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11A2" w:rsidRDefault="00EB11A2" w:rsidP="00EB11A2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3 -01</w:t>
      </w:r>
    </w:p>
    <w:p w:rsidR="00EB11A2" w:rsidRDefault="00EB11A2" w:rsidP="00EB11A2">
      <w:pPr>
        <w:rPr>
          <w:b/>
          <w:sz w:val="32"/>
          <w:szCs w:val="32"/>
        </w:rPr>
      </w:pPr>
    </w:p>
    <w:p w:rsidR="00EB11A2" w:rsidRDefault="00EB11A2" w:rsidP="00EB11A2">
      <w:pPr>
        <w:rPr>
          <w:b/>
          <w:sz w:val="32"/>
          <w:szCs w:val="32"/>
        </w:rPr>
      </w:pPr>
      <w:r>
        <w:rPr>
          <w:b/>
          <w:sz w:val="32"/>
          <w:szCs w:val="32"/>
        </w:rPr>
        <w:t>Údaje o </w:t>
      </w:r>
      <w:proofErr w:type="spellStart"/>
      <w:r>
        <w:rPr>
          <w:b/>
          <w:sz w:val="32"/>
          <w:szCs w:val="32"/>
        </w:rPr>
        <w:t>mikroúčtovnej</w:t>
      </w:r>
      <w:proofErr w:type="spellEnd"/>
      <w:r>
        <w:rPr>
          <w:b/>
          <w:sz w:val="32"/>
          <w:szCs w:val="32"/>
        </w:rPr>
        <w:t xml:space="preserve"> jednotke</w:t>
      </w:r>
    </w:p>
    <w:p w:rsidR="00EB11A2" w:rsidRDefault="00EB11A2" w:rsidP="00EB11A2">
      <w:pPr>
        <w:rPr>
          <w:b/>
          <w:sz w:val="32"/>
          <w:szCs w:val="32"/>
        </w:rPr>
      </w:pPr>
    </w:p>
    <w:p w:rsidR="00EB11A2" w:rsidRPr="00EB11A2" w:rsidRDefault="00EB11A2" w:rsidP="00EB11A2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Názov: GEOTREND </w:t>
      </w:r>
      <w:proofErr w:type="spellStart"/>
      <w:r>
        <w:rPr>
          <w:b/>
          <w:sz w:val="32"/>
          <w:szCs w:val="32"/>
        </w:rPr>
        <w:t>s.r.o</w:t>
      </w:r>
      <w:proofErr w:type="spellEnd"/>
    </w:p>
    <w:p w:rsidR="00EB11A2" w:rsidRPr="00EB11A2" w:rsidRDefault="00EB11A2" w:rsidP="00EB11A2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EB11A2">
        <w:rPr>
          <w:b/>
          <w:sz w:val="32"/>
          <w:szCs w:val="32"/>
        </w:rPr>
        <w:t>Sídlo:</w:t>
      </w:r>
      <w:r>
        <w:rPr>
          <w:b/>
          <w:sz w:val="32"/>
          <w:szCs w:val="32"/>
        </w:rPr>
        <w:t xml:space="preserve"> ul. Predmestská 72, 010 01 Žilina</w:t>
      </w:r>
    </w:p>
    <w:p w:rsidR="00EB11A2" w:rsidRDefault="00EB11A2" w:rsidP="00EB11A2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IČO: 36411108</w:t>
      </w:r>
    </w:p>
    <w:p w:rsidR="00EB11A2" w:rsidRDefault="00EB11A2" w:rsidP="00EB11A2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DIČ: 2021721757</w:t>
      </w:r>
    </w:p>
    <w:p w:rsidR="00EB11A2" w:rsidRDefault="00EB11A2" w:rsidP="00EB11A2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Činnosť: geológia</w:t>
      </w:r>
    </w:p>
    <w:p w:rsidR="00EB11A2" w:rsidRDefault="00EB11A2" w:rsidP="00EB11A2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Platca DPH: áno    </w:t>
      </w:r>
    </w:p>
    <w:p w:rsidR="00EB11A2" w:rsidRDefault="00EB11A2" w:rsidP="00EB11A2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Účtovná jednotka bude pokračovať v nasledujúcom</w:t>
      </w:r>
    </w:p>
    <w:p w:rsidR="00EB11A2" w:rsidRDefault="00EB11A2" w:rsidP="00EB11A2">
      <w:pPr>
        <w:ind w:left="36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z</w:t>
      </w:r>
      <w:r w:rsidRPr="000F6FA8">
        <w:rPr>
          <w:b/>
          <w:sz w:val="32"/>
          <w:szCs w:val="32"/>
        </w:rPr>
        <w:t>daňovacom období</w:t>
      </w:r>
      <w:r>
        <w:rPr>
          <w:b/>
          <w:sz w:val="32"/>
          <w:szCs w:val="32"/>
        </w:rPr>
        <w:t xml:space="preserve">:  áno     </w:t>
      </w:r>
    </w:p>
    <w:p w:rsidR="00EB11A2" w:rsidRDefault="00EB11A2" w:rsidP="00EB11A2">
      <w:pPr>
        <w:ind w:left="36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Odpisy: automobil od 18.8.2015</w:t>
      </w:r>
    </w:p>
    <w:p w:rsidR="00EB11A2" w:rsidRDefault="00EB11A2" w:rsidP="00EB11A2">
      <w:pPr>
        <w:ind w:left="36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Odpis 3668,10</w:t>
      </w:r>
    </w:p>
    <w:p w:rsidR="00EB11A2" w:rsidRDefault="00EB11A2" w:rsidP="00EB11A2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Zamestnanci:2</w:t>
      </w:r>
    </w:p>
    <w:p w:rsidR="00EB11A2" w:rsidRPr="00EB11A2" w:rsidRDefault="00EB11A2" w:rsidP="00EB11A2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9.       </w:t>
      </w:r>
      <w:r w:rsidRPr="00EB11A2">
        <w:rPr>
          <w:b/>
          <w:sz w:val="32"/>
          <w:szCs w:val="32"/>
        </w:rPr>
        <w:t>Zmeny v účtovných metódach</w:t>
      </w:r>
      <w:r>
        <w:rPr>
          <w:b/>
          <w:sz w:val="32"/>
          <w:szCs w:val="32"/>
        </w:rPr>
        <w:t>: nie</w:t>
      </w:r>
      <w:r w:rsidRPr="00EB11A2">
        <w:rPr>
          <w:b/>
          <w:sz w:val="32"/>
          <w:szCs w:val="32"/>
        </w:rPr>
        <w:t xml:space="preserve"> </w:t>
      </w:r>
    </w:p>
    <w:p w:rsidR="00EB11A2" w:rsidRDefault="00EB11A2" w:rsidP="00EB11A2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EB11A2">
        <w:rPr>
          <w:b/>
          <w:sz w:val="32"/>
          <w:szCs w:val="32"/>
        </w:rPr>
        <w:t xml:space="preserve">Firma vykázala: zisk    </w:t>
      </w:r>
      <w:r>
        <w:rPr>
          <w:b/>
          <w:sz w:val="32"/>
          <w:szCs w:val="32"/>
        </w:rPr>
        <w:t>/1082,20/</w:t>
      </w:r>
    </w:p>
    <w:p w:rsidR="00EB11A2" w:rsidRDefault="00EB11A2" w:rsidP="00EB11A2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Zápočet straty /1082,20/</w:t>
      </w:r>
    </w:p>
    <w:p w:rsidR="00EB11A2" w:rsidRDefault="00EB11A2" w:rsidP="00EB11A2">
      <w:pPr>
        <w:pStyle w:val="Odsekzoznamu"/>
        <w:rPr>
          <w:b/>
          <w:sz w:val="32"/>
          <w:szCs w:val="32"/>
        </w:rPr>
      </w:pPr>
    </w:p>
    <w:p w:rsidR="00EB11A2" w:rsidRDefault="00EB11A2" w:rsidP="00EB11A2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EB11A2">
        <w:rPr>
          <w:b/>
          <w:sz w:val="32"/>
          <w:szCs w:val="32"/>
        </w:rPr>
        <w:t>Výška dane:</w:t>
      </w:r>
      <w:r>
        <w:rPr>
          <w:b/>
          <w:sz w:val="32"/>
          <w:szCs w:val="32"/>
        </w:rPr>
        <w:t xml:space="preserve"> 0</w:t>
      </w:r>
    </w:p>
    <w:p w:rsidR="00EB11A2" w:rsidRPr="00EB11A2" w:rsidRDefault="00EB11A2" w:rsidP="00EB11A2">
      <w:pPr>
        <w:pStyle w:val="Odsekzoznamu"/>
        <w:rPr>
          <w:b/>
          <w:sz w:val="32"/>
          <w:szCs w:val="32"/>
        </w:rPr>
      </w:pPr>
    </w:p>
    <w:p w:rsidR="00EB11A2" w:rsidRPr="00EB11A2" w:rsidRDefault="00EB11A2" w:rsidP="00EB11A2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Úhrada licencie: 960 eur</w:t>
      </w:r>
    </w:p>
    <w:p w:rsidR="00EB11A2" w:rsidRDefault="00EB11A2" w:rsidP="00EB11A2">
      <w:pPr>
        <w:rPr>
          <w:b/>
          <w:sz w:val="32"/>
          <w:szCs w:val="32"/>
        </w:rPr>
      </w:pPr>
    </w:p>
    <w:p w:rsidR="00EB11A2" w:rsidRPr="000F6FA8" w:rsidRDefault="00EB11A2" w:rsidP="00EB11A2">
      <w:pPr>
        <w:rPr>
          <w:b/>
          <w:sz w:val="32"/>
          <w:szCs w:val="32"/>
        </w:rPr>
      </w:pPr>
      <w:r>
        <w:rPr>
          <w:b/>
          <w:sz w:val="32"/>
          <w:szCs w:val="32"/>
        </w:rPr>
        <w:t>Poznámky k 31.12.2015</w:t>
      </w:r>
    </w:p>
    <w:p w:rsidR="00162DB2" w:rsidRDefault="00162DB2"/>
    <w:sectPr w:rsidR="00162DB2" w:rsidSect="00162D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B44A58"/>
    <w:multiLevelType w:val="hybridMultilevel"/>
    <w:tmpl w:val="BBA40A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B11A2"/>
    <w:rsid w:val="00162DB2"/>
    <w:rsid w:val="00663464"/>
    <w:rsid w:val="00EB11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11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11A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77</Words>
  <Characters>439</Characters>
  <Application>Microsoft Office Word</Application>
  <DocSecurity>0</DocSecurity>
  <Lines>3</Lines>
  <Paragraphs>1</Paragraphs>
  <ScaleCrop>false</ScaleCrop>
  <Company/>
  <LinksUpToDate>false</LinksUpToDate>
  <CharactersWithSpaces>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2016-03-30T16:26:00Z</dcterms:created>
  <dcterms:modified xsi:type="dcterms:W3CDTF">2016-03-30T16:34:00Z</dcterms:modified>
</cp:coreProperties>
</file>