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CA2A5B">
        <w:t xml:space="preserve">POLÁK,  spol. </w:t>
      </w:r>
      <w:r w:rsidR="00E1213D" w:rsidRPr="009F3F1A">
        <w:t>s</w:t>
      </w:r>
      <w:r w:rsidR="00CA2A5B">
        <w:t xml:space="preserve">  </w:t>
      </w:r>
      <w:r w:rsidR="00E1213D" w:rsidRPr="009F3F1A">
        <w:t>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CA2A5B">
        <w:t>Studené 524</w:t>
      </w:r>
      <w:r w:rsidRPr="009F3F1A">
        <w:t>,</w:t>
      </w:r>
      <w:r w:rsidR="0001054B">
        <w:t xml:space="preserve"> </w:t>
      </w:r>
      <w:r w:rsidR="00CA2A5B">
        <w:t>900 46 Most pri Bratislave</w:t>
      </w:r>
    </w:p>
    <w:p w:rsidR="00F757F1" w:rsidRPr="009F3F1A" w:rsidRDefault="00F757F1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</w:p>
    <w:p w:rsidR="00F757F1" w:rsidRPr="009F3F1A" w:rsidRDefault="00F757F1" w:rsidP="0001054B">
      <w:pPr>
        <w:ind w:left="720"/>
        <w:jc w:val="both"/>
      </w:pP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CA2A5B" w:rsidP="00CA2A5B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</w:t>
            </w:r>
            <w:r>
              <w:rPr>
                <w:sz w:val="20"/>
                <w:szCs w:val="20"/>
                <w:lang w:eastAsia="sk-SK"/>
              </w:rPr>
              <w:t xml:space="preserve">rný </w:t>
            </w:r>
            <w:r w:rsidR="00327CC4" w:rsidRPr="00327CC4">
              <w:rPr>
                <w:sz w:val="20"/>
                <w:szCs w:val="20"/>
                <w:lang w:eastAsia="sk-SK"/>
              </w:rPr>
              <w:t xml:space="preserve">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622F1" w:rsidRDefault="00BE7699" w:rsidP="003622F1">
            <w:pPr>
              <w:suppressAutoHyphens w:val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  <w:r w:rsidR="00327CC4" w:rsidRPr="003622F1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622F1" w:rsidRDefault="001C144F" w:rsidP="001C144F">
            <w:pPr>
              <w:suppressAutoHyphens w:val="0"/>
              <w:jc w:val="center"/>
              <w:rPr>
                <w:bCs/>
                <w:sz w:val="20"/>
                <w:szCs w:val="20"/>
                <w:lang w:eastAsia="sk-SK"/>
              </w:rPr>
            </w:pPr>
            <w:r w:rsidRPr="003622F1">
              <w:rPr>
                <w:bCs/>
                <w:sz w:val="20"/>
                <w:szCs w:val="20"/>
                <w:lang w:eastAsia="sk-SK"/>
              </w:rPr>
              <w:t>8</w:t>
            </w:r>
            <w:r w:rsidR="00327CC4" w:rsidRPr="003622F1">
              <w:rPr>
                <w:bCs/>
                <w:sz w:val="20"/>
                <w:szCs w:val="20"/>
                <w:lang w:eastAsia="sk-SK"/>
              </w:rPr>
              <w:t>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  <w:bookmarkStart w:id="0" w:name="_GoBack"/>
      <w:bookmarkEnd w:id="0"/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Pr="009F3F1A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nak</w:t>
      </w:r>
      <w:r w:rsidR="00AA34DD">
        <w:t>ú</w:t>
      </w:r>
      <w:r w:rsidRPr="009F3F1A">
        <w:t>p</w:t>
      </w:r>
      <w:r w:rsidR="00AA34DD">
        <w:t>i</w:t>
      </w:r>
      <w:r w:rsidRPr="009F3F1A">
        <w:t xml:space="preserve">la </w:t>
      </w:r>
      <w:r w:rsidR="00BE7699">
        <w:t>motorové vozidlo VW Touareg.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</w:t>
            </w:r>
            <w:r w:rsidR="00327CC4" w:rsidRPr="00694AAC">
              <w:rPr>
                <w:bCs/>
                <w:sz w:val="20"/>
                <w:szCs w:val="20"/>
                <w:lang w:eastAsia="sk-SK"/>
              </w:rPr>
              <w:t>mena štruktúry účtovnej závierky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694AAC">
              <w:rPr>
                <w:sz w:val="20"/>
                <w:szCs w:val="20"/>
                <w:lang w:eastAsia="sk-SK"/>
              </w:rPr>
              <w:t xml:space="preserve">rechod na </w:t>
            </w:r>
            <w:proofErr w:type="spellStart"/>
            <w:r w:rsidR="00327CC4" w:rsidRPr="00694AAC">
              <w:rPr>
                <w:sz w:val="20"/>
                <w:szCs w:val="20"/>
                <w:lang w:eastAsia="sk-SK"/>
              </w:rPr>
              <w:t>mikro</w:t>
            </w:r>
            <w:proofErr w:type="spellEnd"/>
            <w:r w:rsidR="00327CC4" w:rsidRPr="00694AAC">
              <w:rPr>
                <w:sz w:val="20"/>
                <w:szCs w:val="20"/>
                <w:lang w:eastAsia="sk-SK"/>
              </w:rPr>
              <w:t xml:space="preserve"> účtovnú jednotku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</w:t>
            </w:r>
            <w:r w:rsidR="00327CC4" w:rsidRPr="00694AAC">
              <w:rPr>
                <w:sz w:val="20"/>
                <w:szCs w:val="20"/>
                <w:lang w:eastAsia="sk-SK"/>
              </w:rPr>
              <w:t xml:space="preserve"> 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 vplyvu na majet</w:t>
            </w:r>
            <w:r w:rsidRPr="00694AAC">
              <w:rPr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Cs/>
                <w:sz w:val="18"/>
                <w:szCs w:val="20"/>
                <w:lang w:eastAsia="sk-SK"/>
              </w:rPr>
              <w:t>k, záväzk</w:t>
            </w:r>
            <w:r w:rsidRPr="00694AAC">
              <w:rPr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Cs/>
                <w:sz w:val="18"/>
                <w:szCs w:val="20"/>
                <w:lang w:eastAsia="sk-SK"/>
              </w:rPr>
              <w:t>, vlastné</w:t>
            </w:r>
            <w:r w:rsidRPr="00694AAC">
              <w:rPr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 a výsled</w:t>
            </w:r>
            <w:r w:rsidRPr="00694AAC">
              <w:rPr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k hospodárenia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6D7BC7" w:rsidRDefault="006D7BC7" w:rsidP="006D7BC7">
      <w:pPr>
        <w:numPr>
          <w:ilvl w:val="0"/>
          <w:numId w:val="12"/>
        </w:numPr>
        <w:ind w:left="357" w:hanging="357"/>
        <w:jc w:val="both"/>
      </w:pPr>
      <w:r>
        <w:t>Spoločnosť neúčtovala o nákladoch a výnosoch, ktoré by mali výnimočný rozsah alebo výskyt.</w:t>
      </w:r>
    </w:p>
    <w:p w:rsidR="001574C5" w:rsidRDefault="001574C5" w:rsidP="006D7BC7">
      <w:pPr>
        <w:ind w:left="720"/>
        <w:jc w:val="both"/>
      </w:pP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5425A9" w:rsidRDefault="00AA34DD" w:rsidP="00AA34DD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80</w:t>
            </w:r>
            <w:r w:rsidR="005425A9" w:rsidRPr="005425A9">
              <w:rPr>
                <w:bCs/>
                <w:sz w:val="22"/>
                <w:szCs w:val="20"/>
                <w:lang w:eastAsia="sk-SK"/>
              </w:rPr>
              <w:t xml:space="preserve"> </w:t>
            </w:r>
            <w:r>
              <w:rPr>
                <w:bCs/>
                <w:sz w:val="22"/>
                <w:szCs w:val="20"/>
                <w:lang w:eastAsia="sk-SK"/>
              </w:rPr>
              <w:t>452</w:t>
            </w:r>
            <w:r w:rsidR="00694AAC" w:rsidRPr="005425A9">
              <w:rPr>
                <w:bCs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5425A9" w:rsidRDefault="003622F1" w:rsidP="003622F1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468 644</w:t>
            </w:r>
            <w:r w:rsidR="00694AAC" w:rsidRPr="005425A9">
              <w:rPr>
                <w:bCs/>
                <w:sz w:val="22"/>
                <w:szCs w:val="20"/>
                <w:lang w:eastAsia="sk-SK"/>
              </w:rPr>
              <w:t> 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3622F1" w:rsidRDefault="003622F1" w:rsidP="003622F1">
            <w:pPr>
              <w:suppressAutoHyphens w:val="0"/>
              <w:rPr>
                <w:b/>
                <w:color w:val="000000"/>
                <w:sz w:val="20"/>
                <w:szCs w:val="20"/>
                <w:lang w:eastAsia="sk-SK"/>
              </w:rPr>
            </w:pPr>
            <w:r w:rsidRPr="003622F1">
              <w:rPr>
                <w:b/>
                <w:color w:val="000000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3622F1" w:rsidP="003622F1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</w:t>
            </w:r>
            <w:r w:rsidR="005425A9">
              <w:rPr>
                <w:sz w:val="22"/>
                <w:szCs w:val="20"/>
                <w:lang w:eastAsia="sk-SK"/>
              </w:rPr>
              <w:t xml:space="preserve"> </w:t>
            </w:r>
            <w:r w:rsidR="00AA34DD">
              <w:rPr>
                <w:sz w:val="22"/>
                <w:szCs w:val="20"/>
                <w:lang w:eastAsia="sk-SK"/>
              </w:rPr>
              <w:t>7</w:t>
            </w:r>
            <w:r>
              <w:rPr>
                <w:sz w:val="22"/>
                <w:szCs w:val="20"/>
                <w:lang w:eastAsia="sk-SK"/>
              </w:rPr>
              <w:t>91</w:t>
            </w:r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3622F1" w:rsidP="003622F1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</w:t>
            </w:r>
            <w:r w:rsidR="00AA34DD">
              <w:rPr>
                <w:sz w:val="22"/>
                <w:szCs w:val="20"/>
                <w:lang w:eastAsia="sk-SK"/>
              </w:rPr>
              <w:t xml:space="preserve"> </w:t>
            </w:r>
            <w:r>
              <w:rPr>
                <w:sz w:val="22"/>
                <w:szCs w:val="20"/>
                <w:lang w:eastAsia="sk-SK"/>
              </w:rPr>
              <w:t>712</w:t>
            </w:r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8"/>
      <w:footerReference w:type="default" r:id="rId9"/>
      <w:footerReference w:type="first" r:id="rId10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490" w:rsidRDefault="001B4490">
      <w:r>
        <w:separator/>
      </w:r>
    </w:p>
  </w:endnote>
  <w:endnote w:type="continuationSeparator" w:id="0">
    <w:p w:rsidR="001B4490" w:rsidRDefault="001B44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490" w:rsidRDefault="001B4490">
      <w:r>
        <w:separator/>
      </w:r>
    </w:p>
  </w:footnote>
  <w:footnote w:type="continuationSeparator" w:id="0">
    <w:p w:rsidR="001B4490" w:rsidRDefault="001B44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222" w:type="pct"/>
      <w:tblCellMar>
        <w:left w:w="70" w:type="dxa"/>
        <w:right w:w="70" w:type="dxa"/>
      </w:tblCellMar>
      <w:tblLook w:val="04A0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CA2A5B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4"/>
  </w:num>
  <w:num w:numId="3">
    <w:abstractNumId w:val="19"/>
  </w:num>
  <w:num w:numId="4">
    <w:abstractNumId w:val="16"/>
  </w:num>
  <w:num w:numId="5">
    <w:abstractNumId w:val="22"/>
  </w:num>
  <w:num w:numId="6">
    <w:abstractNumId w:val="14"/>
  </w:num>
  <w:num w:numId="7">
    <w:abstractNumId w:val="23"/>
  </w:num>
  <w:num w:numId="8">
    <w:abstractNumId w:val="13"/>
  </w:num>
  <w:num w:numId="9">
    <w:abstractNumId w:val="20"/>
  </w:num>
  <w:num w:numId="10">
    <w:abstractNumId w:val="10"/>
  </w:num>
  <w:num w:numId="11">
    <w:abstractNumId w:val="11"/>
  </w:num>
  <w:num w:numId="12">
    <w:abstractNumId w:val="18"/>
  </w:num>
  <w:num w:numId="13">
    <w:abstractNumId w:val="15"/>
  </w:num>
  <w:num w:numId="14">
    <w:abstractNumId w:val="21"/>
  </w:num>
  <w:num w:numId="15">
    <w:abstractNumId w:val="17"/>
  </w:num>
  <w:num w:numId="16">
    <w:abstractNumId w:val="12"/>
  </w:num>
  <w:num w:numId="17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efaultTableStyle w:val="Barevnmkazvraznn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672E"/>
    <w:rsid w:val="00130D46"/>
    <w:rsid w:val="001574C5"/>
    <w:rsid w:val="001671B0"/>
    <w:rsid w:val="00194412"/>
    <w:rsid w:val="001A2003"/>
    <w:rsid w:val="001B4490"/>
    <w:rsid w:val="001B7756"/>
    <w:rsid w:val="001C144F"/>
    <w:rsid w:val="001F7916"/>
    <w:rsid w:val="00212091"/>
    <w:rsid w:val="00221F9C"/>
    <w:rsid w:val="00252953"/>
    <w:rsid w:val="00257E91"/>
    <w:rsid w:val="00260F1F"/>
    <w:rsid w:val="00293425"/>
    <w:rsid w:val="002F3D4F"/>
    <w:rsid w:val="00303E64"/>
    <w:rsid w:val="00327CC4"/>
    <w:rsid w:val="003622F1"/>
    <w:rsid w:val="003A1C96"/>
    <w:rsid w:val="003B0101"/>
    <w:rsid w:val="003B6CD1"/>
    <w:rsid w:val="003C16E1"/>
    <w:rsid w:val="003D5AC9"/>
    <w:rsid w:val="00447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5ACA"/>
    <w:rsid w:val="0067244F"/>
    <w:rsid w:val="00694AAC"/>
    <w:rsid w:val="006D7BC7"/>
    <w:rsid w:val="006E3F49"/>
    <w:rsid w:val="00705907"/>
    <w:rsid w:val="00744A41"/>
    <w:rsid w:val="0076129E"/>
    <w:rsid w:val="0077412A"/>
    <w:rsid w:val="007742BD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34DD"/>
    <w:rsid w:val="00AA50E8"/>
    <w:rsid w:val="00B0547F"/>
    <w:rsid w:val="00B2496E"/>
    <w:rsid w:val="00B31781"/>
    <w:rsid w:val="00B5584A"/>
    <w:rsid w:val="00B81D09"/>
    <w:rsid w:val="00BD1ED8"/>
    <w:rsid w:val="00BE7699"/>
    <w:rsid w:val="00BF3426"/>
    <w:rsid w:val="00C14EB6"/>
    <w:rsid w:val="00C3452B"/>
    <w:rsid w:val="00C82AA4"/>
    <w:rsid w:val="00C941A7"/>
    <w:rsid w:val="00CA092F"/>
    <w:rsid w:val="00CA2A5B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A4B"/>
    <w:rsid w:val="00E24EEB"/>
    <w:rsid w:val="00E418D9"/>
    <w:rsid w:val="00E60B57"/>
    <w:rsid w:val="00EB3B7F"/>
    <w:rsid w:val="00EE689D"/>
    <w:rsid w:val="00F10AC7"/>
    <w:rsid w:val="00F17DC5"/>
    <w:rsid w:val="00F20C40"/>
    <w:rsid w:val="00F6239E"/>
    <w:rsid w:val="00F657BE"/>
    <w:rsid w:val="00F757F1"/>
    <w:rsid w:val="00F85E40"/>
    <w:rsid w:val="00FC50E0"/>
    <w:rsid w:val="00FE7BE5"/>
    <w:rsid w:val="00FF29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nky">
    <w:name w:val="page number"/>
    <w:basedOn w:val="Predvolenpsmoodseku1"/>
    <w:rsid w:val="009E58D8"/>
  </w:style>
  <w:style w:type="paragraph" w:customStyle="1" w:styleId="Nadpis">
    <w:name w:val="Nadpis"/>
    <w:basedOn w:val="Normln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9E58D8"/>
    <w:pPr>
      <w:spacing w:after="120"/>
    </w:pPr>
  </w:style>
  <w:style w:type="paragraph" w:styleId="Se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9E58D8"/>
    <w:pPr>
      <w:suppressLineNumbers/>
    </w:pPr>
    <w:rPr>
      <w:rFonts w:cs="Tahoma"/>
    </w:rPr>
  </w:style>
  <w:style w:type="paragraph" w:styleId="Zhlav">
    <w:name w:val="header"/>
    <w:basedOn w:val="Normln"/>
    <w:rsid w:val="009E58D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tavecseseznamem">
    <w:name w:val="List Paragraph"/>
    <w:basedOn w:val="Normln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tabulka"/>
    <w:uiPriority w:val="64"/>
    <w:rsid w:val="002F3D4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ednstnovn1zvraznn5">
    <w:name w:val="Medium Shading 1 Accent 5"/>
    <w:basedOn w:val="Normlntabulka"/>
    <w:uiPriority w:val="63"/>
    <w:rsid w:val="002F3D4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ednmka3zvraznn5">
    <w:name w:val="Medium Grid 3 Accent 5"/>
    <w:basedOn w:val="Normlntabulka"/>
    <w:uiPriority w:val="69"/>
    <w:rsid w:val="00993E7B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tabulka"/>
    <w:uiPriority w:val="99"/>
    <w:qFormat/>
    <w:rsid w:val="00993E7B"/>
    <w:tblPr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Barevnmkazvraznn4">
    <w:name w:val="Colorful Grid Accent 4"/>
    <w:basedOn w:val="Normlntabulka"/>
    <w:uiPriority w:val="73"/>
    <w:rsid w:val="00123866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katabulky">
    <w:name w:val="Table Grid"/>
    <w:basedOn w:val="Normlntabulka"/>
    <w:uiPriority w:val="59"/>
    <w:rsid w:val="001238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mavseznamzvraznn6">
    <w:name w:val="Dark List Accent 6"/>
    <w:basedOn w:val="Normlntabulka"/>
    <w:uiPriority w:val="70"/>
    <w:rsid w:val="00221F9C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Barevnmkazvraznn5">
    <w:name w:val="Colorful Grid Accent 5"/>
    <w:basedOn w:val="Normlntabulka"/>
    <w:uiPriority w:val="73"/>
    <w:rsid w:val="00221F9C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odkaz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Sledovanodkaz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A2630-3E0B-48DB-BB1F-56780A267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238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.</cp:lastModifiedBy>
  <cp:revision>8</cp:revision>
  <cp:lastPrinted>2016-02-28T10:03:00Z</cp:lastPrinted>
  <dcterms:created xsi:type="dcterms:W3CDTF">2016-03-18T07:50:00Z</dcterms:created>
  <dcterms:modified xsi:type="dcterms:W3CDTF">2016-03-30T17:51:00Z</dcterms:modified>
</cp:coreProperties>
</file>