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6DB9" w:rsidRPr="00FC6020" w:rsidRDefault="00C86DB9">
      <w:pPr>
        <w:pStyle w:val="Hlavika"/>
        <w:tabs>
          <w:tab w:val="clear" w:pos="4153"/>
          <w:tab w:val="clear" w:pos="8306"/>
        </w:tabs>
        <w:rPr>
          <w:i/>
        </w:rPr>
      </w:pPr>
    </w:p>
    <w:p w:rsidR="00C86DB9" w:rsidRDefault="00593EF9">
      <w:pPr>
        <w:pStyle w:val="Hlavika"/>
        <w:tabs>
          <w:tab w:val="clear" w:pos="4153"/>
          <w:tab w:val="clear" w:pos="8306"/>
        </w:tabs>
      </w:pPr>
      <w:r>
        <w:t>Poznámky Úč POD 3-01</w:t>
      </w:r>
      <w:r>
        <w:tab/>
      </w:r>
      <w:r>
        <w:tab/>
      </w:r>
      <w:r>
        <w:tab/>
      </w:r>
      <w:r>
        <w:tab/>
      </w:r>
      <w:r>
        <w:tab/>
      </w:r>
      <w:r>
        <w:tab/>
        <w:t>DIČ 2020303626  IČO 31339638</w:t>
      </w:r>
    </w:p>
    <w:p w:rsidR="00593EF9" w:rsidRDefault="00593EF9">
      <w:pPr>
        <w:pStyle w:val="Hlavika"/>
        <w:tabs>
          <w:tab w:val="clear" w:pos="4153"/>
          <w:tab w:val="clear" w:pos="8306"/>
        </w:tabs>
      </w:pPr>
    </w:p>
    <w:p w:rsidR="00593EF9" w:rsidRDefault="00593EF9">
      <w:pPr>
        <w:pStyle w:val="Hlavika"/>
        <w:tabs>
          <w:tab w:val="clear" w:pos="4153"/>
          <w:tab w:val="clear" w:pos="8306"/>
        </w:tabs>
      </w:pPr>
    </w:p>
    <w:p w:rsidR="00593EF9" w:rsidRPr="007C4EC1" w:rsidRDefault="00593EF9" w:rsidP="00593EF9">
      <w:pPr>
        <w:numPr>
          <w:ilvl w:val="0"/>
          <w:numId w:val="43"/>
        </w:numPr>
        <w:shd w:val="clear" w:color="auto" w:fill="E6E6E6"/>
        <w:tabs>
          <w:tab w:val="clear" w:pos="360"/>
          <w:tab w:val="num" w:pos="-142"/>
        </w:tabs>
        <w:ind w:left="-142" w:right="284" w:firstLine="142"/>
        <w:jc w:val="center"/>
        <w:rPr>
          <w:b/>
          <w:i/>
          <w:szCs w:val="26"/>
        </w:rPr>
      </w:pPr>
      <w:r w:rsidRPr="007C4EC1">
        <w:rPr>
          <w:b/>
          <w:i/>
          <w:szCs w:val="26"/>
        </w:rPr>
        <w:t>Informácie o  účtovnej jednotke</w:t>
      </w:r>
    </w:p>
    <w:p w:rsidR="00593EF9" w:rsidRPr="00D10F5D" w:rsidRDefault="00593EF9" w:rsidP="00593EF9">
      <w:pPr>
        <w:rPr>
          <w:sz w:val="20"/>
          <w:szCs w:val="22"/>
        </w:rPr>
      </w:pPr>
      <w:r w:rsidRPr="00D10F5D">
        <w:rPr>
          <w:sz w:val="20"/>
          <w:szCs w:val="22"/>
        </w:rPr>
        <w:t>A.a)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097"/>
        <w:gridCol w:w="6975"/>
      </w:tblGrid>
      <w:tr w:rsidR="00593EF9" w:rsidRPr="00D10F5D" w:rsidTr="004772CB">
        <w:trPr>
          <w:trHeight w:val="1100"/>
        </w:trPr>
        <w:tc>
          <w:tcPr>
            <w:tcW w:w="1156" w:type="pct"/>
            <w:vAlign w:val="center"/>
          </w:tcPr>
          <w:p w:rsidR="00593EF9" w:rsidRPr="00D10F5D" w:rsidRDefault="00593EF9" w:rsidP="004772CB">
            <w:pPr>
              <w:rPr>
                <w:rFonts w:cs="Arial Narrow"/>
                <w:sz w:val="20"/>
                <w:szCs w:val="22"/>
              </w:rPr>
            </w:pPr>
          </w:p>
          <w:p w:rsidR="00593EF9" w:rsidRPr="00D10F5D" w:rsidRDefault="00593EF9" w:rsidP="004772CB">
            <w:pPr>
              <w:rPr>
                <w:rFonts w:cs="Arial Narrow"/>
                <w:sz w:val="20"/>
                <w:szCs w:val="22"/>
              </w:rPr>
            </w:pPr>
            <w:r w:rsidRPr="00D10F5D">
              <w:rPr>
                <w:rFonts w:cs="Arial Narrow"/>
                <w:sz w:val="20"/>
                <w:szCs w:val="22"/>
              </w:rPr>
              <w:t>Obchodné meno:</w:t>
            </w:r>
          </w:p>
        </w:tc>
        <w:tc>
          <w:tcPr>
            <w:tcW w:w="3844" w:type="pct"/>
            <w:vAlign w:val="center"/>
          </w:tcPr>
          <w:p w:rsidR="00593EF9" w:rsidRPr="00D10F5D" w:rsidRDefault="00593EF9" w:rsidP="00593EF9">
            <w:pPr>
              <w:rPr>
                <w:rFonts w:cs="Arial Narrow"/>
                <w:sz w:val="20"/>
                <w:szCs w:val="22"/>
              </w:rPr>
            </w:pPr>
            <w:r w:rsidRPr="00D10F5D">
              <w:rPr>
                <w:rFonts w:cs="Arial Narrow"/>
                <w:sz w:val="20"/>
                <w:szCs w:val="22"/>
              </w:rPr>
              <w:t> </w:t>
            </w:r>
            <w:r>
              <w:rPr>
                <w:rFonts w:cs="Arial Narrow"/>
                <w:sz w:val="20"/>
                <w:szCs w:val="22"/>
              </w:rPr>
              <w:t>KOVINTRADE s.r.o.</w:t>
            </w:r>
          </w:p>
        </w:tc>
      </w:tr>
      <w:tr w:rsidR="00593EF9" w:rsidRPr="00D10F5D" w:rsidTr="004772CB">
        <w:trPr>
          <w:trHeight w:val="390"/>
        </w:trPr>
        <w:tc>
          <w:tcPr>
            <w:tcW w:w="1156" w:type="pct"/>
            <w:vAlign w:val="center"/>
          </w:tcPr>
          <w:p w:rsidR="00593EF9" w:rsidRPr="00D10F5D" w:rsidRDefault="00593EF9" w:rsidP="004772CB">
            <w:pPr>
              <w:rPr>
                <w:rFonts w:cs="Arial Narrow"/>
                <w:sz w:val="20"/>
                <w:szCs w:val="22"/>
              </w:rPr>
            </w:pPr>
            <w:r w:rsidRPr="00D10F5D">
              <w:rPr>
                <w:rFonts w:cs="Arial Narrow"/>
                <w:sz w:val="20"/>
                <w:szCs w:val="22"/>
              </w:rPr>
              <w:t>Sídlo:</w:t>
            </w:r>
          </w:p>
        </w:tc>
        <w:tc>
          <w:tcPr>
            <w:tcW w:w="3844" w:type="pct"/>
            <w:vAlign w:val="center"/>
          </w:tcPr>
          <w:p w:rsidR="00593EF9" w:rsidRPr="00D10F5D" w:rsidRDefault="00593EF9" w:rsidP="004772CB">
            <w:pPr>
              <w:rPr>
                <w:rFonts w:cs="Arial Narrow"/>
                <w:sz w:val="20"/>
                <w:szCs w:val="22"/>
              </w:rPr>
            </w:pPr>
            <w:r>
              <w:rPr>
                <w:rFonts w:cs="Arial Narrow"/>
                <w:sz w:val="20"/>
                <w:szCs w:val="22"/>
              </w:rPr>
              <w:t>PRI SUCHOM MLYNE  58, 811 04 BRATISLAVA</w:t>
            </w:r>
          </w:p>
        </w:tc>
      </w:tr>
      <w:tr w:rsidR="00593EF9" w:rsidRPr="00D10F5D" w:rsidTr="004772CB">
        <w:trPr>
          <w:trHeight w:val="390"/>
        </w:trPr>
        <w:tc>
          <w:tcPr>
            <w:tcW w:w="1156" w:type="pct"/>
            <w:vAlign w:val="center"/>
          </w:tcPr>
          <w:p w:rsidR="00593EF9" w:rsidRPr="00D10F5D" w:rsidRDefault="00593EF9" w:rsidP="004772CB">
            <w:pPr>
              <w:rPr>
                <w:rFonts w:cs="Arial Narrow"/>
                <w:sz w:val="20"/>
                <w:szCs w:val="22"/>
              </w:rPr>
            </w:pPr>
            <w:r w:rsidRPr="00D10F5D">
              <w:rPr>
                <w:rFonts w:cs="Arial Narrow"/>
                <w:sz w:val="20"/>
                <w:szCs w:val="22"/>
              </w:rPr>
              <w:t>Dátum založenia:</w:t>
            </w:r>
          </w:p>
        </w:tc>
        <w:tc>
          <w:tcPr>
            <w:tcW w:w="3844" w:type="pct"/>
            <w:vAlign w:val="center"/>
          </w:tcPr>
          <w:p w:rsidR="00593EF9" w:rsidRPr="00D10F5D" w:rsidRDefault="00593EF9" w:rsidP="004772CB">
            <w:pPr>
              <w:rPr>
                <w:rFonts w:cs="Arial Narrow"/>
                <w:sz w:val="20"/>
                <w:szCs w:val="22"/>
              </w:rPr>
            </w:pPr>
            <w:r>
              <w:rPr>
                <w:rFonts w:cs="Arial Narrow"/>
                <w:sz w:val="20"/>
                <w:szCs w:val="22"/>
              </w:rPr>
              <w:t>29.10.1992</w:t>
            </w:r>
          </w:p>
        </w:tc>
      </w:tr>
      <w:tr w:rsidR="00593EF9" w:rsidRPr="00D10F5D" w:rsidTr="004772CB">
        <w:trPr>
          <w:trHeight w:val="390"/>
        </w:trPr>
        <w:tc>
          <w:tcPr>
            <w:tcW w:w="1156" w:type="pct"/>
            <w:vAlign w:val="center"/>
          </w:tcPr>
          <w:p w:rsidR="00593EF9" w:rsidRPr="00D10F5D" w:rsidRDefault="00593EF9" w:rsidP="004772CB">
            <w:pPr>
              <w:rPr>
                <w:rFonts w:cs="Arial Narrow"/>
                <w:sz w:val="20"/>
                <w:szCs w:val="22"/>
              </w:rPr>
            </w:pPr>
            <w:r w:rsidRPr="00D10F5D">
              <w:rPr>
                <w:rFonts w:cs="Arial Narrow"/>
                <w:sz w:val="20"/>
                <w:szCs w:val="22"/>
              </w:rPr>
              <w:t>Dátum vzniku:</w:t>
            </w:r>
          </w:p>
        </w:tc>
        <w:tc>
          <w:tcPr>
            <w:tcW w:w="3844" w:type="pct"/>
            <w:vAlign w:val="center"/>
          </w:tcPr>
          <w:p w:rsidR="00593EF9" w:rsidRPr="00D10F5D" w:rsidRDefault="00593EF9" w:rsidP="004772CB">
            <w:pPr>
              <w:rPr>
                <w:rFonts w:cs="Arial Narrow"/>
                <w:sz w:val="20"/>
                <w:szCs w:val="22"/>
              </w:rPr>
            </w:pPr>
            <w:r>
              <w:rPr>
                <w:rFonts w:cs="Arial Narrow"/>
                <w:sz w:val="20"/>
                <w:szCs w:val="22"/>
              </w:rPr>
              <w:t>06.01.1993</w:t>
            </w:r>
          </w:p>
        </w:tc>
      </w:tr>
    </w:tbl>
    <w:p w:rsidR="00593EF9" w:rsidRPr="00D10F5D" w:rsidRDefault="00593EF9" w:rsidP="00593EF9">
      <w:pPr>
        <w:rPr>
          <w:sz w:val="20"/>
          <w:szCs w:val="22"/>
        </w:rPr>
      </w:pPr>
    </w:p>
    <w:p w:rsidR="00EF36FA" w:rsidRPr="00FA79EE" w:rsidRDefault="00EF36FA" w:rsidP="00660D3D">
      <w:pPr>
        <w:pStyle w:val="Zkladntext"/>
      </w:pPr>
    </w:p>
    <w:p w:rsidR="0059172E" w:rsidRDefault="00556D7C">
      <w:pPr>
        <w:pStyle w:val="Nadpis1"/>
        <w:rPr>
          <w:rFonts w:ascii="Comic Sans MS" w:hAnsi="Comic Sans MS"/>
          <w:i/>
          <w:sz w:val="24"/>
        </w:rPr>
      </w:pPr>
      <w:bookmarkStart w:id="0" w:name="_Toc530739894"/>
      <w:r>
        <w:rPr>
          <w:rFonts w:ascii="Comic Sans MS" w:hAnsi="Comic Sans MS"/>
          <w:i/>
          <w:sz w:val="24"/>
        </w:rPr>
        <w:t>Informácie o účtovnej jednotke</w:t>
      </w:r>
      <w:bookmarkEnd w:id="0"/>
    </w:p>
    <w:p w:rsidR="0059172E" w:rsidRDefault="0059172E">
      <w:pPr>
        <w:pStyle w:val="Zkladntext"/>
        <w:rPr>
          <w:rFonts w:ascii="Comic Sans MS" w:hAnsi="Comic Sans MS"/>
          <w:sz w:val="24"/>
        </w:rPr>
      </w:pPr>
    </w:p>
    <w:p w:rsidR="0059172E" w:rsidRDefault="00312FBA" w:rsidP="00312FBA">
      <w:pPr>
        <w:pStyle w:val="Nadpis2"/>
        <w:numPr>
          <w:ilvl w:val="0"/>
          <w:numId w:val="29"/>
        </w:numPr>
        <w:rPr>
          <w:rFonts w:ascii="Comic Sans MS" w:hAnsi="Comic Sans MS"/>
        </w:rPr>
      </w:pPr>
      <w:bookmarkStart w:id="1" w:name="_Toc530739895"/>
      <w:r w:rsidRPr="00312FBA">
        <w:rPr>
          <w:rFonts w:ascii="Comic Sans MS" w:hAnsi="Comic Sans MS"/>
        </w:rPr>
        <w:t>Založenie spoločnosti</w:t>
      </w:r>
      <w:r>
        <w:rPr>
          <w:rFonts w:ascii="Comic Sans MS" w:hAnsi="Comic Sans MS"/>
        </w:rPr>
        <w:t>:</w:t>
      </w:r>
      <w:r w:rsidRPr="00312FBA">
        <w:rPr>
          <w:rFonts w:ascii="Comic Sans MS" w:hAnsi="Comic Sans MS"/>
        </w:rPr>
        <w:t xml:space="preserve"> </w:t>
      </w:r>
      <w:bookmarkEnd w:id="1"/>
    </w:p>
    <w:p w:rsidR="00312FBA" w:rsidRDefault="00556D7C">
      <w:pPr>
        <w:pStyle w:val="Zkladntext"/>
        <w:rPr>
          <w:rFonts w:ascii="Comic Sans MS" w:hAnsi="Comic Sans MS"/>
        </w:rPr>
      </w:pPr>
      <w:r w:rsidRPr="00312FBA">
        <w:rPr>
          <w:rFonts w:ascii="Comic Sans MS" w:hAnsi="Comic Sans MS"/>
          <w:szCs w:val="18"/>
        </w:rPr>
        <w:t>Spoločnosť</w:t>
      </w:r>
      <w:r w:rsidRPr="00312FBA">
        <w:rPr>
          <w:rFonts w:ascii="Comic Sans MS" w:hAnsi="Comic Sans MS"/>
          <w:b/>
          <w:szCs w:val="18"/>
        </w:rPr>
        <w:t>,</w:t>
      </w:r>
      <w:r w:rsidR="00B7404D">
        <w:rPr>
          <w:rFonts w:ascii="Comic Sans MS" w:hAnsi="Comic Sans MS"/>
          <w:b/>
          <w:szCs w:val="18"/>
        </w:rPr>
        <w:t xml:space="preserve"> </w:t>
      </w:r>
      <w:r w:rsidR="000E0963">
        <w:rPr>
          <w:rFonts w:ascii="Comic Sans MS" w:hAnsi="Comic Sans MS"/>
          <w:b/>
          <w:szCs w:val="18"/>
        </w:rPr>
        <w:t>KOVINTRADE</w:t>
      </w:r>
      <w:r w:rsidRPr="00312FBA">
        <w:rPr>
          <w:rFonts w:ascii="Comic Sans MS" w:hAnsi="Comic Sans MS"/>
          <w:b/>
          <w:szCs w:val="18"/>
        </w:rPr>
        <w:t xml:space="preserve"> s.r.o</w:t>
      </w:r>
      <w:r w:rsidRPr="00312FBA">
        <w:rPr>
          <w:rFonts w:ascii="Comic Sans MS" w:hAnsi="Comic Sans MS"/>
          <w:szCs w:val="18"/>
        </w:rPr>
        <w:t>.</w:t>
      </w:r>
      <w:r>
        <w:rPr>
          <w:rFonts w:ascii="Comic Sans MS" w:hAnsi="Comic Sans MS"/>
        </w:rPr>
        <w:t xml:space="preserve"> (ďalej len </w:t>
      </w:r>
      <w:r w:rsidR="00312FBA">
        <w:rPr>
          <w:rFonts w:ascii="Comic Sans MS" w:hAnsi="Comic Sans MS"/>
        </w:rPr>
        <w:t>S</w:t>
      </w:r>
      <w:r>
        <w:rPr>
          <w:rFonts w:ascii="Comic Sans MS" w:hAnsi="Comic Sans MS"/>
        </w:rPr>
        <w:t xml:space="preserve">poločnosť) bola založená </w:t>
      </w:r>
      <w:r w:rsidR="000E0963">
        <w:rPr>
          <w:rFonts w:ascii="Comic Sans MS" w:hAnsi="Comic Sans MS"/>
        </w:rPr>
        <w:t>29.októbra 1992</w:t>
      </w:r>
      <w:r w:rsidR="00312FBA">
        <w:rPr>
          <w:rFonts w:ascii="Comic Sans MS" w:hAnsi="Comic Sans MS"/>
        </w:rPr>
        <w:t xml:space="preserve"> a </w:t>
      </w:r>
    </w:p>
    <w:p w:rsidR="0059172E" w:rsidRPr="00312FBA" w:rsidRDefault="00312FBA" w:rsidP="00312FBA">
      <w:pPr>
        <w:pStyle w:val="Zkladntext"/>
        <w:rPr>
          <w:rFonts w:ascii="Comic Sans MS" w:hAnsi="Comic Sans MS"/>
          <w:b/>
        </w:rPr>
      </w:pPr>
      <w:r>
        <w:rPr>
          <w:rFonts w:ascii="Comic Sans MS" w:hAnsi="Comic Sans MS"/>
        </w:rPr>
        <w:t>d</w:t>
      </w:r>
      <w:r w:rsidR="00556D7C">
        <w:rPr>
          <w:rFonts w:ascii="Comic Sans MS" w:hAnsi="Comic Sans MS"/>
        </w:rPr>
        <w:t>o obchodného registra bola zapísaná</w:t>
      </w:r>
      <w:r w:rsidR="0000507F">
        <w:rPr>
          <w:rFonts w:ascii="Comic Sans MS" w:hAnsi="Comic Sans MS"/>
        </w:rPr>
        <w:t xml:space="preserve"> </w:t>
      </w:r>
      <w:r w:rsidR="000E0963">
        <w:rPr>
          <w:rFonts w:ascii="Comic Sans MS" w:hAnsi="Comic Sans MS"/>
        </w:rPr>
        <w:t>6.januára 1993</w:t>
      </w:r>
      <w:r>
        <w:rPr>
          <w:rFonts w:ascii="Comic Sans MS" w:hAnsi="Comic Sans MS"/>
        </w:rPr>
        <w:t xml:space="preserve"> </w:t>
      </w:r>
      <w:r w:rsidR="00556D7C">
        <w:rPr>
          <w:rFonts w:ascii="Comic Sans MS" w:hAnsi="Comic Sans MS"/>
        </w:rPr>
        <w:t>(Obchodný register Okresného súdu Bratislava I v Bratislave, oddiel</w:t>
      </w:r>
      <w:r w:rsidR="00B7404D">
        <w:rPr>
          <w:rFonts w:ascii="Comic Sans MS" w:hAnsi="Comic Sans MS"/>
        </w:rPr>
        <w:t xml:space="preserve"> </w:t>
      </w:r>
      <w:r w:rsidR="000E0963">
        <w:rPr>
          <w:rFonts w:ascii="Comic Sans MS" w:hAnsi="Comic Sans MS"/>
        </w:rPr>
        <w:t>s.r.o.</w:t>
      </w:r>
      <w:r w:rsidR="00556D7C">
        <w:rPr>
          <w:rFonts w:ascii="Comic Sans MS" w:hAnsi="Comic Sans MS"/>
        </w:rPr>
        <w:t xml:space="preserve"> vložka</w:t>
      </w:r>
      <w:r w:rsidR="000E0963">
        <w:rPr>
          <w:rFonts w:ascii="Comic Sans MS" w:hAnsi="Comic Sans MS"/>
        </w:rPr>
        <w:t xml:space="preserve"> 4109/B</w:t>
      </w:r>
      <w:r w:rsidR="00556D7C">
        <w:rPr>
          <w:rFonts w:ascii="Comic Sans MS" w:hAnsi="Comic Sans MS"/>
        </w:rPr>
        <w:t xml:space="preserve">). </w:t>
      </w:r>
    </w:p>
    <w:p w:rsidR="0059172E" w:rsidRDefault="0059172E">
      <w:pPr>
        <w:rPr>
          <w:rFonts w:ascii="Comic Sans MS" w:hAnsi="Comic Sans MS"/>
        </w:rPr>
      </w:pPr>
    </w:p>
    <w:p w:rsidR="0059172E" w:rsidRDefault="00556D7C" w:rsidP="00312FBA">
      <w:pPr>
        <w:pStyle w:val="Nadpis2"/>
        <w:numPr>
          <w:ilvl w:val="0"/>
          <w:numId w:val="29"/>
        </w:numPr>
        <w:rPr>
          <w:rFonts w:ascii="Comic Sans MS" w:hAnsi="Comic Sans MS"/>
        </w:rPr>
      </w:pPr>
      <w:bookmarkStart w:id="2" w:name="_Toc530739896"/>
      <w:r>
        <w:rPr>
          <w:rFonts w:ascii="Comic Sans MS" w:hAnsi="Comic Sans MS"/>
        </w:rPr>
        <w:t>Hlavnými činnosťami Spoločnosti sú:</w:t>
      </w:r>
      <w:bookmarkEnd w:id="2"/>
    </w:p>
    <w:p w:rsidR="00C35D4D" w:rsidRDefault="000E0963">
      <w:pPr>
        <w:pStyle w:val="Zkladntext"/>
        <w:numPr>
          <w:ilvl w:val="0"/>
          <w:numId w:val="8"/>
        </w:numPr>
        <w:rPr>
          <w:rFonts w:ascii="Comic Sans MS" w:hAnsi="Comic Sans MS"/>
          <w:i/>
        </w:rPr>
      </w:pPr>
      <w:r>
        <w:rPr>
          <w:rFonts w:ascii="Comic Sans MS" w:hAnsi="Comic Sans MS"/>
          <w:i/>
        </w:rPr>
        <w:t>obchodná činnosť s tovarom v rozsahu voľnej živnosti</w:t>
      </w:r>
    </w:p>
    <w:p w:rsidR="00C35D4D" w:rsidRDefault="000E0963" w:rsidP="000E0963">
      <w:pPr>
        <w:pStyle w:val="Zkladntext"/>
        <w:numPr>
          <w:ilvl w:val="0"/>
          <w:numId w:val="8"/>
        </w:numPr>
        <w:rPr>
          <w:rFonts w:ascii="Comic Sans MS" w:hAnsi="Comic Sans MS"/>
          <w:i/>
        </w:rPr>
      </w:pPr>
      <w:r>
        <w:rPr>
          <w:rFonts w:ascii="Comic Sans MS" w:hAnsi="Comic Sans MS"/>
          <w:i/>
        </w:rPr>
        <w:t>reklama</w:t>
      </w:r>
    </w:p>
    <w:p w:rsidR="000E0963" w:rsidRDefault="000E0963" w:rsidP="000E0963">
      <w:pPr>
        <w:pStyle w:val="Zkladntext"/>
        <w:numPr>
          <w:ilvl w:val="0"/>
          <w:numId w:val="8"/>
        </w:numPr>
        <w:rPr>
          <w:rFonts w:ascii="Comic Sans MS" w:hAnsi="Comic Sans MS"/>
          <w:i/>
        </w:rPr>
      </w:pPr>
      <w:r>
        <w:rPr>
          <w:rFonts w:ascii="Comic Sans MS" w:hAnsi="Comic Sans MS"/>
          <w:i/>
        </w:rPr>
        <w:t>marketing, sprostredkovanie obchodu</w:t>
      </w:r>
    </w:p>
    <w:p w:rsidR="00F075F6" w:rsidRDefault="00EA4657" w:rsidP="000E0963">
      <w:pPr>
        <w:pStyle w:val="Zkladntext"/>
        <w:numPr>
          <w:ilvl w:val="0"/>
          <w:numId w:val="8"/>
        </w:numPr>
        <w:rPr>
          <w:rFonts w:ascii="Comic Sans MS" w:hAnsi="Comic Sans MS"/>
          <w:i/>
        </w:rPr>
      </w:pPr>
      <w:r>
        <w:rPr>
          <w:rFonts w:ascii="Comic Sans MS" w:hAnsi="Comic Sans MS"/>
          <w:i/>
        </w:rPr>
        <w:t>zváračské práce</w:t>
      </w:r>
    </w:p>
    <w:p w:rsidR="00EA4657" w:rsidRDefault="00EA4657" w:rsidP="000E0963">
      <w:pPr>
        <w:pStyle w:val="Zkladntext"/>
        <w:numPr>
          <w:ilvl w:val="0"/>
          <w:numId w:val="8"/>
        </w:numPr>
        <w:rPr>
          <w:rFonts w:ascii="Comic Sans MS" w:hAnsi="Comic Sans MS"/>
          <w:i/>
        </w:rPr>
      </w:pPr>
      <w:r>
        <w:rPr>
          <w:rFonts w:ascii="Comic Sans MS" w:hAnsi="Comic Sans MS"/>
          <w:i/>
        </w:rPr>
        <w:t>čistiace a upratovacie služby</w:t>
      </w:r>
    </w:p>
    <w:p w:rsidR="00EA4657" w:rsidRDefault="00EA4657" w:rsidP="000E0963">
      <w:pPr>
        <w:pStyle w:val="Zkladntext"/>
        <w:numPr>
          <w:ilvl w:val="0"/>
          <w:numId w:val="8"/>
        </w:numPr>
        <w:rPr>
          <w:rFonts w:ascii="Comic Sans MS" w:hAnsi="Comic Sans MS"/>
          <w:i/>
        </w:rPr>
      </w:pPr>
      <w:r>
        <w:rPr>
          <w:rFonts w:ascii="Comic Sans MS" w:hAnsi="Comic Sans MS"/>
          <w:i/>
        </w:rPr>
        <w:t>vykonávanie mimoškolskej vzdelávacej činnosti</w:t>
      </w:r>
    </w:p>
    <w:p w:rsidR="00EA4657" w:rsidRDefault="00EA4657" w:rsidP="000E0963">
      <w:pPr>
        <w:pStyle w:val="Zkladntext"/>
        <w:numPr>
          <w:ilvl w:val="0"/>
          <w:numId w:val="8"/>
        </w:numPr>
        <w:rPr>
          <w:rFonts w:ascii="Comic Sans MS" w:hAnsi="Comic Sans MS"/>
          <w:i/>
        </w:rPr>
      </w:pPr>
      <w:r>
        <w:rPr>
          <w:rFonts w:ascii="Comic Sans MS" w:hAnsi="Comic Sans MS"/>
          <w:i/>
        </w:rPr>
        <w:t>montáž, rekonštrukcia a údržba vyhradených technických zariadení – elektrických</w:t>
      </w:r>
    </w:p>
    <w:p w:rsidR="00EA4657" w:rsidRDefault="00EA4657" w:rsidP="000E0963">
      <w:pPr>
        <w:pStyle w:val="Zkladntext"/>
        <w:numPr>
          <w:ilvl w:val="0"/>
          <w:numId w:val="8"/>
        </w:numPr>
        <w:rPr>
          <w:rFonts w:ascii="Comic Sans MS" w:hAnsi="Comic Sans MS"/>
          <w:i/>
        </w:rPr>
      </w:pPr>
      <w:r>
        <w:rPr>
          <w:rFonts w:ascii="Comic Sans MS" w:hAnsi="Comic Sans MS"/>
          <w:i/>
        </w:rPr>
        <w:t>opravy vyhradených technických zariadení elektrických v rozsahu:</w:t>
      </w:r>
    </w:p>
    <w:p w:rsidR="00EA4657" w:rsidRDefault="00EA4657" w:rsidP="00EA4657">
      <w:pPr>
        <w:pStyle w:val="Zkladntext"/>
        <w:ind w:left="786"/>
        <w:rPr>
          <w:rFonts w:ascii="Comic Sans MS" w:hAnsi="Comic Sans MS"/>
          <w:i/>
        </w:rPr>
      </w:pPr>
      <w:r>
        <w:rPr>
          <w:rFonts w:ascii="Comic Sans MS" w:hAnsi="Comic Sans MS"/>
          <w:i/>
        </w:rPr>
        <w:t>-oprava a údržba</w:t>
      </w:r>
    </w:p>
    <w:p w:rsidR="00EA4657" w:rsidRDefault="00EA4657" w:rsidP="00EA4657">
      <w:pPr>
        <w:pStyle w:val="Zkladntext"/>
        <w:ind w:left="786"/>
        <w:rPr>
          <w:rFonts w:ascii="Comic Sans MS" w:hAnsi="Comic Sans MS"/>
          <w:i/>
        </w:rPr>
      </w:pPr>
      <w:r>
        <w:rPr>
          <w:rFonts w:ascii="Comic Sans MS" w:hAnsi="Comic Sans MS"/>
          <w:i/>
        </w:rPr>
        <w:t>-rekonštrukcia</w:t>
      </w:r>
    </w:p>
    <w:p w:rsidR="00EA4657" w:rsidRDefault="00EA4657" w:rsidP="00EA4657">
      <w:pPr>
        <w:pStyle w:val="Zkladntext"/>
        <w:ind w:left="786"/>
        <w:rPr>
          <w:rFonts w:ascii="Comic Sans MS" w:hAnsi="Comic Sans MS"/>
          <w:i/>
        </w:rPr>
      </w:pPr>
      <w:r>
        <w:rPr>
          <w:rFonts w:ascii="Comic Sans MS" w:hAnsi="Comic Sans MS"/>
          <w:i/>
        </w:rPr>
        <w:t>-montáž do funkčného celku na mieste budúcej prevádzky</w:t>
      </w:r>
    </w:p>
    <w:p w:rsidR="00EA4657" w:rsidRDefault="00EA4657" w:rsidP="00EA4657">
      <w:pPr>
        <w:pStyle w:val="Zkladntext"/>
        <w:numPr>
          <w:ilvl w:val="0"/>
          <w:numId w:val="8"/>
        </w:numPr>
        <w:rPr>
          <w:rFonts w:ascii="Comic Sans MS" w:hAnsi="Comic Sans MS"/>
          <w:i/>
        </w:rPr>
      </w:pPr>
      <w:r>
        <w:rPr>
          <w:rFonts w:ascii="Comic Sans MS" w:hAnsi="Comic Sans MS"/>
          <w:i/>
        </w:rPr>
        <w:t>kúpa tovaru na účely jeho predaja konečnému spotrebiteľovi (maloobchod) alebo iným prevádzkovateľom živnosti (veľkoobchod)</w:t>
      </w:r>
    </w:p>
    <w:p w:rsidR="00EA4657" w:rsidRDefault="00EA4657" w:rsidP="00EA4657">
      <w:pPr>
        <w:pStyle w:val="Zkladntext"/>
        <w:numPr>
          <w:ilvl w:val="0"/>
          <w:numId w:val="8"/>
        </w:numPr>
        <w:rPr>
          <w:rFonts w:ascii="Comic Sans MS" w:hAnsi="Comic Sans MS"/>
          <w:i/>
        </w:rPr>
      </w:pPr>
      <w:r>
        <w:rPr>
          <w:rFonts w:ascii="Comic Sans MS" w:hAnsi="Comic Sans MS"/>
          <w:i/>
        </w:rPr>
        <w:t>prieskum trhu a verejnej mienky</w:t>
      </w:r>
    </w:p>
    <w:p w:rsidR="00EA4657" w:rsidRDefault="00EA4657" w:rsidP="00EA4657">
      <w:pPr>
        <w:pStyle w:val="Zkladntext"/>
        <w:numPr>
          <w:ilvl w:val="0"/>
          <w:numId w:val="8"/>
        </w:numPr>
        <w:rPr>
          <w:rFonts w:ascii="Comic Sans MS" w:hAnsi="Comic Sans MS"/>
          <w:i/>
        </w:rPr>
      </w:pPr>
      <w:r>
        <w:rPr>
          <w:rFonts w:ascii="Comic Sans MS" w:hAnsi="Comic Sans MS"/>
          <w:i/>
        </w:rPr>
        <w:t>sprostredkovateľská činnosť v oblasti služieb</w:t>
      </w:r>
    </w:p>
    <w:p w:rsidR="00EA4657" w:rsidRDefault="00EA4657" w:rsidP="00EA4657">
      <w:pPr>
        <w:pStyle w:val="Zkladntext"/>
        <w:numPr>
          <w:ilvl w:val="0"/>
          <w:numId w:val="8"/>
        </w:numPr>
        <w:rPr>
          <w:rFonts w:ascii="Comic Sans MS" w:hAnsi="Comic Sans MS"/>
          <w:i/>
        </w:rPr>
      </w:pPr>
      <w:r>
        <w:rPr>
          <w:rFonts w:ascii="Comic Sans MS" w:hAnsi="Comic Sans MS"/>
          <w:i/>
        </w:rPr>
        <w:t>sprostredkovateľská činnosť v oblasti výroby</w:t>
      </w:r>
    </w:p>
    <w:p w:rsidR="00EA4657" w:rsidRDefault="00EA4657" w:rsidP="00EA4657">
      <w:pPr>
        <w:pStyle w:val="Zkladntext"/>
        <w:numPr>
          <w:ilvl w:val="0"/>
          <w:numId w:val="8"/>
        </w:numPr>
        <w:rPr>
          <w:rFonts w:ascii="Comic Sans MS" w:hAnsi="Comic Sans MS"/>
          <w:i/>
        </w:rPr>
      </w:pPr>
      <w:r>
        <w:rPr>
          <w:rFonts w:ascii="Comic Sans MS" w:hAnsi="Comic Sans MS"/>
          <w:i/>
        </w:rPr>
        <w:t>oprava a údržba potrieb pre domácnosť, športových potrieb a výrobkov jemnej mechaniky</w:t>
      </w:r>
    </w:p>
    <w:p w:rsidR="00EA4657" w:rsidRDefault="00EA4657" w:rsidP="00EA4657">
      <w:pPr>
        <w:pStyle w:val="Zkladntext"/>
        <w:numPr>
          <w:ilvl w:val="0"/>
          <w:numId w:val="8"/>
        </w:numPr>
        <w:rPr>
          <w:rFonts w:ascii="Comic Sans MS" w:hAnsi="Comic Sans MS"/>
          <w:i/>
        </w:rPr>
      </w:pPr>
      <w:r>
        <w:rPr>
          <w:rFonts w:ascii="Comic Sans MS" w:hAnsi="Comic Sans MS"/>
          <w:i/>
        </w:rPr>
        <w:t>prenájom hnuteľných vecí</w:t>
      </w:r>
    </w:p>
    <w:p w:rsidR="0059172E" w:rsidRDefault="0059172E">
      <w:pPr>
        <w:pStyle w:val="Zkladntext"/>
        <w:rPr>
          <w:rFonts w:ascii="Comic Sans MS" w:hAnsi="Comic Sans MS"/>
        </w:rPr>
      </w:pPr>
    </w:p>
    <w:p w:rsidR="00312FBA" w:rsidRPr="00312FBA" w:rsidRDefault="00312FBA" w:rsidP="00312FBA">
      <w:pPr>
        <w:pStyle w:val="Nadpis2"/>
        <w:numPr>
          <w:ilvl w:val="0"/>
          <w:numId w:val="29"/>
        </w:numPr>
        <w:rPr>
          <w:rFonts w:ascii="Comic Sans MS" w:hAnsi="Comic Sans MS"/>
        </w:rPr>
      </w:pPr>
      <w:r w:rsidRPr="00312FBA">
        <w:rPr>
          <w:rFonts w:ascii="Comic Sans MS" w:hAnsi="Comic Sans MS"/>
        </w:rPr>
        <w:t xml:space="preserve">Počet zamestnancov </w:t>
      </w:r>
    </w:p>
    <w:p w:rsidR="00312FBA" w:rsidRPr="00312FBA" w:rsidRDefault="00312FBA" w:rsidP="00312FBA">
      <w:pPr>
        <w:pStyle w:val="Zkladntext"/>
        <w:rPr>
          <w:rFonts w:ascii="Comic Sans MS" w:hAnsi="Comic Sans MS"/>
        </w:rPr>
      </w:pPr>
      <w:r w:rsidRPr="00312FBA">
        <w:rPr>
          <w:rFonts w:ascii="Comic Sans MS" w:hAnsi="Comic Sans MS"/>
        </w:rPr>
        <w:t>Údaje o počte zamestnancov za bežné účtovné obdobie a bezprostredne predchádzajúce účtovné obdobie sú uvedené v nasledujúcom prehľade:</w:t>
      </w:r>
    </w:p>
    <w:p w:rsidR="00312FBA" w:rsidRPr="00FA79EE" w:rsidRDefault="00312FBA" w:rsidP="00312FBA">
      <w:pPr>
        <w:pStyle w:val="Zkladntext"/>
      </w:pPr>
    </w:p>
    <w:bookmarkStart w:id="3" w:name="_MON_1389200185"/>
    <w:bookmarkStart w:id="4" w:name="_MON_1393655042"/>
    <w:bookmarkStart w:id="5" w:name="_MON_1389200507"/>
    <w:bookmarkStart w:id="6" w:name="OLE_LINK3"/>
    <w:bookmarkEnd w:id="3"/>
    <w:bookmarkEnd w:id="4"/>
    <w:bookmarkEnd w:id="5"/>
    <w:bookmarkStart w:id="7" w:name="_MON_1389200159"/>
    <w:bookmarkEnd w:id="7"/>
    <w:p w:rsidR="00312FBA" w:rsidRDefault="00182D8E" w:rsidP="00312FBA">
      <w:pPr>
        <w:ind w:left="426"/>
        <w:jc w:val="center"/>
        <w:rPr>
          <w:rFonts w:ascii="Comic Sans MS" w:hAnsi="Comic Sans MS"/>
          <w:b/>
          <w:sz w:val="40"/>
        </w:rPr>
      </w:pPr>
      <w:r>
        <w:object w:dxaOrig="8727" w:dyaOrig="141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6.95pt;height:75.95pt" o:ole="" o:preferrelative="f">
            <v:imagedata r:id="rId8" o:title=""/>
            <o:lock v:ext="edit" aspectratio="f"/>
          </v:shape>
          <o:OLEObject Type="Embed" ProgID="Excel.Sheet.8" ShapeID="_x0000_i1025" DrawAspect="Content" ObjectID="_1519018672" r:id="rId9"/>
        </w:object>
      </w:r>
      <w:bookmarkEnd w:id="6"/>
      <w:r w:rsidR="00312FBA">
        <w:rPr>
          <w:rFonts w:ascii="Comic Sans MS" w:hAnsi="Comic Sans MS"/>
          <w:b/>
          <w:sz w:val="40"/>
        </w:rPr>
        <w:t xml:space="preserve"> </w:t>
      </w:r>
    </w:p>
    <w:p w:rsidR="003C42D5" w:rsidRPr="003C42D5" w:rsidRDefault="003C42D5" w:rsidP="003C42D5">
      <w:pPr>
        <w:pStyle w:val="Nadpis2"/>
        <w:numPr>
          <w:ilvl w:val="0"/>
          <w:numId w:val="29"/>
        </w:numPr>
        <w:rPr>
          <w:rFonts w:ascii="Comic Sans MS" w:hAnsi="Comic Sans MS"/>
        </w:rPr>
      </w:pPr>
      <w:r w:rsidRPr="003C42D5">
        <w:rPr>
          <w:rFonts w:ascii="Comic Sans MS" w:hAnsi="Comic Sans MS"/>
        </w:rPr>
        <w:lastRenderedPageBreak/>
        <w:t>Údaje o neobmedzenom ručení</w:t>
      </w:r>
    </w:p>
    <w:p w:rsidR="003C42D5" w:rsidRPr="003C42D5" w:rsidRDefault="003C42D5" w:rsidP="003C42D5">
      <w:pPr>
        <w:pStyle w:val="Nadpis2"/>
        <w:tabs>
          <w:tab w:val="clear" w:pos="360"/>
        </w:tabs>
        <w:ind w:left="426" w:firstLine="294"/>
        <w:rPr>
          <w:rFonts w:ascii="Comic Sans MS" w:hAnsi="Comic Sans MS"/>
          <w:b w:val="0"/>
        </w:rPr>
      </w:pPr>
      <w:r w:rsidRPr="003C42D5">
        <w:rPr>
          <w:rFonts w:ascii="Comic Sans MS" w:hAnsi="Comic Sans MS"/>
          <w:b w:val="0"/>
        </w:rPr>
        <w:t>Spoločnosť nie je neobmedzene ručiacim spoločníkom v iných s</w:t>
      </w:r>
      <w:r>
        <w:rPr>
          <w:rFonts w:ascii="Comic Sans MS" w:hAnsi="Comic Sans MS"/>
          <w:b w:val="0"/>
        </w:rPr>
        <w:t xml:space="preserve">poločnostiach podľa § 56 ods. 5 </w:t>
      </w:r>
      <w:r w:rsidRPr="003C42D5">
        <w:rPr>
          <w:rFonts w:ascii="Comic Sans MS" w:hAnsi="Comic Sans MS"/>
          <w:b w:val="0"/>
        </w:rPr>
        <w:t>Obchodného zákonníka.</w:t>
      </w:r>
    </w:p>
    <w:p w:rsidR="003C42D5" w:rsidRDefault="003C42D5" w:rsidP="003C42D5">
      <w:pPr>
        <w:pStyle w:val="Nadpis2"/>
        <w:tabs>
          <w:tab w:val="clear" w:pos="360"/>
        </w:tabs>
        <w:ind w:left="720" w:firstLine="0"/>
        <w:rPr>
          <w:rFonts w:ascii="Comic Sans MS" w:hAnsi="Comic Sans MS"/>
        </w:rPr>
      </w:pPr>
    </w:p>
    <w:p w:rsidR="0059172E" w:rsidRDefault="00556D7C" w:rsidP="003E4DE4">
      <w:pPr>
        <w:pStyle w:val="Nadpis2"/>
        <w:numPr>
          <w:ilvl w:val="0"/>
          <w:numId w:val="29"/>
        </w:numPr>
        <w:rPr>
          <w:rFonts w:ascii="Comic Sans MS" w:hAnsi="Comic Sans MS"/>
        </w:rPr>
      </w:pPr>
      <w:r>
        <w:rPr>
          <w:rFonts w:ascii="Comic Sans MS" w:hAnsi="Comic Sans MS"/>
        </w:rPr>
        <w:t>Právny dôvod na zostavenie účtovnej závierky</w:t>
      </w:r>
    </w:p>
    <w:p w:rsidR="0059172E" w:rsidRPr="003E4DE4" w:rsidRDefault="003C42D5">
      <w:pPr>
        <w:pStyle w:val="Zkladntext"/>
        <w:ind w:hanging="426"/>
        <w:rPr>
          <w:rFonts w:ascii="Comic Sans MS" w:hAnsi="Comic Sans MS"/>
          <w:b/>
          <w:i/>
        </w:rPr>
      </w:pP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 w:rsidR="00556D7C">
        <w:rPr>
          <w:rFonts w:ascii="Comic Sans MS" w:hAnsi="Comic Sans MS"/>
        </w:rPr>
        <w:t xml:space="preserve">Účtovná závierka spoločnosti k 31.decembru </w:t>
      </w:r>
      <w:r w:rsidR="00660D3D">
        <w:rPr>
          <w:rFonts w:ascii="Comic Sans MS" w:hAnsi="Comic Sans MS"/>
        </w:rPr>
        <w:t>201</w:t>
      </w:r>
      <w:r w:rsidR="00182D8E">
        <w:rPr>
          <w:rFonts w:ascii="Comic Sans MS" w:hAnsi="Comic Sans MS"/>
        </w:rPr>
        <w:t xml:space="preserve">5 </w:t>
      </w:r>
      <w:r w:rsidR="00556D7C">
        <w:rPr>
          <w:rFonts w:ascii="Comic Sans MS" w:hAnsi="Comic Sans MS"/>
        </w:rPr>
        <w:t xml:space="preserve">je zostavená ako </w:t>
      </w:r>
      <w:r w:rsidR="00556D7C">
        <w:rPr>
          <w:rFonts w:ascii="Comic Sans MS" w:hAnsi="Comic Sans MS"/>
          <w:b/>
          <w:i/>
        </w:rPr>
        <w:t>riadna účtovná závierka</w:t>
      </w:r>
      <w:r w:rsidR="00556D7C">
        <w:rPr>
          <w:rFonts w:ascii="Comic Sans MS" w:hAnsi="Comic Sans MS"/>
        </w:rPr>
        <w:t xml:space="preserve"> podľa § 17 ods. 6 zákona NR SR č. 431/2002 Z. z. o účtovníctve, za účtovné obdobie od </w:t>
      </w:r>
      <w:r w:rsidR="00556D7C">
        <w:rPr>
          <w:rFonts w:ascii="Comic Sans MS" w:hAnsi="Comic Sans MS"/>
          <w:b/>
          <w:i/>
        </w:rPr>
        <w:t xml:space="preserve">1.januára </w:t>
      </w:r>
      <w:r w:rsidR="00660D3D">
        <w:rPr>
          <w:rFonts w:ascii="Comic Sans MS" w:hAnsi="Comic Sans MS"/>
          <w:b/>
          <w:i/>
        </w:rPr>
        <w:t>201</w:t>
      </w:r>
      <w:r w:rsidR="00182D8E">
        <w:rPr>
          <w:rFonts w:ascii="Comic Sans MS" w:hAnsi="Comic Sans MS"/>
          <w:b/>
          <w:i/>
        </w:rPr>
        <w:t>5</w:t>
      </w:r>
      <w:r w:rsidR="00556D7C">
        <w:rPr>
          <w:rFonts w:ascii="Comic Sans MS" w:hAnsi="Comic Sans MS"/>
          <w:b/>
          <w:i/>
        </w:rPr>
        <w:t xml:space="preserve"> do </w:t>
      </w:r>
      <w:r w:rsidR="00556D7C" w:rsidRPr="003E4DE4">
        <w:rPr>
          <w:rFonts w:ascii="Comic Sans MS" w:hAnsi="Comic Sans MS"/>
          <w:b/>
          <w:i/>
        </w:rPr>
        <w:t xml:space="preserve">31.decembra </w:t>
      </w:r>
      <w:r w:rsidR="00660D3D" w:rsidRPr="003E4DE4">
        <w:rPr>
          <w:rFonts w:ascii="Comic Sans MS" w:hAnsi="Comic Sans MS"/>
          <w:b/>
          <w:i/>
        </w:rPr>
        <w:t>201</w:t>
      </w:r>
      <w:r w:rsidR="00182D8E">
        <w:rPr>
          <w:rFonts w:ascii="Comic Sans MS" w:hAnsi="Comic Sans MS"/>
          <w:b/>
          <w:i/>
        </w:rPr>
        <w:t>5</w:t>
      </w:r>
      <w:r w:rsidR="00556D7C" w:rsidRPr="003E4DE4">
        <w:rPr>
          <w:rFonts w:ascii="Comic Sans MS" w:hAnsi="Comic Sans MS"/>
          <w:b/>
          <w:i/>
        </w:rPr>
        <w:t>.</w:t>
      </w:r>
    </w:p>
    <w:p w:rsidR="0059172E" w:rsidRPr="003E4DE4" w:rsidRDefault="0059172E">
      <w:pPr>
        <w:pStyle w:val="Nadpis2"/>
        <w:tabs>
          <w:tab w:val="clear" w:pos="360"/>
        </w:tabs>
        <w:rPr>
          <w:rFonts w:ascii="Comic Sans MS" w:hAnsi="Comic Sans MS"/>
        </w:rPr>
      </w:pPr>
    </w:p>
    <w:p w:rsidR="0059172E" w:rsidRPr="003E4DE4" w:rsidRDefault="00556D7C" w:rsidP="003E4DE4">
      <w:pPr>
        <w:pStyle w:val="Nadpis2"/>
        <w:numPr>
          <w:ilvl w:val="0"/>
          <w:numId w:val="29"/>
        </w:numPr>
        <w:rPr>
          <w:rFonts w:ascii="Comic Sans MS" w:hAnsi="Comic Sans MS"/>
        </w:rPr>
      </w:pPr>
      <w:r w:rsidRPr="003E4DE4">
        <w:rPr>
          <w:rFonts w:ascii="Comic Sans MS" w:hAnsi="Comic Sans MS"/>
        </w:rPr>
        <w:t>Dátum schválenia účtovnej závierky za predchádzajúce účtovné obdobie</w:t>
      </w:r>
    </w:p>
    <w:p w:rsidR="0059172E" w:rsidRDefault="00556D7C">
      <w:pPr>
        <w:pStyle w:val="Zkladntext"/>
        <w:ind w:hanging="426"/>
        <w:rPr>
          <w:rFonts w:ascii="Comic Sans MS" w:hAnsi="Comic Sans MS"/>
          <w:b/>
          <w:i/>
        </w:rPr>
      </w:pPr>
      <w:r w:rsidRPr="003E4DE4">
        <w:rPr>
          <w:rFonts w:ascii="Comic Sans MS" w:hAnsi="Comic Sans MS"/>
          <w:b/>
        </w:rPr>
        <w:tab/>
      </w:r>
      <w:r>
        <w:rPr>
          <w:rFonts w:ascii="Comic Sans MS" w:hAnsi="Comic Sans MS"/>
        </w:rPr>
        <w:tab/>
        <w:t>Účtovná závierka</w:t>
      </w:r>
      <w:r w:rsidR="00A56922">
        <w:rPr>
          <w:rFonts w:ascii="Comic Sans MS" w:hAnsi="Comic Sans MS"/>
        </w:rPr>
        <w:t xml:space="preserve"> spoločnosti k 31.decembru 20</w:t>
      </w:r>
      <w:r w:rsidR="003C42D5">
        <w:rPr>
          <w:rFonts w:ascii="Comic Sans MS" w:hAnsi="Comic Sans MS"/>
        </w:rPr>
        <w:t>1</w:t>
      </w:r>
      <w:r w:rsidR="00182D8E">
        <w:rPr>
          <w:rFonts w:ascii="Comic Sans MS" w:hAnsi="Comic Sans MS"/>
        </w:rPr>
        <w:t>4</w:t>
      </w:r>
      <w:r>
        <w:rPr>
          <w:rFonts w:ascii="Comic Sans MS" w:hAnsi="Comic Sans MS"/>
        </w:rPr>
        <w:t xml:space="preserve">, za predchádzajúce účtovné obdobie, bola schválená </w:t>
      </w:r>
      <w:r>
        <w:rPr>
          <w:rFonts w:ascii="Comic Sans MS" w:hAnsi="Comic Sans MS"/>
          <w:i/>
        </w:rPr>
        <w:t>valným zhromaždením</w:t>
      </w:r>
      <w:r>
        <w:rPr>
          <w:rFonts w:ascii="Comic Sans MS" w:hAnsi="Comic Sans MS"/>
        </w:rPr>
        <w:t xml:space="preserve"> spoločnosti dňa </w:t>
      </w:r>
      <w:r w:rsidR="00182D8E">
        <w:rPr>
          <w:rFonts w:ascii="Comic Sans MS" w:hAnsi="Comic Sans MS"/>
        </w:rPr>
        <w:t>27</w:t>
      </w:r>
      <w:r w:rsidR="00E61404">
        <w:rPr>
          <w:rFonts w:ascii="Comic Sans MS" w:hAnsi="Comic Sans MS"/>
        </w:rPr>
        <w:t>.</w:t>
      </w:r>
      <w:r w:rsidR="00182D8E">
        <w:rPr>
          <w:rFonts w:ascii="Comic Sans MS" w:hAnsi="Comic Sans MS"/>
        </w:rPr>
        <w:t>apríla</w:t>
      </w:r>
      <w:r w:rsidR="00E61404">
        <w:rPr>
          <w:rFonts w:ascii="Comic Sans MS" w:hAnsi="Comic Sans MS"/>
        </w:rPr>
        <w:t xml:space="preserve"> 201</w:t>
      </w:r>
      <w:r w:rsidR="00182D8E">
        <w:rPr>
          <w:rFonts w:ascii="Comic Sans MS" w:hAnsi="Comic Sans MS"/>
        </w:rPr>
        <w:t>5</w:t>
      </w:r>
      <w:r w:rsidR="00E61404">
        <w:rPr>
          <w:rFonts w:ascii="Comic Sans MS" w:hAnsi="Comic Sans MS"/>
        </w:rPr>
        <w:t>.</w:t>
      </w:r>
    </w:p>
    <w:p w:rsidR="0059172E" w:rsidRDefault="0059172E">
      <w:pPr>
        <w:pStyle w:val="Zkladntext"/>
        <w:rPr>
          <w:rFonts w:ascii="Comic Sans MS" w:hAnsi="Comic Sans MS"/>
        </w:rPr>
      </w:pPr>
    </w:p>
    <w:p w:rsidR="0059172E" w:rsidRDefault="00556D7C" w:rsidP="003E4DE4">
      <w:pPr>
        <w:pStyle w:val="Zkladntext"/>
        <w:numPr>
          <w:ilvl w:val="0"/>
          <w:numId w:val="29"/>
        </w:numPr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t>Zverejnenie účtovnej závierky za predchádzajúce účtovné obdobie</w:t>
      </w:r>
    </w:p>
    <w:p w:rsidR="0059172E" w:rsidRPr="00E440A8" w:rsidRDefault="00556D7C">
      <w:pPr>
        <w:pStyle w:val="Zkladntext"/>
        <w:ind w:left="360" w:firstLine="348"/>
        <w:rPr>
          <w:rFonts w:ascii="Comic Sans MS" w:hAnsi="Comic Sans MS"/>
        </w:rPr>
      </w:pPr>
      <w:r>
        <w:rPr>
          <w:rFonts w:ascii="Comic Sans MS" w:hAnsi="Comic Sans MS"/>
        </w:rPr>
        <w:t>Účtovná závierk</w:t>
      </w:r>
      <w:r w:rsidR="00A56922">
        <w:rPr>
          <w:rFonts w:ascii="Comic Sans MS" w:hAnsi="Comic Sans MS"/>
        </w:rPr>
        <w:t>a spoločnosti k 31.decembru 20</w:t>
      </w:r>
      <w:r w:rsidR="003C42D5">
        <w:rPr>
          <w:rFonts w:ascii="Comic Sans MS" w:hAnsi="Comic Sans MS"/>
        </w:rPr>
        <w:t>1</w:t>
      </w:r>
      <w:r w:rsidR="00182D8E">
        <w:rPr>
          <w:rFonts w:ascii="Comic Sans MS" w:hAnsi="Comic Sans MS"/>
        </w:rPr>
        <w:t>4</w:t>
      </w:r>
      <w:r w:rsidR="00A91A28">
        <w:rPr>
          <w:rFonts w:ascii="Comic Sans MS" w:hAnsi="Comic Sans MS"/>
        </w:rPr>
        <w:t xml:space="preserve"> </w:t>
      </w:r>
      <w:r>
        <w:rPr>
          <w:rFonts w:ascii="Comic Sans MS" w:hAnsi="Comic Sans MS"/>
        </w:rPr>
        <w:t xml:space="preserve">bola </w:t>
      </w:r>
      <w:r w:rsidR="00322627">
        <w:rPr>
          <w:rFonts w:ascii="Comic Sans MS" w:hAnsi="Comic Sans MS"/>
        </w:rPr>
        <w:t xml:space="preserve">zaslaná na Finančnú správu Slovenskej republiky       dňa </w:t>
      </w:r>
      <w:r w:rsidR="00182D8E">
        <w:rPr>
          <w:rFonts w:ascii="Comic Sans MS" w:hAnsi="Comic Sans MS"/>
        </w:rPr>
        <w:t>30</w:t>
      </w:r>
      <w:r w:rsidR="00322627">
        <w:rPr>
          <w:rFonts w:ascii="Comic Sans MS" w:hAnsi="Comic Sans MS"/>
        </w:rPr>
        <w:t>.3.201</w:t>
      </w:r>
      <w:r w:rsidR="00182D8E">
        <w:rPr>
          <w:rFonts w:ascii="Comic Sans MS" w:hAnsi="Comic Sans MS"/>
        </w:rPr>
        <w:t>5</w:t>
      </w:r>
      <w:r w:rsidRPr="00E440A8">
        <w:rPr>
          <w:rFonts w:ascii="Comic Sans MS" w:hAnsi="Comic Sans MS"/>
        </w:rPr>
        <w:t>.</w:t>
      </w:r>
    </w:p>
    <w:p w:rsidR="0059172E" w:rsidRDefault="00322627">
      <w:pPr>
        <w:pStyle w:val="Zkladntext"/>
        <w:ind w:left="720"/>
        <w:rPr>
          <w:rFonts w:ascii="Comic Sans MS" w:hAnsi="Comic Sans MS"/>
        </w:rPr>
      </w:pPr>
      <w:r>
        <w:rPr>
          <w:rFonts w:ascii="Comic Sans MS" w:hAnsi="Comic Sans MS"/>
        </w:rPr>
        <w:t>Výročná správa spoločnosti k 31.decembru 201</w:t>
      </w:r>
      <w:r w:rsidR="00182D8E">
        <w:rPr>
          <w:rFonts w:ascii="Comic Sans MS" w:hAnsi="Comic Sans MS"/>
        </w:rPr>
        <w:t>4</w:t>
      </w:r>
      <w:r>
        <w:rPr>
          <w:rFonts w:ascii="Comic Sans MS" w:hAnsi="Comic Sans MS"/>
        </w:rPr>
        <w:t xml:space="preserve"> bola zaslaná na Finančnú správu Slovenskej republiky  dňa 2</w:t>
      </w:r>
      <w:r w:rsidR="00182D8E">
        <w:rPr>
          <w:rFonts w:ascii="Comic Sans MS" w:hAnsi="Comic Sans MS"/>
        </w:rPr>
        <w:t>8</w:t>
      </w:r>
      <w:r>
        <w:rPr>
          <w:rFonts w:ascii="Comic Sans MS" w:hAnsi="Comic Sans MS"/>
        </w:rPr>
        <w:t>.12.201</w:t>
      </w:r>
      <w:r w:rsidR="00182D8E">
        <w:rPr>
          <w:rFonts w:ascii="Comic Sans MS" w:hAnsi="Comic Sans MS"/>
        </w:rPr>
        <w:t>5</w:t>
      </w:r>
      <w:r>
        <w:rPr>
          <w:rFonts w:ascii="Comic Sans MS" w:hAnsi="Comic Sans MS"/>
        </w:rPr>
        <w:t>.</w:t>
      </w:r>
    </w:p>
    <w:p w:rsidR="0059172E" w:rsidRDefault="0059172E">
      <w:pPr>
        <w:pStyle w:val="Zkladntext"/>
        <w:ind w:left="360" w:firstLine="348"/>
        <w:rPr>
          <w:rFonts w:ascii="Comic Sans MS" w:hAnsi="Comic Sans MS"/>
        </w:rPr>
      </w:pPr>
    </w:p>
    <w:p w:rsidR="0059172E" w:rsidRDefault="0059172E">
      <w:pPr>
        <w:pStyle w:val="Zkladntext"/>
        <w:ind w:left="360" w:firstLine="348"/>
        <w:rPr>
          <w:rFonts w:ascii="Comic Sans MS" w:hAnsi="Comic Sans MS"/>
        </w:rPr>
      </w:pPr>
    </w:p>
    <w:p w:rsidR="0059172E" w:rsidRDefault="00584BBC">
      <w:pPr>
        <w:pStyle w:val="Nadpis1"/>
        <w:rPr>
          <w:rFonts w:ascii="Comic Sans MS" w:hAnsi="Comic Sans MS"/>
          <w:i/>
          <w:sz w:val="24"/>
        </w:rPr>
      </w:pPr>
      <w:bookmarkStart w:id="8" w:name="_Toc530739897"/>
      <w:r>
        <w:rPr>
          <w:rFonts w:ascii="Comic Sans MS" w:hAnsi="Comic Sans MS"/>
          <w:i/>
          <w:sz w:val="24"/>
        </w:rPr>
        <w:t>I</w:t>
      </w:r>
      <w:r w:rsidR="00556D7C">
        <w:rPr>
          <w:rFonts w:ascii="Comic Sans MS" w:hAnsi="Comic Sans MS"/>
          <w:i/>
          <w:sz w:val="24"/>
        </w:rPr>
        <w:t>nformácie o orgánoch účtovnej jednotky</w:t>
      </w:r>
      <w:bookmarkEnd w:id="8"/>
    </w:p>
    <w:p w:rsidR="0059172E" w:rsidRDefault="0059172E">
      <w:pPr>
        <w:pStyle w:val="Zkladntext"/>
        <w:rPr>
          <w:rFonts w:ascii="Comic Sans MS" w:hAnsi="Comic Sans MS"/>
          <w:i/>
        </w:rPr>
      </w:pPr>
    </w:p>
    <w:p w:rsidR="0059172E" w:rsidRDefault="00556D7C">
      <w:pPr>
        <w:pStyle w:val="Nadpis1"/>
        <w:rPr>
          <w:rFonts w:ascii="Comic Sans MS" w:hAnsi="Comic Sans MS"/>
          <w:i/>
          <w:sz w:val="24"/>
        </w:rPr>
      </w:pPr>
      <w:bookmarkStart w:id="9" w:name="_Toc530739898"/>
      <w:r>
        <w:rPr>
          <w:rFonts w:ascii="Comic Sans MS" w:hAnsi="Comic Sans MS"/>
          <w:i/>
          <w:sz w:val="24"/>
        </w:rPr>
        <w:t>informácie o spoločníkoch účtovnej jednotky</w:t>
      </w:r>
      <w:bookmarkEnd w:id="9"/>
    </w:p>
    <w:p w:rsidR="00324B91" w:rsidRDefault="00324B91">
      <w:pPr>
        <w:pStyle w:val="Zkladntext"/>
        <w:rPr>
          <w:rFonts w:ascii="Comic Sans MS" w:hAnsi="Comic Sans MS"/>
        </w:rPr>
      </w:pPr>
    </w:p>
    <w:p w:rsidR="0059172E" w:rsidRDefault="00556D7C">
      <w:pPr>
        <w:pStyle w:val="Zkladntext"/>
        <w:rPr>
          <w:rFonts w:ascii="Comic Sans MS" w:hAnsi="Comic Sans MS"/>
        </w:rPr>
      </w:pPr>
      <w:r>
        <w:rPr>
          <w:rFonts w:ascii="Comic Sans MS" w:hAnsi="Comic Sans MS"/>
        </w:rPr>
        <w:t>Štruktúra spoločníkov Spoločnosti je takáto:</w:t>
      </w:r>
    </w:p>
    <w:bookmarkStart w:id="10" w:name="_MON_1394863696"/>
    <w:bookmarkStart w:id="11" w:name="_MON_1391863270"/>
    <w:bookmarkEnd w:id="10"/>
    <w:bookmarkEnd w:id="11"/>
    <w:bookmarkStart w:id="12" w:name="_MON_1393655387"/>
    <w:bookmarkEnd w:id="12"/>
    <w:p w:rsidR="0059172E" w:rsidRDefault="001C4038" w:rsidP="007A2263">
      <w:pPr>
        <w:pStyle w:val="Zkladntext"/>
        <w:rPr>
          <w:rFonts w:ascii="Comic Sans MS" w:hAnsi="Comic Sans MS"/>
        </w:rPr>
      </w:pPr>
      <w:r w:rsidRPr="0059172E">
        <w:rPr>
          <w:rFonts w:ascii="Comic Sans MS" w:hAnsi="Comic Sans MS"/>
        </w:rPr>
        <w:object w:dxaOrig="9223" w:dyaOrig="1126">
          <v:shape id="_x0000_i1026" type="#_x0000_t75" style="width:438.55pt;height:57.6pt" o:ole="" fillcolor="window">
            <v:imagedata r:id="rId10" o:title=""/>
          </v:shape>
          <o:OLEObject Type="Embed" ProgID="Excel.Sheet.8" ShapeID="_x0000_i1026" DrawAspect="Content" ObjectID="_1519018673" r:id="rId11"/>
        </w:object>
      </w:r>
    </w:p>
    <w:p w:rsidR="00941258" w:rsidRDefault="00941258" w:rsidP="007A2263">
      <w:pPr>
        <w:pStyle w:val="Zkladntext"/>
        <w:rPr>
          <w:rFonts w:ascii="Comic Sans MS" w:hAnsi="Comic Sans MS"/>
        </w:rPr>
      </w:pPr>
    </w:p>
    <w:p w:rsidR="0059172E" w:rsidRDefault="00556D7C">
      <w:pPr>
        <w:pStyle w:val="Nadpis1"/>
        <w:rPr>
          <w:rFonts w:ascii="Comic Sans MS" w:hAnsi="Comic Sans MS"/>
          <w:i/>
          <w:sz w:val="24"/>
        </w:rPr>
      </w:pPr>
      <w:r>
        <w:rPr>
          <w:rFonts w:ascii="Comic Sans MS" w:hAnsi="Comic Sans MS"/>
          <w:i/>
          <w:sz w:val="24"/>
        </w:rPr>
        <w:t>Informácie o konsolidovanom celku</w:t>
      </w:r>
    </w:p>
    <w:p w:rsidR="0059172E" w:rsidRDefault="0059172E"/>
    <w:p w:rsidR="0059172E" w:rsidRDefault="00556D7C">
      <w:pPr>
        <w:pStyle w:val="Zkladntext"/>
        <w:ind w:left="360"/>
        <w:rPr>
          <w:rFonts w:ascii="Comic Sans MS" w:hAnsi="Comic Sans MS"/>
        </w:rPr>
      </w:pPr>
      <w:r>
        <w:rPr>
          <w:rFonts w:ascii="Comic Sans MS" w:hAnsi="Comic Sans MS"/>
        </w:rPr>
        <w:t>Zostavovateľom konsolidovanej závierky za všetky skupiny účtovných jednotiek konsolidovaného celku, pre ktorého je účtovná jednotka konsolidovanou účtovnou jednotkou:</w:t>
      </w:r>
    </w:p>
    <w:p w:rsidR="00E61404" w:rsidRDefault="00E61404">
      <w:pPr>
        <w:pStyle w:val="Zkladntext"/>
        <w:ind w:left="852" w:firstLine="564"/>
        <w:rPr>
          <w:rFonts w:ascii="Comic Sans MS" w:hAnsi="Comic Sans MS"/>
          <w:i/>
        </w:rPr>
      </w:pPr>
      <w:r>
        <w:rPr>
          <w:rFonts w:ascii="Comic Sans MS" w:hAnsi="Comic Sans MS"/>
          <w:i/>
        </w:rPr>
        <w:t>KOVINTRADE MEDNARODNA TRGOVINA d.d. Celje</w:t>
      </w:r>
    </w:p>
    <w:p w:rsidR="0059172E" w:rsidRDefault="00E61404">
      <w:pPr>
        <w:pStyle w:val="Zkladntext"/>
        <w:ind w:left="852" w:firstLine="564"/>
        <w:rPr>
          <w:rFonts w:ascii="Comic Sans MS" w:hAnsi="Comic Sans MS"/>
          <w:i/>
        </w:rPr>
      </w:pPr>
      <w:r>
        <w:rPr>
          <w:rFonts w:ascii="Comic Sans MS" w:hAnsi="Comic Sans MS"/>
          <w:i/>
        </w:rPr>
        <w:t>Mariborská 7, 3001 Celje,Slovenija</w:t>
      </w:r>
      <w:r w:rsidR="00556D7C">
        <w:rPr>
          <w:rFonts w:ascii="Comic Sans MS" w:hAnsi="Comic Sans MS"/>
          <w:i/>
        </w:rPr>
        <w:t xml:space="preserve"> </w:t>
      </w:r>
    </w:p>
    <w:p w:rsidR="0059172E" w:rsidRDefault="0059172E">
      <w:pPr>
        <w:pStyle w:val="Zkladntext"/>
        <w:rPr>
          <w:rFonts w:ascii="Comic Sans MS" w:hAnsi="Comic Sans MS"/>
          <w:i/>
        </w:rPr>
      </w:pPr>
    </w:p>
    <w:p w:rsidR="0059172E" w:rsidRDefault="00556D7C">
      <w:pPr>
        <w:pStyle w:val="Zkladntext"/>
        <w:rPr>
          <w:rFonts w:ascii="Comic Sans MS" w:hAnsi="Comic Sans MS"/>
        </w:rPr>
      </w:pPr>
      <w:r>
        <w:rPr>
          <w:rFonts w:ascii="Comic Sans MS" w:hAnsi="Comic Sans MS"/>
        </w:rPr>
        <w:t>Zostavovateľom konsolidovanej závierky za skupinu účtovných jednotiek konsolidovaného celku a aj bezprostredne konsolidujúcou účtovnou jednotkou:</w:t>
      </w:r>
    </w:p>
    <w:p w:rsidR="00E61404" w:rsidRDefault="00E61404" w:rsidP="00E61404">
      <w:pPr>
        <w:pStyle w:val="Zkladntext"/>
        <w:ind w:left="852" w:firstLine="564"/>
        <w:rPr>
          <w:rFonts w:ascii="Comic Sans MS" w:hAnsi="Comic Sans MS"/>
          <w:i/>
        </w:rPr>
      </w:pPr>
      <w:r>
        <w:rPr>
          <w:rFonts w:ascii="Comic Sans MS" w:hAnsi="Comic Sans MS"/>
          <w:i/>
        </w:rPr>
        <w:t>KOVINTRADE MEDNARODNA TRGOVINA d.d. Celje</w:t>
      </w:r>
    </w:p>
    <w:p w:rsidR="00E61404" w:rsidRDefault="00E61404" w:rsidP="00E61404">
      <w:pPr>
        <w:pStyle w:val="Zkladntext"/>
        <w:ind w:left="852" w:firstLine="564"/>
        <w:rPr>
          <w:rFonts w:ascii="Comic Sans MS" w:hAnsi="Comic Sans MS"/>
          <w:i/>
        </w:rPr>
      </w:pPr>
      <w:r>
        <w:rPr>
          <w:rFonts w:ascii="Comic Sans MS" w:hAnsi="Comic Sans MS"/>
          <w:i/>
        </w:rPr>
        <w:t xml:space="preserve">Mariborská 7, 3001 Celje,Slovenija </w:t>
      </w:r>
    </w:p>
    <w:p w:rsidR="00E61404" w:rsidRDefault="00E61404">
      <w:pPr>
        <w:pStyle w:val="Zkladntext"/>
        <w:rPr>
          <w:rFonts w:ascii="Comic Sans MS" w:hAnsi="Comic Sans MS"/>
        </w:rPr>
      </w:pPr>
    </w:p>
    <w:p w:rsidR="0059172E" w:rsidRDefault="00556D7C">
      <w:pPr>
        <w:pStyle w:val="Zkladntext"/>
        <w:rPr>
          <w:rFonts w:ascii="Comic Sans MS" w:hAnsi="Comic Sans MS"/>
        </w:rPr>
      </w:pPr>
      <w:r>
        <w:rPr>
          <w:rFonts w:ascii="Comic Sans MS" w:hAnsi="Comic Sans MS"/>
        </w:rPr>
        <w:t xml:space="preserve">Miesto získania konsolidovaných účtovných závierok </w:t>
      </w:r>
    </w:p>
    <w:p w:rsidR="0059172E" w:rsidRDefault="00E61404" w:rsidP="00E61404">
      <w:pPr>
        <w:pStyle w:val="Zkladntext"/>
        <w:ind w:left="1134" w:firstLine="282"/>
        <w:rPr>
          <w:rFonts w:ascii="Comic Sans MS" w:hAnsi="Comic Sans MS"/>
        </w:rPr>
      </w:pPr>
      <w:r>
        <w:rPr>
          <w:rFonts w:ascii="Comic Sans MS" w:hAnsi="Comic Sans MS"/>
        </w:rPr>
        <w:t>OKROŽNO SODIŠČE, 3001 Celje, Slovenija</w:t>
      </w:r>
    </w:p>
    <w:p w:rsidR="0059172E" w:rsidRDefault="0059172E">
      <w:pPr>
        <w:pStyle w:val="Zkladntext"/>
        <w:rPr>
          <w:rFonts w:ascii="Comic Sans MS" w:hAnsi="Comic Sans MS"/>
        </w:rPr>
      </w:pPr>
    </w:p>
    <w:p w:rsidR="00B321A8" w:rsidRDefault="00B321A8">
      <w:pPr>
        <w:pStyle w:val="Zkladntext"/>
        <w:rPr>
          <w:rFonts w:ascii="Comic Sans MS" w:hAnsi="Comic Sans MS"/>
        </w:rPr>
      </w:pPr>
    </w:p>
    <w:p w:rsidR="0059172E" w:rsidRDefault="00556D7C">
      <w:pPr>
        <w:pStyle w:val="Nadpis1"/>
        <w:rPr>
          <w:rFonts w:ascii="Comic Sans MS" w:hAnsi="Comic Sans MS"/>
          <w:i/>
          <w:sz w:val="24"/>
        </w:rPr>
      </w:pPr>
      <w:bookmarkStart w:id="13" w:name="_Toc530739899"/>
      <w:r>
        <w:rPr>
          <w:rFonts w:ascii="Comic Sans MS" w:hAnsi="Comic Sans MS"/>
          <w:i/>
          <w:sz w:val="24"/>
        </w:rPr>
        <w:t xml:space="preserve">Informácie o účtovných zásadách a účtovných metódach  </w:t>
      </w:r>
      <w:bookmarkEnd w:id="13"/>
    </w:p>
    <w:p w:rsidR="0059172E" w:rsidRDefault="0059172E">
      <w:pPr>
        <w:pStyle w:val="Zkladntext"/>
        <w:rPr>
          <w:rFonts w:ascii="Comic Sans MS" w:hAnsi="Comic Sans MS"/>
        </w:rPr>
      </w:pPr>
    </w:p>
    <w:p w:rsidR="0059172E" w:rsidRDefault="00556D7C">
      <w:pPr>
        <w:pStyle w:val="Pismenka"/>
        <w:tabs>
          <w:tab w:val="clear" w:pos="426"/>
          <w:tab w:val="num" w:pos="360"/>
        </w:tabs>
        <w:rPr>
          <w:rFonts w:ascii="Comic Sans MS" w:hAnsi="Comic Sans MS"/>
        </w:rPr>
      </w:pPr>
      <w:r>
        <w:rPr>
          <w:rFonts w:ascii="Comic Sans MS" w:hAnsi="Comic Sans MS"/>
        </w:rPr>
        <w:t>Východiská pre zostavenie účtovnej závierky</w:t>
      </w:r>
    </w:p>
    <w:p w:rsidR="00A56922" w:rsidRDefault="00556D7C" w:rsidP="00A56922">
      <w:pPr>
        <w:pStyle w:val="Zkladntext"/>
        <w:ind w:left="450" w:firstLine="270"/>
        <w:rPr>
          <w:rFonts w:ascii="Comic Sans MS" w:hAnsi="Comic Sans MS"/>
        </w:rPr>
      </w:pPr>
      <w:r>
        <w:rPr>
          <w:rFonts w:ascii="Comic Sans MS" w:hAnsi="Comic Sans MS"/>
        </w:rPr>
        <w:t xml:space="preserve">Účtovná závierka bola zostavená za </w:t>
      </w:r>
      <w:r>
        <w:rPr>
          <w:rFonts w:ascii="Comic Sans MS" w:hAnsi="Comic Sans MS"/>
          <w:b/>
          <w:i/>
        </w:rPr>
        <w:t>predpokladu nepretržitého trvania</w:t>
      </w:r>
      <w:r>
        <w:rPr>
          <w:rFonts w:ascii="Comic Sans MS" w:hAnsi="Comic Sans MS"/>
        </w:rPr>
        <w:t xml:space="preserve"> Spoločnosti (going concern).</w:t>
      </w:r>
    </w:p>
    <w:p w:rsidR="00E562B4" w:rsidRDefault="00E562B4" w:rsidP="00E562B4">
      <w:pPr>
        <w:pStyle w:val="Zkladntext"/>
        <w:ind w:left="142" w:firstLine="308"/>
        <w:rPr>
          <w:rFonts w:ascii="Comic Sans MS" w:hAnsi="Comic Sans MS"/>
        </w:rPr>
      </w:pPr>
    </w:p>
    <w:p w:rsidR="00E562B4" w:rsidRDefault="00E562B4" w:rsidP="00E562B4">
      <w:pPr>
        <w:pStyle w:val="Zkladntext"/>
        <w:ind w:left="142" w:firstLine="308"/>
        <w:rPr>
          <w:rFonts w:ascii="Comic Sans MS" w:hAnsi="Comic Sans MS"/>
        </w:rPr>
      </w:pPr>
      <w:r>
        <w:rPr>
          <w:rFonts w:ascii="Comic Sans MS" w:hAnsi="Comic Sans MS"/>
        </w:rPr>
        <w:t>Účtovné metódy a všeobecné účtovné zásady boli účtovnou jednotkou konzistentne aplikované okrem:</w:t>
      </w:r>
    </w:p>
    <w:p w:rsidR="00E562B4" w:rsidRPr="00DB4AF3" w:rsidRDefault="00E562B4" w:rsidP="00E562B4">
      <w:pPr>
        <w:pStyle w:val="Zkladntext"/>
        <w:numPr>
          <w:ilvl w:val="0"/>
          <w:numId w:val="41"/>
        </w:numPr>
        <w:tabs>
          <w:tab w:val="clear" w:pos="340"/>
          <w:tab w:val="num" w:pos="790"/>
        </w:tabs>
        <w:ind w:left="790"/>
        <w:rPr>
          <w:rFonts w:ascii="Comic Sans MS" w:hAnsi="Comic Sans MS"/>
        </w:rPr>
      </w:pPr>
      <w:r w:rsidRPr="00DB4AF3">
        <w:rPr>
          <w:rFonts w:ascii="Comic Sans MS" w:hAnsi="Comic Sans MS"/>
        </w:rPr>
        <w:t>oceňovania cenných papierov na obchodovanie, ktoré sa pri ich obstaraní oceňujú reálnou hodnotou,</w:t>
      </w:r>
    </w:p>
    <w:p w:rsidR="00E562B4" w:rsidRPr="00DB4AF3" w:rsidRDefault="00E562B4" w:rsidP="00E562B4">
      <w:pPr>
        <w:pStyle w:val="Zkladntext"/>
        <w:numPr>
          <w:ilvl w:val="0"/>
          <w:numId w:val="41"/>
        </w:numPr>
        <w:tabs>
          <w:tab w:val="clear" w:pos="340"/>
          <w:tab w:val="num" w:pos="790"/>
        </w:tabs>
        <w:ind w:left="790"/>
        <w:rPr>
          <w:rFonts w:ascii="Comic Sans MS" w:hAnsi="Comic Sans MS"/>
        </w:rPr>
      </w:pPr>
      <w:r w:rsidRPr="00DB4AF3">
        <w:rPr>
          <w:rFonts w:ascii="Comic Sans MS" w:hAnsi="Comic Sans MS"/>
        </w:rPr>
        <w:t>zmeny podmienok na vykázanie dotácií</w:t>
      </w:r>
      <w:r>
        <w:rPr>
          <w:rFonts w:ascii="Comic Sans MS" w:hAnsi="Comic Sans MS"/>
        </w:rPr>
        <w:t>,</w:t>
      </w:r>
      <w:r w:rsidRPr="00DB4AF3">
        <w:rPr>
          <w:rFonts w:ascii="Comic Sans MS" w:hAnsi="Comic Sans MS"/>
        </w:rPr>
        <w:t xml:space="preserve"> </w:t>
      </w:r>
    </w:p>
    <w:p w:rsidR="00E562B4" w:rsidRPr="00DB4AF3" w:rsidRDefault="00E562B4" w:rsidP="00E562B4">
      <w:pPr>
        <w:pStyle w:val="Zkladntext"/>
        <w:numPr>
          <w:ilvl w:val="0"/>
          <w:numId w:val="41"/>
        </w:numPr>
        <w:tabs>
          <w:tab w:val="clear" w:pos="340"/>
          <w:tab w:val="num" w:pos="790"/>
        </w:tabs>
        <w:ind w:left="790"/>
        <w:rPr>
          <w:rFonts w:ascii="Comic Sans MS" w:hAnsi="Comic Sans MS"/>
        </w:rPr>
      </w:pPr>
      <w:r w:rsidRPr="00DB4AF3">
        <w:rPr>
          <w:rFonts w:ascii="Comic Sans MS" w:hAnsi="Comic Sans MS"/>
        </w:rPr>
        <w:t>účtovania dlhodobých záväzkov z obchodného styku v účtovej triede 3 – Zúčtovacie vzťahy,</w:t>
      </w:r>
    </w:p>
    <w:p w:rsidR="00E562B4" w:rsidRPr="00DB4AF3" w:rsidRDefault="00E562B4" w:rsidP="00E562B4">
      <w:pPr>
        <w:pStyle w:val="Zkladntext"/>
        <w:ind w:left="709"/>
        <w:rPr>
          <w:rFonts w:ascii="Comic Sans MS" w:hAnsi="Comic Sans MS"/>
        </w:rPr>
      </w:pPr>
    </w:p>
    <w:p w:rsidR="00E562B4" w:rsidRPr="00F22E8B" w:rsidRDefault="00E562B4" w:rsidP="00E562B4">
      <w:pPr>
        <w:pStyle w:val="Zkladntext"/>
        <w:ind w:left="450"/>
        <w:rPr>
          <w:rFonts w:ascii="Comic Sans MS" w:hAnsi="Comic Sans MS"/>
        </w:rPr>
      </w:pPr>
      <w:r w:rsidRPr="00F22E8B">
        <w:rPr>
          <w:rFonts w:ascii="Comic Sans MS" w:hAnsi="Comic Sans MS"/>
        </w:rPr>
        <w:lastRenderedPageBreak/>
        <w:t>Uvedené zmeny nemajú vplyv na výsledok hospodárenia vykázaný v predchádzajúcich účtovných obdobiach, keďže sa aplikujú prospektívne na účtovné prípady, ktoré vznikli po 1. januári 201</w:t>
      </w:r>
      <w:r w:rsidR="00182D8E">
        <w:rPr>
          <w:rFonts w:ascii="Comic Sans MS" w:hAnsi="Comic Sans MS"/>
        </w:rPr>
        <w:t>4</w:t>
      </w:r>
      <w:r w:rsidRPr="00F22E8B">
        <w:rPr>
          <w:rFonts w:ascii="Comic Sans MS" w:hAnsi="Comic Sans MS"/>
        </w:rPr>
        <w:t>.</w:t>
      </w:r>
    </w:p>
    <w:p w:rsidR="00324B91" w:rsidRDefault="00324B91">
      <w:pPr>
        <w:pStyle w:val="Pismenka"/>
        <w:tabs>
          <w:tab w:val="clear" w:pos="426"/>
          <w:tab w:val="num" w:pos="360"/>
        </w:tabs>
        <w:rPr>
          <w:rFonts w:ascii="Comic Sans MS" w:hAnsi="Comic Sans MS"/>
        </w:rPr>
      </w:pPr>
    </w:p>
    <w:p w:rsidR="00E562B4" w:rsidRDefault="00E562B4">
      <w:pPr>
        <w:pStyle w:val="Pismenka"/>
        <w:tabs>
          <w:tab w:val="clear" w:pos="426"/>
          <w:tab w:val="num" w:pos="360"/>
        </w:tabs>
        <w:rPr>
          <w:rFonts w:ascii="Comic Sans MS" w:hAnsi="Comic Sans MS"/>
        </w:rPr>
      </w:pPr>
    </w:p>
    <w:p w:rsidR="0059172E" w:rsidRDefault="00556D7C">
      <w:pPr>
        <w:pStyle w:val="Pismenka"/>
        <w:tabs>
          <w:tab w:val="clear" w:pos="426"/>
          <w:tab w:val="num" w:pos="360"/>
        </w:tabs>
        <w:rPr>
          <w:rFonts w:ascii="Comic Sans MS" w:hAnsi="Comic Sans MS"/>
        </w:rPr>
      </w:pPr>
      <w:r>
        <w:rPr>
          <w:rFonts w:ascii="Comic Sans MS" w:hAnsi="Comic Sans MS"/>
        </w:rPr>
        <w:t>Dlhodobý nehmotný a dlhodobý hmotný majetok</w:t>
      </w:r>
    </w:p>
    <w:p w:rsidR="0059172E" w:rsidRDefault="00556D7C">
      <w:pPr>
        <w:pStyle w:val="Zkladntext"/>
        <w:ind w:firstLine="294"/>
        <w:rPr>
          <w:rFonts w:ascii="Comic Sans MS" w:hAnsi="Comic Sans MS"/>
        </w:rPr>
      </w:pPr>
      <w:r>
        <w:rPr>
          <w:rFonts w:ascii="Comic Sans MS" w:hAnsi="Comic Sans MS"/>
        </w:rPr>
        <w:t xml:space="preserve">Dlhodobý majetok nakupovaný sa oceňuje obstarávacou cenou, ktorá zahrňuje cenu obstarania a náklady súvisiace s obstaraním (clo, prepravu, montáž, poistné a pod.). </w:t>
      </w:r>
    </w:p>
    <w:p w:rsidR="0059172E" w:rsidRDefault="0059172E">
      <w:pPr>
        <w:pStyle w:val="Zkladntext"/>
        <w:rPr>
          <w:rFonts w:ascii="Comic Sans MS" w:hAnsi="Comic Sans MS"/>
        </w:rPr>
      </w:pPr>
    </w:p>
    <w:p w:rsidR="0059172E" w:rsidRDefault="00556D7C">
      <w:pPr>
        <w:pStyle w:val="Zkladntext"/>
        <w:rPr>
          <w:rFonts w:ascii="Comic Sans MS" w:hAnsi="Comic Sans MS"/>
        </w:rPr>
      </w:pPr>
      <w:r>
        <w:rPr>
          <w:rFonts w:ascii="Comic Sans MS" w:hAnsi="Comic Sans MS"/>
        </w:rPr>
        <w:t>Dlhodobý majetok vytvorený vlastnou činnosťou spoločnosť nevytvorila, nevytvára a ani neeviduje.</w:t>
      </w:r>
    </w:p>
    <w:p w:rsidR="0059172E" w:rsidRDefault="0059172E">
      <w:pPr>
        <w:pStyle w:val="Zkladntext"/>
        <w:rPr>
          <w:rFonts w:ascii="Comic Sans MS" w:hAnsi="Comic Sans MS"/>
        </w:rPr>
      </w:pPr>
    </w:p>
    <w:p w:rsidR="0059172E" w:rsidRDefault="00556D7C">
      <w:pPr>
        <w:pStyle w:val="Zkladntext"/>
        <w:rPr>
          <w:rFonts w:ascii="Comic Sans MS" w:hAnsi="Comic Sans MS"/>
        </w:rPr>
      </w:pPr>
      <w:r>
        <w:rPr>
          <w:rFonts w:ascii="Comic Sans MS" w:hAnsi="Comic Sans MS"/>
        </w:rPr>
        <w:t>Náklady na výskum sa neaktivujú - spoločnosť sa nezaoberá výskumom a vývojom žiadnych výrobkov.</w:t>
      </w:r>
    </w:p>
    <w:p w:rsidR="0059172E" w:rsidRDefault="0059172E">
      <w:pPr>
        <w:pStyle w:val="Zkladntext"/>
        <w:rPr>
          <w:rFonts w:ascii="Comic Sans MS" w:hAnsi="Comic Sans MS"/>
        </w:rPr>
      </w:pPr>
    </w:p>
    <w:p w:rsidR="0059172E" w:rsidRDefault="00556D7C">
      <w:pPr>
        <w:pStyle w:val="Zkladntext"/>
        <w:rPr>
          <w:rFonts w:ascii="Comic Sans MS" w:hAnsi="Comic Sans MS"/>
        </w:rPr>
      </w:pPr>
      <w:r>
        <w:rPr>
          <w:rFonts w:ascii="Comic Sans MS" w:hAnsi="Comic Sans MS"/>
        </w:rPr>
        <w:t>Odpisy ostatného dlhodobého nehmotného majetku sú stanovené vychádzajúc z predpokladanej doby jeho používania a predpokladaného priebehu jeho opotrebenia. Odpisovať sa začína v mesiaci uvedenia dlhodobého majetku do používania. Drobný dlhodobý nehmotný majetok, ktorého obstarávacia cena (resp. vlastné náklady) je 2.400 € a nižšia, sa odpisuje jednorazovo pri uvedení do používania.</w:t>
      </w:r>
    </w:p>
    <w:p w:rsidR="0059172E" w:rsidRDefault="0059172E">
      <w:pPr>
        <w:pStyle w:val="Zkladntext"/>
        <w:rPr>
          <w:rFonts w:ascii="Comic Sans MS" w:hAnsi="Comic Sans MS"/>
        </w:rPr>
      </w:pPr>
    </w:p>
    <w:p w:rsidR="0059172E" w:rsidRDefault="00A56922">
      <w:pPr>
        <w:pStyle w:val="Zkladntext"/>
        <w:rPr>
          <w:rFonts w:ascii="Comic Sans MS" w:hAnsi="Comic Sans MS"/>
        </w:rPr>
      </w:pPr>
      <w:r>
        <w:rPr>
          <w:rFonts w:ascii="Comic Sans MS" w:hAnsi="Comic Sans MS"/>
        </w:rPr>
        <w:t>Spoločnosť</w:t>
      </w:r>
      <w:r w:rsidR="00F22E8B">
        <w:rPr>
          <w:rFonts w:ascii="Comic Sans MS" w:hAnsi="Comic Sans MS"/>
        </w:rPr>
        <w:t xml:space="preserve"> </w:t>
      </w:r>
      <w:r>
        <w:rPr>
          <w:rFonts w:ascii="Comic Sans MS" w:hAnsi="Comic Sans MS"/>
        </w:rPr>
        <w:t xml:space="preserve">v roku </w:t>
      </w:r>
      <w:r w:rsidR="00660D3D">
        <w:rPr>
          <w:rFonts w:ascii="Comic Sans MS" w:hAnsi="Comic Sans MS"/>
        </w:rPr>
        <w:t>201</w:t>
      </w:r>
      <w:r w:rsidR="00182D8E">
        <w:rPr>
          <w:rFonts w:ascii="Comic Sans MS" w:hAnsi="Comic Sans MS"/>
        </w:rPr>
        <w:t>5</w:t>
      </w:r>
      <w:r w:rsidR="00556D7C">
        <w:rPr>
          <w:rFonts w:ascii="Comic Sans MS" w:hAnsi="Comic Sans MS"/>
        </w:rPr>
        <w:t xml:space="preserve"> neobstarala odpisovaný dlhodobý nehmotný majetok, a ani neeviduje nedoodpisovaný takýto majetok. Software, ktorého obstarávacia cena bola nižšia ako</w:t>
      </w:r>
      <w:r>
        <w:rPr>
          <w:rFonts w:ascii="Comic Sans MS" w:hAnsi="Comic Sans MS"/>
        </w:rPr>
        <w:t xml:space="preserve"> 2.400 €,  obstaraný v roku </w:t>
      </w:r>
      <w:r w:rsidR="00660D3D">
        <w:rPr>
          <w:rFonts w:ascii="Comic Sans MS" w:hAnsi="Comic Sans MS"/>
        </w:rPr>
        <w:t>201</w:t>
      </w:r>
      <w:r w:rsidR="00182D8E">
        <w:rPr>
          <w:rFonts w:ascii="Comic Sans MS" w:hAnsi="Comic Sans MS"/>
        </w:rPr>
        <w:t>5</w:t>
      </w:r>
      <w:r w:rsidR="00556D7C">
        <w:rPr>
          <w:rFonts w:ascii="Comic Sans MS" w:hAnsi="Comic Sans MS"/>
        </w:rPr>
        <w:t xml:space="preserve"> bol zahrnutý jednorázovo do nákladov. </w:t>
      </w:r>
    </w:p>
    <w:p w:rsidR="0059172E" w:rsidRDefault="0059172E">
      <w:pPr>
        <w:pStyle w:val="Zkladntext"/>
        <w:rPr>
          <w:rFonts w:ascii="Comic Sans MS" w:hAnsi="Comic Sans MS"/>
        </w:rPr>
      </w:pPr>
    </w:p>
    <w:p w:rsidR="0059172E" w:rsidRDefault="00556D7C">
      <w:pPr>
        <w:pStyle w:val="Zkladntext"/>
        <w:rPr>
          <w:rFonts w:ascii="Comic Sans MS" w:hAnsi="Comic Sans MS"/>
        </w:rPr>
      </w:pPr>
      <w:r>
        <w:rPr>
          <w:rFonts w:ascii="Comic Sans MS" w:hAnsi="Comic Sans MS"/>
        </w:rPr>
        <w:t xml:space="preserve">Odpisy dlhodobého hmotného majetku sú stanovené vychádzajúc z predpokladanej doby jeho používania a predpokladaného priebehu jeho opotrebovania. Odpisovať sa začína v mesiaci uvedenia dlhodobého majetku do používania. </w:t>
      </w:r>
      <w:r w:rsidR="00F22E8B">
        <w:rPr>
          <w:rFonts w:ascii="Comic Sans MS" w:hAnsi="Comic Sans MS"/>
        </w:rPr>
        <w:t>H</w:t>
      </w:r>
      <w:r>
        <w:rPr>
          <w:rFonts w:ascii="Comic Sans MS" w:hAnsi="Comic Sans MS"/>
        </w:rPr>
        <w:t xml:space="preserve">motný majetok, ktorého obstarávacia cena (resp. vlastné náklady) je pod 1.700 € a doba použiteľnosti je dlhšia ako 1 rok sa odpisuje jednorazovo pri uvedení do používania ako spotreba materiálu a eviduje sa v pomocnej evidencii počas doby využiteľnosti. </w:t>
      </w:r>
    </w:p>
    <w:p w:rsidR="0059172E" w:rsidRDefault="0059172E">
      <w:pPr>
        <w:pStyle w:val="Zkladntext"/>
        <w:rPr>
          <w:rFonts w:ascii="Comic Sans MS" w:hAnsi="Comic Sans MS"/>
        </w:rPr>
      </w:pPr>
    </w:p>
    <w:p w:rsidR="0059172E" w:rsidRDefault="00556D7C">
      <w:pPr>
        <w:pStyle w:val="Zkladntext"/>
        <w:rPr>
          <w:rFonts w:ascii="Comic Sans MS" w:hAnsi="Comic Sans MS"/>
        </w:rPr>
      </w:pPr>
      <w:r>
        <w:rPr>
          <w:rFonts w:ascii="Comic Sans MS" w:hAnsi="Comic Sans MS"/>
        </w:rPr>
        <w:t xml:space="preserve">Pozemky sa neodpisujú. </w:t>
      </w:r>
    </w:p>
    <w:p w:rsidR="0059172E" w:rsidRDefault="0059172E">
      <w:pPr>
        <w:pStyle w:val="Zkladntext"/>
        <w:rPr>
          <w:rFonts w:ascii="Comic Sans MS" w:hAnsi="Comic Sans MS"/>
        </w:rPr>
      </w:pPr>
    </w:p>
    <w:p w:rsidR="0059172E" w:rsidRDefault="00556D7C">
      <w:pPr>
        <w:pStyle w:val="Zkladntext"/>
        <w:rPr>
          <w:rFonts w:ascii="Comic Sans MS" w:hAnsi="Comic Sans MS"/>
        </w:rPr>
      </w:pPr>
      <w:r>
        <w:rPr>
          <w:rFonts w:ascii="Comic Sans MS" w:hAnsi="Comic Sans MS"/>
        </w:rPr>
        <w:t>Predpokladaná doba používania, metóda odpisovania a odpisová sadzba sú uvedené v nasledujúcej tabuľke:</w:t>
      </w: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976"/>
        <w:gridCol w:w="426"/>
        <w:gridCol w:w="1701"/>
        <w:gridCol w:w="141"/>
        <w:gridCol w:w="1701"/>
        <w:gridCol w:w="142"/>
        <w:gridCol w:w="1701"/>
      </w:tblGrid>
      <w:tr w:rsidR="0059172E">
        <w:trPr>
          <w:trHeight w:val="250"/>
        </w:trPr>
        <w:tc>
          <w:tcPr>
            <w:tcW w:w="3402" w:type="dxa"/>
            <w:gridSpan w:val="2"/>
          </w:tcPr>
          <w:p w:rsidR="0059172E" w:rsidRDefault="0059172E">
            <w:pPr>
              <w:pStyle w:val="Tabulka"/>
              <w:rPr>
                <w:rFonts w:ascii="Comic Sans MS" w:hAnsi="Comic Sans MS"/>
              </w:rPr>
            </w:pPr>
          </w:p>
        </w:tc>
        <w:tc>
          <w:tcPr>
            <w:tcW w:w="1701" w:type="dxa"/>
          </w:tcPr>
          <w:p w:rsidR="0059172E" w:rsidRDefault="00556D7C">
            <w:pPr>
              <w:pStyle w:val="Tabulka"/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predpokladaná</w:t>
            </w:r>
          </w:p>
        </w:tc>
        <w:tc>
          <w:tcPr>
            <w:tcW w:w="141" w:type="dxa"/>
          </w:tcPr>
          <w:p w:rsidR="0059172E" w:rsidRDefault="0059172E">
            <w:pPr>
              <w:pStyle w:val="Tabulka"/>
              <w:jc w:val="center"/>
              <w:rPr>
                <w:rFonts w:ascii="Comic Sans MS" w:hAnsi="Comic Sans MS"/>
              </w:rPr>
            </w:pPr>
          </w:p>
        </w:tc>
        <w:tc>
          <w:tcPr>
            <w:tcW w:w="1701" w:type="dxa"/>
          </w:tcPr>
          <w:p w:rsidR="0059172E" w:rsidRDefault="00556D7C">
            <w:pPr>
              <w:pStyle w:val="Tabulka"/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metóda</w:t>
            </w:r>
          </w:p>
        </w:tc>
        <w:tc>
          <w:tcPr>
            <w:tcW w:w="142" w:type="dxa"/>
          </w:tcPr>
          <w:p w:rsidR="0059172E" w:rsidRDefault="0059172E">
            <w:pPr>
              <w:pStyle w:val="Tabulka"/>
              <w:jc w:val="center"/>
              <w:rPr>
                <w:rFonts w:ascii="Comic Sans MS" w:hAnsi="Comic Sans MS"/>
              </w:rPr>
            </w:pPr>
          </w:p>
        </w:tc>
        <w:tc>
          <w:tcPr>
            <w:tcW w:w="1701" w:type="dxa"/>
          </w:tcPr>
          <w:p w:rsidR="0059172E" w:rsidRDefault="00556D7C">
            <w:pPr>
              <w:pStyle w:val="Tabulka"/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ročná odpisová</w:t>
            </w:r>
          </w:p>
        </w:tc>
      </w:tr>
      <w:tr w:rsidR="0059172E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59172E" w:rsidRDefault="0059172E">
            <w:pPr>
              <w:pStyle w:val="Tabulka"/>
              <w:rPr>
                <w:rFonts w:ascii="Comic Sans MS" w:hAnsi="Comic Sans MS"/>
              </w:rPr>
            </w:pPr>
          </w:p>
        </w:tc>
        <w:tc>
          <w:tcPr>
            <w:tcW w:w="426" w:type="dxa"/>
          </w:tcPr>
          <w:p w:rsidR="0059172E" w:rsidRDefault="0059172E">
            <w:pPr>
              <w:pStyle w:val="Tabulka"/>
              <w:rPr>
                <w:rFonts w:ascii="Comic Sans MS" w:hAnsi="Comic Sans MS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59172E" w:rsidRDefault="00556D7C">
            <w:pPr>
              <w:pStyle w:val="Tabulka"/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doba používania</w:t>
            </w:r>
          </w:p>
        </w:tc>
        <w:tc>
          <w:tcPr>
            <w:tcW w:w="141" w:type="dxa"/>
          </w:tcPr>
          <w:p w:rsidR="0059172E" w:rsidRDefault="0059172E">
            <w:pPr>
              <w:pStyle w:val="Tabulka"/>
              <w:jc w:val="center"/>
              <w:rPr>
                <w:rFonts w:ascii="Comic Sans MS" w:hAnsi="Comic Sans MS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59172E" w:rsidRDefault="00556D7C">
            <w:pPr>
              <w:pStyle w:val="Tabulka"/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odpisovania</w:t>
            </w:r>
          </w:p>
        </w:tc>
        <w:tc>
          <w:tcPr>
            <w:tcW w:w="142" w:type="dxa"/>
          </w:tcPr>
          <w:p w:rsidR="0059172E" w:rsidRDefault="0059172E">
            <w:pPr>
              <w:pStyle w:val="Tabulka"/>
              <w:jc w:val="center"/>
              <w:rPr>
                <w:rFonts w:ascii="Comic Sans MS" w:hAnsi="Comic Sans MS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59172E" w:rsidRDefault="00556D7C">
            <w:pPr>
              <w:pStyle w:val="Tabulka"/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sadzba v %</w:t>
            </w:r>
          </w:p>
        </w:tc>
      </w:tr>
      <w:tr w:rsidR="0059172E">
        <w:trPr>
          <w:trHeight w:val="250"/>
        </w:trPr>
        <w:tc>
          <w:tcPr>
            <w:tcW w:w="3402" w:type="dxa"/>
            <w:gridSpan w:val="2"/>
          </w:tcPr>
          <w:p w:rsidR="0059172E" w:rsidRDefault="00556D7C">
            <w:pPr>
              <w:pStyle w:val="Tabulka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stavby – nehnuteľnosť</w:t>
            </w:r>
          </w:p>
        </w:tc>
        <w:tc>
          <w:tcPr>
            <w:tcW w:w="1701" w:type="dxa"/>
          </w:tcPr>
          <w:p w:rsidR="0059172E" w:rsidRDefault="00556D7C">
            <w:pPr>
              <w:pStyle w:val="Tabulka"/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10</w:t>
            </w:r>
          </w:p>
        </w:tc>
        <w:tc>
          <w:tcPr>
            <w:tcW w:w="141" w:type="dxa"/>
          </w:tcPr>
          <w:p w:rsidR="0059172E" w:rsidRDefault="0059172E">
            <w:pPr>
              <w:pStyle w:val="Tabulka"/>
              <w:jc w:val="center"/>
              <w:rPr>
                <w:rFonts w:ascii="Comic Sans MS" w:hAnsi="Comic Sans MS"/>
              </w:rPr>
            </w:pPr>
          </w:p>
        </w:tc>
        <w:tc>
          <w:tcPr>
            <w:tcW w:w="1701" w:type="dxa"/>
          </w:tcPr>
          <w:p w:rsidR="0059172E" w:rsidRDefault="00F22E8B">
            <w:pPr>
              <w:pStyle w:val="Tabulka"/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lineárna</w:t>
            </w:r>
          </w:p>
        </w:tc>
        <w:tc>
          <w:tcPr>
            <w:tcW w:w="142" w:type="dxa"/>
          </w:tcPr>
          <w:p w:rsidR="0059172E" w:rsidRDefault="0059172E">
            <w:pPr>
              <w:pStyle w:val="Tabulka"/>
              <w:jc w:val="center"/>
              <w:rPr>
                <w:rFonts w:ascii="Comic Sans MS" w:hAnsi="Comic Sans MS"/>
              </w:rPr>
            </w:pPr>
          </w:p>
        </w:tc>
        <w:tc>
          <w:tcPr>
            <w:tcW w:w="1701" w:type="dxa"/>
          </w:tcPr>
          <w:p w:rsidR="0059172E" w:rsidRDefault="00556D7C">
            <w:pPr>
              <w:pStyle w:val="Tabulka"/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10</w:t>
            </w:r>
          </w:p>
        </w:tc>
      </w:tr>
      <w:tr w:rsidR="0059172E">
        <w:trPr>
          <w:trHeight w:val="250"/>
        </w:trPr>
        <w:tc>
          <w:tcPr>
            <w:tcW w:w="3402" w:type="dxa"/>
            <w:gridSpan w:val="2"/>
            <w:vAlign w:val="center"/>
          </w:tcPr>
          <w:p w:rsidR="0059172E" w:rsidRDefault="00556D7C">
            <w:pPr>
              <w:pStyle w:val="Tabulka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stroje, prístroje a</w:t>
            </w:r>
            <w:r w:rsidR="00B429F7">
              <w:rPr>
                <w:rFonts w:ascii="Comic Sans MS" w:hAnsi="Comic Sans MS"/>
              </w:rPr>
              <w:t> </w:t>
            </w:r>
            <w:r>
              <w:rPr>
                <w:rFonts w:ascii="Comic Sans MS" w:hAnsi="Comic Sans MS"/>
              </w:rPr>
              <w:t>zariadenia</w:t>
            </w:r>
          </w:p>
        </w:tc>
        <w:tc>
          <w:tcPr>
            <w:tcW w:w="1701" w:type="dxa"/>
            <w:vAlign w:val="center"/>
          </w:tcPr>
          <w:p w:rsidR="0059172E" w:rsidRDefault="00F22E8B">
            <w:pPr>
              <w:pStyle w:val="Tabulka"/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3</w:t>
            </w:r>
            <w:r w:rsidR="00556D7C">
              <w:rPr>
                <w:rFonts w:ascii="Comic Sans MS" w:hAnsi="Comic Sans MS"/>
              </w:rPr>
              <w:t xml:space="preserve"> až 5</w:t>
            </w:r>
          </w:p>
        </w:tc>
        <w:tc>
          <w:tcPr>
            <w:tcW w:w="141" w:type="dxa"/>
          </w:tcPr>
          <w:p w:rsidR="0059172E" w:rsidRDefault="0059172E">
            <w:pPr>
              <w:pStyle w:val="Tabulka"/>
              <w:jc w:val="center"/>
              <w:rPr>
                <w:rFonts w:ascii="Comic Sans MS" w:hAnsi="Comic Sans MS"/>
              </w:rPr>
            </w:pPr>
          </w:p>
        </w:tc>
        <w:tc>
          <w:tcPr>
            <w:tcW w:w="1701" w:type="dxa"/>
          </w:tcPr>
          <w:p w:rsidR="0059172E" w:rsidRDefault="00F22E8B">
            <w:pPr>
              <w:jc w:val="center"/>
              <w:rPr>
                <w:rFonts w:ascii="Comic Sans MS" w:hAnsi="Comic Sans MS"/>
                <w:sz w:val="18"/>
                <w:lang w:val="en-US"/>
              </w:rPr>
            </w:pPr>
            <w:r>
              <w:rPr>
                <w:rFonts w:ascii="Comic Sans MS" w:hAnsi="Comic Sans MS"/>
                <w:sz w:val="18"/>
                <w:lang w:val="en-US"/>
              </w:rPr>
              <w:t>lineárna</w:t>
            </w:r>
          </w:p>
        </w:tc>
        <w:tc>
          <w:tcPr>
            <w:tcW w:w="142" w:type="dxa"/>
          </w:tcPr>
          <w:p w:rsidR="0059172E" w:rsidRDefault="0059172E">
            <w:pPr>
              <w:pStyle w:val="Tabulka"/>
              <w:jc w:val="center"/>
              <w:rPr>
                <w:rFonts w:ascii="Comic Sans MS" w:hAnsi="Comic Sans MS"/>
              </w:rPr>
            </w:pPr>
          </w:p>
        </w:tc>
        <w:tc>
          <w:tcPr>
            <w:tcW w:w="1701" w:type="dxa"/>
            <w:vAlign w:val="center"/>
          </w:tcPr>
          <w:p w:rsidR="0059172E" w:rsidRDefault="00F22E8B" w:rsidP="00F22E8B">
            <w:pPr>
              <w:pStyle w:val="Tabulka"/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20 - 33,3</w:t>
            </w:r>
            <w:r w:rsidR="00556D7C">
              <w:rPr>
                <w:rFonts w:ascii="Comic Sans MS" w:hAnsi="Comic Sans MS"/>
              </w:rPr>
              <w:t xml:space="preserve"> </w:t>
            </w:r>
          </w:p>
        </w:tc>
      </w:tr>
      <w:tr w:rsidR="0059172E">
        <w:trPr>
          <w:trHeight w:val="250"/>
        </w:trPr>
        <w:tc>
          <w:tcPr>
            <w:tcW w:w="3402" w:type="dxa"/>
            <w:gridSpan w:val="2"/>
          </w:tcPr>
          <w:p w:rsidR="0059172E" w:rsidRDefault="00556D7C">
            <w:pPr>
              <w:pStyle w:val="Tabulka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dopravné prostriedky</w:t>
            </w:r>
          </w:p>
        </w:tc>
        <w:tc>
          <w:tcPr>
            <w:tcW w:w="1701" w:type="dxa"/>
          </w:tcPr>
          <w:p w:rsidR="0059172E" w:rsidRDefault="00556D7C">
            <w:pPr>
              <w:pStyle w:val="Tabulka"/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5 až 6</w:t>
            </w:r>
          </w:p>
        </w:tc>
        <w:tc>
          <w:tcPr>
            <w:tcW w:w="141" w:type="dxa"/>
          </w:tcPr>
          <w:p w:rsidR="0059172E" w:rsidRDefault="0059172E">
            <w:pPr>
              <w:pStyle w:val="Tabulka"/>
              <w:jc w:val="center"/>
              <w:rPr>
                <w:rFonts w:ascii="Comic Sans MS" w:hAnsi="Comic Sans MS"/>
              </w:rPr>
            </w:pPr>
          </w:p>
        </w:tc>
        <w:tc>
          <w:tcPr>
            <w:tcW w:w="1701" w:type="dxa"/>
          </w:tcPr>
          <w:p w:rsidR="0059172E" w:rsidRDefault="00F22E8B">
            <w:pPr>
              <w:jc w:val="center"/>
              <w:rPr>
                <w:rFonts w:ascii="Comic Sans MS" w:hAnsi="Comic Sans MS"/>
                <w:sz w:val="18"/>
              </w:rPr>
            </w:pPr>
            <w:r>
              <w:rPr>
                <w:rFonts w:ascii="Comic Sans MS" w:hAnsi="Comic Sans MS"/>
                <w:sz w:val="18"/>
              </w:rPr>
              <w:t>lineárna</w:t>
            </w:r>
          </w:p>
        </w:tc>
        <w:tc>
          <w:tcPr>
            <w:tcW w:w="142" w:type="dxa"/>
          </w:tcPr>
          <w:p w:rsidR="0059172E" w:rsidRDefault="0059172E">
            <w:pPr>
              <w:pStyle w:val="Tabulka"/>
              <w:jc w:val="center"/>
              <w:rPr>
                <w:rFonts w:ascii="Comic Sans MS" w:hAnsi="Comic Sans MS"/>
              </w:rPr>
            </w:pPr>
          </w:p>
        </w:tc>
        <w:tc>
          <w:tcPr>
            <w:tcW w:w="1701" w:type="dxa"/>
          </w:tcPr>
          <w:p w:rsidR="0059172E" w:rsidRDefault="00556D7C">
            <w:pPr>
              <w:pStyle w:val="Tabulka"/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16,67 </w:t>
            </w:r>
            <w:r w:rsidR="00E562B4">
              <w:rPr>
                <w:rFonts w:ascii="Comic Sans MS" w:hAnsi="Comic Sans MS"/>
              </w:rPr>
              <w:t>–</w:t>
            </w:r>
            <w:r>
              <w:rPr>
                <w:rFonts w:ascii="Comic Sans MS" w:hAnsi="Comic Sans MS"/>
              </w:rPr>
              <w:t xml:space="preserve"> 20</w:t>
            </w:r>
          </w:p>
        </w:tc>
      </w:tr>
      <w:tr w:rsidR="0059172E">
        <w:trPr>
          <w:trHeight w:val="250"/>
        </w:trPr>
        <w:tc>
          <w:tcPr>
            <w:tcW w:w="3402" w:type="dxa"/>
            <w:gridSpan w:val="2"/>
          </w:tcPr>
          <w:p w:rsidR="0059172E" w:rsidRDefault="00556D7C" w:rsidP="00F22E8B">
            <w:pPr>
              <w:pStyle w:val="Tabulka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drobný hmotný majetok</w:t>
            </w:r>
            <w:r w:rsidR="00F22E8B">
              <w:rPr>
                <w:rFonts w:ascii="Comic Sans MS" w:hAnsi="Comic Sans MS"/>
              </w:rPr>
              <w:t xml:space="preserve"> </w:t>
            </w:r>
          </w:p>
        </w:tc>
        <w:tc>
          <w:tcPr>
            <w:tcW w:w="1701" w:type="dxa"/>
          </w:tcPr>
          <w:p w:rsidR="0059172E" w:rsidRDefault="00556D7C">
            <w:pPr>
              <w:pStyle w:val="Tabulka"/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Rôzna</w:t>
            </w:r>
          </w:p>
        </w:tc>
        <w:tc>
          <w:tcPr>
            <w:tcW w:w="141" w:type="dxa"/>
          </w:tcPr>
          <w:p w:rsidR="0059172E" w:rsidRDefault="0059172E">
            <w:pPr>
              <w:pStyle w:val="Tabulka"/>
              <w:jc w:val="center"/>
              <w:rPr>
                <w:rFonts w:ascii="Comic Sans MS" w:hAnsi="Comic Sans MS"/>
              </w:rPr>
            </w:pPr>
          </w:p>
        </w:tc>
        <w:tc>
          <w:tcPr>
            <w:tcW w:w="1701" w:type="dxa"/>
          </w:tcPr>
          <w:p w:rsidR="0059172E" w:rsidRDefault="00F22E8B">
            <w:pPr>
              <w:jc w:val="center"/>
              <w:rPr>
                <w:rFonts w:ascii="Comic Sans MS" w:hAnsi="Comic Sans MS"/>
                <w:sz w:val="18"/>
              </w:rPr>
            </w:pPr>
            <w:r>
              <w:rPr>
                <w:rFonts w:ascii="Comic Sans MS" w:hAnsi="Comic Sans MS"/>
                <w:sz w:val="18"/>
              </w:rPr>
              <w:t>jednorázový odpis</w:t>
            </w:r>
          </w:p>
        </w:tc>
        <w:tc>
          <w:tcPr>
            <w:tcW w:w="142" w:type="dxa"/>
          </w:tcPr>
          <w:p w:rsidR="0059172E" w:rsidRDefault="0059172E">
            <w:pPr>
              <w:pStyle w:val="Tabulka"/>
              <w:jc w:val="center"/>
              <w:rPr>
                <w:rFonts w:ascii="Comic Sans MS" w:hAnsi="Comic Sans MS"/>
              </w:rPr>
            </w:pPr>
          </w:p>
        </w:tc>
        <w:tc>
          <w:tcPr>
            <w:tcW w:w="1701" w:type="dxa"/>
          </w:tcPr>
          <w:p w:rsidR="0059172E" w:rsidRDefault="00556D7C">
            <w:pPr>
              <w:pStyle w:val="Tabulka"/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100</w:t>
            </w:r>
          </w:p>
        </w:tc>
      </w:tr>
    </w:tbl>
    <w:p w:rsidR="0059172E" w:rsidRDefault="0059172E">
      <w:pPr>
        <w:pStyle w:val="Pismenka"/>
        <w:tabs>
          <w:tab w:val="clear" w:pos="426"/>
        </w:tabs>
        <w:rPr>
          <w:rFonts w:ascii="Comic Sans MS" w:hAnsi="Comic Sans MS"/>
        </w:rPr>
      </w:pPr>
    </w:p>
    <w:p w:rsidR="0059172E" w:rsidRDefault="0059172E">
      <w:pPr>
        <w:pStyle w:val="Pismenka"/>
        <w:tabs>
          <w:tab w:val="clear" w:pos="426"/>
        </w:tabs>
        <w:rPr>
          <w:rFonts w:ascii="Comic Sans MS" w:hAnsi="Comic Sans MS"/>
        </w:rPr>
      </w:pPr>
    </w:p>
    <w:p w:rsidR="0059172E" w:rsidRDefault="00556D7C">
      <w:pPr>
        <w:pStyle w:val="Pismenka"/>
        <w:tabs>
          <w:tab w:val="clear" w:pos="426"/>
          <w:tab w:val="num" w:pos="360"/>
        </w:tabs>
        <w:rPr>
          <w:rFonts w:ascii="Comic Sans MS" w:hAnsi="Comic Sans MS"/>
        </w:rPr>
      </w:pPr>
      <w:r>
        <w:rPr>
          <w:rFonts w:ascii="Comic Sans MS" w:hAnsi="Comic Sans MS"/>
        </w:rPr>
        <w:t>Cenné papiere a podiely</w:t>
      </w:r>
    </w:p>
    <w:p w:rsidR="0059172E" w:rsidRDefault="00556D7C">
      <w:pPr>
        <w:pStyle w:val="Zkladntext"/>
        <w:ind w:firstLine="282"/>
        <w:rPr>
          <w:rFonts w:ascii="Comic Sans MS" w:hAnsi="Comic Sans MS"/>
        </w:rPr>
      </w:pPr>
      <w:r>
        <w:rPr>
          <w:rFonts w:ascii="Comic Sans MS" w:hAnsi="Comic Sans MS"/>
        </w:rPr>
        <w:t xml:space="preserve">Cenné papiere a podiely sa oceňujú obstarávacími cenami, vrátane nákladov súvisiacich s obstaraním. Zníženie hodnoty cenných papierov a podielov je vyjadrené opravnou položkou. resp. zvýšenie a zníženie je vyjadrené zmenou reálnej hodnoty. </w:t>
      </w:r>
    </w:p>
    <w:p w:rsidR="0059172E" w:rsidRDefault="0059172E">
      <w:pPr>
        <w:pStyle w:val="Pismenka"/>
        <w:tabs>
          <w:tab w:val="clear" w:pos="426"/>
        </w:tabs>
        <w:rPr>
          <w:rFonts w:ascii="Comic Sans MS" w:hAnsi="Comic Sans MS"/>
          <w:b w:val="0"/>
        </w:rPr>
      </w:pPr>
    </w:p>
    <w:p w:rsidR="0059172E" w:rsidRDefault="00556D7C">
      <w:pPr>
        <w:pStyle w:val="Pismenka"/>
        <w:tabs>
          <w:tab w:val="clear" w:pos="426"/>
          <w:tab w:val="num" w:pos="360"/>
        </w:tabs>
        <w:rPr>
          <w:rFonts w:ascii="Comic Sans MS" w:hAnsi="Comic Sans MS"/>
        </w:rPr>
      </w:pPr>
      <w:r>
        <w:rPr>
          <w:rFonts w:ascii="Comic Sans MS" w:hAnsi="Comic Sans MS"/>
        </w:rPr>
        <w:t xml:space="preserve">Zásoby </w:t>
      </w:r>
    </w:p>
    <w:p w:rsidR="000A6E59" w:rsidRPr="000A6E59" w:rsidRDefault="000A6E59" w:rsidP="000A6E59">
      <w:pPr>
        <w:pStyle w:val="Zkladntext"/>
        <w:ind w:firstLine="294"/>
        <w:rPr>
          <w:rFonts w:ascii="Comic Sans MS" w:hAnsi="Comic Sans MS"/>
        </w:rPr>
      </w:pPr>
      <w:r w:rsidRPr="000A6E59">
        <w:rPr>
          <w:rFonts w:ascii="Comic Sans MS" w:hAnsi="Comic Sans MS"/>
        </w:rPr>
        <w:t>Zásoby sa oceňujú nižšou z nasledujúcich hodnôt: obstarávacou cenou (nakupované zásoby) alebo čistou realizačnou hodnotou.</w:t>
      </w:r>
    </w:p>
    <w:p w:rsidR="000A6E59" w:rsidRDefault="000A6E59">
      <w:pPr>
        <w:pStyle w:val="Zkladntext"/>
        <w:ind w:firstLine="294"/>
        <w:rPr>
          <w:rFonts w:ascii="Comic Sans MS" w:hAnsi="Comic Sans MS"/>
        </w:rPr>
      </w:pPr>
    </w:p>
    <w:p w:rsidR="000A6E59" w:rsidRDefault="00556D7C" w:rsidP="000A6E59">
      <w:pPr>
        <w:pStyle w:val="Zkladntext"/>
        <w:rPr>
          <w:rFonts w:ascii="Comic Sans MS" w:hAnsi="Comic Sans MS"/>
        </w:rPr>
      </w:pPr>
      <w:r>
        <w:rPr>
          <w:rFonts w:ascii="Comic Sans MS" w:hAnsi="Comic Sans MS"/>
        </w:rPr>
        <w:t xml:space="preserve">Zásoby vedené na sklade sa pri prírastku nákupom oceňujú obstarávacou cenou, vrátane nákladov súvisiacich s obstaraním. Úbytok rovnakého druhu zásob je ocenený váženým aritmetickým priemerom jeho obstarávacích cien. </w:t>
      </w:r>
    </w:p>
    <w:p w:rsidR="0059172E" w:rsidRDefault="00556D7C" w:rsidP="000A6E59">
      <w:pPr>
        <w:pStyle w:val="Zkladntext"/>
        <w:rPr>
          <w:rFonts w:ascii="Comic Sans MS" w:hAnsi="Comic Sans MS"/>
          <w:i/>
        </w:rPr>
      </w:pPr>
      <w:r>
        <w:rPr>
          <w:rFonts w:ascii="Comic Sans MS" w:hAnsi="Comic Sans MS"/>
        </w:rPr>
        <w:t xml:space="preserve">Ku dňu účtovnej závierky sa tvorbou opravnej položky upraví ocenenie zásob na sklade, pokiaľ je ich predpokladaná čistá realizačná hodnota nižšia. </w:t>
      </w:r>
      <w:r w:rsidR="000A6E59" w:rsidRPr="000A6E59">
        <w:rPr>
          <w:rFonts w:ascii="Comic Sans MS" w:hAnsi="Comic Sans MS"/>
        </w:rPr>
        <w:t>Čistá realizačná hodnota je predpokladaná predajná cena znížená o predpokladané náklady súvisiace s ich predajom.</w:t>
      </w:r>
      <w:r>
        <w:rPr>
          <w:rFonts w:ascii="Comic Sans MS" w:hAnsi="Comic Sans MS"/>
        </w:rPr>
        <w:t xml:space="preserve"> </w:t>
      </w:r>
      <w:r>
        <w:rPr>
          <w:rFonts w:ascii="Comic Sans MS" w:hAnsi="Comic Sans MS"/>
          <w:i/>
        </w:rPr>
        <w:t xml:space="preserve">    </w:t>
      </w:r>
    </w:p>
    <w:p w:rsidR="000A6E59" w:rsidRDefault="000A6E59">
      <w:pPr>
        <w:pStyle w:val="Zkladntext"/>
        <w:rPr>
          <w:rFonts w:ascii="Comic Sans MS" w:hAnsi="Comic Sans MS"/>
        </w:rPr>
      </w:pPr>
    </w:p>
    <w:p w:rsidR="0059172E" w:rsidRDefault="00556D7C">
      <w:pPr>
        <w:pStyle w:val="Zkladntext"/>
        <w:rPr>
          <w:rFonts w:ascii="Comic Sans MS" w:hAnsi="Comic Sans MS"/>
        </w:rPr>
      </w:pPr>
      <w:r>
        <w:rPr>
          <w:rFonts w:ascii="Comic Sans MS" w:hAnsi="Comic Sans MS"/>
        </w:rPr>
        <w:t>Zásoby vytvorené vlastnou činnosťou nie sú vytvárané, a ani evidované.</w:t>
      </w:r>
    </w:p>
    <w:p w:rsidR="0059172E" w:rsidRDefault="0059172E">
      <w:pPr>
        <w:pStyle w:val="Zkladntext"/>
        <w:rPr>
          <w:rFonts w:ascii="Comic Sans MS" w:hAnsi="Comic Sans MS"/>
        </w:rPr>
      </w:pPr>
    </w:p>
    <w:p w:rsidR="00584BBC" w:rsidRDefault="00584BBC">
      <w:pPr>
        <w:pStyle w:val="Zkladntext"/>
        <w:rPr>
          <w:rFonts w:ascii="Comic Sans MS" w:hAnsi="Comic Sans MS"/>
        </w:rPr>
      </w:pPr>
    </w:p>
    <w:p w:rsidR="00584BBC" w:rsidRDefault="00584BBC">
      <w:pPr>
        <w:pStyle w:val="Zkladntext"/>
        <w:rPr>
          <w:rFonts w:ascii="Comic Sans MS" w:hAnsi="Comic Sans MS"/>
        </w:rPr>
      </w:pPr>
    </w:p>
    <w:p w:rsidR="00584BBC" w:rsidRDefault="00584BBC">
      <w:pPr>
        <w:pStyle w:val="Zkladntext"/>
        <w:rPr>
          <w:rFonts w:ascii="Comic Sans MS" w:hAnsi="Comic Sans MS"/>
        </w:rPr>
      </w:pPr>
    </w:p>
    <w:p w:rsidR="0059172E" w:rsidRDefault="00556D7C">
      <w:pPr>
        <w:pStyle w:val="Pismenka"/>
        <w:tabs>
          <w:tab w:val="clear" w:pos="426"/>
          <w:tab w:val="num" w:pos="360"/>
        </w:tabs>
        <w:rPr>
          <w:rFonts w:ascii="Comic Sans MS" w:hAnsi="Comic Sans MS"/>
        </w:rPr>
      </w:pPr>
      <w:r>
        <w:rPr>
          <w:rFonts w:ascii="Comic Sans MS" w:hAnsi="Comic Sans MS"/>
        </w:rPr>
        <w:lastRenderedPageBreak/>
        <w:t>Zákazková výroba</w:t>
      </w:r>
    </w:p>
    <w:p w:rsidR="0059172E" w:rsidRDefault="00556D7C">
      <w:pPr>
        <w:pStyle w:val="Pismenka"/>
        <w:tabs>
          <w:tab w:val="clear" w:pos="426"/>
        </w:tabs>
        <w:ind w:firstLine="294"/>
        <w:rPr>
          <w:rFonts w:ascii="Comic Sans MS" w:hAnsi="Comic Sans MS"/>
          <w:b w:val="0"/>
        </w:rPr>
      </w:pPr>
      <w:r>
        <w:rPr>
          <w:rFonts w:ascii="Comic Sans MS" w:hAnsi="Comic Sans MS"/>
          <w:b w:val="0"/>
        </w:rPr>
        <w:t>Zákazková výroba sa vykazuje pri zákazk</w:t>
      </w:r>
      <w:r w:rsidR="00151CE9">
        <w:rPr>
          <w:rFonts w:ascii="Comic Sans MS" w:hAnsi="Comic Sans MS"/>
          <w:b w:val="0"/>
        </w:rPr>
        <w:t>á</w:t>
      </w:r>
      <w:r>
        <w:rPr>
          <w:rFonts w:ascii="Comic Sans MS" w:hAnsi="Comic Sans MS"/>
          <w:b w:val="0"/>
        </w:rPr>
        <w:t>ch, ktorých začiatok a ukončenie je v rôznych účtovných obdobiach. Stupeň dokončenia zákazky je daný pomerom vzniknutých nákladov a rozpočtom celkových nákladov na zákazku. Rozpočet na zákazku je aktualizovaný minimálne ku dňu účtovnej závierky.</w:t>
      </w:r>
    </w:p>
    <w:p w:rsidR="0059172E" w:rsidRDefault="00A56922">
      <w:pPr>
        <w:pStyle w:val="Pismenka"/>
        <w:tabs>
          <w:tab w:val="clear" w:pos="426"/>
        </w:tabs>
        <w:rPr>
          <w:rFonts w:ascii="Comic Sans MS" w:hAnsi="Comic Sans MS"/>
          <w:b w:val="0"/>
        </w:rPr>
      </w:pPr>
      <w:r>
        <w:rPr>
          <w:rFonts w:ascii="Comic Sans MS" w:hAnsi="Comic Sans MS"/>
          <w:b w:val="0"/>
        </w:rPr>
        <w:tab/>
      </w:r>
      <w:r w:rsidR="00556D7C">
        <w:rPr>
          <w:rFonts w:ascii="Comic Sans MS" w:hAnsi="Comic Sans MS"/>
          <w:b w:val="0"/>
        </w:rPr>
        <w:t>Zisk rozpočtovaný na zákazku ako celok sa vykazuje v jednotlivých účtovných obdobiach v závislosti od stupňa dokončenia zákazky bez vplyvu jej fakturácie.</w:t>
      </w:r>
    </w:p>
    <w:p w:rsidR="0059172E" w:rsidRDefault="00A56922">
      <w:pPr>
        <w:pStyle w:val="Pismenka"/>
        <w:tabs>
          <w:tab w:val="clear" w:pos="426"/>
        </w:tabs>
        <w:rPr>
          <w:rFonts w:ascii="Comic Sans MS" w:hAnsi="Comic Sans MS"/>
          <w:b w:val="0"/>
        </w:rPr>
      </w:pPr>
      <w:r>
        <w:rPr>
          <w:rFonts w:ascii="Comic Sans MS" w:hAnsi="Comic Sans MS"/>
          <w:b w:val="0"/>
        </w:rPr>
        <w:tab/>
      </w:r>
      <w:r w:rsidR="00556D7C">
        <w:rPr>
          <w:rFonts w:ascii="Comic Sans MS" w:hAnsi="Comic Sans MS"/>
          <w:b w:val="0"/>
        </w:rPr>
        <w:t xml:space="preserve">Strata rozpočtovaná na zákazku ako celok sa vykazuje už v prvom účtovnom období trvania zákazky.  </w:t>
      </w:r>
    </w:p>
    <w:p w:rsidR="000A6E59" w:rsidRPr="000A6E59" w:rsidRDefault="000A6E59">
      <w:pPr>
        <w:pStyle w:val="Pismenka"/>
        <w:tabs>
          <w:tab w:val="clear" w:pos="426"/>
        </w:tabs>
        <w:ind w:firstLine="294"/>
        <w:rPr>
          <w:rFonts w:ascii="Comic Sans MS" w:hAnsi="Comic Sans MS"/>
          <w:b w:val="0"/>
        </w:rPr>
      </w:pPr>
    </w:p>
    <w:p w:rsidR="000A6E59" w:rsidRPr="000A6E59" w:rsidRDefault="000A6E59" w:rsidP="000A6E59">
      <w:pPr>
        <w:pStyle w:val="Pismenka"/>
        <w:tabs>
          <w:tab w:val="clear" w:pos="426"/>
        </w:tabs>
        <w:rPr>
          <w:rFonts w:ascii="Comic Sans MS" w:hAnsi="Comic Sans MS"/>
        </w:rPr>
      </w:pPr>
      <w:r w:rsidRPr="000A6E59">
        <w:rPr>
          <w:rFonts w:ascii="Comic Sans MS" w:hAnsi="Comic Sans MS"/>
        </w:rPr>
        <w:t>Zákazková výstavba nehnuteľnosti</w:t>
      </w:r>
    </w:p>
    <w:p w:rsidR="000A6E59" w:rsidRPr="000A6E59" w:rsidRDefault="000A6E59" w:rsidP="000A6E59">
      <w:pPr>
        <w:pStyle w:val="Pismenka"/>
        <w:ind w:firstLine="294"/>
        <w:rPr>
          <w:rFonts w:ascii="Comic Sans MS" w:hAnsi="Comic Sans MS"/>
          <w:b w:val="0"/>
        </w:rPr>
      </w:pPr>
      <w:r w:rsidRPr="000A6E59">
        <w:rPr>
          <w:rFonts w:ascii="Comic Sans MS" w:hAnsi="Comic Sans MS"/>
          <w:b w:val="0"/>
        </w:rPr>
        <w:t>Zákazková výstavba nehnuteľnosti – priebežný transfer</w:t>
      </w:r>
    </w:p>
    <w:p w:rsidR="000A6E59" w:rsidRPr="000A6E59" w:rsidRDefault="000A6E59" w:rsidP="000A6E59">
      <w:pPr>
        <w:pStyle w:val="Pismenka"/>
        <w:rPr>
          <w:rFonts w:ascii="Comic Sans MS" w:hAnsi="Comic Sans MS"/>
          <w:b w:val="0"/>
        </w:rPr>
      </w:pPr>
      <w:r>
        <w:rPr>
          <w:rFonts w:ascii="Comic Sans MS" w:hAnsi="Comic Sans MS"/>
          <w:b w:val="0"/>
        </w:rPr>
        <w:t xml:space="preserve">       </w:t>
      </w:r>
      <w:r w:rsidR="00B321A8">
        <w:rPr>
          <w:rFonts w:ascii="Comic Sans MS" w:hAnsi="Comic Sans MS"/>
          <w:b w:val="0"/>
        </w:rPr>
        <w:t xml:space="preserve"> </w:t>
      </w:r>
      <w:r w:rsidRPr="000A6E59">
        <w:rPr>
          <w:rFonts w:ascii="Comic Sans MS" w:hAnsi="Comic Sans MS"/>
          <w:b w:val="0"/>
        </w:rPr>
        <w:t xml:space="preserve">Zákazková výstavba nehnuteľnosti určenej na predaj sa vykazuje podľa metódy stupňa dokončenia. </w:t>
      </w:r>
    </w:p>
    <w:p w:rsidR="000A6E59" w:rsidRPr="000A6E59" w:rsidRDefault="000A6E59" w:rsidP="000A6E59">
      <w:pPr>
        <w:pStyle w:val="Pismenka"/>
        <w:ind w:firstLine="294"/>
        <w:rPr>
          <w:rFonts w:ascii="Comic Sans MS" w:hAnsi="Comic Sans MS"/>
          <w:b w:val="0"/>
        </w:rPr>
      </w:pPr>
    </w:p>
    <w:p w:rsidR="000A6E59" w:rsidRPr="000A6E59" w:rsidRDefault="00324B91" w:rsidP="00B321A8">
      <w:pPr>
        <w:pStyle w:val="Pismenka"/>
        <w:rPr>
          <w:rFonts w:ascii="Comic Sans MS" w:hAnsi="Comic Sans MS"/>
          <w:b w:val="0"/>
        </w:rPr>
      </w:pPr>
      <w:r>
        <w:rPr>
          <w:rFonts w:ascii="Comic Sans MS" w:hAnsi="Comic Sans MS"/>
          <w:b w:val="0"/>
        </w:rPr>
        <w:t xml:space="preserve">       </w:t>
      </w:r>
      <w:r w:rsidR="000A6E59" w:rsidRPr="000A6E59">
        <w:rPr>
          <w:rFonts w:ascii="Comic Sans MS" w:hAnsi="Comic Sans MS"/>
          <w:b w:val="0"/>
        </w:rPr>
        <w:t>Zákazková výstavba nehnuteľnosti – ostatná (nie priebežný transfer)</w:t>
      </w:r>
    </w:p>
    <w:p w:rsidR="000A6E59" w:rsidRPr="000A6E59" w:rsidRDefault="000A6E59" w:rsidP="000A6E59">
      <w:pPr>
        <w:pStyle w:val="Pismenka"/>
        <w:ind w:firstLine="0"/>
        <w:rPr>
          <w:rFonts w:ascii="Comic Sans MS" w:hAnsi="Comic Sans MS"/>
          <w:b w:val="0"/>
        </w:rPr>
      </w:pPr>
      <w:r w:rsidRPr="000A6E59">
        <w:rPr>
          <w:rFonts w:ascii="Comic Sans MS" w:hAnsi="Comic Sans MS"/>
          <w:b w:val="0"/>
        </w:rPr>
        <w:t>Zákazková výstavba nehnuteľnosti určenej na predaj – ostatná (nie priebežný transfer) sa vykazuje metódou tzv. nulového zisku, t. j. zisk sa vykáže pri predaji nehnuteľnosti.</w:t>
      </w:r>
    </w:p>
    <w:p w:rsidR="0059172E" w:rsidRDefault="00941258">
      <w:pPr>
        <w:pStyle w:val="Pismenka"/>
        <w:tabs>
          <w:tab w:val="clear" w:pos="426"/>
        </w:tabs>
        <w:ind w:firstLine="294"/>
        <w:rPr>
          <w:rFonts w:ascii="Comic Sans MS" w:hAnsi="Comic Sans MS"/>
          <w:b w:val="0"/>
          <w:i/>
        </w:rPr>
      </w:pPr>
      <w:r>
        <w:rPr>
          <w:rFonts w:ascii="Comic Sans MS" w:hAnsi="Comic Sans MS"/>
          <w:b w:val="0"/>
          <w:i/>
        </w:rPr>
        <w:t xml:space="preserve">  </w:t>
      </w:r>
      <w:r w:rsidR="00556D7C">
        <w:rPr>
          <w:rFonts w:ascii="Comic Sans MS" w:hAnsi="Comic Sans MS"/>
          <w:b w:val="0"/>
          <w:i/>
        </w:rPr>
        <w:t xml:space="preserve"> </w:t>
      </w:r>
    </w:p>
    <w:p w:rsidR="0059172E" w:rsidRDefault="00556D7C">
      <w:pPr>
        <w:pStyle w:val="Pismenka"/>
        <w:tabs>
          <w:tab w:val="clear" w:pos="426"/>
          <w:tab w:val="num" w:pos="360"/>
        </w:tabs>
        <w:rPr>
          <w:rFonts w:ascii="Comic Sans MS" w:hAnsi="Comic Sans MS"/>
        </w:rPr>
      </w:pPr>
      <w:r>
        <w:rPr>
          <w:rFonts w:ascii="Comic Sans MS" w:hAnsi="Comic Sans MS"/>
        </w:rPr>
        <w:t>Pohľadávky</w:t>
      </w:r>
    </w:p>
    <w:p w:rsidR="0059172E" w:rsidRDefault="00556D7C">
      <w:pPr>
        <w:pStyle w:val="Zkladntext"/>
        <w:ind w:firstLine="294"/>
        <w:rPr>
          <w:rFonts w:ascii="Comic Sans MS" w:hAnsi="Comic Sans MS"/>
        </w:rPr>
      </w:pPr>
      <w:r>
        <w:rPr>
          <w:rFonts w:ascii="Comic Sans MS" w:hAnsi="Comic Sans MS"/>
        </w:rPr>
        <w:t>Pohľadávky sa pri ich vzniku oceňujú ich menovitou hodnotou; postúpené pohľadávky a pohľadávky nadobudnuté vkladom do základného imania sa oceňujú obstarávacou cenou, vrátane nákladov súvisiacich s obstaraním Toto ocenenie sa znižuje o pochybné a nevymožiteľné pohľadávky tvorbou opravnej položky alebo trvalým odpisom na základe rozhodnutia spoločnosti.</w:t>
      </w:r>
    </w:p>
    <w:p w:rsidR="0059172E" w:rsidRDefault="0059172E">
      <w:pPr>
        <w:pStyle w:val="Zkladntext"/>
        <w:ind w:firstLine="294"/>
        <w:rPr>
          <w:rFonts w:ascii="Comic Sans MS" w:hAnsi="Comic Sans MS"/>
        </w:rPr>
      </w:pPr>
    </w:p>
    <w:p w:rsidR="0059172E" w:rsidRDefault="00556D7C">
      <w:pPr>
        <w:pStyle w:val="Pismenka"/>
        <w:tabs>
          <w:tab w:val="clear" w:pos="426"/>
          <w:tab w:val="num" w:pos="360"/>
        </w:tabs>
        <w:rPr>
          <w:rFonts w:ascii="Comic Sans MS" w:hAnsi="Comic Sans MS"/>
        </w:rPr>
      </w:pPr>
      <w:r>
        <w:rPr>
          <w:rFonts w:ascii="Comic Sans MS" w:hAnsi="Comic Sans MS"/>
        </w:rPr>
        <w:t>Peňažné prostriedky a ceniny</w:t>
      </w:r>
    </w:p>
    <w:p w:rsidR="0059172E" w:rsidRDefault="00556D7C" w:rsidP="00B321A8">
      <w:pPr>
        <w:pStyle w:val="Zkladntext"/>
        <w:ind w:left="0" w:firstLine="708"/>
        <w:rPr>
          <w:rFonts w:ascii="Comic Sans MS" w:hAnsi="Comic Sans MS"/>
        </w:rPr>
      </w:pPr>
      <w:r>
        <w:rPr>
          <w:rFonts w:ascii="Comic Sans MS" w:hAnsi="Comic Sans MS"/>
        </w:rPr>
        <w:t xml:space="preserve">Peňažné prostriedky a ceniny sa oceňujú ich menovitou hodnotou. </w:t>
      </w:r>
    </w:p>
    <w:p w:rsidR="0059172E" w:rsidRDefault="0059172E">
      <w:pPr>
        <w:pStyle w:val="Zkladntext"/>
        <w:rPr>
          <w:rFonts w:ascii="Comic Sans MS" w:hAnsi="Comic Sans MS"/>
        </w:rPr>
      </w:pPr>
    </w:p>
    <w:p w:rsidR="0059172E" w:rsidRDefault="00556D7C">
      <w:pPr>
        <w:pStyle w:val="Pismenka"/>
        <w:tabs>
          <w:tab w:val="clear" w:pos="426"/>
          <w:tab w:val="num" w:pos="360"/>
        </w:tabs>
        <w:rPr>
          <w:rFonts w:ascii="Comic Sans MS" w:hAnsi="Comic Sans MS"/>
        </w:rPr>
      </w:pPr>
      <w:r>
        <w:rPr>
          <w:rFonts w:ascii="Comic Sans MS" w:hAnsi="Comic Sans MS"/>
        </w:rPr>
        <w:t>Náklady budúcich období a príjmy budúcich období</w:t>
      </w:r>
    </w:p>
    <w:p w:rsidR="0059172E" w:rsidRDefault="00556D7C">
      <w:pPr>
        <w:pStyle w:val="Zkladntext"/>
        <w:ind w:firstLine="294"/>
        <w:rPr>
          <w:rFonts w:ascii="Comic Sans MS" w:hAnsi="Comic Sans MS"/>
        </w:rPr>
      </w:pPr>
      <w:r>
        <w:rPr>
          <w:rFonts w:ascii="Comic Sans MS" w:hAnsi="Comic Sans MS"/>
        </w:rPr>
        <w:t>Náklady budúcich období a príjmy budúcich období sa vykazujú vo výške, ktorá je potrebná na dodržanie zásady vecnej a časovej súvislosti s účtovným obdobím.</w:t>
      </w:r>
    </w:p>
    <w:p w:rsidR="00E562B4" w:rsidRDefault="00E562B4">
      <w:pPr>
        <w:pStyle w:val="Zkladntext"/>
        <w:ind w:firstLine="294"/>
        <w:rPr>
          <w:rFonts w:ascii="Comic Sans MS" w:hAnsi="Comic Sans MS"/>
        </w:rPr>
      </w:pPr>
    </w:p>
    <w:p w:rsidR="0059172E" w:rsidRDefault="00556D7C">
      <w:pPr>
        <w:pStyle w:val="Pismenka"/>
        <w:tabs>
          <w:tab w:val="clear" w:pos="426"/>
          <w:tab w:val="num" w:pos="360"/>
        </w:tabs>
        <w:rPr>
          <w:rFonts w:ascii="Comic Sans MS" w:hAnsi="Comic Sans MS"/>
        </w:rPr>
      </w:pPr>
      <w:r>
        <w:rPr>
          <w:rFonts w:ascii="Comic Sans MS" w:hAnsi="Comic Sans MS"/>
        </w:rPr>
        <w:t>Rezervy</w:t>
      </w:r>
    </w:p>
    <w:p w:rsidR="0059172E" w:rsidRDefault="00556D7C">
      <w:pPr>
        <w:pStyle w:val="Zkladntext"/>
        <w:ind w:firstLine="294"/>
        <w:rPr>
          <w:rFonts w:ascii="Comic Sans MS" w:hAnsi="Comic Sans MS"/>
        </w:rPr>
      </w:pPr>
      <w:r>
        <w:rPr>
          <w:rFonts w:ascii="Comic Sans MS" w:hAnsi="Comic Sans MS"/>
        </w:rPr>
        <w:t>Rezervy sú záväzky s neurčitým časovým vymedzením alebo výškou, tvoria sa na krytie známych rizík alebo strát z podnikania. Oceňujú sa v očakávanej výške záväzku.</w:t>
      </w:r>
    </w:p>
    <w:p w:rsidR="0059172E" w:rsidRDefault="0059172E">
      <w:pPr>
        <w:pStyle w:val="Pismenka"/>
        <w:tabs>
          <w:tab w:val="clear" w:pos="426"/>
        </w:tabs>
        <w:rPr>
          <w:rFonts w:ascii="Comic Sans MS" w:hAnsi="Comic Sans MS"/>
        </w:rPr>
      </w:pPr>
    </w:p>
    <w:p w:rsidR="0059172E" w:rsidRDefault="00556D7C">
      <w:pPr>
        <w:pStyle w:val="Pismenka"/>
        <w:tabs>
          <w:tab w:val="clear" w:pos="426"/>
          <w:tab w:val="num" w:pos="360"/>
        </w:tabs>
        <w:rPr>
          <w:rFonts w:ascii="Comic Sans MS" w:hAnsi="Comic Sans MS"/>
        </w:rPr>
      </w:pPr>
      <w:r>
        <w:rPr>
          <w:rFonts w:ascii="Comic Sans MS" w:hAnsi="Comic Sans MS"/>
        </w:rPr>
        <w:t>Záväzky</w:t>
      </w:r>
    </w:p>
    <w:p w:rsidR="0059172E" w:rsidRDefault="00556D7C">
      <w:pPr>
        <w:pStyle w:val="Zkladntext"/>
        <w:ind w:firstLine="294"/>
        <w:rPr>
          <w:rFonts w:ascii="Comic Sans MS" w:hAnsi="Comic Sans MS"/>
        </w:rPr>
      </w:pPr>
      <w:r>
        <w:rPr>
          <w:rFonts w:ascii="Comic Sans MS" w:hAnsi="Comic Sans MS"/>
        </w:rPr>
        <w:t xml:space="preserve"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 </w:t>
      </w:r>
    </w:p>
    <w:p w:rsidR="00B321A8" w:rsidRPr="00B321A8" w:rsidRDefault="00B321A8">
      <w:pPr>
        <w:pStyle w:val="Zkladntext"/>
        <w:ind w:firstLine="294"/>
        <w:rPr>
          <w:rFonts w:ascii="Comic Sans MS" w:hAnsi="Comic Sans MS"/>
          <w:szCs w:val="18"/>
        </w:rPr>
      </w:pPr>
    </w:p>
    <w:p w:rsidR="0059172E" w:rsidRDefault="00556D7C">
      <w:pPr>
        <w:pStyle w:val="Pismenka"/>
        <w:tabs>
          <w:tab w:val="clear" w:pos="426"/>
          <w:tab w:val="num" w:pos="360"/>
        </w:tabs>
        <w:rPr>
          <w:rFonts w:ascii="Comic Sans MS" w:hAnsi="Comic Sans MS"/>
        </w:rPr>
      </w:pPr>
      <w:r>
        <w:rPr>
          <w:rFonts w:ascii="Comic Sans MS" w:hAnsi="Comic Sans MS"/>
        </w:rPr>
        <w:t>Odložené dane</w:t>
      </w:r>
    </w:p>
    <w:p w:rsidR="0059172E" w:rsidRDefault="00556D7C">
      <w:pPr>
        <w:pStyle w:val="Zkladntext"/>
        <w:ind w:left="360"/>
        <w:rPr>
          <w:rFonts w:ascii="Comic Sans MS" w:hAnsi="Comic Sans MS"/>
        </w:rPr>
      </w:pPr>
      <w:r>
        <w:rPr>
          <w:rFonts w:ascii="Comic Sans MS" w:hAnsi="Comic Sans MS"/>
        </w:rPr>
        <w:t>Odložená dane sa vzťahujú na:</w:t>
      </w:r>
    </w:p>
    <w:p w:rsidR="0059172E" w:rsidRDefault="00556D7C">
      <w:pPr>
        <w:pStyle w:val="Zkladntext"/>
        <w:ind w:left="1053"/>
        <w:rPr>
          <w:rFonts w:ascii="Comic Sans MS" w:hAnsi="Comic Sans MS"/>
        </w:rPr>
      </w:pPr>
      <w:r>
        <w:rPr>
          <w:rFonts w:ascii="Comic Sans MS" w:hAnsi="Comic Sans MS"/>
        </w:rPr>
        <w:t xml:space="preserve">- dočasné rozdiely medzi účtovnou hodnotou majetku a účtovnou hodnotou záväzkov vykázanou  v súvahe a ich daňovou základňou, </w:t>
      </w:r>
    </w:p>
    <w:p w:rsidR="0059172E" w:rsidRPr="00C26905" w:rsidRDefault="00556D7C">
      <w:pPr>
        <w:pStyle w:val="Zkladntext"/>
        <w:ind w:left="1053"/>
        <w:rPr>
          <w:rFonts w:ascii="Comic Sans MS" w:hAnsi="Comic Sans MS"/>
        </w:rPr>
      </w:pPr>
      <w:r>
        <w:rPr>
          <w:rFonts w:ascii="Comic Sans MS" w:hAnsi="Comic Sans MS"/>
        </w:rPr>
        <w:t xml:space="preserve">- možnosť umorovania daňovej straty v budúcnosti </w:t>
      </w:r>
      <w:r w:rsidRPr="00C26905">
        <w:rPr>
          <w:rFonts w:ascii="Comic Sans MS" w:hAnsi="Comic Sans MS"/>
        </w:rPr>
        <w:t>(odpočítanie minulých daňových strát od základu dane v budúcnosti)</w:t>
      </w:r>
    </w:p>
    <w:p w:rsidR="0059172E" w:rsidRDefault="00556D7C">
      <w:pPr>
        <w:pStyle w:val="Zkladntext"/>
        <w:ind w:left="705" w:firstLine="348"/>
        <w:rPr>
          <w:rFonts w:ascii="Comic Sans MS" w:hAnsi="Comic Sans MS"/>
          <w:lang w:val="en-US"/>
        </w:rPr>
      </w:pPr>
      <w:r>
        <w:rPr>
          <w:rFonts w:ascii="Comic Sans MS" w:hAnsi="Comic Sans MS"/>
          <w:lang w:val="en-US"/>
        </w:rPr>
        <w:t>- možnosť previesť nevyužité daňové odpočty a iné daňové nároky do budúcich období</w:t>
      </w:r>
    </w:p>
    <w:p w:rsidR="0059172E" w:rsidRDefault="00556D7C">
      <w:pPr>
        <w:pStyle w:val="Zkladntext"/>
        <w:ind w:left="360"/>
        <w:rPr>
          <w:rFonts w:ascii="Comic Sans MS" w:hAnsi="Comic Sans MS"/>
        </w:rPr>
      </w:pPr>
      <w:r>
        <w:rPr>
          <w:rFonts w:ascii="Comic Sans MS" w:hAnsi="Comic Sans MS"/>
        </w:rPr>
        <w:t>Daňovou základňou na účely účtovania o odloženej dani z príjmov je hodnota majetku a hodnota záväzku zistená podľa zákona o daniach z príjmov. Vzniknutý rozdiel medzi účtovnou hodnotou a daňovou základňou, vrátane daňových strát umoriteľných v budúcnosti, majúci charakter pohľadávky alebo záväzku sa prepočíta sadzbou dane platnou v predpokladanom období, kedy bude odložená daňová pohľadávka alebo záväzok vyrovnaná alebo uplatnený.</w:t>
      </w:r>
      <w:r>
        <w:rPr>
          <w:rFonts w:ascii="Bookman Old Style" w:hAnsi="Bookman Old Style"/>
        </w:rPr>
        <w:t xml:space="preserve"> </w:t>
      </w:r>
    </w:p>
    <w:p w:rsidR="00A56922" w:rsidRDefault="00A56922">
      <w:pPr>
        <w:pStyle w:val="Zkladntext"/>
        <w:ind w:firstLine="24"/>
        <w:rPr>
          <w:rFonts w:ascii="Comic Sans MS" w:hAnsi="Comic Sans MS"/>
        </w:rPr>
      </w:pPr>
    </w:p>
    <w:p w:rsidR="0059172E" w:rsidRDefault="00556D7C">
      <w:pPr>
        <w:pStyle w:val="Pismenka"/>
        <w:tabs>
          <w:tab w:val="clear" w:pos="426"/>
          <w:tab w:val="num" w:pos="360"/>
        </w:tabs>
        <w:rPr>
          <w:rFonts w:ascii="Comic Sans MS" w:hAnsi="Comic Sans MS"/>
        </w:rPr>
      </w:pPr>
      <w:r>
        <w:rPr>
          <w:rFonts w:ascii="Comic Sans MS" w:hAnsi="Comic Sans MS"/>
        </w:rPr>
        <w:t>Výdavky budúcich období a výnosy budúcich období</w:t>
      </w:r>
    </w:p>
    <w:p w:rsidR="0059172E" w:rsidRDefault="00556D7C">
      <w:pPr>
        <w:pStyle w:val="Zkladntext"/>
        <w:ind w:firstLine="294"/>
        <w:rPr>
          <w:rFonts w:ascii="Comic Sans MS" w:hAnsi="Comic Sans MS"/>
        </w:rPr>
      </w:pPr>
      <w:r>
        <w:rPr>
          <w:rFonts w:ascii="Comic Sans MS" w:hAnsi="Comic Sans MS"/>
        </w:rPr>
        <w:t>Výdavky budúcich období a výnosy budúcich období sa vykazujú vo výške, ktorá je potrebná na dodržanie zásady vecnej a časovej súvislosti s účtovným obdobím.</w:t>
      </w:r>
    </w:p>
    <w:p w:rsidR="0059172E" w:rsidRDefault="0059172E">
      <w:pPr>
        <w:pStyle w:val="Zkladntext"/>
        <w:ind w:firstLine="294"/>
        <w:rPr>
          <w:rFonts w:ascii="Comic Sans MS" w:hAnsi="Comic Sans MS"/>
        </w:rPr>
      </w:pPr>
    </w:p>
    <w:p w:rsidR="0059172E" w:rsidRDefault="00556D7C">
      <w:pPr>
        <w:pStyle w:val="Pismenka"/>
        <w:tabs>
          <w:tab w:val="clear" w:pos="426"/>
          <w:tab w:val="num" w:pos="360"/>
        </w:tabs>
        <w:rPr>
          <w:rFonts w:ascii="Comic Sans MS" w:hAnsi="Comic Sans MS"/>
        </w:rPr>
      </w:pPr>
      <w:r>
        <w:rPr>
          <w:rFonts w:ascii="Comic Sans MS" w:hAnsi="Comic Sans MS"/>
        </w:rPr>
        <w:t>Leasing</w:t>
      </w:r>
    </w:p>
    <w:p w:rsidR="00A91A28" w:rsidRPr="00A91A28" w:rsidRDefault="00A91A28" w:rsidP="00A91A28">
      <w:pPr>
        <w:pStyle w:val="Zkladntext"/>
        <w:ind w:firstLine="282"/>
        <w:rPr>
          <w:rFonts w:ascii="Comic Sans MS" w:hAnsi="Comic Sans MS"/>
        </w:rPr>
      </w:pPr>
      <w:r w:rsidRPr="00A91A28">
        <w:rPr>
          <w:rFonts w:ascii="Comic Sans MS" w:hAnsi="Comic Sans MS"/>
        </w:rPr>
        <w:t>Operatívny prenájom. Majetok prenajatý na základe operatívneho prenájmu vykazuje ako svoj majetok jeho vlastník, nie nájomca.</w:t>
      </w:r>
    </w:p>
    <w:p w:rsidR="00A91A28" w:rsidRPr="00A91A28" w:rsidRDefault="00A91A28" w:rsidP="00A91A28">
      <w:pPr>
        <w:pStyle w:val="Zkladntext"/>
        <w:rPr>
          <w:rFonts w:ascii="Comic Sans MS" w:hAnsi="Comic Sans MS"/>
        </w:rPr>
      </w:pPr>
    </w:p>
    <w:p w:rsidR="00A91A28" w:rsidRPr="00A91A28" w:rsidRDefault="00A91A28" w:rsidP="00A91A28">
      <w:pPr>
        <w:pStyle w:val="Zkladntext"/>
        <w:rPr>
          <w:rFonts w:ascii="Comic Sans MS" w:hAnsi="Comic Sans MS"/>
        </w:rPr>
      </w:pPr>
      <w:r w:rsidRPr="00A91A28">
        <w:rPr>
          <w:rFonts w:ascii="Comic Sans MS" w:hAnsi="Comic Sans MS"/>
        </w:rPr>
        <w:lastRenderedPageBreak/>
        <w:t>Finančný prenájom (s kúpnou opciou; bez kúpnej opcie je považovaný za operatívny prenájom</w:t>
      </w:r>
      <w:r>
        <w:rPr>
          <w:rFonts w:ascii="Comic Sans MS" w:hAnsi="Comic Sans MS"/>
        </w:rPr>
        <w:t>.</w:t>
      </w:r>
      <w:r w:rsidRPr="00A91A28">
        <w:rPr>
          <w:rFonts w:ascii="Comic Sans MS" w:hAnsi="Comic Sans MS"/>
        </w:rPr>
        <w:t xml:space="preserve"> Majetok prenajatý na základe </w:t>
      </w:r>
      <w:r>
        <w:rPr>
          <w:rFonts w:ascii="Comic Sans MS" w:hAnsi="Comic Sans MS"/>
        </w:rPr>
        <w:t>finančného</w:t>
      </w:r>
      <w:r w:rsidRPr="00A91A28">
        <w:rPr>
          <w:rFonts w:ascii="Comic Sans MS" w:hAnsi="Comic Sans MS"/>
        </w:rPr>
        <w:t xml:space="preserve"> prenájmu vykazuje ako svoj majetok jeho nájomca, nie vlastník.</w:t>
      </w:r>
    </w:p>
    <w:p w:rsidR="00324B91" w:rsidRDefault="00324B91">
      <w:pPr>
        <w:pStyle w:val="Zkladntext"/>
        <w:rPr>
          <w:rFonts w:ascii="Comic Sans MS" w:hAnsi="Comic Sans MS"/>
        </w:rPr>
      </w:pPr>
    </w:p>
    <w:p w:rsidR="0059172E" w:rsidRDefault="00556D7C">
      <w:pPr>
        <w:pStyle w:val="Pismenka"/>
        <w:tabs>
          <w:tab w:val="clear" w:pos="426"/>
          <w:tab w:val="num" w:pos="360"/>
        </w:tabs>
        <w:rPr>
          <w:rFonts w:ascii="Comic Sans MS" w:hAnsi="Comic Sans MS"/>
        </w:rPr>
      </w:pPr>
      <w:r>
        <w:rPr>
          <w:rFonts w:ascii="Comic Sans MS" w:hAnsi="Comic Sans MS"/>
        </w:rPr>
        <w:t>Deriváty</w:t>
      </w:r>
    </w:p>
    <w:p w:rsidR="0059172E" w:rsidRDefault="00556D7C">
      <w:pPr>
        <w:pStyle w:val="Zkladntext"/>
        <w:ind w:firstLine="282"/>
        <w:rPr>
          <w:rFonts w:ascii="Comic Sans MS" w:hAnsi="Comic Sans MS"/>
          <w:color w:val="FF0000"/>
        </w:rPr>
      </w:pPr>
      <w:r>
        <w:rPr>
          <w:rFonts w:ascii="Comic Sans MS" w:hAnsi="Comic Sans MS"/>
          <w:color w:val="000000"/>
        </w:rPr>
        <w:t xml:space="preserve">Deriváty sú finančné nástroje, ktoré zaisťujú majetok a záväzky proti nepriaznivej zmene reálnej hodnoty alebo proti nepriaznivej zmene peňažného toku z majetku a záväzkov napr. vývoj úrokových sadzieb, vývoj kurzov zahraničných mien k slovenskej mene alebo opačne. Deriváty sa účtujú na súvahových a výsledkových účtoch odo dňa dohodnutia obchodu do dňa posledného vyrovnania, ukončenia, uplatnenia práva, predaja alebo spätného nákupu. Ku dňu účtovnej závierky sa oceňujú reálnou hodnotou s vplyvom na výsledok hospodárenia, pokiaľ sú verejne obchodovateľné alebo neverejne obchodovateľné s vplyvom na vlastné imanie. </w:t>
      </w:r>
    </w:p>
    <w:p w:rsidR="0059172E" w:rsidRDefault="0059172E">
      <w:pPr>
        <w:pStyle w:val="Zkladntext"/>
        <w:rPr>
          <w:rFonts w:ascii="Comic Sans MS" w:hAnsi="Comic Sans MS"/>
        </w:rPr>
      </w:pPr>
    </w:p>
    <w:p w:rsidR="0059172E" w:rsidRDefault="00556D7C">
      <w:pPr>
        <w:pStyle w:val="Pismenka"/>
        <w:tabs>
          <w:tab w:val="clear" w:pos="426"/>
          <w:tab w:val="num" w:pos="360"/>
        </w:tabs>
        <w:rPr>
          <w:rFonts w:ascii="Comic Sans MS" w:hAnsi="Comic Sans MS"/>
        </w:rPr>
      </w:pPr>
      <w:r>
        <w:rPr>
          <w:rFonts w:ascii="Comic Sans MS" w:hAnsi="Comic Sans MS"/>
        </w:rPr>
        <w:t>Majetok a záväzky zabezpečené derivátmi</w:t>
      </w:r>
    </w:p>
    <w:p w:rsidR="0059172E" w:rsidRDefault="00556D7C">
      <w:pPr>
        <w:pStyle w:val="Zkladntext"/>
        <w:ind w:firstLine="294"/>
        <w:rPr>
          <w:rFonts w:ascii="Comic Sans MS" w:hAnsi="Comic Sans MS"/>
        </w:rPr>
      </w:pPr>
      <w:r>
        <w:rPr>
          <w:rFonts w:ascii="Comic Sans MS" w:hAnsi="Comic Sans MS"/>
        </w:rPr>
        <w:t xml:space="preserve">Majetok a záväzky zabezpečené derivátmi sú aktíva a pasíva vykázané v súvahe alebo očakávané budúce obchody, ktorých uskutočnenie je pravdepodobné. </w:t>
      </w:r>
    </w:p>
    <w:p w:rsidR="0059172E" w:rsidRDefault="0059172E">
      <w:pPr>
        <w:pStyle w:val="Zkladntext"/>
        <w:rPr>
          <w:rFonts w:ascii="Comic Sans MS" w:hAnsi="Comic Sans MS"/>
        </w:rPr>
      </w:pPr>
    </w:p>
    <w:p w:rsidR="0059172E" w:rsidRDefault="00556D7C">
      <w:pPr>
        <w:pStyle w:val="Pismenka"/>
        <w:tabs>
          <w:tab w:val="clear" w:pos="426"/>
          <w:tab w:val="num" w:pos="360"/>
        </w:tabs>
        <w:rPr>
          <w:rFonts w:ascii="Comic Sans MS" w:hAnsi="Comic Sans MS"/>
        </w:rPr>
      </w:pPr>
      <w:r>
        <w:rPr>
          <w:rFonts w:ascii="Comic Sans MS" w:hAnsi="Comic Sans MS"/>
        </w:rPr>
        <w:t>Cudzia mena</w:t>
      </w:r>
    </w:p>
    <w:p w:rsidR="0059172E" w:rsidRDefault="00556D7C">
      <w:pPr>
        <w:pStyle w:val="Zkladntext"/>
        <w:ind w:firstLine="294"/>
        <w:rPr>
          <w:rFonts w:ascii="Comic Sans MS" w:hAnsi="Comic Sans MS"/>
        </w:rPr>
      </w:pPr>
      <w:r>
        <w:rPr>
          <w:rFonts w:ascii="Comic Sans MS" w:hAnsi="Comic Sans MS"/>
        </w:rPr>
        <w:t>Majetok a záväzky vyjadrené v cudzej mene sa prepočítavajú ku dňu uskutočnenia účtovného prípadu na menu</w:t>
      </w:r>
      <w:r w:rsidR="00B321A8">
        <w:rPr>
          <w:rFonts w:ascii="Comic Sans MS" w:hAnsi="Comic Sans MS"/>
        </w:rPr>
        <w:t xml:space="preserve"> euro výmenným</w:t>
      </w:r>
      <w:r>
        <w:rPr>
          <w:rFonts w:ascii="Comic Sans MS" w:hAnsi="Comic Sans MS"/>
        </w:rPr>
        <w:t xml:space="preserve"> kurzom určeným v kurzovom lístku Európskej centrálnej banky alebo Národnej banky Slovenska v deň predchádzajúci dňu uskutočnenia účtovného prípadu.</w:t>
      </w:r>
    </w:p>
    <w:p w:rsidR="00B321A8" w:rsidRDefault="00B321A8">
      <w:pPr>
        <w:ind w:left="426" w:firstLine="282"/>
        <w:jc w:val="both"/>
        <w:rPr>
          <w:rFonts w:ascii="Comic Sans MS" w:hAnsi="Comic Sans MS"/>
          <w:sz w:val="18"/>
        </w:rPr>
      </w:pPr>
    </w:p>
    <w:p w:rsidR="0059172E" w:rsidRDefault="00556D7C" w:rsidP="00B321A8">
      <w:pPr>
        <w:ind w:left="426"/>
        <w:jc w:val="both"/>
        <w:rPr>
          <w:rFonts w:ascii="Comic Sans MS" w:hAnsi="Comic Sans MS"/>
          <w:sz w:val="18"/>
        </w:rPr>
      </w:pPr>
      <w:r>
        <w:rPr>
          <w:rFonts w:ascii="Comic Sans MS" w:hAnsi="Comic Sans MS"/>
          <w:sz w:val="18"/>
        </w:rPr>
        <w:t xml:space="preserve">Majetok a záväzky vyjadrené v cudzej mene (okrem prijatých a poskytnutých preddavkov) sa ku dňu, ku ktorému sa zostavuje účtovná závierka prepočítavajú na menu </w:t>
      </w:r>
      <w:r w:rsidR="00B321A8">
        <w:rPr>
          <w:rFonts w:ascii="Comic Sans MS" w:hAnsi="Comic Sans MS"/>
          <w:sz w:val="18"/>
        </w:rPr>
        <w:t xml:space="preserve">euro </w:t>
      </w:r>
      <w:r>
        <w:rPr>
          <w:rFonts w:ascii="Comic Sans MS" w:hAnsi="Comic Sans MS"/>
          <w:sz w:val="18"/>
        </w:rPr>
        <w:t>kurzom určeným v kurzovom lístku Európskej centrálnej banky alebo</w:t>
      </w:r>
      <w:r>
        <w:rPr>
          <w:rFonts w:ascii="Comic Sans MS" w:hAnsi="Comic Sans MS"/>
        </w:rPr>
        <w:t xml:space="preserve"> </w:t>
      </w:r>
      <w:r>
        <w:rPr>
          <w:rFonts w:ascii="Comic Sans MS" w:hAnsi="Comic Sans MS"/>
          <w:sz w:val="18"/>
        </w:rPr>
        <w:t>Národnej banky Slovenska platným ku dňu, ku ktorému sa zostavuje účtovná závierka a účtujú sa s vplyvom na výsledok hospodárenia.</w:t>
      </w:r>
    </w:p>
    <w:p w:rsidR="00B321A8" w:rsidRDefault="00B321A8" w:rsidP="00B321A8">
      <w:pPr>
        <w:ind w:left="426" w:firstLine="282"/>
        <w:jc w:val="both"/>
        <w:rPr>
          <w:rFonts w:ascii="Comic Sans MS" w:hAnsi="Comic Sans MS"/>
          <w:sz w:val="18"/>
        </w:rPr>
      </w:pPr>
    </w:p>
    <w:p w:rsidR="00B321A8" w:rsidRPr="00B321A8" w:rsidRDefault="00B321A8" w:rsidP="00B321A8">
      <w:pPr>
        <w:ind w:left="426"/>
        <w:jc w:val="both"/>
        <w:rPr>
          <w:rFonts w:ascii="Comic Sans MS" w:hAnsi="Comic Sans MS"/>
          <w:sz w:val="18"/>
        </w:rPr>
      </w:pPr>
      <w:r w:rsidRPr="00B321A8">
        <w:rPr>
          <w:rFonts w:ascii="Comic Sans MS" w:hAnsi="Comic Sans MS"/>
          <w:sz w:val="18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:rsidR="00B321A8" w:rsidRPr="00B321A8" w:rsidRDefault="00B321A8" w:rsidP="00B321A8">
      <w:pPr>
        <w:ind w:left="426" w:firstLine="282"/>
        <w:jc w:val="both"/>
        <w:rPr>
          <w:rFonts w:ascii="Comic Sans MS" w:hAnsi="Comic Sans MS"/>
          <w:sz w:val="18"/>
        </w:rPr>
      </w:pPr>
    </w:p>
    <w:p w:rsidR="00B321A8" w:rsidRPr="00B321A8" w:rsidRDefault="00B321A8" w:rsidP="00B321A8">
      <w:pPr>
        <w:ind w:left="426"/>
        <w:jc w:val="both"/>
        <w:rPr>
          <w:rFonts w:ascii="Comic Sans MS" w:hAnsi="Comic Sans MS"/>
          <w:sz w:val="18"/>
        </w:rPr>
      </w:pPr>
      <w:r w:rsidRPr="00B321A8">
        <w:rPr>
          <w:rFonts w:ascii="Comic Sans MS" w:hAnsi="Comic Sans MS"/>
          <w:sz w:val="18"/>
        </w:rPr>
        <w:t xml:space="preserve">Prijaté a poskytnuté preddavky v cudzej mene na účet zriadený v eurách a z účtu zriadeného v eurách sa prepočítavajú na menu euro kurzom, za ktorý boli tieto hodnoty nakúpené alebo predané. </w:t>
      </w:r>
    </w:p>
    <w:p w:rsidR="00B321A8" w:rsidRDefault="00B321A8" w:rsidP="00B321A8">
      <w:pPr>
        <w:jc w:val="both"/>
        <w:rPr>
          <w:rFonts w:ascii="Comic Sans MS" w:hAnsi="Comic Sans MS"/>
          <w:sz w:val="18"/>
        </w:rPr>
      </w:pPr>
      <w:r>
        <w:rPr>
          <w:rFonts w:ascii="Comic Sans MS" w:hAnsi="Comic Sans MS"/>
          <w:sz w:val="18"/>
        </w:rPr>
        <w:t xml:space="preserve">       </w:t>
      </w:r>
    </w:p>
    <w:p w:rsidR="0059172E" w:rsidRDefault="00B321A8" w:rsidP="00B321A8">
      <w:pPr>
        <w:jc w:val="both"/>
        <w:rPr>
          <w:rFonts w:ascii="Comic Sans MS" w:hAnsi="Comic Sans MS"/>
          <w:sz w:val="18"/>
        </w:rPr>
      </w:pPr>
      <w:r>
        <w:rPr>
          <w:rFonts w:ascii="Comic Sans MS" w:hAnsi="Comic Sans MS"/>
          <w:sz w:val="18"/>
        </w:rPr>
        <w:t xml:space="preserve">       </w:t>
      </w:r>
      <w:r w:rsidR="00556D7C">
        <w:rPr>
          <w:rFonts w:ascii="Comic Sans MS" w:hAnsi="Comic Sans MS"/>
          <w:sz w:val="18"/>
        </w:rPr>
        <w:t xml:space="preserve">Ku dňu, ku ktorému sa zostavuje účtovná závierka, sa preddavky na európsku menu neprepočítavajú. </w:t>
      </w:r>
    </w:p>
    <w:p w:rsidR="00B321A8" w:rsidRDefault="00B321A8">
      <w:pPr>
        <w:pStyle w:val="Zkladntext"/>
        <w:rPr>
          <w:rFonts w:ascii="Comic Sans MS" w:hAnsi="Comic Sans MS"/>
        </w:rPr>
      </w:pPr>
    </w:p>
    <w:p w:rsidR="0059172E" w:rsidRDefault="00556D7C">
      <w:pPr>
        <w:pStyle w:val="Pismenka"/>
        <w:tabs>
          <w:tab w:val="clear" w:pos="426"/>
          <w:tab w:val="num" w:pos="360"/>
        </w:tabs>
        <w:rPr>
          <w:rFonts w:ascii="Comic Sans MS" w:hAnsi="Comic Sans MS"/>
        </w:rPr>
      </w:pPr>
      <w:r>
        <w:rPr>
          <w:rFonts w:ascii="Comic Sans MS" w:hAnsi="Comic Sans MS"/>
        </w:rPr>
        <w:t>Výnosy</w:t>
      </w:r>
    </w:p>
    <w:p w:rsidR="0059172E" w:rsidRDefault="00556D7C">
      <w:pPr>
        <w:pStyle w:val="Zkladntext"/>
        <w:ind w:firstLine="294"/>
        <w:rPr>
          <w:rFonts w:ascii="Comic Sans MS" w:hAnsi="Comic Sans MS"/>
        </w:rPr>
      </w:pPr>
      <w:r>
        <w:rPr>
          <w:rFonts w:ascii="Comic Sans MS" w:hAnsi="Comic Sans MS"/>
        </w:rPr>
        <w:t xml:space="preserve">Tržby za vlastné výkony a tovar neobsahujú daň z pridanej hodnoty. Sú tiež znížené o zľavy a zrážky (rabaty, bonusy, dobropisy a pod.) bez ohľadu na to, či zákazník mal vopred na zľavu nárok, alebo či ide o dodatočne uznanú zľavu. </w:t>
      </w:r>
    </w:p>
    <w:p w:rsidR="0059172E" w:rsidRDefault="0059172E" w:rsidP="007A2263">
      <w:pPr>
        <w:pStyle w:val="Zkladntext"/>
        <w:ind w:left="0"/>
        <w:rPr>
          <w:rFonts w:ascii="Comic Sans MS" w:hAnsi="Comic Sans MS"/>
        </w:rPr>
      </w:pPr>
    </w:p>
    <w:p w:rsidR="00941258" w:rsidRDefault="00941258" w:rsidP="007A2263">
      <w:pPr>
        <w:pStyle w:val="Zkladntext"/>
        <w:ind w:left="0"/>
        <w:rPr>
          <w:rFonts w:ascii="Comic Sans MS" w:hAnsi="Comic Sans MS"/>
        </w:rPr>
      </w:pPr>
    </w:p>
    <w:p w:rsidR="00941258" w:rsidRDefault="00941258" w:rsidP="007A2263">
      <w:pPr>
        <w:pStyle w:val="Zkladntext"/>
        <w:ind w:left="0"/>
        <w:rPr>
          <w:rFonts w:ascii="Comic Sans MS" w:hAnsi="Comic Sans MS"/>
        </w:rPr>
      </w:pPr>
    </w:p>
    <w:p w:rsidR="0059172E" w:rsidRDefault="00556D7C">
      <w:pPr>
        <w:pStyle w:val="Nadpis1"/>
        <w:rPr>
          <w:rFonts w:ascii="Comic Sans MS" w:hAnsi="Comic Sans MS"/>
          <w:i/>
          <w:sz w:val="24"/>
        </w:rPr>
      </w:pPr>
      <w:bookmarkStart w:id="14" w:name="_Toc530739900"/>
      <w:r>
        <w:rPr>
          <w:rFonts w:ascii="Comic Sans MS" w:hAnsi="Comic Sans MS"/>
          <w:i/>
          <w:sz w:val="24"/>
        </w:rPr>
        <w:t>informácie o údajoch na strane aktív súvahy</w:t>
      </w:r>
      <w:bookmarkStart w:id="15" w:name="_Toc530739901"/>
      <w:bookmarkEnd w:id="14"/>
    </w:p>
    <w:p w:rsidR="00B321A8" w:rsidRPr="00B321A8" w:rsidRDefault="00B321A8" w:rsidP="00B321A8"/>
    <w:p w:rsidR="0059172E" w:rsidRDefault="00556D7C" w:rsidP="00211798">
      <w:pPr>
        <w:pStyle w:val="Nadpis2"/>
        <w:numPr>
          <w:ilvl w:val="0"/>
          <w:numId w:val="32"/>
        </w:numPr>
        <w:rPr>
          <w:rFonts w:ascii="Comic Sans MS" w:hAnsi="Comic Sans MS"/>
        </w:rPr>
      </w:pPr>
      <w:r>
        <w:rPr>
          <w:rFonts w:ascii="Comic Sans MS" w:hAnsi="Comic Sans MS"/>
        </w:rPr>
        <w:t>Dlhodobý nehmotný majetok a dlhodobý hmotný majetok</w:t>
      </w:r>
      <w:bookmarkEnd w:id="15"/>
    </w:p>
    <w:p w:rsidR="0059172E" w:rsidRDefault="00556D7C">
      <w:pPr>
        <w:pStyle w:val="Zkladntext"/>
        <w:ind w:firstLine="294"/>
        <w:rPr>
          <w:rFonts w:ascii="Comic Sans MS" w:hAnsi="Comic Sans MS"/>
        </w:rPr>
      </w:pPr>
      <w:r>
        <w:rPr>
          <w:rFonts w:ascii="Comic Sans MS" w:hAnsi="Comic Sans MS"/>
        </w:rPr>
        <w:t>Prehľad o pohybe dlhodobého nehmotného a dlhodobého hm</w:t>
      </w:r>
      <w:r w:rsidR="00A56922">
        <w:rPr>
          <w:rFonts w:ascii="Comic Sans MS" w:hAnsi="Comic Sans MS"/>
        </w:rPr>
        <w:t>otného majetku od 1.</w:t>
      </w:r>
      <w:r w:rsidR="00502508">
        <w:rPr>
          <w:rFonts w:ascii="Comic Sans MS" w:hAnsi="Comic Sans MS"/>
        </w:rPr>
        <w:t xml:space="preserve"> </w:t>
      </w:r>
      <w:r w:rsidR="00A56922">
        <w:rPr>
          <w:rFonts w:ascii="Comic Sans MS" w:hAnsi="Comic Sans MS"/>
        </w:rPr>
        <w:t xml:space="preserve">januára </w:t>
      </w:r>
      <w:r w:rsidR="00660D3D">
        <w:rPr>
          <w:rFonts w:ascii="Comic Sans MS" w:hAnsi="Comic Sans MS"/>
        </w:rPr>
        <w:t>201</w:t>
      </w:r>
      <w:r w:rsidR="00182D8E">
        <w:rPr>
          <w:rFonts w:ascii="Comic Sans MS" w:hAnsi="Comic Sans MS"/>
        </w:rPr>
        <w:t>5</w:t>
      </w:r>
      <w:r w:rsidR="00A56922">
        <w:rPr>
          <w:rFonts w:ascii="Comic Sans MS" w:hAnsi="Comic Sans MS"/>
        </w:rPr>
        <w:t xml:space="preserve"> do 31.</w:t>
      </w:r>
      <w:r w:rsidR="00502508">
        <w:rPr>
          <w:rFonts w:ascii="Comic Sans MS" w:hAnsi="Comic Sans MS"/>
        </w:rPr>
        <w:t xml:space="preserve"> </w:t>
      </w:r>
      <w:r w:rsidR="00A56922">
        <w:rPr>
          <w:rFonts w:ascii="Comic Sans MS" w:hAnsi="Comic Sans MS"/>
        </w:rPr>
        <w:t xml:space="preserve">decembra </w:t>
      </w:r>
      <w:r w:rsidR="00660D3D">
        <w:rPr>
          <w:rFonts w:ascii="Comic Sans MS" w:hAnsi="Comic Sans MS"/>
        </w:rPr>
        <w:t>201</w:t>
      </w:r>
      <w:r w:rsidR="00182D8E">
        <w:rPr>
          <w:rFonts w:ascii="Comic Sans MS" w:hAnsi="Comic Sans MS"/>
        </w:rPr>
        <w:t>5</w:t>
      </w:r>
      <w:r w:rsidR="00B321A8" w:rsidRPr="00B321A8">
        <w:rPr>
          <w:rFonts w:ascii="Comic Sans MS" w:hAnsi="Comic Sans MS"/>
        </w:rPr>
        <w:t xml:space="preserve"> a za porovnateľné obdobie od 1. januára 201</w:t>
      </w:r>
      <w:r w:rsidR="00182D8E">
        <w:rPr>
          <w:rFonts w:ascii="Comic Sans MS" w:hAnsi="Comic Sans MS"/>
        </w:rPr>
        <w:t>4</w:t>
      </w:r>
      <w:r w:rsidR="00B321A8" w:rsidRPr="00B321A8">
        <w:rPr>
          <w:rFonts w:ascii="Comic Sans MS" w:hAnsi="Comic Sans MS"/>
        </w:rPr>
        <w:t xml:space="preserve"> do 31. decembra 201</w:t>
      </w:r>
      <w:r w:rsidR="00182D8E">
        <w:rPr>
          <w:rFonts w:ascii="Comic Sans MS" w:hAnsi="Comic Sans MS"/>
        </w:rPr>
        <w:t>4</w:t>
      </w:r>
      <w:r w:rsidR="00B321A8" w:rsidRPr="00B321A8">
        <w:rPr>
          <w:rFonts w:ascii="Comic Sans MS" w:hAnsi="Comic Sans MS"/>
        </w:rPr>
        <w:t xml:space="preserve"> je uvedený v tabuľkách na stranách</w:t>
      </w:r>
      <w:r w:rsidR="00B321A8">
        <w:rPr>
          <w:rFonts w:ascii="Comic Sans MS" w:hAnsi="Comic Sans MS"/>
        </w:rPr>
        <w:t xml:space="preserve"> 7 až </w:t>
      </w:r>
      <w:r w:rsidR="00A91A28">
        <w:rPr>
          <w:rFonts w:ascii="Comic Sans MS" w:hAnsi="Comic Sans MS"/>
        </w:rPr>
        <w:t>10</w:t>
      </w:r>
      <w:r>
        <w:rPr>
          <w:rFonts w:ascii="Comic Sans MS" w:hAnsi="Comic Sans MS"/>
        </w:rPr>
        <w:t>.</w:t>
      </w:r>
    </w:p>
    <w:p w:rsidR="0059172E" w:rsidRDefault="0059172E">
      <w:pPr>
        <w:pStyle w:val="Zkladntext"/>
        <w:rPr>
          <w:rFonts w:ascii="Comic Sans MS" w:hAnsi="Comic Sans MS"/>
        </w:rPr>
      </w:pPr>
    </w:p>
    <w:p w:rsidR="0059172E" w:rsidRPr="00D70C6D" w:rsidRDefault="00556D7C">
      <w:pPr>
        <w:pStyle w:val="Zkladntext"/>
        <w:rPr>
          <w:rFonts w:ascii="Comic Sans MS" w:hAnsi="Comic Sans MS"/>
          <w:color w:val="C00000"/>
        </w:rPr>
      </w:pPr>
      <w:r w:rsidRPr="00D70C6D">
        <w:rPr>
          <w:rFonts w:ascii="Comic Sans MS" w:hAnsi="Comic Sans MS"/>
        </w:rPr>
        <w:t xml:space="preserve">Dlhodobý hmotný majetok charakteru dopravných prostriedkov je poistený pre prípad škôd spôsobených krádežou a haváriou </w:t>
      </w:r>
      <w:r w:rsidR="006400D9" w:rsidRPr="00D70C6D">
        <w:rPr>
          <w:rFonts w:ascii="Comic Sans MS" w:hAnsi="Comic Sans MS"/>
        </w:rPr>
        <w:t xml:space="preserve"> </w:t>
      </w:r>
      <w:r w:rsidRPr="00D70C6D">
        <w:rPr>
          <w:rFonts w:ascii="Comic Sans MS" w:hAnsi="Comic Sans MS"/>
        </w:rPr>
        <w:t>do</w:t>
      </w:r>
      <w:r w:rsidR="00644D66" w:rsidRPr="00D70C6D">
        <w:rPr>
          <w:rFonts w:ascii="Comic Sans MS" w:hAnsi="Comic Sans MS"/>
        </w:rPr>
        <w:t xml:space="preserve"> </w:t>
      </w:r>
      <w:r w:rsidR="00644D66" w:rsidRPr="00D70C6D">
        <w:rPr>
          <w:rFonts w:ascii="Comic Sans MS" w:hAnsi="Comic Sans MS"/>
          <w:color w:val="000000" w:themeColor="text1"/>
        </w:rPr>
        <w:t>výšky</w:t>
      </w:r>
      <w:r w:rsidR="00863D1F" w:rsidRPr="00D70C6D">
        <w:rPr>
          <w:rFonts w:ascii="Comic Sans MS" w:hAnsi="Comic Sans MS"/>
          <w:color w:val="000000" w:themeColor="text1"/>
        </w:rPr>
        <w:t xml:space="preserve">  </w:t>
      </w:r>
      <w:r w:rsidR="003466FC">
        <w:rPr>
          <w:rFonts w:ascii="Comic Sans MS" w:hAnsi="Comic Sans MS"/>
          <w:color w:val="000000" w:themeColor="text1"/>
        </w:rPr>
        <w:t>70.382,-</w:t>
      </w:r>
      <w:r w:rsidR="00D70C6D">
        <w:rPr>
          <w:rFonts w:ascii="Comic Sans MS" w:hAnsi="Comic Sans MS"/>
          <w:color w:val="000000" w:themeColor="text1"/>
        </w:rPr>
        <w:t xml:space="preserve"> </w:t>
      </w:r>
      <w:r w:rsidR="00EF36FA" w:rsidRPr="00D70C6D">
        <w:rPr>
          <w:rFonts w:ascii="Comic Sans MS" w:hAnsi="Comic Sans MS"/>
        </w:rPr>
        <w:t>EUR</w:t>
      </w:r>
      <w:r w:rsidR="00644D66" w:rsidRPr="00D70C6D">
        <w:rPr>
          <w:rFonts w:ascii="Comic Sans MS" w:hAnsi="Comic Sans MS"/>
        </w:rPr>
        <w:t>.</w:t>
      </w:r>
      <w:r w:rsidR="00863D1F" w:rsidRPr="00D70C6D">
        <w:rPr>
          <w:rFonts w:ascii="Comic Sans MS" w:hAnsi="Comic Sans MS"/>
          <w:color w:val="000000" w:themeColor="text1"/>
        </w:rPr>
        <w:t xml:space="preserve"> Dlhodobý hmotný majetok pre prípad odcudze</w:t>
      </w:r>
      <w:r w:rsidR="0093183A" w:rsidRPr="00D70C6D">
        <w:rPr>
          <w:rFonts w:ascii="Comic Sans MS" w:hAnsi="Comic Sans MS"/>
          <w:color w:val="000000" w:themeColor="text1"/>
        </w:rPr>
        <w:t xml:space="preserve">nia  je poistený do výšky </w:t>
      </w:r>
      <w:r w:rsidR="00D70C6D">
        <w:rPr>
          <w:rFonts w:ascii="Comic Sans MS" w:hAnsi="Comic Sans MS"/>
          <w:color w:val="000000" w:themeColor="text1"/>
        </w:rPr>
        <w:t>11.000</w:t>
      </w:r>
      <w:r w:rsidR="00EF36FA" w:rsidRPr="00D70C6D">
        <w:rPr>
          <w:rFonts w:ascii="Comic Sans MS" w:hAnsi="Comic Sans MS"/>
        </w:rPr>
        <w:t xml:space="preserve"> EUR</w:t>
      </w:r>
      <w:r w:rsidR="00C17FA3" w:rsidRPr="00D70C6D">
        <w:rPr>
          <w:rFonts w:ascii="Comic Sans MS" w:hAnsi="Comic Sans MS"/>
        </w:rPr>
        <w:t>.</w:t>
      </w:r>
    </w:p>
    <w:p w:rsidR="00B321A8" w:rsidRDefault="00B321A8" w:rsidP="00B321A8">
      <w:pPr>
        <w:pStyle w:val="Zkladntext"/>
        <w:rPr>
          <w:rFonts w:ascii="Comic Sans MS" w:hAnsi="Comic Sans MS"/>
        </w:rPr>
      </w:pPr>
    </w:p>
    <w:p w:rsidR="00941258" w:rsidRDefault="00941258" w:rsidP="00B321A8">
      <w:pPr>
        <w:pStyle w:val="Zkladntext"/>
        <w:rPr>
          <w:rFonts w:ascii="Comic Sans MS" w:hAnsi="Comic Sans MS"/>
        </w:rPr>
      </w:pPr>
    </w:p>
    <w:p w:rsidR="00941258" w:rsidRDefault="00941258" w:rsidP="00B321A8">
      <w:pPr>
        <w:pStyle w:val="Zkladntext"/>
        <w:rPr>
          <w:rFonts w:ascii="Comic Sans MS" w:hAnsi="Comic Sans MS"/>
        </w:rPr>
      </w:pPr>
    </w:p>
    <w:p w:rsidR="00941258" w:rsidRDefault="00941258" w:rsidP="00B321A8">
      <w:pPr>
        <w:pStyle w:val="Zkladntext"/>
        <w:rPr>
          <w:rFonts w:ascii="Comic Sans MS" w:hAnsi="Comic Sans MS"/>
        </w:rPr>
      </w:pPr>
    </w:p>
    <w:p w:rsidR="00941258" w:rsidRDefault="00941258" w:rsidP="00B321A8">
      <w:pPr>
        <w:pStyle w:val="Zkladntext"/>
        <w:rPr>
          <w:rFonts w:ascii="Comic Sans MS" w:hAnsi="Comic Sans MS"/>
        </w:rPr>
      </w:pPr>
    </w:p>
    <w:p w:rsidR="00941258" w:rsidRPr="00D70C6D" w:rsidRDefault="00941258" w:rsidP="00B321A8">
      <w:pPr>
        <w:pStyle w:val="Zkladntext"/>
        <w:rPr>
          <w:rFonts w:ascii="Comic Sans MS" w:hAnsi="Comic Sans MS"/>
        </w:rPr>
      </w:pPr>
    </w:p>
    <w:p w:rsidR="008F1878" w:rsidRPr="00DB3D0F" w:rsidRDefault="008F1878" w:rsidP="008F1878">
      <w:pPr>
        <w:pStyle w:val="Zkladntext"/>
        <w:ind w:left="0" w:firstLine="426"/>
        <w:rPr>
          <w:rFonts w:ascii="Comic Sans MS" w:hAnsi="Comic Sans MS"/>
          <w:szCs w:val="18"/>
        </w:rPr>
      </w:pPr>
      <w:r w:rsidRPr="00DB3D0F">
        <w:rPr>
          <w:rFonts w:ascii="Comic Sans MS" w:hAnsi="Comic Sans MS"/>
          <w:szCs w:val="18"/>
        </w:rPr>
        <w:lastRenderedPageBreak/>
        <w:t xml:space="preserve">Údaje o záložných právach k dlhodobému hmotnému majetku sú uvedené v nasledujúcom prehľade: </w:t>
      </w:r>
    </w:p>
    <w:p w:rsidR="008F1878" w:rsidRPr="00DB3D0F" w:rsidRDefault="008F1878" w:rsidP="008F1878">
      <w:pPr>
        <w:pStyle w:val="Zkladntext"/>
        <w:ind w:left="0"/>
        <w:rPr>
          <w:rFonts w:ascii="Comic Sans MS" w:hAnsi="Comic Sans MS"/>
          <w:szCs w:val="18"/>
        </w:rPr>
      </w:pPr>
    </w:p>
    <w:bookmarkStart w:id="16" w:name="_MON_1409584709"/>
    <w:bookmarkEnd w:id="16"/>
    <w:p w:rsidR="008F1878" w:rsidRPr="00DB3D0F" w:rsidRDefault="00A0107D" w:rsidP="008F1878">
      <w:pPr>
        <w:pStyle w:val="Zkladntext"/>
      </w:pPr>
      <w:r w:rsidRPr="00DB3D0F">
        <w:object w:dxaOrig="8710" w:dyaOrig="1345">
          <v:shape id="_x0000_i1027" type="#_x0000_t75" style="width:432.65pt;height:71.35pt" o:ole="" o:preferrelative="f">
            <v:imagedata r:id="rId12" o:title=""/>
            <o:lock v:ext="edit" aspectratio="f"/>
          </v:shape>
          <o:OLEObject Type="Embed" ProgID="Excel.Sheet.12" ShapeID="_x0000_i1027" DrawAspect="Content" ObjectID="_1519018674" r:id="rId13"/>
        </w:object>
      </w:r>
      <w:r w:rsidR="008F1878" w:rsidRPr="00DB3D0F">
        <w:tab/>
      </w:r>
    </w:p>
    <w:p w:rsidR="008F1878" w:rsidRDefault="008F1878" w:rsidP="008F1878">
      <w:pPr>
        <w:pStyle w:val="Zkladntext"/>
        <w:rPr>
          <w:rFonts w:ascii="Comic Sans MS" w:hAnsi="Comic Sans MS"/>
        </w:rPr>
      </w:pPr>
      <w:r w:rsidRPr="00322627">
        <w:rPr>
          <w:rFonts w:ascii="Comic Sans MS" w:hAnsi="Comic Sans MS"/>
        </w:rPr>
        <w:t>Spoločnosť používa a vykazuje ako svoj majetok aj také dopravné prostriedky, ktoré sú vo vlastníctve iných spoločností na základe zabezpečovacieho prevodu vlastníckeho práva zriadeného do doby uhradenia záväzkov (k 31.decembru 201</w:t>
      </w:r>
      <w:r w:rsidR="00D90C73">
        <w:rPr>
          <w:rFonts w:ascii="Comic Sans MS" w:hAnsi="Comic Sans MS"/>
        </w:rPr>
        <w:t>5</w:t>
      </w:r>
      <w:r w:rsidRPr="00322627">
        <w:rPr>
          <w:rFonts w:ascii="Comic Sans MS" w:hAnsi="Comic Sans MS"/>
        </w:rPr>
        <w:t xml:space="preserve">: </w:t>
      </w:r>
      <w:r w:rsidR="008D6220">
        <w:rPr>
          <w:rFonts w:ascii="Comic Sans MS" w:hAnsi="Comic Sans MS"/>
        </w:rPr>
        <w:t>3</w:t>
      </w:r>
      <w:r w:rsidR="001B2B56" w:rsidRPr="00322627">
        <w:rPr>
          <w:rFonts w:ascii="Comic Sans MS" w:hAnsi="Comic Sans MS"/>
        </w:rPr>
        <w:t> </w:t>
      </w:r>
      <w:r w:rsidR="008D6220">
        <w:rPr>
          <w:rFonts w:ascii="Comic Sans MS" w:hAnsi="Comic Sans MS"/>
        </w:rPr>
        <w:t>755</w:t>
      </w:r>
      <w:r w:rsidR="001B2B56" w:rsidRPr="00322627">
        <w:rPr>
          <w:rFonts w:ascii="Comic Sans MS" w:hAnsi="Comic Sans MS"/>
        </w:rPr>
        <w:t>,-</w:t>
      </w:r>
      <w:r w:rsidRPr="00322627">
        <w:rPr>
          <w:rFonts w:ascii="Comic Sans MS" w:hAnsi="Comic Sans MS"/>
        </w:rPr>
        <w:t xml:space="preserve"> EUR) z</w:t>
      </w:r>
      <w:r w:rsidR="000C1244" w:rsidRPr="00322627">
        <w:rPr>
          <w:rFonts w:ascii="Comic Sans MS" w:hAnsi="Comic Sans MS"/>
        </w:rPr>
        <w:t> finančného prenájmu</w:t>
      </w:r>
      <w:r w:rsidRPr="00322627">
        <w:rPr>
          <w:rFonts w:ascii="Comic Sans MS" w:hAnsi="Comic Sans MS"/>
        </w:rPr>
        <w:t>.</w:t>
      </w:r>
    </w:p>
    <w:p w:rsidR="00B321A8" w:rsidRDefault="00B321A8">
      <w:pPr>
        <w:pStyle w:val="Zkladntext"/>
        <w:rPr>
          <w:rFonts w:ascii="Comic Sans MS" w:hAnsi="Comic Sans MS"/>
        </w:rPr>
      </w:pPr>
    </w:p>
    <w:p w:rsidR="00B321A8" w:rsidRDefault="00B321A8">
      <w:pPr>
        <w:pStyle w:val="Zkladntext"/>
        <w:rPr>
          <w:rFonts w:ascii="Comic Sans MS" w:hAnsi="Comic Sans MS"/>
        </w:rPr>
      </w:pPr>
      <w:r w:rsidRPr="00B321A8">
        <w:rPr>
          <w:rFonts w:ascii="Comic Sans MS" w:hAnsi="Comic Sans MS"/>
        </w:rPr>
        <w:t>Náklady na výskum</w:t>
      </w:r>
      <w:r w:rsidR="00374370">
        <w:rPr>
          <w:rFonts w:ascii="Comic Sans MS" w:hAnsi="Comic Sans MS"/>
        </w:rPr>
        <w:t xml:space="preserve"> sa neaktivujú – spoločnosť </w:t>
      </w:r>
      <w:r w:rsidRPr="00B321A8">
        <w:rPr>
          <w:rFonts w:ascii="Comic Sans MS" w:hAnsi="Comic Sans MS"/>
        </w:rPr>
        <w:t>sa nezaoberá výskumom a vývojom</w:t>
      </w:r>
    </w:p>
    <w:p w:rsidR="00B321A8" w:rsidRDefault="00B321A8" w:rsidP="008F1878">
      <w:pPr>
        <w:pStyle w:val="Zkladntext"/>
        <w:tabs>
          <w:tab w:val="left" w:pos="426"/>
        </w:tabs>
        <w:rPr>
          <w:rFonts w:ascii="Comic Sans MS" w:hAnsi="Comic Sans MS"/>
        </w:rPr>
      </w:pPr>
    </w:p>
    <w:p w:rsidR="00B45AA6" w:rsidRDefault="00B45AA6">
      <w:pPr>
        <w:pStyle w:val="Zkladntext"/>
        <w:ind w:firstLine="294"/>
        <w:rPr>
          <w:rFonts w:ascii="Comic Sans MS" w:hAnsi="Comic Sans MS"/>
        </w:rPr>
      </w:pPr>
    </w:p>
    <w:tbl>
      <w:tblPr>
        <w:tblW w:w="9794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809"/>
        <w:gridCol w:w="980"/>
        <w:gridCol w:w="670"/>
        <w:gridCol w:w="943"/>
        <w:gridCol w:w="821"/>
        <w:gridCol w:w="860"/>
        <w:gridCol w:w="1050"/>
        <w:gridCol w:w="941"/>
        <w:gridCol w:w="720"/>
      </w:tblGrid>
      <w:tr w:rsidR="00654264" w:rsidRPr="00654264" w:rsidTr="00941258">
        <w:trPr>
          <w:trHeight w:val="300"/>
        </w:trPr>
        <w:tc>
          <w:tcPr>
            <w:tcW w:w="979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bottom"/>
            <w:hideMark/>
          </w:tcPr>
          <w:p w:rsidR="00654264" w:rsidRPr="00654264" w:rsidRDefault="00654264" w:rsidP="00654264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654264">
              <w:rPr>
                <w:i/>
                <w:iCs/>
                <w:color w:val="000000"/>
                <w:sz w:val="22"/>
                <w:szCs w:val="22"/>
              </w:rPr>
              <w:t>KOVINTRADE s. r. o.</w:t>
            </w:r>
          </w:p>
        </w:tc>
      </w:tr>
      <w:tr w:rsidR="00654264" w:rsidRPr="00654264" w:rsidTr="00941258">
        <w:trPr>
          <w:trHeight w:val="300"/>
        </w:trPr>
        <w:tc>
          <w:tcPr>
            <w:tcW w:w="979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264" w:rsidRPr="00654264" w:rsidRDefault="00654264" w:rsidP="00654264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654264">
              <w:rPr>
                <w:i/>
                <w:iCs/>
                <w:color w:val="000000"/>
                <w:sz w:val="22"/>
                <w:szCs w:val="22"/>
              </w:rPr>
              <w:t>Prehľad o pohybe dlhodobého nehmotného majetku</w:t>
            </w:r>
          </w:p>
        </w:tc>
      </w:tr>
      <w:tr w:rsidR="00654264" w:rsidRPr="00654264" w:rsidTr="00941258">
        <w:trPr>
          <w:trHeight w:val="300"/>
        </w:trPr>
        <w:tc>
          <w:tcPr>
            <w:tcW w:w="979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bottom"/>
            <w:hideMark/>
          </w:tcPr>
          <w:p w:rsidR="00654264" w:rsidRPr="00654264" w:rsidRDefault="00654264" w:rsidP="00831CBF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654264">
              <w:rPr>
                <w:i/>
                <w:iCs/>
                <w:color w:val="000000"/>
                <w:sz w:val="22"/>
                <w:szCs w:val="22"/>
              </w:rPr>
              <w:t>31.12.201</w:t>
            </w:r>
            <w:r w:rsidR="00C65E3F">
              <w:rPr>
                <w:i/>
                <w:iCs/>
                <w:color w:val="000000"/>
                <w:sz w:val="22"/>
                <w:szCs w:val="22"/>
              </w:rPr>
              <w:t>5</w:t>
            </w:r>
          </w:p>
        </w:tc>
      </w:tr>
      <w:tr w:rsidR="00654264" w:rsidRPr="00654264" w:rsidTr="00941258">
        <w:trPr>
          <w:trHeight w:val="300"/>
        </w:trPr>
        <w:tc>
          <w:tcPr>
            <w:tcW w:w="28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54264" w:rsidRPr="00654264" w:rsidRDefault="00654264" w:rsidP="00654264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654264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54264" w:rsidRPr="00654264" w:rsidRDefault="00654264" w:rsidP="00654264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654264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54264" w:rsidRPr="00654264" w:rsidRDefault="00654264" w:rsidP="00654264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654264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54264" w:rsidRPr="00654264" w:rsidRDefault="00654264" w:rsidP="00654264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654264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54264" w:rsidRPr="00654264" w:rsidRDefault="00654264" w:rsidP="00654264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654264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54264" w:rsidRPr="00654264" w:rsidRDefault="00654264" w:rsidP="00654264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654264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54264" w:rsidRPr="00654264" w:rsidRDefault="00654264" w:rsidP="00654264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654264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54264" w:rsidRPr="00654264" w:rsidRDefault="00654264" w:rsidP="00654264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654264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54264" w:rsidRPr="00654264" w:rsidRDefault="00654264" w:rsidP="00654264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654264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</w:tr>
      <w:tr w:rsidR="00654264" w:rsidRPr="00654264" w:rsidTr="00941258">
        <w:trPr>
          <w:trHeight w:val="300"/>
        </w:trPr>
        <w:tc>
          <w:tcPr>
            <w:tcW w:w="2809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54264" w:rsidRPr="00654264" w:rsidRDefault="00654264" w:rsidP="00654264">
            <w:pPr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Dlhodobý nehmotný majetok</w:t>
            </w:r>
          </w:p>
        </w:tc>
        <w:tc>
          <w:tcPr>
            <w:tcW w:w="698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Bezprostredne predchádzajúce účtovné obdobie</w:t>
            </w:r>
          </w:p>
        </w:tc>
      </w:tr>
      <w:tr w:rsidR="00654264" w:rsidRPr="00654264" w:rsidTr="00941258">
        <w:trPr>
          <w:trHeight w:val="1440"/>
        </w:trPr>
        <w:tc>
          <w:tcPr>
            <w:tcW w:w="2809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654264" w:rsidRPr="00654264" w:rsidRDefault="00654264" w:rsidP="0065426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Aktivované náklady na vývoj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Softvér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Oceniteľné práva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Goodwill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Ostatný dlhodobý nehmotný majetok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Obstarávaný dlhodobý nehmotný majetok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Poskytnuté preddavky na dlhodobý nehmotný majetok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54264">
              <w:rPr>
                <w:b/>
                <w:bCs/>
                <w:color w:val="000000"/>
                <w:sz w:val="18"/>
                <w:szCs w:val="18"/>
              </w:rPr>
              <w:t>Spolu</w:t>
            </w:r>
          </w:p>
        </w:tc>
      </w:tr>
      <w:tr w:rsidR="00654264" w:rsidRPr="00654264" w:rsidTr="00941258">
        <w:trPr>
          <w:trHeight w:val="300"/>
        </w:trPr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a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b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c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d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f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g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h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54264">
              <w:rPr>
                <w:b/>
                <w:bCs/>
                <w:color w:val="000000"/>
                <w:sz w:val="18"/>
                <w:szCs w:val="18"/>
              </w:rPr>
              <w:t>i</w:t>
            </w:r>
          </w:p>
        </w:tc>
      </w:tr>
      <w:tr w:rsidR="00654264" w:rsidRPr="00654264" w:rsidTr="00941258">
        <w:trPr>
          <w:trHeight w:val="300"/>
        </w:trPr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54264" w:rsidRPr="00654264" w:rsidRDefault="00654264" w:rsidP="00654264">
            <w:pPr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Prvotné ocenenie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54264" w:rsidRPr="00654264" w:rsidTr="00941258">
        <w:trPr>
          <w:trHeight w:val="300"/>
        </w:trPr>
        <w:tc>
          <w:tcPr>
            <w:tcW w:w="28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54264" w:rsidRPr="00654264" w:rsidRDefault="00654264" w:rsidP="00654264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54264">
              <w:rPr>
                <w:b/>
                <w:bCs/>
                <w:color w:val="000000"/>
                <w:sz w:val="18"/>
                <w:szCs w:val="18"/>
              </w:rPr>
              <w:t>Stav na začiatku účtovného obdobia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1 498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54264">
              <w:rPr>
                <w:b/>
                <w:bCs/>
                <w:color w:val="000000"/>
                <w:sz w:val="18"/>
                <w:szCs w:val="18"/>
              </w:rPr>
              <w:t>1 498</w:t>
            </w:r>
          </w:p>
        </w:tc>
      </w:tr>
      <w:tr w:rsidR="00654264" w:rsidRPr="00654264" w:rsidTr="00941258">
        <w:trPr>
          <w:trHeight w:val="300"/>
        </w:trPr>
        <w:tc>
          <w:tcPr>
            <w:tcW w:w="28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54264" w:rsidRPr="00654264" w:rsidRDefault="00654264" w:rsidP="00654264">
            <w:pPr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Prírastky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54264"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654264" w:rsidRPr="00654264" w:rsidTr="00941258">
        <w:trPr>
          <w:trHeight w:val="300"/>
        </w:trPr>
        <w:tc>
          <w:tcPr>
            <w:tcW w:w="28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54264" w:rsidRPr="00654264" w:rsidRDefault="00654264" w:rsidP="00654264">
            <w:pPr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Úbytky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54264"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654264" w:rsidRPr="00654264" w:rsidTr="00941258">
        <w:trPr>
          <w:trHeight w:val="300"/>
        </w:trPr>
        <w:tc>
          <w:tcPr>
            <w:tcW w:w="28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54264" w:rsidRPr="00654264" w:rsidRDefault="00654264" w:rsidP="00654264">
            <w:pPr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Presuny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54264"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654264" w:rsidRPr="00654264" w:rsidTr="00941258">
        <w:trPr>
          <w:trHeight w:val="300"/>
        </w:trPr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54264" w:rsidRPr="00654264" w:rsidRDefault="00654264" w:rsidP="00654264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54264">
              <w:rPr>
                <w:b/>
                <w:bCs/>
                <w:color w:val="000000"/>
                <w:sz w:val="18"/>
                <w:szCs w:val="18"/>
              </w:rPr>
              <w:t>Stav na konci účtovného obdobia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1 498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54264">
              <w:rPr>
                <w:b/>
                <w:bCs/>
                <w:color w:val="000000"/>
                <w:sz w:val="18"/>
                <w:szCs w:val="18"/>
              </w:rPr>
              <w:t>1 498</w:t>
            </w:r>
          </w:p>
        </w:tc>
      </w:tr>
      <w:tr w:rsidR="00654264" w:rsidRPr="00654264" w:rsidTr="00941258">
        <w:trPr>
          <w:trHeight w:val="300"/>
        </w:trPr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54264" w:rsidRPr="00654264" w:rsidRDefault="00654264" w:rsidP="00654264">
            <w:pPr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Oprávky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54264" w:rsidRPr="00654264" w:rsidTr="00941258">
        <w:trPr>
          <w:trHeight w:val="300"/>
        </w:trPr>
        <w:tc>
          <w:tcPr>
            <w:tcW w:w="28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54264" w:rsidRPr="00654264" w:rsidRDefault="00654264" w:rsidP="00654264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54264">
              <w:rPr>
                <w:b/>
                <w:bCs/>
                <w:color w:val="000000"/>
                <w:sz w:val="18"/>
                <w:szCs w:val="18"/>
              </w:rPr>
              <w:t>Stav na začiatku účtovného obdobia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1 498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54264">
              <w:rPr>
                <w:b/>
                <w:bCs/>
                <w:color w:val="000000"/>
                <w:sz w:val="18"/>
                <w:szCs w:val="18"/>
              </w:rPr>
              <w:t>1 498</w:t>
            </w:r>
          </w:p>
        </w:tc>
      </w:tr>
      <w:tr w:rsidR="00654264" w:rsidRPr="00654264" w:rsidTr="00941258">
        <w:trPr>
          <w:trHeight w:val="300"/>
        </w:trPr>
        <w:tc>
          <w:tcPr>
            <w:tcW w:w="28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54264" w:rsidRPr="00654264" w:rsidRDefault="00654264" w:rsidP="00654264">
            <w:pPr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Prírastky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54264"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654264" w:rsidRPr="00654264" w:rsidTr="00941258">
        <w:trPr>
          <w:trHeight w:val="300"/>
        </w:trPr>
        <w:tc>
          <w:tcPr>
            <w:tcW w:w="28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54264" w:rsidRPr="00654264" w:rsidRDefault="00654264" w:rsidP="00654264">
            <w:pPr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Úbytky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54264"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654264" w:rsidRPr="00654264" w:rsidTr="00941258">
        <w:trPr>
          <w:trHeight w:val="300"/>
        </w:trPr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54264" w:rsidRPr="00654264" w:rsidRDefault="00654264" w:rsidP="00654264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54264">
              <w:rPr>
                <w:b/>
                <w:bCs/>
                <w:color w:val="000000"/>
                <w:sz w:val="18"/>
                <w:szCs w:val="18"/>
              </w:rPr>
              <w:t>Stav na konci účtovného obdobia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1 498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54264">
              <w:rPr>
                <w:b/>
                <w:bCs/>
                <w:color w:val="000000"/>
                <w:sz w:val="18"/>
                <w:szCs w:val="18"/>
              </w:rPr>
              <w:t>1 498</w:t>
            </w:r>
          </w:p>
        </w:tc>
      </w:tr>
      <w:tr w:rsidR="00654264" w:rsidRPr="00654264" w:rsidTr="00941258">
        <w:trPr>
          <w:trHeight w:val="300"/>
        </w:trPr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54264" w:rsidRPr="00654264" w:rsidRDefault="00654264" w:rsidP="00654264">
            <w:pPr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Opravné položky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54264" w:rsidRPr="00654264" w:rsidTr="00941258">
        <w:trPr>
          <w:trHeight w:val="300"/>
        </w:trPr>
        <w:tc>
          <w:tcPr>
            <w:tcW w:w="28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54264" w:rsidRPr="00654264" w:rsidRDefault="00654264" w:rsidP="00654264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54264">
              <w:rPr>
                <w:b/>
                <w:bCs/>
                <w:color w:val="000000"/>
                <w:sz w:val="18"/>
                <w:szCs w:val="18"/>
              </w:rPr>
              <w:t>Stav na začiatku účtovného obdobia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54264"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654264" w:rsidRPr="00654264" w:rsidTr="00941258">
        <w:trPr>
          <w:trHeight w:val="300"/>
        </w:trPr>
        <w:tc>
          <w:tcPr>
            <w:tcW w:w="28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54264" w:rsidRPr="00654264" w:rsidRDefault="00654264" w:rsidP="00654264">
            <w:pPr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Prírastky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54264"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654264" w:rsidRPr="00654264" w:rsidTr="00941258">
        <w:trPr>
          <w:trHeight w:val="300"/>
        </w:trPr>
        <w:tc>
          <w:tcPr>
            <w:tcW w:w="28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54264" w:rsidRPr="00654264" w:rsidRDefault="00654264" w:rsidP="00654264">
            <w:pPr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Úbytky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54264"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654264" w:rsidRPr="00654264" w:rsidTr="00941258">
        <w:trPr>
          <w:trHeight w:val="300"/>
        </w:trPr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54264" w:rsidRPr="00654264" w:rsidRDefault="00654264" w:rsidP="00654264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54264">
              <w:rPr>
                <w:b/>
                <w:bCs/>
                <w:color w:val="000000"/>
                <w:sz w:val="18"/>
                <w:szCs w:val="18"/>
              </w:rPr>
              <w:t>Stav na konci účtovného obdobia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54264"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654264" w:rsidRPr="00654264" w:rsidTr="00941258">
        <w:trPr>
          <w:trHeight w:val="300"/>
        </w:trPr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54264" w:rsidRPr="00654264" w:rsidRDefault="00654264" w:rsidP="00654264">
            <w:pPr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Zostatková hodnota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54264" w:rsidRPr="00654264" w:rsidTr="00941258">
        <w:trPr>
          <w:trHeight w:val="300"/>
        </w:trPr>
        <w:tc>
          <w:tcPr>
            <w:tcW w:w="28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54264" w:rsidRPr="00654264" w:rsidRDefault="00654264" w:rsidP="00654264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54264">
              <w:rPr>
                <w:b/>
                <w:bCs/>
                <w:color w:val="000000"/>
                <w:sz w:val="18"/>
                <w:szCs w:val="18"/>
              </w:rPr>
              <w:t>Stav na začiatku účtovného obdobia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54264"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654264" w:rsidRPr="00654264" w:rsidTr="00941258">
        <w:trPr>
          <w:trHeight w:val="300"/>
        </w:trPr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54264" w:rsidRPr="00654264" w:rsidRDefault="00654264" w:rsidP="00654264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54264">
              <w:rPr>
                <w:b/>
                <w:bCs/>
                <w:color w:val="000000"/>
                <w:sz w:val="18"/>
                <w:szCs w:val="18"/>
              </w:rPr>
              <w:t>Stav na konci účtovného obdobia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54264"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</w:tr>
    </w:tbl>
    <w:p w:rsidR="00B45AA6" w:rsidRDefault="00B45AA6">
      <w:pPr>
        <w:pStyle w:val="Zkladntext"/>
        <w:ind w:firstLine="294"/>
        <w:rPr>
          <w:rFonts w:ascii="Comic Sans MS" w:hAnsi="Comic Sans MS"/>
        </w:rPr>
      </w:pPr>
    </w:p>
    <w:p w:rsidR="00654264" w:rsidRDefault="00654264" w:rsidP="00AF674D">
      <w:pPr>
        <w:pStyle w:val="Zkladntext"/>
        <w:ind w:left="0"/>
        <w:rPr>
          <w:rFonts w:ascii="Comic Sans MS" w:hAnsi="Comic Sans MS"/>
        </w:rPr>
      </w:pPr>
    </w:p>
    <w:p w:rsidR="00941258" w:rsidRDefault="00941258" w:rsidP="00AF674D">
      <w:pPr>
        <w:pStyle w:val="Zkladntext"/>
        <w:ind w:left="0"/>
        <w:rPr>
          <w:rFonts w:ascii="Comic Sans MS" w:hAnsi="Comic Sans MS"/>
        </w:rPr>
      </w:pPr>
    </w:p>
    <w:p w:rsidR="00941258" w:rsidRDefault="00941258" w:rsidP="00AF674D">
      <w:pPr>
        <w:pStyle w:val="Zkladntext"/>
        <w:ind w:left="0"/>
        <w:rPr>
          <w:rFonts w:ascii="Comic Sans MS" w:hAnsi="Comic Sans MS"/>
        </w:rPr>
      </w:pPr>
    </w:p>
    <w:p w:rsidR="00941258" w:rsidRDefault="00941258" w:rsidP="00AF674D">
      <w:pPr>
        <w:pStyle w:val="Zkladntext"/>
        <w:ind w:left="0"/>
        <w:rPr>
          <w:rFonts w:ascii="Comic Sans MS" w:hAnsi="Comic Sans MS"/>
        </w:rPr>
      </w:pPr>
    </w:p>
    <w:p w:rsidR="00654264" w:rsidRDefault="00654264">
      <w:pPr>
        <w:pStyle w:val="Zkladntext"/>
        <w:ind w:firstLine="294"/>
        <w:rPr>
          <w:rFonts w:ascii="Comic Sans MS" w:hAnsi="Comic Sans MS"/>
        </w:rPr>
      </w:pPr>
    </w:p>
    <w:tbl>
      <w:tblPr>
        <w:tblW w:w="9652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756"/>
        <w:gridCol w:w="980"/>
        <w:gridCol w:w="670"/>
        <w:gridCol w:w="943"/>
        <w:gridCol w:w="821"/>
        <w:gridCol w:w="860"/>
        <w:gridCol w:w="1050"/>
        <w:gridCol w:w="941"/>
        <w:gridCol w:w="631"/>
      </w:tblGrid>
      <w:tr w:rsidR="00654264" w:rsidRPr="00654264" w:rsidTr="00941258">
        <w:trPr>
          <w:trHeight w:val="300"/>
        </w:trPr>
        <w:tc>
          <w:tcPr>
            <w:tcW w:w="965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bottom"/>
            <w:hideMark/>
          </w:tcPr>
          <w:p w:rsidR="00654264" w:rsidRPr="00654264" w:rsidRDefault="00654264" w:rsidP="00654264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654264">
              <w:rPr>
                <w:i/>
                <w:iCs/>
                <w:color w:val="000000"/>
                <w:sz w:val="22"/>
                <w:szCs w:val="22"/>
              </w:rPr>
              <w:lastRenderedPageBreak/>
              <w:t>KOVINTRADE s. r. o.</w:t>
            </w:r>
          </w:p>
        </w:tc>
      </w:tr>
      <w:tr w:rsidR="00654264" w:rsidRPr="00654264" w:rsidTr="00941258">
        <w:trPr>
          <w:trHeight w:val="300"/>
        </w:trPr>
        <w:tc>
          <w:tcPr>
            <w:tcW w:w="965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264" w:rsidRPr="00654264" w:rsidRDefault="00654264" w:rsidP="00654264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654264">
              <w:rPr>
                <w:i/>
                <w:iCs/>
                <w:color w:val="000000"/>
                <w:sz w:val="22"/>
                <w:szCs w:val="22"/>
              </w:rPr>
              <w:t>Prehľad o pohybe dlhodobého nehmotného majetku</w:t>
            </w:r>
          </w:p>
        </w:tc>
      </w:tr>
      <w:tr w:rsidR="00654264" w:rsidRPr="00654264" w:rsidTr="00941258">
        <w:trPr>
          <w:trHeight w:val="300"/>
        </w:trPr>
        <w:tc>
          <w:tcPr>
            <w:tcW w:w="965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bottom"/>
            <w:hideMark/>
          </w:tcPr>
          <w:p w:rsidR="00654264" w:rsidRPr="00654264" w:rsidRDefault="00654264" w:rsidP="00C65E3F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654264">
              <w:rPr>
                <w:i/>
                <w:iCs/>
                <w:color w:val="000000"/>
                <w:sz w:val="22"/>
                <w:szCs w:val="22"/>
              </w:rPr>
              <w:t>31.12.201</w:t>
            </w:r>
            <w:r w:rsidR="00C65E3F">
              <w:rPr>
                <w:i/>
                <w:iCs/>
                <w:color w:val="000000"/>
                <w:sz w:val="22"/>
                <w:szCs w:val="22"/>
              </w:rPr>
              <w:t>4</w:t>
            </w:r>
          </w:p>
        </w:tc>
      </w:tr>
      <w:tr w:rsidR="00654264" w:rsidRPr="00654264" w:rsidTr="00941258">
        <w:trPr>
          <w:trHeight w:val="300"/>
        </w:trPr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54264" w:rsidRPr="00654264" w:rsidRDefault="00654264" w:rsidP="00654264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654264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54264" w:rsidRPr="00654264" w:rsidRDefault="00654264" w:rsidP="00654264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654264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54264" w:rsidRPr="00654264" w:rsidRDefault="00654264" w:rsidP="00654264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654264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54264" w:rsidRPr="00654264" w:rsidRDefault="00654264" w:rsidP="00654264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654264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54264" w:rsidRPr="00654264" w:rsidRDefault="00654264" w:rsidP="00654264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654264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54264" w:rsidRPr="00654264" w:rsidRDefault="00654264" w:rsidP="00654264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654264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54264" w:rsidRPr="00654264" w:rsidRDefault="00654264" w:rsidP="00654264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654264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54264" w:rsidRPr="00654264" w:rsidRDefault="00654264" w:rsidP="00654264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654264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54264" w:rsidRPr="00654264" w:rsidRDefault="00654264" w:rsidP="00654264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654264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</w:tr>
      <w:tr w:rsidR="00654264" w:rsidRPr="00654264" w:rsidTr="00941258">
        <w:trPr>
          <w:trHeight w:val="300"/>
        </w:trPr>
        <w:tc>
          <w:tcPr>
            <w:tcW w:w="2756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54264" w:rsidRPr="00654264" w:rsidRDefault="00654264" w:rsidP="00654264">
            <w:pPr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Dlhodobý nehmotný majetok</w:t>
            </w:r>
          </w:p>
        </w:tc>
        <w:tc>
          <w:tcPr>
            <w:tcW w:w="689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Bežné účtovné obdobie</w:t>
            </w:r>
          </w:p>
        </w:tc>
      </w:tr>
      <w:tr w:rsidR="00654264" w:rsidRPr="00654264" w:rsidTr="00941258">
        <w:trPr>
          <w:trHeight w:val="1440"/>
        </w:trPr>
        <w:tc>
          <w:tcPr>
            <w:tcW w:w="2756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654264" w:rsidRPr="00654264" w:rsidRDefault="00654264" w:rsidP="0065426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Aktivované náklady na vývoj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Softvér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Oceniteľné práva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Goodwill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Ostatný dlhodobý nehmotný majetok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Obstarávaný dlhodobý nehmotný majetok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Poskytnuté preddavky na dlhodobý nehmotný majetok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54264">
              <w:rPr>
                <w:b/>
                <w:bCs/>
                <w:color w:val="000000"/>
                <w:sz w:val="18"/>
                <w:szCs w:val="18"/>
              </w:rPr>
              <w:t>Spolu</w:t>
            </w:r>
          </w:p>
        </w:tc>
      </w:tr>
      <w:tr w:rsidR="00654264" w:rsidRPr="00654264" w:rsidTr="00941258">
        <w:trPr>
          <w:trHeight w:val="300"/>
        </w:trPr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a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b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c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d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e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f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g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h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54264">
              <w:rPr>
                <w:b/>
                <w:bCs/>
                <w:color w:val="000000"/>
                <w:sz w:val="18"/>
                <w:szCs w:val="18"/>
              </w:rPr>
              <w:t>i</w:t>
            </w:r>
          </w:p>
        </w:tc>
      </w:tr>
      <w:tr w:rsidR="00654264" w:rsidRPr="00654264" w:rsidTr="00941258">
        <w:trPr>
          <w:trHeight w:val="300"/>
        </w:trPr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54264" w:rsidRPr="00654264" w:rsidRDefault="00654264" w:rsidP="00654264">
            <w:pPr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Prvotné ocenenie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54264" w:rsidRPr="00654264" w:rsidTr="00941258">
        <w:trPr>
          <w:trHeight w:val="300"/>
        </w:trPr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54264" w:rsidRPr="00654264" w:rsidRDefault="00654264" w:rsidP="00654264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54264">
              <w:rPr>
                <w:b/>
                <w:bCs/>
                <w:color w:val="000000"/>
                <w:sz w:val="18"/>
                <w:szCs w:val="18"/>
              </w:rPr>
              <w:t>Stav na začiatku účtovného obdobia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 xml:space="preserve">1 498 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54264">
              <w:rPr>
                <w:b/>
                <w:bCs/>
                <w:color w:val="000000"/>
                <w:sz w:val="18"/>
                <w:szCs w:val="18"/>
              </w:rPr>
              <w:t xml:space="preserve">1 498 </w:t>
            </w:r>
          </w:p>
        </w:tc>
      </w:tr>
      <w:tr w:rsidR="00654264" w:rsidRPr="00654264" w:rsidTr="00941258">
        <w:trPr>
          <w:trHeight w:val="300"/>
        </w:trPr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54264" w:rsidRPr="00654264" w:rsidRDefault="00654264" w:rsidP="00654264">
            <w:pPr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Prírastky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54264">
              <w:rPr>
                <w:b/>
                <w:bCs/>
                <w:color w:val="000000"/>
                <w:sz w:val="18"/>
                <w:szCs w:val="18"/>
              </w:rPr>
              <w:t xml:space="preserve">0 </w:t>
            </w:r>
          </w:p>
        </w:tc>
      </w:tr>
      <w:tr w:rsidR="00654264" w:rsidRPr="00654264" w:rsidTr="00941258">
        <w:trPr>
          <w:trHeight w:val="300"/>
        </w:trPr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54264" w:rsidRPr="00654264" w:rsidRDefault="00654264" w:rsidP="00654264">
            <w:pPr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Úbytky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54264">
              <w:rPr>
                <w:b/>
                <w:bCs/>
                <w:color w:val="000000"/>
                <w:sz w:val="18"/>
                <w:szCs w:val="18"/>
              </w:rPr>
              <w:t xml:space="preserve">0 </w:t>
            </w:r>
          </w:p>
        </w:tc>
      </w:tr>
      <w:tr w:rsidR="00654264" w:rsidRPr="00654264" w:rsidTr="00941258">
        <w:trPr>
          <w:trHeight w:val="300"/>
        </w:trPr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54264" w:rsidRPr="00654264" w:rsidRDefault="00654264" w:rsidP="00654264">
            <w:pPr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Presuny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54264">
              <w:rPr>
                <w:b/>
                <w:bCs/>
                <w:color w:val="000000"/>
                <w:sz w:val="18"/>
                <w:szCs w:val="18"/>
              </w:rPr>
              <w:t xml:space="preserve">0 </w:t>
            </w:r>
          </w:p>
        </w:tc>
      </w:tr>
      <w:tr w:rsidR="00654264" w:rsidRPr="00654264" w:rsidTr="00941258">
        <w:trPr>
          <w:trHeight w:val="300"/>
        </w:trPr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54264" w:rsidRPr="00654264" w:rsidRDefault="00654264" w:rsidP="00654264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54264">
              <w:rPr>
                <w:b/>
                <w:bCs/>
                <w:color w:val="000000"/>
                <w:sz w:val="18"/>
                <w:szCs w:val="18"/>
              </w:rPr>
              <w:t>Stav na konci účtovného obdobia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 xml:space="preserve">1 498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54264">
              <w:rPr>
                <w:b/>
                <w:bCs/>
                <w:color w:val="000000"/>
                <w:sz w:val="18"/>
                <w:szCs w:val="18"/>
              </w:rPr>
              <w:t xml:space="preserve">1 498 </w:t>
            </w:r>
          </w:p>
        </w:tc>
      </w:tr>
      <w:tr w:rsidR="00654264" w:rsidRPr="00654264" w:rsidTr="00941258">
        <w:trPr>
          <w:trHeight w:val="300"/>
        </w:trPr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54264" w:rsidRPr="00654264" w:rsidRDefault="00654264" w:rsidP="00654264">
            <w:pPr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Oprávky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54264" w:rsidRPr="00654264" w:rsidTr="00941258">
        <w:trPr>
          <w:trHeight w:val="300"/>
        </w:trPr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54264" w:rsidRPr="00654264" w:rsidRDefault="00654264" w:rsidP="00654264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54264">
              <w:rPr>
                <w:b/>
                <w:bCs/>
                <w:color w:val="000000"/>
                <w:sz w:val="18"/>
                <w:szCs w:val="18"/>
              </w:rPr>
              <w:t>Stav na začiatku účtovného obdobia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 xml:space="preserve">1 498 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54264">
              <w:rPr>
                <w:b/>
                <w:bCs/>
                <w:color w:val="000000"/>
                <w:sz w:val="18"/>
                <w:szCs w:val="18"/>
              </w:rPr>
              <w:t xml:space="preserve">1 498 </w:t>
            </w:r>
          </w:p>
        </w:tc>
      </w:tr>
      <w:tr w:rsidR="00654264" w:rsidRPr="00654264" w:rsidTr="00941258">
        <w:trPr>
          <w:trHeight w:val="300"/>
        </w:trPr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54264" w:rsidRPr="00654264" w:rsidRDefault="00654264" w:rsidP="00654264">
            <w:pPr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Prírastky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54264">
              <w:rPr>
                <w:b/>
                <w:bCs/>
                <w:color w:val="000000"/>
                <w:sz w:val="18"/>
                <w:szCs w:val="18"/>
              </w:rPr>
              <w:t xml:space="preserve">0 </w:t>
            </w:r>
          </w:p>
        </w:tc>
      </w:tr>
      <w:tr w:rsidR="00654264" w:rsidRPr="00654264" w:rsidTr="00941258">
        <w:trPr>
          <w:trHeight w:val="300"/>
        </w:trPr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54264" w:rsidRPr="00654264" w:rsidRDefault="00654264" w:rsidP="00654264">
            <w:pPr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Úbytky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54264">
              <w:rPr>
                <w:b/>
                <w:bCs/>
                <w:color w:val="000000"/>
                <w:sz w:val="18"/>
                <w:szCs w:val="18"/>
              </w:rPr>
              <w:t xml:space="preserve">0 </w:t>
            </w:r>
          </w:p>
        </w:tc>
      </w:tr>
      <w:tr w:rsidR="00654264" w:rsidRPr="00654264" w:rsidTr="00941258">
        <w:trPr>
          <w:trHeight w:val="300"/>
        </w:trPr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54264" w:rsidRPr="00654264" w:rsidRDefault="00654264" w:rsidP="00654264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54264">
              <w:rPr>
                <w:b/>
                <w:bCs/>
                <w:color w:val="000000"/>
                <w:sz w:val="18"/>
                <w:szCs w:val="18"/>
              </w:rPr>
              <w:t>Stav na konci účtovného obdobia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 xml:space="preserve">1 498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54264">
              <w:rPr>
                <w:b/>
                <w:bCs/>
                <w:color w:val="000000"/>
                <w:sz w:val="18"/>
                <w:szCs w:val="18"/>
              </w:rPr>
              <w:t xml:space="preserve">1 498 </w:t>
            </w:r>
          </w:p>
        </w:tc>
      </w:tr>
      <w:tr w:rsidR="00654264" w:rsidRPr="00654264" w:rsidTr="00941258">
        <w:trPr>
          <w:trHeight w:val="300"/>
        </w:trPr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54264" w:rsidRPr="00654264" w:rsidRDefault="00654264" w:rsidP="00654264">
            <w:pPr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Opravné položky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54264" w:rsidRPr="00654264" w:rsidTr="00941258">
        <w:trPr>
          <w:trHeight w:val="300"/>
        </w:trPr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54264" w:rsidRPr="00654264" w:rsidRDefault="00654264" w:rsidP="00654264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54264">
              <w:rPr>
                <w:b/>
                <w:bCs/>
                <w:color w:val="000000"/>
                <w:sz w:val="18"/>
                <w:szCs w:val="18"/>
              </w:rPr>
              <w:t>Stav na začiatku účtovného obdobia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54264">
              <w:rPr>
                <w:b/>
                <w:bCs/>
                <w:color w:val="000000"/>
                <w:sz w:val="18"/>
                <w:szCs w:val="18"/>
              </w:rPr>
              <w:t xml:space="preserve">0 </w:t>
            </w:r>
          </w:p>
        </w:tc>
      </w:tr>
      <w:tr w:rsidR="00654264" w:rsidRPr="00654264" w:rsidTr="00941258">
        <w:trPr>
          <w:trHeight w:val="300"/>
        </w:trPr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54264" w:rsidRPr="00654264" w:rsidRDefault="00654264" w:rsidP="00654264">
            <w:pPr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Prírastky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54264">
              <w:rPr>
                <w:b/>
                <w:bCs/>
                <w:color w:val="000000"/>
                <w:sz w:val="18"/>
                <w:szCs w:val="18"/>
              </w:rPr>
              <w:t xml:space="preserve">0 </w:t>
            </w:r>
          </w:p>
        </w:tc>
      </w:tr>
      <w:tr w:rsidR="00654264" w:rsidRPr="00654264" w:rsidTr="00941258">
        <w:trPr>
          <w:trHeight w:val="300"/>
        </w:trPr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54264" w:rsidRPr="00654264" w:rsidRDefault="00654264" w:rsidP="00654264">
            <w:pPr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Úbytky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54264">
              <w:rPr>
                <w:b/>
                <w:bCs/>
                <w:color w:val="000000"/>
                <w:sz w:val="18"/>
                <w:szCs w:val="18"/>
              </w:rPr>
              <w:t xml:space="preserve">0 </w:t>
            </w:r>
          </w:p>
        </w:tc>
      </w:tr>
      <w:tr w:rsidR="00654264" w:rsidRPr="00654264" w:rsidTr="00941258">
        <w:trPr>
          <w:trHeight w:val="300"/>
        </w:trPr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54264" w:rsidRPr="00654264" w:rsidRDefault="00654264" w:rsidP="00654264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54264">
              <w:rPr>
                <w:b/>
                <w:bCs/>
                <w:color w:val="000000"/>
                <w:sz w:val="18"/>
                <w:szCs w:val="18"/>
              </w:rPr>
              <w:t>Stav na konci účtovného obdobia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54264">
              <w:rPr>
                <w:b/>
                <w:bCs/>
                <w:color w:val="000000"/>
                <w:sz w:val="18"/>
                <w:szCs w:val="18"/>
              </w:rPr>
              <w:t xml:space="preserve">0 </w:t>
            </w:r>
          </w:p>
        </w:tc>
      </w:tr>
      <w:tr w:rsidR="00654264" w:rsidRPr="00654264" w:rsidTr="00941258">
        <w:trPr>
          <w:trHeight w:val="300"/>
        </w:trPr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54264" w:rsidRPr="00654264" w:rsidRDefault="00654264" w:rsidP="00654264">
            <w:pPr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Zostatková hodnota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54264" w:rsidRPr="00654264" w:rsidTr="00941258">
        <w:trPr>
          <w:trHeight w:val="300"/>
        </w:trPr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54264" w:rsidRPr="00654264" w:rsidRDefault="00654264" w:rsidP="00654264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54264">
              <w:rPr>
                <w:b/>
                <w:bCs/>
                <w:color w:val="000000"/>
                <w:sz w:val="18"/>
                <w:szCs w:val="18"/>
              </w:rPr>
              <w:t>Stav na začiatku účtovného obdobia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54264">
              <w:rPr>
                <w:b/>
                <w:bCs/>
                <w:color w:val="000000"/>
                <w:sz w:val="18"/>
                <w:szCs w:val="18"/>
              </w:rPr>
              <w:t xml:space="preserve">0 </w:t>
            </w:r>
          </w:p>
        </w:tc>
      </w:tr>
      <w:tr w:rsidR="00654264" w:rsidRPr="00654264" w:rsidTr="00941258">
        <w:trPr>
          <w:trHeight w:val="300"/>
        </w:trPr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54264" w:rsidRPr="00654264" w:rsidRDefault="00654264" w:rsidP="00654264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54264">
              <w:rPr>
                <w:b/>
                <w:bCs/>
                <w:color w:val="000000"/>
                <w:sz w:val="18"/>
                <w:szCs w:val="18"/>
              </w:rPr>
              <w:t>Stav na konci účtovného obdobia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54264">
              <w:rPr>
                <w:b/>
                <w:bCs/>
                <w:color w:val="000000"/>
                <w:sz w:val="18"/>
                <w:szCs w:val="18"/>
              </w:rPr>
              <w:t xml:space="preserve">0 </w:t>
            </w:r>
          </w:p>
        </w:tc>
      </w:tr>
    </w:tbl>
    <w:p w:rsidR="00A91A28" w:rsidRDefault="00A91A28">
      <w:pPr>
        <w:pStyle w:val="Zkladntext"/>
        <w:ind w:firstLine="294"/>
        <w:rPr>
          <w:rFonts w:ascii="Comic Sans MS" w:hAnsi="Comic Sans MS"/>
        </w:rPr>
      </w:pPr>
    </w:p>
    <w:p w:rsidR="00A91A28" w:rsidRDefault="00A91A28">
      <w:pPr>
        <w:pStyle w:val="Zkladntext"/>
        <w:ind w:firstLine="294"/>
        <w:rPr>
          <w:rFonts w:ascii="Comic Sans MS" w:hAnsi="Comic Sans MS"/>
        </w:rPr>
      </w:pPr>
    </w:p>
    <w:p w:rsidR="00A91A28" w:rsidRDefault="00A91A28">
      <w:pPr>
        <w:pStyle w:val="Zkladntext"/>
        <w:ind w:firstLine="294"/>
        <w:rPr>
          <w:rFonts w:ascii="Comic Sans MS" w:hAnsi="Comic Sans MS"/>
        </w:rPr>
      </w:pPr>
    </w:p>
    <w:p w:rsidR="00A91A28" w:rsidRDefault="00A91A28">
      <w:pPr>
        <w:pStyle w:val="Zkladntext"/>
        <w:ind w:firstLine="294"/>
        <w:rPr>
          <w:rFonts w:ascii="Comic Sans MS" w:hAnsi="Comic Sans MS"/>
        </w:rPr>
      </w:pPr>
    </w:p>
    <w:p w:rsidR="00A91A28" w:rsidRDefault="00A91A28">
      <w:pPr>
        <w:pStyle w:val="Zkladntext"/>
        <w:ind w:firstLine="294"/>
        <w:rPr>
          <w:rFonts w:ascii="Comic Sans MS" w:hAnsi="Comic Sans MS"/>
        </w:rPr>
      </w:pPr>
    </w:p>
    <w:p w:rsidR="00A91A28" w:rsidRDefault="00A91A28">
      <w:pPr>
        <w:pStyle w:val="Zkladntext"/>
        <w:ind w:firstLine="294"/>
        <w:rPr>
          <w:rFonts w:ascii="Comic Sans MS" w:hAnsi="Comic Sans MS"/>
        </w:rPr>
      </w:pPr>
    </w:p>
    <w:p w:rsidR="00A91A28" w:rsidRDefault="00A91A28">
      <w:pPr>
        <w:pStyle w:val="Zkladntext"/>
        <w:ind w:firstLine="294"/>
        <w:rPr>
          <w:rFonts w:ascii="Comic Sans MS" w:hAnsi="Comic Sans MS"/>
        </w:rPr>
      </w:pPr>
    </w:p>
    <w:p w:rsidR="00A91A28" w:rsidRDefault="00A91A28">
      <w:pPr>
        <w:pStyle w:val="Zkladntext"/>
        <w:ind w:firstLine="294"/>
        <w:rPr>
          <w:rFonts w:ascii="Comic Sans MS" w:hAnsi="Comic Sans MS"/>
        </w:rPr>
      </w:pPr>
    </w:p>
    <w:p w:rsidR="00A91A28" w:rsidRDefault="00A91A28">
      <w:pPr>
        <w:pStyle w:val="Zkladntext"/>
        <w:ind w:firstLine="294"/>
        <w:rPr>
          <w:rFonts w:ascii="Comic Sans MS" w:hAnsi="Comic Sans MS"/>
        </w:rPr>
      </w:pPr>
    </w:p>
    <w:p w:rsidR="00A91A28" w:rsidRDefault="00A91A28">
      <w:pPr>
        <w:pStyle w:val="Zkladntext"/>
        <w:ind w:firstLine="294"/>
        <w:rPr>
          <w:rFonts w:ascii="Comic Sans MS" w:hAnsi="Comic Sans MS"/>
        </w:rPr>
      </w:pPr>
    </w:p>
    <w:p w:rsidR="00A91A28" w:rsidRDefault="00A91A28">
      <w:pPr>
        <w:pStyle w:val="Zkladntext"/>
        <w:ind w:firstLine="294"/>
        <w:rPr>
          <w:rFonts w:ascii="Comic Sans MS" w:hAnsi="Comic Sans MS"/>
        </w:rPr>
      </w:pPr>
    </w:p>
    <w:p w:rsidR="00A91A28" w:rsidRDefault="00A91A28">
      <w:pPr>
        <w:pStyle w:val="Zkladntext"/>
        <w:ind w:firstLine="294"/>
        <w:rPr>
          <w:rFonts w:ascii="Comic Sans MS" w:hAnsi="Comic Sans MS"/>
        </w:rPr>
      </w:pPr>
    </w:p>
    <w:p w:rsidR="00A91A28" w:rsidRDefault="00A91A28">
      <w:pPr>
        <w:pStyle w:val="Zkladntext"/>
        <w:ind w:firstLine="294"/>
        <w:rPr>
          <w:rFonts w:ascii="Comic Sans MS" w:hAnsi="Comic Sans MS"/>
        </w:rPr>
      </w:pPr>
    </w:p>
    <w:p w:rsidR="00A91A28" w:rsidRDefault="00A91A28">
      <w:pPr>
        <w:pStyle w:val="Zkladntext"/>
        <w:ind w:firstLine="294"/>
        <w:rPr>
          <w:rFonts w:ascii="Comic Sans MS" w:hAnsi="Comic Sans MS"/>
        </w:rPr>
      </w:pPr>
    </w:p>
    <w:p w:rsidR="00D223D3" w:rsidRDefault="00FC2EA6" w:rsidP="00FC2EA6">
      <w:pPr>
        <w:pStyle w:val="Zkladntext"/>
        <w:ind w:left="0"/>
        <w:rPr>
          <w:rFonts w:ascii="Comic Sans MS" w:hAnsi="Comic Sans MS"/>
        </w:rPr>
      </w:pPr>
      <w:r>
        <w:rPr>
          <w:rFonts w:ascii="Comic Sans MS" w:hAnsi="Comic Sans MS"/>
        </w:rPr>
        <w:br/>
      </w:r>
    </w:p>
    <w:p w:rsidR="00D223D3" w:rsidRDefault="00D223D3" w:rsidP="00FC2EA6">
      <w:pPr>
        <w:pStyle w:val="Zkladntext"/>
        <w:ind w:left="0"/>
        <w:rPr>
          <w:rFonts w:ascii="Comic Sans MS" w:hAnsi="Comic Sans MS"/>
        </w:rPr>
      </w:pPr>
    </w:p>
    <w:p w:rsidR="00D223D3" w:rsidRDefault="00D223D3" w:rsidP="00FC2EA6">
      <w:pPr>
        <w:pStyle w:val="Zkladntext"/>
        <w:ind w:left="0"/>
        <w:rPr>
          <w:rFonts w:ascii="Comic Sans MS" w:hAnsi="Comic Sans MS"/>
        </w:rPr>
      </w:pPr>
    </w:p>
    <w:p w:rsidR="00D223D3" w:rsidRDefault="00D223D3" w:rsidP="00FC2EA6">
      <w:pPr>
        <w:pStyle w:val="Zkladntext"/>
        <w:ind w:left="0"/>
        <w:rPr>
          <w:rFonts w:ascii="Comic Sans MS" w:hAnsi="Comic Sans MS"/>
        </w:rPr>
      </w:pPr>
    </w:p>
    <w:p w:rsidR="00D223D3" w:rsidRDefault="00D223D3" w:rsidP="00FC2EA6">
      <w:pPr>
        <w:pStyle w:val="Zkladntext"/>
        <w:ind w:left="0"/>
        <w:rPr>
          <w:rFonts w:ascii="Comic Sans MS" w:hAnsi="Comic Sans MS"/>
        </w:rPr>
      </w:pPr>
    </w:p>
    <w:p w:rsidR="00654264" w:rsidRDefault="00654264" w:rsidP="00FC2EA6">
      <w:pPr>
        <w:pStyle w:val="Zkladntext"/>
        <w:ind w:left="0"/>
        <w:rPr>
          <w:rFonts w:ascii="Comic Sans MS" w:hAnsi="Comic Sans MS"/>
        </w:rPr>
      </w:pPr>
    </w:p>
    <w:tbl>
      <w:tblPr>
        <w:tblW w:w="9738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491"/>
        <w:gridCol w:w="810"/>
        <w:gridCol w:w="641"/>
        <w:gridCol w:w="970"/>
        <w:gridCol w:w="1143"/>
        <w:gridCol w:w="810"/>
        <w:gridCol w:w="821"/>
        <w:gridCol w:w="1050"/>
        <w:gridCol w:w="941"/>
        <w:gridCol w:w="695"/>
      </w:tblGrid>
      <w:tr w:rsidR="00654264" w:rsidRPr="00654264" w:rsidTr="00654264">
        <w:trPr>
          <w:trHeight w:val="300"/>
        </w:trPr>
        <w:tc>
          <w:tcPr>
            <w:tcW w:w="973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bottom"/>
            <w:hideMark/>
          </w:tcPr>
          <w:p w:rsidR="00654264" w:rsidRPr="00654264" w:rsidRDefault="00654264" w:rsidP="00654264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654264">
              <w:rPr>
                <w:i/>
                <w:iCs/>
                <w:color w:val="000000"/>
                <w:sz w:val="22"/>
                <w:szCs w:val="22"/>
              </w:rPr>
              <w:lastRenderedPageBreak/>
              <w:t>KOVINTRADE s. r. o.</w:t>
            </w:r>
          </w:p>
        </w:tc>
      </w:tr>
      <w:tr w:rsidR="00654264" w:rsidRPr="00654264" w:rsidTr="00654264">
        <w:trPr>
          <w:trHeight w:val="300"/>
        </w:trPr>
        <w:tc>
          <w:tcPr>
            <w:tcW w:w="973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264" w:rsidRPr="00654264" w:rsidRDefault="00654264" w:rsidP="00654264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654264">
              <w:rPr>
                <w:i/>
                <w:iCs/>
                <w:color w:val="000000"/>
                <w:sz w:val="22"/>
                <w:szCs w:val="22"/>
              </w:rPr>
              <w:t>Prehľad o pohybe dlhodobého hmotného majetku</w:t>
            </w:r>
          </w:p>
        </w:tc>
      </w:tr>
      <w:tr w:rsidR="00654264" w:rsidRPr="00654264" w:rsidTr="00654264">
        <w:trPr>
          <w:trHeight w:val="300"/>
        </w:trPr>
        <w:tc>
          <w:tcPr>
            <w:tcW w:w="973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bottom"/>
            <w:hideMark/>
          </w:tcPr>
          <w:p w:rsidR="00654264" w:rsidRPr="00654264" w:rsidRDefault="00654264" w:rsidP="00C65E3F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654264">
              <w:rPr>
                <w:i/>
                <w:iCs/>
                <w:color w:val="000000"/>
                <w:sz w:val="22"/>
                <w:szCs w:val="22"/>
              </w:rPr>
              <w:t>31.12.20</w:t>
            </w:r>
            <w:r w:rsidR="00831CBF">
              <w:rPr>
                <w:i/>
                <w:iCs/>
                <w:color w:val="000000"/>
                <w:sz w:val="22"/>
                <w:szCs w:val="22"/>
              </w:rPr>
              <w:t>1</w:t>
            </w:r>
            <w:r w:rsidR="00C65E3F">
              <w:rPr>
                <w:i/>
                <w:iCs/>
                <w:color w:val="000000"/>
                <w:sz w:val="22"/>
                <w:szCs w:val="22"/>
              </w:rPr>
              <w:t>5</w:t>
            </w:r>
          </w:p>
        </w:tc>
      </w:tr>
      <w:tr w:rsidR="00654264" w:rsidRPr="00654264" w:rsidTr="00654264">
        <w:trPr>
          <w:trHeight w:val="300"/>
        </w:trPr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54264" w:rsidRPr="00654264" w:rsidRDefault="00654264" w:rsidP="00654264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654264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654264" w:rsidRPr="00654264" w:rsidRDefault="00654264" w:rsidP="00654264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654264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654264" w:rsidRPr="00654264" w:rsidRDefault="00654264" w:rsidP="00654264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654264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654264" w:rsidRPr="00654264" w:rsidRDefault="00654264" w:rsidP="00654264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654264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654264" w:rsidRPr="00654264" w:rsidRDefault="00654264" w:rsidP="00654264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654264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654264" w:rsidRPr="00654264" w:rsidRDefault="00654264" w:rsidP="00654264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654264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654264" w:rsidRPr="00654264" w:rsidRDefault="00654264" w:rsidP="00654264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654264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654264" w:rsidRPr="00654264" w:rsidRDefault="00654264" w:rsidP="00654264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654264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654264" w:rsidRPr="00654264" w:rsidRDefault="00654264" w:rsidP="00654264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654264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54264" w:rsidRPr="00654264" w:rsidRDefault="00654264" w:rsidP="0065426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65426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654264" w:rsidRPr="00654264" w:rsidTr="00654264">
        <w:trPr>
          <w:trHeight w:val="300"/>
        </w:trPr>
        <w:tc>
          <w:tcPr>
            <w:tcW w:w="24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54264" w:rsidRPr="00654264" w:rsidRDefault="00654264" w:rsidP="00654264">
            <w:pPr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Dlhodobý hmotný majetok</w:t>
            </w:r>
          </w:p>
        </w:tc>
        <w:tc>
          <w:tcPr>
            <w:tcW w:w="7247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Bežné účtovné obdobie</w:t>
            </w:r>
          </w:p>
        </w:tc>
      </w:tr>
      <w:tr w:rsidR="00654264" w:rsidRPr="00654264" w:rsidTr="00654264">
        <w:trPr>
          <w:trHeight w:val="1440"/>
        </w:trPr>
        <w:tc>
          <w:tcPr>
            <w:tcW w:w="24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54264" w:rsidRPr="00654264" w:rsidRDefault="00654264" w:rsidP="0065426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Pozemky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Stavby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Samostatné hnuteľné veci a súbory hnuteľných vecí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Pestovateľské celky trvalých porastov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Základné stádo a ťažné zvieratá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Ostatný dlhodobý hmotný majetok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Obstarávaný dlhodobý hmotný majetok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Poskytnuté preddavky na dlhodobý hmotný majetok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54264">
              <w:rPr>
                <w:b/>
                <w:bCs/>
                <w:color w:val="000000"/>
                <w:sz w:val="18"/>
                <w:szCs w:val="18"/>
              </w:rPr>
              <w:t>Spolu</w:t>
            </w:r>
          </w:p>
        </w:tc>
      </w:tr>
      <w:tr w:rsidR="00654264" w:rsidRPr="00654264" w:rsidTr="00654264">
        <w:trPr>
          <w:trHeight w:val="300"/>
        </w:trPr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a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b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c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d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e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f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g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h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i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54264">
              <w:rPr>
                <w:b/>
                <w:bCs/>
                <w:color w:val="000000"/>
                <w:sz w:val="18"/>
                <w:szCs w:val="18"/>
              </w:rPr>
              <w:t>j</w:t>
            </w:r>
          </w:p>
        </w:tc>
      </w:tr>
      <w:tr w:rsidR="00654264" w:rsidRPr="00654264" w:rsidTr="00654264">
        <w:trPr>
          <w:trHeight w:val="300"/>
        </w:trPr>
        <w:tc>
          <w:tcPr>
            <w:tcW w:w="32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54264" w:rsidRPr="00654264" w:rsidRDefault="00654264" w:rsidP="00654264">
            <w:pPr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Prvotné ocenenie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54264" w:rsidRPr="00654264" w:rsidRDefault="00654264" w:rsidP="0065426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65426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654264" w:rsidRPr="00654264" w:rsidTr="00654264">
        <w:trPr>
          <w:trHeight w:val="300"/>
        </w:trPr>
        <w:tc>
          <w:tcPr>
            <w:tcW w:w="2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54264" w:rsidRPr="00654264" w:rsidRDefault="00654264" w:rsidP="00654264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54264">
              <w:rPr>
                <w:b/>
                <w:bCs/>
                <w:color w:val="000000"/>
                <w:sz w:val="18"/>
                <w:szCs w:val="18"/>
              </w:rPr>
              <w:t>Stav na začiatku účtovného obdobia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9D7586" w:rsidP="009D7586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130 443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DB3D0F" w:rsidP="00DB3D0F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  <w:r w:rsidR="00654264" w:rsidRPr="00654264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965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DB3D0F" w:rsidP="00FF1A3D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</w:t>
            </w:r>
            <w:r w:rsidR="009D7586">
              <w:rPr>
                <w:b/>
                <w:bCs/>
                <w:color w:val="000000"/>
                <w:sz w:val="18"/>
                <w:szCs w:val="18"/>
              </w:rPr>
              <w:t>37408</w:t>
            </w:r>
          </w:p>
        </w:tc>
      </w:tr>
      <w:tr w:rsidR="00654264" w:rsidRPr="00654264" w:rsidTr="009D7586">
        <w:trPr>
          <w:trHeight w:val="409"/>
        </w:trPr>
        <w:tc>
          <w:tcPr>
            <w:tcW w:w="2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54264" w:rsidRPr="00654264" w:rsidRDefault="00654264" w:rsidP="00654264">
            <w:pPr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Prírastky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DB3D0F" w:rsidP="00DB3D0F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  <w:r w:rsidR="009D7586">
              <w:rPr>
                <w:color w:val="000000"/>
                <w:sz w:val="18"/>
                <w:szCs w:val="18"/>
              </w:rPr>
              <w:t>5 238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DB3D0F" w:rsidP="00654264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</w:t>
            </w:r>
            <w:r w:rsidR="009D7586">
              <w:rPr>
                <w:b/>
                <w:bCs/>
                <w:color w:val="000000"/>
                <w:sz w:val="18"/>
                <w:szCs w:val="18"/>
              </w:rPr>
              <w:t>5 238</w:t>
            </w:r>
          </w:p>
        </w:tc>
      </w:tr>
      <w:tr w:rsidR="00654264" w:rsidRPr="00654264" w:rsidTr="00654264">
        <w:trPr>
          <w:trHeight w:val="300"/>
        </w:trPr>
        <w:tc>
          <w:tcPr>
            <w:tcW w:w="2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54264" w:rsidRPr="00654264" w:rsidRDefault="00654264" w:rsidP="00654264">
            <w:pPr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Úbytky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9D7586" w:rsidP="00654264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46 126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9D7586" w:rsidP="00654264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9D7586" w:rsidP="00654264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46 161</w:t>
            </w:r>
          </w:p>
        </w:tc>
      </w:tr>
      <w:tr w:rsidR="00654264" w:rsidRPr="00654264" w:rsidTr="00654264">
        <w:trPr>
          <w:trHeight w:val="300"/>
        </w:trPr>
        <w:tc>
          <w:tcPr>
            <w:tcW w:w="2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54264" w:rsidRPr="00654264" w:rsidRDefault="00654264" w:rsidP="00654264">
            <w:pPr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Presuny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54264"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654264" w:rsidRPr="00654264" w:rsidTr="00654264">
        <w:trPr>
          <w:trHeight w:val="300"/>
        </w:trPr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54264" w:rsidRPr="00654264" w:rsidRDefault="00654264" w:rsidP="00654264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54264">
              <w:rPr>
                <w:b/>
                <w:bCs/>
                <w:color w:val="000000"/>
                <w:sz w:val="18"/>
                <w:szCs w:val="18"/>
              </w:rPr>
              <w:t>Stav na konci účtovného obdobia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9D7586" w:rsidP="00FF1A3D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99 555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6 9</w:t>
            </w:r>
            <w:r w:rsidR="009D7586">
              <w:rPr>
                <w:color w:val="000000"/>
                <w:sz w:val="18"/>
                <w:szCs w:val="18"/>
              </w:rPr>
              <w:t>30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DB3D0F" w:rsidP="00FF1A3D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</w:t>
            </w:r>
            <w:r w:rsidR="009D7586">
              <w:rPr>
                <w:b/>
                <w:bCs/>
                <w:color w:val="000000"/>
                <w:sz w:val="18"/>
                <w:szCs w:val="18"/>
              </w:rPr>
              <w:t>06485</w:t>
            </w:r>
          </w:p>
        </w:tc>
      </w:tr>
      <w:tr w:rsidR="00654264" w:rsidRPr="00654264" w:rsidTr="00654264">
        <w:trPr>
          <w:trHeight w:val="300"/>
        </w:trPr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54264" w:rsidRPr="00654264" w:rsidRDefault="00654264" w:rsidP="00654264">
            <w:pPr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Oprávky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54264" w:rsidRPr="00654264" w:rsidRDefault="00654264" w:rsidP="0065426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65426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654264" w:rsidRPr="00654264" w:rsidTr="00654264">
        <w:trPr>
          <w:trHeight w:val="300"/>
        </w:trPr>
        <w:tc>
          <w:tcPr>
            <w:tcW w:w="2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54264" w:rsidRPr="00654264" w:rsidRDefault="00654264" w:rsidP="00654264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54264">
              <w:rPr>
                <w:b/>
                <w:bCs/>
                <w:color w:val="000000"/>
                <w:sz w:val="18"/>
                <w:szCs w:val="18"/>
              </w:rPr>
              <w:t>Stav na začiatku účtovného obdobia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9D7586" w:rsidP="00654264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76 591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DB3D0F" w:rsidP="00654264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6 965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9D7586" w:rsidP="00654264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83 556</w:t>
            </w:r>
          </w:p>
        </w:tc>
      </w:tr>
      <w:tr w:rsidR="00654264" w:rsidRPr="00654264" w:rsidTr="00654264">
        <w:trPr>
          <w:trHeight w:val="300"/>
        </w:trPr>
        <w:tc>
          <w:tcPr>
            <w:tcW w:w="2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54264" w:rsidRPr="00654264" w:rsidRDefault="00654264" w:rsidP="00654264">
            <w:pPr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Prírastky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9D7586" w:rsidP="00FF1A3D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33 542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 </w:t>
            </w:r>
            <w:r w:rsidR="009D7586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9D7586" w:rsidP="00654264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33 542</w:t>
            </w:r>
          </w:p>
        </w:tc>
      </w:tr>
      <w:tr w:rsidR="00654264" w:rsidRPr="00654264" w:rsidTr="00654264">
        <w:trPr>
          <w:trHeight w:val="300"/>
        </w:trPr>
        <w:tc>
          <w:tcPr>
            <w:tcW w:w="2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54264" w:rsidRPr="00654264" w:rsidRDefault="00654264" w:rsidP="00654264">
            <w:pPr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Úbytky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9D7586" w:rsidP="00654264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61 806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9D7586" w:rsidP="00DB3D0F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9D7586" w:rsidP="00654264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61 841</w:t>
            </w:r>
          </w:p>
        </w:tc>
      </w:tr>
      <w:tr w:rsidR="00654264" w:rsidRPr="00654264" w:rsidTr="00654264">
        <w:trPr>
          <w:trHeight w:val="300"/>
        </w:trPr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54264" w:rsidRPr="00654264" w:rsidRDefault="00654264" w:rsidP="00654264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54264">
              <w:rPr>
                <w:b/>
                <w:bCs/>
                <w:color w:val="000000"/>
                <w:sz w:val="18"/>
                <w:szCs w:val="18"/>
              </w:rPr>
              <w:t>Stav na konci účtovného obdobia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9D7586" w:rsidP="00654264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48 327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6 9</w:t>
            </w:r>
            <w:r w:rsidR="009D7586">
              <w:rPr>
                <w:color w:val="000000"/>
                <w:sz w:val="18"/>
                <w:szCs w:val="18"/>
              </w:rPr>
              <w:t>30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9D7586" w:rsidP="00654264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55 257</w:t>
            </w:r>
          </w:p>
        </w:tc>
      </w:tr>
      <w:tr w:rsidR="00654264" w:rsidRPr="00654264" w:rsidTr="00654264">
        <w:trPr>
          <w:trHeight w:val="300"/>
        </w:trPr>
        <w:tc>
          <w:tcPr>
            <w:tcW w:w="32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54264" w:rsidRPr="00654264" w:rsidRDefault="00654264" w:rsidP="00654264">
            <w:pPr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Opravné položky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54264" w:rsidRPr="00654264" w:rsidRDefault="00654264" w:rsidP="0065426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65426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654264" w:rsidRPr="00654264" w:rsidTr="00654264">
        <w:trPr>
          <w:trHeight w:val="300"/>
        </w:trPr>
        <w:tc>
          <w:tcPr>
            <w:tcW w:w="2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54264" w:rsidRPr="00654264" w:rsidRDefault="00654264" w:rsidP="00654264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54264">
              <w:rPr>
                <w:b/>
                <w:bCs/>
                <w:color w:val="000000"/>
                <w:sz w:val="18"/>
                <w:szCs w:val="18"/>
              </w:rPr>
              <w:t>Stav na začiatku účtovného obdobia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54264"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654264" w:rsidRPr="00654264" w:rsidTr="00654264">
        <w:trPr>
          <w:trHeight w:val="300"/>
        </w:trPr>
        <w:tc>
          <w:tcPr>
            <w:tcW w:w="2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54264" w:rsidRPr="00654264" w:rsidRDefault="00654264" w:rsidP="00654264">
            <w:pPr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Prírastky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54264"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654264" w:rsidRPr="00654264" w:rsidTr="00654264">
        <w:trPr>
          <w:trHeight w:val="300"/>
        </w:trPr>
        <w:tc>
          <w:tcPr>
            <w:tcW w:w="2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54264" w:rsidRPr="00654264" w:rsidRDefault="00654264" w:rsidP="00654264">
            <w:pPr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Úbytky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54264"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654264" w:rsidRPr="00654264" w:rsidTr="00654264">
        <w:trPr>
          <w:trHeight w:val="300"/>
        </w:trPr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54264" w:rsidRPr="00654264" w:rsidRDefault="00654264" w:rsidP="00654264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54264">
              <w:rPr>
                <w:b/>
                <w:bCs/>
                <w:color w:val="000000"/>
                <w:sz w:val="18"/>
                <w:szCs w:val="18"/>
              </w:rPr>
              <w:t>Stav na konci účtovného obdobia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54264"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654264" w:rsidRPr="00654264" w:rsidTr="00654264">
        <w:trPr>
          <w:trHeight w:val="300"/>
        </w:trPr>
        <w:tc>
          <w:tcPr>
            <w:tcW w:w="32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54264" w:rsidRPr="00654264" w:rsidRDefault="00654264" w:rsidP="00654264">
            <w:pPr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Zostatková hodnota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54264" w:rsidRPr="00654264" w:rsidRDefault="00654264" w:rsidP="0065426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65426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654264" w:rsidRPr="00654264" w:rsidTr="00654264">
        <w:trPr>
          <w:trHeight w:val="300"/>
        </w:trPr>
        <w:tc>
          <w:tcPr>
            <w:tcW w:w="2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54264" w:rsidRPr="00654264" w:rsidRDefault="00654264" w:rsidP="00654264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54264">
              <w:rPr>
                <w:b/>
                <w:bCs/>
                <w:color w:val="000000"/>
                <w:sz w:val="18"/>
                <w:szCs w:val="18"/>
              </w:rPr>
              <w:t>Stav na začiatku účtovného obdobia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9D7586" w:rsidP="00FF1A3D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53 852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FF1A3D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54264">
              <w:rPr>
                <w:b/>
                <w:bCs/>
                <w:color w:val="000000"/>
                <w:sz w:val="18"/>
                <w:szCs w:val="18"/>
              </w:rPr>
              <w:t>5</w:t>
            </w:r>
            <w:r w:rsidR="009D7586">
              <w:rPr>
                <w:b/>
                <w:bCs/>
                <w:color w:val="000000"/>
                <w:sz w:val="18"/>
                <w:szCs w:val="18"/>
              </w:rPr>
              <w:t>3 852</w:t>
            </w:r>
          </w:p>
        </w:tc>
      </w:tr>
      <w:tr w:rsidR="00654264" w:rsidRPr="00654264" w:rsidTr="00654264">
        <w:trPr>
          <w:trHeight w:val="300"/>
        </w:trPr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54264" w:rsidRPr="00654264" w:rsidRDefault="00654264" w:rsidP="00654264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54264">
              <w:rPr>
                <w:b/>
                <w:bCs/>
                <w:color w:val="000000"/>
                <w:sz w:val="18"/>
                <w:szCs w:val="18"/>
              </w:rPr>
              <w:t>Stav na konci účtovného obdobia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FF1A3D" w:rsidP="00FF1A3D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  <w:r w:rsidR="009D7586">
              <w:rPr>
                <w:color w:val="000000"/>
                <w:sz w:val="18"/>
                <w:szCs w:val="18"/>
              </w:rPr>
              <w:t>1 228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9D7586" w:rsidP="00FF1A3D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51 228</w:t>
            </w:r>
          </w:p>
        </w:tc>
      </w:tr>
    </w:tbl>
    <w:p w:rsidR="00A91A28" w:rsidRDefault="00A91A28" w:rsidP="00654264">
      <w:pPr>
        <w:pStyle w:val="Zkladntext"/>
        <w:ind w:left="0"/>
        <w:rPr>
          <w:rFonts w:ascii="Comic Sans MS" w:hAnsi="Comic Sans MS"/>
        </w:rPr>
      </w:pPr>
    </w:p>
    <w:p w:rsidR="00A91A28" w:rsidRDefault="00A91A28">
      <w:pPr>
        <w:pStyle w:val="Zkladntext"/>
        <w:ind w:firstLine="294"/>
        <w:rPr>
          <w:rFonts w:ascii="Comic Sans MS" w:hAnsi="Comic Sans MS"/>
        </w:rPr>
      </w:pPr>
    </w:p>
    <w:p w:rsidR="00A91A28" w:rsidRDefault="00A91A28">
      <w:pPr>
        <w:pStyle w:val="Zkladntext"/>
        <w:ind w:firstLine="294"/>
        <w:rPr>
          <w:rFonts w:ascii="Comic Sans MS" w:hAnsi="Comic Sans MS"/>
        </w:rPr>
      </w:pPr>
    </w:p>
    <w:p w:rsidR="00A91A28" w:rsidRDefault="00A91A28">
      <w:pPr>
        <w:pStyle w:val="Zkladntext"/>
        <w:ind w:firstLine="294"/>
        <w:rPr>
          <w:rFonts w:ascii="Comic Sans MS" w:hAnsi="Comic Sans MS"/>
        </w:rPr>
      </w:pPr>
    </w:p>
    <w:tbl>
      <w:tblPr>
        <w:tblW w:w="12900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12900"/>
      </w:tblGrid>
      <w:tr w:rsidR="00265388" w:rsidRPr="00265388" w:rsidTr="00D223D3">
        <w:trPr>
          <w:trHeight w:val="72"/>
        </w:trPr>
        <w:tc>
          <w:tcPr>
            <w:tcW w:w="1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5388" w:rsidRPr="00265388" w:rsidRDefault="00265388" w:rsidP="00265388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</w:p>
        </w:tc>
      </w:tr>
    </w:tbl>
    <w:p w:rsidR="00A91A28" w:rsidRDefault="00A91A28" w:rsidP="00E562B4">
      <w:pPr>
        <w:pStyle w:val="Zkladntext"/>
        <w:rPr>
          <w:rFonts w:ascii="Comic Sans MS" w:hAnsi="Comic Sans MS"/>
        </w:rPr>
      </w:pPr>
    </w:p>
    <w:p w:rsidR="00A91A28" w:rsidRDefault="00A91A28">
      <w:pPr>
        <w:pStyle w:val="Zkladntext"/>
        <w:ind w:firstLine="294"/>
        <w:rPr>
          <w:rFonts w:ascii="Comic Sans MS" w:hAnsi="Comic Sans MS"/>
        </w:rPr>
      </w:pPr>
    </w:p>
    <w:p w:rsidR="00A91A28" w:rsidRDefault="00A91A28">
      <w:pPr>
        <w:pStyle w:val="Zkladntext"/>
        <w:ind w:firstLine="294"/>
        <w:rPr>
          <w:rFonts w:ascii="Comic Sans MS" w:hAnsi="Comic Sans MS"/>
        </w:rPr>
      </w:pPr>
    </w:p>
    <w:p w:rsidR="00A91A28" w:rsidRDefault="00A91A28">
      <w:pPr>
        <w:pStyle w:val="Zkladntext"/>
        <w:ind w:firstLine="294"/>
        <w:rPr>
          <w:rFonts w:ascii="Comic Sans MS" w:hAnsi="Comic Sans MS"/>
        </w:rPr>
      </w:pPr>
    </w:p>
    <w:p w:rsidR="00A91A28" w:rsidRDefault="00A91A28">
      <w:pPr>
        <w:pStyle w:val="Zkladntext"/>
        <w:ind w:firstLine="294"/>
        <w:rPr>
          <w:rFonts w:ascii="Comic Sans MS" w:hAnsi="Comic Sans MS"/>
        </w:rPr>
      </w:pPr>
    </w:p>
    <w:p w:rsidR="00A91A28" w:rsidRDefault="00A91A28">
      <w:pPr>
        <w:pStyle w:val="Zkladntext"/>
        <w:ind w:firstLine="294"/>
        <w:rPr>
          <w:rFonts w:ascii="Comic Sans MS" w:hAnsi="Comic Sans MS"/>
        </w:rPr>
      </w:pPr>
    </w:p>
    <w:p w:rsidR="00A91A28" w:rsidRDefault="00A91A28">
      <w:pPr>
        <w:pStyle w:val="Zkladntext"/>
        <w:ind w:firstLine="294"/>
        <w:rPr>
          <w:rFonts w:ascii="Comic Sans MS" w:hAnsi="Comic Sans MS"/>
        </w:rPr>
      </w:pPr>
    </w:p>
    <w:p w:rsidR="00A91A28" w:rsidRDefault="00A91A28">
      <w:pPr>
        <w:pStyle w:val="Zkladntext"/>
        <w:ind w:firstLine="294"/>
        <w:rPr>
          <w:rFonts w:ascii="Comic Sans MS" w:hAnsi="Comic Sans MS"/>
        </w:rPr>
      </w:pPr>
    </w:p>
    <w:p w:rsidR="00A91A28" w:rsidRDefault="00A91A28">
      <w:pPr>
        <w:pStyle w:val="Zkladntext"/>
        <w:ind w:firstLine="294"/>
        <w:rPr>
          <w:rFonts w:ascii="Comic Sans MS" w:hAnsi="Comic Sans MS"/>
        </w:rPr>
      </w:pPr>
    </w:p>
    <w:p w:rsidR="00A91A28" w:rsidRDefault="00A91A28">
      <w:pPr>
        <w:pStyle w:val="Zkladntext"/>
        <w:ind w:firstLine="294"/>
        <w:rPr>
          <w:rFonts w:ascii="Comic Sans MS" w:hAnsi="Comic Sans MS"/>
        </w:rPr>
      </w:pPr>
    </w:p>
    <w:p w:rsidR="00A91A28" w:rsidRDefault="00A91A28">
      <w:pPr>
        <w:pStyle w:val="Zkladntext"/>
        <w:ind w:firstLine="294"/>
        <w:rPr>
          <w:rFonts w:ascii="Comic Sans MS" w:hAnsi="Comic Sans MS"/>
        </w:rPr>
      </w:pPr>
    </w:p>
    <w:p w:rsidR="00A91A28" w:rsidRDefault="00A91A28">
      <w:pPr>
        <w:pStyle w:val="Zkladntext"/>
        <w:ind w:firstLine="294"/>
        <w:rPr>
          <w:rFonts w:ascii="Comic Sans MS" w:hAnsi="Comic Sans MS"/>
        </w:rPr>
      </w:pPr>
    </w:p>
    <w:p w:rsidR="00A91A28" w:rsidRDefault="00A91A28">
      <w:pPr>
        <w:pStyle w:val="Zkladntext"/>
        <w:ind w:firstLine="294"/>
        <w:rPr>
          <w:rFonts w:ascii="Comic Sans MS" w:hAnsi="Comic Sans MS"/>
        </w:rPr>
      </w:pPr>
    </w:p>
    <w:tbl>
      <w:tblPr>
        <w:tblW w:w="10274" w:type="dxa"/>
        <w:tblInd w:w="57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2423"/>
        <w:gridCol w:w="850"/>
        <w:gridCol w:w="709"/>
        <w:gridCol w:w="970"/>
        <w:gridCol w:w="1143"/>
        <w:gridCol w:w="810"/>
        <w:gridCol w:w="821"/>
        <w:gridCol w:w="927"/>
        <w:gridCol w:w="941"/>
        <w:gridCol w:w="680"/>
      </w:tblGrid>
      <w:tr w:rsidR="00654264" w:rsidRPr="00654264" w:rsidTr="00941258">
        <w:trPr>
          <w:trHeight w:val="300"/>
        </w:trPr>
        <w:tc>
          <w:tcPr>
            <w:tcW w:w="10274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bottom"/>
            <w:hideMark/>
          </w:tcPr>
          <w:p w:rsidR="00654264" w:rsidRPr="00654264" w:rsidRDefault="00654264" w:rsidP="00654264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654264">
              <w:rPr>
                <w:i/>
                <w:iCs/>
                <w:color w:val="000000"/>
                <w:sz w:val="22"/>
                <w:szCs w:val="22"/>
              </w:rPr>
              <w:lastRenderedPageBreak/>
              <w:t>KOVINTRADE s.r.o.</w:t>
            </w:r>
          </w:p>
        </w:tc>
      </w:tr>
      <w:tr w:rsidR="00654264" w:rsidRPr="00654264" w:rsidTr="00941258">
        <w:trPr>
          <w:trHeight w:val="300"/>
        </w:trPr>
        <w:tc>
          <w:tcPr>
            <w:tcW w:w="10274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264" w:rsidRPr="00654264" w:rsidRDefault="00654264" w:rsidP="00654264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654264">
              <w:rPr>
                <w:i/>
                <w:iCs/>
                <w:color w:val="000000"/>
                <w:sz w:val="22"/>
                <w:szCs w:val="22"/>
              </w:rPr>
              <w:t>Prehľad o pohybe dlhodobého hmotného majetku</w:t>
            </w:r>
          </w:p>
        </w:tc>
      </w:tr>
      <w:tr w:rsidR="00654264" w:rsidRPr="00654264" w:rsidTr="00941258">
        <w:trPr>
          <w:trHeight w:val="300"/>
        </w:trPr>
        <w:tc>
          <w:tcPr>
            <w:tcW w:w="10274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bottom"/>
            <w:hideMark/>
          </w:tcPr>
          <w:p w:rsidR="00654264" w:rsidRPr="00654264" w:rsidRDefault="00654264" w:rsidP="00654264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654264">
              <w:rPr>
                <w:i/>
                <w:iCs/>
                <w:color w:val="000000"/>
                <w:sz w:val="22"/>
                <w:szCs w:val="22"/>
              </w:rPr>
              <w:t>31.12.201</w:t>
            </w:r>
            <w:r w:rsidR="00C65E3F">
              <w:rPr>
                <w:i/>
                <w:iCs/>
                <w:color w:val="000000"/>
                <w:sz w:val="22"/>
                <w:szCs w:val="22"/>
              </w:rPr>
              <w:t>4</w:t>
            </w:r>
          </w:p>
        </w:tc>
      </w:tr>
      <w:tr w:rsidR="00654264" w:rsidRPr="00654264" w:rsidTr="00941258">
        <w:trPr>
          <w:trHeight w:val="300"/>
        </w:trPr>
        <w:tc>
          <w:tcPr>
            <w:tcW w:w="24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54264" w:rsidRPr="00654264" w:rsidRDefault="00654264" w:rsidP="00654264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654264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654264" w:rsidRPr="00654264" w:rsidRDefault="00654264" w:rsidP="00654264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654264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654264" w:rsidRPr="00654264" w:rsidRDefault="00654264" w:rsidP="00654264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654264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654264" w:rsidRPr="00654264" w:rsidRDefault="00654264" w:rsidP="00654264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654264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654264" w:rsidRPr="00654264" w:rsidRDefault="00654264" w:rsidP="00654264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654264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654264" w:rsidRPr="00654264" w:rsidRDefault="00654264" w:rsidP="00654264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654264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654264" w:rsidRPr="00654264" w:rsidRDefault="00654264" w:rsidP="00654264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654264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654264" w:rsidRPr="00654264" w:rsidRDefault="00654264" w:rsidP="00654264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654264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654264" w:rsidRPr="00654264" w:rsidRDefault="00654264" w:rsidP="00654264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654264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54264" w:rsidRPr="00654264" w:rsidRDefault="00654264" w:rsidP="0065426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65426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654264" w:rsidRPr="00654264" w:rsidTr="00941258">
        <w:trPr>
          <w:trHeight w:val="300"/>
        </w:trPr>
        <w:tc>
          <w:tcPr>
            <w:tcW w:w="242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54264" w:rsidRPr="00654264" w:rsidRDefault="00654264" w:rsidP="00654264">
            <w:pPr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Dlhodobý hmotný majetok</w:t>
            </w:r>
          </w:p>
        </w:tc>
        <w:tc>
          <w:tcPr>
            <w:tcW w:w="7851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Bezprostredne predchádzajúce účtovné obdobie</w:t>
            </w:r>
          </w:p>
        </w:tc>
      </w:tr>
      <w:tr w:rsidR="00654264" w:rsidRPr="00654264" w:rsidTr="00941258">
        <w:trPr>
          <w:trHeight w:val="1440"/>
        </w:trPr>
        <w:tc>
          <w:tcPr>
            <w:tcW w:w="242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54264" w:rsidRPr="00654264" w:rsidRDefault="00654264" w:rsidP="0065426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Pozemky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Stavby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Samostatné hnuteľné veci a súbory hnuteľných vecí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Pestovateľské celky trvalých porastov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Základné stádo a ťažné zvieratá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Ostatný dlhodobý hmotný majetok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Obstarávaný dlhodobý hmotný majetok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Poskytnuté preddavky na dlhodobý hmotný majetok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54264">
              <w:rPr>
                <w:b/>
                <w:bCs/>
                <w:color w:val="000000"/>
                <w:sz w:val="18"/>
                <w:szCs w:val="18"/>
              </w:rPr>
              <w:t>Spolu</w:t>
            </w:r>
          </w:p>
        </w:tc>
      </w:tr>
      <w:tr w:rsidR="00654264" w:rsidRPr="00654264" w:rsidTr="00941258">
        <w:trPr>
          <w:trHeight w:val="300"/>
        </w:trPr>
        <w:tc>
          <w:tcPr>
            <w:tcW w:w="24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b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c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d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e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f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g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h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i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54264">
              <w:rPr>
                <w:b/>
                <w:bCs/>
                <w:color w:val="000000"/>
                <w:sz w:val="18"/>
                <w:szCs w:val="18"/>
              </w:rPr>
              <w:t>j</w:t>
            </w:r>
          </w:p>
        </w:tc>
      </w:tr>
      <w:tr w:rsidR="00654264" w:rsidRPr="00654264" w:rsidTr="00941258">
        <w:trPr>
          <w:trHeight w:val="300"/>
        </w:trPr>
        <w:tc>
          <w:tcPr>
            <w:tcW w:w="24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54264" w:rsidRPr="00654264" w:rsidRDefault="00654264" w:rsidP="00654264">
            <w:pPr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Prvotné ocenenie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54264" w:rsidRPr="00654264" w:rsidRDefault="00654264" w:rsidP="0065426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65426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831CBF" w:rsidRPr="00654264" w:rsidTr="00941258">
        <w:trPr>
          <w:trHeight w:val="300"/>
        </w:trPr>
        <w:tc>
          <w:tcPr>
            <w:tcW w:w="24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1CBF" w:rsidRPr="00654264" w:rsidRDefault="00831CBF" w:rsidP="00654264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54264">
              <w:rPr>
                <w:b/>
                <w:bCs/>
                <w:color w:val="000000"/>
                <w:sz w:val="18"/>
                <w:szCs w:val="18"/>
              </w:rPr>
              <w:t>Stav na začiatku účtovného obdobia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1CBF" w:rsidRPr="00654264" w:rsidRDefault="00831CBF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1CBF" w:rsidRPr="00654264" w:rsidRDefault="00831CBF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1CBF" w:rsidRPr="00654264" w:rsidRDefault="00C65E3F" w:rsidP="00C65E3F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118 805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1CBF" w:rsidRPr="00654264" w:rsidRDefault="00831CBF" w:rsidP="0017293B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1CBF" w:rsidRPr="00654264" w:rsidRDefault="00831CBF" w:rsidP="0017293B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1CBF" w:rsidRPr="00654264" w:rsidRDefault="00C65E3F" w:rsidP="00C65E3F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6  965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1CBF" w:rsidRPr="00654264" w:rsidRDefault="00831CBF" w:rsidP="0017293B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1CBF" w:rsidRPr="00654264" w:rsidRDefault="00831CBF" w:rsidP="0017293B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1CBF" w:rsidRPr="00654264" w:rsidRDefault="00FF1A3D" w:rsidP="0017293B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</w:t>
            </w:r>
            <w:r w:rsidR="00C65E3F">
              <w:rPr>
                <w:b/>
                <w:bCs/>
                <w:color w:val="000000"/>
                <w:sz w:val="18"/>
                <w:szCs w:val="18"/>
              </w:rPr>
              <w:t>25770</w:t>
            </w:r>
          </w:p>
        </w:tc>
      </w:tr>
      <w:tr w:rsidR="00831CBF" w:rsidRPr="00654264" w:rsidTr="00941258">
        <w:trPr>
          <w:trHeight w:val="300"/>
        </w:trPr>
        <w:tc>
          <w:tcPr>
            <w:tcW w:w="24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1CBF" w:rsidRPr="00654264" w:rsidRDefault="00831CBF" w:rsidP="00654264">
            <w:pPr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Prírastky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1CBF" w:rsidRPr="00654264" w:rsidRDefault="00831CBF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1CBF" w:rsidRPr="00654264" w:rsidRDefault="00831CBF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1CBF" w:rsidRPr="00654264" w:rsidRDefault="00C65E3F" w:rsidP="0017293B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11 638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1CBF" w:rsidRPr="00654264" w:rsidRDefault="00831CBF" w:rsidP="0017293B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1CBF" w:rsidRPr="00654264" w:rsidRDefault="00831CBF" w:rsidP="0017293B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1CBF" w:rsidRPr="00654264" w:rsidRDefault="00831CBF" w:rsidP="0017293B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1CBF" w:rsidRPr="00654264" w:rsidRDefault="00831CBF" w:rsidP="0017293B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1CBF" w:rsidRPr="00654264" w:rsidRDefault="00831CBF" w:rsidP="0017293B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1CBF" w:rsidRPr="00654264" w:rsidRDefault="00C65E3F" w:rsidP="0017293B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11 638</w:t>
            </w:r>
          </w:p>
        </w:tc>
      </w:tr>
      <w:tr w:rsidR="00831CBF" w:rsidRPr="00654264" w:rsidTr="00941258">
        <w:trPr>
          <w:trHeight w:val="300"/>
        </w:trPr>
        <w:tc>
          <w:tcPr>
            <w:tcW w:w="24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1CBF" w:rsidRPr="00654264" w:rsidRDefault="00831CBF" w:rsidP="00654264">
            <w:pPr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Úbytky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1CBF" w:rsidRPr="00654264" w:rsidRDefault="00831CBF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1CBF" w:rsidRPr="00654264" w:rsidRDefault="00831CBF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1CBF" w:rsidRPr="00654264" w:rsidRDefault="00C65E3F" w:rsidP="0017293B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1CBF" w:rsidRPr="00654264" w:rsidRDefault="00831CBF" w:rsidP="0017293B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1CBF" w:rsidRPr="00654264" w:rsidRDefault="00831CBF" w:rsidP="0017293B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1CBF" w:rsidRPr="00654264" w:rsidRDefault="00C65E3F" w:rsidP="0017293B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1CBF" w:rsidRPr="00654264" w:rsidRDefault="00831CBF" w:rsidP="0017293B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1CBF" w:rsidRPr="00654264" w:rsidRDefault="00831CBF" w:rsidP="0017293B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1CBF" w:rsidRPr="00654264" w:rsidRDefault="00C65E3F" w:rsidP="0017293B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831CBF" w:rsidRPr="00654264" w:rsidTr="00941258">
        <w:trPr>
          <w:trHeight w:val="300"/>
        </w:trPr>
        <w:tc>
          <w:tcPr>
            <w:tcW w:w="24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1CBF" w:rsidRPr="00654264" w:rsidRDefault="00831CBF" w:rsidP="00654264">
            <w:pPr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Presuny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1CBF" w:rsidRPr="00654264" w:rsidRDefault="00831CBF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1CBF" w:rsidRPr="00654264" w:rsidRDefault="00831CBF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1CBF" w:rsidRPr="00654264" w:rsidRDefault="00831CBF" w:rsidP="0017293B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1CBF" w:rsidRPr="00654264" w:rsidRDefault="00831CBF" w:rsidP="0017293B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1CBF" w:rsidRPr="00654264" w:rsidRDefault="00831CBF" w:rsidP="0017293B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1CBF" w:rsidRPr="00654264" w:rsidRDefault="00831CBF" w:rsidP="0017293B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1CBF" w:rsidRPr="00654264" w:rsidRDefault="00831CBF" w:rsidP="0017293B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1CBF" w:rsidRPr="00654264" w:rsidRDefault="00831CBF" w:rsidP="0017293B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1CBF" w:rsidRPr="00654264" w:rsidRDefault="00831CBF" w:rsidP="0017293B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54264"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831CBF" w:rsidRPr="00654264" w:rsidTr="00941258">
        <w:trPr>
          <w:trHeight w:val="300"/>
        </w:trPr>
        <w:tc>
          <w:tcPr>
            <w:tcW w:w="24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31CBF" w:rsidRPr="00654264" w:rsidRDefault="00831CBF" w:rsidP="00654264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54264">
              <w:rPr>
                <w:b/>
                <w:bCs/>
                <w:color w:val="000000"/>
                <w:sz w:val="18"/>
                <w:szCs w:val="18"/>
              </w:rPr>
              <w:t>Stav na konci účtovného obdobia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31CBF" w:rsidRPr="00654264" w:rsidRDefault="00831CBF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31CBF" w:rsidRPr="00654264" w:rsidRDefault="00831CBF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31CBF" w:rsidRPr="00654264" w:rsidRDefault="00831CBF" w:rsidP="0017293B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1</w:t>
            </w:r>
            <w:r w:rsidR="00C65E3F">
              <w:rPr>
                <w:color w:val="000000"/>
                <w:sz w:val="18"/>
                <w:szCs w:val="18"/>
              </w:rPr>
              <w:t>30 443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31CBF" w:rsidRPr="00654264" w:rsidRDefault="00831CBF" w:rsidP="0017293B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31CBF" w:rsidRPr="00654264" w:rsidRDefault="00831CBF" w:rsidP="0017293B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31CBF" w:rsidRPr="00654264" w:rsidRDefault="00831CBF" w:rsidP="0017293B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 xml:space="preserve">6 </w:t>
            </w:r>
            <w:r w:rsidR="00C65E3F">
              <w:rPr>
                <w:color w:val="000000"/>
                <w:sz w:val="18"/>
                <w:szCs w:val="18"/>
              </w:rPr>
              <w:t xml:space="preserve"> </w:t>
            </w:r>
            <w:r w:rsidRPr="00654264">
              <w:rPr>
                <w:color w:val="000000"/>
                <w:sz w:val="18"/>
                <w:szCs w:val="18"/>
              </w:rPr>
              <w:t>965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31CBF" w:rsidRPr="00654264" w:rsidRDefault="00831CBF" w:rsidP="0017293B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31CBF" w:rsidRPr="00654264" w:rsidRDefault="00831CBF" w:rsidP="0017293B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1CBF" w:rsidRPr="00654264" w:rsidRDefault="00C65E3F" w:rsidP="0017293B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137408</w:t>
            </w:r>
          </w:p>
        </w:tc>
      </w:tr>
      <w:tr w:rsidR="00831CBF" w:rsidRPr="00654264" w:rsidTr="00941258">
        <w:trPr>
          <w:trHeight w:val="300"/>
        </w:trPr>
        <w:tc>
          <w:tcPr>
            <w:tcW w:w="24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31CBF" w:rsidRPr="00654264" w:rsidRDefault="00831CBF" w:rsidP="00654264">
            <w:pPr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Oprávky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31CBF" w:rsidRPr="00654264" w:rsidRDefault="00831CBF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31CBF" w:rsidRPr="00654264" w:rsidRDefault="00831CBF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31CBF" w:rsidRPr="00654264" w:rsidRDefault="00831CBF" w:rsidP="0017293B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31CBF" w:rsidRPr="00654264" w:rsidRDefault="00831CBF" w:rsidP="0017293B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31CBF" w:rsidRPr="00654264" w:rsidRDefault="00831CBF" w:rsidP="0017293B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31CBF" w:rsidRPr="00654264" w:rsidRDefault="00831CBF" w:rsidP="0017293B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31CBF" w:rsidRPr="00654264" w:rsidRDefault="00831CBF" w:rsidP="0017293B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31CBF" w:rsidRPr="00654264" w:rsidRDefault="00831CBF" w:rsidP="0017293B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31CBF" w:rsidRPr="00654264" w:rsidRDefault="00831CBF" w:rsidP="0017293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65426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831CBF" w:rsidRPr="00654264" w:rsidTr="00941258">
        <w:trPr>
          <w:trHeight w:val="300"/>
        </w:trPr>
        <w:tc>
          <w:tcPr>
            <w:tcW w:w="24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1CBF" w:rsidRPr="00654264" w:rsidRDefault="00831CBF" w:rsidP="00654264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54264">
              <w:rPr>
                <w:b/>
                <w:bCs/>
                <w:color w:val="000000"/>
                <w:sz w:val="18"/>
                <w:szCs w:val="18"/>
              </w:rPr>
              <w:t>Stav na začiatku účtovného obdobia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1CBF" w:rsidRPr="00654264" w:rsidRDefault="00831CBF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1CBF" w:rsidRPr="00654264" w:rsidRDefault="00831CBF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1CBF" w:rsidRPr="00654264" w:rsidRDefault="00C65E3F" w:rsidP="0017293B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61 721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1CBF" w:rsidRPr="00654264" w:rsidRDefault="00831CBF" w:rsidP="0017293B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1CBF" w:rsidRPr="00654264" w:rsidRDefault="00831CBF" w:rsidP="0017293B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1CBF" w:rsidRPr="00654264" w:rsidRDefault="00C65E3F" w:rsidP="0017293B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6 965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1CBF" w:rsidRPr="00654264" w:rsidRDefault="00831CBF" w:rsidP="0017293B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1CBF" w:rsidRPr="00654264" w:rsidRDefault="00831CBF" w:rsidP="0017293B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1CBF" w:rsidRPr="00654264" w:rsidRDefault="009D7586" w:rsidP="0017293B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703FB5">
              <w:rPr>
                <w:b/>
                <w:bCs/>
                <w:color w:val="000000"/>
                <w:sz w:val="18"/>
                <w:szCs w:val="18"/>
              </w:rPr>
              <w:t>68 686</w:t>
            </w:r>
          </w:p>
        </w:tc>
      </w:tr>
      <w:tr w:rsidR="00831CBF" w:rsidRPr="00654264" w:rsidTr="00941258">
        <w:trPr>
          <w:trHeight w:val="300"/>
        </w:trPr>
        <w:tc>
          <w:tcPr>
            <w:tcW w:w="24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1CBF" w:rsidRPr="00654264" w:rsidRDefault="00831CBF" w:rsidP="00654264">
            <w:pPr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Prírastky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1CBF" w:rsidRPr="00654264" w:rsidRDefault="00831CBF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1CBF" w:rsidRPr="00654264" w:rsidRDefault="00831CBF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1CBF" w:rsidRPr="00654264" w:rsidRDefault="00831CBF" w:rsidP="0017293B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1</w:t>
            </w:r>
            <w:r w:rsidR="00C65E3F">
              <w:rPr>
                <w:color w:val="000000"/>
                <w:sz w:val="18"/>
                <w:szCs w:val="18"/>
              </w:rPr>
              <w:t>4 870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1CBF" w:rsidRPr="00654264" w:rsidRDefault="00831CBF" w:rsidP="0017293B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1CBF" w:rsidRPr="00654264" w:rsidRDefault="00831CBF" w:rsidP="0017293B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1CBF" w:rsidRPr="00654264" w:rsidRDefault="00831CBF" w:rsidP="0017293B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 </w:t>
            </w:r>
            <w:r w:rsidR="00C65E3F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1CBF" w:rsidRPr="00654264" w:rsidRDefault="00831CBF" w:rsidP="0017293B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1CBF" w:rsidRPr="00654264" w:rsidRDefault="00831CBF" w:rsidP="0017293B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1CBF" w:rsidRPr="00654264" w:rsidRDefault="00831CBF" w:rsidP="0017293B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54264">
              <w:rPr>
                <w:b/>
                <w:bCs/>
                <w:color w:val="000000"/>
                <w:sz w:val="18"/>
                <w:szCs w:val="18"/>
              </w:rPr>
              <w:t>1</w:t>
            </w:r>
            <w:r w:rsidR="00C65E3F">
              <w:rPr>
                <w:b/>
                <w:bCs/>
                <w:color w:val="000000"/>
                <w:sz w:val="18"/>
                <w:szCs w:val="18"/>
              </w:rPr>
              <w:t>4 870</w:t>
            </w:r>
          </w:p>
        </w:tc>
      </w:tr>
      <w:tr w:rsidR="00831CBF" w:rsidRPr="00654264" w:rsidTr="00941258">
        <w:trPr>
          <w:trHeight w:val="300"/>
        </w:trPr>
        <w:tc>
          <w:tcPr>
            <w:tcW w:w="24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1CBF" w:rsidRPr="00654264" w:rsidRDefault="00831CBF" w:rsidP="00654264">
            <w:pPr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Úbytky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1CBF" w:rsidRPr="00654264" w:rsidRDefault="00831CBF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1CBF" w:rsidRPr="00654264" w:rsidRDefault="00831CBF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1CBF" w:rsidRPr="00654264" w:rsidRDefault="00C65E3F" w:rsidP="0017293B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1CBF" w:rsidRPr="00654264" w:rsidRDefault="00831CBF" w:rsidP="0017293B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1CBF" w:rsidRPr="00654264" w:rsidRDefault="00831CBF" w:rsidP="0017293B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1CBF" w:rsidRPr="00654264" w:rsidRDefault="00C65E3F" w:rsidP="0017293B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1CBF" w:rsidRPr="00654264" w:rsidRDefault="00831CBF" w:rsidP="0017293B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1CBF" w:rsidRPr="00654264" w:rsidRDefault="00831CBF" w:rsidP="0017293B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1CBF" w:rsidRPr="00654264" w:rsidRDefault="00C65E3F" w:rsidP="0017293B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831CBF" w:rsidRPr="00654264" w:rsidTr="00941258">
        <w:trPr>
          <w:trHeight w:val="300"/>
        </w:trPr>
        <w:tc>
          <w:tcPr>
            <w:tcW w:w="24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31CBF" w:rsidRPr="00654264" w:rsidRDefault="00831CBF" w:rsidP="00654264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54264">
              <w:rPr>
                <w:b/>
                <w:bCs/>
                <w:color w:val="000000"/>
                <w:sz w:val="18"/>
                <w:szCs w:val="18"/>
              </w:rPr>
              <w:t>Stav na konci účtovného obdobia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31CBF" w:rsidRPr="00654264" w:rsidRDefault="00831CBF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31CBF" w:rsidRPr="00654264" w:rsidRDefault="00831CBF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31CBF" w:rsidRPr="00654264" w:rsidRDefault="00C65E3F" w:rsidP="00C65E3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      76 591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31CBF" w:rsidRPr="00654264" w:rsidRDefault="00831CBF" w:rsidP="0017293B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31CBF" w:rsidRPr="00654264" w:rsidRDefault="00831CBF" w:rsidP="0017293B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31CBF" w:rsidRPr="00654264" w:rsidRDefault="00831CBF" w:rsidP="0017293B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6 965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31CBF" w:rsidRPr="00654264" w:rsidRDefault="00831CBF" w:rsidP="0017293B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31CBF" w:rsidRPr="00654264" w:rsidRDefault="00831CBF" w:rsidP="0017293B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1CBF" w:rsidRPr="00654264" w:rsidRDefault="009D7586" w:rsidP="0017293B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703FB5">
              <w:rPr>
                <w:b/>
                <w:bCs/>
                <w:color w:val="000000"/>
                <w:sz w:val="18"/>
                <w:szCs w:val="18"/>
              </w:rPr>
              <w:t>83 556</w:t>
            </w:r>
          </w:p>
        </w:tc>
      </w:tr>
      <w:tr w:rsidR="00831CBF" w:rsidRPr="00654264" w:rsidTr="00941258">
        <w:trPr>
          <w:trHeight w:val="300"/>
        </w:trPr>
        <w:tc>
          <w:tcPr>
            <w:tcW w:w="24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31CBF" w:rsidRPr="00654264" w:rsidRDefault="00831CBF" w:rsidP="00654264">
            <w:pPr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Opravné položky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31CBF" w:rsidRPr="00654264" w:rsidRDefault="00831CBF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31CBF" w:rsidRPr="00654264" w:rsidRDefault="00831CBF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31CBF" w:rsidRPr="00654264" w:rsidRDefault="00831CBF" w:rsidP="0017293B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31CBF" w:rsidRPr="00654264" w:rsidRDefault="00831CBF" w:rsidP="0017293B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31CBF" w:rsidRPr="00654264" w:rsidRDefault="00831CBF" w:rsidP="0017293B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31CBF" w:rsidRPr="00654264" w:rsidRDefault="00831CBF" w:rsidP="0017293B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31CBF" w:rsidRPr="00654264" w:rsidRDefault="00831CBF" w:rsidP="0017293B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31CBF" w:rsidRPr="00654264" w:rsidRDefault="00831CBF" w:rsidP="0017293B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31CBF" w:rsidRPr="00654264" w:rsidRDefault="00831CBF" w:rsidP="0017293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65426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831CBF" w:rsidRPr="00654264" w:rsidTr="00941258">
        <w:trPr>
          <w:trHeight w:val="300"/>
        </w:trPr>
        <w:tc>
          <w:tcPr>
            <w:tcW w:w="24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1CBF" w:rsidRPr="00654264" w:rsidRDefault="00831CBF" w:rsidP="00654264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54264">
              <w:rPr>
                <w:b/>
                <w:bCs/>
                <w:color w:val="000000"/>
                <w:sz w:val="18"/>
                <w:szCs w:val="18"/>
              </w:rPr>
              <w:t>Stav na začiatku účtovného obdobia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1CBF" w:rsidRPr="00654264" w:rsidRDefault="00831CBF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1CBF" w:rsidRPr="00654264" w:rsidRDefault="00831CBF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1CBF" w:rsidRPr="00654264" w:rsidRDefault="00831CBF" w:rsidP="0017293B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1CBF" w:rsidRPr="00654264" w:rsidRDefault="00831CBF" w:rsidP="0017293B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1CBF" w:rsidRPr="00654264" w:rsidRDefault="00831CBF" w:rsidP="0017293B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1CBF" w:rsidRPr="00654264" w:rsidRDefault="00831CBF" w:rsidP="0017293B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1CBF" w:rsidRPr="00654264" w:rsidRDefault="00831CBF" w:rsidP="0017293B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1CBF" w:rsidRPr="00654264" w:rsidRDefault="00831CBF" w:rsidP="0017293B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1CBF" w:rsidRPr="00654264" w:rsidRDefault="00831CBF" w:rsidP="0017293B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54264"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831CBF" w:rsidRPr="00654264" w:rsidTr="00941258">
        <w:trPr>
          <w:trHeight w:val="300"/>
        </w:trPr>
        <w:tc>
          <w:tcPr>
            <w:tcW w:w="24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1CBF" w:rsidRPr="00654264" w:rsidRDefault="00831CBF" w:rsidP="00654264">
            <w:pPr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Prírastky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1CBF" w:rsidRPr="00654264" w:rsidRDefault="00831CBF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1CBF" w:rsidRPr="00654264" w:rsidRDefault="00831CBF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1CBF" w:rsidRPr="00654264" w:rsidRDefault="00831CBF" w:rsidP="0017293B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1CBF" w:rsidRPr="00654264" w:rsidRDefault="00831CBF" w:rsidP="0017293B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1CBF" w:rsidRPr="00654264" w:rsidRDefault="00831CBF" w:rsidP="0017293B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1CBF" w:rsidRPr="00654264" w:rsidRDefault="00831CBF" w:rsidP="0017293B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1CBF" w:rsidRPr="00654264" w:rsidRDefault="00831CBF" w:rsidP="0017293B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1CBF" w:rsidRPr="00654264" w:rsidRDefault="00831CBF" w:rsidP="0017293B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1CBF" w:rsidRPr="00654264" w:rsidRDefault="00831CBF" w:rsidP="0017293B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54264"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831CBF" w:rsidRPr="00654264" w:rsidTr="00941258">
        <w:trPr>
          <w:trHeight w:val="300"/>
        </w:trPr>
        <w:tc>
          <w:tcPr>
            <w:tcW w:w="24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1CBF" w:rsidRPr="00654264" w:rsidRDefault="00831CBF" w:rsidP="00654264">
            <w:pPr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Úbytky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1CBF" w:rsidRPr="00654264" w:rsidRDefault="00831CBF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1CBF" w:rsidRPr="00654264" w:rsidRDefault="00831CBF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1CBF" w:rsidRPr="00654264" w:rsidRDefault="00831CBF" w:rsidP="0017293B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1CBF" w:rsidRPr="00654264" w:rsidRDefault="00831CBF" w:rsidP="0017293B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1CBF" w:rsidRPr="00654264" w:rsidRDefault="00831CBF" w:rsidP="0017293B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1CBF" w:rsidRPr="00654264" w:rsidRDefault="00831CBF" w:rsidP="0017293B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1CBF" w:rsidRPr="00654264" w:rsidRDefault="00831CBF" w:rsidP="0017293B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1CBF" w:rsidRPr="00654264" w:rsidRDefault="00831CBF" w:rsidP="0017293B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1CBF" w:rsidRPr="00654264" w:rsidRDefault="00831CBF" w:rsidP="0017293B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54264"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831CBF" w:rsidRPr="00654264" w:rsidTr="00941258">
        <w:trPr>
          <w:trHeight w:val="300"/>
        </w:trPr>
        <w:tc>
          <w:tcPr>
            <w:tcW w:w="24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31CBF" w:rsidRPr="00654264" w:rsidRDefault="00831CBF" w:rsidP="00654264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54264">
              <w:rPr>
                <w:b/>
                <w:bCs/>
                <w:color w:val="000000"/>
                <w:sz w:val="18"/>
                <w:szCs w:val="18"/>
              </w:rPr>
              <w:t>Stav na konci účtovného obdobia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31CBF" w:rsidRPr="00654264" w:rsidRDefault="00831CBF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31CBF" w:rsidRPr="00654264" w:rsidRDefault="00831CBF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31CBF" w:rsidRPr="00654264" w:rsidRDefault="00831CBF" w:rsidP="0017293B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31CBF" w:rsidRPr="00654264" w:rsidRDefault="00831CBF" w:rsidP="0017293B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31CBF" w:rsidRPr="00654264" w:rsidRDefault="00831CBF" w:rsidP="0017293B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31CBF" w:rsidRPr="00654264" w:rsidRDefault="00831CBF" w:rsidP="0017293B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31CBF" w:rsidRPr="00654264" w:rsidRDefault="00831CBF" w:rsidP="0017293B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31CBF" w:rsidRPr="00654264" w:rsidRDefault="00831CBF" w:rsidP="0017293B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1CBF" w:rsidRPr="00654264" w:rsidRDefault="00831CBF" w:rsidP="0017293B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54264"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831CBF" w:rsidRPr="00654264" w:rsidTr="00941258">
        <w:trPr>
          <w:trHeight w:val="300"/>
        </w:trPr>
        <w:tc>
          <w:tcPr>
            <w:tcW w:w="24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31CBF" w:rsidRPr="00654264" w:rsidRDefault="00831CBF" w:rsidP="00654264">
            <w:pPr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Zostatková hodnota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31CBF" w:rsidRPr="00654264" w:rsidRDefault="00831CBF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31CBF" w:rsidRPr="00654264" w:rsidRDefault="00831CBF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31CBF" w:rsidRPr="00654264" w:rsidRDefault="00831CBF" w:rsidP="0017293B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31CBF" w:rsidRPr="00654264" w:rsidRDefault="00831CBF" w:rsidP="0017293B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31CBF" w:rsidRPr="00654264" w:rsidRDefault="00831CBF" w:rsidP="0017293B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31CBF" w:rsidRPr="00654264" w:rsidRDefault="00831CBF" w:rsidP="0017293B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31CBF" w:rsidRPr="00654264" w:rsidRDefault="00831CBF" w:rsidP="0017293B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31CBF" w:rsidRPr="00654264" w:rsidRDefault="00831CBF" w:rsidP="0017293B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31CBF" w:rsidRPr="00654264" w:rsidRDefault="00831CBF" w:rsidP="0017293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65426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831CBF" w:rsidRPr="00654264" w:rsidTr="00941258">
        <w:trPr>
          <w:trHeight w:val="300"/>
        </w:trPr>
        <w:tc>
          <w:tcPr>
            <w:tcW w:w="24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1CBF" w:rsidRPr="00654264" w:rsidRDefault="00831CBF" w:rsidP="00654264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54264">
              <w:rPr>
                <w:b/>
                <w:bCs/>
                <w:color w:val="000000"/>
                <w:sz w:val="18"/>
                <w:szCs w:val="18"/>
              </w:rPr>
              <w:t>Stav na začiatku účtovného obdobia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1CBF" w:rsidRPr="00654264" w:rsidRDefault="00831CBF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1CBF" w:rsidRPr="00654264" w:rsidRDefault="00831CBF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1CBF" w:rsidRPr="00654264" w:rsidRDefault="00C65E3F" w:rsidP="00C65E3F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57 084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1CBF" w:rsidRPr="00654264" w:rsidRDefault="00831CBF" w:rsidP="0017293B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1CBF" w:rsidRPr="00654264" w:rsidRDefault="00831CBF" w:rsidP="0017293B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1CBF" w:rsidRPr="00654264" w:rsidRDefault="00831CBF" w:rsidP="0017293B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1CBF" w:rsidRPr="00654264" w:rsidRDefault="00831CBF" w:rsidP="0017293B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1CBF" w:rsidRPr="00654264" w:rsidRDefault="00831CBF" w:rsidP="0017293B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1CBF" w:rsidRPr="00654264" w:rsidRDefault="00831CBF" w:rsidP="00C65E3F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54264">
              <w:rPr>
                <w:b/>
                <w:bCs/>
                <w:color w:val="000000"/>
                <w:sz w:val="18"/>
                <w:szCs w:val="18"/>
              </w:rPr>
              <w:t>5</w:t>
            </w:r>
            <w:r w:rsidR="00C65E3F">
              <w:rPr>
                <w:b/>
                <w:bCs/>
                <w:color w:val="000000"/>
                <w:sz w:val="18"/>
                <w:szCs w:val="18"/>
              </w:rPr>
              <w:t>7 084</w:t>
            </w:r>
          </w:p>
        </w:tc>
      </w:tr>
      <w:tr w:rsidR="00831CBF" w:rsidRPr="00654264" w:rsidTr="00941258">
        <w:trPr>
          <w:trHeight w:val="300"/>
        </w:trPr>
        <w:tc>
          <w:tcPr>
            <w:tcW w:w="24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31CBF" w:rsidRPr="00654264" w:rsidRDefault="00831CBF" w:rsidP="00654264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54264">
              <w:rPr>
                <w:b/>
                <w:bCs/>
                <w:color w:val="000000"/>
                <w:sz w:val="18"/>
                <w:szCs w:val="18"/>
              </w:rPr>
              <w:t>Stav na konci účtovného obdobia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31CBF" w:rsidRPr="00654264" w:rsidRDefault="00831CBF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31CBF" w:rsidRPr="00654264" w:rsidRDefault="00831CBF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31CBF" w:rsidRPr="00654264" w:rsidRDefault="00C65E3F" w:rsidP="00C65E3F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53 852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31CBF" w:rsidRPr="00654264" w:rsidRDefault="00831CBF" w:rsidP="0017293B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31CBF" w:rsidRPr="00654264" w:rsidRDefault="00831CBF" w:rsidP="0017293B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31CBF" w:rsidRPr="00654264" w:rsidRDefault="00831CBF" w:rsidP="0017293B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31CBF" w:rsidRPr="00654264" w:rsidRDefault="00831CBF" w:rsidP="0017293B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31CBF" w:rsidRPr="00654264" w:rsidRDefault="00831CBF" w:rsidP="0017293B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31CBF" w:rsidRPr="00654264" w:rsidRDefault="00C65E3F" w:rsidP="0017293B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53 852</w:t>
            </w:r>
          </w:p>
        </w:tc>
      </w:tr>
    </w:tbl>
    <w:p w:rsidR="00A523CA" w:rsidRDefault="00A523CA" w:rsidP="00A523CA">
      <w:pPr>
        <w:pStyle w:val="Zkladntext"/>
        <w:ind w:left="0"/>
        <w:rPr>
          <w:rFonts w:ascii="Comic Sans MS" w:hAnsi="Comic Sans MS"/>
        </w:rPr>
      </w:pPr>
    </w:p>
    <w:p w:rsidR="00A523CA" w:rsidRDefault="00A523CA" w:rsidP="00A523CA">
      <w:pPr>
        <w:pStyle w:val="Zkladntext"/>
        <w:ind w:left="0"/>
        <w:rPr>
          <w:rFonts w:ascii="Comic Sans MS" w:hAnsi="Comic Sans MS"/>
        </w:rPr>
      </w:pPr>
    </w:p>
    <w:p w:rsidR="00A523CA" w:rsidRDefault="00A523CA" w:rsidP="00A523CA">
      <w:pPr>
        <w:pStyle w:val="Zkladntext"/>
        <w:ind w:left="0"/>
        <w:rPr>
          <w:rFonts w:ascii="Comic Sans MS" w:hAnsi="Comic Sans MS"/>
        </w:rPr>
      </w:pPr>
    </w:p>
    <w:p w:rsidR="00941258" w:rsidRPr="00941258" w:rsidRDefault="00941258" w:rsidP="00941258">
      <w:pPr>
        <w:pStyle w:val="Zkladntext"/>
        <w:rPr>
          <w:rFonts w:ascii="Comic Sans MS" w:hAnsi="Comic Sans MS"/>
        </w:rPr>
      </w:pPr>
    </w:p>
    <w:p w:rsidR="00941258" w:rsidRPr="00941258" w:rsidRDefault="00941258" w:rsidP="00941258">
      <w:pPr>
        <w:pStyle w:val="Zkladntext"/>
        <w:numPr>
          <w:ilvl w:val="0"/>
          <w:numId w:val="32"/>
        </w:numPr>
        <w:rPr>
          <w:rFonts w:ascii="Comic Sans MS" w:hAnsi="Comic Sans MS"/>
          <w:b/>
        </w:rPr>
      </w:pPr>
      <w:r w:rsidRPr="00941258">
        <w:rPr>
          <w:rFonts w:ascii="Comic Sans MS" w:hAnsi="Comic Sans MS"/>
          <w:b/>
        </w:rPr>
        <w:t>Dlhodobý finančný majetok</w:t>
      </w:r>
    </w:p>
    <w:p w:rsidR="00A523CA" w:rsidRDefault="00941258" w:rsidP="00941258">
      <w:pPr>
        <w:pStyle w:val="Zkladntext"/>
        <w:ind w:left="0"/>
        <w:rPr>
          <w:rFonts w:ascii="Comic Sans MS" w:hAnsi="Comic Sans MS"/>
        </w:rPr>
      </w:pPr>
      <w:r>
        <w:rPr>
          <w:rFonts w:ascii="Comic Sans MS" w:hAnsi="Comic Sans MS"/>
        </w:rPr>
        <w:tab/>
      </w:r>
      <w:r w:rsidRPr="00941258">
        <w:rPr>
          <w:rFonts w:ascii="Comic Sans MS" w:hAnsi="Comic Sans MS"/>
        </w:rPr>
        <w:t>Spoločnosť neeviduje finančné investície.</w:t>
      </w:r>
    </w:p>
    <w:p w:rsidR="00A523CA" w:rsidRDefault="00A523CA" w:rsidP="00A523CA">
      <w:pPr>
        <w:pStyle w:val="Zkladntext"/>
        <w:ind w:left="0"/>
        <w:rPr>
          <w:rFonts w:ascii="Comic Sans MS" w:hAnsi="Comic Sans MS"/>
        </w:rPr>
      </w:pPr>
    </w:p>
    <w:p w:rsidR="00A523CA" w:rsidRDefault="00A523CA" w:rsidP="00A523CA">
      <w:pPr>
        <w:pStyle w:val="Zkladntext"/>
        <w:ind w:left="0"/>
        <w:rPr>
          <w:rFonts w:ascii="Comic Sans MS" w:hAnsi="Comic Sans MS"/>
        </w:rPr>
      </w:pPr>
    </w:p>
    <w:p w:rsidR="00A523CA" w:rsidRDefault="00A523CA" w:rsidP="00A523CA">
      <w:pPr>
        <w:pStyle w:val="Zkladntext"/>
        <w:ind w:left="0"/>
        <w:rPr>
          <w:rFonts w:ascii="Comic Sans MS" w:hAnsi="Comic Sans MS"/>
        </w:rPr>
      </w:pPr>
    </w:p>
    <w:p w:rsidR="00A523CA" w:rsidRDefault="00A523CA" w:rsidP="00A523CA">
      <w:pPr>
        <w:pStyle w:val="Zkladntext"/>
        <w:ind w:left="0"/>
        <w:rPr>
          <w:rFonts w:ascii="Comic Sans MS" w:hAnsi="Comic Sans MS"/>
        </w:rPr>
      </w:pPr>
    </w:p>
    <w:p w:rsidR="00A523CA" w:rsidRDefault="00A523CA" w:rsidP="00A523CA">
      <w:pPr>
        <w:pStyle w:val="Zkladntext"/>
        <w:ind w:left="0"/>
        <w:rPr>
          <w:rFonts w:ascii="Comic Sans MS" w:hAnsi="Comic Sans MS"/>
        </w:rPr>
      </w:pPr>
    </w:p>
    <w:p w:rsidR="00A523CA" w:rsidRDefault="00A523CA" w:rsidP="00A523CA">
      <w:pPr>
        <w:pStyle w:val="Zkladntext"/>
        <w:ind w:left="0"/>
        <w:rPr>
          <w:rFonts w:ascii="Comic Sans MS" w:hAnsi="Comic Sans MS"/>
        </w:rPr>
      </w:pPr>
    </w:p>
    <w:p w:rsidR="00A523CA" w:rsidRDefault="00A523CA" w:rsidP="00A523CA">
      <w:pPr>
        <w:pStyle w:val="Zkladntext"/>
        <w:ind w:left="0"/>
        <w:rPr>
          <w:rFonts w:ascii="Comic Sans MS" w:hAnsi="Comic Sans MS"/>
        </w:rPr>
      </w:pPr>
    </w:p>
    <w:p w:rsidR="00A523CA" w:rsidRDefault="00A523CA" w:rsidP="00A523CA">
      <w:pPr>
        <w:pStyle w:val="Zkladntext"/>
        <w:ind w:left="0"/>
        <w:rPr>
          <w:rFonts w:ascii="Comic Sans MS" w:hAnsi="Comic Sans MS"/>
        </w:rPr>
      </w:pPr>
    </w:p>
    <w:p w:rsidR="00A523CA" w:rsidRDefault="00A523CA" w:rsidP="00A523CA">
      <w:pPr>
        <w:pStyle w:val="Zkladntext"/>
        <w:ind w:left="0"/>
        <w:rPr>
          <w:rFonts w:ascii="Comic Sans MS" w:hAnsi="Comic Sans MS"/>
        </w:rPr>
      </w:pPr>
    </w:p>
    <w:p w:rsidR="00A523CA" w:rsidRDefault="00A523CA" w:rsidP="00A523CA">
      <w:pPr>
        <w:pStyle w:val="Zkladntext"/>
        <w:ind w:left="0"/>
        <w:rPr>
          <w:rFonts w:ascii="Comic Sans MS" w:hAnsi="Comic Sans MS"/>
        </w:rPr>
      </w:pPr>
    </w:p>
    <w:p w:rsidR="00A523CA" w:rsidRDefault="00A523CA" w:rsidP="00A523CA">
      <w:pPr>
        <w:pStyle w:val="Zkladntext"/>
        <w:ind w:left="0"/>
        <w:rPr>
          <w:rFonts w:ascii="Comic Sans MS" w:hAnsi="Comic Sans MS"/>
        </w:rPr>
      </w:pPr>
    </w:p>
    <w:p w:rsidR="00A523CA" w:rsidRDefault="00A523CA" w:rsidP="00A523CA">
      <w:pPr>
        <w:pStyle w:val="Zkladntext"/>
        <w:ind w:left="0"/>
        <w:rPr>
          <w:rFonts w:ascii="Comic Sans MS" w:hAnsi="Comic Sans MS"/>
        </w:rPr>
      </w:pPr>
    </w:p>
    <w:p w:rsidR="00A523CA" w:rsidRDefault="00A523CA" w:rsidP="00A523CA">
      <w:pPr>
        <w:pStyle w:val="Zkladntext"/>
        <w:ind w:left="0"/>
        <w:rPr>
          <w:rFonts w:ascii="Comic Sans MS" w:hAnsi="Comic Sans MS"/>
        </w:rPr>
      </w:pPr>
    </w:p>
    <w:p w:rsidR="0059172E" w:rsidRPr="00941258" w:rsidRDefault="00556D7C" w:rsidP="00941258">
      <w:pPr>
        <w:pStyle w:val="Zkladntext"/>
        <w:numPr>
          <w:ilvl w:val="0"/>
          <w:numId w:val="32"/>
        </w:numPr>
        <w:rPr>
          <w:rFonts w:ascii="Comic Sans MS" w:hAnsi="Comic Sans MS"/>
          <w:b/>
        </w:rPr>
      </w:pPr>
      <w:r w:rsidRPr="00941258">
        <w:rPr>
          <w:rFonts w:ascii="Comic Sans MS" w:hAnsi="Comic Sans MS"/>
          <w:b/>
          <w:szCs w:val="18"/>
        </w:rPr>
        <w:lastRenderedPageBreak/>
        <w:t>Zásoby</w:t>
      </w:r>
    </w:p>
    <w:p w:rsidR="0059172E" w:rsidRDefault="00556D7C" w:rsidP="00783517">
      <w:pPr>
        <w:pStyle w:val="Zkladntext"/>
        <w:ind w:left="284" w:firstLine="424"/>
        <w:rPr>
          <w:rFonts w:ascii="Comic Sans MS" w:hAnsi="Comic Sans MS"/>
        </w:rPr>
      </w:pPr>
      <w:r w:rsidRPr="007A2263">
        <w:rPr>
          <w:rFonts w:ascii="Comic Sans MS" w:hAnsi="Comic Sans MS"/>
          <w:szCs w:val="18"/>
        </w:rPr>
        <w:t xml:space="preserve">Vývoj opravnej položky v priebehu účtovného obdobia je </w:t>
      </w:r>
      <w:r w:rsidR="00E55299" w:rsidRPr="007A2263">
        <w:rPr>
          <w:rFonts w:ascii="Comic Sans MS" w:hAnsi="Comic Sans MS"/>
          <w:szCs w:val="18"/>
        </w:rPr>
        <w:t>uvede</w:t>
      </w:r>
      <w:r w:rsidRPr="007A2263">
        <w:rPr>
          <w:rFonts w:ascii="Comic Sans MS" w:hAnsi="Comic Sans MS"/>
          <w:szCs w:val="18"/>
        </w:rPr>
        <w:t>ný v</w:t>
      </w:r>
      <w:r w:rsidR="00E55299" w:rsidRPr="007A2263">
        <w:rPr>
          <w:rFonts w:ascii="Comic Sans MS" w:hAnsi="Comic Sans MS"/>
          <w:szCs w:val="18"/>
        </w:rPr>
        <w:t> </w:t>
      </w:r>
      <w:r w:rsidRPr="007A2263">
        <w:rPr>
          <w:rFonts w:ascii="Comic Sans MS" w:hAnsi="Comic Sans MS"/>
          <w:szCs w:val="18"/>
        </w:rPr>
        <w:t>nasledujúc</w:t>
      </w:r>
      <w:r w:rsidR="00E55299" w:rsidRPr="007A2263">
        <w:rPr>
          <w:rFonts w:ascii="Comic Sans MS" w:hAnsi="Comic Sans MS"/>
          <w:szCs w:val="18"/>
        </w:rPr>
        <w:t>om preh</w:t>
      </w:r>
      <w:r w:rsidRPr="007A2263">
        <w:rPr>
          <w:rFonts w:ascii="Comic Sans MS" w:hAnsi="Comic Sans MS"/>
          <w:szCs w:val="18"/>
        </w:rPr>
        <w:t>ľ</w:t>
      </w:r>
      <w:r w:rsidR="00E55299" w:rsidRPr="007A2263">
        <w:rPr>
          <w:rFonts w:ascii="Comic Sans MS" w:hAnsi="Comic Sans MS"/>
          <w:szCs w:val="18"/>
        </w:rPr>
        <w:t>ad</w:t>
      </w:r>
      <w:r w:rsidRPr="007A2263">
        <w:rPr>
          <w:rFonts w:ascii="Comic Sans MS" w:hAnsi="Comic Sans MS"/>
          <w:szCs w:val="18"/>
        </w:rPr>
        <w:t>e</w:t>
      </w:r>
      <w:r>
        <w:rPr>
          <w:rFonts w:ascii="Comic Sans MS" w:hAnsi="Comic Sans MS"/>
        </w:rPr>
        <w:t>:</w:t>
      </w:r>
    </w:p>
    <w:bookmarkStart w:id="17" w:name="_MON_1389810494"/>
    <w:bookmarkStart w:id="18" w:name="_MON_1389810681"/>
    <w:bookmarkStart w:id="19" w:name="_MON_1389810689"/>
    <w:bookmarkStart w:id="20" w:name="_MON_1389810704"/>
    <w:bookmarkStart w:id="21" w:name="_MON_1393655738"/>
    <w:bookmarkStart w:id="22" w:name="_MON_1389810925"/>
    <w:bookmarkStart w:id="23" w:name="_MON_1393671580"/>
    <w:bookmarkStart w:id="24" w:name="_MON_1389810947"/>
    <w:bookmarkStart w:id="25" w:name="_MON_1394752790"/>
    <w:bookmarkStart w:id="26" w:name="_MON_1394752819"/>
    <w:bookmarkStart w:id="27" w:name="_MON_1387263926"/>
    <w:bookmarkStart w:id="28" w:name="_MON_1389809400"/>
    <w:bookmarkStart w:id="29" w:name="_MON_1389809435"/>
    <w:bookmarkStart w:id="30" w:name="_MON_1389809505"/>
    <w:bookmarkStart w:id="31" w:name="_MON_1389809549"/>
    <w:bookmarkStart w:id="32" w:name="_MON_1389809694"/>
    <w:bookmarkStart w:id="33" w:name="_MON_1389809742"/>
    <w:bookmarkStart w:id="34" w:name="_MON_1389809777"/>
    <w:bookmarkStart w:id="35" w:name="_MON_1391862349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Start w:id="36" w:name="_MON_1389810465"/>
    <w:bookmarkEnd w:id="36"/>
    <w:p w:rsidR="00B55A8B" w:rsidRDefault="00B55A8B" w:rsidP="00B55A8B">
      <w:pPr>
        <w:ind w:left="426" w:firstLine="141"/>
        <w:jc w:val="both"/>
      </w:pPr>
      <w:r>
        <w:object w:dxaOrig="9131" w:dyaOrig="4306">
          <v:shape id="_x0000_i1028" type="#_x0000_t75" style="width:438.55pt;height:231.7pt" o:ole="" o:preferrelative="f">
            <v:imagedata r:id="rId14" o:title=""/>
            <o:lock v:ext="edit" aspectratio="f"/>
          </v:shape>
          <o:OLEObject Type="Embed" ProgID="Excel.Sheet.8" ShapeID="_x0000_i1028" DrawAspect="Content" ObjectID="_1519018675" r:id="rId15"/>
        </w:object>
      </w:r>
    </w:p>
    <w:p w:rsidR="0059172E" w:rsidRDefault="00556D7C" w:rsidP="00B55A8B">
      <w:pPr>
        <w:ind w:left="426" w:firstLine="141"/>
        <w:jc w:val="both"/>
        <w:rPr>
          <w:rFonts w:ascii="Comic Sans MS" w:hAnsi="Comic Sans MS"/>
        </w:rPr>
      </w:pPr>
      <w:r w:rsidRPr="008F0D98">
        <w:rPr>
          <w:rFonts w:ascii="Comic Sans MS" w:hAnsi="Comic Sans MS"/>
          <w:sz w:val="18"/>
          <w:szCs w:val="18"/>
        </w:rPr>
        <w:t>Zníženie úžitkovej hodnoty zásob bolo zohľadnené tvorbou opravnej položky</w:t>
      </w:r>
      <w:r w:rsidR="00EF36FA">
        <w:rPr>
          <w:rFonts w:ascii="Comic Sans MS" w:hAnsi="Comic Sans MS"/>
          <w:sz w:val="18"/>
          <w:szCs w:val="18"/>
        </w:rPr>
        <w:t xml:space="preserve"> najmä</w:t>
      </w:r>
      <w:r w:rsidRPr="008F0D98">
        <w:rPr>
          <w:rFonts w:ascii="Comic Sans MS" w:hAnsi="Comic Sans MS"/>
          <w:sz w:val="18"/>
          <w:szCs w:val="18"/>
        </w:rPr>
        <w:t xml:space="preserve"> v minulých účtovných obdobiach</w:t>
      </w:r>
      <w:r w:rsidR="0046249E">
        <w:rPr>
          <w:rFonts w:ascii="Comic Sans MS" w:hAnsi="Comic Sans MS"/>
          <w:sz w:val="18"/>
          <w:szCs w:val="18"/>
        </w:rPr>
        <w:t>.</w:t>
      </w:r>
    </w:p>
    <w:p w:rsidR="00162909" w:rsidRDefault="00162909" w:rsidP="00162909">
      <w:pPr>
        <w:pStyle w:val="Zkladntext"/>
        <w:rPr>
          <w:rFonts w:ascii="Comic Sans MS" w:hAnsi="Comic Sans MS"/>
        </w:rPr>
      </w:pPr>
      <w:r>
        <w:rPr>
          <w:rFonts w:ascii="Comic Sans MS" w:hAnsi="Comic Sans MS"/>
        </w:rPr>
        <w:t xml:space="preserve">Spoločnosť nemá zriadené záložné právo na zásoby a ani nemá obmedzené právo s nimi nakladať. </w:t>
      </w:r>
    </w:p>
    <w:p w:rsidR="00162909" w:rsidRDefault="00162909" w:rsidP="00162909">
      <w:pPr>
        <w:pStyle w:val="Zkladntext"/>
        <w:rPr>
          <w:rFonts w:ascii="Comic Sans MS" w:hAnsi="Comic Sans MS"/>
        </w:rPr>
      </w:pPr>
    </w:p>
    <w:p w:rsidR="0059172E" w:rsidRDefault="00556D7C">
      <w:pPr>
        <w:pStyle w:val="Zkladntext"/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t>Zmena metódy oceňovania</w:t>
      </w:r>
    </w:p>
    <w:p w:rsidR="0059172E" w:rsidRDefault="00A56922">
      <w:pPr>
        <w:pStyle w:val="Zkladntext"/>
        <w:rPr>
          <w:rFonts w:ascii="Comic Sans MS" w:hAnsi="Comic Sans MS"/>
        </w:rPr>
      </w:pPr>
      <w:r>
        <w:rPr>
          <w:rFonts w:ascii="Comic Sans MS" w:hAnsi="Comic Sans MS"/>
        </w:rPr>
        <w:t xml:space="preserve">Od 1.januára </w:t>
      </w:r>
      <w:r w:rsidR="00660D3D">
        <w:rPr>
          <w:rFonts w:ascii="Comic Sans MS" w:hAnsi="Comic Sans MS"/>
        </w:rPr>
        <w:t>201</w:t>
      </w:r>
      <w:r w:rsidR="009D7586">
        <w:rPr>
          <w:rFonts w:ascii="Comic Sans MS" w:hAnsi="Comic Sans MS"/>
        </w:rPr>
        <w:t>5</w:t>
      </w:r>
      <w:r w:rsidR="00556D7C">
        <w:rPr>
          <w:rFonts w:ascii="Comic Sans MS" w:hAnsi="Comic Sans MS"/>
        </w:rPr>
        <w:t xml:space="preserve"> sa nezmenil spôsob oceňovania nakupovaných zásob – materiálu a tovaru. </w:t>
      </w:r>
    </w:p>
    <w:p w:rsidR="00B41D23" w:rsidRDefault="00B41D23">
      <w:pPr>
        <w:pStyle w:val="Zkladntext"/>
        <w:rPr>
          <w:rFonts w:ascii="Comic Sans MS" w:hAnsi="Comic Sans MS"/>
        </w:rPr>
      </w:pPr>
    </w:p>
    <w:p w:rsidR="00B41D23" w:rsidRPr="00B41D23" w:rsidRDefault="00B41D23" w:rsidP="00B41D23">
      <w:pPr>
        <w:numPr>
          <w:ilvl w:val="0"/>
          <w:numId w:val="32"/>
        </w:numPr>
        <w:tabs>
          <w:tab w:val="left" w:pos="-3402"/>
        </w:tabs>
        <w:ind w:left="284" w:firstLine="142"/>
        <w:jc w:val="both"/>
        <w:rPr>
          <w:rFonts w:ascii="Comic Sans MS" w:hAnsi="Comic Sans MS"/>
          <w:b/>
          <w:sz w:val="18"/>
          <w:szCs w:val="20"/>
          <w:lang w:eastAsia="en-US"/>
        </w:rPr>
      </w:pPr>
      <w:r>
        <w:rPr>
          <w:rFonts w:ascii="Comic Sans MS" w:hAnsi="Comic Sans MS"/>
          <w:b/>
          <w:sz w:val="18"/>
          <w:szCs w:val="20"/>
          <w:lang w:eastAsia="en-US"/>
        </w:rPr>
        <w:t xml:space="preserve"> </w:t>
      </w:r>
      <w:r w:rsidRPr="00B41D23">
        <w:rPr>
          <w:rFonts w:ascii="Comic Sans MS" w:hAnsi="Comic Sans MS"/>
          <w:b/>
          <w:sz w:val="18"/>
          <w:szCs w:val="20"/>
          <w:lang w:eastAsia="en-US"/>
        </w:rPr>
        <w:t>Údaje o zákazkovej výrobe</w:t>
      </w:r>
    </w:p>
    <w:p w:rsidR="00B41D23" w:rsidRPr="00B41D23" w:rsidRDefault="00B41D23" w:rsidP="004070A1">
      <w:pPr>
        <w:ind w:left="426" w:firstLine="283"/>
        <w:jc w:val="both"/>
        <w:rPr>
          <w:rFonts w:ascii="Comic Sans MS" w:hAnsi="Comic Sans MS"/>
          <w:sz w:val="18"/>
          <w:szCs w:val="20"/>
          <w:lang w:eastAsia="en-US"/>
        </w:rPr>
      </w:pPr>
      <w:r w:rsidRPr="00B41D23">
        <w:rPr>
          <w:rFonts w:ascii="Comic Sans MS" w:hAnsi="Comic Sans MS"/>
          <w:sz w:val="18"/>
          <w:szCs w:val="20"/>
          <w:lang w:eastAsia="en-US"/>
        </w:rPr>
        <w:t xml:space="preserve">Výnosy zo zákazkovej výroby boli stanovené na základe ceny dohodnutej v zmluve a vykázané v bežnom </w:t>
      </w:r>
      <w:r>
        <w:rPr>
          <w:rFonts w:ascii="Comic Sans MS" w:hAnsi="Comic Sans MS"/>
          <w:sz w:val="18"/>
          <w:szCs w:val="20"/>
          <w:lang w:eastAsia="en-US"/>
        </w:rPr>
        <w:t xml:space="preserve">  </w:t>
      </w:r>
      <w:r w:rsidRPr="00B41D23">
        <w:rPr>
          <w:rFonts w:ascii="Comic Sans MS" w:hAnsi="Comic Sans MS"/>
          <w:sz w:val="18"/>
          <w:szCs w:val="20"/>
          <w:lang w:eastAsia="en-US"/>
        </w:rPr>
        <w:t xml:space="preserve">účtovnom období podľa stupňa dokončenia zákazky. Stupeň dokončenia zákazky sa zistil ako pomer skutočne </w:t>
      </w:r>
      <w:r>
        <w:rPr>
          <w:rFonts w:ascii="Comic Sans MS" w:hAnsi="Comic Sans MS"/>
          <w:sz w:val="18"/>
          <w:szCs w:val="20"/>
          <w:lang w:eastAsia="en-US"/>
        </w:rPr>
        <w:t xml:space="preserve"> </w:t>
      </w:r>
      <w:r w:rsidRPr="00B41D23">
        <w:rPr>
          <w:rFonts w:ascii="Comic Sans MS" w:hAnsi="Comic Sans MS"/>
          <w:sz w:val="18"/>
          <w:szCs w:val="20"/>
          <w:lang w:eastAsia="en-US"/>
        </w:rPr>
        <w:t xml:space="preserve">vynaložených nákladov na zákazkovú výrobu za vykonanú prácu a rozpočtovaných zmluvných nákladov na </w:t>
      </w:r>
      <w:r>
        <w:rPr>
          <w:rFonts w:ascii="Comic Sans MS" w:hAnsi="Comic Sans MS"/>
          <w:sz w:val="18"/>
          <w:szCs w:val="20"/>
          <w:lang w:eastAsia="en-US"/>
        </w:rPr>
        <w:t xml:space="preserve"> </w:t>
      </w:r>
      <w:r w:rsidRPr="00B41D23">
        <w:rPr>
          <w:rFonts w:ascii="Comic Sans MS" w:hAnsi="Comic Sans MS"/>
          <w:sz w:val="18"/>
          <w:szCs w:val="20"/>
          <w:lang w:eastAsia="en-US"/>
        </w:rPr>
        <w:t>zákazkovú výrobu. Do výpočtu sa zahrnuli len tie náklady, ktoré zodpovedajú už vykonanej práci.</w:t>
      </w:r>
    </w:p>
    <w:p w:rsidR="00B41D23" w:rsidRPr="00B41D23" w:rsidRDefault="00B41D23" w:rsidP="00B41D23">
      <w:pPr>
        <w:ind w:left="142"/>
        <w:jc w:val="both"/>
        <w:rPr>
          <w:rFonts w:ascii="Calibri" w:hAnsi="Calibri"/>
          <w:sz w:val="18"/>
          <w:szCs w:val="20"/>
          <w:lang w:eastAsia="en-US"/>
        </w:rPr>
      </w:pPr>
    </w:p>
    <w:p w:rsidR="00B41D23" w:rsidRPr="00B41D23" w:rsidRDefault="00B41D23" w:rsidP="00B41D23">
      <w:pPr>
        <w:ind w:left="142" w:firstLine="284"/>
        <w:jc w:val="both"/>
        <w:rPr>
          <w:rFonts w:ascii="Comic Sans MS" w:hAnsi="Comic Sans MS" w:cs="MV Boli"/>
          <w:sz w:val="18"/>
          <w:szCs w:val="20"/>
          <w:lang w:eastAsia="en-US"/>
        </w:rPr>
      </w:pPr>
      <w:r w:rsidRPr="00B41D23">
        <w:rPr>
          <w:rFonts w:ascii="Comic Sans MS" w:hAnsi="Comic Sans MS"/>
          <w:sz w:val="18"/>
          <w:szCs w:val="20"/>
          <w:lang w:eastAsia="en-US"/>
        </w:rPr>
        <w:t>Ď</w:t>
      </w:r>
      <w:r w:rsidRPr="00B41D23">
        <w:rPr>
          <w:rFonts w:ascii="Comic Sans MS" w:hAnsi="Comic Sans MS" w:cs="MV Boli"/>
          <w:sz w:val="18"/>
          <w:szCs w:val="20"/>
          <w:lang w:eastAsia="en-US"/>
        </w:rPr>
        <w:t>alšie informácie o zákazkovej výrobe sú uvedené v nasledujúcich tabu</w:t>
      </w:r>
      <w:r w:rsidRPr="00B41D23">
        <w:rPr>
          <w:rFonts w:ascii="Comic Sans MS" w:hAnsi="Comic Sans MS"/>
          <w:sz w:val="18"/>
          <w:szCs w:val="20"/>
          <w:lang w:eastAsia="en-US"/>
        </w:rPr>
        <w:t>ľ</w:t>
      </w:r>
      <w:r w:rsidRPr="00B41D23">
        <w:rPr>
          <w:rFonts w:ascii="Comic Sans MS" w:hAnsi="Comic Sans MS" w:cs="MV Boli"/>
          <w:sz w:val="18"/>
          <w:szCs w:val="20"/>
          <w:lang w:eastAsia="en-US"/>
        </w:rPr>
        <w:t>kách:</w:t>
      </w:r>
    </w:p>
    <w:bookmarkStart w:id="37" w:name="_MON_1389812973"/>
    <w:bookmarkStart w:id="38" w:name="_MON_1389813432"/>
    <w:bookmarkEnd w:id="37"/>
    <w:bookmarkEnd w:id="38"/>
    <w:bookmarkStart w:id="39" w:name="_MON_1387264054"/>
    <w:bookmarkEnd w:id="39"/>
    <w:p w:rsidR="00B41D23" w:rsidRPr="00B41D23" w:rsidRDefault="00D162E6" w:rsidP="00B41D23">
      <w:pPr>
        <w:ind w:left="709"/>
        <w:jc w:val="both"/>
        <w:rPr>
          <w:rFonts w:ascii="Calibri" w:hAnsi="Calibri"/>
          <w:sz w:val="18"/>
          <w:szCs w:val="20"/>
          <w:lang w:eastAsia="en-US"/>
        </w:rPr>
      </w:pPr>
      <w:r w:rsidRPr="00B41D23">
        <w:rPr>
          <w:rFonts w:ascii="Calibri" w:hAnsi="Calibri"/>
          <w:sz w:val="18"/>
          <w:szCs w:val="20"/>
          <w:lang w:eastAsia="en-US"/>
        </w:rPr>
        <w:object w:dxaOrig="8712" w:dyaOrig="2250">
          <v:shape id="_x0000_i1029" type="#_x0000_t75" style="width:435.25pt;height:123.7pt" o:ole="" o:preferrelative="f">
            <v:imagedata r:id="rId16" o:title=""/>
            <o:lock v:ext="edit" aspectratio="f"/>
          </v:shape>
          <o:OLEObject Type="Embed" ProgID="Excel.Sheet.8" ShapeID="_x0000_i1029" DrawAspect="Content" ObjectID="_1519018676" r:id="rId17"/>
        </w:object>
      </w:r>
    </w:p>
    <w:p w:rsidR="00B41D23" w:rsidRPr="00B41D23" w:rsidRDefault="00B41D23" w:rsidP="00B41D23">
      <w:pPr>
        <w:ind w:left="142" w:firstLine="284"/>
        <w:jc w:val="both"/>
        <w:rPr>
          <w:rFonts w:ascii="Calibri" w:hAnsi="Calibri"/>
          <w:sz w:val="18"/>
          <w:szCs w:val="20"/>
          <w:lang w:eastAsia="en-US"/>
        </w:rPr>
      </w:pPr>
      <w:r w:rsidRPr="00B41D23">
        <w:rPr>
          <w:rFonts w:ascii="Comic Sans MS" w:hAnsi="Comic Sans MS"/>
          <w:sz w:val="18"/>
          <w:szCs w:val="20"/>
          <w:lang w:eastAsia="en-US"/>
        </w:rPr>
        <w:t>K 31.decembru 2015 je vykázaná nedokončená zákazková</w:t>
      </w:r>
      <w:r w:rsidRPr="00B41D23">
        <w:rPr>
          <w:rFonts w:ascii="Calibri" w:hAnsi="Calibri"/>
          <w:sz w:val="18"/>
          <w:szCs w:val="20"/>
          <w:lang w:eastAsia="en-US"/>
        </w:rPr>
        <w:t xml:space="preserve"> výroba</w:t>
      </w:r>
      <w:r w:rsidR="00A17AB4">
        <w:rPr>
          <w:rFonts w:ascii="Calibri" w:hAnsi="Calibri"/>
          <w:sz w:val="18"/>
          <w:szCs w:val="20"/>
          <w:lang w:eastAsia="en-US"/>
        </w:rPr>
        <w:t xml:space="preserve"> vo výške 106 066 EUR v rámci časového rozlíšenia </w:t>
      </w:r>
      <w:r w:rsidRPr="00B41D23">
        <w:rPr>
          <w:rFonts w:ascii="Calibri" w:hAnsi="Calibri"/>
          <w:sz w:val="18"/>
          <w:szCs w:val="20"/>
          <w:lang w:eastAsia="en-US"/>
        </w:rPr>
        <w:t xml:space="preserve">. </w:t>
      </w:r>
    </w:p>
    <w:p w:rsidR="007A2263" w:rsidRDefault="007A2263" w:rsidP="003B3082">
      <w:pPr>
        <w:ind w:left="426"/>
        <w:jc w:val="both"/>
        <w:rPr>
          <w:rFonts w:ascii="Comic Sans MS" w:hAnsi="Comic Sans MS"/>
          <w:sz w:val="18"/>
          <w:szCs w:val="20"/>
          <w:lang w:eastAsia="en-US"/>
        </w:rPr>
      </w:pPr>
      <w:bookmarkStart w:id="40" w:name="_MON_1393070461"/>
      <w:bookmarkStart w:id="41" w:name="_MON_1387264067"/>
      <w:bookmarkStart w:id="42" w:name="_MON_1389814327"/>
      <w:bookmarkStart w:id="43" w:name="_MON_1390981562"/>
      <w:bookmarkStart w:id="44" w:name="_MON_1390981568"/>
      <w:bookmarkStart w:id="45" w:name="_MON_1389817986"/>
      <w:bookmarkStart w:id="46" w:name="_MON_1389817996"/>
      <w:bookmarkStart w:id="47" w:name="_MON_1389818005"/>
      <w:bookmarkStart w:id="48" w:name="_MON_1389818042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</w:p>
    <w:p w:rsidR="00D162E6" w:rsidRDefault="00D162E6" w:rsidP="003B3082">
      <w:pPr>
        <w:ind w:left="426"/>
        <w:jc w:val="both"/>
        <w:rPr>
          <w:rFonts w:ascii="Comic Sans MS" w:hAnsi="Comic Sans MS"/>
          <w:sz w:val="18"/>
          <w:szCs w:val="20"/>
          <w:lang w:eastAsia="en-US"/>
        </w:rPr>
      </w:pPr>
    </w:p>
    <w:p w:rsidR="007A2263" w:rsidRDefault="007A2263" w:rsidP="003B3082">
      <w:pPr>
        <w:ind w:left="426"/>
        <w:jc w:val="both"/>
      </w:pPr>
    </w:p>
    <w:p w:rsidR="0059172E" w:rsidRPr="00E45A2C" w:rsidRDefault="00556D7C" w:rsidP="00211798">
      <w:pPr>
        <w:pStyle w:val="Nadpis2"/>
        <w:numPr>
          <w:ilvl w:val="0"/>
          <w:numId w:val="32"/>
        </w:numPr>
        <w:rPr>
          <w:rFonts w:ascii="Comic Sans MS" w:hAnsi="Comic Sans MS"/>
        </w:rPr>
      </w:pPr>
      <w:bookmarkStart w:id="49" w:name="_Toc530739910"/>
      <w:r w:rsidRPr="00E45A2C">
        <w:rPr>
          <w:rFonts w:ascii="Comic Sans MS" w:hAnsi="Comic Sans MS"/>
        </w:rPr>
        <w:t>Odložená daňová pohľadávk</w:t>
      </w:r>
      <w:bookmarkEnd w:id="49"/>
      <w:r w:rsidRPr="00E45A2C">
        <w:rPr>
          <w:rFonts w:ascii="Comic Sans MS" w:hAnsi="Comic Sans MS"/>
        </w:rPr>
        <w:t>a</w:t>
      </w:r>
    </w:p>
    <w:p w:rsidR="0059172E" w:rsidRPr="004070A1" w:rsidRDefault="004070A1" w:rsidP="004070A1">
      <w:pPr>
        <w:pStyle w:val="Zkladntext"/>
        <w:rPr>
          <w:rFonts w:ascii="Comic Sans MS" w:hAnsi="Comic Sans MS"/>
          <w:szCs w:val="18"/>
        </w:rPr>
      </w:pPr>
      <w:r>
        <w:rPr>
          <w:rFonts w:ascii="Comic Sans MS" w:hAnsi="Comic Sans MS"/>
          <w:sz w:val="20"/>
        </w:rPr>
        <w:tab/>
      </w:r>
      <w:r w:rsidR="008E275B" w:rsidRPr="004070A1">
        <w:rPr>
          <w:rFonts w:ascii="Comic Sans MS" w:hAnsi="Comic Sans MS"/>
          <w:szCs w:val="18"/>
        </w:rPr>
        <w:t>Spoločnosť v bežnom období nevykazuje odloženú daňovú pohľadávku, nakoľko nie je pravdepodobné, že v blízkej budúcnosti dosiahne dostatočný základ dane, voči ktorému by bolo možné vyrovnať odpočítateľné dočasné rozdiely medzi účtovnou hodnotou majetku a záväzkov a ich daňovou základňou respektíve odpočítať umoriteľnú daňovú stratu. Hodnotové vyčíslenie je v časti J. Ďalšie informácie k odloženým daniam</w:t>
      </w:r>
      <w:r w:rsidR="006B32E9" w:rsidRPr="004070A1">
        <w:rPr>
          <w:rFonts w:ascii="Comic Sans MS" w:hAnsi="Comic Sans MS"/>
          <w:szCs w:val="18"/>
        </w:rPr>
        <w:t>.</w:t>
      </w:r>
    </w:p>
    <w:p w:rsidR="005728F7" w:rsidRPr="004070A1" w:rsidRDefault="005728F7">
      <w:pPr>
        <w:pStyle w:val="Zkladntext"/>
        <w:ind w:left="720"/>
        <w:rPr>
          <w:rFonts w:ascii="Comic Sans MS" w:hAnsi="Comic Sans MS"/>
          <w:szCs w:val="18"/>
        </w:rPr>
      </w:pPr>
    </w:p>
    <w:p w:rsidR="00B41D23" w:rsidRDefault="00B41D23">
      <w:pPr>
        <w:pStyle w:val="Zkladntext"/>
        <w:ind w:left="720"/>
        <w:rPr>
          <w:rFonts w:ascii="Comic Sans MS" w:hAnsi="Comic Sans MS"/>
        </w:rPr>
      </w:pPr>
    </w:p>
    <w:p w:rsidR="00B41D23" w:rsidRDefault="00B41D23">
      <w:pPr>
        <w:pStyle w:val="Zkladntext"/>
        <w:ind w:left="720"/>
        <w:rPr>
          <w:rFonts w:ascii="Comic Sans MS" w:hAnsi="Comic Sans MS"/>
        </w:rPr>
      </w:pPr>
    </w:p>
    <w:p w:rsidR="0059172E" w:rsidRPr="003B00D4" w:rsidRDefault="00556D7C" w:rsidP="007B4122">
      <w:pPr>
        <w:pStyle w:val="Nadpis2"/>
        <w:numPr>
          <w:ilvl w:val="0"/>
          <w:numId w:val="32"/>
        </w:numPr>
        <w:rPr>
          <w:rFonts w:ascii="Comic Sans MS" w:hAnsi="Comic Sans MS"/>
        </w:rPr>
      </w:pPr>
      <w:bookmarkStart w:id="50" w:name="_MON_1389814793"/>
      <w:bookmarkStart w:id="51" w:name="_MON_1393656018"/>
      <w:bookmarkStart w:id="52" w:name="_MON_1389814813"/>
      <w:bookmarkStart w:id="53" w:name="_MON_1393848734"/>
      <w:bookmarkStart w:id="54" w:name="_MON_1389817109"/>
      <w:bookmarkStart w:id="55" w:name="_MON_1389817204"/>
      <w:bookmarkStart w:id="56" w:name="_MON_1387264304"/>
      <w:bookmarkStart w:id="57" w:name="_MON_1389814709"/>
      <w:bookmarkStart w:id="58" w:name="_MON_1393927453"/>
      <w:bookmarkStart w:id="59" w:name="_MON_1391939984"/>
      <w:bookmarkStart w:id="60" w:name="_MON_1389814759"/>
      <w:bookmarkStart w:id="61" w:name="_Toc530739904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r w:rsidRPr="003B00D4">
        <w:rPr>
          <w:rFonts w:ascii="Comic Sans MS" w:hAnsi="Comic Sans MS"/>
        </w:rPr>
        <w:lastRenderedPageBreak/>
        <w:t>Pohľadávky</w:t>
      </w:r>
      <w:bookmarkEnd w:id="61"/>
    </w:p>
    <w:p w:rsidR="009C7A3E" w:rsidRDefault="009C7A3E" w:rsidP="007B4122">
      <w:pPr>
        <w:pStyle w:val="Zkladntext"/>
        <w:ind w:firstLine="282"/>
        <w:rPr>
          <w:rFonts w:ascii="Comic Sans MS" w:hAnsi="Comic Sans MS"/>
        </w:rPr>
      </w:pPr>
      <w:r>
        <w:rPr>
          <w:rFonts w:ascii="Comic Sans MS" w:hAnsi="Comic Sans MS"/>
        </w:rPr>
        <w:t>Vývoj opravnej položky v priebehu účtovného obdobia je zobrazený v nasledujúcej tabuľke:</w:t>
      </w:r>
    </w:p>
    <w:bookmarkStart w:id="62" w:name="_MON_1387264073"/>
    <w:bookmarkStart w:id="63" w:name="_MON_1394753367"/>
    <w:bookmarkEnd w:id="62"/>
    <w:bookmarkEnd w:id="63"/>
    <w:bookmarkStart w:id="64" w:name="_MON_1393928866"/>
    <w:bookmarkEnd w:id="64"/>
    <w:p w:rsidR="00B55A8B" w:rsidRDefault="00B55A8B" w:rsidP="0046249E">
      <w:pPr>
        <w:pStyle w:val="Zkladntext"/>
        <w:ind w:firstLine="282"/>
      </w:pPr>
      <w:r>
        <w:object w:dxaOrig="8518" w:dyaOrig="4816">
          <v:shape id="_x0000_i1030" type="#_x0000_t75" style="width:447.05pt;height:262.45pt" o:ole="" o:preferrelative="f">
            <v:imagedata r:id="rId18" o:title=""/>
            <o:lock v:ext="edit" aspectratio="f"/>
          </v:shape>
          <o:OLEObject Type="Embed" ProgID="Excel.Sheet.8" ShapeID="_x0000_i1030" DrawAspect="Content" ObjectID="_1519018677" r:id="rId19"/>
        </w:object>
      </w:r>
      <w:r w:rsidR="00CC24F6">
        <w:tab/>
      </w:r>
    </w:p>
    <w:p w:rsidR="0046249E" w:rsidRDefault="0046249E" w:rsidP="0046249E">
      <w:pPr>
        <w:pStyle w:val="Zkladntext"/>
        <w:ind w:firstLine="282"/>
        <w:rPr>
          <w:rFonts w:ascii="Comic Sans MS" w:hAnsi="Comic Sans MS"/>
        </w:rPr>
      </w:pPr>
      <w:r>
        <w:rPr>
          <w:rFonts w:ascii="Comic Sans MS" w:hAnsi="Comic Sans MS"/>
          <w:szCs w:val="18"/>
        </w:rPr>
        <w:t>Nakoľko od roku 201</w:t>
      </w:r>
      <w:r w:rsidR="009662C8">
        <w:rPr>
          <w:rFonts w:ascii="Comic Sans MS" w:hAnsi="Comic Sans MS"/>
          <w:szCs w:val="18"/>
        </w:rPr>
        <w:t>3</w:t>
      </w:r>
      <w:r>
        <w:rPr>
          <w:rFonts w:ascii="Comic Sans MS" w:hAnsi="Comic Sans MS"/>
          <w:szCs w:val="18"/>
        </w:rPr>
        <w:t xml:space="preserve"> Spoločnosť eliminovala riziko neuhradenia pohľadávok ich poistením</w:t>
      </w:r>
      <w:r w:rsidRPr="007C3D08">
        <w:rPr>
          <w:rFonts w:ascii="Comic Sans MS" w:hAnsi="Comic Sans MS"/>
        </w:rPr>
        <w:t xml:space="preserve"> </w:t>
      </w:r>
      <w:r>
        <w:rPr>
          <w:rFonts w:ascii="Comic Sans MS" w:hAnsi="Comic Sans MS"/>
        </w:rPr>
        <w:t>v spoločnosti EULER HERMES,  nebola k poisteným pohľadávkam</w:t>
      </w:r>
      <w:r w:rsidRPr="007C3D08">
        <w:rPr>
          <w:rFonts w:ascii="Comic Sans MS" w:hAnsi="Comic Sans MS"/>
        </w:rPr>
        <w:t xml:space="preserve"> </w:t>
      </w:r>
      <w:r w:rsidR="00353328">
        <w:rPr>
          <w:rFonts w:ascii="Comic Sans MS" w:hAnsi="Comic Sans MS"/>
        </w:rPr>
        <w:t xml:space="preserve">vo výške </w:t>
      </w:r>
      <w:r w:rsidR="009D7586">
        <w:rPr>
          <w:rFonts w:ascii="Comic Sans MS" w:hAnsi="Comic Sans MS"/>
        </w:rPr>
        <w:t>582,08</w:t>
      </w:r>
      <w:r w:rsidR="00353328">
        <w:rPr>
          <w:rFonts w:ascii="Comic Sans MS" w:hAnsi="Comic Sans MS"/>
        </w:rPr>
        <w:t xml:space="preserve"> EUR </w:t>
      </w:r>
      <w:r>
        <w:rPr>
          <w:rFonts w:ascii="Comic Sans MS" w:hAnsi="Comic Sans MS"/>
        </w:rPr>
        <w:t>vytvorená opravná položka</w:t>
      </w:r>
    </w:p>
    <w:p w:rsidR="0046249E" w:rsidRDefault="0046249E" w:rsidP="007B4122">
      <w:pPr>
        <w:pStyle w:val="Zkladntext"/>
        <w:ind w:firstLine="282"/>
      </w:pPr>
    </w:p>
    <w:p w:rsidR="007B06ED" w:rsidRDefault="003B3082" w:rsidP="007B4122">
      <w:pPr>
        <w:pStyle w:val="Zkladntext"/>
        <w:ind w:firstLine="282"/>
        <w:rPr>
          <w:rFonts w:ascii="Comic Sans MS" w:hAnsi="Comic Sans MS"/>
        </w:rPr>
      </w:pPr>
      <w:r>
        <w:rPr>
          <w:rFonts w:ascii="Comic Sans MS" w:hAnsi="Comic Sans MS"/>
        </w:rPr>
        <w:t>Opravn</w:t>
      </w:r>
      <w:r w:rsidR="002A5F13">
        <w:rPr>
          <w:rFonts w:ascii="Comic Sans MS" w:hAnsi="Comic Sans MS"/>
        </w:rPr>
        <w:t>á</w:t>
      </w:r>
      <w:r>
        <w:rPr>
          <w:rFonts w:ascii="Comic Sans MS" w:hAnsi="Comic Sans MS"/>
        </w:rPr>
        <w:t xml:space="preserve"> položk</w:t>
      </w:r>
      <w:r w:rsidR="0046249E">
        <w:rPr>
          <w:rFonts w:ascii="Comic Sans MS" w:hAnsi="Comic Sans MS"/>
        </w:rPr>
        <w:t>a</w:t>
      </w:r>
      <w:r>
        <w:rPr>
          <w:rFonts w:ascii="Comic Sans MS" w:hAnsi="Comic Sans MS"/>
        </w:rPr>
        <w:t xml:space="preserve"> k</w:t>
      </w:r>
      <w:r w:rsidR="0046249E">
        <w:rPr>
          <w:rFonts w:ascii="Comic Sans MS" w:hAnsi="Comic Sans MS"/>
        </w:rPr>
        <w:t> </w:t>
      </w:r>
      <w:r>
        <w:rPr>
          <w:rFonts w:ascii="Comic Sans MS" w:hAnsi="Comic Sans MS"/>
        </w:rPr>
        <w:t>pohľadávkam</w:t>
      </w:r>
      <w:r w:rsidR="0046249E">
        <w:rPr>
          <w:rFonts w:ascii="Comic Sans MS" w:hAnsi="Comic Sans MS"/>
        </w:rPr>
        <w:t>, ktoré nie sú poistené,</w:t>
      </w:r>
      <w:r>
        <w:rPr>
          <w:rFonts w:ascii="Comic Sans MS" w:hAnsi="Comic Sans MS"/>
        </w:rPr>
        <w:t xml:space="preserve"> </w:t>
      </w:r>
      <w:r w:rsidR="002A5F13">
        <w:rPr>
          <w:rFonts w:ascii="Comic Sans MS" w:hAnsi="Comic Sans MS"/>
        </w:rPr>
        <w:t>je tvorená z neuhradených faktúr – pohľadávok k </w:t>
      </w:r>
      <w:r w:rsidR="00D469CB">
        <w:rPr>
          <w:rFonts w:ascii="Comic Sans MS" w:hAnsi="Comic Sans MS"/>
        </w:rPr>
        <w:t>31</w:t>
      </w:r>
      <w:r w:rsidR="002A5F13">
        <w:rPr>
          <w:rFonts w:ascii="Comic Sans MS" w:hAnsi="Comic Sans MS"/>
        </w:rPr>
        <w:t>.</w:t>
      </w:r>
      <w:r w:rsidR="00D469CB">
        <w:rPr>
          <w:rFonts w:ascii="Comic Sans MS" w:hAnsi="Comic Sans MS"/>
        </w:rPr>
        <w:t>1</w:t>
      </w:r>
      <w:r w:rsidR="002A5F13">
        <w:rPr>
          <w:rFonts w:ascii="Comic Sans MS" w:hAnsi="Comic Sans MS"/>
        </w:rPr>
        <w:t>2.201</w:t>
      </w:r>
      <w:r w:rsidR="009D7586">
        <w:rPr>
          <w:rFonts w:ascii="Comic Sans MS" w:hAnsi="Comic Sans MS"/>
        </w:rPr>
        <w:t>5</w:t>
      </w:r>
      <w:r w:rsidR="000E07D8">
        <w:rPr>
          <w:rFonts w:ascii="Comic Sans MS" w:hAnsi="Comic Sans MS"/>
        </w:rPr>
        <w:t xml:space="preserve"> </w:t>
      </w:r>
      <w:r w:rsidR="002A5F13">
        <w:rPr>
          <w:rFonts w:ascii="Comic Sans MS" w:hAnsi="Comic Sans MS"/>
        </w:rPr>
        <w:t>vo výške 1/365 istiny za každý deň omeškania k </w:t>
      </w:r>
      <w:r w:rsidR="00D469CB">
        <w:rPr>
          <w:rFonts w:ascii="Comic Sans MS" w:hAnsi="Comic Sans MS"/>
        </w:rPr>
        <w:t>31</w:t>
      </w:r>
      <w:r w:rsidR="002A5F13">
        <w:rPr>
          <w:rFonts w:ascii="Comic Sans MS" w:hAnsi="Comic Sans MS"/>
        </w:rPr>
        <w:t>.</w:t>
      </w:r>
      <w:r w:rsidR="00D469CB">
        <w:rPr>
          <w:rFonts w:ascii="Comic Sans MS" w:hAnsi="Comic Sans MS"/>
        </w:rPr>
        <w:t>1</w:t>
      </w:r>
      <w:r w:rsidR="002A5F13">
        <w:rPr>
          <w:rFonts w:ascii="Comic Sans MS" w:hAnsi="Comic Sans MS"/>
        </w:rPr>
        <w:t>2.201</w:t>
      </w:r>
      <w:r w:rsidR="009D7586">
        <w:rPr>
          <w:rFonts w:ascii="Comic Sans MS" w:hAnsi="Comic Sans MS"/>
        </w:rPr>
        <w:t>5</w:t>
      </w:r>
      <w:r w:rsidR="007B06ED">
        <w:rPr>
          <w:rFonts w:ascii="Comic Sans MS" w:hAnsi="Comic Sans MS"/>
        </w:rPr>
        <w:t>.</w:t>
      </w:r>
    </w:p>
    <w:p w:rsidR="007C3D08" w:rsidRDefault="007C3D08" w:rsidP="007C3D08">
      <w:pPr>
        <w:ind w:left="426"/>
        <w:jc w:val="both"/>
        <w:rPr>
          <w:rFonts w:ascii="Comic Sans MS" w:hAnsi="Comic Sans MS"/>
          <w:sz w:val="18"/>
          <w:szCs w:val="18"/>
        </w:rPr>
      </w:pPr>
    </w:p>
    <w:p w:rsidR="00CC24F6" w:rsidRDefault="00556D7C" w:rsidP="00B55A8B">
      <w:pPr>
        <w:pStyle w:val="Zkladntext"/>
        <w:ind w:left="420" w:firstLine="6"/>
        <w:rPr>
          <w:rFonts w:ascii="Comic Sans MS" w:hAnsi="Comic Sans MS"/>
        </w:rPr>
      </w:pPr>
      <w:r>
        <w:rPr>
          <w:rFonts w:ascii="Comic Sans MS" w:hAnsi="Comic Sans MS"/>
        </w:rPr>
        <w:t xml:space="preserve">Veková štruktúra pohľadávok </w:t>
      </w:r>
      <w:r w:rsidR="003B3082">
        <w:rPr>
          <w:rFonts w:ascii="Comic Sans MS" w:hAnsi="Comic Sans MS"/>
        </w:rPr>
        <w:t xml:space="preserve">za bežné účtovné obdobie </w:t>
      </w:r>
      <w:r>
        <w:rPr>
          <w:rFonts w:ascii="Comic Sans MS" w:hAnsi="Comic Sans MS"/>
        </w:rPr>
        <w:t>je uvedená v</w:t>
      </w:r>
      <w:r w:rsidR="003B3082">
        <w:rPr>
          <w:rFonts w:ascii="Comic Sans MS" w:hAnsi="Comic Sans MS"/>
        </w:rPr>
        <w:t> </w:t>
      </w:r>
      <w:r>
        <w:rPr>
          <w:rFonts w:ascii="Comic Sans MS" w:hAnsi="Comic Sans MS"/>
        </w:rPr>
        <w:t>nasledujúc</w:t>
      </w:r>
      <w:r w:rsidR="003B3082">
        <w:rPr>
          <w:rFonts w:ascii="Comic Sans MS" w:hAnsi="Comic Sans MS"/>
        </w:rPr>
        <w:t>om prehľade</w:t>
      </w:r>
      <w:r>
        <w:rPr>
          <w:rFonts w:ascii="Comic Sans MS" w:hAnsi="Comic Sans MS"/>
        </w:rPr>
        <w:t>:</w:t>
      </w:r>
    </w:p>
    <w:p w:rsidR="007A4B2F" w:rsidRDefault="007A4B2F" w:rsidP="003B23F9">
      <w:pPr>
        <w:pStyle w:val="Zkladntext"/>
        <w:ind w:left="420" w:firstLine="289"/>
        <w:rPr>
          <w:rFonts w:ascii="Comic Sans MS" w:hAnsi="Comic Sans MS"/>
        </w:rPr>
      </w:pPr>
    </w:p>
    <w:bookmarkStart w:id="65" w:name="_MON_1517820075"/>
    <w:bookmarkEnd w:id="65"/>
    <w:p w:rsidR="00B55A8B" w:rsidRDefault="00B55A8B" w:rsidP="00B55A8B">
      <w:pPr>
        <w:pStyle w:val="Zkladntext"/>
        <w:ind w:left="420"/>
      </w:pPr>
      <w:r>
        <w:object w:dxaOrig="8968" w:dyaOrig="5207">
          <v:shape id="_x0000_i1031" type="#_x0000_t75" style="width:463.4pt;height:284.75pt" o:ole="" o:preferrelative="f">
            <v:imagedata r:id="rId20" o:title=""/>
            <o:lock v:ext="edit" aspectratio="f"/>
          </v:shape>
          <o:OLEObject Type="Embed" ProgID="Excel.Sheet.8" ShapeID="_x0000_i1031" DrawAspect="Content" ObjectID="_1519018678" r:id="rId21"/>
        </w:object>
      </w:r>
      <w:bookmarkStart w:id="66" w:name="_MON_1393671724"/>
      <w:bookmarkStart w:id="67" w:name="_MON_1389818862"/>
      <w:bookmarkStart w:id="68" w:name="_MON_1389818953"/>
      <w:bookmarkStart w:id="69" w:name="_MON_1389818964"/>
      <w:bookmarkStart w:id="70" w:name="_MON_1394753556"/>
      <w:bookmarkStart w:id="71" w:name="_MON_1393755905"/>
      <w:bookmarkStart w:id="72" w:name="_MON_1389818984"/>
      <w:bookmarkStart w:id="73" w:name="_MON_1389818996"/>
      <w:bookmarkStart w:id="74" w:name="_MON_1389819009"/>
      <w:bookmarkStart w:id="75" w:name="_MON_1389819028"/>
      <w:bookmarkStart w:id="76" w:name="_MON_1389819055"/>
      <w:bookmarkStart w:id="77" w:name="_MON_1391940868"/>
      <w:bookmarkStart w:id="78" w:name="_MON_1389819090"/>
      <w:bookmarkStart w:id="79" w:name="_MON_1389819102"/>
      <w:bookmarkStart w:id="80" w:name="_MON_1387264116"/>
      <w:bookmarkStart w:id="81" w:name="_MON_1389818436"/>
      <w:bookmarkStart w:id="82" w:name="_MON_1393671131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r>
        <w:t xml:space="preserve"> </w:t>
      </w:r>
    </w:p>
    <w:p w:rsidR="00B55A8B" w:rsidRDefault="00B55A8B" w:rsidP="00B55A8B">
      <w:pPr>
        <w:pStyle w:val="Zkladntext"/>
        <w:ind w:left="420"/>
      </w:pPr>
    </w:p>
    <w:p w:rsidR="004070A1" w:rsidRDefault="004070A1" w:rsidP="00B55A8B">
      <w:pPr>
        <w:pStyle w:val="Zkladntext"/>
        <w:ind w:left="420"/>
      </w:pPr>
    </w:p>
    <w:p w:rsidR="004070A1" w:rsidRDefault="004070A1" w:rsidP="00B55A8B">
      <w:pPr>
        <w:pStyle w:val="Zkladntext"/>
        <w:ind w:left="420"/>
      </w:pPr>
    </w:p>
    <w:p w:rsidR="004070A1" w:rsidRDefault="004070A1" w:rsidP="00B55A8B">
      <w:pPr>
        <w:pStyle w:val="Zkladntext"/>
        <w:ind w:left="420"/>
      </w:pPr>
    </w:p>
    <w:p w:rsidR="00CC24F6" w:rsidRDefault="00FF294E" w:rsidP="00B55A8B">
      <w:pPr>
        <w:pStyle w:val="Zkladntext"/>
        <w:ind w:left="420"/>
        <w:rPr>
          <w:rFonts w:ascii="Comic Sans MS" w:hAnsi="Comic Sans MS"/>
        </w:rPr>
      </w:pPr>
      <w:r w:rsidRPr="00FF294E">
        <w:rPr>
          <w:rFonts w:ascii="Comic Sans MS" w:hAnsi="Comic Sans MS"/>
        </w:rPr>
        <w:lastRenderedPageBreak/>
        <w:t>Veková štruktúra pohľadávok za predchádzajúce účtovné obdobie</w:t>
      </w:r>
      <w:r w:rsidR="006C6D8A" w:rsidRPr="006C6D8A">
        <w:rPr>
          <w:rFonts w:ascii="Comic Sans MS" w:hAnsi="Comic Sans MS"/>
        </w:rPr>
        <w:t xml:space="preserve"> </w:t>
      </w:r>
      <w:r w:rsidRPr="00FF294E">
        <w:rPr>
          <w:rFonts w:ascii="Comic Sans MS" w:hAnsi="Comic Sans MS"/>
        </w:rPr>
        <w:t>je uvedená v nasledujúcom prehľade:</w:t>
      </w:r>
    </w:p>
    <w:p w:rsidR="00B55A8B" w:rsidRPr="00B55A8B" w:rsidRDefault="00B55A8B" w:rsidP="00B55A8B">
      <w:pPr>
        <w:pStyle w:val="Zkladntext"/>
        <w:ind w:left="420"/>
      </w:pPr>
    </w:p>
    <w:bookmarkStart w:id="83" w:name="_MON_1393756154"/>
    <w:bookmarkStart w:id="84" w:name="_MON_1393756217"/>
    <w:bookmarkStart w:id="85" w:name="_MON_1389819215"/>
    <w:bookmarkStart w:id="86" w:name="_MON_1389819230"/>
    <w:bookmarkStart w:id="87" w:name="_MON_1387266320"/>
    <w:bookmarkStart w:id="88" w:name="_MON_1389818834"/>
    <w:bookmarkStart w:id="89" w:name="_MON_1393671885"/>
    <w:bookmarkStart w:id="90" w:name="_MON_1393672093"/>
    <w:bookmarkStart w:id="91" w:name="_MON_1389818916"/>
    <w:bookmarkStart w:id="92" w:name="_MON_1389819045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Start w:id="93" w:name="_MON_1391940907"/>
    <w:bookmarkEnd w:id="93"/>
    <w:p w:rsidR="00B55A8B" w:rsidRDefault="00B55A8B" w:rsidP="00B55A8B">
      <w:pPr>
        <w:pStyle w:val="Zkladntext"/>
      </w:pPr>
      <w:r>
        <w:object w:dxaOrig="9454" w:dyaOrig="5264">
          <v:shape id="_x0000_i1032" type="#_x0000_t75" style="width:462.1pt;height:4in" o:ole="" o:preferrelative="f">
            <v:imagedata r:id="rId22" o:title=""/>
            <o:lock v:ext="edit" aspectratio="f"/>
          </v:shape>
          <o:OLEObject Type="Embed" ProgID="Excel.Sheet.8" ShapeID="_x0000_i1032" DrawAspect="Content" ObjectID="_1519018679" r:id="rId23"/>
        </w:object>
      </w:r>
      <w:r w:rsidR="00AB40CC" w:rsidRPr="00AB40CC">
        <w:t xml:space="preserve"> </w:t>
      </w:r>
      <w:bookmarkStart w:id="94" w:name="_MON_1393656754"/>
      <w:bookmarkStart w:id="95" w:name="_MON_1389819141"/>
      <w:bookmarkStart w:id="96" w:name="_MON_1393666406"/>
      <w:bookmarkStart w:id="97" w:name="_MON_1391940823"/>
      <w:bookmarkStart w:id="98" w:name="_MON_1389819149"/>
      <w:bookmarkStart w:id="99" w:name="_MON_1389819186"/>
      <w:bookmarkStart w:id="100" w:name="_MON_1389818274"/>
      <w:bookmarkEnd w:id="94"/>
      <w:bookmarkEnd w:id="95"/>
      <w:bookmarkEnd w:id="96"/>
      <w:bookmarkEnd w:id="97"/>
      <w:bookmarkEnd w:id="98"/>
      <w:bookmarkEnd w:id="99"/>
      <w:bookmarkEnd w:id="100"/>
    </w:p>
    <w:p w:rsidR="00CC24F6" w:rsidRPr="00B55A8B" w:rsidRDefault="00CC24F6" w:rsidP="00B55A8B">
      <w:pPr>
        <w:pStyle w:val="Zkladntext"/>
      </w:pPr>
      <w:r w:rsidRPr="00CC24F6">
        <w:rPr>
          <w:rFonts w:ascii="Comic Sans MS" w:hAnsi="Comic Sans MS"/>
        </w:rPr>
        <w:t>Informácie o pohľadávkach zabezpečených záložným právom alebo inou formou zabezpečenia sú uvedené v nasledujúcom prehľade:</w:t>
      </w:r>
    </w:p>
    <w:p w:rsidR="00AB40CC" w:rsidRDefault="00AB40CC" w:rsidP="00AB40CC">
      <w:pPr>
        <w:pStyle w:val="Zkladntext"/>
      </w:pPr>
    </w:p>
    <w:p w:rsidR="00AB40CC" w:rsidRDefault="00AB40CC" w:rsidP="00AB40CC">
      <w:pPr>
        <w:pStyle w:val="Zkladntext"/>
      </w:pPr>
    </w:p>
    <w:bookmarkStart w:id="101" w:name="_MON_1394857260"/>
    <w:bookmarkStart w:id="102" w:name="_MON_1393929325"/>
    <w:bookmarkStart w:id="103" w:name="_MON_1393929432"/>
    <w:bookmarkStart w:id="104" w:name="_MON_1394753864"/>
    <w:bookmarkEnd w:id="101"/>
    <w:bookmarkEnd w:id="102"/>
    <w:bookmarkEnd w:id="103"/>
    <w:bookmarkEnd w:id="104"/>
    <w:bookmarkStart w:id="105" w:name="_MON_1393929448"/>
    <w:bookmarkEnd w:id="105"/>
    <w:p w:rsidR="00AB40CC" w:rsidRDefault="00B55A8B" w:rsidP="00AB40CC">
      <w:pPr>
        <w:ind w:left="426"/>
        <w:jc w:val="both"/>
      </w:pPr>
      <w:r>
        <w:object w:dxaOrig="9358" w:dyaOrig="1632">
          <v:shape id="_x0000_i1033" type="#_x0000_t75" style="width:458.85pt;height:90.35pt" o:ole="" o:preferrelative="f">
            <v:imagedata r:id="rId24" o:title=""/>
            <o:lock v:ext="edit" aspectratio="f"/>
          </v:shape>
          <o:OLEObject Type="Embed" ProgID="Excel.Sheet.8" ShapeID="_x0000_i1033" DrawAspect="Content" ObjectID="_1519018680" r:id="rId25"/>
        </w:object>
      </w:r>
    </w:p>
    <w:p w:rsidR="007C4EC1" w:rsidRDefault="007C4EC1" w:rsidP="00FF294E">
      <w:pPr>
        <w:pStyle w:val="Zkladntext"/>
        <w:rPr>
          <w:rFonts w:ascii="Comic Sans MS" w:hAnsi="Comic Sans MS"/>
        </w:rPr>
      </w:pPr>
    </w:p>
    <w:p w:rsidR="0059172E" w:rsidRDefault="00556D7C" w:rsidP="00290BCF">
      <w:pPr>
        <w:pStyle w:val="Nadpis2"/>
        <w:numPr>
          <w:ilvl w:val="0"/>
          <w:numId w:val="32"/>
        </w:numPr>
        <w:rPr>
          <w:rFonts w:ascii="Comic Sans MS" w:hAnsi="Comic Sans MS"/>
        </w:rPr>
      </w:pPr>
      <w:bookmarkStart w:id="106" w:name="_Toc530739905"/>
      <w:r>
        <w:rPr>
          <w:rFonts w:ascii="Comic Sans MS" w:hAnsi="Comic Sans MS"/>
        </w:rPr>
        <w:t>Finančné účty</w:t>
      </w:r>
      <w:bookmarkEnd w:id="106"/>
    </w:p>
    <w:p w:rsidR="00290BCF" w:rsidRPr="00290BCF" w:rsidRDefault="00290BCF" w:rsidP="00F65B7F">
      <w:pPr>
        <w:pStyle w:val="Zkladntext"/>
        <w:ind w:firstLine="282"/>
        <w:rPr>
          <w:rFonts w:ascii="Comic Sans MS" w:hAnsi="Comic Sans MS"/>
        </w:rPr>
      </w:pPr>
      <w:r w:rsidRPr="00290BCF">
        <w:rPr>
          <w:rFonts w:ascii="Comic Sans MS" w:hAnsi="Comic Sans MS"/>
        </w:rPr>
        <w:t>Ako finančné účty sú vykázané peniaze v</w:t>
      </w:r>
      <w:r w:rsidR="00F65B7F">
        <w:rPr>
          <w:rFonts w:ascii="Comic Sans MS" w:hAnsi="Comic Sans MS"/>
        </w:rPr>
        <w:t> </w:t>
      </w:r>
      <w:r w:rsidRPr="00290BCF">
        <w:rPr>
          <w:rFonts w:ascii="Comic Sans MS" w:hAnsi="Comic Sans MS"/>
        </w:rPr>
        <w:t>pokladnici</w:t>
      </w:r>
      <w:r w:rsidR="00F65B7F">
        <w:rPr>
          <w:rFonts w:ascii="Comic Sans MS" w:hAnsi="Comic Sans MS"/>
        </w:rPr>
        <w:t xml:space="preserve"> v</w:t>
      </w:r>
      <w:r w:rsidR="007A4B2F">
        <w:rPr>
          <w:rFonts w:ascii="Comic Sans MS" w:hAnsi="Comic Sans MS"/>
        </w:rPr>
        <w:t> </w:t>
      </w:r>
      <w:r w:rsidR="00F65B7F">
        <w:rPr>
          <w:rFonts w:ascii="Comic Sans MS" w:hAnsi="Comic Sans MS"/>
        </w:rPr>
        <w:t>EUR</w:t>
      </w:r>
      <w:r w:rsidR="007A4B2F">
        <w:rPr>
          <w:rFonts w:ascii="Comic Sans MS" w:hAnsi="Comic Sans MS"/>
        </w:rPr>
        <w:t>,</w:t>
      </w:r>
      <w:r w:rsidR="00B55A8B">
        <w:rPr>
          <w:rFonts w:ascii="Comic Sans MS" w:hAnsi="Comic Sans MS"/>
        </w:rPr>
        <w:t xml:space="preserve"> </w:t>
      </w:r>
      <w:r w:rsidR="007A4B2F">
        <w:rPr>
          <w:rFonts w:ascii="Comic Sans MS" w:hAnsi="Comic Sans MS"/>
        </w:rPr>
        <w:t>RUB a</w:t>
      </w:r>
      <w:r w:rsidR="00F65B7F">
        <w:rPr>
          <w:rFonts w:ascii="Comic Sans MS" w:hAnsi="Comic Sans MS"/>
        </w:rPr>
        <w:t xml:space="preserve"> CZK</w:t>
      </w:r>
      <w:r w:rsidRPr="00290BCF">
        <w:rPr>
          <w:rFonts w:ascii="Comic Sans MS" w:hAnsi="Comic Sans MS"/>
        </w:rPr>
        <w:t>, úč</w:t>
      </w:r>
      <w:r>
        <w:rPr>
          <w:rFonts w:ascii="Comic Sans MS" w:hAnsi="Comic Sans MS"/>
        </w:rPr>
        <w:t>et</w:t>
      </w:r>
      <w:r w:rsidRPr="00290BCF">
        <w:rPr>
          <w:rFonts w:ascii="Comic Sans MS" w:hAnsi="Comic Sans MS"/>
        </w:rPr>
        <w:t xml:space="preserve"> v bank</w:t>
      </w:r>
      <w:r>
        <w:rPr>
          <w:rFonts w:ascii="Comic Sans MS" w:hAnsi="Comic Sans MS"/>
        </w:rPr>
        <w:t>e</w:t>
      </w:r>
      <w:r w:rsidRPr="00290BCF">
        <w:rPr>
          <w:rFonts w:ascii="Comic Sans MS" w:hAnsi="Comic Sans MS"/>
        </w:rPr>
        <w:t xml:space="preserve"> a</w:t>
      </w:r>
      <w:r>
        <w:rPr>
          <w:rFonts w:ascii="Comic Sans MS" w:hAnsi="Comic Sans MS"/>
        </w:rPr>
        <w:t> </w:t>
      </w:r>
      <w:r w:rsidRPr="00290BCF">
        <w:rPr>
          <w:rFonts w:ascii="Comic Sans MS" w:hAnsi="Comic Sans MS"/>
        </w:rPr>
        <w:t>ce</w:t>
      </w:r>
      <w:r>
        <w:rPr>
          <w:rFonts w:ascii="Comic Sans MS" w:hAnsi="Comic Sans MS"/>
        </w:rPr>
        <w:t>niny – strav</w:t>
      </w:r>
      <w:r w:rsidR="00D46070">
        <w:rPr>
          <w:rFonts w:ascii="Comic Sans MS" w:hAnsi="Comic Sans MS"/>
        </w:rPr>
        <w:t>né lístky</w:t>
      </w:r>
      <w:r w:rsidRPr="00290BCF">
        <w:rPr>
          <w:rFonts w:ascii="Comic Sans MS" w:hAnsi="Comic Sans MS"/>
        </w:rPr>
        <w:t>. Účt</w:t>
      </w:r>
      <w:r w:rsidR="00F65B7F">
        <w:rPr>
          <w:rFonts w:ascii="Comic Sans MS" w:hAnsi="Comic Sans MS"/>
        </w:rPr>
        <w:t>om</w:t>
      </w:r>
      <w:r w:rsidRPr="00290BCF">
        <w:rPr>
          <w:rFonts w:ascii="Comic Sans MS" w:hAnsi="Comic Sans MS"/>
        </w:rPr>
        <w:t xml:space="preserve"> v</w:t>
      </w:r>
      <w:r w:rsidR="00F65B7F">
        <w:rPr>
          <w:rFonts w:ascii="Comic Sans MS" w:hAnsi="Comic Sans MS"/>
        </w:rPr>
        <w:t> </w:t>
      </w:r>
      <w:r w:rsidRPr="00290BCF">
        <w:rPr>
          <w:rFonts w:ascii="Comic Sans MS" w:hAnsi="Comic Sans MS"/>
        </w:rPr>
        <w:t>bank</w:t>
      </w:r>
      <w:r w:rsidR="00F65B7F">
        <w:rPr>
          <w:rFonts w:ascii="Comic Sans MS" w:hAnsi="Comic Sans MS"/>
        </w:rPr>
        <w:t>e</w:t>
      </w:r>
      <w:r w:rsidRPr="00290BCF">
        <w:rPr>
          <w:rFonts w:ascii="Comic Sans MS" w:hAnsi="Comic Sans MS"/>
        </w:rPr>
        <w:t xml:space="preserve"> môže Spoločnosť voľne disponovať</w:t>
      </w:r>
      <w:r>
        <w:rPr>
          <w:rFonts w:ascii="Comic Sans MS" w:hAnsi="Comic Sans MS"/>
        </w:rPr>
        <w:t>.</w:t>
      </w:r>
      <w:r w:rsidRPr="00290BCF">
        <w:rPr>
          <w:rFonts w:ascii="Comic Sans MS" w:hAnsi="Comic Sans MS"/>
        </w:rPr>
        <w:t xml:space="preserve"> </w:t>
      </w:r>
    </w:p>
    <w:p w:rsidR="00290BCF" w:rsidRDefault="00290BCF" w:rsidP="00290BCF">
      <w:pPr>
        <w:pStyle w:val="Zkladntext"/>
      </w:pPr>
    </w:p>
    <w:p w:rsidR="007C4EC1" w:rsidRDefault="007C4EC1" w:rsidP="00290BCF">
      <w:pPr>
        <w:pStyle w:val="Zkladntext"/>
        <w:rPr>
          <w:rFonts w:ascii="Comic Sans MS" w:hAnsi="Comic Sans MS"/>
        </w:rPr>
      </w:pPr>
    </w:p>
    <w:p w:rsidR="007C4EC1" w:rsidRDefault="007C4EC1" w:rsidP="00290BCF">
      <w:pPr>
        <w:pStyle w:val="Zkladntext"/>
        <w:rPr>
          <w:rFonts w:ascii="Comic Sans MS" w:hAnsi="Comic Sans MS"/>
        </w:rPr>
      </w:pPr>
    </w:p>
    <w:p w:rsidR="00290BCF" w:rsidRDefault="00290BCF" w:rsidP="00290BCF">
      <w:pPr>
        <w:pStyle w:val="Zkladntext"/>
      </w:pPr>
      <w:r w:rsidRPr="00290BCF">
        <w:rPr>
          <w:rFonts w:ascii="Comic Sans MS" w:hAnsi="Comic Sans MS"/>
        </w:rPr>
        <w:t>Prehľad jednotlivých položiek finančných účtov:</w:t>
      </w:r>
    </w:p>
    <w:bookmarkStart w:id="107" w:name="_MON_1389819742"/>
    <w:bookmarkStart w:id="108" w:name="_MON_1391940937"/>
    <w:bookmarkStart w:id="109" w:name="_MON_1389819751"/>
    <w:bookmarkStart w:id="110" w:name="_MON_1389820569"/>
    <w:bookmarkStart w:id="111" w:name="_MON_1389819366"/>
    <w:bookmarkStart w:id="112" w:name="_MON_1389819523"/>
    <w:bookmarkStart w:id="113" w:name="_MON_1393672122"/>
    <w:bookmarkEnd w:id="107"/>
    <w:bookmarkEnd w:id="108"/>
    <w:bookmarkEnd w:id="109"/>
    <w:bookmarkEnd w:id="110"/>
    <w:bookmarkEnd w:id="111"/>
    <w:bookmarkEnd w:id="112"/>
    <w:bookmarkEnd w:id="113"/>
    <w:bookmarkStart w:id="114" w:name="_MON_1389819698"/>
    <w:bookmarkEnd w:id="114"/>
    <w:p w:rsidR="0059172E" w:rsidRDefault="00B55A8B" w:rsidP="00F65B7F">
      <w:pPr>
        <w:ind w:left="426"/>
        <w:jc w:val="both"/>
      </w:pPr>
      <w:r>
        <w:object w:dxaOrig="9406" w:dyaOrig="1759">
          <v:shape id="_x0000_i1034" type="#_x0000_t75" style="width:460.15pt;height:95.55pt" o:ole="" o:preferrelative="f">
            <v:imagedata r:id="rId26" o:title=""/>
            <o:lock v:ext="edit" aspectratio="f"/>
          </v:shape>
          <o:OLEObject Type="Embed" ProgID="Excel.Sheet.8" ShapeID="_x0000_i1034" DrawAspect="Content" ObjectID="_1519018681" r:id="rId27"/>
        </w:object>
      </w:r>
    </w:p>
    <w:p w:rsidR="00B33A8F" w:rsidRDefault="00B33A8F" w:rsidP="00F65B7F">
      <w:pPr>
        <w:ind w:left="426"/>
        <w:jc w:val="both"/>
        <w:rPr>
          <w:rFonts w:ascii="Comic Sans MS" w:hAnsi="Comic Sans MS"/>
        </w:rPr>
      </w:pPr>
    </w:p>
    <w:p w:rsidR="0059172E" w:rsidRDefault="00556D7C" w:rsidP="00F65B7F">
      <w:pPr>
        <w:pStyle w:val="Nadpis2"/>
        <w:numPr>
          <w:ilvl w:val="0"/>
          <w:numId w:val="32"/>
        </w:numPr>
        <w:rPr>
          <w:rFonts w:ascii="Comic Sans MS" w:hAnsi="Comic Sans MS"/>
        </w:rPr>
      </w:pPr>
      <w:r>
        <w:rPr>
          <w:rFonts w:ascii="Comic Sans MS" w:hAnsi="Comic Sans MS"/>
        </w:rPr>
        <w:t>Krátkodobý finančný majetok</w:t>
      </w:r>
    </w:p>
    <w:p w:rsidR="00A926FC" w:rsidRDefault="00556D7C" w:rsidP="00A926FC">
      <w:pPr>
        <w:pStyle w:val="Zkladntext"/>
        <w:ind w:firstLine="294"/>
        <w:rPr>
          <w:rFonts w:ascii="Comic Sans MS" w:hAnsi="Comic Sans MS"/>
        </w:rPr>
      </w:pPr>
      <w:r>
        <w:rPr>
          <w:rFonts w:ascii="Comic Sans MS" w:hAnsi="Comic Sans MS"/>
        </w:rPr>
        <w:t>Krátkodobý finančný majetok nie je vykazovaný.</w:t>
      </w:r>
    </w:p>
    <w:p w:rsidR="00A926FC" w:rsidRDefault="00A926FC" w:rsidP="00A926FC">
      <w:pPr>
        <w:pStyle w:val="Zkladntext"/>
        <w:ind w:firstLine="294"/>
        <w:rPr>
          <w:rFonts w:ascii="Comic Sans MS" w:hAnsi="Comic Sans MS"/>
        </w:rPr>
      </w:pPr>
    </w:p>
    <w:p w:rsidR="00A926FC" w:rsidRPr="00A926FC" w:rsidRDefault="00A926FC" w:rsidP="00A926FC">
      <w:pPr>
        <w:pStyle w:val="Odsekzoznamu"/>
        <w:keepNext/>
        <w:numPr>
          <w:ilvl w:val="0"/>
          <w:numId w:val="32"/>
        </w:numPr>
        <w:outlineLvl w:val="1"/>
        <w:rPr>
          <w:rFonts w:ascii="Comic Sans MS" w:hAnsi="Comic Sans MS"/>
          <w:b/>
          <w:sz w:val="18"/>
          <w:szCs w:val="20"/>
          <w:lang w:eastAsia="en-US"/>
        </w:rPr>
      </w:pPr>
      <w:bookmarkStart w:id="115" w:name="_Toc530739906"/>
      <w:r w:rsidRPr="00A926FC">
        <w:rPr>
          <w:rFonts w:ascii="Comic Sans MS" w:hAnsi="Comic Sans MS"/>
          <w:b/>
          <w:sz w:val="18"/>
          <w:szCs w:val="20"/>
          <w:lang w:eastAsia="en-US"/>
        </w:rPr>
        <w:lastRenderedPageBreak/>
        <w:t>Časové rozlíšenie</w:t>
      </w:r>
      <w:bookmarkEnd w:id="115"/>
      <w:r w:rsidR="00145674">
        <w:rPr>
          <w:rFonts w:ascii="Comic Sans MS" w:hAnsi="Comic Sans MS"/>
          <w:b/>
          <w:sz w:val="18"/>
          <w:szCs w:val="20"/>
          <w:lang w:eastAsia="en-US"/>
        </w:rPr>
        <w:t xml:space="preserve"> </w:t>
      </w:r>
    </w:p>
    <w:bookmarkStart w:id="116" w:name="_MON_1389820527"/>
    <w:bookmarkStart w:id="117" w:name="_MON_1389820545"/>
    <w:bookmarkStart w:id="118" w:name="_MON_1389820556"/>
    <w:bookmarkStart w:id="119" w:name="_MON_1389819984"/>
    <w:bookmarkEnd w:id="116"/>
    <w:bookmarkEnd w:id="117"/>
    <w:bookmarkEnd w:id="118"/>
    <w:bookmarkEnd w:id="119"/>
    <w:bookmarkStart w:id="120" w:name="_MON_1389820265"/>
    <w:bookmarkEnd w:id="120"/>
    <w:p w:rsidR="00B55A8B" w:rsidRDefault="00D162E6" w:rsidP="00A926FC">
      <w:pPr>
        <w:pStyle w:val="Zkladntext"/>
        <w:ind w:firstLine="294"/>
        <w:rPr>
          <w:rFonts w:ascii="Comic Sans MS" w:hAnsi="Comic Sans MS"/>
        </w:rPr>
      </w:pPr>
      <w:r w:rsidRPr="00A926FC">
        <w:rPr>
          <w:rFonts w:ascii="Calibri" w:hAnsi="Calibri"/>
          <w:sz w:val="24"/>
          <w:szCs w:val="24"/>
          <w:lang w:val="de-DE" w:eastAsia="sk-SK"/>
        </w:rPr>
        <w:object w:dxaOrig="8973" w:dyaOrig="3872">
          <v:shape id="_x0000_i1035" type="#_x0000_t75" style="width:437.25pt;height:212.05pt" o:ole="" o:preferrelative="f">
            <v:imagedata r:id="rId28" o:title=""/>
            <o:lock v:ext="edit" aspectratio="f"/>
          </v:shape>
          <o:OLEObject Type="Embed" ProgID="Excel.Sheet.8" ShapeID="_x0000_i1035" DrawAspect="Content" ObjectID="_1519018682" r:id="rId29"/>
        </w:object>
      </w:r>
    </w:p>
    <w:p w:rsidR="00A926FC" w:rsidRDefault="00A926FC">
      <w:pPr>
        <w:pStyle w:val="Zkladntext"/>
        <w:rPr>
          <w:rFonts w:ascii="Comic Sans MS" w:hAnsi="Comic Sans MS"/>
        </w:rPr>
      </w:pPr>
    </w:p>
    <w:p w:rsidR="00B55A8B" w:rsidRDefault="00B55A8B">
      <w:pPr>
        <w:pStyle w:val="Zkladntext"/>
        <w:rPr>
          <w:rFonts w:ascii="Comic Sans MS" w:hAnsi="Comic Sans MS"/>
        </w:rPr>
      </w:pPr>
    </w:p>
    <w:p w:rsidR="00A926FC" w:rsidRDefault="00A926FC">
      <w:pPr>
        <w:pStyle w:val="Zkladntext"/>
        <w:rPr>
          <w:rFonts w:ascii="Comic Sans MS" w:hAnsi="Comic Sans MS"/>
        </w:rPr>
      </w:pPr>
    </w:p>
    <w:p w:rsidR="0059172E" w:rsidRDefault="00556D7C">
      <w:pPr>
        <w:pStyle w:val="Nadpis1"/>
        <w:rPr>
          <w:rFonts w:ascii="Comic Sans MS" w:hAnsi="Comic Sans MS"/>
          <w:i/>
          <w:sz w:val="24"/>
        </w:rPr>
      </w:pPr>
      <w:r>
        <w:rPr>
          <w:rFonts w:ascii="Comic Sans MS" w:hAnsi="Comic Sans MS"/>
          <w:i/>
          <w:sz w:val="24"/>
        </w:rPr>
        <w:t>Informácie o údajoch na strane pasív súvahy</w:t>
      </w:r>
    </w:p>
    <w:p w:rsidR="003E69D3" w:rsidRDefault="003E69D3" w:rsidP="003E69D3">
      <w:pPr>
        <w:rPr>
          <w:lang w:eastAsia="en-US"/>
        </w:rPr>
      </w:pPr>
      <w:bookmarkStart w:id="121" w:name="_Toc530739908"/>
    </w:p>
    <w:p w:rsidR="004070A1" w:rsidRPr="003E69D3" w:rsidRDefault="004070A1" w:rsidP="003E69D3">
      <w:pPr>
        <w:rPr>
          <w:lang w:eastAsia="en-US"/>
        </w:rPr>
      </w:pPr>
    </w:p>
    <w:p w:rsidR="0059172E" w:rsidRDefault="00556D7C">
      <w:pPr>
        <w:pStyle w:val="Nadpis2"/>
        <w:numPr>
          <w:ilvl w:val="0"/>
          <w:numId w:val="11"/>
        </w:numPr>
        <w:rPr>
          <w:rFonts w:ascii="Comic Sans MS" w:hAnsi="Comic Sans MS"/>
        </w:rPr>
      </w:pPr>
      <w:r>
        <w:rPr>
          <w:rFonts w:ascii="Comic Sans MS" w:hAnsi="Comic Sans MS"/>
        </w:rPr>
        <w:t>Vlastné imanie</w:t>
      </w:r>
    </w:p>
    <w:p w:rsidR="0059172E" w:rsidRDefault="00556D7C">
      <w:pPr>
        <w:pStyle w:val="Zkladntext"/>
        <w:ind w:firstLine="294"/>
        <w:rPr>
          <w:rFonts w:ascii="Comic Sans MS" w:hAnsi="Comic Sans MS"/>
        </w:rPr>
      </w:pPr>
      <w:r>
        <w:rPr>
          <w:rFonts w:ascii="Comic Sans MS" w:hAnsi="Comic Sans MS"/>
        </w:rPr>
        <w:t>Informácie o vlastnom imaní sú uvedené v časti C a P.</w:t>
      </w:r>
    </w:p>
    <w:p w:rsidR="00F70F94" w:rsidRDefault="00F70F94" w:rsidP="003E69D3">
      <w:pPr>
        <w:rPr>
          <w:lang w:eastAsia="en-US"/>
        </w:rPr>
      </w:pPr>
    </w:p>
    <w:p w:rsidR="0059172E" w:rsidRDefault="00556D7C">
      <w:pPr>
        <w:pStyle w:val="Nadpis2"/>
        <w:numPr>
          <w:ilvl w:val="0"/>
          <w:numId w:val="11"/>
        </w:numPr>
        <w:rPr>
          <w:rFonts w:ascii="Comic Sans MS" w:hAnsi="Comic Sans MS"/>
        </w:rPr>
      </w:pPr>
      <w:r>
        <w:rPr>
          <w:rFonts w:ascii="Comic Sans MS" w:hAnsi="Comic Sans MS"/>
        </w:rPr>
        <w:t>Rezervy</w:t>
      </w:r>
      <w:bookmarkEnd w:id="121"/>
    </w:p>
    <w:p w:rsidR="00071930" w:rsidRDefault="00071930" w:rsidP="00071930">
      <w:pPr>
        <w:pStyle w:val="Zkladntext"/>
        <w:ind w:firstLine="282"/>
        <w:rPr>
          <w:rFonts w:ascii="Comic Sans MS" w:hAnsi="Comic Sans MS"/>
        </w:rPr>
      </w:pPr>
      <w:r w:rsidRPr="00071930">
        <w:rPr>
          <w:rFonts w:ascii="Comic Sans MS" w:hAnsi="Comic Sans MS"/>
        </w:rPr>
        <w:t>Prehľad o rezervách za bežné účtovné obdobie je uvedený v nasledujúcom prehľade:</w:t>
      </w:r>
    </w:p>
    <w:p w:rsidR="004070A1" w:rsidRDefault="004070A1" w:rsidP="00071930">
      <w:pPr>
        <w:pStyle w:val="Zkladntext"/>
        <w:ind w:firstLine="282"/>
        <w:rPr>
          <w:rFonts w:ascii="Comic Sans MS" w:hAnsi="Comic Sans MS"/>
        </w:rPr>
      </w:pPr>
    </w:p>
    <w:bookmarkStart w:id="122" w:name="_MON_1393742095"/>
    <w:bookmarkStart w:id="123" w:name="_MON_1389822091"/>
    <w:bookmarkStart w:id="124" w:name="_MON_1389822518"/>
    <w:bookmarkStart w:id="125" w:name="_MON_1394754378"/>
    <w:bookmarkStart w:id="126" w:name="_MON_1394754412"/>
    <w:bookmarkStart w:id="127" w:name="_MON_1394754434"/>
    <w:bookmarkStart w:id="128" w:name="_MON_1387266405"/>
    <w:bookmarkStart w:id="129" w:name="_MON_1387264232"/>
    <w:bookmarkStart w:id="130" w:name="_MON_1390500367"/>
    <w:bookmarkStart w:id="131" w:name="_MON_1390500425"/>
    <w:bookmarkStart w:id="132" w:name="_MON_1391940993"/>
    <w:bookmarkStart w:id="133" w:name="_MON_1390500485"/>
    <w:bookmarkStart w:id="134" w:name="_MON_1390500500"/>
    <w:bookmarkStart w:id="135" w:name="_MON_1393236506"/>
    <w:bookmarkStart w:id="136" w:name="_MON_1393237447"/>
    <w:bookmarkStart w:id="137" w:name="_MON_1390500517"/>
    <w:bookmarkStart w:id="138" w:name="_MON_1389820786"/>
    <w:bookmarkStart w:id="139" w:name="_MON_1389822072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Start w:id="140" w:name="_MON_1393741614"/>
    <w:bookmarkEnd w:id="140"/>
    <w:p w:rsidR="00AE4B26" w:rsidRDefault="007A4B2F" w:rsidP="00071930">
      <w:pPr>
        <w:ind w:left="426"/>
        <w:jc w:val="both"/>
      </w:pPr>
      <w:r>
        <w:object w:dxaOrig="8791" w:dyaOrig="4185">
          <v:shape id="_x0000_i1036" type="#_x0000_t75" style="width:442.45pt;height:233.65pt" o:ole="" o:preferrelative="f">
            <v:imagedata r:id="rId30" o:title=""/>
            <o:lock v:ext="edit" aspectratio="f"/>
          </v:shape>
          <o:OLEObject Type="Embed" ProgID="Excel.Sheet.8" ShapeID="_x0000_i1036" DrawAspect="Content" ObjectID="_1519018683" r:id="rId31"/>
        </w:object>
      </w:r>
    </w:p>
    <w:p w:rsidR="00A926FC" w:rsidRDefault="00A926FC" w:rsidP="00D21877">
      <w:pPr>
        <w:pStyle w:val="Zkladntext"/>
        <w:ind w:left="709" w:hanging="283"/>
        <w:rPr>
          <w:rFonts w:ascii="Comic Sans MS" w:hAnsi="Comic Sans MS"/>
        </w:rPr>
      </w:pPr>
    </w:p>
    <w:p w:rsidR="004070A1" w:rsidRDefault="004070A1" w:rsidP="00D21877">
      <w:pPr>
        <w:pStyle w:val="Zkladntext"/>
        <w:ind w:left="709" w:hanging="283"/>
        <w:rPr>
          <w:rFonts w:ascii="Comic Sans MS" w:hAnsi="Comic Sans MS"/>
        </w:rPr>
      </w:pPr>
    </w:p>
    <w:p w:rsidR="004070A1" w:rsidRDefault="004070A1" w:rsidP="004070A1">
      <w:pPr>
        <w:pStyle w:val="Zkladntext"/>
        <w:rPr>
          <w:rFonts w:ascii="Comic Sans MS" w:hAnsi="Comic Sans MS"/>
        </w:rPr>
      </w:pPr>
      <w:r>
        <w:rPr>
          <w:rFonts w:ascii="Comic Sans MS" w:hAnsi="Comic Sans MS"/>
          <w:b/>
        </w:rPr>
        <w:t>Zákonné rezervy vykázané v bežnom účtovnom období</w:t>
      </w:r>
      <w:r>
        <w:rPr>
          <w:rFonts w:ascii="Comic Sans MS" w:hAnsi="Comic Sans MS"/>
          <w:b/>
        </w:rPr>
        <w:tab/>
      </w:r>
    </w:p>
    <w:p w:rsidR="004070A1" w:rsidRPr="0028752F" w:rsidRDefault="004070A1" w:rsidP="004070A1">
      <w:pPr>
        <w:pStyle w:val="Zkladntext"/>
        <w:ind w:firstLine="282"/>
        <w:rPr>
          <w:rFonts w:ascii="Comic Sans MS" w:hAnsi="Comic Sans MS"/>
          <w:b/>
        </w:rPr>
      </w:pPr>
      <w:r w:rsidRPr="0028752F">
        <w:rPr>
          <w:rFonts w:ascii="Comic Sans MS" w:hAnsi="Comic Sans MS"/>
        </w:rPr>
        <w:t xml:space="preserve">Nevyfakturované dodávky zahŕňajú predpokladané nevyfakturované náklady na </w:t>
      </w:r>
      <w:r>
        <w:rPr>
          <w:rFonts w:ascii="Comic Sans MS" w:hAnsi="Comic Sans MS"/>
        </w:rPr>
        <w:t xml:space="preserve"> energie,</w:t>
      </w:r>
      <w:r w:rsidRPr="0028752F">
        <w:rPr>
          <w:rFonts w:ascii="Comic Sans MS" w:hAnsi="Comic Sans MS"/>
        </w:rPr>
        <w:t xml:space="preserve"> </w:t>
      </w:r>
      <w:r>
        <w:rPr>
          <w:rFonts w:ascii="Comic Sans MS" w:hAnsi="Comic Sans MS"/>
        </w:rPr>
        <w:t xml:space="preserve"> r</w:t>
      </w:r>
      <w:r w:rsidRPr="0028752F">
        <w:rPr>
          <w:rFonts w:ascii="Comic Sans MS" w:hAnsi="Comic Sans MS"/>
        </w:rPr>
        <w:t>oku 201</w:t>
      </w:r>
      <w:r>
        <w:rPr>
          <w:rFonts w:ascii="Comic Sans MS" w:hAnsi="Comic Sans MS"/>
        </w:rPr>
        <w:t>5</w:t>
      </w:r>
      <w:r w:rsidRPr="0028752F">
        <w:rPr>
          <w:rFonts w:ascii="Comic Sans MS" w:hAnsi="Comic Sans MS"/>
        </w:rPr>
        <w:t xml:space="preserve"> vy</w:t>
      </w:r>
      <w:r>
        <w:rPr>
          <w:rFonts w:ascii="Comic Sans MS" w:hAnsi="Comic Sans MS"/>
        </w:rPr>
        <w:t>ú</w:t>
      </w:r>
      <w:r w:rsidRPr="0028752F">
        <w:rPr>
          <w:rFonts w:ascii="Comic Sans MS" w:hAnsi="Comic Sans MS"/>
        </w:rPr>
        <w:t>čtované v priebehu roka 201</w:t>
      </w:r>
      <w:r>
        <w:rPr>
          <w:rFonts w:ascii="Comic Sans MS" w:hAnsi="Comic Sans MS"/>
        </w:rPr>
        <w:t>6</w:t>
      </w:r>
      <w:r w:rsidRPr="0028752F">
        <w:rPr>
          <w:rFonts w:ascii="Comic Sans MS" w:hAnsi="Comic Sans MS"/>
        </w:rPr>
        <w:t xml:space="preserve">. </w:t>
      </w:r>
    </w:p>
    <w:p w:rsidR="004070A1" w:rsidRDefault="004070A1" w:rsidP="004070A1">
      <w:pPr>
        <w:pStyle w:val="Zkladntext"/>
        <w:rPr>
          <w:rFonts w:ascii="Comic Sans MS" w:hAnsi="Comic Sans MS"/>
          <w:b/>
        </w:rPr>
      </w:pPr>
    </w:p>
    <w:p w:rsidR="004070A1" w:rsidRPr="0028752F" w:rsidRDefault="004070A1" w:rsidP="004070A1">
      <w:pPr>
        <w:pStyle w:val="Zkladntext"/>
        <w:rPr>
          <w:rFonts w:ascii="Comic Sans MS" w:hAnsi="Comic Sans MS"/>
          <w:b/>
        </w:rPr>
      </w:pPr>
      <w:r w:rsidRPr="0028752F">
        <w:rPr>
          <w:rFonts w:ascii="Comic Sans MS" w:hAnsi="Comic Sans MS"/>
          <w:b/>
        </w:rPr>
        <w:t>Ostatné rezervy vykázané v bežnom účtovnom období</w:t>
      </w:r>
    </w:p>
    <w:p w:rsidR="004070A1" w:rsidRPr="0028752F" w:rsidRDefault="004070A1" w:rsidP="004070A1">
      <w:pPr>
        <w:pStyle w:val="Zkladntext"/>
        <w:ind w:firstLine="282"/>
        <w:rPr>
          <w:rFonts w:ascii="Comic Sans MS" w:hAnsi="Comic Sans MS"/>
        </w:rPr>
      </w:pPr>
      <w:r w:rsidRPr="0028752F">
        <w:rPr>
          <w:rFonts w:ascii="Comic Sans MS" w:hAnsi="Comic Sans MS"/>
        </w:rPr>
        <w:t>Rezerva na</w:t>
      </w:r>
      <w:r>
        <w:rPr>
          <w:rFonts w:ascii="Comic Sans MS" w:hAnsi="Comic Sans MS"/>
        </w:rPr>
        <w:t xml:space="preserve"> reklamácie nebola vytvorená.</w:t>
      </w:r>
    </w:p>
    <w:p w:rsidR="004070A1" w:rsidRPr="0028752F" w:rsidRDefault="004070A1" w:rsidP="004070A1">
      <w:pPr>
        <w:pStyle w:val="Zkladntext"/>
        <w:ind w:left="720"/>
        <w:rPr>
          <w:rFonts w:ascii="Comic Sans MS" w:hAnsi="Comic Sans MS"/>
        </w:rPr>
      </w:pPr>
    </w:p>
    <w:p w:rsidR="00AE4B26" w:rsidRDefault="00AE4B26" w:rsidP="00D21877">
      <w:pPr>
        <w:pStyle w:val="Zkladntext"/>
        <w:ind w:left="709" w:hanging="283"/>
      </w:pPr>
      <w:r w:rsidRPr="004B6AE1">
        <w:rPr>
          <w:rFonts w:ascii="Comic Sans MS" w:hAnsi="Comic Sans MS"/>
        </w:rPr>
        <w:lastRenderedPageBreak/>
        <w:t>Prehľad o rezervách za predchádzajúce účtovné obdobie je uvedený v nasledujúcom prehľade</w:t>
      </w:r>
      <w:r>
        <w:t>:</w:t>
      </w:r>
    </w:p>
    <w:p w:rsidR="00A926FC" w:rsidRDefault="00A926FC" w:rsidP="00D21877">
      <w:pPr>
        <w:pStyle w:val="Zkladntext"/>
        <w:ind w:left="709" w:hanging="283"/>
      </w:pPr>
    </w:p>
    <w:bookmarkStart w:id="141" w:name="_MON_1425454325"/>
    <w:bookmarkEnd w:id="141"/>
    <w:p w:rsidR="00071930" w:rsidRDefault="00AF55F8" w:rsidP="00071930">
      <w:pPr>
        <w:ind w:left="426"/>
        <w:jc w:val="both"/>
      </w:pPr>
      <w:r>
        <w:object w:dxaOrig="8791" w:dyaOrig="4185">
          <v:shape id="_x0000_i1037" type="#_x0000_t75" style="width:442.45pt;height:233.65pt" o:ole="" o:preferrelative="f">
            <v:imagedata r:id="rId32" o:title=""/>
            <o:lock v:ext="edit" aspectratio="f"/>
          </v:shape>
          <o:OLEObject Type="Embed" ProgID="Excel.Sheet.8" ShapeID="_x0000_i1037" DrawAspect="Content" ObjectID="_1519018684" r:id="rId33"/>
        </w:object>
      </w:r>
      <w:r w:rsidR="0061032F">
        <w:t xml:space="preserve"> </w:t>
      </w:r>
    </w:p>
    <w:p w:rsidR="004B6AE1" w:rsidRPr="0028625F" w:rsidRDefault="004B6AE1" w:rsidP="004B6AE1">
      <w:pPr>
        <w:pStyle w:val="Zkladntext"/>
      </w:pPr>
      <w:bookmarkStart w:id="142" w:name="_MON_1390500391"/>
      <w:bookmarkStart w:id="143" w:name="_MON_1390500466"/>
      <w:bookmarkStart w:id="144" w:name="_MON_1390029113"/>
      <w:bookmarkStart w:id="145" w:name="_MON_1394754466"/>
      <w:bookmarkStart w:id="146" w:name="_MON_1394754507"/>
      <w:bookmarkStart w:id="147" w:name="_MON_1394754536"/>
      <w:bookmarkStart w:id="148" w:name="_MON_1390029175"/>
      <w:bookmarkStart w:id="149" w:name="_MON_1391941077"/>
      <w:bookmarkStart w:id="150" w:name="_MON_1393756749"/>
      <w:bookmarkStart w:id="151" w:name="_MON_1390029231"/>
      <w:bookmarkStart w:id="152" w:name="_MON_1393759390"/>
      <w:bookmarkStart w:id="153" w:name="_MON_1389822213"/>
      <w:bookmarkEnd w:id="142"/>
      <w:bookmarkEnd w:id="143"/>
      <w:bookmarkEnd w:id="144"/>
      <w:bookmarkEnd w:id="145"/>
      <w:bookmarkEnd w:id="146"/>
      <w:bookmarkEnd w:id="147"/>
      <w:bookmarkEnd w:id="148"/>
      <w:bookmarkEnd w:id="149"/>
      <w:bookmarkEnd w:id="150"/>
      <w:bookmarkEnd w:id="151"/>
      <w:bookmarkEnd w:id="152"/>
      <w:bookmarkEnd w:id="153"/>
    </w:p>
    <w:p w:rsidR="0059172E" w:rsidRDefault="0059172E">
      <w:pPr>
        <w:pStyle w:val="Zkladntext"/>
        <w:ind w:left="720"/>
        <w:rPr>
          <w:rFonts w:ascii="Comic Sans MS" w:hAnsi="Comic Sans MS"/>
        </w:rPr>
      </w:pPr>
    </w:p>
    <w:p w:rsidR="0059172E" w:rsidRDefault="00556D7C">
      <w:pPr>
        <w:pStyle w:val="Nadpis2"/>
        <w:numPr>
          <w:ilvl w:val="0"/>
          <w:numId w:val="11"/>
        </w:numPr>
        <w:rPr>
          <w:rFonts w:ascii="Comic Sans MS" w:hAnsi="Comic Sans MS"/>
        </w:rPr>
      </w:pPr>
      <w:r>
        <w:rPr>
          <w:rFonts w:ascii="Comic Sans MS" w:hAnsi="Comic Sans MS"/>
        </w:rPr>
        <w:t>Záväzky</w:t>
      </w:r>
    </w:p>
    <w:p w:rsidR="0059172E" w:rsidRDefault="00556D7C" w:rsidP="00F86BB0">
      <w:pPr>
        <w:pStyle w:val="Zkladntext"/>
        <w:ind w:firstLine="294"/>
        <w:rPr>
          <w:rFonts w:ascii="Comic Sans MS" w:hAnsi="Comic Sans MS"/>
        </w:rPr>
      </w:pPr>
      <w:r>
        <w:rPr>
          <w:rFonts w:ascii="Comic Sans MS" w:hAnsi="Comic Sans MS"/>
        </w:rPr>
        <w:t>Štruktúra záväzkov (okrem bankových úverov a záväzkov zo sociálneho fondu</w:t>
      </w:r>
      <w:r w:rsidRPr="00C26905">
        <w:rPr>
          <w:rFonts w:ascii="Comic Sans MS" w:hAnsi="Comic Sans MS"/>
        </w:rPr>
        <w:t>)</w:t>
      </w:r>
      <w:r>
        <w:rPr>
          <w:rFonts w:ascii="Comic Sans MS" w:hAnsi="Comic Sans MS"/>
        </w:rPr>
        <w:t xml:space="preserve"> podľa zostatkovej doby splatnosti je uvedená v nasledujúc</w:t>
      </w:r>
      <w:r w:rsidR="00F86BB0">
        <w:rPr>
          <w:rFonts w:ascii="Comic Sans MS" w:hAnsi="Comic Sans MS"/>
        </w:rPr>
        <w:t>om</w:t>
      </w:r>
      <w:r>
        <w:rPr>
          <w:rFonts w:ascii="Comic Sans MS" w:hAnsi="Comic Sans MS"/>
        </w:rPr>
        <w:t xml:space="preserve"> </w:t>
      </w:r>
      <w:r w:rsidR="00F86BB0">
        <w:rPr>
          <w:rFonts w:ascii="Comic Sans MS" w:hAnsi="Comic Sans MS"/>
        </w:rPr>
        <w:t>prehľad</w:t>
      </w:r>
      <w:r>
        <w:rPr>
          <w:rFonts w:ascii="Comic Sans MS" w:hAnsi="Comic Sans MS"/>
        </w:rPr>
        <w:t>e:</w:t>
      </w:r>
      <w:bookmarkStart w:id="154" w:name="OLE_LINK2"/>
    </w:p>
    <w:bookmarkStart w:id="155" w:name="_MON_1393759613"/>
    <w:bookmarkStart w:id="156" w:name="_MON_1391941203"/>
    <w:bookmarkStart w:id="157" w:name="_MON_1390495265"/>
    <w:bookmarkStart w:id="158" w:name="_MON_1393742605"/>
    <w:bookmarkEnd w:id="155"/>
    <w:bookmarkEnd w:id="156"/>
    <w:bookmarkEnd w:id="157"/>
    <w:bookmarkEnd w:id="158"/>
    <w:bookmarkStart w:id="159" w:name="_MON_1394755189"/>
    <w:bookmarkEnd w:id="159"/>
    <w:p w:rsidR="005E49ED" w:rsidRDefault="00280698">
      <w:pPr>
        <w:pStyle w:val="Zkladntext"/>
        <w:rPr>
          <w:rFonts w:ascii="Comic Sans MS" w:hAnsi="Comic Sans MS"/>
        </w:rPr>
      </w:pPr>
      <w:r w:rsidRPr="0059172E">
        <w:rPr>
          <w:rFonts w:ascii="Comic Sans MS" w:hAnsi="Comic Sans MS"/>
        </w:rPr>
        <w:object w:dxaOrig="8990" w:dyaOrig="2284">
          <v:shape id="_x0000_i1038" type="#_x0000_t75" style="width:452.3pt;height:113.25pt" o:ole="" fillcolor="window">
            <v:imagedata r:id="rId34" o:title=""/>
          </v:shape>
          <o:OLEObject Type="Embed" ProgID="Excel.Sheet.8" ShapeID="_x0000_i1038" DrawAspect="Content" ObjectID="_1519018685" r:id="rId35"/>
        </w:object>
      </w:r>
      <w:bookmarkEnd w:id="154"/>
      <w:r w:rsidR="00DF2491">
        <w:rPr>
          <w:rFonts w:ascii="Comic Sans MS" w:hAnsi="Comic Sans MS"/>
        </w:rPr>
        <w:t xml:space="preserve"> </w:t>
      </w:r>
    </w:p>
    <w:p w:rsidR="0059172E" w:rsidRDefault="0059172E">
      <w:pPr>
        <w:pStyle w:val="Zkladntext"/>
        <w:rPr>
          <w:rFonts w:ascii="Comic Sans MS" w:hAnsi="Comic Sans MS"/>
        </w:rPr>
      </w:pPr>
    </w:p>
    <w:p w:rsidR="00EC393B" w:rsidRPr="00DF2491" w:rsidRDefault="00EC393B" w:rsidP="00EC393B">
      <w:pPr>
        <w:pStyle w:val="Zkladntext"/>
        <w:rPr>
          <w:rFonts w:ascii="Comic Sans MS" w:hAnsi="Comic Sans MS"/>
        </w:rPr>
      </w:pPr>
      <w:r w:rsidRPr="00DF2491">
        <w:rPr>
          <w:rFonts w:ascii="Comic Sans MS" w:hAnsi="Comic Sans MS"/>
        </w:rPr>
        <w:t xml:space="preserve">Spoločnosť má záväzky z finančného prenájmu </w:t>
      </w:r>
      <w:r w:rsidR="00E15614">
        <w:rPr>
          <w:rFonts w:ascii="Comic Sans MS" w:hAnsi="Comic Sans MS"/>
        </w:rPr>
        <w:t>1</w:t>
      </w:r>
      <w:r w:rsidRPr="00DF2491">
        <w:rPr>
          <w:rFonts w:ascii="Comic Sans MS" w:hAnsi="Comic Sans MS"/>
        </w:rPr>
        <w:t xml:space="preserve"> osobn</w:t>
      </w:r>
      <w:r w:rsidR="00E15614">
        <w:rPr>
          <w:rFonts w:ascii="Comic Sans MS" w:hAnsi="Comic Sans MS"/>
        </w:rPr>
        <w:t>é a</w:t>
      </w:r>
      <w:r w:rsidRPr="00DF2491">
        <w:rPr>
          <w:rFonts w:ascii="Comic Sans MS" w:hAnsi="Comic Sans MS"/>
        </w:rPr>
        <w:t>ut</w:t>
      </w:r>
      <w:r w:rsidR="00E15614">
        <w:rPr>
          <w:rFonts w:ascii="Comic Sans MS" w:hAnsi="Comic Sans MS"/>
        </w:rPr>
        <w:t>o</w:t>
      </w:r>
      <w:r w:rsidRPr="00DF2491">
        <w:rPr>
          <w:rFonts w:ascii="Comic Sans MS" w:hAnsi="Comic Sans MS"/>
        </w:rPr>
        <w:t>. Výška budúcich platieb rozdelená na istinu a finančný náklad podľa doby splatnosti je uvedená v nasledujúcom prehľade:</w:t>
      </w:r>
    </w:p>
    <w:p w:rsidR="00EC393B" w:rsidRDefault="00EC393B" w:rsidP="00EC393B">
      <w:pPr>
        <w:pStyle w:val="Zkladntext"/>
      </w:pPr>
    </w:p>
    <w:bookmarkStart w:id="160" w:name="_MON_1405948555"/>
    <w:bookmarkEnd w:id="160"/>
    <w:p w:rsidR="0059172E" w:rsidRDefault="00280698" w:rsidP="008F1878">
      <w:pPr>
        <w:pStyle w:val="Nadpis2"/>
        <w:tabs>
          <w:tab w:val="clear" w:pos="360"/>
        </w:tabs>
        <w:ind w:left="426" w:firstLine="24"/>
        <w:rPr>
          <w:rFonts w:ascii="Comic Sans MS" w:hAnsi="Comic Sans MS"/>
          <w:b w:val="0"/>
        </w:rPr>
      </w:pPr>
      <w:r>
        <w:object w:dxaOrig="10067" w:dyaOrig="2353">
          <v:shape id="_x0000_i1039" type="#_x0000_t75" style="width:445.1pt;height:116.5pt" o:ole="" o:preferrelative="f">
            <v:imagedata r:id="rId36" o:title=""/>
            <o:lock v:ext="edit" aspectratio="f"/>
          </v:shape>
          <o:OLEObject Type="Embed" ProgID="Excel.Sheet.12" ShapeID="_x0000_i1039" DrawAspect="Content" ObjectID="_1519018686" r:id="rId37"/>
        </w:object>
      </w:r>
      <w:r w:rsidR="00EC393B" w:rsidRPr="008F1878">
        <w:rPr>
          <w:rFonts w:ascii="Comic Sans MS" w:hAnsi="Comic Sans MS"/>
          <w:b w:val="0"/>
        </w:rPr>
        <w:t>Záväzky z finančného prenájmu sú kryté záložným právom k predmet</w:t>
      </w:r>
      <w:r w:rsidR="0081355D" w:rsidRPr="008F1878">
        <w:rPr>
          <w:rFonts w:ascii="Comic Sans MS" w:hAnsi="Comic Sans MS"/>
          <w:b w:val="0"/>
        </w:rPr>
        <w:t xml:space="preserve">om prenájmu do výšky </w:t>
      </w:r>
      <w:r w:rsidR="005A40C6">
        <w:rPr>
          <w:rFonts w:ascii="Comic Sans MS" w:hAnsi="Comic Sans MS"/>
          <w:b w:val="0"/>
        </w:rPr>
        <w:t>17</w:t>
      </w:r>
      <w:r w:rsidR="00674799">
        <w:rPr>
          <w:rFonts w:ascii="Comic Sans MS" w:hAnsi="Comic Sans MS"/>
          <w:b w:val="0"/>
        </w:rPr>
        <w:t>.95</w:t>
      </w:r>
      <w:r w:rsidR="005A40C6">
        <w:rPr>
          <w:rFonts w:ascii="Comic Sans MS" w:hAnsi="Comic Sans MS"/>
          <w:b w:val="0"/>
        </w:rPr>
        <w:t>5</w:t>
      </w:r>
      <w:r w:rsidR="005849AF">
        <w:rPr>
          <w:rFonts w:ascii="Comic Sans MS" w:hAnsi="Comic Sans MS"/>
          <w:b w:val="0"/>
        </w:rPr>
        <w:t>,-</w:t>
      </w:r>
      <w:r w:rsidR="0081355D" w:rsidRPr="008F1878">
        <w:rPr>
          <w:rFonts w:ascii="Comic Sans MS" w:hAnsi="Comic Sans MS"/>
          <w:b w:val="0"/>
        </w:rPr>
        <w:t>EU</w:t>
      </w:r>
      <w:r w:rsidR="008F1878" w:rsidRPr="008F1878">
        <w:rPr>
          <w:rFonts w:ascii="Comic Sans MS" w:hAnsi="Comic Sans MS"/>
          <w:b w:val="0"/>
        </w:rPr>
        <w:t>R</w:t>
      </w:r>
      <w:r w:rsidR="008F1878">
        <w:rPr>
          <w:rFonts w:ascii="Comic Sans MS" w:hAnsi="Comic Sans MS"/>
          <w:b w:val="0"/>
        </w:rPr>
        <w:t>.</w:t>
      </w:r>
    </w:p>
    <w:p w:rsidR="003A4AC8" w:rsidRDefault="003A4AC8" w:rsidP="003A4AC8">
      <w:pPr>
        <w:rPr>
          <w:lang w:eastAsia="en-US"/>
        </w:rPr>
      </w:pPr>
    </w:p>
    <w:p w:rsidR="003A4AC8" w:rsidRDefault="003A4AC8" w:rsidP="003A4AC8">
      <w:pPr>
        <w:rPr>
          <w:lang w:eastAsia="en-US"/>
        </w:rPr>
      </w:pPr>
    </w:p>
    <w:p w:rsidR="003A4AC8" w:rsidRDefault="003A4AC8" w:rsidP="003A4AC8">
      <w:pPr>
        <w:rPr>
          <w:lang w:eastAsia="en-US"/>
        </w:rPr>
      </w:pPr>
    </w:p>
    <w:p w:rsidR="004070A1" w:rsidRDefault="004070A1" w:rsidP="003A4AC8">
      <w:pPr>
        <w:rPr>
          <w:lang w:eastAsia="en-US"/>
        </w:rPr>
      </w:pPr>
    </w:p>
    <w:p w:rsidR="004070A1" w:rsidRDefault="004070A1" w:rsidP="003A4AC8">
      <w:pPr>
        <w:rPr>
          <w:lang w:eastAsia="en-US"/>
        </w:rPr>
      </w:pPr>
    </w:p>
    <w:p w:rsidR="004070A1" w:rsidRDefault="004070A1" w:rsidP="003A4AC8">
      <w:pPr>
        <w:rPr>
          <w:lang w:eastAsia="en-US"/>
        </w:rPr>
      </w:pPr>
    </w:p>
    <w:p w:rsidR="004070A1" w:rsidRDefault="004070A1" w:rsidP="003A4AC8">
      <w:pPr>
        <w:rPr>
          <w:lang w:eastAsia="en-US"/>
        </w:rPr>
      </w:pPr>
    </w:p>
    <w:p w:rsidR="004070A1" w:rsidRDefault="004070A1" w:rsidP="003A4AC8">
      <w:pPr>
        <w:rPr>
          <w:lang w:eastAsia="en-US"/>
        </w:rPr>
      </w:pPr>
    </w:p>
    <w:p w:rsidR="00133D8C" w:rsidRPr="003A4AC8" w:rsidRDefault="00133D8C" w:rsidP="003A4AC8">
      <w:pPr>
        <w:rPr>
          <w:lang w:eastAsia="en-US"/>
        </w:rPr>
      </w:pPr>
    </w:p>
    <w:p w:rsidR="00A44A06" w:rsidRDefault="00A44A06" w:rsidP="00A44A06">
      <w:pPr>
        <w:pStyle w:val="Zkladntext"/>
      </w:pPr>
    </w:p>
    <w:p w:rsidR="00A44A06" w:rsidRPr="008E275B" w:rsidRDefault="00A44A06" w:rsidP="00A44A06">
      <w:pPr>
        <w:pStyle w:val="Zkladntext"/>
        <w:numPr>
          <w:ilvl w:val="0"/>
          <w:numId w:val="11"/>
        </w:numPr>
        <w:rPr>
          <w:rFonts w:ascii="Comic Sans MS" w:hAnsi="Comic Sans MS"/>
          <w:b/>
        </w:rPr>
      </w:pPr>
      <w:r w:rsidRPr="008E275B">
        <w:rPr>
          <w:rFonts w:ascii="Comic Sans MS" w:hAnsi="Comic Sans MS"/>
          <w:b/>
        </w:rPr>
        <w:t>Informácia o odloženom daňovom záväzku</w:t>
      </w:r>
    </w:p>
    <w:p w:rsidR="00A44A06" w:rsidRDefault="006B32E9">
      <w:pPr>
        <w:pStyle w:val="Zkladntext"/>
        <w:ind w:firstLine="283"/>
      </w:pPr>
      <w:r w:rsidRPr="006B32E9">
        <w:rPr>
          <w:rFonts w:ascii="Comic Sans MS" w:hAnsi="Comic Sans MS"/>
        </w:rPr>
        <w:t>Výpočet odložen</w:t>
      </w:r>
      <w:r>
        <w:rPr>
          <w:rFonts w:ascii="Comic Sans MS" w:hAnsi="Comic Sans MS"/>
        </w:rPr>
        <w:t>ého</w:t>
      </w:r>
      <w:r w:rsidRPr="006B32E9">
        <w:rPr>
          <w:rFonts w:ascii="Comic Sans MS" w:hAnsi="Comic Sans MS"/>
        </w:rPr>
        <w:t xml:space="preserve"> daňov</w:t>
      </w:r>
      <w:r>
        <w:rPr>
          <w:rFonts w:ascii="Comic Sans MS" w:hAnsi="Comic Sans MS"/>
        </w:rPr>
        <w:t>ého</w:t>
      </w:r>
      <w:r w:rsidRPr="006B32E9">
        <w:rPr>
          <w:rFonts w:ascii="Comic Sans MS" w:hAnsi="Comic Sans MS"/>
        </w:rPr>
        <w:t xml:space="preserve"> záväzku predchádzajúceho účtovného obdobia je uvedený v nasledujúcom prehľade</w:t>
      </w:r>
      <w:r w:rsidRPr="006B32E9">
        <w:t>:</w:t>
      </w:r>
    </w:p>
    <w:bookmarkStart w:id="161" w:name="_MON_1394381778"/>
    <w:bookmarkEnd w:id="161"/>
    <w:p w:rsidR="00A44A06" w:rsidRDefault="00FF4778">
      <w:pPr>
        <w:pStyle w:val="Zkladntext"/>
        <w:ind w:firstLine="283"/>
      </w:pPr>
      <w:r w:rsidRPr="00316A38">
        <w:rPr>
          <w:rFonts w:asciiTheme="minorHAnsi" w:hAnsiTheme="minorHAnsi" w:cstheme="minorHAnsi"/>
        </w:rPr>
        <w:object w:dxaOrig="8068" w:dyaOrig="6076">
          <v:shape id="_x0000_i1040" type="#_x0000_t75" style="width:424.15pt;height:324.65pt" o:ole="" o:preferrelative="f">
            <v:imagedata r:id="rId38" o:title=""/>
            <o:lock v:ext="edit" aspectratio="f"/>
          </v:shape>
          <o:OLEObject Type="Embed" ProgID="Excel.Sheet.8" ShapeID="_x0000_i1040" DrawAspect="Content" ObjectID="_1519018687" r:id="rId39"/>
        </w:object>
      </w:r>
    </w:p>
    <w:p w:rsidR="008E275B" w:rsidRDefault="008E275B">
      <w:pPr>
        <w:pStyle w:val="Zkladntext"/>
        <w:ind w:firstLine="283"/>
      </w:pPr>
    </w:p>
    <w:p w:rsidR="0059172E" w:rsidRDefault="00556D7C">
      <w:pPr>
        <w:pStyle w:val="Nadpis2"/>
        <w:numPr>
          <w:ilvl w:val="0"/>
          <w:numId w:val="11"/>
        </w:numPr>
        <w:rPr>
          <w:rFonts w:ascii="Comic Sans MS" w:hAnsi="Comic Sans MS"/>
        </w:rPr>
      </w:pPr>
      <w:bookmarkStart w:id="162" w:name="_Toc530739911"/>
      <w:r>
        <w:rPr>
          <w:rFonts w:ascii="Comic Sans MS" w:hAnsi="Comic Sans MS"/>
        </w:rPr>
        <w:t>Sociálny fond</w:t>
      </w:r>
      <w:bookmarkEnd w:id="162"/>
    </w:p>
    <w:p w:rsidR="0059172E" w:rsidRDefault="00556D7C" w:rsidP="00F86BB0">
      <w:pPr>
        <w:pStyle w:val="Zkladntext"/>
        <w:ind w:firstLine="294"/>
        <w:rPr>
          <w:rFonts w:ascii="Comic Sans MS" w:hAnsi="Comic Sans MS"/>
        </w:rPr>
      </w:pPr>
      <w:r>
        <w:rPr>
          <w:rFonts w:ascii="Comic Sans MS" w:hAnsi="Comic Sans MS"/>
        </w:rPr>
        <w:t>Tvorba a čerpanie sociálneho fondu v priebehu účtovného obdobia sú znázornené v nasledujúc</w:t>
      </w:r>
      <w:r w:rsidR="00F86BB0">
        <w:rPr>
          <w:rFonts w:ascii="Comic Sans MS" w:hAnsi="Comic Sans MS"/>
        </w:rPr>
        <w:t>om</w:t>
      </w:r>
      <w:r>
        <w:rPr>
          <w:rFonts w:ascii="Comic Sans MS" w:hAnsi="Comic Sans MS"/>
        </w:rPr>
        <w:t xml:space="preserve"> </w:t>
      </w:r>
      <w:r w:rsidR="00F86BB0">
        <w:rPr>
          <w:rFonts w:ascii="Comic Sans MS" w:hAnsi="Comic Sans MS"/>
        </w:rPr>
        <w:t>prehľade</w:t>
      </w:r>
      <w:r>
        <w:rPr>
          <w:rFonts w:ascii="Comic Sans MS" w:hAnsi="Comic Sans MS"/>
        </w:rPr>
        <w:t>:</w:t>
      </w:r>
      <w:bookmarkStart w:id="163" w:name="_MON_1391941247"/>
      <w:bookmarkStart w:id="164" w:name="_MON_1393742720"/>
      <w:bookmarkStart w:id="165" w:name="_MON_1390496200"/>
      <w:bookmarkStart w:id="166" w:name="_MON_1394857506"/>
      <w:bookmarkStart w:id="167" w:name="_MON_1394857514"/>
      <w:bookmarkStart w:id="168" w:name="_MON_1394857587"/>
      <w:bookmarkStart w:id="169" w:name="_MON_1394857603"/>
      <w:bookmarkStart w:id="170" w:name="_MON_1394857611"/>
      <w:bookmarkStart w:id="171" w:name="_MON_1390496243"/>
      <w:bookmarkStart w:id="172" w:name="_MON_1390496283"/>
      <w:bookmarkEnd w:id="163"/>
      <w:bookmarkEnd w:id="164"/>
      <w:bookmarkEnd w:id="165"/>
      <w:bookmarkEnd w:id="166"/>
      <w:bookmarkEnd w:id="167"/>
      <w:bookmarkEnd w:id="168"/>
      <w:bookmarkEnd w:id="169"/>
      <w:bookmarkEnd w:id="170"/>
      <w:bookmarkEnd w:id="171"/>
      <w:bookmarkEnd w:id="172"/>
      <w:bookmarkStart w:id="173" w:name="_MON_1390496541"/>
      <w:bookmarkEnd w:id="173"/>
      <w:r w:rsidR="004070A1" w:rsidRPr="0059172E">
        <w:rPr>
          <w:rFonts w:ascii="Comic Sans MS" w:hAnsi="Comic Sans MS"/>
        </w:rPr>
        <w:object w:dxaOrig="9050" w:dyaOrig="2006">
          <v:shape id="_x0000_i1041" type="#_x0000_t75" style="width:453.6pt;height:99.5pt" o:ole="" fillcolor="window">
            <v:imagedata r:id="rId40" o:title=""/>
          </v:shape>
          <o:OLEObject Type="Embed" ProgID="Excel.Sheet.8" ShapeID="_x0000_i1041" DrawAspect="Content" ObjectID="_1519018688" r:id="rId41"/>
        </w:object>
      </w:r>
      <w:r>
        <w:rPr>
          <w:rFonts w:ascii="Comic Sans MS" w:hAnsi="Comic Sans MS"/>
        </w:rPr>
        <w:t>Sociálny fond sa podľa zákona o sociálnom fonde tvorí povinne na ťarchu nákladov percentom stanoveným v zákone z miezd zamestnancov. Spoločnosť podľa zákona o sociálnom fonde prispieva z tohto fondu zamestnancom na stravné lístky.</w:t>
      </w:r>
    </w:p>
    <w:p w:rsidR="004070A1" w:rsidRDefault="004070A1" w:rsidP="00F86BB0">
      <w:pPr>
        <w:pStyle w:val="Zkladntext"/>
        <w:ind w:firstLine="294"/>
        <w:rPr>
          <w:rFonts w:ascii="Comic Sans MS" w:hAnsi="Comic Sans MS"/>
        </w:rPr>
      </w:pPr>
    </w:p>
    <w:p w:rsidR="0059172E" w:rsidRDefault="00734F20">
      <w:pPr>
        <w:pStyle w:val="Nadpis2"/>
        <w:numPr>
          <w:ilvl w:val="0"/>
          <w:numId w:val="11"/>
        </w:numPr>
        <w:rPr>
          <w:rFonts w:ascii="Comic Sans MS" w:hAnsi="Comic Sans MS"/>
        </w:rPr>
      </w:pPr>
      <w:bookmarkStart w:id="174" w:name="_Toc530739912"/>
      <w:r>
        <w:rPr>
          <w:rFonts w:ascii="Comic Sans MS" w:hAnsi="Comic Sans MS"/>
        </w:rPr>
        <w:lastRenderedPageBreak/>
        <w:t>Ban</w:t>
      </w:r>
      <w:r w:rsidR="00556D7C">
        <w:rPr>
          <w:rFonts w:ascii="Comic Sans MS" w:hAnsi="Comic Sans MS"/>
        </w:rPr>
        <w:t>kové úvery</w:t>
      </w:r>
      <w:bookmarkEnd w:id="174"/>
    </w:p>
    <w:bookmarkStart w:id="175" w:name="_MON_1394857422"/>
    <w:bookmarkStart w:id="176" w:name="_MON_1394857437"/>
    <w:bookmarkStart w:id="177" w:name="_MON_1394857446"/>
    <w:bookmarkStart w:id="178" w:name="_MON_1394857456"/>
    <w:bookmarkStart w:id="179" w:name="_MON_1394857475"/>
    <w:bookmarkStart w:id="180" w:name="_MON_1394857483"/>
    <w:bookmarkStart w:id="181" w:name="_MON_1394857494"/>
    <w:bookmarkStart w:id="182" w:name="_MON_1394857530"/>
    <w:bookmarkStart w:id="183" w:name="_MON_1394857537"/>
    <w:bookmarkStart w:id="184" w:name="_MON_1394755263"/>
    <w:bookmarkStart w:id="185" w:name="_MON_1394755359"/>
    <w:bookmarkStart w:id="186" w:name="_MON_1393929653"/>
    <w:bookmarkStart w:id="187" w:name="_Toc530739913"/>
    <w:bookmarkEnd w:id="175"/>
    <w:bookmarkEnd w:id="176"/>
    <w:bookmarkEnd w:id="177"/>
    <w:bookmarkEnd w:id="178"/>
    <w:bookmarkEnd w:id="179"/>
    <w:bookmarkEnd w:id="180"/>
    <w:bookmarkEnd w:id="181"/>
    <w:bookmarkEnd w:id="182"/>
    <w:bookmarkEnd w:id="183"/>
    <w:bookmarkEnd w:id="184"/>
    <w:bookmarkEnd w:id="185"/>
    <w:bookmarkEnd w:id="186"/>
    <w:bookmarkStart w:id="188" w:name="_MON_1394857306"/>
    <w:bookmarkEnd w:id="188"/>
    <w:p w:rsidR="00EC4C71" w:rsidRDefault="00280698" w:rsidP="00734F20">
      <w:pPr>
        <w:pStyle w:val="Zkladntext"/>
        <w:ind w:left="720"/>
      </w:pPr>
      <w:r>
        <w:object w:dxaOrig="8940" w:dyaOrig="2976">
          <v:shape id="_x0000_i1042" type="#_x0000_t75" style="width:437.9pt;height:163pt" o:ole="" o:preferrelative="f">
            <v:imagedata r:id="rId42" o:title=""/>
            <o:lock v:ext="edit" aspectratio="f"/>
          </v:shape>
          <o:OLEObject Type="Embed" ProgID="Excel.Sheet.8" ShapeID="_x0000_i1042" DrawAspect="Content" ObjectID="_1519018689" r:id="rId43"/>
        </w:object>
      </w:r>
    </w:p>
    <w:p w:rsidR="0072691E" w:rsidRDefault="0072691E" w:rsidP="00734F20">
      <w:pPr>
        <w:pStyle w:val="Zkladntext"/>
        <w:ind w:left="720"/>
      </w:pPr>
    </w:p>
    <w:p w:rsidR="0059172E" w:rsidRDefault="00556D7C">
      <w:pPr>
        <w:pStyle w:val="Nadpis2"/>
        <w:numPr>
          <w:ilvl w:val="0"/>
          <w:numId w:val="11"/>
        </w:numPr>
        <w:rPr>
          <w:rFonts w:ascii="Comic Sans MS" w:hAnsi="Comic Sans MS"/>
        </w:rPr>
      </w:pPr>
      <w:r>
        <w:rPr>
          <w:rFonts w:ascii="Comic Sans MS" w:hAnsi="Comic Sans MS"/>
        </w:rPr>
        <w:t>Časové rozlíšenie</w:t>
      </w:r>
      <w:bookmarkEnd w:id="187"/>
    </w:p>
    <w:p w:rsidR="00734F20" w:rsidRDefault="00734F20" w:rsidP="00734F20">
      <w:pPr>
        <w:pStyle w:val="Zkladntext"/>
        <w:ind w:left="709"/>
        <w:rPr>
          <w:rFonts w:ascii="Comic Sans MS" w:hAnsi="Comic Sans MS"/>
        </w:rPr>
      </w:pPr>
      <w:r>
        <w:rPr>
          <w:rFonts w:ascii="Comic Sans MS" w:hAnsi="Comic Sans MS"/>
        </w:rPr>
        <w:t xml:space="preserve">Spoločnosť nevykazuje položky pasívneho časového rozlíšenia. </w:t>
      </w:r>
    </w:p>
    <w:p w:rsidR="00734F20" w:rsidRDefault="00734F20">
      <w:pPr>
        <w:pStyle w:val="Zkladntext"/>
        <w:rPr>
          <w:rFonts w:ascii="Comic Sans MS" w:hAnsi="Comic Sans MS"/>
        </w:rPr>
      </w:pPr>
      <w:bookmarkStart w:id="189" w:name="_MON_1362588356"/>
      <w:bookmarkStart w:id="190" w:name="_MON_1393743517"/>
      <w:bookmarkEnd w:id="189"/>
      <w:bookmarkEnd w:id="190"/>
    </w:p>
    <w:p w:rsidR="002E6887" w:rsidRDefault="002E6887">
      <w:pPr>
        <w:pStyle w:val="Zkladntext"/>
        <w:rPr>
          <w:rFonts w:ascii="Comic Sans MS" w:hAnsi="Comic Sans MS"/>
        </w:rPr>
      </w:pPr>
    </w:p>
    <w:p w:rsidR="0059172E" w:rsidRDefault="0059172E">
      <w:pPr>
        <w:pStyle w:val="Zkladntext"/>
        <w:rPr>
          <w:rFonts w:ascii="Comic Sans MS" w:hAnsi="Comic Sans MS"/>
        </w:rPr>
      </w:pPr>
    </w:p>
    <w:p w:rsidR="0059172E" w:rsidRPr="00590E41" w:rsidRDefault="00556D7C">
      <w:pPr>
        <w:pStyle w:val="Nadpis1"/>
        <w:rPr>
          <w:rFonts w:ascii="Comic Sans MS" w:hAnsi="Comic Sans MS"/>
          <w:i/>
          <w:sz w:val="24"/>
        </w:rPr>
      </w:pPr>
      <w:r w:rsidRPr="00590E41">
        <w:rPr>
          <w:rFonts w:ascii="Comic Sans MS" w:hAnsi="Comic Sans MS"/>
          <w:i/>
          <w:sz w:val="24"/>
        </w:rPr>
        <w:t>informácie o výnosoch</w:t>
      </w:r>
    </w:p>
    <w:p w:rsidR="0059172E" w:rsidRDefault="0059172E">
      <w:pPr>
        <w:pStyle w:val="Nadpis2"/>
        <w:tabs>
          <w:tab w:val="clear" w:pos="360"/>
        </w:tabs>
        <w:rPr>
          <w:rFonts w:ascii="Comic Sans MS" w:hAnsi="Comic Sans MS"/>
        </w:rPr>
      </w:pPr>
      <w:bookmarkStart w:id="191" w:name="_Toc530739914"/>
    </w:p>
    <w:p w:rsidR="001078E8" w:rsidRDefault="001078E8" w:rsidP="001078E8">
      <w:pPr>
        <w:pStyle w:val="Nadpis2"/>
        <w:tabs>
          <w:tab w:val="clear" w:pos="360"/>
        </w:tabs>
        <w:rPr>
          <w:rFonts w:ascii="Comic Sans MS" w:hAnsi="Comic Sans MS"/>
        </w:rPr>
      </w:pPr>
      <w:bookmarkStart w:id="192" w:name="_Toc530739916"/>
      <w:bookmarkEnd w:id="191"/>
    </w:p>
    <w:p w:rsidR="001078E8" w:rsidRDefault="001078E8" w:rsidP="001078E8">
      <w:pPr>
        <w:pStyle w:val="Nadpis2"/>
        <w:numPr>
          <w:ilvl w:val="0"/>
          <w:numId w:val="12"/>
        </w:numPr>
        <w:tabs>
          <w:tab w:val="clear" w:pos="720"/>
          <w:tab w:val="num" w:pos="644"/>
        </w:tabs>
        <w:ind w:left="644"/>
        <w:rPr>
          <w:rFonts w:ascii="Comic Sans MS" w:hAnsi="Comic Sans MS"/>
        </w:rPr>
      </w:pPr>
      <w:r>
        <w:rPr>
          <w:rFonts w:ascii="Comic Sans MS" w:hAnsi="Comic Sans MS"/>
        </w:rPr>
        <w:t>Tržby za vlastné výkony a tovar</w:t>
      </w:r>
    </w:p>
    <w:p w:rsidR="001078E8" w:rsidRDefault="001078E8" w:rsidP="001078E8">
      <w:pPr>
        <w:pStyle w:val="Zkladntext"/>
        <w:ind w:firstLine="294"/>
        <w:rPr>
          <w:rFonts w:ascii="Comic Sans MS" w:hAnsi="Comic Sans MS"/>
        </w:rPr>
      </w:pPr>
      <w:r>
        <w:rPr>
          <w:rFonts w:ascii="Comic Sans MS" w:hAnsi="Comic Sans MS"/>
        </w:rPr>
        <w:t>Tržby za vlastné výkony a tovar podľa jednotlivých segmentov, t. j. podľa typov výrobkov a služieb a podľa hlavných teritórií, sú uvedené v nasledujúcom prehľade:</w:t>
      </w:r>
    </w:p>
    <w:p w:rsidR="001078E8" w:rsidRDefault="001078E8" w:rsidP="001078E8">
      <w:pPr>
        <w:pStyle w:val="Zkladntext"/>
        <w:ind w:firstLine="294"/>
        <w:rPr>
          <w:rFonts w:ascii="Comic Sans MS" w:hAnsi="Comic Sans MS"/>
        </w:rPr>
      </w:pPr>
    </w:p>
    <w:p w:rsidR="001078E8" w:rsidRDefault="001078E8" w:rsidP="001078E8">
      <w:pPr>
        <w:pStyle w:val="Zkladntext"/>
        <w:rPr>
          <w:rFonts w:ascii="Comic Sans MS" w:hAnsi="Comic Sans MS"/>
        </w:rPr>
      </w:pPr>
      <w:bookmarkStart w:id="193" w:name="_MON_1393829751"/>
      <w:bookmarkStart w:id="194" w:name="_MON_1393829882"/>
      <w:bookmarkStart w:id="195" w:name="_MON_1393829989"/>
      <w:bookmarkStart w:id="196" w:name="_MON_1390497459"/>
      <w:bookmarkStart w:id="197" w:name="_MON_1393239689"/>
      <w:bookmarkStart w:id="198" w:name="_MON_1390497525"/>
      <w:bookmarkStart w:id="199" w:name="_MON_1390497829"/>
      <w:bookmarkStart w:id="200" w:name="_MON_1390497836"/>
      <w:bookmarkStart w:id="201" w:name="_MON_1390498602"/>
      <w:bookmarkStart w:id="202" w:name="_MON_1390499511"/>
      <w:bookmarkStart w:id="203" w:name="_MON_1362480820"/>
      <w:bookmarkStart w:id="204" w:name="_MON_1362484394"/>
      <w:bookmarkStart w:id="205" w:name="_MON_1362544959"/>
      <w:bookmarkStart w:id="206" w:name="_MON_1362545113"/>
      <w:bookmarkStart w:id="207" w:name="_MON_1362545623"/>
      <w:bookmarkStart w:id="208" w:name="_MON_1362588389"/>
      <w:bookmarkStart w:id="209" w:name="_MON_1394755406"/>
      <w:bookmarkStart w:id="210" w:name="_MON_1362589155"/>
      <w:bookmarkStart w:id="211" w:name="_MON_1362589187"/>
      <w:bookmarkStart w:id="212" w:name="_MON_1362589224"/>
      <w:bookmarkStart w:id="213" w:name="_MON_1362589254"/>
      <w:bookmarkStart w:id="214" w:name="_MON_1362589566"/>
      <w:bookmarkStart w:id="215" w:name="_MON_1362589749"/>
      <w:bookmarkStart w:id="216" w:name="_MON_1393761466"/>
      <w:bookmarkStart w:id="217" w:name="_MON_1391941297"/>
      <w:bookmarkStart w:id="218" w:name="_MON_1393764373"/>
      <w:bookmarkStart w:id="219" w:name="_MON_1393765313"/>
      <w:bookmarkStart w:id="220" w:name="_MON_1390649639"/>
      <w:bookmarkStart w:id="221" w:name="_MON_1393829541"/>
      <w:bookmarkStart w:id="222" w:name="_MON_1393829629"/>
      <w:bookmarkEnd w:id="193"/>
      <w:bookmarkEnd w:id="194"/>
      <w:bookmarkEnd w:id="195"/>
      <w:bookmarkEnd w:id="196"/>
      <w:bookmarkEnd w:id="197"/>
      <w:bookmarkEnd w:id="198"/>
      <w:bookmarkEnd w:id="199"/>
      <w:bookmarkEnd w:id="200"/>
      <w:bookmarkEnd w:id="201"/>
      <w:bookmarkEnd w:id="202"/>
      <w:bookmarkEnd w:id="203"/>
      <w:bookmarkEnd w:id="204"/>
      <w:bookmarkEnd w:id="205"/>
      <w:bookmarkEnd w:id="206"/>
      <w:bookmarkEnd w:id="207"/>
      <w:bookmarkEnd w:id="208"/>
      <w:bookmarkEnd w:id="209"/>
      <w:bookmarkEnd w:id="210"/>
      <w:bookmarkEnd w:id="211"/>
      <w:bookmarkEnd w:id="212"/>
      <w:bookmarkEnd w:id="213"/>
      <w:bookmarkEnd w:id="214"/>
      <w:bookmarkEnd w:id="215"/>
      <w:bookmarkEnd w:id="216"/>
      <w:bookmarkEnd w:id="217"/>
      <w:bookmarkEnd w:id="218"/>
      <w:bookmarkEnd w:id="219"/>
      <w:bookmarkEnd w:id="220"/>
      <w:bookmarkEnd w:id="221"/>
      <w:bookmarkEnd w:id="222"/>
    </w:p>
    <w:bookmarkStart w:id="223" w:name="_MON_1362589472"/>
    <w:bookmarkStart w:id="224" w:name="_MON_1393761561"/>
    <w:bookmarkStart w:id="225" w:name="_MON_1362480903"/>
    <w:bookmarkStart w:id="226" w:name="_MON_1393765141"/>
    <w:bookmarkStart w:id="227" w:name="_MON_1393765414"/>
    <w:bookmarkStart w:id="228" w:name="_MON_1394755447"/>
    <w:bookmarkStart w:id="229" w:name="_MON_1394755455"/>
    <w:bookmarkStart w:id="230" w:name="_MON_1394755461"/>
    <w:bookmarkStart w:id="231" w:name="_MON_1394755506"/>
    <w:bookmarkStart w:id="232" w:name="_MON_1362484782"/>
    <w:bookmarkStart w:id="233" w:name="_MON_1393829564"/>
    <w:bookmarkStart w:id="234" w:name="_MON_1393829698"/>
    <w:bookmarkStart w:id="235" w:name="_MON_1393829834"/>
    <w:bookmarkStart w:id="236" w:name="_MON_1393829950"/>
    <w:bookmarkStart w:id="237" w:name="_MON_1393830105"/>
    <w:bookmarkStart w:id="238" w:name="_MON_1362544872"/>
    <w:bookmarkStart w:id="239" w:name="_MON_1362545105"/>
    <w:bookmarkStart w:id="240" w:name="_MON_1362545122"/>
    <w:bookmarkStart w:id="241" w:name="_MON_1362589292"/>
    <w:bookmarkStart w:id="242" w:name="_MON_1362589401"/>
    <w:bookmarkStart w:id="243" w:name="_MON_1393829691"/>
    <w:bookmarkStart w:id="244" w:name="_MON_1362589429"/>
    <w:bookmarkEnd w:id="223"/>
    <w:bookmarkEnd w:id="224"/>
    <w:bookmarkEnd w:id="225"/>
    <w:bookmarkEnd w:id="226"/>
    <w:bookmarkEnd w:id="227"/>
    <w:bookmarkEnd w:id="228"/>
    <w:bookmarkEnd w:id="229"/>
    <w:bookmarkEnd w:id="230"/>
    <w:bookmarkEnd w:id="231"/>
    <w:bookmarkEnd w:id="232"/>
    <w:bookmarkEnd w:id="233"/>
    <w:bookmarkEnd w:id="234"/>
    <w:bookmarkEnd w:id="235"/>
    <w:bookmarkEnd w:id="236"/>
    <w:bookmarkEnd w:id="237"/>
    <w:bookmarkEnd w:id="238"/>
    <w:bookmarkEnd w:id="239"/>
    <w:bookmarkEnd w:id="240"/>
    <w:bookmarkEnd w:id="241"/>
    <w:bookmarkEnd w:id="242"/>
    <w:bookmarkEnd w:id="243"/>
    <w:bookmarkEnd w:id="244"/>
    <w:bookmarkStart w:id="245" w:name="_MON_1362589459"/>
    <w:bookmarkEnd w:id="245"/>
    <w:p w:rsidR="001078E8" w:rsidRDefault="006D1220" w:rsidP="001078E8">
      <w:pPr>
        <w:pStyle w:val="Zkladntext"/>
        <w:rPr>
          <w:rFonts w:ascii="Comic Sans MS" w:hAnsi="Comic Sans MS"/>
        </w:rPr>
      </w:pPr>
      <w:r w:rsidRPr="00A72E17">
        <w:rPr>
          <w:rFonts w:ascii="Comic Sans MS" w:hAnsi="Comic Sans MS"/>
        </w:rPr>
        <w:object w:dxaOrig="9363" w:dyaOrig="3432">
          <v:shape id="_x0000_i1043" type="#_x0000_t75" style="width:472.6pt;height:160.35pt" o:ole="">
            <v:imagedata r:id="rId44" o:title=""/>
          </v:shape>
          <o:OLEObject Type="Embed" ProgID="Excel.Sheet.8" ShapeID="_x0000_i1043" DrawAspect="Content" ObjectID="_1519018690" r:id="rId45"/>
        </w:object>
      </w:r>
    </w:p>
    <w:p w:rsidR="0061032F" w:rsidRDefault="0061032F" w:rsidP="003E69D3">
      <w:pPr>
        <w:ind w:left="426"/>
        <w:rPr>
          <w:lang w:eastAsia="en-US"/>
        </w:rPr>
      </w:pPr>
    </w:p>
    <w:bookmarkEnd w:id="192"/>
    <w:p w:rsidR="00386274" w:rsidRPr="00386274" w:rsidRDefault="00386274" w:rsidP="001078E8">
      <w:pPr>
        <w:pStyle w:val="Nadpis2"/>
        <w:numPr>
          <w:ilvl w:val="0"/>
          <w:numId w:val="44"/>
        </w:numPr>
        <w:rPr>
          <w:rFonts w:ascii="Comic Sans MS" w:hAnsi="Comic Sans MS"/>
        </w:rPr>
      </w:pPr>
      <w:r w:rsidRPr="00386274">
        <w:rPr>
          <w:rFonts w:ascii="Comic Sans MS" w:hAnsi="Comic Sans MS"/>
        </w:rPr>
        <w:t xml:space="preserve">Čistý obrat </w:t>
      </w:r>
    </w:p>
    <w:p w:rsidR="00386274" w:rsidRPr="00386274" w:rsidRDefault="00386274" w:rsidP="003E69D3">
      <w:pPr>
        <w:pStyle w:val="Zkladntext"/>
        <w:ind w:firstLine="282"/>
        <w:rPr>
          <w:rFonts w:ascii="Comic Sans MS" w:hAnsi="Comic Sans MS"/>
        </w:rPr>
      </w:pPr>
      <w:r w:rsidRPr="00386274">
        <w:rPr>
          <w:rFonts w:ascii="Comic Sans MS" w:hAnsi="Comic Sans MS"/>
        </w:rPr>
        <w:t>Čistý obrat Spoločnosti je uvedený v nasledujúcom prehľade:</w:t>
      </w:r>
    </w:p>
    <w:p w:rsidR="00386274" w:rsidRDefault="00386274" w:rsidP="00386274">
      <w:pPr>
        <w:pStyle w:val="Zkladntext"/>
      </w:pPr>
    </w:p>
    <w:bookmarkStart w:id="246" w:name="_MON_1390500601"/>
    <w:bookmarkStart w:id="247" w:name="_MON_1390500768"/>
    <w:bookmarkStart w:id="248" w:name="_MON_1391941439"/>
    <w:bookmarkStart w:id="249" w:name="_MON_1391941520"/>
    <w:bookmarkStart w:id="250" w:name="_MON_1393828994"/>
    <w:bookmarkStart w:id="251" w:name="_MON_1390498922"/>
    <w:bookmarkStart w:id="252" w:name="_MON_1390498929"/>
    <w:bookmarkStart w:id="253" w:name="_MON_1390499354"/>
    <w:bookmarkStart w:id="254" w:name="_MON_1390499446"/>
    <w:bookmarkStart w:id="255" w:name="_MON_1390499469"/>
    <w:bookmarkEnd w:id="246"/>
    <w:bookmarkEnd w:id="247"/>
    <w:bookmarkEnd w:id="248"/>
    <w:bookmarkEnd w:id="249"/>
    <w:bookmarkEnd w:id="250"/>
    <w:bookmarkEnd w:id="251"/>
    <w:bookmarkEnd w:id="252"/>
    <w:bookmarkEnd w:id="253"/>
    <w:bookmarkEnd w:id="254"/>
    <w:bookmarkEnd w:id="255"/>
    <w:bookmarkStart w:id="256" w:name="_MON_1390499496"/>
    <w:bookmarkEnd w:id="256"/>
    <w:p w:rsidR="0059172E" w:rsidRDefault="004070A1" w:rsidP="00CF6202">
      <w:pPr>
        <w:pStyle w:val="Zkladntext"/>
        <w:rPr>
          <w:rFonts w:ascii="Comic Sans MS" w:hAnsi="Comic Sans MS"/>
        </w:rPr>
      </w:pPr>
      <w:r>
        <w:object w:dxaOrig="9213" w:dyaOrig="2207">
          <v:shape id="_x0000_i1044" type="#_x0000_t75" style="width:464.75pt;height:125pt" o:ole="" o:preferrelative="f">
            <v:imagedata r:id="rId46" o:title=""/>
            <o:lock v:ext="edit" aspectratio="f"/>
          </v:shape>
          <o:OLEObject Type="Embed" ProgID="Excel.Sheet.12" ShapeID="_x0000_i1044" DrawAspect="Content" ObjectID="_1519018691" r:id="rId47"/>
        </w:object>
      </w:r>
    </w:p>
    <w:p w:rsidR="00CF6202" w:rsidRDefault="00CF6202" w:rsidP="00CF6202">
      <w:pPr>
        <w:pStyle w:val="Zkladntext"/>
        <w:rPr>
          <w:rFonts w:ascii="Comic Sans MS" w:hAnsi="Comic Sans MS"/>
        </w:rPr>
      </w:pPr>
    </w:p>
    <w:p w:rsidR="00CF6202" w:rsidRDefault="00CF6202" w:rsidP="00CF6202">
      <w:pPr>
        <w:pStyle w:val="Zkladntext"/>
        <w:rPr>
          <w:rFonts w:ascii="Comic Sans MS" w:hAnsi="Comic Sans MS"/>
        </w:rPr>
      </w:pPr>
    </w:p>
    <w:p w:rsidR="0059172E" w:rsidRDefault="00556D7C">
      <w:pPr>
        <w:pStyle w:val="Nadpis1"/>
        <w:rPr>
          <w:rFonts w:ascii="Comic Sans MS" w:hAnsi="Comic Sans MS"/>
          <w:i/>
          <w:sz w:val="24"/>
        </w:rPr>
      </w:pPr>
      <w:r>
        <w:rPr>
          <w:rFonts w:ascii="Comic Sans MS" w:hAnsi="Comic Sans MS"/>
          <w:i/>
          <w:sz w:val="24"/>
        </w:rPr>
        <w:lastRenderedPageBreak/>
        <w:t>Informácie o nákladoch</w:t>
      </w:r>
    </w:p>
    <w:p w:rsidR="00C74507" w:rsidRDefault="00C74507" w:rsidP="00C74507">
      <w:pPr>
        <w:pStyle w:val="Nadpis2"/>
        <w:tabs>
          <w:tab w:val="clear" w:pos="360"/>
        </w:tabs>
        <w:ind w:left="426" w:hanging="426"/>
        <w:rPr>
          <w:rFonts w:ascii="Comic Sans MS" w:hAnsi="Comic Sans MS"/>
        </w:rPr>
      </w:pPr>
    </w:p>
    <w:p w:rsidR="00C74507" w:rsidRPr="00E45A2C" w:rsidRDefault="003F2C07" w:rsidP="001A406B">
      <w:pPr>
        <w:pStyle w:val="Nadpis2"/>
        <w:numPr>
          <w:ilvl w:val="1"/>
          <w:numId w:val="8"/>
        </w:numPr>
        <w:rPr>
          <w:rFonts w:ascii="Comic Sans MS" w:hAnsi="Comic Sans MS"/>
        </w:rPr>
      </w:pPr>
      <w:r>
        <w:rPr>
          <w:rFonts w:ascii="Comic Sans MS" w:hAnsi="Comic Sans MS"/>
        </w:rPr>
        <w:t>Náklady na poskytnuté služby</w:t>
      </w:r>
      <w:r w:rsidR="00C74507" w:rsidRPr="00E45A2C">
        <w:rPr>
          <w:rFonts w:ascii="Comic Sans MS" w:hAnsi="Comic Sans MS"/>
        </w:rPr>
        <w:t xml:space="preserve"> </w:t>
      </w:r>
    </w:p>
    <w:p w:rsidR="00C74507" w:rsidRPr="00C74507" w:rsidRDefault="00B33A8F" w:rsidP="00C74507">
      <w:pPr>
        <w:pStyle w:val="Zkladntext"/>
        <w:rPr>
          <w:rFonts w:ascii="Comic Sans MS" w:hAnsi="Comic Sans MS"/>
        </w:rPr>
      </w:pPr>
      <w:r>
        <w:rPr>
          <w:rFonts w:ascii="Comic Sans MS" w:hAnsi="Comic Sans MS"/>
        </w:rPr>
        <w:t xml:space="preserve">    </w:t>
      </w:r>
      <w:bookmarkStart w:id="257" w:name="_MON_1455022499"/>
      <w:bookmarkEnd w:id="257"/>
      <w:r w:rsidR="00280698" w:rsidRPr="0059172E">
        <w:rPr>
          <w:rFonts w:ascii="Comic Sans MS" w:hAnsi="Comic Sans MS"/>
        </w:rPr>
        <w:object w:dxaOrig="9064" w:dyaOrig="2545">
          <v:shape id="_x0000_i1045" type="#_x0000_t75" style="width:454.25pt;height:125pt" o:ole="" fillcolor="window">
            <v:imagedata r:id="rId48" o:title=""/>
          </v:shape>
          <o:OLEObject Type="Embed" ProgID="Excel.Sheet.8" ShapeID="_x0000_i1045" DrawAspect="Content" ObjectID="_1519018692" r:id="rId49"/>
        </w:object>
      </w:r>
    </w:p>
    <w:p w:rsidR="00F06E26" w:rsidRDefault="00F06E26" w:rsidP="00CF6202">
      <w:pPr>
        <w:pStyle w:val="Zkladntext"/>
        <w:rPr>
          <w:rFonts w:ascii="Comic Sans MS" w:hAnsi="Comic Sans MS"/>
        </w:rPr>
      </w:pPr>
      <w:bookmarkStart w:id="258" w:name="_MON_1393846698"/>
      <w:bookmarkStart w:id="259" w:name="_MON_1390507369"/>
      <w:bookmarkStart w:id="260" w:name="_MON_1391941568"/>
      <w:bookmarkStart w:id="261" w:name="_MON_1390507597"/>
      <w:bookmarkStart w:id="262" w:name="_MON_1390848303"/>
      <w:bookmarkStart w:id="263" w:name="_MON_1390849127"/>
      <w:bookmarkStart w:id="264" w:name="_MON_1390509120"/>
      <w:bookmarkStart w:id="265" w:name="_MON_1390505806"/>
      <w:bookmarkStart w:id="266" w:name="_MON_1393843493"/>
      <w:bookmarkStart w:id="267" w:name="_MON_1393845051"/>
      <w:bookmarkStart w:id="268" w:name="_MON_1394755860"/>
      <w:bookmarkEnd w:id="258"/>
      <w:bookmarkEnd w:id="259"/>
      <w:bookmarkEnd w:id="260"/>
      <w:bookmarkEnd w:id="261"/>
      <w:bookmarkEnd w:id="262"/>
      <w:bookmarkEnd w:id="263"/>
      <w:bookmarkEnd w:id="264"/>
      <w:bookmarkEnd w:id="265"/>
      <w:bookmarkEnd w:id="266"/>
      <w:bookmarkEnd w:id="267"/>
      <w:bookmarkEnd w:id="268"/>
    </w:p>
    <w:p w:rsidR="00A912BC" w:rsidRPr="00E45A2C" w:rsidRDefault="00A912BC" w:rsidP="00A912BC">
      <w:pPr>
        <w:pStyle w:val="Nadpis2"/>
        <w:numPr>
          <w:ilvl w:val="1"/>
          <w:numId w:val="8"/>
        </w:numPr>
        <w:rPr>
          <w:rFonts w:ascii="Comic Sans MS" w:hAnsi="Comic Sans MS"/>
        </w:rPr>
      </w:pPr>
      <w:r w:rsidRPr="00E45A2C">
        <w:rPr>
          <w:rFonts w:ascii="Comic Sans MS" w:hAnsi="Comic Sans MS"/>
        </w:rPr>
        <w:t>Náklady na poskytnuté služby,</w:t>
      </w:r>
      <w:r>
        <w:rPr>
          <w:rFonts w:ascii="Comic Sans MS" w:hAnsi="Comic Sans MS"/>
        </w:rPr>
        <w:t xml:space="preserve"> </w:t>
      </w:r>
      <w:r w:rsidRPr="00E45A2C">
        <w:rPr>
          <w:rFonts w:ascii="Comic Sans MS" w:hAnsi="Comic Sans MS"/>
        </w:rPr>
        <w:t>náklady</w:t>
      </w:r>
      <w:r>
        <w:rPr>
          <w:rFonts w:ascii="Comic Sans MS" w:hAnsi="Comic Sans MS"/>
        </w:rPr>
        <w:t xml:space="preserve"> voči audítorovi , audítorskej spoločnosti</w:t>
      </w:r>
      <w:r w:rsidRPr="00E45A2C">
        <w:rPr>
          <w:rFonts w:ascii="Comic Sans MS" w:hAnsi="Comic Sans MS"/>
        </w:rPr>
        <w:t xml:space="preserve"> </w:t>
      </w:r>
    </w:p>
    <w:p w:rsidR="00F06E26" w:rsidRDefault="00A912BC" w:rsidP="00A912BC">
      <w:pPr>
        <w:pStyle w:val="Zkladntext"/>
        <w:ind w:firstLine="294"/>
        <w:rPr>
          <w:rFonts w:ascii="Comic Sans MS" w:hAnsi="Comic Sans MS"/>
        </w:rPr>
      </w:pPr>
      <w:r>
        <w:rPr>
          <w:rFonts w:ascii="Comic Sans MS" w:hAnsi="Comic Sans MS"/>
        </w:rPr>
        <w:t xml:space="preserve">    </w:t>
      </w:r>
      <w:bookmarkStart w:id="269" w:name="_MON_1517832818"/>
      <w:bookmarkEnd w:id="269"/>
      <w:r w:rsidR="00280698" w:rsidRPr="0059172E">
        <w:rPr>
          <w:rFonts w:ascii="Comic Sans MS" w:hAnsi="Comic Sans MS"/>
        </w:rPr>
        <w:object w:dxaOrig="9019" w:dyaOrig="2576">
          <v:shape id="_x0000_i1046" type="#_x0000_t75" style="width:451.65pt;height:127.65pt" o:ole="" fillcolor="window">
            <v:imagedata r:id="rId50" o:title=""/>
          </v:shape>
          <o:OLEObject Type="Embed" ProgID="Excel.Sheet.8" ShapeID="_x0000_i1046" DrawAspect="Content" ObjectID="_1519018693" r:id="rId51"/>
        </w:object>
      </w:r>
    </w:p>
    <w:p w:rsidR="00F06E26" w:rsidRDefault="00F06E26">
      <w:pPr>
        <w:pStyle w:val="Zkladntext"/>
        <w:ind w:firstLine="294"/>
        <w:rPr>
          <w:rFonts w:ascii="Comic Sans MS" w:hAnsi="Comic Sans MS"/>
        </w:rPr>
      </w:pPr>
    </w:p>
    <w:p w:rsidR="0059172E" w:rsidRPr="00035DC5" w:rsidRDefault="00556D7C" w:rsidP="00C83883">
      <w:pPr>
        <w:pStyle w:val="Nadpis1"/>
        <w:rPr>
          <w:rFonts w:ascii="Comic Sans MS" w:hAnsi="Comic Sans MS"/>
          <w:i/>
          <w:sz w:val="24"/>
        </w:rPr>
      </w:pPr>
      <w:r w:rsidRPr="00035DC5">
        <w:rPr>
          <w:rFonts w:ascii="Comic Sans MS" w:hAnsi="Comic Sans MS"/>
          <w:i/>
          <w:sz w:val="24"/>
        </w:rPr>
        <w:t>Informácie o daniach z</w:t>
      </w:r>
      <w:r w:rsidR="00C83883" w:rsidRPr="00035DC5">
        <w:rPr>
          <w:rFonts w:ascii="Comic Sans MS" w:hAnsi="Comic Sans MS"/>
          <w:i/>
          <w:sz w:val="24"/>
        </w:rPr>
        <w:t> </w:t>
      </w:r>
      <w:r w:rsidRPr="00035DC5">
        <w:rPr>
          <w:rFonts w:ascii="Comic Sans MS" w:hAnsi="Comic Sans MS"/>
          <w:i/>
          <w:sz w:val="24"/>
        </w:rPr>
        <w:t>príjmov</w:t>
      </w:r>
    </w:p>
    <w:p w:rsidR="00C83883" w:rsidRDefault="00C83883" w:rsidP="00C83883">
      <w:pPr>
        <w:pStyle w:val="Zkladntext"/>
        <w:ind w:firstLine="282"/>
        <w:rPr>
          <w:rFonts w:ascii="Comic Sans MS" w:hAnsi="Comic Sans MS"/>
        </w:rPr>
      </w:pPr>
      <w:r w:rsidRPr="00F06E26">
        <w:rPr>
          <w:rFonts w:ascii="Comic Sans MS" w:hAnsi="Comic Sans MS"/>
        </w:rPr>
        <w:t>Prevod od teoretickej dane z príjmov k</w:t>
      </w:r>
      <w:r>
        <w:rPr>
          <w:rFonts w:ascii="Comic Sans MS" w:hAnsi="Comic Sans MS"/>
        </w:rPr>
        <w:t xml:space="preserve"> vykázanej dani z príjmov je uvedený v nasledujúcej tabuľke:</w:t>
      </w:r>
    </w:p>
    <w:bookmarkStart w:id="270" w:name="_MON_1394858477"/>
    <w:bookmarkStart w:id="271" w:name="_MON_1393839512"/>
    <w:bookmarkStart w:id="272" w:name="_MON_1391941857"/>
    <w:bookmarkStart w:id="273" w:name="_MON_1390509934"/>
    <w:bookmarkStart w:id="274" w:name="_MON_1393845079"/>
    <w:bookmarkStart w:id="275" w:name="_MON_1390849079"/>
    <w:bookmarkStart w:id="276" w:name="_MON_1393846312"/>
    <w:bookmarkStart w:id="277" w:name="_MON_1390509474"/>
    <w:bookmarkStart w:id="278" w:name="_MON_1393837706"/>
    <w:bookmarkEnd w:id="270"/>
    <w:bookmarkEnd w:id="271"/>
    <w:bookmarkEnd w:id="272"/>
    <w:bookmarkEnd w:id="273"/>
    <w:bookmarkEnd w:id="274"/>
    <w:bookmarkEnd w:id="275"/>
    <w:bookmarkEnd w:id="276"/>
    <w:bookmarkEnd w:id="277"/>
    <w:bookmarkEnd w:id="278"/>
    <w:bookmarkStart w:id="279" w:name="_MON_1394857766"/>
    <w:bookmarkEnd w:id="279"/>
    <w:p w:rsidR="00D93188" w:rsidRPr="0059172E" w:rsidRDefault="00D80166" w:rsidP="00C83883">
      <w:pPr>
        <w:pStyle w:val="Zkladntext"/>
        <w:rPr>
          <w:rFonts w:ascii="Comic Sans MS" w:hAnsi="Comic Sans MS"/>
        </w:rPr>
      </w:pPr>
      <w:r w:rsidRPr="0059172E">
        <w:rPr>
          <w:rFonts w:ascii="Comic Sans MS" w:hAnsi="Comic Sans MS"/>
        </w:rPr>
        <w:object w:dxaOrig="8652" w:dyaOrig="4519">
          <v:shape id="_x0000_i1047" type="#_x0000_t75" style="width:437.25pt;height:223.2pt" o:ole="" fillcolor="window">
            <v:imagedata r:id="rId52" o:title=""/>
          </v:shape>
          <o:OLEObject Type="Embed" ProgID="Excel.Sheet.8" ShapeID="_x0000_i1047" DrawAspect="Content" ObjectID="_1519018694" r:id="rId53"/>
        </w:object>
      </w:r>
    </w:p>
    <w:p w:rsidR="00C83883" w:rsidRDefault="00C83883" w:rsidP="00C83883">
      <w:pPr>
        <w:pStyle w:val="Zkladntext"/>
        <w:rPr>
          <w:rFonts w:ascii="Comic Sans MS" w:hAnsi="Comic Sans MS"/>
        </w:rPr>
      </w:pPr>
    </w:p>
    <w:p w:rsidR="00A44A06" w:rsidRDefault="00A44A06" w:rsidP="00A97A08">
      <w:pPr>
        <w:pStyle w:val="Zkladntext"/>
        <w:rPr>
          <w:rFonts w:ascii="Comic Sans MS" w:hAnsi="Comic Sans MS"/>
        </w:rPr>
      </w:pPr>
    </w:p>
    <w:p w:rsidR="004070A1" w:rsidRDefault="004070A1" w:rsidP="00A97A08">
      <w:pPr>
        <w:pStyle w:val="Zkladntext"/>
        <w:rPr>
          <w:rFonts w:ascii="Comic Sans MS" w:hAnsi="Comic Sans MS"/>
        </w:rPr>
      </w:pPr>
    </w:p>
    <w:p w:rsidR="004070A1" w:rsidRDefault="004070A1" w:rsidP="00A97A08">
      <w:pPr>
        <w:pStyle w:val="Zkladntext"/>
        <w:rPr>
          <w:rFonts w:ascii="Comic Sans MS" w:hAnsi="Comic Sans MS"/>
        </w:rPr>
      </w:pPr>
    </w:p>
    <w:p w:rsidR="004070A1" w:rsidRDefault="004070A1" w:rsidP="00A97A08">
      <w:pPr>
        <w:pStyle w:val="Zkladntext"/>
        <w:rPr>
          <w:rFonts w:ascii="Comic Sans MS" w:hAnsi="Comic Sans MS"/>
        </w:rPr>
      </w:pPr>
    </w:p>
    <w:p w:rsidR="004070A1" w:rsidRDefault="004070A1" w:rsidP="00A97A08">
      <w:pPr>
        <w:pStyle w:val="Zkladntext"/>
        <w:rPr>
          <w:rFonts w:ascii="Comic Sans MS" w:hAnsi="Comic Sans MS"/>
        </w:rPr>
      </w:pPr>
    </w:p>
    <w:p w:rsidR="004070A1" w:rsidRDefault="004070A1" w:rsidP="00A97A08">
      <w:pPr>
        <w:pStyle w:val="Zkladntext"/>
        <w:rPr>
          <w:rFonts w:ascii="Comic Sans MS" w:hAnsi="Comic Sans MS"/>
        </w:rPr>
      </w:pPr>
    </w:p>
    <w:p w:rsidR="004070A1" w:rsidRDefault="004070A1" w:rsidP="00A97A08">
      <w:pPr>
        <w:pStyle w:val="Zkladntext"/>
        <w:rPr>
          <w:rFonts w:ascii="Comic Sans MS" w:hAnsi="Comic Sans MS"/>
        </w:rPr>
      </w:pPr>
    </w:p>
    <w:p w:rsidR="004070A1" w:rsidRDefault="004070A1" w:rsidP="00A97A08">
      <w:pPr>
        <w:pStyle w:val="Zkladntext"/>
        <w:rPr>
          <w:rFonts w:ascii="Comic Sans MS" w:hAnsi="Comic Sans MS"/>
        </w:rPr>
      </w:pPr>
    </w:p>
    <w:p w:rsidR="00A97A08" w:rsidRPr="00A97A08" w:rsidRDefault="00A97A08" w:rsidP="00A97A08">
      <w:pPr>
        <w:pStyle w:val="Zkladntext"/>
        <w:rPr>
          <w:rFonts w:ascii="Comic Sans MS" w:hAnsi="Comic Sans MS"/>
        </w:rPr>
      </w:pPr>
      <w:r w:rsidRPr="00CF6202">
        <w:rPr>
          <w:rFonts w:ascii="Comic Sans MS" w:hAnsi="Comic Sans MS"/>
        </w:rPr>
        <w:lastRenderedPageBreak/>
        <w:t>Ďalšie informácie k odloženým daniam:</w:t>
      </w:r>
    </w:p>
    <w:bookmarkStart w:id="280" w:name="_MON_1391941979"/>
    <w:bookmarkEnd w:id="280"/>
    <w:bookmarkStart w:id="281" w:name="_MON_1390510301"/>
    <w:bookmarkEnd w:id="281"/>
    <w:p w:rsidR="00A67D12" w:rsidRDefault="00280698" w:rsidP="00B33A8F">
      <w:pPr>
        <w:pStyle w:val="Zkladntext"/>
      </w:pPr>
      <w:r>
        <w:object w:dxaOrig="9066" w:dyaOrig="5679">
          <v:shape id="_x0000_i1048" type="#_x0000_t75" style="width:439.85pt;height:307pt" o:ole="" o:preferrelative="f">
            <v:imagedata r:id="rId54" o:title=""/>
            <o:lock v:ext="edit" aspectratio="f"/>
          </v:shape>
          <o:OLEObject Type="Embed" ProgID="Excel.Sheet.12" ShapeID="_x0000_i1048" DrawAspect="Content" ObjectID="_1519018695" r:id="rId55"/>
        </w:object>
      </w:r>
    </w:p>
    <w:p w:rsidR="00280698" w:rsidRDefault="00280698" w:rsidP="00B33A8F">
      <w:pPr>
        <w:pStyle w:val="Zkladntext"/>
      </w:pPr>
    </w:p>
    <w:p w:rsidR="0059172E" w:rsidRDefault="00556D7C">
      <w:pPr>
        <w:pStyle w:val="Nadpis1"/>
        <w:rPr>
          <w:rFonts w:ascii="Comic Sans MS" w:hAnsi="Comic Sans MS"/>
          <w:i/>
          <w:sz w:val="24"/>
        </w:rPr>
      </w:pPr>
      <w:r>
        <w:rPr>
          <w:rFonts w:ascii="Comic Sans MS" w:hAnsi="Comic Sans MS"/>
          <w:i/>
          <w:sz w:val="24"/>
        </w:rPr>
        <w:t>Informácie o údajoch na podsúvahových  účtoch</w:t>
      </w:r>
    </w:p>
    <w:p w:rsidR="0059172E" w:rsidRDefault="0059172E">
      <w:pPr>
        <w:pStyle w:val="Zkladntext"/>
        <w:rPr>
          <w:rFonts w:ascii="Comic Sans MS" w:hAnsi="Comic Sans MS"/>
        </w:rPr>
      </w:pPr>
    </w:p>
    <w:p w:rsidR="0059172E" w:rsidRDefault="00556D7C">
      <w:pPr>
        <w:pStyle w:val="Nadpis2"/>
        <w:numPr>
          <w:ilvl w:val="0"/>
          <w:numId w:val="15"/>
        </w:numPr>
        <w:rPr>
          <w:rFonts w:ascii="Comic Sans MS" w:hAnsi="Comic Sans MS"/>
        </w:rPr>
      </w:pPr>
      <w:bookmarkStart w:id="282" w:name="_Toc530739920"/>
      <w:r>
        <w:rPr>
          <w:rFonts w:ascii="Comic Sans MS" w:hAnsi="Comic Sans MS"/>
        </w:rPr>
        <w:t>Najatý majetok</w:t>
      </w:r>
      <w:bookmarkEnd w:id="282"/>
    </w:p>
    <w:p w:rsidR="0059172E" w:rsidRDefault="0059172E" w:rsidP="001857F5">
      <w:pPr>
        <w:pStyle w:val="Zkladntext"/>
        <w:ind w:left="708"/>
        <w:rPr>
          <w:rFonts w:ascii="Comic Sans MS" w:hAnsi="Comic Sans MS"/>
        </w:rPr>
      </w:pPr>
    </w:p>
    <w:p w:rsidR="0059172E" w:rsidRDefault="00556D7C">
      <w:pPr>
        <w:pStyle w:val="Nadpis2"/>
        <w:numPr>
          <w:ilvl w:val="0"/>
          <w:numId w:val="15"/>
        </w:numPr>
        <w:rPr>
          <w:rFonts w:ascii="Comic Sans MS" w:hAnsi="Comic Sans MS"/>
        </w:rPr>
      </w:pPr>
      <w:r>
        <w:rPr>
          <w:rFonts w:ascii="Comic Sans MS" w:hAnsi="Comic Sans MS"/>
        </w:rPr>
        <w:t>Prenajatý majetok</w:t>
      </w:r>
    </w:p>
    <w:p w:rsidR="0059172E" w:rsidRDefault="00556D7C">
      <w:pPr>
        <w:pStyle w:val="Zkladntext"/>
        <w:ind w:firstLine="294"/>
        <w:rPr>
          <w:rFonts w:ascii="Comic Sans MS" w:hAnsi="Comic Sans MS"/>
        </w:rPr>
      </w:pPr>
      <w:r>
        <w:rPr>
          <w:rFonts w:ascii="Comic Sans MS" w:hAnsi="Comic Sans MS"/>
        </w:rPr>
        <w:t xml:space="preserve">Spoločnosť neprenajíma žiadny svoj majetok </w:t>
      </w:r>
      <w:r w:rsidR="001857F5">
        <w:rPr>
          <w:rFonts w:ascii="Comic Sans MS" w:hAnsi="Comic Sans MS"/>
        </w:rPr>
        <w:t>.</w:t>
      </w:r>
    </w:p>
    <w:p w:rsidR="0059172E" w:rsidRDefault="0059172E">
      <w:pPr>
        <w:pStyle w:val="Zkladntext"/>
        <w:rPr>
          <w:rFonts w:ascii="Comic Sans MS" w:hAnsi="Comic Sans MS"/>
        </w:rPr>
      </w:pPr>
    </w:p>
    <w:p w:rsidR="00280698" w:rsidRDefault="00280698">
      <w:pPr>
        <w:pStyle w:val="Zkladntext"/>
        <w:rPr>
          <w:rFonts w:ascii="Comic Sans MS" w:hAnsi="Comic Sans MS"/>
        </w:rPr>
      </w:pPr>
    </w:p>
    <w:p w:rsidR="0059172E" w:rsidRDefault="00556D7C">
      <w:pPr>
        <w:pStyle w:val="Nadpis1"/>
        <w:rPr>
          <w:rFonts w:ascii="Comic Sans MS" w:hAnsi="Comic Sans MS"/>
          <w:i/>
          <w:sz w:val="24"/>
        </w:rPr>
      </w:pPr>
      <w:r>
        <w:rPr>
          <w:rFonts w:ascii="Comic Sans MS" w:hAnsi="Comic Sans MS"/>
          <w:i/>
          <w:sz w:val="24"/>
        </w:rPr>
        <w:t>Informácie o iných aktívach a iných pasívach</w:t>
      </w:r>
    </w:p>
    <w:p w:rsidR="0059172E" w:rsidRDefault="0059172E">
      <w:pPr>
        <w:pStyle w:val="Zkladntext"/>
        <w:rPr>
          <w:rFonts w:ascii="Comic Sans MS" w:hAnsi="Comic Sans MS"/>
        </w:rPr>
      </w:pPr>
    </w:p>
    <w:p w:rsidR="0059172E" w:rsidRDefault="00556D7C">
      <w:pPr>
        <w:pStyle w:val="Nadpis2"/>
        <w:numPr>
          <w:ilvl w:val="0"/>
          <w:numId w:val="16"/>
        </w:numPr>
        <w:rPr>
          <w:rFonts w:ascii="Comic Sans MS" w:hAnsi="Comic Sans MS"/>
        </w:rPr>
      </w:pPr>
      <w:bookmarkStart w:id="283" w:name="_Toc530739921"/>
      <w:r>
        <w:rPr>
          <w:rFonts w:ascii="Comic Sans MS" w:hAnsi="Comic Sans MS"/>
        </w:rPr>
        <w:t>P</w:t>
      </w:r>
      <w:r w:rsidR="00CB2D1F">
        <w:rPr>
          <w:rFonts w:ascii="Comic Sans MS" w:hAnsi="Comic Sans MS"/>
        </w:rPr>
        <w:t>odmienené</w:t>
      </w:r>
      <w:r>
        <w:rPr>
          <w:rFonts w:ascii="Comic Sans MS" w:hAnsi="Comic Sans MS"/>
        </w:rPr>
        <w:t xml:space="preserve"> záväzky</w:t>
      </w:r>
      <w:bookmarkEnd w:id="283"/>
    </w:p>
    <w:p w:rsidR="00A2736C" w:rsidRDefault="00A2736C" w:rsidP="00A2736C">
      <w:pPr>
        <w:pStyle w:val="Zkladntext"/>
        <w:ind w:firstLine="294"/>
        <w:rPr>
          <w:rFonts w:ascii="Comic Sans MS" w:hAnsi="Comic Sans MS"/>
        </w:rPr>
      </w:pPr>
      <w:r>
        <w:rPr>
          <w:rFonts w:ascii="Comic Sans MS" w:hAnsi="Comic Sans MS"/>
        </w:rPr>
        <w:t>Spoločnosť má nasledujúce prípadné ďalšie záväzky, ktoré sa nesledujú v bežnom účtovníctve a neuvádzajú sa v súvahe:</w:t>
      </w:r>
    </w:p>
    <w:p w:rsidR="004B5660" w:rsidRDefault="00A2736C" w:rsidP="00A2736C">
      <w:pPr>
        <w:pStyle w:val="Zkladntext"/>
        <w:numPr>
          <w:ilvl w:val="0"/>
          <w:numId w:val="17"/>
        </w:numPr>
        <w:rPr>
          <w:rFonts w:ascii="Comic Sans MS" w:hAnsi="Comic Sans MS"/>
          <w:i/>
        </w:rPr>
      </w:pPr>
      <w:r w:rsidRPr="004B5660">
        <w:rPr>
          <w:rFonts w:ascii="Comic Sans MS" w:hAnsi="Comic Sans MS"/>
          <w:i/>
        </w:rPr>
        <w:t xml:space="preserve">Spoločnosť neručí za bankový úver, avšak </w:t>
      </w:r>
      <w:r w:rsidR="007C0E80">
        <w:rPr>
          <w:rFonts w:ascii="Comic Sans MS" w:hAnsi="Comic Sans MS"/>
          <w:i/>
        </w:rPr>
        <w:t xml:space="preserve"> na </w:t>
      </w:r>
      <w:r w:rsidRPr="004B5660">
        <w:rPr>
          <w:rFonts w:ascii="Comic Sans MS" w:hAnsi="Comic Sans MS"/>
          <w:i/>
        </w:rPr>
        <w:t xml:space="preserve">kontokorentný úver </w:t>
      </w:r>
      <w:r w:rsidR="004B5660">
        <w:rPr>
          <w:rFonts w:ascii="Comic Sans MS" w:hAnsi="Comic Sans MS"/>
          <w:i/>
        </w:rPr>
        <w:t>je  zriadenie a vznik záložného práva k pohľadávkam Dlžníka uzatvorením Záložnej zmluvy NCRZP č. 213/AUOC/05 – ZZ/4 a registráciou záložného práva v Notárskom centrálnom registri záložných práv.</w:t>
      </w:r>
    </w:p>
    <w:p w:rsidR="00A2736C" w:rsidRPr="004B5660" w:rsidRDefault="00A2736C" w:rsidP="00A2736C">
      <w:pPr>
        <w:pStyle w:val="Zkladntext"/>
        <w:numPr>
          <w:ilvl w:val="0"/>
          <w:numId w:val="17"/>
        </w:numPr>
        <w:rPr>
          <w:rFonts w:ascii="Comic Sans MS" w:hAnsi="Comic Sans MS"/>
          <w:i/>
        </w:rPr>
      </w:pPr>
      <w:r w:rsidRPr="004B5660">
        <w:rPr>
          <w:rFonts w:ascii="Comic Sans MS" w:hAnsi="Comic Sans MS"/>
          <w:i/>
        </w:rPr>
        <w:t>Spoločnosti nehrozí súdny proces, v ktorom ju konkurenčná spoločnosť chce žalovať</w:t>
      </w:r>
      <w:r w:rsidR="00D90C73">
        <w:rPr>
          <w:rFonts w:ascii="Comic Sans MS" w:hAnsi="Comic Sans MS"/>
          <w:i/>
        </w:rPr>
        <w:t>.</w:t>
      </w:r>
    </w:p>
    <w:p w:rsidR="00A2736C" w:rsidRDefault="00A2736C" w:rsidP="00A2736C">
      <w:pPr>
        <w:pStyle w:val="Zkladntext"/>
        <w:numPr>
          <w:ilvl w:val="0"/>
          <w:numId w:val="17"/>
        </w:numPr>
        <w:rPr>
          <w:rFonts w:ascii="Comic Sans MS" w:hAnsi="Comic Sans MS"/>
          <w:i/>
        </w:rPr>
      </w:pPr>
      <w:r>
        <w:rPr>
          <w:rFonts w:ascii="Comic Sans MS" w:hAnsi="Comic Sans MS"/>
          <w:i/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</w:t>
      </w:r>
    </w:p>
    <w:p w:rsidR="00A2736C" w:rsidRPr="00A2736C" w:rsidRDefault="00A2736C" w:rsidP="00A2736C">
      <w:pPr>
        <w:rPr>
          <w:lang w:eastAsia="en-US"/>
        </w:rPr>
      </w:pPr>
    </w:p>
    <w:p w:rsidR="0059172E" w:rsidRDefault="0059172E">
      <w:pPr>
        <w:pStyle w:val="Zkladntext"/>
        <w:ind w:left="1146"/>
        <w:rPr>
          <w:rFonts w:ascii="Comic Sans MS" w:hAnsi="Comic Sans MS"/>
          <w:i/>
        </w:rPr>
      </w:pPr>
    </w:p>
    <w:p w:rsidR="0059172E" w:rsidRDefault="00556D7C">
      <w:pPr>
        <w:pStyle w:val="Nadpis2"/>
        <w:numPr>
          <w:ilvl w:val="0"/>
          <w:numId w:val="16"/>
        </w:numPr>
        <w:rPr>
          <w:rFonts w:ascii="Comic Sans MS" w:hAnsi="Comic Sans MS"/>
        </w:rPr>
      </w:pPr>
      <w:bookmarkStart w:id="284" w:name="_Toc530739922"/>
      <w:r>
        <w:rPr>
          <w:rFonts w:ascii="Comic Sans MS" w:hAnsi="Comic Sans MS"/>
        </w:rPr>
        <w:t>Ostatné finančné povinnosti</w:t>
      </w:r>
      <w:bookmarkEnd w:id="284"/>
    </w:p>
    <w:p w:rsidR="0059172E" w:rsidRDefault="00556D7C">
      <w:pPr>
        <w:pStyle w:val="Zkladntext"/>
        <w:ind w:firstLine="294"/>
        <w:rPr>
          <w:rFonts w:ascii="Comic Sans MS" w:hAnsi="Comic Sans MS"/>
        </w:rPr>
      </w:pPr>
      <w:r>
        <w:rPr>
          <w:rFonts w:ascii="Comic Sans MS" w:hAnsi="Comic Sans MS"/>
        </w:rPr>
        <w:t xml:space="preserve">Ostatné finančné povinnosti, ktoré sa nesledujú v bežnom účtovníctve a neuvádzajú v súvahe, nie sú. </w:t>
      </w:r>
    </w:p>
    <w:p w:rsidR="00CB2D1F" w:rsidRDefault="00CB2D1F">
      <w:pPr>
        <w:pStyle w:val="Zkladntext"/>
        <w:rPr>
          <w:rFonts w:ascii="Comic Sans MS" w:hAnsi="Comic Sans MS"/>
          <w:i/>
        </w:rPr>
      </w:pPr>
    </w:p>
    <w:p w:rsidR="00CB2D1F" w:rsidRPr="00CB2D1F" w:rsidRDefault="00CB2D1F" w:rsidP="00CB2D1F">
      <w:pPr>
        <w:pStyle w:val="Nadpis2"/>
        <w:numPr>
          <w:ilvl w:val="0"/>
          <w:numId w:val="16"/>
        </w:numPr>
        <w:rPr>
          <w:rFonts w:ascii="Comic Sans MS" w:hAnsi="Comic Sans MS"/>
        </w:rPr>
      </w:pPr>
      <w:r w:rsidRPr="00CB2D1F">
        <w:rPr>
          <w:rFonts w:ascii="Comic Sans MS" w:hAnsi="Comic Sans MS"/>
        </w:rPr>
        <w:t>Podmienený majetok</w:t>
      </w:r>
    </w:p>
    <w:p w:rsidR="00CB2D1F" w:rsidRPr="00CB2D1F" w:rsidRDefault="00CB2D1F" w:rsidP="00CB2D1F">
      <w:pPr>
        <w:pStyle w:val="Zkladntext"/>
        <w:ind w:left="720"/>
        <w:rPr>
          <w:rFonts w:ascii="Comic Sans MS" w:hAnsi="Comic Sans MS"/>
        </w:rPr>
      </w:pPr>
      <w:r>
        <w:rPr>
          <w:rFonts w:ascii="Comic Sans MS" w:hAnsi="Comic Sans MS"/>
        </w:rPr>
        <w:t xml:space="preserve">Spoločnosť nemá podmienený majetok. </w:t>
      </w:r>
    </w:p>
    <w:p w:rsidR="0059172E" w:rsidRDefault="0059172E">
      <w:pPr>
        <w:pStyle w:val="Zkladntext"/>
        <w:rPr>
          <w:rFonts w:ascii="Comic Sans MS" w:hAnsi="Comic Sans MS"/>
          <w:i/>
        </w:rPr>
      </w:pPr>
    </w:p>
    <w:p w:rsidR="007B452B" w:rsidRDefault="007B452B">
      <w:pPr>
        <w:pStyle w:val="Zkladntext"/>
        <w:rPr>
          <w:rFonts w:ascii="Comic Sans MS" w:hAnsi="Comic Sans MS"/>
          <w:i/>
        </w:rPr>
      </w:pPr>
    </w:p>
    <w:p w:rsidR="00B33A8F" w:rsidRDefault="00B33A8F">
      <w:pPr>
        <w:pStyle w:val="Zkladntext"/>
        <w:rPr>
          <w:rFonts w:ascii="Comic Sans MS" w:hAnsi="Comic Sans MS"/>
          <w:i/>
        </w:rPr>
      </w:pPr>
    </w:p>
    <w:p w:rsidR="0059172E" w:rsidRPr="00CF6202" w:rsidRDefault="00556D7C">
      <w:pPr>
        <w:pStyle w:val="Nadpis1"/>
        <w:rPr>
          <w:rFonts w:ascii="Comic Sans MS" w:hAnsi="Comic Sans MS"/>
          <w:i/>
          <w:sz w:val="24"/>
        </w:rPr>
      </w:pPr>
      <w:bookmarkStart w:id="285" w:name="_Toc530739923"/>
      <w:r w:rsidRPr="00CF6202">
        <w:rPr>
          <w:rFonts w:ascii="Comic Sans MS" w:hAnsi="Comic Sans MS"/>
          <w:i/>
          <w:sz w:val="24"/>
        </w:rPr>
        <w:lastRenderedPageBreak/>
        <w:t>Informácie o príjmoch a výhodách členov štatutárnych orgánov, dozorných orgánov</w:t>
      </w:r>
      <w:bookmarkEnd w:id="285"/>
      <w:r w:rsidRPr="00CF6202">
        <w:rPr>
          <w:rFonts w:ascii="Comic Sans MS" w:hAnsi="Comic Sans MS"/>
          <w:i/>
          <w:sz w:val="24"/>
        </w:rPr>
        <w:t xml:space="preserve"> a iných orgánov účtovnej jednotky</w:t>
      </w:r>
    </w:p>
    <w:p w:rsidR="00242769" w:rsidRPr="00FF4778" w:rsidRDefault="00FF4778" w:rsidP="00242769">
      <w:pPr>
        <w:pStyle w:val="Zkladntext"/>
        <w:rPr>
          <w:rFonts w:ascii="Comic Sans MS" w:hAnsi="Comic Sans MS"/>
          <w:szCs w:val="18"/>
        </w:rPr>
      </w:pPr>
      <w:r>
        <w:rPr>
          <w:rFonts w:ascii="Comic Sans MS" w:hAnsi="Comic Sans MS"/>
          <w:szCs w:val="18"/>
          <w:lang w:eastAsia="sk-SK"/>
        </w:rPr>
        <w:tab/>
      </w:r>
      <w:r w:rsidRPr="00FF4778">
        <w:rPr>
          <w:rFonts w:ascii="Comic Sans MS" w:hAnsi="Comic Sans MS"/>
          <w:szCs w:val="18"/>
          <w:lang w:eastAsia="sk-SK"/>
        </w:rPr>
        <w:t>Členom štatutárnemu orgánu neboli v roku 2015 poskytnuté žiadne pôžičky, záruky alebo iné formy zabezpečenia, ani finančné prostriedky alebo iné plnenia na súkromné účely členov, ktoré sa vyúčtovávajú</w:t>
      </w:r>
    </w:p>
    <w:p w:rsidR="004C3795" w:rsidRDefault="004C3795" w:rsidP="004C3795">
      <w:pPr>
        <w:pStyle w:val="Zkladntext"/>
      </w:pPr>
    </w:p>
    <w:p w:rsidR="00F06E26" w:rsidRDefault="00F06E26" w:rsidP="00CF6202"/>
    <w:p w:rsidR="0059172E" w:rsidRDefault="00556D7C">
      <w:pPr>
        <w:pStyle w:val="Nadpis1"/>
        <w:rPr>
          <w:rFonts w:ascii="Comic Sans MS" w:hAnsi="Comic Sans MS"/>
          <w:i/>
          <w:sz w:val="24"/>
        </w:rPr>
      </w:pPr>
      <w:bookmarkStart w:id="286" w:name="_Toc530739925"/>
      <w:r>
        <w:rPr>
          <w:rFonts w:ascii="Comic Sans MS" w:hAnsi="Comic Sans MS"/>
          <w:i/>
          <w:sz w:val="24"/>
        </w:rPr>
        <w:t>Informácie o skutočnostiach, ktoré nastali po dni, ku ktorému sa zostavuje účtovná závierka, do dňa zostavenia účtovnej závierky</w:t>
      </w:r>
      <w:bookmarkEnd w:id="286"/>
    </w:p>
    <w:p w:rsidR="0059172E" w:rsidRDefault="00C83883">
      <w:pPr>
        <w:pStyle w:val="Zkladntext"/>
        <w:ind w:firstLine="294"/>
        <w:rPr>
          <w:rFonts w:ascii="Comic Sans MS" w:hAnsi="Comic Sans MS"/>
        </w:rPr>
      </w:pPr>
      <w:r>
        <w:rPr>
          <w:rFonts w:ascii="Comic Sans MS" w:hAnsi="Comic Sans MS"/>
        </w:rPr>
        <w:t xml:space="preserve">Po 31. decembri </w:t>
      </w:r>
      <w:r w:rsidR="00660D3D">
        <w:rPr>
          <w:rFonts w:ascii="Comic Sans MS" w:hAnsi="Comic Sans MS"/>
        </w:rPr>
        <w:t>201</w:t>
      </w:r>
      <w:r w:rsidR="009C15AC">
        <w:rPr>
          <w:rFonts w:ascii="Comic Sans MS" w:hAnsi="Comic Sans MS"/>
        </w:rPr>
        <w:t>5</w:t>
      </w:r>
      <w:r w:rsidR="00556D7C">
        <w:rPr>
          <w:rFonts w:ascii="Comic Sans MS" w:hAnsi="Comic Sans MS"/>
        </w:rPr>
        <w:t xml:space="preserve"> nenastali žiadne významné udalosti, ktoré majú významný vplyv na verné zobrazenie skutočností, ktoré sú predmetom účtovníctva</w:t>
      </w:r>
      <w:bookmarkStart w:id="287" w:name="_Toc530739907"/>
      <w:r w:rsidR="00556D7C">
        <w:rPr>
          <w:rFonts w:ascii="Comic Sans MS" w:hAnsi="Comic Sans MS"/>
        </w:rPr>
        <w:t>.</w:t>
      </w:r>
    </w:p>
    <w:p w:rsidR="00B812F6" w:rsidRDefault="00B812F6" w:rsidP="00CF6202">
      <w:pPr>
        <w:pStyle w:val="Zkladntext"/>
        <w:ind w:left="0"/>
        <w:rPr>
          <w:rFonts w:ascii="Comic Sans MS" w:hAnsi="Comic Sans MS"/>
        </w:rPr>
      </w:pPr>
    </w:p>
    <w:p w:rsidR="00B812F6" w:rsidRDefault="00B812F6">
      <w:pPr>
        <w:pStyle w:val="Zkladntext"/>
        <w:rPr>
          <w:rFonts w:ascii="Comic Sans MS" w:hAnsi="Comic Sans MS"/>
        </w:rPr>
      </w:pPr>
    </w:p>
    <w:p w:rsidR="0059172E" w:rsidRDefault="00556D7C">
      <w:pPr>
        <w:pStyle w:val="Nadpis1"/>
        <w:rPr>
          <w:rFonts w:ascii="Comic Sans MS" w:hAnsi="Comic Sans MS"/>
          <w:i/>
          <w:sz w:val="24"/>
        </w:rPr>
      </w:pPr>
      <w:r>
        <w:rPr>
          <w:rFonts w:ascii="Comic Sans MS" w:hAnsi="Comic Sans MS"/>
          <w:i/>
          <w:sz w:val="24"/>
        </w:rPr>
        <w:t>Informácie o vlastnom imaní</w:t>
      </w:r>
    </w:p>
    <w:bookmarkEnd w:id="287"/>
    <w:p w:rsidR="006827A5" w:rsidRPr="006827A5" w:rsidRDefault="00556D7C" w:rsidP="006827A5">
      <w:pPr>
        <w:pStyle w:val="Zkladntext"/>
        <w:rPr>
          <w:rFonts w:ascii="Comic Sans MS" w:hAnsi="Comic Sans MS"/>
        </w:rPr>
      </w:pPr>
      <w:r>
        <w:rPr>
          <w:rFonts w:ascii="Comic Sans MS" w:hAnsi="Comic Sans MS"/>
        </w:rPr>
        <w:t>Prehľad o pohybe vlastného imania v priebehu</w:t>
      </w:r>
      <w:r w:rsidR="006827A5">
        <w:t xml:space="preserve"> </w:t>
      </w:r>
      <w:r w:rsidR="006827A5" w:rsidRPr="006827A5">
        <w:rPr>
          <w:rFonts w:ascii="Comic Sans MS" w:hAnsi="Comic Sans MS"/>
        </w:rPr>
        <w:t>účtovného obdobia je uvedený v nasledujúcom prehľade:</w:t>
      </w:r>
    </w:p>
    <w:p w:rsidR="006827A5" w:rsidRDefault="006827A5" w:rsidP="006827A5">
      <w:pPr>
        <w:pStyle w:val="Zkladntext"/>
      </w:pPr>
    </w:p>
    <w:bookmarkStart w:id="288" w:name="_MON_1390890949"/>
    <w:bookmarkStart w:id="289" w:name="_MON_1393754468"/>
    <w:bookmarkStart w:id="290" w:name="_MON_1393755020"/>
    <w:bookmarkStart w:id="291" w:name="_MON_1390892091"/>
    <w:bookmarkStart w:id="292" w:name="_MON_1393755224"/>
    <w:bookmarkStart w:id="293" w:name="_MON_1393927124"/>
    <w:bookmarkStart w:id="294" w:name="_MON_1391943939"/>
    <w:bookmarkStart w:id="295" w:name="_MON_1390892886"/>
    <w:bookmarkStart w:id="296" w:name="_MON_1390892960"/>
    <w:bookmarkStart w:id="297" w:name="_MON_1390895421"/>
    <w:bookmarkStart w:id="298" w:name="_MON_1390895860"/>
    <w:bookmarkStart w:id="299" w:name="_MON_1387266635"/>
    <w:bookmarkStart w:id="300" w:name="_MON_1394859940"/>
    <w:bookmarkStart w:id="301" w:name="_MON_1394860263"/>
    <w:bookmarkStart w:id="302" w:name="_MON_1394860302"/>
    <w:bookmarkStart w:id="303" w:name="_MON_1394860352"/>
    <w:bookmarkEnd w:id="288"/>
    <w:bookmarkEnd w:id="289"/>
    <w:bookmarkEnd w:id="290"/>
    <w:bookmarkEnd w:id="291"/>
    <w:bookmarkEnd w:id="292"/>
    <w:bookmarkEnd w:id="293"/>
    <w:bookmarkEnd w:id="294"/>
    <w:bookmarkEnd w:id="295"/>
    <w:bookmarkEnd w:id="296"/>
    <w:bookmarkEnd w:id="297"/>
    <w:bookmarkEnd w:id="298"/>
    <w:bookmarkEnd w:id="299"/>
    <w:bookmarkEnd w:id="300"/>
    <w:bookmarkEnd w:id="301"/>
    <w:bookmarkEnd w:id="302"/>
    <w:bookmarkEnd w:id="303"/>
    <w:bookmarkStart w:id="304" w:name="_MON_1393843275"/>
    <w:bookmarkEnd w:id="304"/>
    <w:p w:rsidR="006827A5" w:rsidRDefault="00CF1C4B" w:rsidP="006827A5">
      <w:pPr>
        <w:pStyle w:val="Zkladntext"/>
      </w:pPr>
      <w:r>
        <w:object w:dxaOrig="9615" w:dyaOrig="5617">
          <v:shape id="_x0000_i1049" type="#_x0000_t75" style="width:455.55pt;height:298.45pt" o:ole="" o:preferrelative="f">
            <v:imagedata r:id="rId56" o:title=""/>
            <o:lock v:ext="edit" aspectratio="f"/>
          </v:shape>
          <o:OLEObject Type="Embed" ProgID="Excel.Sheet.8" ShapeID="_x0000_i1049" DrawAspect="Content" ObjectID="_1519018696" r:id="rId57"/>
        </w:object>
      </w:r>
    </w:p>
    <w:p w:rsidR="006827A5" w:rsidRPr="0072691E" w:rsidRDefault="0099631B" w:rsidP="006827A5">
      <w:pPr>
        <w:pStyle w:val="Zkladntext"/>
        <w:ind w:left="425"/>
        <w:rPr>
          <w:rFonts w:ascii="Comic Sans MS" w:hAnsi="Comic Sans MS"/>
        </w:rPr>
      </w:pPr>
      <w:r w:rsidRPr="0072691E">
        <w:rPr>
          <w:rFonts w:ascii="Comic Sans MS" w:hAnsi="Comic Sans MS"/>
        </w:rPr>
        <w:t>Zmeny v pohyb</w:t>
      </w:r>
      <w:r w:rsidR="0072691E" w:rsidRPr="0072691E">
        <w:rPr>
          <w:rFonts w:ascii="Comic Sans MS" w:hAnsi="Comic Sans MS"/>
        </w:rPr>
        <w:t>e</w:t>
      </w:r>
      <w:r w:rsidRPr="0072691E">
        <w:rPr>
          <w:rFonts w:ascii="Comic Sans MS" w:hAnsi="Comic Sans MS"/>
        </w:rPr>
        <w:t xml:space="preserve"> vlastného imania nastali na základe rozhodnutia </w:t>
      </w:r>
      <w:r w:rsidR="0072691E" w:rsidRPr="0072691E">
        <w:rPr>
          <w:rFonts w:ascii="Comic Sans MS" w:hAnsi="Comic Sans MS"/>
        </w:rPr>
        <w:t>valného zhromaždenia.</w:t>
      </w:r>
    </w:p>
    <w:p w:rsidR="0099631B" w:rsidRPr="0072691E" w:rsidRDefault="0099631B" w:rsidP="006827A5">
      <w:pPr>
        <w:pStyle w:val="Zkladntext"/>
        <w:ind w:left="425"/>
        <w:rPr>
          <w:rFonts w:ascii="Comic Sans MS" w:hAnsi="Comic Sans MS"/>
        </w:rPr>
      </w:pPr>
    </w:p>
    <w:p w:rsidR="0099631B" w:rsidRDefault="0099631B" w:rsidP="006827A5">
      <w:pPr>
        <w:pStyle w:val="Zkladntext"/>
        <w:ind w:left="425"/>
      </w:pPr>
    </w:p>
    <w:p w:rsidR="0099631B" w:rsidRDefault="0099631B" w:rsidP="006827A5">
      <w:pPr>
        <w:pStyle w:val="Zkladntext"/>
        <w:ind w:left="425"/>
      </w:pPr>
    </w:p>
    <w:p w:rsidR="0072691E" w:rsidRDefault="0072691E" w:rsidP="006827A5">
      <w:pPr>
        <w:pStyle w:val="Zkladntext"/>
        <w:ind w:left="425"/>
      </w:pPr>
    </w:p>
    <w:p w:rsidR="0072691E" w:rsidRDefault="0072691E" w:rsidP="006827A5">
      <w:pPr>
        <w:pStyle w:val="Zkladntext"/>
        <w:ind w:left="425"/>
      </w:pPr>
    </w:p>
    <w:p w:rsidR="0072691E" w:rsidRDefault="0072691E" w:rsidP="006827A5">
      <w:pPr>
        <w:pStyle w:val="Zkladntext"/>
        <w:ind w:left="425"/>
      </w:pPr>
    </w:p>
    <w:p w:rsidR="0072691E" w:rsidRDefault="0072691E" w:rsidP="006827A5">
      <w:pPr>
        <w:pStyle w:val="Zkladntext"/>
        <w:ind w:left="425"/>
      </w:pPr>
    </w:p>
    <w:p w:rsidR="0072691E" w:rsidRDefault="0072691E" w:rsidP="006827A5">
      <w:pPr>
        <w:pStyle w:val="Zkladntext"/>
        <w:ind w:left="425"/>
      </w:pPr>
    </w:p>
    <w:p w:rsidR="0072691E" w:rsidRDefault="0072691E" w:rsidP="006827A5">
      <w:pPr>
        <w:pStyle w:val="Zkladntext"/>
        <w:ind w:left="425"/>
      </w:pPr>
    </w:p>
    <w:p w:rsidR="0072691E" w:rsidRDefault="0072691E" w:rsidP="006827A5">
      <w:pPr>
        <w:pStyle w:val="Zkladntext"/>
        <w:ind w:left="425"/>
      </w:pPr>
    </w:p>
    <w:p w:rsidR="0072691E" w:rsidRDefault="0072691E" w:rsidP="006827A5">
      <w:pPr>
        <w:pStyle w:val="Zkladntext"/>
        <w:ind w:left="425"/>
      </w:pPr>
    </w:p>
    <w:p w:rsidR="0072691E" w:rsidRDefault="0072691E" w:rsidP="006827A5">
      <w:pPr>
        <w:pStyle w:val="Zkladntext"/>
        <w:ind w:left="425"/>
      </w:pPr>
    </w:p>
    <w:p w:rsidR="000B2D73" w:rsidRDefault="000B2D73" w:rsidP="006827A5">
      <w:pPr>
        <w:pStyle w:val="Zkladntext"/>
        <w:ind w:left="425"/>
      </w:pPr>
    </w:p>
    <w:p w:rsidR="000B2D73" w:rsidRDefault="000B2D73" w:rsidP="006827A5">
      <w:pPr>
        <w:pStyle w:val="Zkladntext"/>
        <w:ind w:left="425"/>
      </w:pPr>
    </w:p>
    <w:p w:rsidR="000B2D73" w:rsidRDefault="000B2D73" w:rsidP="006827A5">
      <w:pPr>
        <w:pStyle w:val="Zkladntext"/>
        <w:ind w:left="425"/>
      </w:pPr>
    </w:p>
    <w:p w:rsidR="000B2D73" w:rsidRDefault="000B2D73" w:rsidP="006827A5">
      <w:pPr>
        <w:pStyle w:val="Zkladntext"/>
        <w:ind w:left="425"/>
      </w:pPr>
    </w:p>
    <w:p w:rsidR="000B2D73" w:rsidRDefault="000B2D73" w:rsidP="006827A5">
      <w:pPr>
        <w:pStyle w:val="Zkladntext"/>
        <w:ind w:left="425"/>
      </w:pPr>
    </w:p>
    <w:p w:rsidR="006827A5" w:rsidRPr="004A504B" w:rsidRDefault="006827A5" w:rsidP="006827A5">
      <w:pPr>
        <w:pStyle w:val="Zkladntext"/>
        <w:rPr>
          <w:rFonts w:ascii="Comic Sans MS" w:hAnsi="Comic Sans MS"/>
        </w:rPr>
      </w:pPr>
      <w:r w:rsidRPr="004A504B">
        <w:rPr>
          <w:rFonts w:ascii="Comic Sans MS" w:hAnsi="Comic Sans MS"/>
        </w:rPr>
        <w:lastRenderedPageBreak/>
        <w:t>Prehľad o pohybe vlastného imania za predchádzajúce účtovné obdobie je uvedený v nasledujúcom prehľade:</w:t>
      </w:r>
    </w:p>
    <w:p w:rsidR="006827A5" w:rsidRDefault="006827A5" w:rsidP="006827A5">
      <w:pPr>
        <w:pStyle w:val="Zkladntext"/>
        <w:ind w:left="425"/>
      </w:pPr>
    </w:p>
    <w:bookmarkStart w:id="305" w:name="_MON_1391944029"/>
    <w:bookmarkStart w:id="306" w:name="_MON_1387266696"/>
    <w:bookmarkStart w:id="307" w:name="_MON_1390891321"/>
    <w:bookmarkStart w:id="308" w:name="_MON_1390891985"/>
    <w:bookmarkStart w:id="309" w:name="_MON_1390892683"/>
    <w:bookmarkStart w:id="310" w:name="_MON_1390892764"/>
    <w:bookmarkStart w:id="311" w:name="_MON_1390892997"/>
    <w:bookmarkStart w:id="312" w:name="_MON_1393754244"/>
    <w:bookmarkStart w:id="313" w:name="_MON_1393754442"/>
    <w:bookmarkStart w:id="314" w:name="_MON_1390893042"/>
    <w:bookmarkStart w:id="315" w:name="_MON_1390895407"/>
    <w:bookmarkStart w:id="316" w:name="_MON_1387266710"/>
    <w:bookmarkStart w:id="317" w:name="_MON_1387266723"/>
    <w:bookmarkStart w:id="318" w:name="_MON_1394860100"/>
    <w:bookmarkStart w:id="319" w:name="_MON_1394860107"/>
    <w:bookmarkStart w:id="320" w:name="_MON_1394860347"/>
    <w:bookmarkEnd w:id="305"/>
    <w:bookmarkEnd w:id="306"/>
    <w:bookmarkEnd w:id="307"/>
    <w:bookmarkEnd w:id="308"/>
    <w:bookmarkEnd w:id="309"/>
    <w:bookmarkEnd w:id="310"/>
    <w:bookmarkEnd w:id="311"/>
    <w:bookmarkEnd w:id="312"/>
    <w:bookmarkEnd w:id="313"/>
    <w:bookmarkEnd w:id="314"/>
    <w:bookmarkEnd w:id="315"/>
    <w:bookmarkEnd w:id="316"/>
    <w:bookmarkEnd w:id="317"/>
    <w:bookmarkEnd w:id="318"/>
    <w:bookmarkEnd w:id="319"/>
    <w:bookmarkEnd w:id="320"/>
    <w:bookmarkStart w:id="321" w:name="_MON_1387266666"/>
    <w:bookmarkEnd w:id="321"/>
    <w:p w:rsidR="00A44A06" w:rsidRDefault="00A07C5F" w:rsidP="00962E54">
      <w:pPr>
        <w:pStyle w:val="Zkladntext"/>
      </w:pPr>
      <w:r>
        <w:object w:dxaOrig="8379" w:dyaOrig="5545">
          <v:shape id="_x0000_i1050" type="#_x0000_t75" style="width:6in;height:298.45pt" o:ole="" o:preferrelative="f">
            <v:imagedata r:id="rId58" o:title=""/>
            <o:lock v:ext="edit" aspectratio="f"/>
          </v:shape>
          <o:OLEObject Type="Embed" ProgID="Excel.Sheet.8" ShapeID="_x0000_i1050" DrawAspect="Content" ObjectID="_1519018697" r:id="rId59"/>
        </w:object>
      </w:r>
      <w:r w:rsidR="00484B48">
        <w:t xml:space="preserve"> </w:t>
      </w:r>
    </w:p>
    <w:p w:rsidR="004772CB" w:rsidRDefault="004772CB" w:rsidP="004772CB">
      <w:pPr>
        <w:pStyle w:val="Zkladntext"/>
        <w:rPr>
          <w:rFonts w:ascii="Comic Sans MS" w:hAnsi="Comic Sans MS"/>
        </w:rPr>
      </w:pPr>
    </w:p>
    <w:p w:rsidR="004772CB" w:rsidRDefault="004772CB" w:rsidP="004772CB">
      <w:pPr>
        <w:pStyle w:val="Zkladntext"/>
        <w:rPr>
          <w:rFonts w:ascii="Comic Sans MS" w:hAnsi="Comic Sans MS"/>
        </w:rPr>
      </w:pPr>
    </w:p>
    <w:p w:rsidR="004772CB" w:rsidRDefault="004772CB" w:rsidP="004772CB">
      <w:pPr>
        <w:pStyle w:val="Zkladntext"/>
        <w:rPr>
          <w:rFonts w:ascii="Comic Sans MS" w:hAnsi="Comic Sans MS"/>
        </w:rPr>
      </w:pPr>
    </w:p>
    <w:p w:rsidR="004772CB" w:rsidRPr="00F51F8E" w:rsidRDefault="004772CB" w:rsidP="004772CB">
      <w:pPr>
        <w:pStyle w:val="Zkladntext"/>
        <w:rPr>
          <w:rFonts w:ascii="Comic Sans MS" w:hAnsi="Comic Sans MS"/>
        </w:rPr>
      </w:pPr>
      <w:r w:rsidRPr="00F51F8E">
        <w:rPr>
          <w:rFonts w:ascii="Comic Sans MS" w:hAnsi="Comic Sans MS"/>
        </w:rPr>
        <w:t>Účtovný zisk za rok 201</w:t>
      </w:r>
      <w:r w:rsidR="009C15AC">
        <w:rPr>
          <w:rFonts w:ascii="Comic Sans MS" w:hAnsi="Comic Sans MS"/>
        </w:rPr>
        <w:t xml:space="preserve">4 </w:t>
      </w:r>
      <w:r w:rsidRPr="00F51F8E">
        <w:rPr>
          <w:rFonts w:ascii="Comic Sans MS" w:hAnsi="Comic Sans MS"/>
        </w:rPr>
        <w:t>bol rozdelený takto:</w:t>
      </w:r>
    </w:p>
    <w:p w:rsidR="004772CB" w:rsidRDefault="004772CB" w:rsidP="004772CB">
      <w:pPr>
        <w:pStyle w:val="Zkladntext"/>
      </w:pPr>
    </w:p>
    <w:bookmarkStart w:id="322" w:name="_MON_1486886110"/>
    <w:bookmarkEnd w:id="322"/>
    <w:p w:rsidR="004772CB" w:rsidRDefault="009C15AC" w:rsidP="004772CB">
      <w:pPr>
        <w:pStyle w:val="Zkladntext"/>
        <w:ind w:left="425"/>
      </w:pPr>
      <w:r>
        <w:object w:dxaOrig="8224" w:dyaOrig="710">
          <v:shape id="_x0000_i1051" type="#_x0000_t75" style="width:435.95pt;height:36pt" o:ole="" o:preferrelative="f">
            <v:imagedata r:id="rId60" o:title=""/>
          </v:shape>
          <o:OLEObject Type="Embed" ProgID="Excel.Sheet.8" ShapeID="_x0000_i1051" DrawAspect="Content" ObjectID="_1519018698" r:id="rId61"/>
        </w:object>
      </w:r>
    </w:p>
    <w:p w:rsidR="004772CB" w:rsidRDefault="004772CB" w:rsidP="004772CB">
      <w:pPr>
        <w:pStyle w:val="Zkladntext"/>
        <w:ind w:left="425"/>
      </w:pPr>
    </w:p>
    <w:bookmarkStart w:id="323" w:name="_MON_1486886653"/>
    <w:bookmarkEnd w:id="323"/>
    <w:p w:rsidR="006827A5" w:rsidRDefault="009C15AC" w:rsidP="004772CB">
      <w:pPr>
        <w:pStyle w:val="Zkladntext"/>
        <w:ind w:left="425"/>
      </w:pPr>
      <w:r>
        <w:object w:dxaOrig="8808" w:dyaOrig="2263">
          <v:shape id="_x0000_i1052" type="#_x0000_t75" style="width:435.25pt;height:125pt" o:ole="" o:preferrelative="f">
            <v:imagedata r:id="rId62" o:title=""/>
            <o:lock v:ext="edit" aspectratio="f"/>
          </v:shape>
          <o:OLEObject Type="Embed" ProgID="Excel.Sheet.8" ShapeID="_x0000_i1052" DrawAspect="Content" ObjectID="_1519018699" r:id="rId63"/>
        </w:object>
      </w:r>
    </w:p>
    <w:p w:rsidR="00F51F8E" w:rsidRDefault="00F51F8E" w:rsidP="006827A5">
      <w:pPr>
        <w:pStyle w:val="Zkladntext"/>
      </w:pPr>
    </w:p>
    <w:p w:rsidR="000A5CD5" w:rsidRDefault="000A5CD5" w:rsidP="006827A5">
      <w:pPr>
        <w:pStyle w:val="Zkladntext"/>
        <w:ind w:left="425"/>
      </w:pPr>
    </w:p>
    <w:p w:rsidR="0059172E" w:rsidRDefault="00556D7C" w:rsidP="00CF04DF">
      <w:pPr>
        <w:pStyle w:val="Zkladntext"/>
        <w:rPr>
          <w:rFonts w:ascii="Comic Sans MS" w:hAnsi="Comic Sans MS"/>
        </w:rPr>
      </w:pPr>
      <w:r>
        <w:rPr>
          <w:rFonts w:ascii="Comic Sans MS" w:hAnsi="Comic Sans MS"/>
        </w:rPr>
        <w:t>O rozdelení výsledku hosp</w:t>
      </w:r>
      <w:r w:rsidR="00C83883">
        <w:rPr>
          <w:rFonts w:ascii="Comic Sans MS" w:hAnsi="Comic Sans MS"/>
        </w:rPr>
        <w:t xml:space="preserve">odárenia za účtovné obdobie </w:t>
      </w:r>
      <w:r w:rsidR="00660D3D">
        <w:rPr>
          <w:rFonts w:ascii="Comic Sans MS" w:hAnsi="Comic Sans MS"/>
        </w:rPr>
        <w:t>201</w:t>
      </w:r>
      <w:r w:rsidR="009C15AC">
        <w:rPr>
          <w:rFonts w:ascii="Comic Sans MS" w:hAnsi="Comic Sans MS"/>
        </w:rPr>
        <w:t>5</w:t>
      </w:r>
      <w:r w:rsidR="00426744">
        <w:rPr>
          <w:rFonts w:ascii="Comic Sans MS" w:hAnsi="Comic Sans MS"/>
        </w:rPr>
        <w:t xml:space="preserve"> vo výške</w:t>
      </w:r>
      <w:r w:rsidR="003C4698">
        <w:rPr>
          <w:rFonts w:ascii="Comic Sans MS" w:hAnsi="Comic Sans MS"/>
        </w:rPr>
        <w:t xml:space="preserve"> </w:t>
      </w:r>
      <w:r w:rsidR="009C15AC">
        <w:rPr>
          <w:rFonts w:ascii="Comic Sans MS" w:hAnsi="Comic Sans MS"/>
        </w:rPr>
        <w:t xml:space="preserve">10 972 </w:t>
      </w:r>
      <w:r w:rsidR="00F06E26">
        <w:rPr>
          <w:rFonts w:ascii="Comic Sans MS" w:hAnsi="Comic Sans MS"/>
        </w:rPr>
        <w:t>EUR</w:t>
      </w:r>
      <w:r>
        <w:rPr>
          <w:rFonts w:ascii="Comic Sans MS" w:hAnsi="Comic Sans MS"/>
        </w:rPr>
        <w:t xml:space="preserve"> rozhodne valné zhromaždenie.</w:t>
      </w:r>
    </w:p>
    <w:p w:rsidR="0059172E" w:rsidRDefault="0059172E">
      <w:pPr>
        <w:pStyle w:val="Zkladntext"/>
        <w:rPr>
          <w:rFonts w:ascii="Comic Sans MS" w:hAnsi="Comic Sans MS"/>
        </w:rPr>
      </w:pPr>
    </w:p>
    <w:p w:rsidR="0059172E" w:rsidRDefault="00556D7C">
      <w:pPr>
        <w:pStyle w:val="Zkladntext"/>
        <w:rPr>
          <w:rFonts w:ascii="Comic Sans MS" w:hAnsi="Comic Sans MS"/>
        </w:rPr>
      </w:pPr>
      <w:r>
        <w:rPr>
          <w:rFonts w:ascii="Comic Sans MS" w:hAnsi="Comic Sans MS"/>
        </w:rPr>
        <w:t xml:space="preserve"> Návrh štatutárneho orgánu valnému zhromaždeniu je takýto:</w:t>
      </w:r>
    </w:p>
    <w:p w:rsidR="003269AA" w:rsidRPr="009C15AC" w:rsidRDefault="00556D7C" w:rsidP="009C15AC">
      <w:pPr>
        <w:pStyle w:val="Zkladntext"/>
        <w:numPr>
          <w:ilvl w:val="0"/>
          <w:numId w:val="7"/>
        </w:numPr>
        <w:ind w:left="0" w:firstLine="426"/>
        <w:rPr>
          <w:rFonts w:ascii="Comic Sans MS" w:hAnsi="Comic Sans MS"/>
        </w:rPr>
      </w:pPr>
      <w:r w:rsidRPr="00F06E26">
        <w:rPr>
          <w:rFonts w:ascii="Comic Sans MS" w:hAnsi="Comic Sans MS"/>
        </w:rPr>
        <w:t>Prevod na ne</w:t>
      </w:r>
      <w:r w:rsidR="00426744" w:rsidRPr="00F06E26">
        <w:rPr>
          <w:rFonts w:ascii="Comic Sans MS" w:hAnsi="Comic Sans MS"/>
        </w:rPr>
        <w:t>rozd</w:t>
      </w:r>
      <w:r w:rsidR="000A5CD5" w:rsidRPr="00F06E26">
        <w:rPr>
          <w:rFonts w:ascii="Comic Sans MS" w:hAnsi="Comic Sans MS"/>
        </w:rPr>
        <w:t xml:space="preserve">elený zisk v plnej výške </w:t>
      </w:r>
      <w:r w:rsidR="009C15AC">
        <w:rPr>
          <w:rFonts w:ascii="Comic Sans MS" w:hAnsi="Comic Sans MS"/>
        </w:rPr>
        <w:t>10 972</w:t>
      </w:r>
      <w:r w:rsidR="00F06E26" w:rsidRPr="009C15AC">
        <w:rPr>
          <w:rFonts w:ascii="Comic Sans MS" w:hAnsi="Comic Sans MS"/>
        </w:rPr>
        <w:t xml:space="preserve"> EUR</w:t>
      </w:r>
    </w:p>
    <w:p w:rsidR="00D31C9C" w:rsidRDefault="00D31C9C">
      <w:pPr>
        <w:rPr>
          <w:rFonts w:ascii="Comic Sans MS" w:hAnsi="Comic Sans MS"/>
          <w:b/>
          <w:i/>
        </w:rPr>
      </w:pPr>
      <w:bookmarkStart w:id="324" w:name="_Toc530739926"/>
    </w:p>
    <w:p w:rsidR="0072691E" w:rsidRDefault="0072691E" w:rsidP="0072691E">
      <w:pPr>
        <w:ind w:left="426"/>
        <w:rPr>
          <w:rFonts w:ascii="Comic Sans MS" w:hAnsi="Comic Sans MS"/>
          <w:b/>
          <w:i/>
        </w:rPr>
      </w:pPr>
    </w:p>
    <w:p w:rsidR="00FF4778" w:rsidRDefault="00FF4778" w:rsidP="0072691E">
      <w:pPr>
        <w:ind w:left="426"/>
        <w:rPr>
          <w:rFonts w:ascii="Comic Sans MS" w:hAnsi="Comic Sans MS"/>
          <w:b/>
          <w:i/>
        </w:rPr>
      </w:pPr>
    </w:p>
    <w:bookmarkEnd w:id="324"/>
    <w:p w:rsidR="00FF4778" w:rsidRDefault="00FF4778" w:rsidP="0072691E">
      <w:pPr>
        <w:ind w:left="426"/>
        <w:rPr>
          <w:rFonts w:ascii="Comic Sans MS" w:hAnsi="Comic Sans MS"/>
          <w:b/>
          <w:i/>
        </w:rPr>
      </w:pPr>
    </w:p>
    <w:sectPr w:rsidR="00FF4778" w:rsidSect="00654264">
      <w:headerReference w:type="default" r:id="rId64"/>
      <w:footerReference w:type="default" r:id="rId65"/>
      <w:pgSz w:w="11906" w:h="16838" w:code="9"/>
      <w:pgMar w:top="737" w:right="1418" w:bottom="964" w:left="993" w:header="567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81861" w:rsidRDefault="00281861">
      <w:r>
        <w:separator/>
      </w:r>
    </w:p>
  </w:endnote>
  <w:endnote w:type="continuationSeparator" w:id="0">
    <w:p w:rsidR="00281861" w:rsidRDefault="0028186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62E6" w:rsidRPr="00276810" w:rsidRDefault="00D162E6">
    <w:pPr>
      <w:pStyle w:val="Pta"/>
      <w:rPr>
        <w:rFonts w:ascii="Comic Sans MS" w:hAnsi="Comic Sans MS"/>
        <w:i/>
        <w:sz w:val="18"/>
        <w:szCs w:val="18"/>
      </w:rPr>
    </w:pPr>
    <w:r>
      <w:tab/>
    </w:r>
    <w:r>
      <w:tab/>
    </w:r>
    <w:r w:rsidRPr="00276810">
      <w:rPr>
        <w:rFonts w:ascii="Comic Sans MS" w:hAnsi="Comic Sans MS"/>
        <w:i/>
        <w:sz w:val="18"/>
        <w:szCs w:val="18"/>
      </w:rPr>
      <w:t xml:space="preserve">Strana </w:t>
    </w:r>
    <w:r w:rsidR="00F32B99" w:rsidRPr="00276810">
      <w:rPr>
        <w:rFonts w:ascii="Comic Sans MS" w:hAnsi="Comic Sans MS"/>
        <w:b/>
        <w:i/>
        <w:sz w:val="18"/>
        <w:szCs w:val="18"/>
      </w:rPr>
      <w:fldChar w:fldCharType="begin"/>
    </w:r>
    <w:r w:rsidRPr="00276810">
      <w:rPr>
        <w:rFonts w:ascii="Comic Sans MS" w:hAnsi="Comic Sans MS"/>
        <w:b/>
        <w:i/>
        <w:sz w:val="18"/>
        <w:szCs w:val="18"/>
      </w:rPr>
      <w:instrText>PAGE</w:instrText>
    </w:r>
    <w:r w:rsidR="00F32B99" w:rsidRPr="00276810">
      <w:rPr>
        <w:rFonts w:ascii="Comic Sans MS" w:hAnsi="Comic Sans MS"/>
        <w:b/>
        <w:i/>
        <w:sz w:val="18"/>
        <w:szCs w:val="18"/>
      </w:rPr>
      <w:fldChar w:fldCharType="separate"/>
    </w:r>
    <w:r w:rsidR="00F64392">
      <w:rPr>
        <w:rFonts w:ascii="Comic Sans MS" w:hAnsi="Comic Sans MS"/>
        <w:b/>
        <w:i/>
        <w:noProof/>
        <w:sz w:val="18"/>
        <w:szCs w:val="18"/>
      </w:rPr>
      <w:t>20</w:t>
    </w:r>
    <w:r w:rsidR="00F32B99" w:rsidRPr="00276810">
      <w:rPr>
        <w:rFonts w:ascii="Comic Sans MS" w:hAnsi="Comic Sans MS"/>
        <w:b/>
        <w:i/>
        <w:sz w:val="18"/>
        <w:szCs w:val="18"/>
      </w:rPr>
      <w:fldChar w:fldCharType="end"/>
    </w:r>
    <w:r w:rsidRPr="00276810">
      <w:rPr>
        <w:rFonts w:ascii="Comic Sans MS" w:hAnsi="Comic Sans MS"/>
        <w:i/>
        <w:sz w:val="18"/>
        <w:szCs w:val="18"/>
      </w:rPr>
      <w:t xml:space="preserve"> z </w:t>
    </w:r>
    <w:r w:rsidR="00F32B99" w:rsidRPr="00276810">
      <w:rPr>
        <w:rStyle w:val="slostrany"/>
        <w:rFonts w:ascii="Comic Sans MS" w:hAnsi="Comic Sans MS"/>
        <w:b/>
        <w:i/>
        <w:sz w:val="18"/>
        <w:szCs w:val="18"/>
      </w:rPr>
      <w:fldChar w:fldCharType="begin"/>
    </w:r>
    <w:r w:rsidRPr="00276810">
      <w:rPr>
        <w:rStyle w:val="slostrany"/>
        <w:rFonts w:ascii="Comic Sans MS" w:hAnsi="Comic Sans MS"/>
        <w:b/>
        <w:i/>
        <w:sz w:val="18"/>
        <w:szCs w:val="18"/>
      </w:rPr>
      <w:instrText xml:space="preserve"> NUMPAGES </w:instrText>
    </w:r>
    <w:r w:rsidR="00F32B99" w:rsidRPr="00276810">
      <w:rPr>
        <w:rStyle w:val="slostrany"/>
        <w:rFonts w:ascii="Comic Sans MS" w:hAnsi="Comic Sans MS"/>
        <w:b/>
        <w:i/>
        <w:sz w:val="18"/>
        <w:szCs w:val="18"/>
      </w:rPr>
      <w:fldChar w:fldCharType="separate"/>
    </w:r>
    <w:r w:rsidR="00F64392">
      <w:rPr>
        <w:rStyle w:val="slostrany"/>
        <w:rFonts w:ascii="Comic Sans MS" w:hAnsi="Comic Sans MS"/>
        <w:b/>
        <w:i/>
        <w:noProof/>
        <w:sz w:val="18"/>
        <w:szCs w:val="18"/>
      </w:rPr>
      <w:t>20</w:t>
    </w:r>
    <w:r w:rsidR="00F32B99" w:rsidRPr="00276810">
      <w:rPr>
        <w:rStyle w:val="slostrany"/>
        <w:rFonts w:ascii="Comic Sans MS" w:hAnsi="Comic Sans MS"/>
        <w:b/>
        <w:i/>
        <w:sz w:val="18"/>
        <w:szCs w:val="18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81861" w:rsidRDefault="00281861">
      <w:r>
        <w:separator/>
      </w:r>
    </w:p>
  </w:footnote>
  <w:footnote w:type="continuationSeparator" w:id="0">
    <w:p w:rsidR="00281861" w:rsidRDefault="0028186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62E6" w:rsidRPr="00593EF9" w:rsidRDefault="00D162E6">
    <w:pPr>
      <w:pStyle w:val="Hlavika"/>
      <w:tabs>
        <w:tab w:val="clear" w:pos="8306"/>
        <w:tab w:val="right" w:pos="9214"/>
      </w:tabs>
      <w:ind w:right="-1"/>
      <w:rPr>
        <w:i/>
      </w:rPr>
    </w:pPr>
    <w:r>
      <w:rPr>
        <w:i/>
      </w:rPr>
      <w:t>Poznámky Úč POD 3- 01</w:t>
    </w:r>
    <w:r>
      <w:rPr>
        <w:i/>
      </w:rPr>
      <w:tab/>
    </w:r>
    <w:r>
      <w:rPr>
        <w:i/>
      </w:rPr>
      <w:tab/>
      <w:t>DIČ 2020303626    IČO 31339638</w:t>
    </w:r>
  </w:p>
  <w:p w:rsidR="00D162E6" w:rsidRDefault="00D162E6">
    <w:pPr>
      <w:pStyle w:val="Hlavika"/>
      <w:tabs>
        <w:tab w:val="clear" w:pos="8306"/>
        <w:tab w:val="right" w:pos="9214"/>
      </w:tabs>
      <w:ind w:right="-1"/>
      <w:rPr>
        <w:rFonts w:ascii="Comic Sans MS" w:hAnsi="Comic Sans MS"/>
        <w:sz w:val="1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33152"/>
    <w:multiLevelType w:val="hybridMultilevel"/>
    <w:tmpl w:val="6540B10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B47536"/>
    <w:multiLevelType w:val="hybridMultilevel"/>
    <w:tmpl w:val="455C3C82"/>
    <w:lvl w:ilvl="0" w:tplc="F67EC0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A569A1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8CCD12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9B6F4E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E80CE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FCABF5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D5E0C2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DAE1F7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26885D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">
    <w:nsid w:val="059A22C6"/>
    <w:multiLevelType w:val="hybridMultilevel"/>
    <w:tmpl w:val="9DAAF36E"/>
    <w:lvl w:ilvl="0" w:tplc="DBD417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304A00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F8C7EA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F6462C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FFED1B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ABCA54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CE32C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2584FD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FF2ACB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6594204"/>
    <w:multiLevelType w:val="hybridMultilevel"/>
    <w:tmpl w:val="C40ECF88"/>
    <w:lvl w:ilvl="0" w:tplc="28B0516E">
      <w:start w:val="1"/>
      <w:numFmt w:val="bullet"/>
      <w:lvlText w:val=""/>
      <w:lvlJc w:val="left"/>
      <w:pPr>
        <w:ind w:left="1521" w:hanging="360"/>
      </w:pPr>
      <w:rPr>
        <w:rFonts w:ascii="Symbol" w:hAnsi="Symbol" w:hint="default"/>
      </w:rPr>
    </w:lvl>
    <w:lvl w:ilvl="1" w:tplc="679A159E" w:tentative="1">
      <w:start w:val="1"/>
      <w:numFmt w:val="bullet"/>
      <w:lvlText w:val="o"/>
      <w:lvlJc w:val="left"/>
      <w:pPr>
        <w:ind w:left="2241" w:hanging="360"/>
      </w:pPr>
      <w:rPr>
        <w:rFonts w:ascii="Courier New" w:hAnsi="Courier New" w:cs="Courier New" w:hint="default"/>
      </w:rPr>
    </w:lvl>
    <w:lvl w:ilvl="2" w:tplc="B0869852" w:tentative="1">
      <w:start w:val="1"/>
      <w:numFmt w:val="bullet"/>
      <w:lvlText w:val=""/>
      <w:lvlJc w:val="left"/>
      <w:pPr>
        <w:ind w:left="2961" w:hanging="360"/>
      </w:pPr>
      <w:rPr>
        <w:rFonts w:ascii="Wingdings" w:hAnsi="Wingdings" w:hint="default"/>
      </w:rPr>
    </w:lvl>
    <w:lvl w:ilvl="3" w:tplc="19B466AC" w:tentative="1">
      <w:start w:val="1"/>
      <w:numFmt w:val="bullet"/>
      <w:lvlText w:val=""/>
      <w:lvlJc w:val="left"/>
      <w:pPr>
        <w:ind w:left="3681" w:hanging="360"/>
      </w:pPr>
      <w:rPr>
        <w:rFonts w:ascii="Symbol" w:hAnsi="Symbol" w:hint="default"/>
      </w:rPr>
    </w:lvl>
    <w:lvl w:ilvl="4" w:tplc="4E4AEE90" w:tentative="1">
      <w:start w:val="1"/>
      <w:numFmt w:val="bullet"/>
      <w:lvlText w:val="o"/>
      <w:lvlJc w:val="left"/>
      <w:pPr>
        <w:ind w:left="4401" w:hanging="360"/>
      </w:pPr>
      <w:rPr>
        <w:rFonts w:ascii="Courier New" w:hAnsi="Courier New" w:cs="Courier New" w:hint="default"/>
      </w:rPr>
    </w:lvl>
    <w:lvl w:ilvl="5" w:tplc="C1D8151C" w:tentative="1">
      <w:start w:val="1"/>
      <w:numFmt w:val="bullet"/>
      <w:lvlText w:val=""/>
      <w:lvlJc w:val="left"/>
      <w:pPr>
        <w:ind w:left="5121" w:hanging="360"/>
      </w:pPr>
      <w:rPr>
        <w:rFonts w:ascii="Wingdings" w:hAnsi="Wingdings" w:hint="default"/>
      </w:rPr>
    </w:lvl>
    <w:lvl w:ilvl="6" w:tplc="4760A212" w:tentative="1">
      <w:start w:val="1"/>
      <w:numFmt w:val="bullet"/>
      <w:lvlText w:val=""/>
      <w:lvlJc w:val="left"/>
      <w:pPr>
        <w:ind w:left="5841" w:hanging="360"/>
      </w:pPr>
      <w:rPr>
        <w:rFonts w:ascii="Symbol" w:hAnsi="Symbol" w:hint="default"/>
      </w:rPr>
    </w:lvl>
    <w:lvl w:ilvl="7" w:tplc="2E5E13CC" w:tentative="1">
      <w:start w:val="1"/>
      <w:numFmt w:val="bullet"/>
      <w:lvlText w:val="o"/>
      <w:lvlJc w:val="left"/>
      <w:pPr>
        <w:ind w:left="6561" w:hanging="360"/>
      </w:pPr>
      <w:rPr>
        <w:rFonts w:ascii="Courier New" w:hAnsi="Courier New" w:cs="Courier New" w:hint="default"/>
      </w:rPr>
    </w:lvl>
    <w:lvl w:ilvl="8" w:tplc="C9928A2C" w:tentative="1">
      <w:start w:val="1"/>
      <w:numFmt w:val="bullet"/>
      <w:lvlText w:val=""/>
      <w:lvlJc w:val="left"/>
      <w:pPr>
        <w:ind w:left="7281" w:hanging="360"/>
      </w:pPr>
      <w:rPr>
        <w:rFonts w:ascii="Wingdings" w:hAnsi="Wingdings" w:hint="default"/>
      </w:rPr>
    </w:lvl>
  </w:abstractNum>
  <w:abstractNum w:abstractNumId="5">
    <w:nsid w:val="06813B1D"/>
    <w:multiLevelType w:val="hybridMultilevel"/>
    <w:tmpl w:val="2BA48E7A"/>
    <w:lvl w:ilvl="0" w:tplc="81F65D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0DA1C62"/>
    <w:multiLevelType w:val="hybridMultilevel"/>
    <w:tmpl w:val="2E5867B8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112E4EC3"/>
    <w:multiLevelType w:val="hybridMultilevel"/>
    <w:tmpl w:val="CB787592"/>
    <w:lvl w:ilvl="0" w:tplc="86AC0B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1C90ECB"/>
    <w:multiLevelType w:val="hybridMultilevel"/>
    <w:tmpl w:val="6540B10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10">
    <w:nsid w:val="163F30F7"/>
    <w:multiLevelType w:val="hybridMultilevel"/>
    <w:tmpl w:val="A6D0F528"/>
    <w:lvl w:ilvl="0" w:tplc="BD528F14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1A7D5703"/>
    <w:multiLevelType w:val="hybridMultilevel"/>
    <w:tmpl w:val="6D74695C"/>
    <w:lvl w:ilvl="0" w:tplc="68AE6804">
      <w:start w:val="1"/>
      <w:numFmt w:val="upperLetter"/>
      <w:lvlText w:val="%1."/>
      <w:lvlJc w:val="left"/>
      <w:pPr>
        <w:ind w:left="720" w:hanging="360"/>
      </w:pPr>
      <w:rPr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AC10CA6"/>
    <w:multiLevelType w:val="hybridMultilevel"/>
    <w:tmpl w:val="C59A3104"/>
    <w:lvl w:ilvl="0" w:tplc="3A90F0C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B9562EE"/>
    <w:multiLevelType w:val="hybridMultilevel"/>
    <w:tmpl w:val="C67E591E"/>
    <w:lvl w:ilvl="0" w:tplc="041B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BFC542A"/>
    <w:multiLevelType w:val="hybridMultilevel"/>
    <w:tmpl w:val="213AEEBA"/>
    <w:lvl w:ilvl="0" w:tplc="3D545416">
      <w:start w:val="1"/>
      <w:numFmt w:val="ordinal"/>
      <w:lvlText w:val="2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C8266D5"/>
    <w:multiLevelType w:val="hybridMultilevel"/>
    <w:tmpl w:val="8B689A08"/>
    <w:lvl w:ilvl="0" w:tplc="EA22D0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2F438F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98E8C5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A04215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6E61D5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97AC7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0C89FE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E6C906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CA81B3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CA5117F"/>
    <w:multiLevelType w:val="hybridMultilevel"/>
    <w:tmpl w:val="B11AB7AA"/>
    <w:lvl w:ilvl="0" w:tplc="D9BA53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450F04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79E04F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C02926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784BF2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C84F29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CA4996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4C6C4B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83C44D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D2A1A4E"/>
    <w:multiLevelType w:val="hybridMultilevel"/>
    <w:tmpl w:val="B034514E"/>
    <w:lvl w:ilvl="0" w:tplc="C6762DA6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7F5A2C36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994EBBBE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3ECDD1C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1BC0D940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FBA22650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3F6808F8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74D0C1AA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E5C584A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8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19">
    <w:nsid w:val="36BE61C3"/>
    <w:multiLevelType w:val="singleLevel"/>
    <w:tmpl w:val="E6BC55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>
    <w:nsid w:val="3B2778B3"/>
    <w:multiLevelType w:val="hybridMultilevel"/>
    <w:tmpl w:val="67C8EBCE"/>
    <w:lvl w:ilvl="0" w:tplc="06F2DA62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B893CC3"/>
    <w:multiLevelType w:val="hybridMultilevel"/>
    <w:tmpl w:val="044A0078"/>
    <w:lvl w:ilvl="0" w:tplc="F30A8F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D4E0CB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29068A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2222A8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C763A5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6B216C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C5CE6C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7EC632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0CCEFA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FED2FC9"/>
    <w:multiLevelType w:val="hybridMultilevel"/>
    <w:tmpl w:val="C58C02F2"/>
    <w:lvl w:ilvl="0" w:tplc="F2CC3DEA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1" w:tplc="C5481396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2" w:tplc="C7EE6C82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  <w:lvl w:ilvl="3" w:tplc="33D031CA" w:tentative="1">
      <w:start w:val="1"/>
      <w:numFmt w:val="bullet"/>
      <w:lvlText w:val=""/>
      <w:lvlJc w:val="left"/>
      <w:pPr>
        <w:ind w:left="8628" w:hanging="360"/>
      </w:pPr>
      <w:rPr>
        <w:rFonts w:ascii="Symbol" w:hAnsi="Symbol" w:hint="default"/>
      </w:rPr>
    </w:lvl>
    <w:lvl w:ilvl="4" w:tplc="5E960A56" w:tentative="1">
      <w:start w:val="1"/>
      <w:numFmt w:val="bullet"/>
      <w:lvlText w:val="o"/>
      <w:lvlJc w:val="left"/>
      <w:pPr>
        <w:ind w:left="9348" w:hanging="360"/>
      </w:pPr>
      <w:rPr>
        <w:rFonts w:ascii="Courier New" w:hAnsi="Courier New" w:cs="Courier New" w:hint="default"/>
      </w:rPr>
    </w:lvl>
    <w:lvl w:ilvl="5" w:tplc="E9FE3210" w:tentative="1">
      <w:start w:val="1"/>
      <w:numFmt w:val="bullet"/>
      <w:lvlText w:val=""/>
      <w:lvlJc w:val="left"/>
      <w:pPr>
        <w:ind w:left="10068" w:hanging="360"/>
      </w:pPr>
      <w:rPr>
        <w:rFonts w:ascii="Wingdings" w:hAnsi="Wingdings" w:hint="default"/>
      </w:rPr>
    </w:lvl>
    <w:lvl w:ilvl="6" w:tplc="077A3FB0" w:tentative="1">
      <w:start w:val="1"/>
      <w:numFmt w:val="bullet"/>
      <w:lvlText w:val=""/>
      <w:lvlJc w:val="left"/>
      <w:pPr>
        <w:ind w:left="10788" w:hanging="360"/>
      </w:pPr>
      <w:rPr>
        <w:rFonts w:ascii="Symbol" w:hAnsi="Symbol" w:hint="default"/>
      </w:rPr>
    </w:lvl>
    <w:lvl w:ilvl="7" w:tplc="9312BA2C" w:tentative="1">
      <w:start w:val="1"/>
      <w:numFmt w:val="bullet"/>
      <w:lvlText w:val="o"/>
      <w:lvlJc w:val="left"/>
      <w:pPr>
        <w:ind w:left="11508" w:hanging="360"/>
      </w:pPr>
      <w:rPr>
        <w:rFonts w:ascii="Courier New" w:hAnsi="Courier New" w:cs="Courier New" w:hint="default"/>
      </w:rPr>
    </w:lvl>
    <w:lvl w:ilvl="8" w:tplc="CF50CAEE" w:tentative="1">
      <w:start w:val="1"/>
      <w:numFmt w:val="bullet"/>
      <w:lvlText w:val=""/>
      <w:lvlJc w:val="left"/>
      <w:pPr>
        <w:ind w:left="12228" w:hanging="360"/>
      </w:pPr>
      <w:rPr>
        <w:rFonts w:ascii="Wingdings" w:hAnsi="Wingdings" w:hint="default"/>
      </w:rPr>
    </w:lvl>
  </w:abstractNum>
  <w:abstractNum w:abstractNumId="23">
    <w:nsid w:val="42074114"/>
    <w:multiLevelType w:val="hybridMultilevel"/>
    <w:tmpl w:val="D99AA040"/>
    <w:lvl w:ilvl="0" w:tplc="59AA6456">
      <w:start w:val="1"/>
      <w:numFmt w:val="bullet"/>
      <w:lvlText w:val="–"/>
      <w:lvlJc w:val="left"/>
      <w:pPr>
        <w:tabs>
          <w:tab w:val="num" w:pos="1400"/>
        </w:tabs>
        <w:ind w:left="1400" w:hanging="340"/>
      </w:pPr>
      <w:rPr>
        <w:rFonts w:ascii="Times New Roman" w:hAnsi="Times New Roman" w:cs="Times New Roman" w:hint="default"/>
      </w:rPr>
    </w:lvl>
    <w:lvl w:ilvl="1" w:tplc="CF44F1BC">
      <w:start w:val="1"/>
      <w:numFmt w:val="decimal"/>
      <w:lvlText w:val="%2."/>
      <w:lvlJc w:val="left"/>
      <w:pPr>
        <w:tabs>
          <w:tab w:val="num" w:pos="2926"/>
        </w:tabs>
        <w:ind w:left="2926" w:hanging="360"/>
      </w:pPr>
    </w:lvl>
    <w:lvl w:ilvl="2" w:tplc="50043E74" w:tentative="1">
      <w:start w:val="1"/>
      <w:numFmt w:val="bullet"/>
      <w:lvlText w:val=""/>
      <w:lvlJc w:val="left"/>
      <w:pPr>
        <w:tabs>
          <w:tab w:val="num" w:pos="3646"/>
        </w:tabs>
        <w:ind w:left="3646" w:hanging="360"/>
      </w:pPr>
      <w:rPr>
        <w:rFonts w:ascii="Wingdings" w:hAnsi="Wingdings" w:hint="default"/>
      </w:rPr>
    </w:lvl>
    <w:lvl w:ilvl="3" w:tplc="7230FC70" w:tentative="1">
      <w:start w:val="1"/>
      <w:numFmt w:val="bullet"/>
      <w:lvlText w:val=""/>
      <w:lvlJc w:val="left"/>
      <w:pPr>
        <w:tabs>
          <w:tab w:val="num" w:pos="4366"/>
        </w:tabs>
        <w:ind w:left="4366" w:hanging="360"/>
      </w:pPr>
      <w:rPr>
        <w:rFonts w:ascii="Symbol" w:hAnsi="Symbol" w:hint="default"/>
      </w:rPr>
    </w:lvl>
    <w:lvl w:ilvl="4" w:tplc="209ED434" w:tentative="1">
      <w:start w:val="1"/>
      <w:numFmt w:val="bullet"/>
      <w:lvlText w:val="o"/>
      <w:lvlJc w:val="left"/>
      <w:pPr>
        <w:tabs>
          <w:tab w:val="num" w:pos="5086"/>
        </w:tabs>
        <w:ind w:left="5086" w:hanging="360"/>
      </w:pPr>
      <w:rPr>
        <w:rFonts w:ascii="Courier New" w:hAnsi="Courier New" w:cs="Courier New" w:hint="default"/>
      </w:rPr>
    </w:lvl>
    <w:lvl w:ilvl="5" w:tplc="7AAE094E" w:tentative="1">
      <w:start w:val="1"/>
      <w:numFmt w:val="bullet"/>
      <w:lvlText w:val=""/>
      <w:lvlJc w:val="left"/>
      <w:pPr>
        <w:tabs>
          <w:tab w:val="num" w:pos="5806"/>
        </w:tabs>
        <w:ind w:left="5806" w:hanging="360"/>
      </w:pPr>
      <w:rPr>
        <w:rFonts w:ascii="Wingdings" w:hAnsi="Wingdings" w:hint="default"/>
      </w:rPr>
    </w:lvl>
    <w:lvl w:ilvl="6" w:tplc="47D4E792" w:tentative="1">
      <w:start w:val="1"/>
      <w:numFmt w:val="bullet"/>
      <w:lvlText w:val=""/>
      <w:lvlJc w:val="left"/>
      <w:pPr>
        <w:tabs>
          <w:tab w:val="num" w:pos="6526"/>
        </w:tabs>
        <w:ind w:left="6526" w:hanging="360"/>
      </w:pPr>
      <w:rPr>
        <w:rFonts w:ascii="Symbol" w:hAnsi="Symbol" w:hint="default"/>
      </w:rPr>
    </w:lvl>
    <w:lvl w:ilvl="7" w:tplc="4C6C3954" w:tentative="1">
      <w:start w:val="1"/>
      <w:numFmt w:val="bullet"/>
      <w:lvlText w:val="o"/>
      <w:lvlJc w:val="left"/>
      <w:pPr>
        <w:tabs>
          <w:tab w:val="num" w:pos="7246"/>
        </w:tabs>
        <w:ind w:left="7246" w:hanging="360"/>
      </w:pPr>
      <w:rPr>
        <w:rFonts w:ascii="Courier New" w:hAnsi="Courier New" w:cs="Courier New" w:hint="default"/>
      </w:rPr>
    </w:lvl>
    <w:lvl w:ilvl="8" w:tplc="B87E49A0" w:tentative="1">
      <w:start w:val="1"/>
      <w:numFmt w:val="bullet"/>
      <w:lvlText w:val=""/>
      <w:lvlJc w:val="left"/>
      <w:pPr>
        <w:tabs>
          <w:tab w:val="num" w:pos="7966"/>
        </w:tabs>
        <w:ind w:left="7966" w:hanging="360"/>
      </w:pPr>
      <w:rPr>
        <w:rFonts w:ascii="Wingdings" w:hAnsi="Wingdings" w:hint="default"/>
      </w:rPr>
    </w:lvl>
  </w:abstractNum>
  <w:abstractNum w:abstractNumId="24">
    <w:nsid w:val="42881FA3"/>
    <w:multiLevelType w:val="hybridMultilevel"/>
    <w:tmpl w:val="41A4A21A"/>
    <w:lvl w:ilvl="0" w:tplc="AC3AD738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46D6407E"/>
    <w:multiLevelType w:val="hybridMultilevel"/>
    <w:tmpl w:val="FB42A9C4"/>
    <w:lvl w:ilvl="0" w:tplc="FCF26E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AFA169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B5AE73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C02E74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E9EBFC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57478D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6160B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26084A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DB45CE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B3863DA"/>
    <w:multiLevelType w:val="hybridMultilevel"/>
    <w:tmpl w:val="63063584"/>
    <w:lvl w:ilvl="0" w:tplc="24BA76FA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BD1C685A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E320E7BC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BAA610F2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925A0516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5C60532C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54B2B872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86D64074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F38CE0EC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7">
    <w:nsid w:val="4C6167CE"/>
    <w:multiLevelType w:val="hybridMultilevel"/>
    <w:tmpl w:val="376C88B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C83142A"/>
    <w:multiLevelType w:val="hybridMultilevel"/>
    <w:tmpl w:val="7F541E02"/>
    <w:lvl w:ilvl="0" w:tplc="387C5C58"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235A7EB6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8FDC511C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F8EAC398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2004B540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E4C264AE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C256EEFE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34003876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75BAD946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9">
    <w:nsid w:val="5402120D"/>
    <w:multiLevelType w:val="singleLevel"/>
    <w:tmpl w:val="362C932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0">
    <w:nsid w:val="585154AA"/>
    <w:multiLevelType w:val="hybridMultilevel"/>
    <w:tmpl w:val="94169EC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D8A5135"/>
    <w:multiLevelType w:val="hybridMultilevel"/>
    <w:tmpl w:val="46127F10"/>
    <w:lvl w:ilvl="0" w:tplc="57083F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5B24C3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B06B1F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4EAF3F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F42951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3285A8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B5A9CC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98C4FB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0E0A1C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5EE136DF"/>
    <w:multiLevelType w:val="hybridMultilevel"/>
    <w:tmpl w:val="A3FA17F0"/>
    <w:lvl w:ilvl="0" w:tplc="40F0B78A"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</w:rPr>
    </w:lvl>
    <w:lvl w:ilvl="1" w:tplc="9F8A151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138282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0A6269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9D8E34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3F0FA5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CEE2A8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02CA78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14EDC4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6A2F6211"/>
    <w:multiLevelType w:val="hybridMultilevel"/>
    <w:tmpl w:val="CFCA1C14"/>
    <w:lvl w:ilvl="0" w:tplc="DA08FA86"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</w:rPr>
    </w:lvl>
    <w:lvl w:ilvl="1" w:tplc="8B92F44C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</w:lvl>
    <w:lvl w:ilvl="2" w:tplc="96585144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162C0FDA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71B00FD8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hint="default"/>
      </w:rPr>
    </w:lvl>
    <w:lvl w:ilvl="5" w:tplc="221AA1FA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8A72B6DC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A574D2A8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hint="default"/>
      </w:rPr>
    </w:lvl>
    <w:lvl w:ilvl="8" w:tplc="02E67B42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34">
    <w:nsid w:val="6B6F5957"/>
    <w:multiLevelType w:val="hybridMultilevel"/>
    <w:tmpl w:val="668EDB32"/>
    <w:lvl w:ilvl="0" w:tplc="81F65D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CB24230"/>
    <w:multiLevelType w:val="hybridMultilevel"/>
    <w:tmpl w:val="2AFA22EE"/>
    <w:lvl w:ilvl="0" w:tplc="4F200D70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BFF82CD4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39D27AC2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EA4AC17E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7E4473A6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2B96A816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F0A8F948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ABA036A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3C6AFBA2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36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7">
    <w:nsid w:val="77624288"/>
    <w:multiLevelType w:val="hybridMultilevel"/>
    <w:tmpl w:val="60A03B3A"/>
    <w:lvl w:ilvl="0" w:tplc="104441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332E47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A8A92C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8CEE9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CFC806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73A1EC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0B4010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258CF1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6C2E3D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7B6612D"/>
    <w:multiLevelType w:val="hybridMultilevel"/>
    <w:tmpl w:val="A7EEC03C"/>
    <w:lvl w:ilvl="0" w:tplc="A1C6BC4E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8CD316A"/>
    <w:multiLevelType w:val="singleLevel"/>
    <w:tmpl w:val="28081C9C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40">
    <w:nsid w:val="7D8531CC"/>
    <w:multiLevelType w:val="hybridMultilevel"/>
    <w:tmpl w:val="52AE7564"/>
    <w:lvl w:ilvl="0" w:tplc="3DE8563C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D424E42A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B8B0E7FE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797CF622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26387B50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517A04C0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7E2E2312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C7ACC514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16229B84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41">
    <w:nsid w:val="7F302D8C"/>
    <w:multiLevelType w:val="hybridMultilevel"/>
    <w:tmpl w:val="B8DC58B2"/>
    <w:lvl w:ilvl="0" w:tplc="5F7A5C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F8726C2"/>
    <w:multiLevelType w:val="hybridMultilevel"/>
    <w:tmpl w:val="4F7A607C"/>
    <w:lvl w:ilvl="0" w:tplc="EED060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8B0428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1F6448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7BA6DE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C347EA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C26BAC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E7CE94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4F2263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7661DB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6"/>
  </w:num>
  <w:num w:numId="2">
    <w:abstractNumId w:val="9"/>
  </w:num>
  <w:num w:numId="3">
    <w:abstractNumId w:val="19"/>
    <w:lvlOverride w:ilvl="0">
      <w:startOverride w:val="1"/>
    </w:lvlOverride>
  </w:num>
  <w:num w:numId="4">
    <w:abstractNumId w:val="36"/>
    <w:lvlOverride w:ilvl="0">
      <w:startOverride w:val="18"/>
    </w:lvlOverride>
  </w:num>
  <w:num w:numId="5">
    <w:abstractNumId w:val="23"/>
  </w:num>
  <w:num w:numId="6">
    <w:abstractNumId w:val="17"/>
  </w:num>
  <w:num w:numId="7">
    <w:abstractNumId w:val="40"/>
  </w:num>
  <w:num w:numId="8">
    <w:abstractNumId w:val="33"/>
  </w:num>
  <w:num w:numId="9">
    <w:abstractNumId w:val="32"/>
  </w:num>
  <w:num w:numId="10">
    <w:abstractNumId w:val="1"/>
  </w:num>
  <w:num w:numId="11">
    <w:abstractNumId w:val="37"/>
  </w:num>
  <w:num w:numId="12">
    <w:abstractNumId w:val="21"/>
  </w:num>
  <w:num w:numId="13">
    <w:abstractNumId w:val="3"/>
  </w:num>
  <w:num w:numId="14">
    <w:abstractNumId w:val="25"/>
  </w:num>
  <w:num w:numId="15">
    <w:abstractNumId w:val="15"/>
  </w:num>
  <w:num w:numId="16">
    <w:abstractNumId w:val="31"/>
  </w:num>
  <w:num w:numId="17">
    <w:abstractNumId w:val="26"/>
  </w:num>
  <w:num w:numId="18">
    <w:abstractNumId w:val="42"/>
  </w:num>
  <w:num w:numId="19">
    <w:abstractNumId w:val="16"/>
  </w:num>
  <w:num w:numId="20">
    <w:abstractNumId w:val="35"/>
  </w:num>
  <w:num w:numId="21">
    <w:abstractNumId w:val="22"/>
  </w:num>
  <w:num w:numId="22">
    <w:abstractNumId w:val="4"/>
  </w:num>
  <w:num w:numId="23">
    <w:abstractNumId w:val="28"/>
  </w:num>
  <w:num w:numId="24">
    <w:abstractNumId w:val="18"/>
  </w:num>
  <w:num w:numId="25">
    <w:abstractNumId w:val="11"/>
  </w:num>
  <w:num w:numId="26">
    <w:abstractNumId w:val="0"/>
  </w:num>
  <w:num w:numId="27">
    <w:abstractNumId w:val="8"/>
  </w:num>
  <w:num w:numId="28">
    <w:abstractNumId w:val="30"/>
  </w:num>
  <w:num w:numId="29">
    <w:abstractNumId w:val="27"/>
  </w:num>
  <w:num w:numId="30">
    <w:abstractNumId w:val="2"/>
  </w:num>
  <w:num w:numId="31">
    <w:abstractNumId w:val="39"/>
  </w:num>
  <w:num w:numId="32">
    <w:abstractNumId w:val="41"/>
  </w:num>
  <w:num w:numId="33">
    <w:abstractNumId w:val="7"/>
  </w:num>
  <w:num w:numId="34">
    <w:abstractNumId w:val="34"/>
  </w:num>
  <w:num w:numId="35">
    <w:abstractNumId w:val="5"/>
  </w:num>
  <w:num w:numId="36">
    <w:abstractNumId w:val="12"/>
  </w:num>
  <w:num w:numId="37">
    <w:abstractNumId w:val="38"/>
  </w:num>
  <w:num w:numId="38">
    <w:abstractNumId w:val="10"/>
  </w:num>
  <w:num w:numId="39">
    <w:abstractNumId w:val="19"/>
  </w:num>
  <w:num w:numId="40">
    <w:abstractNumId w:val="20"/>
  </w:num>
  <w:num w:numId="41">
    <w:abstractNumId w:val="29"/>
  </w:num>
  <w:num w:numId="42">
    <w:abstractNumId w:val="6"/>
  </w:num>
  <w:num w:numId="43">
    <w:abstractNumId w:val="24"/>
  </w:num>
  <w:num w:numId="44">
    <w:abstractNumId w:val="13"/>
  </w:num>
  <w:num w:numId="45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defaultTabStop w:val="708"/>
  <w:hyphenationZone w:val="425"/>
  <w:noPunctuationKerning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B80F20"/>
    <w:rsid w:val="0000507F"/>
    <w:rsid w:val="00022371"/>
    <w:rsid w:val="000279C8"/>
    <w:rsid w:val="00031125"/>
    <w:rsid w:val="00035DC5"/>
    <w:rsid w:val="000379F5"/>
    <w:rsid w:val="00044808"/>
    <w:rsid w:val="000500FD"/>
    <w:rsid w:val="000626A0"/>
    <w:rsid w:val="000632E7"/>
    <w:rsid w:val="000638E2"/>
    <w:rsid w:val="00071930"/>
    <w:rsid w:val="00074A4E"/>
    <w:rsid w:val="000754FA"/>
    <w:rsid w:val="0007732D"/>
    <w:rsid w:val="0009081B"/>
    <w:rsid w:val="00090BB7"/>
    <w:rsid w:val="00097CB5"/>
    <w:rsid w:val="000A3CFE"/>
    <w:rsid w:val="000A3EBE"/>
    <w:rsid w:val="000A5CD5"/>
    <w:rsid w:val="000A6E59"/>
    <w:rsid w:val="000B1F20"/>
    <w:rsid w:val="000B2D73"/>
    <w:rsid w:val="000B7FE8"/>
    <w:rsid w:val="000C1244"/>
    <w:rsid w:val="000C6B7F"/>
    <w:rsid w:val="000C7641"/>
    <w:rsid w:val="000D0788"/>
    <w:rsid w:val="000D66AA"/>
    <w:rsid w:val="000E07D8"/>
    <w:rsid w:val="000E0906"/>
    <w:rsid w:val="000E0963"/>
    <w:rsid w:val="000E0C12"/>
    <w:rsid w:val="000E1FCB"/>
    <w:rsid w:val="001016B1"/>
    <w:rsid w:val="001078E8"/>
    <w:rsid w:val="00133D8C"/>
    <w:rsid w:val="00141586"/>
    <w:rsid w:val="00143765"/>
    <w:rsid w:val="00143FE8"/>
    <w:rsid w:val="0014522A"/>
    <w:rsid w:val="00145674"/>
    <w:rsid w:val="00151CE9"/>
    <w:rsid w:val="00154A6D"/>
    <w:rsid w:val="00156325"/>
    <w:rsid w:val="00162909"/>
    <w:rsid w:val="0017293B"/>
    <w:rsid w:val="00173B8A"/>
    <w:rsid w:val="00175B64"/>
    <w:rsid w:val="00182D8E"/>
    <w:rsid w:val="00183F0A"/>
    <w:rsid w:val="00184D1A"/>
    <w:rsid w:val="001857F5"/>
    <w:rsid w:val="001A406B"/>
    <w:rsid w:val="001B2B56"/>
    <w:rsid w:val="001B2DA4"/>
    <w:rsid w:val="001B67CB"/>
    <w:rsid w:val="001C4038"/>
    <w:rsid w:val="001C489C"/>
    <w:rsid w:val="001C6D25"/>
    <w:rsid w:val="001D37B1"/>
    <w:rsid w:val="001E42F6"/>
    <w:rsid w:val="001F2782"/>
    <w:rsid w:val="00203E73"/>
    <w:rsid w:val="002115AE"/>
    <w:rsid w:val="00211798"/>
    <w:rsid w:val="00212AD2"/>
    <w:rsid w:val="00213F22"/>
    <w:rsid w:val="002152E5"/>
    <w:rsid w:val="0022265A"/>
    <w:rsid w:val="00222FD6"/>
    <w:rsid w:val="0023263E"/>
    <w:rsid w:val="00237550"/>
    <w:rsid w:val="00237AEB"/>
    <w:rsid w:val="00241334"/>
    <w:rsid w:val="00241B15"/>
    <w:rsid w:val="00242769"/>
    <w:rsid w:val="00246F48"/>
    <w:rsid w:val="00250B76"/>
    <w:rsid w:val="00265388"/>
    <w:rsid w:val="00271C7A"/>
    <w:rsid w:val="00276810"/>
    <w:rsid w:val="00280698"/>
    <w:rsid w:val="00281861"/>
    <w:rsid w:val="00284CE8"/>
    <w:rsid w:val="002859DA"/>
    <w:rsid w:val="00286621"/>
    <w:rsid w:val="0028752F"/>
    <w:rsid w:val="00290BCF"/>
    <w:rsid w:val="00291354"/>
    <w:rsid w:val="0029174C"/>
    <w:rsid w:val="002A5F13"/>
    <w:rsid w:val="002B6325"/>
    <w:rsid w:val="002C23FA"/>
    <w:rsid w:val="002C601E"/>
    <w:rsid w:val="002D0E4E"/>
    <w:rsid w:val="002D3063"/>
    <w:rsid w:val="002E48F0"/>
    <w:rsid w:val="002E5FCA"/>
    <w:rsid w:val="002E6887"/>
    <w:rsid w:val="002F6633"/>
    <w:rsid w:val="003000CF"/>
    <w:rsid w:val="00301DB1"/>
    <w:rsid w:val="00302EA1"/>
    <w:rsid w:val="00304548"/>
    <w:rsid w:val="00310B17"/>
    <w:rsid w:val="00312DF1"/>
    <w:rsid w:val="00312FBA"/>
    <w:rsid w:val="0031680E"/>
    <w:rsid w:val="00322627"/>
    <w:rsid w:val="00324368"/>
    <w:rsid w:val="00324B91"/>
    <w:rsid w:val="003269AA"/>
    <w:rsid w:val="003437F6"/>
    <w:rsid w:val="0034611D"/>
    <w:rsid w:val="003466FC"/>
    <w:rsid w:val="00346B28"/>
    <w:rsid w:val="00352DB0"/>
    <w:rsid w:val="00353328"/>
    <w:rsid w:val="00356F55"/>
    <w:rsid w:val="00374370"/>
    <w:rsid w:val="00374D62"/>
    <w:rsid w:val="00380E3E"/>
    <w:rsid w:val="00382B7D"/>
    <w:rsid w:val="00386274"/>
    <w:rsid w:val="0038674A"/>
    <w:rsid w:val="00386C99"/>
    <w:rsid w:val="00390942"/>
    <w:rsid w:val="003A34E7"/>
    <w:rsid w:val="003A4AC8"/>
    <w:rsid w:val="003A573C"/>
    <w:rsid w:val="003A7EC4"/>
    <w:rsid w:val="003B00D4"/>
    <w:rsid w:val="003B23F9"/>
    <w:rsid w:val="003B2B04"/>
    <w:rsid w:val="003B3082"/>
    <w:rsid w:val="003B5C1F"/>
    <w:rsid w:val="003C3F25"/>
    <w:rsid w:val="003C42D5"/>
    <w:rsid w:val="003C4698"/>
    <w:rsid w:val="003C7B03"/>
    <w:rsid w:val="003E30D6"/>
    <w:rsid w:val="003E4DE4"/>
    <w:rsid w:val="003E69D3"/>
    <w:rsid w:val="003F2C07"/>
    <w:rsid w:val="003F3143"/>
    <w:rsid w:val="003F47FE"/>
    <w:rsid w:val="003F4CEF"/>
    <w:rsid w:val="003F6542"/>
    <w:rsid w:val="003F6590"/>
    <w:rsid w:val="0040301E"/>
    <w:rsid w:val="004057AE"/>
    <w:rsid w:val="004070A1"/>
    <w:rsid w:val="00413731"/>
    <w:rsid w:val="00413ABB"/>
    <w:rsid w:val="004170E7"/>
    <w:rsid w:val="0042117C"/>
    <w:rsid w:val="00422ED6"/>
    <w:rsid w:val="0042547C"/>
    <w:rsid w:val="00426744"/>
    <w:rsid w:val="0043490D"/>
    <w:rsid w:val="00436AC7"/>
    <w:rsid w:val="00437A50"/>
    <w:rsid w:val="00440C9F"/>
    <w:rsid w:val="0044268C"/>
    <w:rsid w:val="004579AE"/>
    <w:rsid w:val="0046249E"/>
    <w:rsid w:val="00463B60"/>
    <w:rsid w:val="00467EAD"/>
    <w:rsid w:val="004744BE"/>
    <w:rsid w:val="004772CB"/>
    <w:rsid w:val="00480881"/>
    <w:rsid w:val="00484B48"/>
    <w:rsid w:val="00485734"/>
    <w:rsid w:val="004A1C68"/>
    <w:rsid w:val="004A504B"/>
    <w:rsid w:val="004B1F6C"/>
    <w:rsid w:val="004B3FFD"/>
    <w:rsid w:val="004B5660"/>
    <w:rsid w:val="004B62DA"/>
    <w:rsid w:val="004B6AE1"/>
    <w:rsid w:val="004C2E10"/>
    <w:rsid w:val="004C3795"/>
    <w:rsid w:val="004D2181"/>
    <w:rsid w:val="004D7FA0"/>
    <w:rsid w:val="004E0C79"/>
    <w:rsid w:val="004E4F87"/>
    <w:rsid w:val="004E7A85"/>
    <w:rsid w:val="004F0D1C"/>
    <w:rsid w:val="004F1511"/>
    <w:rsid w:val="004F4142"/>
    <w:rsid w:val="004F688A"/>
    <w:rsid w:val="00502508"/>
    <w:rsid w:val="00503077"/>
    <w:rsid w:val="0050360D"/>
    <w:rsid w:val="00507F7D"/>
    <w:rsid w:val="005259CA"/>
    <w:rsid w:val="00532B6F"/>
    <w:rsid w:val="00535495"/>
    <w:rsid w:val="005361F5"/>
    <w:rsid w:val="00544B58"/>
    <w:rsid w:val="00555E4F"/>
    <w:rsid w:val="00556D7C"/>
    <w:rsid w:val="0056413A"/>
    <w:rsid w:val="0056609F"/>
    <w:rsid w:val="00570812"/>
    <w:rsid w:val="005728F7"/>
    <w:rsid w:val="005849AF"/>
    <w:rsid w:val="00584BBC"/>
    <w:rsid w:val="005868F4"/>
    <w:rsid w:val="005900A0"/>
    <w:rsid w:val="00590E41"/>
    <w:rsid w:val="0059172E"/>
    <w:rsid w:val="00593EF9"/>
    <w:rsid w:val="005942F9"/>
    <w:rsid w:val="00597607"/>
    <w:rsid w:val="005A40C6"/>
    <w:rsid w:val="005A5A09"/>
    <w:rsid w:val="005A645D"/>
    <w:rsid w:val="005B3A58"/>
    <w:rsid w:val="005B5840"/>
    <w:rsid w:val="005B6C0E"/>
    <w:rsid w:val="005C6CB1"/>
    <w:rsid w:val="005D0179"/>
    <w:rsid w:val="005D5133"/>
    <w:rsid w:val="005D5142"/>
    <w:rsid w:val="005E0341"/>
    <w:rsid w:val="005E1D72"/>
    <w:rsid w:val="005E49ED"/>
    <w:rsid w:val="005E62E2"/>
    <w:rsid w:val="005E640A"/>
    <w:rsid w:val="005F2B4D"/>
    <w:rsid w:val="006068B0"/>
    <w:rsid w:val="0061032F"/>
    <w:rsid w:val="00614A65"/>
    <w:rsid w:val="006217B6"/>
    <w:rsid w:val="00630D18"/>
    <w:rsid w:val="00630DF5"/>
    <w:rsid w:val="0063348D"/>
    <w:rsid w:val="006400D9"/>
    <w:rsid w:val="00644D66"/>
    <w:rsid w:val="0065328E"/>
    <w:rsid w:val="00654264"/>
    <w:rsid w:val="00657275"/>
    <w:rsid w:val="00660D3D"/>
    <w:rsid w:val="0066106C"/>
    <w:rsid w:val="00667467"/>
    <w:rsid w:val="00674799"/>
    <w:rsid w:val="006747E2"/>
    <w:rsid w:val="00674DA9"/>
    <w:rsid w:val="00675226"/>
    <w:rsid w:val="006761D9"/>
    <w:rsid w:val="00676B7F"/>
    <w:rsid w:val="0068215E"/>
    <w:rsid w:val="006827A5"/>
    <w:rsid w:val="00690008"/>
    <w:rsid w:val="0069012B"/>
    <w:rsid w:val="00691755"/>
    <w:rsid w:val="00696B83"/>
    <w:rsid w:val="006A2F78"/>
    <w:rsid w:val="006A4D11"/>
    <w:rsid w:val="006B18D1"/>
    <w:rsid w:val="006B32E9"/>
    <w:rsid w:val="006B3D65"/>
    <w:rsid w:val="006B717E"/>
    <w:rsid w:val="006C4991"/>
    <w:rsid w:val="006C5488"/>
    <w:rsid w:val="006C6D8A"/>
    <w:rsid w:val="006C729E"/>
    <w:rsid w:val="006D0CB8"/>
    <w:rsid w:val="006D1220"/>
    <w:rsid w:val="006D2B19"/>
    <w:rsid w:val="006D7511"/>
    <w:rsid w:val="006D7DC1"/>
    <w:rsid w:val="006E44FB"/>
    <w:rsid w:val="006E6546"/>
    <w:rsid w:val="006F24DC"/>
    <w:rsid w:val="006F3720"/>
    <w:rsid w:val="006F3C22"/>
    <w:rsid w:val="006F3DC3"/>
    <w:rsid w:val="006F4E4E"/>
    <w:rsid w:val="006F65D1"/>
    <w:rsid w:val="0070197D"/>
    <w:rsid w:val="00703FB5"/>
    <w:rsid w:val="007059C7"/>
    <w:rsid w:val="00720B37"/>
    <w:rsid w:val="00726751"/>
    <w:rsid w:val="0072691E"/>
    <w:rsid w:val="00727D76"/>
    <w:rsid w:val="00734F20"/>
    <w:rsid w:val="00744444"/>
    <w:rsid w:val="00746345"/>
    <w:rsid w:val="0074776B"/>
    <w:rsid w:val="00754E1C"/>
    <w:rsid w:val="00757075"/>
    <w:rsid w:val="00761A94"/>
    <w:rsid w:val="00763D95"/>
    <w:rsid w:val="0076468F"/>
    <w:rsid w:val="00765B4E"/>
    <w:rsid w:val="00772B05"/>
    <w:rsid w:val="00774167"/>
    <w:rsid w:val="00780B31"/>
    <w:rsid w:val="007824AC"/>
    <w:rsid w:val="00783517"/>
    <w:rsid w:val="00784DE4"/>
    <w:rsid w:val="00785C94"/>
    <w:rsid w:val="007904BD"/>
    <w:rsid w:val="00791F4E"/>
    <w:rsid w:val="00793A71"/>
    <w:rsid w:val="0079651A"/>
    <w:rsid w:val="007A1694"/>
    <w:rsid w:val="007A2263"/>
    <w:rsid w:val="007A4178"/>
    <w:rsid w:val="007A4B2F"/>
    <w:rsid w:val="007B06ED"/>
    <w:rsid w:val="007B4122"/>
    <w:rsid w:val="007B452B"/>
    <w:rsid w:val="007C0E80"/>
    <w:rsid w:val="007C2A6A"/>
    <w:rsid w:val="007C3D08"/>
    <w:rsid w:val="007C4EC1"/>
    <w:rsid w:val="007E4082"/>
    <w:rsid w:val="007E46E4"/>
    <w:rsid w:val="007F02F3"/>
    <w:rsid w:val="007F1546"/>
    <w:rsid w:val="007F18B6"/>
    <w:rsid w:val="007F1ECC"/>
    <w:rsid w:val="007F3163"/>
    <w:rsid w:val="00804FFD"/>
    <w:rsid w:val="0081174D"/>
    <w:rsid w:val="00812CB3"/>
    <w:rsid w:val="0081320F"/>
    <w:rsid w:val="0081355D"/>
    <w:rsid w:val="0082032E"/>
    <w:rsid w:val="0082437A"/>
    <w:rsid w:val="00825046"/>
    <w:rsid w:val="00830A1D"/>
    <w:rsid w:val="00831CBF"/>
    <w:rsid w:val="008434D5"/>
    <w:rsid w:val="0084661A"/>
    <w:rsid w:val="00847D38"/>
    <w:rsid w:val="0085576F"/>
    <w:rsid w:val="00856DFA"/>
    <w:rsid w:val="00857065"/>
    <w:rsid w:val="00861E8D"/>
    <w:rsid w:val="00863D1F"/>
    <w:rsid w:val="00866493"/>
    <w:rsid w:val="00882BD1"/>
    <w:rsid w:val="00882ED9"/>
    <w:rsid w:val="008909E7"/>
    <w:rsid w:val="00892430"/>
    <w:rsid w:val="008938AB"/>
    <w:rsid w:val="008959E0"/>
    <w:rsid w:val="00897030"/>
    <w:rsid w:val="008A116C"/>
    <w:rsid w:val="008A208E"/>
    <w:rsid w:val="008B1138"/>
    <w:rsid w:val="008C0C79"/>
    <w:rsid w:val="008C2B62"/>
    <w:rsid w:val="008D0177"/>
    <w:rsid w:val="008D6220"/>
    <w:rsid w:val="008D6F0E"/>
    <w:rsid w:val="008D7EA1"/>
    <w:rsid w:val="008E275B"/>
    <w:rsid w:val="008E49B2"/>
    <w:rsid w:val="008F0D98"/>
    <w:rsid w:val="008F1878"/>
    <w:rsid w:val="0090360E"/>
    <w:rsid w:val="00905A81"/>
    <w:rsid w:val="009158C0"/>
    <w:rsid w:val="00917EB9"/>
    <w:rsid w:val="00921277"/>
    <w:rsid w:val="00930C53"/>
    <w:rsid w:val="0093183A"/>
    <w:rsid w:val="00936C06"/>
    <w:rsid w:val="00941258"/>
    <w:rsid w:val="00962E54"/>
    <w:rsid w:val="00966047"/>
    <w:rsid w:val="009662C8"/>
    <w:rsid w:val="0097461F"/>
    <w:rsid w:val="00976505"/>
    <w:rsid w:val="00981BF9"/>
    <w:rsid w:val="00982534"/>
    <w:rsid w:val="009961D6"/>
    <w:rsid w:val="0099631B"/>
    <w:rsid w:val="009A256F"/>
    <w:rsid w:val="009B245C"/>
    <w:rsid w:val="009B24D9"/>
    <w:rsid w:val="009B33F1"/>
    <w:rsid w:val="009B42B9"/>
    <w:rsid w:val="009B4545"/>
    <w:rsid w:val="009C15AC"/>
    <w:rsid w:val="009C6824"/>
    <w:rsid w:val="009C7A3E"/>
    <w:rsid w:val="009D2BA7"/>
    <w:rsid w:val="009D7586"/>
    <w:rsid w:val="009E6B05"/>
    <w:rsid w:val="009F1758"/>
    <w:rsid w:val="009F42B1"/>
    <w:rsid w:val="009F528C"/>
    <w:rsid w:val="00A0107D"/>
    <w:rsid w:val="00A035E8"/>
    <w:rsid w:val="00A05466"/>
    <w:rsid w:val="00A07C5F"/>
    <w:rsid w:val="00A1201C"/>
    <w:rsid w:val="00A16E96"/>
    <w:rsid w:val="00A17AB4"/>
    <w:rsid w:val="00A237C4"/>
    <w:rsid w:val="00A26EFD"/>
    <w:rsid w:val="00A2736C"/>
    <w:rsid w:val="00A3256F"/>
    <w:rsid w:val="00A32A19"/>
    <w:rsid w:val="00A33CDF"/>
    <w:rsid w:val="00A36989"/>
    <w:rsid w:val="00A37709"/>
    <w:rsid w:val="00A42E6E"/>
    <w:rsid w:val="00A44A06"/>
    <w:rsid w:val="00A519DC"/>
    <w:rsid w:val="00A523CA"/>
    <w:rsid w:val="00A55F77"/>
    <w:rsid w:val="00A56922"/>
    <w:rsid w:val="00A60223"/>
    <w:rsid w:val="00A60F4F"/>
    <w:rsid w:val="00A61374"/>
    <w:rsid w:val="00A6585B"/>
    <w:rsid w:val="00A65B96"/>
    <w:rsid w:val="00A66428"/>
    <w:rsid w:val="00A67D12"/>
    <w:rsid w:val="00A7082E"/>
    <w:rsid w:val="00A82531"/>
    <w:rsid w:val="00A912BC"/>
    <w:rsid w:val="00A91A28"/>
    <w:rsid w:val="00A926FC"/>
    <w:rsid w:val="00A97A08"/>
    <w:rsid w:val="00AA2285"/>
    <w:rsid w:val="00AA49B5"/>
    <w:rsid w:val="00AB40CC"/>
    <w:rsid w:val="00AB6E96"/>
    <w:rsid w:val="00AC2AA9"/>
    <w:rsid w:val="00AC2D43"/>
    <w:rsid w:val="00AC4DA1"/>
    <w:rsid w:val="00AC7E57"/>
    <w:rsid w:val="00AD06E7"/>
    <w:rsid w:val="00AD2E48"/>
    <w:rsid w:val="00AD3710"/>
    <w:rsid w:val="00AD4146"/>
    <w:rsid w:val="00AD7F33"/>
    <w:rsid w:val="00AE1359"/>
    <w:rsid w:val="00AE1925"/>
    <w:rsid w:val="00AE3B57"/>
    <w:rsid w:val="00AE4A7F"/>
    <w:rsid w:val="00AE4B26"/>
    <w:rsid w:val="00AE5335"/>
    <w:rsid w:val="00AF060A"/>
    <w:rsid w:val="00AF329F"/>
    <w:rsid w:val="00AF55F8"/>
    <w:rsid w:val="00AF674D"/>
    <w:rsid w:val="00B05EC6"/>
    <w:rsid w:val="00B07379"/>
    <w:rsid w:val="00B07880"/>
    <w:rsid w:val="00B1066F"/>
    <w:rsid w:val="00B121D3"/>
    <w:rsid w:val="00B12E3F"/>
    <w:rsid w:val="00B15F65"/>
    <w:rsid w:val="00B257CC"/>
    <w:rsid w:val="00B321A8"/>
    <w:rsid w:val="00B33A8F"/>
    <w:rsid w:val="00B41D23"/>
    <w:rsid w:val="00B429F7"/>
    <w:rsid w:val="00B44F21"/>
    <w:rsid w:val="00B45AA6"/>
    <w:rsid w:val="00B531C8"/>
    <w:rsid w:val="00B5454A"/>
    <w:rsid w:val="00B55A8B"/>
    <w:rsid w:val="00B65E6F"/>
    <w:rsid w:val="00B70611"/>
    <w:rsid w:val="00B735AC"/>
    <w:rsid w:val="00B7404D"/>
    <w:rsid w:val="00B80F20"/>
    <w:rsid w:val="00B812F6"/>
    <w:rsid w:val="00B8405A"/>
    <w:rsid w:val="00BB194D"/>
    <w:rsid w:val="00BB34C6"/>
    <w:rsid w:val="00BD10AF"/>
    <w:rsid w:val="00BD1D37"/>
    <w:rsid w:val="00BD663E"/>
    <w:rsid w:val="00BE0D6E"/>
    <w:rsid w:val="00BF767D"/>
    <w:rsid w:val="00C043DC"/>
    <w:rsid w:val="00C17FA3"/>
    <w:rsid w:val="00C26905"/>
    <w:rsid w:val="00C33F59"/>
    <w:rsid w:val="00C357F4"/>
    <w:rsid w:val="00C35D4D"/>
    <w:rsid w:val="00C4338E"/>
    <w:rsid w:val="00C4367B"/>
    <w:rsid w:val="00C65E3F"/>
    <w:rsid w:val="00C71EDA"/>
    <w:rsid w:val="00C74507"/>
    <w:rsid w:val="00C74DEE"/>
    <w:rsid w:val="00C83883"/>
    <w:rsid w:val="00C86D5A"/>
    <w:rsid w:val="00C86DB9"/>
    <w:rsid w:val="00C87D41"/>
    <w:rsid w:val="00C90436"/>
    <w:rsid w:val="00C9588D"/>
    <w:rsid w:val="00C97537"/>
    <w:rsid w:val="00CA4905"/>
    <w:rsid w:val="00CA4F08"/>
    <w:rsid w:val="00CA5672"/>
    <w:rsid w:val="00CB105F"/>
    <w:rsid w:val="00CB2D1F"/>
    <w:rsid w:val="00CB3813"/>
    <w:rsid w:val="00CC24F6"/>
    <w:rsid w:val="00CC43E1"/>
    <w:rsid w:val="00CC737E"/>
    <w:rsid w:val="00CD2EF5"/>
    <w:rsid w:val="00CD466B"/>
    <w:rsid w:val="00CE024A"/>
    <w:rsid w:val="00CE16E5"/>
    <w:rsid w:val="00CE6678"/>
    <w:rsid w:val="00CF04DF"/>
    <w:rsid w:val="00CF0C63"/>
    <w:rsid w:val="00CF0FE6"/>
    <w:rsid w:val="00CF1C4B"/>
    <w:rsid w:val="00CF6202"/>
    <w:rsid w:val="00D01E2A"/>
    <w:rsid w:val="00D0665A"/>
    <w:rsid w:val="00D10CA6"/>
    <w:rsid w:val="00D13C35"/>
    <w:rsid w:val="00D162E6"/>
    <w:rsid w:val="00D21877"/>
    <w:rsid w:val="00D223D3"/>
    <w:rsid w:val="00D22B73"/>
    <w:rsid w:val="00D23B3C"/>
    <w:rsid w:val="00D31C9C"/>
    <w:rsid w:val="00D35361"/>
    <w:rsid w:val="00D4132C"/>
    <w:rsid w:val="00D4470C"/>
    <w:rsid w:val="00D46070"/>
    <w:rsid w:val="00D469CB"/>
    <w:rsid w:val="00D476D7"/>
    <w:rsid w:val="00D56FFC"/>
    <w:rsid w:val="00D67FF5"/>
    <w:rsid w:val="00D70C6D"/>
    <w:rsid w:val="00D742FA"/>
    <w:rsid w:val="00D80166"/>
    <w:rsid w:val="00D869C3"/>
    <w:rsid w:val="00D90C73"/>
    <w:rsid w:val="00D92A68"/>
    <w:rsid w:val="00D93188"/>
    <w:rsid w:val="00D9569D"/>
    <w:rsid w:val="00D97C82"/>
    <w:rsid w:val="00DB2936"/>
    <w:rsid w:val="00DB3D0F"/>
    <w:rsid w:val="00DB7AF4"/>
    <w:rsid w:val="00DC3021"/>
    <w:rsid w:val="00DD3786"/>
    <w:rsid w:val="00DD456B"/>
    <w:rsid w:val="00DF2491"/>
    <w:rsid w:val="00DF2B08"/>
    <w:rsid w:val="00DF629A"/>
    <w:rsid w:val="00E11067"/>
    <w:rsid w:val="00E15614"/>
    <w:rsid w:val="00E1655E"/>
    <w:rsid w:val="00E22788"/>
    <w:rsid w:val="00E3308C"/>
    <w:rsid w:val="00E440A8"/>
    <w:rsid w:val="00E45A2C"/>
    <w:rsid w:val="00E54C44"/>
    <w:rsid w:val="00E55299"/>
    <w:rsid w:val="00E562B4"/>
    <w:rsid w:val="00E56FD9"/>
    <w:rsid w:val="00E61404"/>
    <w:rsid w:val="00E72CD1"/>
    <w:rsid w:val="00E83D9B"/>
    <w:rsid w:val="00E845BC"/>
    <w:rsid w:val="00E84759"/>
    <w:rsid w:val="00E84C36"/>
    <w:rsid w:val="00E85D21"/>
    <w:rsid w:val="00E947D2"/>
    <w:rsid w:val="00EA4657"/>
    <w:rsid w:val="00EA4987"/>
    <w:rsid w:val="00EA758C"/>
    <w:rsid w:val="00EB0CE8"/>
    <w:rsid w:val="00EB4510"/>
    <w:rsid w:val="00EB469C"/>
    <w:rsid w:val="00EB7F51"/>
    <w:rsid w:val="00EC1648"/>
    <w:rsid w:val="00EC393B"/>
    <w:rsid w:val="00EC4C71"/>
    <w:rsid w:val="00ED3928"/>
    <w:rsid w:val="00EF2165"/>
    <w:rsid w:val="00EF36FA"/>
    <w:rsid w:val="00EF4BBD"/>
    <w:rsid w:val="00EF5123"/>
    <w:rsid w:val="00EF6FCF"/>
    <w:rsid w:val="00EF7E3B"/>
    <w:rsid w:val="00F03132"/>
    <w:rsid w:val="00F05A94"/>
    <w:rsid w:val="00F06171"/>
    <w:rsid w:val="00F06E26"/>
    <w:rsid w:val="00F075F6"/>
    <w:rsid w:val="00F11544"/>
    <w:rsid w:val="00F21707"/>
    <w:rsid w:val="00F21C05"/>
    <w:rsid w:val="00F21D26"/>
    <w:rsid w:val="00F22E8B"/>
    <w:rsid w:val="00F23828"/>
    <w:rsid w:val="00F26812"/>
    <w:rsid w:val="00F32B99"/>
    <w:rsid w:val="00F37DB1"/>
    <w:rsid w:val="00F4305B"/>
    <w:rsid w:val="00F44EAE"/>
    <w:rsid w:val="00F51271"/>
    <w:rsid w:val="00F51F8E"/>
    <w:rsid w:val="00F64392"/>
    <w:rsid w:val="00F65B7F"/>
    <w:rsid w:val="00F67441"/>
    <w:rsid w:val="00F7024B"/>
    <w:rsid w:val="00F70579"/>
    <w:rsid w:val="00F70F94"/>
    <w:rsid w:val="00F7691C"/>
    <w:rsid w:val="00F845F6"/>
    <w:rsid w:val="00F85AFF"/>
    <w:rsid w:val="00F86BB0"/>
    <w:rsid w:val="00F87554"/>
    <w:rsid w:val="00F92A80"/>
    <w:rsid w:val="00F962A1"/>
    <w:rsid w:val="00FA0AA5"/>
    <w:rsid w:val="00FA6EC1"/>
    <w:rsid w:val="00FC2EA6"/>
    <w:rsid w:val="00FC6020"/>
    <w:rsid w:val="00FC65FD"/>
    <w:rsid w:val="00FD4DDA"/>
    <w:rsid w:val="00FF1A3D"/>
    <w:rsid w:val="00FF294E"/>
    <w:rsid w:val="00FF3331"/>
    <w:rsid w:val="00FF4778"/>
    <w:rsid w:val="00FF6E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9172E"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qFormat/>
    <w:rsid w:val="0059172E"/>
    <w:pPr>
      <w:keepNext/>
      <w:numPr>
        <w:numId w:val="1"/>
      </w:numPr>
      <w:outlineLvl w:val="0"/>
    </w:pPr>
    <w:rPr>
      <w:b/>
      <w:caps/>
      <w:sz w:val="18"/>
      <w:szCs w:val="20"/>
      <w:lang w:eastAsia="en-US"/>
    </w:rPr>
  </w:style>
  <w:style w:type="paragraph" w:styleId="Nadpis2">
    <w:name w:val="heading 2"/>
    <w:basedOn w:val="Normlny"/>
    <w:next w:val="Normlny"/>
    <w:link w:val="Nadpis2Char"/>
    <w:qFormat/>
    <w:rsid w:val="0059172E"/>
    <w:pPr>
      <w:keepNext/>
      <w:tabs>
        <w:tab w:val="num" w:pos="360"/>
      </w:tabs>
      <w:ind w:left="360" w:hanging="360"/>
      <w:outlineLvl w:val="1"/>
    </w:pPr>
    <w:rPr>
      <w:b/>
      <w:sz w:val="18"/>
      <w:szCs w:val="20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59172E"/>
    <w:pPr>
      <w:tabs>
        <w:tab w:val="center" w:pos="4153"/>
        <w:tab w:val="right" w:pos="8306"/>
      </w:tabs>
    </w:pPr>
    <w:rPr>
      <w:sz w:val="20"/>
      <w:szCs w:val="20"/>
      <w:lang w:eastAsia="en-US"/>
    </w:rPr>
  </w:style>
  <w:style w:type="paragraph" w:styleId="Zkladntext">
    <w:name w:val="Body Text"/>
    <w:basedOn w:val="Normlny"/>
    <w:rsid w:val="0059172E"/>
    <w:pPr>
      <w:ind w:left="426"/>
      <w:jc w:val="both"/>
    </w:pPr>
    <w:rPr>
      <w:sz w:val="18"/>
      <w:szCs w:val="20"/>
      <w:lang w:eastAsia="en-US"/>
    </w:rPr>
  </w:style>
  <w:style w:type="paragraph" w:customStyle="1" w:styleId="Pismenka">
    <w:name w:val="Pismenka"/>
    <w:basedOn w:val="Zkladntext"/>
    <w:rsid w:val="0059172E"/>
    <w:pPr>
      <w:tabs>
        <w:tab w:val="num" w:pos="426"/>
      </w:tabs>
      <w:ind w:hanging="426"/>
    </w:pPr>
    <w:rPr>
      <w:b/>
    </w:rPr>
  </w:style>
  <w:style w:type="paragraph" w:customStyle="1" w:styleId="Tabulka">
    <w:name w:val="Tabulka"/>
    <w:basedOn w:val="Normlny"/>
    <w:rsid w:val="0059172E"/>
    <w:rPr>
      <w:color w:val="000000"/>
      <w:sz w:val="18"/>
      <w:szCs w:val="20"/>
      <w:lang w:eastAsia="en-US"/>
    </w:rPr>
  </w:style>
  <w:style w:type="character" w:styleId="slostrany">
    <w:name w:val="page number"/>
    <w:basedOn w:val="Predvolenpsmoodseku"/>
    <w:semiHidden/>
    <w:rsid w:val="0059172E"/>
  </w:style>
  <w:style w:type="paragraph" w:styleId="Pta">
    <w:name w:val="footer"/>
    <w:basedOn w:val="Normlny"/>
    <w:uiPriority w:val="99"/>
    <w:rsid w:val="0059172E"/>
    <w:pPr>
      <w:tabs>
        <w:tab w:val="center" w:pos="4153"/>
        <w:tab w:val="right" w:pos="8306"/>
      </w:tabs>
    </w:pPr>
    <w:rPr>
      <w:sz w:val="20"/>
      <w:szCs w:val="20"/>
      <w:lang w:eastAsia="en-US"/>
    </w:rPr>
  </w:style>
  <w:style w:type="character" w:customStyle="1" w:styleId="PtaChar">
    <w:name w:val="Päta Char"/>
    <w:basedOn w:val="Predvolenpsmoodseku"/>
    <w:uiPriority w:val="99"/>
    <w:rsid w:val="0059172E"/>
    <w:rPr>
      <w:lang w:eastAsia="en-US"/>
    </w:rPr>
  </w:style>
  <w:style w:type="character" w:customStyle="1" w:styleId="ZkladntextChar">
    <w:name w:val="Základný text Char"/>
    <w:basedOn w:val="Predvolenpsmoodseku"/>
    <w:rsid w:val="0059172E"/>
    <w:rPr>
      <w:sz w:val="18"/>
      <w:lang w:eastAsia="en-US"/>
    </w:rPr>
  </w:style>
  <w:style w:type="character" w:customStyle="1" w:styleId="Nadpis1Char">
    <w:name w:val="Nadpis 1 Char"/>
    <w:link w:val="Nadpis1"/>
    <w:rsid w:val="00312FBA"/>
    <w:rPr>
      <w:b/>
      <w:caps/>
      <w:sz w:val="18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276810"/>
    <w:rPr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7681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76810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B257CC"/>
    <w:pPr>
      <w:ind w:left="720"/>
      <w:contextualSpacing/>
    </w:pPr>
  </w:style>
  <w:style w:type="character" w:customStyle="1" w:styleId="Nadpis2Char">
    <w:name w:val="Nadpis 2 Char"/>
    <w:basedOn w:val="Predvolenpsmoodseku"/>
    <w:link w:val="Nadpis2"/>
    <w:locked/>
    <w:rsid w:val="00593EF9"/>
    <w:rPr>
      <w:b/>
      <w:sz w:val="1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580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87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4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1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2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1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9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0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6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5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3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3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6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7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0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0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1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6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06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3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06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3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0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4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4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4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15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package" Target="embeddings/Pracovn__h_rok_programu_Microsoft_Office_Excel1.xlsx"/><Relationship Id="rId18" Type="http://schemas.openxmlformats.org/officeDocument/2006/relationships/image" Target="media/image6.emf"/><Relationship Id="rId26" Type="http://schemas.openxmlformats.org/officeDocument/2006/relationships/image" Target="media/image10.emf"/><Relationship Id="rId39" Type="http://schemas.openxmlformats.org/officeDocument/2006/relationships/oleObject" Target="embeddings/Pracovn__h_rok_programu_Microsoft_Office_Excel_97-200314.xls"/><Relationship Id="rId21" Type="http://schemas.openxmlformats.org/officeDocument/2006/relationships/oleObject" Target="embeddings/Pracovn__h_rok_programu_Microsoft_Office_Excel_97-20036.xls"/><Relationship Id="rId34" Type="http://schemas.openxmlformats.org/officeDocument/2006/relationships/image" Target="media/image14.emf"/><Relationship Id="rId42" Type="http://schemas.openxmlformats.org/officeDocument/2006/relationships/image" Target="media/image18.emf"/><Relationship Id="rId47" Type="http://schemas.openxmlformats.org/officeDocument/2006/relationships/package" Target="embeddings/Pracovn__h_rok_programu_Microsoft_Office_Excel3.xlsx"/><Relationship Id="rId50" Type="http://schemas.openxmlformats.org/officeDocument/2006/relationships/image" Target="media/image22.emf"/><Relationship Id="rId55" Type="http://schemas.openxmlformats.org/officeDocument/2006/relationships/package" Target="embeddings/Pracovn__h_rok_programu_Microsoft_Office_Excel4.xlsx"/><Relationship Id="rId63" Type="http://schemas.openxmlformats.org/officeDocument/2006/relationships/oleObject" Target="embeddings/Pracovn__h_rok_programu_Microsoft_Office_Excel_97-200324.xls"/><Relationship Id="rId68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9" Type="http://schemas.openxmlformats.org/officeDocument/2006/relationships/oleObject" Target="embeddings/Pracovn__h_rok_programu_Microsoft_Office_Excel_97-200310.xls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Pracovn__h_rok_programu_Microsoft_Office_Excel_97-20032.xls"/><Relationship Id="rId24" Type="http://schemas.openxmlformats.org/officeDocument/2006/relationships/image" Target="media/image9.emf"/><Relationship Id="rId32" Type="http://schemas.openxmlformats.org/officeDocument/2006/relationships/image" Target="media/image13.emf"/><Relationship Id="rId37" Type="http://schemas.openxmlformats.org/officeDocument/2006/relationships/package" Target="embeddings/Pracovn__h_rok_programu_Microsoft_Office_Excel2.xlsx"/><Relationship Id="rId40" Type="http://schemas.openxmlformats.org/officeDocument/2006/relationships/image" Target="media/image17.emf"/><Relationship Id="rId45" Type="http://schemas.openxmlformats.org/officeDocument/2006/relationships/oleObject" Target="embeddings/Pracovn__h_rok_programu_Microsoft_Office_Excel_97-200317.xls"/><Relationship Id="rId53" Type="http://schemas.openxmlformats.org/officeDocument/2006/relationships/oleObject" Target="embeddings/Pracovn__h_rok_programu_Microsoft_Office_Excel_97-200320.xls"/><Relationship Id="rId58" Type="http://schemas.openxmlformats.org/officeDocument/2006/relationships/image" Target="media/image26.emf"/><Relationship Id="rId66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oleObject" Target="embeddings/Pracovn__h_rok_programu_Microsoft_Office_Excel_97-20033.xls"/><Relationship Id="rId23" Type="http://schemas.openxmlformats.org/officeDocument/2006/relationships/oleObject" Target="embeddings/Pracovn__h_rok_programu_Microsoft_Office_Excel_97-20037.xls"/><Relationship Id="rId28" Type="http://schemas.openxmlformats.org/officeDocument/2006/relationships/image" Target="media/image11.emf"/><Relationship Id="rId36" Type="http://schemas.openxmlformats.org/officeDocument/2006/relationships/image" Target="media/image15.emf"/><Relationship Id="rId49" Type="http://schemas.openxmlformats.org/officeDocument/2006/relationships/oleObject" Target="embeddings/Pracovn__h_rok_programu_Microsoft_Office_Excel_97-200318.xls"/><Relationship Id="rId57" Type="http://schemas.openxmlformats.org/officeDocument/2006/relationships/oleObject" Target="embeddings/Pracovn__h_rok_programu_Microsoft_Office_Excel_97-200321.xls"/><Relationship Id="rId61" Type="http://schemas.openxmlformats.org/officeDocument/2006/relationships/oleObject" Target="embeddings/Pracovn__h_rok_programu_Microsoft_Office_Excel_97-200323.xls"/><Relationship Id="rId10" Type="http://schemas.openxmlformats.org/officeDocument/2006/relationships/image" Target="media/image2.emf"/><Relationship Id="rId19" Type="http://schemas.openxmlformats.org/officeDocument/2006/relationships/oleObject" Target="embeddings/Pracovn__h_rok_programu_Microsoft_Office_Excel_97-20035.xls"/><Relationship Id="rId31" Type="http://schemas.openxmlformats.org/officeDocument/2006/relationships/oleObject" Target="embeddings/Pracovn__h_rok_programu_Microsoft_Office_Excel_97-200311.xls"/><Relationship Id="rId44" Type="http://schemas.openxmlformats.org/officeDocument/2006/relationships/image" Target="media/image19.emf"/><Relationship Id="rId52" Type="http://schemas.openxmlformats.org/officeDocument/2006/relationships/image" Target="media/image23.emf"/><Relationship Id="rId60" Type="http://schemas.openxmlformats.org/officeDocument/2006/relationships/image" Target="media/image27.emf"/><Relationship Id="rId65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Pracovn__h_rok_programu_Microsoft_Office_Excel_97-20031.xls"/><Relationship Id="rId14" Type="http://schemas.openxmlformats.org/officeDocument/2006/relationships/image" Target="media/image4.emf"/><Relationship Id="rId22" Type="http://schemas.openxmlformats.org/officeDocument/2006/relationships/image" Target="media/image8.emf"/><Relationship Id="rId27" Type="http://schemas.openxmlformats.org/officeDocument/2006/relationships/oleObject" Target="embeddings/Pracovn__h_rok_programu_Microsoft_Office_Excel_97-20039.xls"/><Relationship Id="rId30" Type="http://schemas.openxmlformats.org/officeDocument/2006/relationships/image" Target="media/image12.emf"/><Relationship Id="rId35" Type="http://schemas.openxmlformats.org/officeDocument/2006/relationships/oleObject" Target="embeddings/Pracovn__h_rok_programu_Microsoft_Office_Excel_97-200313.xls"/><Relationship Id="rId43" Type="http://schemas.openxmlformats.org/officeDocument/2006/relationships/oleObject" Target="embeddings/Pracovn__h_rok_programu_Microsoft_Office_Excel_97-200316.xls"/><Relationship Id="rId48" Type="http://schemas.openxmlformats.org/officeDocument/2006/relationships/image" Target="media/image21.emf"/><Relationship Id="rId56" Type="http://schemas.openxmlformats.org/officeDocument/2006/relationships/image" Target="media/image25.emf"/><Relationship Id="rId64" Type="http://schemas.openxmlformats.org/officeDocument/2006/relationships/header" Target="header1.xml"/><Relationship Id="rId8" Type="http://schemas.openxmlformats.org/officeDocument/2006/relationships/image" Target="media/image1.emf"/><Relationship Id="rId51" Type="http://schemas.openxmlformats.org/officeDocument/2006/relationships/oleObject" Target="embeddings/Pracovn__h_rok_programu_Microsoft_Office_Excel_97-200319.xls"/><Relationship Id="rId3" Type="http://schemas.openxmlformats.org/officeDocument/2006/relationships/styles" Target="styles.xml"/><Relationship Id="rId12" Type="http://schemas.openxmlformats.org/officeDocument/2006/relationships/image" Target="media/image3.emf"/><Relationship Id="rId17" Type="http://schemas.openxmlformats.org/officeDocument/2006/relationships/oleObject" Target="embeddings/Pracovn__h_rok_programu_Microsoft_Office_Excel_97-20034.xls"/><Relationship Id="rId25" Type="http://schemas.openxmlformats.org/officeDocument/2006/relationships/oleObject" Target="embeddings/Pracovn__h_rok_programu_Microsoft_Office_Excel_97-20038.xls"/><Relationship Id="rId33" Type="http://schemas.openxmlformats.org/officeDocument/2006/relationships/oleObject" Target="embeddings/Pracovn__h_rok_programu_Microsoft_Office_Excel_97-200312.xls"/><Relationship Id="rId38" Type="http://schemas.openxmlformats.org/officeDocument/2006/relationships/image" Target="media/image16.emf"/><Relationship Id="rId46" Type="http://schemas.openxmlformats.org/officeDocument/2006/relationships/image" Target="media/image20.emf"/><Relationship Id="rId59" Type="http://schemas.openxmlformats.org/officeDocument/2006/relationships/oleObject" Target="embeddings/Pracovn__h_rok_programu_Microsoft_Office_Excel_97-200322.xls"/><Relationship Id="rId67" Type="http://schemas.openxmlformats.org/officeDocument/2006/relationships/theme" Target="theme/theme1.xml"/><Relationship Id="rId20" Type="http://schemas.openxmlformats.org/officeDocument/2006/relationships/image" Target="media/image7.emf"/><Relationship Id="rId41" Type="http://schemas.openxmlformats.org/officeDocument/2006/relationships/oleObject" Target="embeddings/Pracovn__h_rok_programu_Microsoft_Office_Excel_97-200315.xls"/><Relationship Id="rId54" Type="http://schemas.openxmlformats.org/officeDocument/2006/relationships/image" Target="media/image24.emf"/><Relationship Id="rId62" Type="http://schemas.openxmlformats.org/officeDocument/2006/relationships/image" Target="media/image28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EE2BFE-B7BB-4F92-8270-F0716DD7DF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20</Pages>
  <Words>3958</Words>
  <Characters>22562</Characters>
  <Application>Microsoft Office Word</Application>
  <DocSecurity>0</DocSecurity>
  <Lines>188</Lines>
  <Paragraphs>52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 O Z N Á M K Y</vt:lpstr>
      <vt:lpstr>P O Z N Á M K Y</vt:lpstr>
    </vt:vector>
  </TitlesOfParts>
  <Company>Hewlett-Packard Company</Company>
  <LinksUpToDate>false</LinksUpToDate>
  <CharactersWithSpaces>26468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 O Z N Á M K Y</dc:title>
  <dc:creator>Aďa</dc:creator>
  <cp:lastModifiedBy>Jarka</cp:lastModifiedBy>
  <cp:revision>2</cp:revision>
  <cp:lastPrinted>2016-02-29T12:20:00Z</cp:lastPrinted>
  <dcterms:created xsi:type="dcterms:W3CDTF">2016-03-09T07:51:00Z</dcterms:created>
  <dcterms:modified xsi:type="dcterms:W3CDTF">2016-03-09T07:51:00Z</dcterms:modified>
</cp:coreProperties>
</file>