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28B" w:rsidRDefault="006D028B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6D028B" w:rsidRDefault="006D028B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individuálnej účtovnej závierky</w:t>
      </w:r>
    </w:p>
    <w:p w:rsidR="006D028B" w:rsidRPr="006D028B" w:rsidRDefault="006D028B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proofErr w:type="spellStart"/>
      <w:r w:rsidRPr="006D028B">
        <w:rPr>
          <w:rFonts w:ascii="Times New Roman" w:hAnsi="Times New Roman" w:cs="Times New Roman"/>
          <w:b/>
        </w:rPr>
        <w:t>mikro</w:t>
      </w:r>
      <w:proofErr w:type="spellEnd"/>
      <w:r w:rsidRPr="006D028B">
        <w:rPr>
          <w:rFonts w:ascii="Times New Roman" w:hAnsi="Times New Roman" w:cs="Times New Roman"/>
          <w:b/>
        </w:rPr>
        <w:t xml:space="preserve"> účtovnej jednotky</w:t>
      </w:r>
    </w:p>
    <w:p w:rsidR="006D028B" w:rsidRPr="006D028B" w:rsidRDefault="006D028B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6D028B">
        <w:rPr>
          <w:rFonts w:ascii="Times New Roman" w:hAnsi="Times New Roman" w:cs="Times New Roman"/>
          <w:b/>
        </w:rPr>
        <w:t>zostavenej k 31. 12. 2015</w:t>
      </w:r>
    </w:p>
    <w:p w:rsidR="006D028B" w:rsidRDefault="006D028B" w:rsidP="00843740">
      <w:pPr>
        <w:spacing w:after="0" w:line="360" w:lineRule="auto"/>
        <w:rPr>
          <w:rFonts w:ascii="Times New Roman" w:hAnsi="Times New Roman" w:cs="Times New Roman"/>
          <w:b/>
        </w:rPr>
      </w:pPr>
    </w:p>
    <w:p w:rsidR="00346153" w:rsidRPr="00CB0273" w:rsidRDefault="00346153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</w:t>
      </w:r>
    </w:p>
    <w:p w:rsidR="00346153" w:rsidRPr="00CB0273" w:rsidRDefault="00346153" w:rsidP="00843740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346153" w:rsidRPr="00346153" w:rsidTr="002E3D12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346153" w:rsidRPr="00CB0273" w:rsidRDefault="00346153" w:rsidP="00843740">
            <w:pPr>
              <w:pStyle w:val="Odsekzoznamu"/>
              <w:numPr>
                <w:ilvl w:val="0"/>
                <w:numId w:val="2"/>
              </w:num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CB0273">
              <w:rPr>
                <w:rFonts w:ascii="Times New Roman" w:eastAsia="Times New Roman" w:hAnsi="Times New Roman" w:cs="Times New Roman"/>
              </w:rPr>
              <w:t>Základné informácie o účtovnej jednotke: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431879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HELIOS GROUP, s. r. o</w:t>
            </w:r>
            <w:r w:rsidR="00346153" w:rsidRPr="00346153">
              <w:rPr>
                <w:rFonts w:ascii="Times New Roman" w:eastAsia="Times New Roman" w:hAnsi="Times New Roman" w:cs="Times New Roman"/>
              </w:rPr>
              <w:t>.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431879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Amurská 8, 040 12 Košice</w:t>
            </w:r>
          </w:p>
        </w:tc>
      </w:tr>
      <w:tr w:rsidR="00346153" w:rsidRPr="00346153" w:rsidTr="002E3D1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6153" w:rsidRPr="00346153" w:rsidRDefault="00346153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46153" w:rsidRPr="00346153" w:rsidRDefault="00346153" w:rsidP="00843740">
            <w:pPr>
              <w:spacing w:after="0" w:line="360" w:lineRule="auto"/>
              <w:rPr>
                <w:rFonts w:ascii="Times New Roman" w:eastAsia="Times New Roman" w:hAnsi="Times New Roman" w:cs="Times New Roman"/>
              </w:rPr>
            </w:pPr>
            <w:r w:rsidRPr="00346153">
              <w:rPr>
                <w:rFonts w:ascii="Times New Roman" w:eastAsia="Times New Roman" w:hAnsi="Times New Roman" w:cs="Times New Roman"/>
              </w:rPr>
              <w:t xml:space="preserve">IČO:  </w:t>
            </w:r>
            <w:r w:rsidR="00431879">
              <w:rPr>
                <w:rFonts w:ascii="Times New Roman" w:eastAsia="Times New Roman" w:hAnsi="Times New Roman" w:cs="Times New Roman"/>
              </w:rPr>
              <w:t>36769088</w:t>
            </w:r>
            <w:r w:rsidRPr="00346153">
              <w:rPr>
                <w:rFonts w:ascii="Times New Roman" w:eastAsia="Times New Roman" w:hAnsi="Times New Roman" w:cs="Times New Roman"/>
              </w:rPr>
              <w:t xml:space="preserve">         DIČ:  202</w:t>
            </w:r>
            <w:r w:rsidR="00431879">
              <w:rPr>
                <w:rFonts w:ascii="Times New Roman" w:eastAsia="Times New Roman" w:hAnsi="Times New Roman" w:cs="Times New Roman"/>
              </w:rPr>
              <w:t>2366984</w:t>
            </w:r>
          </w:p>
        </w:tc>
      </w:tr>
    </w:tbl>
    <w:p w:rsidR="00280970" w:rsidRPr="00CB0273" w:rsidRDefault="00280970" w:rsidP="00843740">
      <w:pPr>
        <w:spacing w:after="0" w:line="360" w:lineRule="auto"/>
        <w:rPr>
          <w:rFonts w:ascii="Times New Roman" w:hAnsi="Times New Roman" w:cs="Times New Roman"/>
        </w:rPr>
      </w:pPr>
    </w:p>
    <w:p w:rsidR="00346153" w:rsidRPr="00CB0273" w:rsidRDefault="00346153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II</w:t>
      </w:r>
    </w:p>
    <w:p w:rsidR="00346153" w:rsidRPr="00CB0273" w:rsidRDefault="00CB0273" w:rsidP="00843740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Informácie o prijatých postupoch</w:t>
      </w:r>
    </w:p>
    <w:p w:rsidR="00CB0273" w:rsidRPr="00CB0273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bude nepretržite pokračovať vo svojej činnosti.</w:t>
      </w:r>
    </w:p>
    <w:p w:rsidR="00CB0273" w:rsidRPr="00CB0273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neobstarávala dlhodobý hmotný, nehmotný a finančný majetok.</w:t>
      </w:r>
    </w:p>
    <w:p w:rsidR="00CB0273" w:rsidRPr="007B671C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 xml:space="preserve">Účtovná jednotka </w:t>
      </w:r>
      <w:r w:rsidR="007B671C" w:rsidRPr="007B671C">
        <w:rPr>
          <w:rFonts w:ascii="Times New Roman" w:hAnsi="Times New Roman" w:cs="Times New Roman"/>
        </w:rPr>
        <w:t xml:space="preserve">oceňovala </w:t>
      </w:r>
      <w:r w:rsidR="00431879">
        <w:rPr>
          <w:rFonts w:ascii="Times New Roman" w:hAnsi="Times New Roman" w:cs="Times New Roman"/>
        </w:rPr>
        <w:t>nenakupovala zásoby</w:t>
      </w:r>
      <w:r w:rsidR="007B671C" w:rsidRPr="007B671C">
        <w:rPr>
          <w:rFonts w:ascii="Times New Roman" w:hAnsi="Times New Roman" w:cs="Times New Roman"/>
        </w:rPr>
        <w:t>.</w:t>
      </w:r>
    </w:p>
    <w:p w:rsidR="005D6510" w:rsidRPr="005D6510" w:rsidRDefault="005D6510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nevlastní krátkodobý finančný majetok.</w:t>
      </w:r>
    </w:p>
    <w:p w:rsidR="00CB0273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oceňovala záväzky a pohľadávky v cene obstarania.</w:t>
      </w:r>
    </w:p>
    <w:p w:rsidR="005D6510" w:rsidRPr="00CB0273" w:rsidRDefault="005D6510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nerealizovala derivátové operácie.</w:t>
      </w:r>
    </w:p>
    <w:p w:rsidR="00CB0273" w:rsidRPr="00CB0273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Účtovná jednotka nezmenila účtovné zásady a metódy počas účtovného obdobia.</w:t>
      </w:r>
    </w:p>
    <w:p w:rsidR="00CB0273" w:rsidRPr="00CB0273" w:rsidRDefault="00CB0273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 w:rsidRPr="00CB0273">
        <w:rPr>
          <w:rFonts w:ascii="Times New Roman" w:hAnsi="Times New Roman" w:cs="Times New Roman"/>
        </w:rPr>
        <w:t>Účtovnej jednotke neboli poskytnuté dotácie.</w:t>
      </w:r>
    </w:p>
    <w:p w:rsidR="00CB0273" w:rsidRDefault="00CC0472" w:rsidP="00843740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účtovnom období </w:t>
      </w:r>
      <w:r w:rsidR="00CB0273" w:rsidRPr="00CB0273">
        <w:rPr>
          <w:rFonts w:ascii="Times New Roman" w:hAnsi="Times New Roman" w:cs="Times New Roman"/>
        </w:rPr>
        <w:t>bolo účtovan</w:t>
      </w:r>
      <w:r>
        <w:rPr>
          <w:rFonts w:ascii="Times New Roman" w:hAnsi="Times New Roman" w:cs="Times New Roman"/>
        </w:rPr>
        <w:t>é o</w:t>
      </w:r>
      <w:r w:rsidR="00843740">
        <w:rPr>
          <w:rFonts w:ascii="Times New Roman" w:hAnsi="Times New Roman" w:cs="Times New Roman"/>
        </w:rPr>
        <w:t> nevýznamných chybách</w:t>
      </w:r>
      <w:r>
        <w:rPr>
          <w:rFonts w:ascii="Times New Roman" w:hAnsi="Times New Roman" w:cs="Times New Roman"/>
        </w:rPr>
        <w:t xml:space="preserve"> minulých období</w:t>
      </w:r>
      <w:r w:rsidR="00843740">
        <w:rPr>
          <w:rFonts w:ascii="Times New Roman" w:hAnsi="Times New Roman" w:cs="Times New Roman"/>
        </w:rPr>
        <w:t xml:space="preserve"> – zúčtovanie nadmerného odpočtu DPH – pripočítateľná položka k daňovému základu.</w:t>
      </w:r>
    </w:p>
    <w:p w:rsidR="00CB0273" w:rsidRDefault="00CB0273" w:rsidP="00843740">
      <w:pPr>
        <w:spacing w:after="0" w:line="360" w:lineRule="auto"/>
        <w:rPr>
          <w:rFonts w:ascii="Times New Roman" w:hAnsi="Times New Roman" w:cs="Times New Roman"/>
        </w:rPr>
      </w:pPr>
    </w:p>
    <w:p w:rsidR="00CB0273" w:rsidRPr="00CB0273" w:rsidRDefault="00CB0273" w:rsidP="00843740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Čl. III</w:t>
      </w:r>
    </w:p>
    <w:p w:rsidR="00CB0273" w:rsidRPr="00CB0273" w:rsidRDefault="00CB0273" w:rsidP="00843740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CB0273">
        <w:rPr>
          <w:rFonts w:ascii="Times New Roman" w:hAnsi="Times New Roman" w:cs="Times New Roman"/>
          <w:b/>
        </w:rPr>
        <w:t>Informácie, ktoré vysvetľujú a dopĺňajú súvahu a výkaz ziskov a strát</w:t>
      </w:r>
    </w:p>
    <w:p w:rsidR="009348E8" w:rsidRDefault="009348E8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Finančné účty: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bežné obdobie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minulé obdobie</w:t>
      </w:r>
    </w:p>
    <w:p w:rsidR="009348E8" w:rsidRDefault="009348E8" w:rsidP="009348E8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Pokladnica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16 763 €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17 642 €</w:t>
      </w:r>
    </w:p>
    <w:p w:rsidR="009348E8" w:rsidRPr="009348E8" w:rsidRDefault="009348E8" w:rsidP="009348E8">
      <w:pPr>
        <w:pStyle w:val="Odsekzoznamu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Bankový účet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- 32 €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- 28 €</w:t>
      </w:r>
    </w:p>
    <w:p w:rsidR="0052174E" w:rsidRPr="007B671C" w:rsidRDefault="0052174E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 xml:space="preserve">Pohľadávky a záväzky </w:t>
      </w:r>
      <w:r w:rsidR="00CC0472">
        <w:rPr>
          <w:rFonts w:ascii="Times New Roman" w:hAnsi="Times New Roman" w:cs="Times New Roman"/>
        </w:rPr>
        <w:t xml:space="preserve">s lehotou splatnosti dlhšou ako 5 rokov </w:t>
      </w:r>
      <w:r w:rsidRPr="007B671C">
        <w:rPr>
          <w:rFonts w:ascii="Times New Roman" w:hAnsi="Times New Roman" w:cs="Times New Roman"/>
        </w:rPr>
        <w:t>neevidujeme.</w:t>
      </w:r>
    </w:p>
    <w:p w:rsidR="0052174E" w:rsidRDefault="0052174E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 w:rsidRPr="007B671C">
        <w:rPr>
          <w:rFonts w:ascii="Times New Roman" w:hAnsi="Times New Roman" w:cs="Times New Roman"/>
        </w:rPr>
        <w:t>Rezervy netvoríme.</w:t>
      </w:r>
      <w:r w:rsidR="007B671C">
        <w:rPr>
          <w:rFonts w:ascii="Times New Roman" w:hAnsi="Times New Roman" w:cs="Times New Roman"/>
        </w:rPr>
        <w:t xml:space="preserve"> </w:t>
      </w:r>
    </w:p>
    <w:p w:rsidR="009348E8" w:rsidRDefault="009348E8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Pasíva: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9348E8" w:rsidRDefault="009348E8" w:rsidP="009348E8">
      <w:pPr>
        <w:pStyle w:val="Odsekzoznamu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Základné imanie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6 639 €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6 639 €</w:t>
      </w:r>
    </w:p>
    <w:p w:rsidR="009348E8" w:rsidRDefault="009348E8" w:rsidP="009348E8">
      <w:pPr>
        <w:pStyle w:val="Odsekzoznamu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Hospodársky výsledok</w:t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- 2 739 €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- 1 505 €</w:t>
      </w:r>
    </w:p>
    <w:p w:rsidR="009348E8" w:rsidRDefault="009348E8" w:rsidP="009348E8">
      <w:pPr>
        <w:pStyle w:val="Odsekzoznamu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Záväzky z obch. styku</w:t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4 403 €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3 695 €</w:t>
      </w:r>
    </w:p>
    <w:p w:rsidR="009348E8" w:rsidRPr="009348E8" w:rsidRDefault="009348E8" w:rsidP="009348E8">
      <w:pPr>
        <w:pStyle w:val="Odsekzoznamu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Daňové záväzky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07110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480 €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0 €</w:t>
      </w:r>
    </w:p>
    <w:p w:rsidR="009348E8" w:rsidRDefault="009348E8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výkazu ziskov a</w:t>
      </w:r>
      <w:r w:rsidR="00207110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strát</w:t>
      </w:r>
      <w:r w:rsidR="00207110">
        <w:rPr>
          <w:rFonts w:ascii="Times New Roman" w:hAnsi="Times New Roman" w:cs="Times New Roman"/>
        </w:rPr>
        <w:t>:</w:t>
      </w:r>
    </w:p>
    <w:p w:rsidR="009348E8" w:rsidRDefault="00207110" w:rsidP="009348E8">
      <w:pPr>
        <w:pStyle w:val="Odsekzoznamu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služby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1 588 €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1 111 €</w:t>
      </w:r>
    </w:p>
    <w:p w:rsidR="00207110" w:rsidRDefault="00207110" w:rsidP="009348E8">
      <w:pPr>
        <w:pStyle w:val="Odsekzoznamu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náklady na hosp. činnosť</w:t>
      </w:r>
      <w:r>
        <w:rPr>
          <w:rFonts w:ascii="Times New Roman" w:hAnsi="Times New Roman" w:cs="Times New Roman"/>
        </w:rPr>
        <w:tab/>
        <w:t>668 €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0 €</w:t>
      </w:r>
    </w:p>
    <w:p w:rsidR="00207110" w:rsidRDefault="00207110" w:rsidP="009348E8">
      <w:pPr>
        <w:pStyle w:val="Odsekzoznamu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 na finančnú činnosť</w:t>
      </w:r>
      <w:r>
        <w:rPr>
          <w:rFonts w:ascii="Times New Roman" w:hAnsi="Times New Roman" w:cs="Times New Roman"/>
        </w:rPr>
        <w:tab/>
        <w:t>3 €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10 €</w:t>
      </w:r>
    </w:p>
    <w:p w:rsidR="00207110" w:rsidRPr="009348E8" w:rsidRDefault="00207110" w:rsidP="009348E8">
      <w:pPr>
        <w:pStyle w:val="Odsekzoznamu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 z príjmu PO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480 €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0 €</w:t>
      </w:r>
    </w:p>
    <w:p w:rsidR="00843740" w:rsidRDefault="004A43C5" w:rsidP="00843740">
      <w:pPr>
        <w:pStyle w:val="Odsekzoznamu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Evidujeme jednu pripočítat</w:t>
      </w:r>
      <w:r w:rsidR="00843740">
        <w:rPr>
          <w:rFonts w:ascii="Times New Roman" w:hAnsi="Times New Roman" w:cs="Times New Roman"/>
        </w:rPr>
        <w:t>eľnú položku k daňovému základu – zúčtovanie nadmerného odpočtu DPH</w:t>
      </w:r>
      <w:r w:rsidR="00207110">
        <w:rPr>
          <w:rFonts w:ascii="Times New Roman" w:hAnsi="Times New Roman" w:cs="Times New Roman"/>
        </w:rPr>
        <w:t xml:space="preserve"> z minulých období</w:t>
      </w:r>
      <w:r w:rsidR="00843740">
        <w:rPr>
          <w:rFonts w:ascii="Times New Roman" w:hAnsi="Times New Roman" w:cs="Times New Roman"/>
        </w:rPr>
        <w:t xml:space="preserve"> v sume 667,57 €.</w:t>
      </w:r>
    </w:p>
    <w:sectPr w:rsidR="00843740" w:rsidSect="004A43C5">
      <w:footerReference w:type="default" r:id="rId8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3C5" w:rsidRDefault="004A43C5" w:rsidP="004A43C5">
      <w:pPr>
        <w:spacing w:after="0" w:line="240" w:lineRule="auto"/>
      </w:pPr>
      <w:r>
        <w:separator/>
      </w:r>
    </w:p>
  </w:endnote>
  <w:endnote w:type="continuationSeparator" w:id="0">
    <w:p w:rsidR="004A43C5" w:rsidRDefault="004A43C5" w:rsidP="004A4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8752694"/>
      <w:docPartObj>
        <w:docPartGallery w:val="Page Numbers (Bottom of Page)"/>
        <w:docPartUnique/>
      </w:docPartObj>
    </w:sdtPr>
    <w:sdtEndPr/>
    <w:sdtContent>
      <w:p w:rsidR="004A43C5" w:rsidRDefault="004A43C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7110">
          <w:rPr>
            <w:noProof/>
          </w:rPr>
          <w:t>6</w:t>
        </w:r>
        <w:r>
          <w:fldChar w:fldCharType="end"/>
        </w:r>
      </w:p>
    </w:sdtContent>
  </w:sdt>
  <w:p w:rsidR="004A43C5" w:rsidRDefault="004A43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3C5" w:rsidRDefault="004A43C5" w:rsidP="004A43C5">
      <w:pPr>
        <w:spacing w:after="0" w:line="240" w:lineRule="auto"/>
      </w:pPr>
      <w:r>
        <w:separator/>
      </w:r>
    </w:p>
  </w:footnote>
  <w:footnote w:type="continuationSeparator" w:id="0">
    <w:p w:rsidR="004A43C5" w:rsidRDefault="004A43C5" w:rsidP="004A43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0038"/>
    <w:multiLevelType w:val="hybridMultilevel"/>
    <w:tmpl w:val="5DD4F474"/>
    <w:lvl w:ilvl="0" w:tplc="982EA3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AF5B4B"/>
    <w:multiLevelType w:val="hybridMultilevel"/>
    <w:tmpl w:val="EBA235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9B3ED0"/>
    <w:multiLevelType w:val="hybridMultilevel"/>
    <w:tmpl w:val="93C203B6"/>
    <w:lvl w:ilvl="0" w:tplc="CD7EE20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6435F74"/>
    <w:multiLevelType w:val="hybridMultilevel"/>
    <w:tmpl w:val="FD484AE2"/>
    <w:lvl w:ilvl="0" w:tplc="778CC1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174D39"/>
    <w:multiLevelType w:val="hybridMultilevel"/>
    <w:tmpl w:val="2468F656"/>
    <w:lvl w:ilvl="0" w:tplc="CBA890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F9F3A93"/>
    <w:multiLevelType w:val="hybridMultilevel"/>
    <w:tmpl w:val="AD2E51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76190A"/>
    <w:multiLevelType w:val="hybridMultilevel"/>
    <w:tmpl w:val="33BC3676"/>
    <w:lvl w:ilvl="0" w:tplc="37CCEAC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775D014F"/>
    <w:multiLevelType w:val="hybridMultilevel"/>
    <w:tmpl w:val="30FCA8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76F4"/>
    <w:rsid w:val="00004186"/>
    <w:rsid w:val="00207110"/>
    <w:rsid w:val="00280970"/>
    <w:rsid w:val="00346153"/>
    <w:rsid w:val="00431879"/>
    <w:rsid w:val="004A43C5"/>
    <w:rsid w:val="0052174E"/>
    <w:rsid w:val="005D6510"/>
    <w:rsid w:val="006D028B"/>
    <w:rsid w:val="006F1E9D"/>
    <w:rsid w:val="007B671C"/>
    <w:rsid w:val="00843740"/>
    <w:rsid w:val="00845E63"/>
    <w:rsid w:val="009348E8"/>
    <w:rsid w:val="00B376F4"/>
    <w:rsid w:val="00C90633"/>
    <w:rsid w:val="00CB0273"/>
    <w:rsid w:val="00CC0472"/>
    <w:rsid w:val="00D01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027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3C5"/>
  </w:style>
  <w:style w:type="paragraph" w:styleId="Pta">
    <w:name w:val="footer"/>
    <w:basedOn w:val="Normlny"/>
    <w:link w:val="Pt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3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027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43C5"/>
  </w:style>
  <w:style w:type="paragraph" w:styleId="Pta">
    <w:name w:val="footer"/>
    <w:basedOn w:val="Normlny"/>
    <w:link w:val="PtaChar"/>
    <w:uiPriority w:val="99"/>
    <w:unhideWhenUsed/>
    <w:rsid w:val="004A4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43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eko8</dc:creator>
  <cp:lastModifiedBy>eko8</cp:lastModifiedBy>
  <cp:revision>2</cp:revision>
  <cp:lastPrinted>2016-03-24T11:57:00Z</cp:lastPrinted>
  <dcterms:created xsi:type="dcterms:W3CDTF">2016-03-30T05:46:00Z</dcterms:created>
  <dcterms:modified xsi:type="dcterms:W3CDTF">2016-03-30T05:46:00Z</dcterms:modified>
</cp:coreProperties>
</file>