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2B2A08" w:rsidRDefault="002B2A08" w:rsidP="002B2A08">
      <w:pPr>
        <w:pStyle w:val="Zarkazkladnhotextu21"/>
        <w:ind w:left="0" w:firstLine="708"/>
        <w:rPr>
          <w:lang w:val="sk-SK"/>
        </w:rPr>
      </w:pPr>
      <w:r>
        <w:rPr>
          <w:lang w:val="sk-SK"/>
        </w:rPr>
        <w:t xml:space="preserve">Všetky údaje a informácie uvedené v tejto prílohe vychádzajú z účtovníctva a nadväzujú na účtovné výkazy. Hodnotové údaje sú uvedené </w:t>
      </w:r>
      <w:r w:rsidRPr="00E50693">
        <w:rPr>
          <w:lang w:val="sk-SK"/>
        </w:rPr>
        <w:t>v eurách/eurocentoch podľa označenia na druhej strane</w:t>
      </w:r>
      <w:r>
        <w:rPr>
          <w:lang w:val="sk-SK"/>
        </w:rPr>
        <w:t xml:space="preserve"> (pokiaľ nie je uvedené inak). Čísla uvedené za položkou v zátvorkách alebo v stĺpcoch sú odvolávky na riadok alebo stĺpec príslušného výkazu (súvaha alebo výkaz ziskov a strát).</w:t>
      </w:r>
    </w:p>
    <w:p w:rsidR="002B2A08" w:rsidRDefault="002B2A08" w:rsidP="002B2A08">
      <w:pPr>
        <w:jc w:val="both"/>
        <w:rPr>
          <w:b/>
          <w:u w:val="single"/>
        </w:rPr>
      </w:pPr>
    </w:p>
    <w:p w:rsidR="002B2A08" w:rsidRDefault="002B2A08" w:rsidP="002B2A08">
      <w:pPr>
        <w:jc w:val="both"/>
        <w:rPr>
          <w:b/>
          <w:u w:val="single"/>
        </w:rPr>
      </w:pPr>
    </w:p>
    <w:p w:rsidR="002B2A08" w:rsidRDefault="002B2A08" w:rsidP="002B2A08">
      <w:pPr>
        <w:jc w:val="both"/>
        <w:rPr>
          <w:b/>
        </w:rPr>
      </w:pPr>
      <w:r>
        <w:rPr>
          <w:b/>
        </w:rPr>
        <w:t>A.</w:t>
      </w:r>
      <w:r>
        <w:rPr>
          <w:b/>
        </w:rPr>
        <w:tab/>
        <w:t>VŠEOBECNÉ INFORMÁCIE O ÚČTOVNEJ JEDNOTKE</w:t>
      </w:r>
    </w:p>
    <w:p w:rsidR="002B2A08" w:rsidRDefault="002B2A08" w:rsidP="002B2A08">
      <w:pPr>
        <w:jc w:val="both"/>
        <w:rPr>
          <w:b/>
          <w:sz w:val="16"/>
          <w:u w:val="single"/>
        </w:rPr>
      </w:pPr>
    </w:p>
    <w:p w:rsidR="002B2A08" w:rsidRDefault="002B2A08" w:rsidP="002B2A08">
      <w:pPr>
        <w:jc w:val="both"/>
        <w:rPr>
          <w:b/>
          <w:sz w:val="16"/>
          <w:u w:val="single"/>
        </w:rPr>
      </w:pPr>
    </w:p>
    <w:p w:rsidR="002B2A08" w:rsidRDefault="002B2A08" w:rsidP="002B2A08">
      <w:pPr>
        <w:tabs>
          <w:tab w:val="left" w:pos="426"/>
        </w:tabs>
        <w:jc w:val="both"/>
        <w:rPr>
          <w:b/>
        </w:rPr>
      </w:pPr>
      <w:r>
        <w:rPr>
          <w:b/>
        </w:rPr>
        <w:t xml:space="preserve">a) </w:t>
      </w:r>
      <w:r>
        <w:rPr>
          <w:b/>
        </w:rPr>
        <w:tab/>
        <w:t>Prílohu predkladá:</w:t>
      </w:r>
    </w:p>
    <w:p w:rsidR="002B2A08" w:rsidRDefault="002B2A08" w:rsidP="002B2A08">
      <w:pPr>
        <w:jc w:val="both"/>
        <w:rPr>
          <w:bCs/>
          <w:iCs/>
          <w:sz w:val="16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2B2A08" w:rsidTr="00926D5C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</w:pPr>
            <w:r>
              <w:t>KASO TECHNOLOGIES, s.r.o.</w:t>
            </w: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</w:pPr>
            <w:r>
              <w:t>Spoločnosť s ručením obmedzeným</w:t>
            </w: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3D5649" w:rsidRDefault="002B2A08" w:rsidP="00296BFE">
            <w:pPr>
              <w:tabs>
                <w:tab w:val="left" w:pos="6663"/>
              </w:tabs>
              <w:jc w:val="both"/>
            </w:pPr>
            <w:r w:rsidRPr="003D5649">
              <w:rPr>
                <w:szCs w:val="18"/>
              </w:rPr>
              <w:t>Dobšinského 18/A</w:t>
            </w:r>
            <w:r w:rsidR="00CE6450">
              <w:rPr>
                <w:szCs w:val="18"/>
              </w:rPr>
              <w:t xml:space="preserve">,  </w:t>
            </w:r>
            <w:r w:rsidR="00296BFE">
              <w:rPr>
                <w:szCs w:val="18"/>
              </w:rPr>
              <w:t xml:space="preserve">Bratislava </w:t>
            </w:r>
            <w:r w:rsidR="00CE6450">
              <w:rPr>
                <w:szCs w:val="18"/>
              </w:rPr>
              <w:t xml:space="preserve">811 05  </w:t>
            </w: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3D5649" w:rsidRDefault="00826E8E" w:rsidP="00826E8E">
            <w:pPr>
              <w:tabs>
                <w:tab w:val="left" w:pos="6663"/>
              </w:tabs>
              <w:jc w:val="both"/>
            </w:pPr>
            <w:r>
              <w:rPr>
                <w:szCs w:val="18"/>
              </w:rPr>
              <w:t>6</w:t>
            </w:r>
            <w:r w:rsidR="002B2A08" w:rsidRPr="003D5649">
              <w:rPr>
                <w:szCs w:val="18"/>
              </w:rPr>
              <w:t xml:space="preserve">. </w:t>
            </w:r>
            <w:r>
              <w:rPr>
                <w:szCs w:val="18"/>
              </w:rPr>
              <w:t>nov</w:t>
            </w:r>
            <w:r w:rsidR="002B2A08" w:rsidRPr="003D5649">
              <w:rPr>
                <w:szCs w:val="18"/>
              </w:rPr>
              <w:t>embra 2000</w:t>
            </w: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3D5649" w:rsidRDefault="002B2A08" w:rsidP="00926D5C">
            <w:pPr>
              <w:tabs>
                <w:tab w:val="left" w:pos="6663"/>
              </w:tabs>
              <w:jc w:val="both"/>
            </w:pPr>
            <w:r w:rsidRPr="003D5649">
              <w:rPr>
                <w:szCs w:val="18"/>
              </w:rPr>
              <w:t>13. decembra 2000</w:t>
            </w: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</w:pPr>
            <w:r>
              <w:t>35802235</w:t>
            </w: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</w:pPr>
            <w:r w:rsidRPr="003D5649">
              <w:rPr>
                <w:szCs w:val="18"/>
              </w:rPr>
              <w:t>poskytovanie software – predaj hotových programov  na základe zmluvy s autorom</w:t>
            </w:r>
          </w:p>
        </w:tc>
      </w:tr>
    </w:tbl>
    <w:p w:rsidR="002B2A08" w:rsidRDefault="002B2A08" w:rsidP="002B2A0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</w:pPr>
    </w:p>
    <w:p w:rsidR="002B2A08" w:rsidRDefault="002B2A08" w:rsidP="002B2A0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b)</w:t>
      </w:r>
      <w:r>
        <w:rPr>
          <w:b/>
          <w:lang w:val="sk-SK"/>
        </w:rPr>
        <w:tab/>
        <w:t>Opis hospodárskej činnosti účtovnej jednotky</w:t>
      </w:r>
    </w:p>
    <w:p w:rsidR="002B2A08" w:rsidRPr="003D5649" w:rsidRDefault="002B2A08" w:rsidP="002B2A08">
      <w:pPr>
        <w:pStyle w:val="Zkladntext"/>
        <w:rPr>
          <w:szCs w:val="18"/>
          <w:lang w:val="sk-SK"/>
        </w:rPr>
      </w:pPr>
      <w:r w:rsidRPr="003D5649">
        <w:rPr>
          <w:szCs w:val="18"/>
          <w:lang w:val="sk-SK"/>
        </w:rPr>
        <w:t>- kúpa tovaru za účelom jeho predaja konečnému spotrebiteľovi (maloobchod),</w:t>
      </w:r>
    </w:p>
    <w:p w:rsidR="002B2A08" w:rsidRPr="003D5649" w:rsidRDefault="002B2A08" w:rsidP="002B2A08">
      <w:pPr>
        <w:pStyle w:val="Zkladntext"/>
        <w:rPr>
          <w:szCs w:val="18"/>
          <w:lang w:val="sk-SK"/>
        </w:rPr>
      </w:pPr>
      <w:r w:rsidRPr="003D5649">
        <w:rPr>
          <w:szCs w:val="18"/>
          <w:lang w:val="sk-SK"/>
        </w:rPr>
        <w:t>- kúpa tovaru za účelom jeho predaja iným prevádzkovateľom živnosti (veľkoobchod),</w:t>
      </w:r>
    </w:p>
    <w:p w:rsidR="002B2A08" w:rsidRPr="003D5649" w:rsidRDefault="002B2A08" w:rsidP="002B2A08">
      <w:pPr>
        <w:pStyle w:val="Zkladntext"/>
        <w:rPr>
          <w:szCs w:val="18"/>
          <w:lang w:val="sk-SK"/>
        </w:rPr>
      </w:pPr>
      <w:r w:rsidRPr="003D5649">
        <w:rPr>
          <w:szCs w:val="18"/>
          <w:lang w:val="sk-SK"/>
        </w:rPr>
        <w:t>- poskytovanie software – predaj hotových programov  na základe zmluvy s autorom,</w:t>
      </w:r>
    </w:p>
    <w:p w:rsidR="002B2A08" w:rsidRPr="003D5649" w:rsidRDefault="002B2A08" w:rsidP="002B2A08">
      <w:pPr>
        <w:pStyle w:val="Zkladntext"/>
        <w:rPr>
          <w:szCs w:val="18"/>
          <w:lang w:val="sk-SK"/>
        </w:rPr>
      </w:pPr>
      <w:r w:rsidRPr="003D5649">
        <w:rPr>
          <w:szCs w:val="18"/>
          <w:lang w:val="sk-SK"/>
        </w:rPr>
        <w:t>- sprostredkovateľská činnosť,</w:t>
      </w:r>
    </w:p>
    <w:p w:rsidR="002B2A08" w:rsidRPr="003D5649" w:rsidRDefault="002B2A08" w:rsidP="002B2A08">
      <w:pPr>
        <w:pStyle w:val="Zkladntext"/>
        <w:rPr>
          <w:szCs w:val="18"/>
          <w:lang w:val="sk-SK"/>
        </w:rPr>
      </w:pPr>
      <w:r w:rsidRPr="003D5649">
        <w:rPr>
          <w:szCs w:val="18"/>
          <w:lang w:val="sk-SK"/>
        </w:rPr>
        <w:t>- tvorba software,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poskytovanie software,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výroba, predaj a požičiavanie zvukových a zvukovo-obrazových záznamov,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propagačná, reklamná, inzertná činnosť,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podnikateľské poradenstvo v rozsahu voľnej živnosti,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automatizované spracovanie dát,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nákup a predaj kancelárskej a výpočtovej techniky,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prenájom nehnuteľností s poskytovaním iných základných služieb spojených s prenájmom,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leasingová činnosť v rozsahu voľnej živnosti,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marketing,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organizovanie školení, seminárov a vzdelávacích podujatí,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 xml:space="preserve">- montáž </w:t>
      </w:r>
      <w:proofErr w:type="spellStart"/>
      <w:r w:rsidRPr="003D5649">
        <w:rPr>
          <w:lang w:val="sk-SK"/>
        </w:rPr>
        <w:t>štrukturovanej</w:t>
      </w:r>
      <w:proofErr w:type="spellEnd"/>
      <w:r w:rsidRPr="003D5649">
        <w:rPr>
          <w:lang w:val="sk-SK"/>
        </w:rPr>
        <w:t xml:space="preserve"> kabeláže počítačových sietí,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montáž a kompletizácia výpočtovej techniky bez zásahu do elektrických častí,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poradenská, konzultačná, školiaca činnosť v oblasti výpočtovej techniky,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systémová údržba software,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</w:t>
      </w:r>
      <w:r>
        <w:rPr>
          <w:lang w:val="sk-SK"/>
        </w:rPr>
        <w:t>o</w:t>
      </w:r>
      <w:r w:rsidRPr="003D5649">
        <w:rPr>
          <w:lang w:val="sk-SK"/>
        </w:rPr>
        <w:t>radensk</w:t>
      </w:r>
      <w:r>
        <w:rPr>
          <w:lang w:val="sk-SK"/>
        </w:rPr>
        <w:t>é</w:t>
      </w:r>
      <w:r w:rsidRPr="003D5649">
        <w:rPr>
          <w:lang w:val="sk-SK"/>
        </w:rPr>
        <w:t xml:space="preserve"> služby ohľadne elektronických zariadení na spracovanie dát,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 xml:space="preserve">- výroba, predaj a požičiavanie zvukových a zvukovo-obrazových záznamov so súhlasom       </w:t>
      </w:r>
      <w:r>
        <w:rPr>
          <w:lang w:val="sk-SK"/>
        </w:rPr>
        <w:t xml:space="preserve">   </w:t>
      </w:r>
      <w:r w:rsidRPr="003D5649">
        <w:rPr>
          <w:lang w:val="sk-SK"/>
        </w:rPr>
        <w:t>autora,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prenájom hnuteľných vecí v rozsahu voľnej živnosti,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poskytovanie verejno-dostupných informácií v rozsahu voľnej živnosti,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lastRenderedPageBreak/>
        <w:t>- administrat</w:t>
      </w:r>
      <w:r>
        <w:rPr>
          <w:lang w:val="sk-SK"/>
        </w:rPr>
        <w:t>í</w:t>
      </w:r>
      <w:r w:rsidRPr="003D5649">
        <w:rPr>
          <w:lang w:val="sk-SK"/>
        </w:rPr>
        <w:t>vn</w:t>
      </w:r>
      <w:r>
        <w:rPr>
          <w:lang w:val="sk-SK"/>
        </w:rPr>
        <w:t>e</w:t>
      </w:r>
      <w:r w:rsidRPr="003D5649">
        <w:rPr>
          <w:lang w:val="sk-SK"/>
        </w:rPr>
        <w:t xml:space="preserve"> a sekretárske práce,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zhotovovanie, údržba webových stránok a počítačovej grafiky,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 xml:space="preserve">- </w:t>
      </w:r>
      <w:proofErr w:type="spellStart"/>
      <w:r w:rsidRPr="003D5649">
        <w:rPr>
          <w:lang w:val="sk-SK"/>
        </w:rPr>
        <w:t>faktoring</w:t>
      </w:r>
      <w:proofErr w:type="spellEnd"/>
      <w:r>
        <w:rPr>
          <w:lang w:val="sk-SK"/>
        </w:rPr>
        <w:t xml:space="preserve"> </w:t>
      </w:r>
      <w:r w:rsidRPr="003D5649">
        <w:rPr>
          <w:lang w:val="sk-SK"/>
        </w:rPr>
        <w:t xml:space="preserve">a </w:t>
      </w:r>
      <w:proofErr w:type="spellStart"/>
      <w:r w:rsidRPr="003D5649">
        <w:rPr>
          <w:lang w:val="sk-SK"/>
        </w:rPr>
        <w:t>forfaiting</w:t>
      </w:r>
      <w:proofErr w:type="spellEnd"/>
      <w:r w:rsidRPr="003D5649">
        <w:rPr>
          <w:lang w:val="sk-SK"/>
        </w:rPr>
        <w:t xml:space="preserve"> v rozsahu voľnej živnosti,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organ</w:t>
      </w:r>
      <w:r>
        <w:rPr>
          <w:lang w:val="sk-SK"/>
        </w:rPr>
        <w:t>i</w:t>
      </w:r>
      <w:r w:rsidRPr="003D5649">
        <w:rPr>
          <w:lang w:val="sk-SK"/>
        </w:rPr>
        <w:t>zovanie výstav, kultúrnych, spoločenských podujatí,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vydavateľská činnosť v rozsahu voľnej živnosti,</w:t>
      </w:r>
    </w:p>
    <w:p w:rsidR="002B2A08" w:rsidRPr="00930036" w:rsidRDefault="002B2A08" w:rsidP="002B2A08">
      <w:pPr>
        <w:pStyle w:val="Zarkazkladnhotextu"/>
        <w:tabs>
          <w:tab w:val="left" w:pos="6521"/>
        </w:tabs>
        <w:spacing w:before="0"/>
        <w:ind w:left="0"/>
        <w:jc w:val="both"/>
        <w:rPr>
          <w:bCs/>
          <w:color w:val="FF0000"/>
          <w:sz w:val="22"/>
          <w:lang w:val="sk-SK"/>
        </w:rPr>
      </w:pPr>
    </w:p>
    <w:p w:rsidR="002B2A08" w:rsidRDefault="002B2A08" w:rsidP="002B2A08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2B2A08" w:rsidRDefault="002B2A08" w:rsidP="002B2A08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2B2A08" w:rsidRDefault="002B2A08" w:rsidP="002B2A08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  <w:r>
        <w:rPr>
          <w:b/>
          <w:szCs w:val="24"/>
          <w:lang w:val="sk-SK"/>
        </w:rPr>
        <w:t>c)</w:t>
      </w:r>
      <w:r>
        <w:rPr>
          <w:b/>
          <w:szCs w:val="24"/>
          <w:lang w:val="sk-SK"/>
        </w:rPr>
        <w:tab/>
        <w:t xml:space="preserve">Zamestnanci </w:t>
      </w:r>
    </w:p>
    <w:p w:rsidR="002B2A08" w:rsidRDefault="002B2A08" w:rsidP="002B2A08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2"/>
        <w:gridCol w:w="2616"/>
        <w:gridCol w:w="2843"/>
      </w:tblGrid>
      <w:tr w:rsidR="002B2A08" w:rsidRPr="00B6663C" w:rsidTr="00926D5C">
        <w:trPr>
          <w:jc w:val="center"/>
        </w:trPr>
        <w:tc>
          <w:tcPr>
            <w:tcW w:w="3675" w:type="dxa"/>
            <w:vAlign w:val="center"/>
          </w:tcPr>
          <w:p w:rsidR="002B2A08" w:rsidRPr="00B6663C" w:rsidRDefault="002B2A08" w:rsidP="00926D5C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vAlign w:val="center"/>
          </w:tcPr>
          <w:p w:rsidR="002B2A08" w:rsidRPr="00B6663C" w:rsidRDefault="002B2A08" w:rsidP="00926D5C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vAlign w:val="center"/>
          </w:tcPr>
          <w:p w:rsidR="002B2A08" w:rsidRPr="00B6663C" w:rsidRDefault="002B2A08" w:rsidP="00926D5C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B2A08" w:rsidRPr="00B6663C" w:rsidTr="00926D5C">
        <w:trPr>
          <w:jc w:val="center"/>
        </w:trPr>
        <w:tc>
          <w:tcPr>
            <w:tcW w:w="3675" w:type="dxa"/>
            <w:vAlign w:val="center"/>
          </w:tcPr>
          <w:p w:rsidR="002B2A08" w:rsidRPr="00B6663C" w:rsidRDefault="002B2A08" w:rsidP="00926D5C">
            <w:pPr>
              <w:rPr>
                <w:szCs w:val="22"/>
              </w:rPr>
            </w:pPr>
            <w:r w:rsidRPr="00B6663C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:rsidR="002B2A08" w:rsidRPr="00B6663C" w:rsidRDefault="00B41BF4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860" w:type="dxa"/>
          </w:tcPr>
          <w:p w:rsidR="002B2A08" w:rsidRPr="00B6663C" w:rsidRDefault="00F16729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2B2A08" w:rsidRPr="00B6663C" w:rsidTr="00926D5C">
        <w:trPr>
          <w:trHeight w:val="285"/>
          <w:jc w:val="center"/>
        </w:trPr>
        <w:tc>
          <w:tcPr>
            <w:tcW w:w="3675" w:type="dxa"/>
            <w:vAlign w:val="center"/>
          </w:tcPr>
          <w:p w:rsidR="002B2A08" w:rsidRPr="00B6663C" w:rsidRDefault="002B2A08" w:rsidP="00926D5C">
            <w:pPr>
              <w:rPr>
                <w:szCs w:val="22"/>
              </w:rPr>
            </w:pPr>
            <w:r w:rsidRPr="00B6663C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:rsidR="002B2A08" w:rsidRPr="00B6663C" w:rsidRDefault="00B41BF4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860" w:type="dxa"/>
          </w:tcPr>
          <w:p w:rsidR="002B2A08" w:rsidRPr="00B6663C" w:rsidRDefault="00F16729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2B2A08" w:rsidRPr="00B6663C" w:rsidTr="00926D5C">
        <w:trPr>
          <w:trHeight w:val="285"/>
          <w:jc w:val="center"/>
        </w:trPr>
        <w:tc>
          <w:tcPr>
            <w:tcW w:w="3675" w:type="dxa"/>
            <w:vAlign w:val="center"/>
          </w:tcPr>
          <w:p w:rsidR="002B2A08" w:rsidRPr="00B6663C" w:rsidRDefault="002B2A08" w:rsidP="00926D5C">
            <w:pPr>
              <w:rPr>
                <w:szCs w:val="22"/>
                <w:highlight w:val="green"/>
              </w:rPr>
            </w:pPr>
            <w:r w:rsidRPr="00B6663C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:rsidR="002B2A08" w:rsidRPr="00B6663C" w:rsidRDefault="00E54278" w:rsidP="00926D5C">
            <w:pPr>
              <w:spacing w:line="360" w:lineRule="auto"/>
              <w:jc w:val="center"/>
              <w:rPr>
                <w:szCs w:val="22"/>
                <w:highlight w:val="green"/>
              </w:rPr>
            </w:pPr>
            <w:r w:rsidRPr="00E54278">
              <w:rPr>
                <w:szCs w:val="22"/>
              </w:rPr>
              <w:t>1</w:t>
            </w:r>
          </w:p>
        </w:tc>
        <w:tc>
          <w:tcPr>
            <w:tcW w:w="2860" w:type="dxa"/>
          </w:tcPr>
          <w:p w:rsidR="002B2A08" w:rsidRPr="00B6663C" w:rsidRDefault="002B2A08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2B2A08" w:rsidRDefault="002B2A08" w:rsidP="002B2A08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2B2A08" w:rsidRDefault="002B2A08" w:rsidP="002B2A08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2B2A08" w:rsidRDefault="002B2A08" w:rsidP="002B2A0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d)</w:t>
      </w:r>
      <w:r>
        <w:rPr>
          <w:b/>
          <w:lang w:val="sk-SK"/>
        </w:rPr>
        <w:tab/>
        <w:t xml:space="preserve">Neobmedzené ručenie        </w:t>
      </w:r>
    </w:p>
    <w:p w:rsidR="002B2A08" w:rsidRPr="00F207F9" w:rsidRDefault="002B2A08" w:rsidP="002B2A0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i/>
          <w:color w:val="FF0000"/>
          <w:sz w:val="20"/>
          <w:lang w:val="sk-SK"/>
        </w:rPr>
      </w:pPr>
      <w:r w:rsidRPr="00592106">
        <w:rPr>
          <w:i/>
          <w:sz w:val="20"/>
          <w:lang w:val="sk-SK"/>
        </w:rPr>
        <w:t>Spoločnosť nemá neobmedzené ručenie v iných spoločnostiach</w:t>
      </w:r>
      <w:r>
        <w:rPr>
          <w:i/>
          <w:color w:val="FF0000"/>
          <w:sz w:val="20"/>
          <w:lang w:val="sk-SK"/>
        </w:rPr>
        <w:t>.</w:t>
      </w:r>
    </w:p>
    <w:p w:rsidR="002B2A08" w:rsidRDefault="002B2A08" w:rsidP="002B2A0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           </w:t>
      </w:r>
    </w:p>
    <w:p w:rsidR="002B2A08" w:rsidRDefault="002B2A08" w:rsidP="002B2A0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e)</w:t>
      </w:r>
      <w:r>
        <w:rPr>
          <w:b/>
          <w:lang w:val="sk-SK"/>
        </w:rPr>
        <w:tab/>
        <w:t>Právny dôvod na zostavenie účtovnej závierky</w:t>
      </w:r>
    </w:p>
    <w:p w:rsidR="002B2A08" w:rsidRDefault="002B2A08" w:rsidP="002B2A08">
      <w:pPr>
        <w:pStyle w:val="Zkladntext22"/>
        <w:widowControl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2B2A08" w:rsidRDefault="002B2A08" w:rsidP="002B2A08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lang w:val="sk-SK"/>
        </w:rPr>
      </w:pPr>
      <w:r>
        <w:rPr>
          <w:lang w:val="sk-SK"/>
        </w:rPr>
        <w:tab/>
        <w:t xml:space="preserve">Táto účtovná závierka je riadna individuálna účtovná závierka </w:t>
      </w:r>
      <w:r w:rsidR="00E54278">
        <w:rPr>
          <w:lang w:val="sk-SK"/>
        </w:rPr>
        <w:t>za účtovné obdobie 1.1.201</w:t>
      </w:r>
      <w:r w:rsidR="00B41BF4">
        <w:rPr>
          <w:lang w:val="sk-SK"/>
        </w:rPr>
        <w:t>5</w:t>
      </w:r>
      <w:r w:rsidR="00E54278">
        <w:rPr>
          <w:lang w:val="sk-SK"/>
        </w:rPr>
        <w:t xml:space="preserve"> – 31.12.201</w:t>
      </w:r>
      <w:r w:rsidR="00B41BF4">
        <w:rPr>
          <w:lang w:val="sk-SK"/>
        </w:rPr>
        <w:t>5</w:t>
      </w:r>
      <w:r w:rsidR="00E54278">
        <w:rPr>
          <w:lang w:val="sk-SK"/>
        </w:rPr>
        <w:t xml:space="preserve"> </w:t>
      </w:r>
      <w:r>
        <w:rPr>
          <w:lang w:val="sk-SK"/>
        </w:rPr>
        <w:t xml:space="preserve">za </w:t>
      </w:r>
      <w:r w:rsidRPr="00882FAB">
        <w:rPr>
          <w:szCs w:val="18"/>
          <w:lang w:val="sk-SK"/>
        </w:rPr>
        <w:t>KASO TECHNOLOGIES, s.r.o.</w:t>
      </w:r>
      <w:r>
        <w:rPr>
          <w:lang w:val="sk-SK"/>
        </w:rPr>
        <w:t xml:space="preserve"> (ďalej spoločnosť). </w:t>
      </w:r>
    </w:p>
    <w:p w:rsidR="002B2A08" w:rsidRDefault="002B2A08" w:rsidP="002B2A08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b/>
        </w:rPr>
      </w:pPr>
    </w:p>
    <w:p w:rsidR="002B2A08" w:rsidRDefault="002B2A08" w:rsidP="002B2A08">
      <w:pPr>
        <w:tabs>
          <w:tab w:val="left" w:pos="426"/>
        </w:tabs>
        <w:jc w:val="both"/>
        <w:rPr>
          <w:b/>
          <w:color w:val="FF0000"/>
        </w:rPr>
      </w:pPr>
      <w:r>
        <w:rPr>
          <w:b/>
        </w:rPr>
        <w:t>f)</w:t>
      </w:r>
      <w:r>
        <w:rPr>
          <w:b/>
        </w:rPr>
        <w:tab/>
        <w:t>Schválenie účtovnej závierky za rok 201</w:t>
      </w:r>
      <w:r w:rsidR="00B41BF4">
        <w:rPr>
          <w:b/>
        </w:rPr>
        <w:t>4</w:t>
      </w:r>
      <w:r>
        <w:rPr>
          <w:b/>
          <w:color w:val="FF0000"/>
        </w:rPr>
        <w:t xml:space="preserve"> </w:t>
      </w:r>
    </w:p>
    <w:p w:rsidR="002B2A08" w:rsidRPr="00882FAB" w:rsidRDefault="002B2A08" w:rsidP="002B2A08">
      <w:pPr>
        <w:pStyle w:val="Zkladntext"/>
        <w:tabs>
          <w:tab w:val="left" w:pos="426"/>
        </w:tabs>
        <w:rPr>
          <w:szCs w:val="24"/>
          <w:lang w:val="sk-SK"/>
        </w:rPr>
      </w:pPr>
      <w:r>
        <w:rPr>
          <w:szCs w:val="24"/>
          <w:lang w:val="sk-SK"/>
        </w:rPr>
        <w:t xml:space="preserve">      Účtovná  závierka  </w:t>
      </w:r>
      <w:r w:rsidRPr="001B2C15">
        <w:rPr>
          <w:szCs w:val="18"/>
        </w:rPr>
        <w:t>KASO TECHNOLOGIES, s.r.o.</w:t>
      </w:r>
      <w:r>
        <w:rPr>
          <w:szCs w:val="24"/>
          <w:lang w:val="sk-SK"/>
        </w:rPr>
        <w:t xml:space="preserve"> za  rok  </w:t>
      </w:r>
      <w:r w:rsidRPr="00882FAB">
        <w:rPr>
          <w:szCs w:val="24"/>
          <w:lang w:val="sk-SK"/>
        </w:rPr>
        <w:t>20</w:t>
      </w:r>
      <w:r>
        <w:rPr>
          <w:szCs w:val="24"/>
          <w:lang w:val="sk-SK"/>
        </w:rPr>
        <w:t>1</w:t>
      </w:r>
      <w:r w:rsidR="00B41BF4">
        <w:rPr>
          <w:szCs w:val="24"/>
          <w:lang w:val="sk-SK"/>
        </w:rPr>
        <w:t>4</w:t>
      </w:r>
      <w:r>
        <w:rPr>
          <w:szCs w:val="24"/>
          <w:lang w:val="sk-SK"/>
        </w:rPr>
        <w:t xml:space="preserve">  bola  schválená </w:t>
      </w:r>
      <w:r w:rsidRPr="00882FAB">
        <w:rPr>
          <w:szCs w:val="24"/>
          <w:lang w:val="sk-SK"/>
        </w:rPr>
        <w:t xml:space="preserve">Valným zhromaždením KASO TECHNOLOGIES, s.r.o. dňa </w:t>
      </w:r>
      <w:r w:rsidR="00A74B06">
        <w:rPr>
          <w:szCs w:val="24"/>
          <w:lang w:val="sk-SK"/>
        </w:rPr>
        <w:t>2</w:t>
      </w:r>
      <w:r w:rsidR="001B51A2">
        <w:rPr>
          <w:szCs w:val="24"/>
          <w:lang w:val="sk-SK"/>
        </w:rPr>
        <w:t>2</w:t>
      </w:r>
      <w:r w:rsidRPr="00882FAB">
        <w:rPr>
          <w:szCs w:val="24"/>
          <w:lang w:val="sk-SK"/>
        </w:rPr>
        <w:t>.0</w:t>
      </w:r>
      <w:r>
        <w:rPr>
          <w:szCs w:val="24"/>
          <w:lang w:val="sk-SK"/>
        </w:rPr>
        <w:t>9.201</w:t>
      </w:r>
      <w:r w:rsidR="00B41BF4">
        <w:rPr>
          <w:szCs w:val="24"/>
          <w:lang w:val="sk-SK"/>
        </w:rPr>
        <w:t>5</w:t>
      </w:r>
      <w:r w:rsidR="00E54278">
        <w:rPr>
          <w:szCs w:val="24"/>
          <w:lang w:val="sk-SK"/>
        </w:rPr>
        <w:t>.</w:t>
      </w:r>
    </w:p>
    <w:p w:rsidR="002B2A08" w:rsidRDefault="002B2A08" w:rsidP="002B2A08">
      <w:pPr>
        <w:tabs>
          <w:tab w:val="left" w:pos="426"/>
        </w:tabs>
        <w:jc w:val="both"/>
        <w:rPr>
          <w:b/>
        </w:rPr>
      </w:pPr>
    </w:p>
    <w:p w:rsidR="002B2A08" w:rsidRDefault="002B2A08" w:rsidP="002B2A08">
      <w:pPr>
        <w:tabs>
          <w:tab w:val="left" w:pos="-3174"/>
          <w:tab w:val="left" w:pos="2921"/>
        </w:tabs>
        <w:ind w:left="-180"/>
        <w:jc w:val="both"/>
        <w:rPr>
          <w:b/>
        </w:rPr>
      </w:pPr>
      <w:r>
        <w:rPr>
          <w:b/>
        </w:rPr>
        <w:t xml:space="preserve">  </w:t>
      </w:r>
    </w:p>
    <w:p w:rsidR="002B2A08" w:rsidRDefault="002B2A08" w:rsidP="002B2A08">
      <w:pPr>
        <w:tabs>
          <w:tab w:val="left" w:pos="426"/>
        </w:tabs>
        <w:jc w:val="both"/>
        <w:rPr>
          <w:b/>
        </w:rPr>
      </w:pPr>
      <w:r>
        <w:rPr>
          <w:b/>
        </w:rPr>
        <w:t>C.</w:t>
      </w:r>
      <w:r>
        <w:rPr>
          <w:b/>
        </w:rPr>
        <w:tab/>
      </w:r>
      <w:r>
        <w:rPr>
          <w:b/>
        </w:rPr>
        <w:tab/>
        <w:t>KONSOLIDOVANÁ ÚČTOVNÁ ZÁVIERKA</w:t>
      </w:r>
    </w:p>
    <w:p w:rsidR="002B2A08" w:rsidRDefault="002B2A08" w:rsidP="002B2A08">
      <w:pPr>
        <w:tabs>
          <w:tab w:val="left" w:pos="426"/>
        </w:tabs>
        <w:jc w:val="both"/>
        <w:rPr>
          <w:b/>
        </w:rPr>
      </w:pPr>
      <w:r>
        <w:rPr>
          <w:b/>
        </w:rPr>
        <w:tab/>
      </w:r>
    </w:p>
    <w:p w:rsidR="002B2A08" w:rsidRDefault="002B2A08" w:rsidP="002B2A08">
      <w:pPr>
        <w:pStyle w:val="Zkladntext"/>
        <w:tabs>
          <w:tab w:val="left" w:pos="426"/>
        </w:tabs>
        <w:ind w:left="360"/>
        <w:rPr>
          <w:lang w:val="sk-SK"/>
        </w:rPr>
      </w:pPr>
      <w:r>
        <w:rPr>
          <w:lang w:val="sk-SK"/>
        </w:rPr>
        <w:t>Spoločnosť mená povinnosť zostavovať konsolidovanú účtovnú závierku.</w:t>
      </w:r>
    </w:p>
    <w:p w:rsidR="002B2A08" w:rsidRPr="00C7784F" w:rsidRDefault="002B2A08" w:rsidP="002B2A08">
      <w:pPr>
        <w:tabs>
          <w:tab w:val="left" w:pos="426"/>
        </w:tabs>
        <w:ind w:left="1560"/>
        <w:jc w:val="both"/>
        <w:rPr>
          <w:szCs w:val="20"/>
        </w:rPr>
      </w:pPr>
    </w:p>
    <w:p w:rsidR="002B2A08" w:rsidRDefault="002B2A08" w:rsidP="002B2A08">
      <w:pPr>
        <w:jc w:val="both"/>
        <w:rPr>
          <w:b/>
        </w:rPr>
      </w:pPr>
      <w:r>
        <w:rPr>
          <w:b/>
        </w:rPr>
        <w:t>D.</w:t>
      </w:r>
      <w:r>
        <w:rPr>
          <w:b/>
        </w:rPr>
        <w:tab/>
        <w:t xml:space="preserve"> ĎAĽŠIE INFORMÁCIE</w:t>
      </w:r>
    </w:p>
    <w:p w:rsidR="002B2A08" w:rsidRDefault="002B2A08" w:rsidP="002B2A08">
      <w:pPr>
        <w:jc w:val="both"/>
        <w:rPr>
          <w:b/>
        </w:rPr>
      </w:pPr>
    </w:p>
    <w:p w:rsidR="002B2A08" w:rsidRDefault="002B2A08" w:rsidP="002B2A08">
      <w:pPr>
        <w:jc w:val="both"/>
      </w:pPr>
      <w:r>
        <w:t>V poznámkach sú ďalej uvedené informácie o:</w:t>
      </w:r>
    </w:p>
    <w:p w:rsidR="002B2A08" w:rsidRDefault="002B2A08" w:rsidP="002B2A08">
      <w:pPr>
        <w:jc w:val="both"/>
      </w:pP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použitých účtovných zásadách a účtovných metódach,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údajoch vykázaných na strane aktív súvahy,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údajoch vykázaných na strane pasív súvahy,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výnosoch,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nákladoch,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daniach z príjmov,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údajoch na podsúvahových účtoch,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iných aktívach a iných pasívach,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lastRenderedPageBreak/>
        <w:t>spriaznených osobách,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skutočnostiach, ktoré nastali medzi dňom, ku ktorému sa zostavuje účtovná závierka a dňom jej zostavenia,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prehľade zmien vlastného imania,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prehľade peňažných tokov.</w:t>
      </w:r>
    </w:p>
    <w:p w:rsidR="00E54278" w:rsidRDefault="00E54278" w:rsidP="00E54278">
      <w:pPr>
        <w:tabs>
          <w:tab w:val="left" w:pos="15120"/>
        </w:tabs>
        <w:ind w:left="720"/>
        <w:jc w:val="both"/>
      </w:pPr>
    </w:p>
    <w:p w:rsidR="002B2A08" w:rsidRDefault="002B2A08" w:rsidP="002B2A08">
      <w:pPr>
        <w:jc w:val="both"/>
        <w:rPr>
          <w:b/>
        </w:rPr>
      </w:pPr>
      <w:r>
        <w:rPr>
          <w:b/>
        </w:rPr>
        <w:t>E.</w:t>
      </w:r>
      <w:r>
        <w:rPr>
          <w:b/>
        </w:rPr>
        <w:tab/>
        <w:t>POUŽITÉ ÚČTOVNÉ ZÁSADY A ÚČTOVNÉ METÓDY</w:t>
      </w:r>
    </w:p>
    <w:p w:rsidR="002B2A08" w:rsidRDefault="002B2A08" w:rsidP="002B2A08">
      <w:pPr>
        <w:pStyle w:val="Zarkazkladnhotextu"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>Spoločnosť uplatňuje účtovné princípy a postupy účtovania v súlade so zákonom o účtovníctve a s postupmi účtovania pre podnikateľov, ktoré platia v Slovenskej republike. Účtovníctvo sa vedie v peňažných jednotkách slovenskej meny, t. j. v eurách .</w:t>
      </w:r>
    </w:p>
    <w:p w:rsidR="002B2A08" w:rsidRDefault="002B2A08" w:rsidP="002B2A08">
      <w:pPr>
        <w:pStyle w:val="Zarkazkladnhotextu"/>
        <w:tabs>
          <w:tab w:val="left" w:pos="15041"/>
        </w:tabs>
        <w:spacing w:before="0"/>
        <w:ind w:left="426"/>
        <w:jc w:val="both"/>
        <w:rPr>
          <w:lang w:val="sk-SK"/>
        </w:rPr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 xml:space="preserve">Účtovná závierka za rok </w:t>
      </w:r>
      <w:r w:rsidRPr="00000AAD">
        <w:t>201</w:t>
      </w:r>
      <w:r w:rsidR="00B41BF4">
        <w:t>5</w:t>
      </w:r>
      <w:r>
        <w:t xml:space="preserve"> bola spracovaná za predpokladu nepretržitého pokračovania činnosti. </w:t>
      </w:r>
    </w:p>
    <w:p w:rsidR="002B2A08" w:rsidRDefault="002B2A08" w:rsidP="002B2A08">
      <w:pPr>
        <w:tabs>
          <w:tab w:val="left" w:pos="5964"/>
        </w:tabs>
        <w:ind w:left="284" w:hanging="284"/>
        <w:jc w:val="both"/>
        <w:rPr>
          <w:i/>
        </w:rPr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2B2A08" w:rsidRDefault="002B2A08" w:rsidP="002B2A08">
      <w:pPr>
        <w:tabs>
          <w:tab w:val="left" w:pos="5964"/>
        </w:tabs>
        <w:ind w:left="284" w:hanging="284"/>
        <w:jc w:val="both"/>
        <w:rPr>
          <w:shd w:val="clear" w:color="auto" w:fill="C0C0C0"/>
        </w:rPr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2B2A08" w:rsidRDefault="002B2A08" w:rsidP="002B2A08">
      <w:pPr>
        <w:jc w:val="both"/>
        <w:rPr>
          <w:shd w:val="clear" w:color="auto" w:fill="C0C0C0"/>
        </w:rPr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>Moment zaúčtovania výnosov – Výnosy sa účtujú pri splnení dodacích podmienok, nakoľko v tomto okamihu prechádzajú na odberateľa významné riziká a vlastnícke práva.</w:t>
      </w:r>
    </w:p>
    <w:p w:rsidR="002B2A08" w:rsidRDefault="002B2A08" w:rsidP="002B2A08">
      <w:pPr>
        <w:tabs>
          <w:tab w:val="left" w:pos="11766"/>
          <w:tab w:val="left" w:pos="11907"/>
        </w:tabs>
        <w:ind w:left="567" w:hanging="567"/>
        <w:jc w:val="both"/>
        <w:rPr>
          <w:shd w:val="clear" w:color="auto" w:fill="C0C0C0"/>
        </w:rPr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2B2A08" w:rsidRDefault="002B2A08" w:rsidP="002B2A08">
      <w:pPr>
        <w:jc w:val="both"/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2B2A08" w:rsidRDefault="002B2A08" w:rsidP="002B2A08">
      <w:pPr>
        <w:jc w:val="both"/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>Vykázané dane – Slovenské daňové právo je relatívne mladé s nedostatkom existujúcich precedensov a podlieha neustálym novelizáciám. Nakoľko existujú rôzne interpretácie daňových zákonov a predpisov pri ich uplatňovaní v rôznych typoch transakcií, sumy vykázané v účtovnej závierke sa môžu neskôr zmeniť podľa konečného stanoviska daňových úradov.</w:t>
      </w:r>
    </w:p>
    <w:p w:rsidR="002B2A08" w:rsidRDefault="002B2A08" w:rsidP="002B2A08">
      <w:pPr>
        <w:jc w:val="both"/>
      </w:pPr>
    </w:p>
    <w:p w:rsidR="002B2A08" w:rsidRPr="001D4B24" w:rsidRDefault="002B2A08" w:rsidP="002B2A08">
      <w:pPr>
        <w:numPr>
          <w:ilvl w:val="0"/>
          <w:numId w:val="2"/>
        </w:numPr>
        <w:tabs>
          <w:tab w:val="left" w:pos="7560"/>
        </w:tabs>
        <w:jc w:val="both"/>
        <w:rPr>
          <w:bCs/>
        </w:rPr>
      </w:pPr>
      <w:r w:rsidRPr="001D4B24">
        <w:rPr>
          <w:bCs/>
        </w:rPr>
        <w:t>Spôsob ocenenia jednotlivých zložiek majetku a záväzkov – prvé ocenenie</w:t>
      </w:r>
    </w:p>
    <w:p w:rsidR="002B2A08" w:rsidRDefault="002B2A08" w:rsidP="002B2A08">
      <w:pPr>
        <w:pStyle w:val="Zarkazkladnhotextu21"/>
        <w:tabs>
          <w:tab w:val="left" w:pos="5964"/>
        </w:tabs>
        <w:rPr>
          <w:lang w:val="sk-SK"/>
        </w:rPr>
      </w:pPr>
    </w:p>
    <w:p w:rsidR="002B2A08" w:rsidRDefault="002B2A08" w:rsidP="002B2A08">
      <w:pPr>
        <w:pStyle w:val="Zarkazkladnhotextu21"/>
        <w:ind w:left="0" w:firstLine="0"/>
        <w:rPr>
          <w:lang w:val="sk-SK"/>
        </w:rPr>
      </w:pPr>
      <w:r>
        <w:rPr>
          <w:lang w:val="sk-SK"/>
        </w:rPr>
        <w:t>Pri obstaraní majetku sa uplatňuje princíp obstarávacích cien (t. j. historických cien). Ocenenie jednotlivých položiek majetku a záväzkov je takéto:</w:t>
      </w:r>
    </w:p>
    <w:p w:rsidR="002B2A08" w:rsidRDefault="002B2A08" w:rsidP="002B2A08">
      <w:pPr>
        <w:pStyle w:val="Zarkazkladnhotextu21"/>
        <w:tabs>
          <w:tab w:val="left" w:pos="5964"/>
        </w:tabs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lastRenderedPageBreak/>
        <w:t>dlhodobý hmotný a nehmotný majetok obstaraný kúpou - obstarávacou cenou</w:t>
      </w:r>
      <w:r>
        <w:rPr>
          <w:lang w:val="en-US"/>
        </w:rPr>
        <w:t>;</w:t>
      </w:r>
      <w:r>
        <w:rPr>
          <w:lang w:val="sk-SK"/>
        </w:rPr>
        <w:t xml:space="preserve"> obstarávacia cena je cena, za ktorú sa majetok obstaral a náklady súvisiace s jeho obstaraním (prepravné a clo),</w:t>
      </w:r>
    </w:p>
    <w:p w:rsidR="002B2A08" w:rsidRDefault="002B2A08" w:rsidP="002B2A08">
      <w:pPr>
        <w:pStyle w:val="Zarkazkladnhotextu31"/>
        <w:ind w:left="284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>
        <w:rPr>
          <w:lang w:val="en-US"/>
        </w:rPr>
        <w:t xml:space="preserve">; </w:t>
      </w:r>
      <w:r>
        <w:rPr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finančný majetok - obstarávacou cenou; obstarávacia cena je cena, za ktorú sa majetok obstaral a náklady súvisiace s jeho obstaraním (poplatky a provízie maklérom, poradcom, burzám),</w:t>
      </w:r>
    </w:p>
    <w:p w:rsidR="002B2A08" w:rsidRDefault="002B2A08" w:rsidP="002B2A08">
      <w:pPr>
        <w:pStyle w:val="Zarkazkladnhotextu31"/>
        <w:tabs>
          <w:tab w:val="left" w:pos="11870"/>
        </w:tabs>
        <w:ind w:hanging="283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zásoby obstarané kúpou:</w:t>
      </w:r>
    </w:p>
    <w:p w:rsidR="002B2A08" w:rsidRDefault="002B2A08" w:rsidP="002B2A08">
      <w:pPr>
        <w:pStyle w:val="Odsekzoznamu"/>
        <w:rPr>
          <w:snapToGrid w:val="0"/>
        </w:rPr>
      </w:pPr>
    </w:p>
    <w:p w:rsidR="002B2A08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rPr>
          <w:snapToGrid w:val="0"/>
        </w:rPr>
        <w:t xml:space="preserve">         </w:t>
      </w:r>
      <w:r w:rsidRPr="00000AAD">
        <w:rPr>
          <w:snapToGrid w:val="0"/>
        </w:rPr>
        <w:t>-</w:t>
      </w:r>
      <w:r>
        <w:rPr>
          <w:snapToGrid w:val="0"/>
        </w:rPr>
        <w:t xml:space="preserve">  nakupovaný materiál - obstarávacou cenou</w:t>
      </w:r>
      <w:r w:rsidRPr="00592106">
        <w:rPr>
          <w:snapToGrid w:val="0"/>
        </w:rPr>
        <w:t>;</w:t>
      </w:r>
      <w:r>
        <w:rPr>
          <w:snapToGrid w:val="0"/>
        </w:rPr>
        <w:t xml:space="preserve"> pri úbytku rovnakého druhu zásob sa </w:t>
      </w:r>
    </w:p>
    <w:p w:rsidR="002B2A08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rPr>
          <w:snapToGrid w:val="0"/>
        </w:rPr>
        <w:t xml:space="preserve">             používa metóda </w:t>
      </w:r>
      <w:r w:rsidRPr="008E4EED">
        <w:rPr>
          <w:snapToGrid w:val="0"/>
        </w:rPr>
        <w:t>váženého aritmetického priemeru;</w:t>
      </w:r>
      <w:r>
        <w:rPr>
          <w:snapToGrid w:val="0"/>
        </w:rPr>
        <w:t xml:space="preserve"> do vedľajších nákladov vstupuje </w:t>
      </w:r>
    </w:p>
    <w:p w:rsidR="002B2A08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rPr>
          <w:snapToGrid w:val="0"/>
        </w:rPr>
        <w:t xml:space="preserve">            </w:t>
      </w:r>
      <w:r w:rsidRPr="008E4EED">
        <w:rPr>
          <w:snapToGrid w:val="0"/>
        </w:rPr>
        <w:t xml:space="preserve">clo, prepravné a provízie; vedľajšie náklady sa rozvrhujú ako odchýlka podľa podielu </w:t>
      </w:r>
    </w:p>
    <w:p w:rsidR="002B2A08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rPr>
          <w:snapToGrid w:val="0"/>
        </w:rPr>
        <w:t xml:space="preserve">            </w:t>
      </w:r>
      <w:r w:rsidRPr="008E4EED">
        <w:rPr>
          <w:snapToGrid w:val="0"/>
        </w:rPr>
        <w:t>súčtu stavu  a prírastku odchýlky na súčte stavu a prírastku zásob,</w:t>
      </w:r>
    </w:p>
    <w:p w:rsidR="002B2A08" w:rsidRPr="008E4EED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</w:p>
    <w:p w:rsidR="002B2A08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t xml:space="preserve">        -   </w:t>
      </w:r>
      <w:r>
        <w:rPr>
          <w:snapToGrid w:val="0"/>
        </w:rPr>
        <w:t xml:space="preserve">nakupovaný tovar - obstarávacou cenou; pri úbytku rovnakého druhu zásob sa </w:t>
      </w:r>
    </w:p>
    <w:p w:rsidR="002B2A08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rPr>
          <w:snapToGrid w:val="0"/>
        </w:rPr>
        <w:t xml:space="preserve">            používa metóda </w:t>
      </w:r>
      <w:bookmarkStart w:id="0" w:name="OLE_LINK3"/>
      <w:bookmarkStart w:id="1" w:name="OLE_LINK4"/>
      <w:r w:rsidRPr="008E4EED">
        <w:rPr>
          <w:snapToGrid w:val="0"/>
        </w:rPr>
        <w:t>váženého aritmetického priemeru;</w:t>
      </w:r>
      <w:bookmarkEnd w:id="0"/>
      <w:bookmarkEnd w:id="1"/>
      <w:r w:rsidRPr="008E4EED">
        <w:rPr>
          <w:snapToGrid w:val="0"/>
        </w:rPr>
        <w:t xml:space="preserve"> do vedľajších nákladov patrí </w:t>
      </w:r>
    </w:p>
    <w:p w:rsidR="002B2A08" w:rsidRPr="008E4EED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rPr>
          <w:snapToGrid w:val="0"/>
        </w:rPr>
        <w:t xml:space="preserve">            </w:t>
      </w:r>
      <w:r w:rsidRPr="008E4EED">
        <w:rPr>
          <w:snapToGrid w:val="0"/>
        </w:rPr>
        <w:t>prepravné, clo a provízie,</w:t>
      </w:r>
    </w:p>
    <w:p w:rsidR="002B2A08" w:rsidRDefault="002B2A08" w:rsidP="002B2A08">
      <w:pPr>
        <w:tabs>
          <w:tab w:val="left" w:pos="19467"/>
        </w:tabs>
        <w:jc w:val="both"/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lang w:val="sk-SK"/>
        </w:rPr>
      </w:pPr>
      <w:r>
        <w:rPr>
          <w:lang w:val="sk-SK"/>
        </w:rPr>
        <w:t>zásoby vytvorené vlastnou činnosťou:</w:t>
      </w:r>
    </w:p>
    <w:p w:rsidR="002B2A08" w:rsidRDefault="002B2A08" w:rsidP="002B2A08">
      <w:pPr>
        <w:tabs>
          <w:tab w:val="left" w:pos="19467"/>
        </w:tabs>
        <w:jc w:val="both"/>
      </w:pPr>
      <w:r>
        <w:t xml:space="preserve">        - nedokončená výroba, polotovary a výrobky sa oceňujú vlastnými nákladmi, ktoré   </w:t>
      </w:r>
    </w:p>
    <w:p w:rsidR="002B2A08" w:rsidRDefault="002B2A08" w:rsidP="002B2A08">
      <w:pPr>
        <w:tabs>
          <w:tab w:val="left" w:pos="19467"/>
        </w:tabs>
        <w:jc w:val="both"/>
      </w:pPr>
      <w:r>
        <w:t xml:space="preserve">          zahŕňajú priame náklady vynaložené na výrobu alebo inú činnosť, prípadne aj časť </w:t>
      </w:r>
    </w:p>
    <w:p w:rsidR="002B2A08" w:rsidRDefault="002B2A08" w:rsidP="002B2A08">
      <w:pPr>
        <w:tabs>
          <w:tab w:val="left" w:pos="19467"/>
        </w:tabs>
        <w:jc w:val="both"/>
      </w:pPr>
      <w:r>
        <w:t xml:space="preserve">          nepriamych nákladov, ktoré sa vzťahujú na výrobu alebo na inú činnosť, </w:t>
      </w:r>
    </w:p>
    <w:p w:rsidR="002B2A08" w:rsidRDefault="002B2A08" w:rsidP="002B2A08">
      <w:pPr>
        <w:pStyle w:val="Zarkazkladnhotextu31"/>
        <w:ind w:left="284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:rsidR="002B2A08" w:rsidRDefault="002B2A08" w:rsidP="002B2A08">
      <w:pPr>
        <w:pStyle w:val="Zarkazkladnhotextu31"/>
        <w:ind w:left="284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130"/>
        </w:tabs>
        <w:rPr>
          <w:lang w:val="sk-SK"/>
        </w:rPr>
      </w:pPr>
      <w:r>
        <w:rPr>
          <w:lang w:val="sk-SK"/>
        </w:rPr>
        <w:t>zákazková výroba - v zmluvách o zákazkách sa určujú podmienky a vzťahy jednotlivých zmlúv, ktoré sa uzatvárajú vo fixných cenách alebo v skutočných nákladoch plus fixná marža.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ind w:left="530" w:firstLine="0"/>
        <w:rPr>
          <w:lang w:val="sk-SK"/>
        </w:rPr>
      </w:pPr>
      <w:r>
        <w:rPr>
          <w:lang w:val="sk-SK"/>
        </w:rPr>
        <w:lastRenderedPageBreak/>
        <w:t xml:space="preserve">Výnosy zo zákazky zahŕňajú cenu dohodnutú v zmluve. Súčasťou týchto výnosov sú aj zmeny ceny dohodnutej v zmluve, ak sa dodatočne dohodne iný rozsah prác, nároky a stimulačné doplatky. Náklady na zákazku na účely účtovania sú priame náklady súvisiace so zákazkou, nepriame náklady, ktoré sa dajú priradiť k zákazke a iné náklady, napríklad správna réžia, náklady na výskum a vývoj. </w:t>
      </w:r>
    </w:p>
    <w:p w:rsidR="002B2A08" w:rsidRDefault="002B2A08" w:rsidP="002B2A08">
      <w:pPr>
        <w:pStyle w:val="Zarkazkladnhotextu31"/>
        <w:ind w:left="530" w:firstLine="0"/>
        <w:rPr>
          <w:lang w:val="sk-SK"/>
        </w:rPr>
      </w:pPr>
    </w:p>
    <w:p w:rsidR="002B2A08" w:rsidRDefault="002B2A08" w:rsidP="002B2A08">
      <w:pPr>
        <w:pStyle w:val="Zarkazkladnhotextu31"/>
        <w:ind w:left="530" w:firstLine="0"/>
        <w:rPr>
          <w:lang w:val="sk-SK"/>
        </w:rPr>
      </w:pPr>
      <w:r>
        <w:rPr>
          <w:lang w:val="sk-SK"/>
        </w:rPr>
        <w:t xml:space="preserve">Na účely účtovania o zákazke sa zostavuje jej rozpočet. Ak sa z uskutočnenia zákazky očakáva strata, pretože rozpočtované náklady na zákazku sú vyššie ako rozpočtované výnosy zo zákazky, táto strata sa zohľadní v účtovnom období, v ktorom sa zákazka začala uskutočňovať a to vytvorením opravnej položky (do výšky aktivovaných zásob) a rezervy (vo výške straty nad výšku aktivovaných zásob). </w:t>
      </w:r>
    </w:p>
    <w:p w:rsidR="002B2A08" w:rsidRDefault="002B2A08" w:rsidP="002B2A08">
      <w:pPr>
        <w:pStyle w:val="Zarkazkladnhotextu31"/>
        <w:ind w:left="530" w:firstLine="0"/>
        <w:rPr>
          <w:lang w:val="sk-SK"/>
        </w:rPr>
      </w:pPr>
    </w:p>
    <w:p w:rsidR="002B2A08" w:rsidRDefault="002B2A08" w:rsidP="002B2A08">
      <w:pPr>
        <w:pStyle w:val="Zarkazkladnhotextu31"/>
        <w:ind w:left="530" w:firstLine="0"/>
        <w:rPr>
          <w:lang w:val="sk-SK"/>
        </w:rPr>
      </w:pPr>
      <w:r>
        <w:rPr>
          <w:lang w:val="sk-SK"/>
        </w:rPr>
        <w:t>Výnosy zo zákazky sa účtujú podľa metódy percenta dokončenia zákazky bez ohľadu na to, či doteraz uskutočnené práce boli už fakturované a v akej výške. Percento dokončenia zákazky sa zisťuje ako pomer skutočne vynaložených nákladov na zákazku k celkovým rozpočtovaným nákladom na zákazku.</w:t>
      </w:r>
    </w:p>
    <w:p w:rsidR="002B2A08" w:rsidRDefault="002B2A08" w:rsidP="002B2A08">
      <w:pPr>
        <w:pStyle w:val="Zarkazkladnhotextu31"/>
        <w:ind w:left="17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130"/>
        </w:tabs>
        <w:rPr>
          <w:lang w:val="sk-SK"/>
        </w:rPr>
      </w:pPr>
      <w:r>
        <w:rPr>
          <w:lang w:val="sk-SK"/>
        </w:rPr>
        <w:t>pohľadávky:</w:t>
      </w:r>
    </w:p>
    <w:p w:rsidR="002B2A08" w:rsidRDefault="002B2A08" w:rsidP="002B2A08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ich vzniku alebo bezodplatnom nadobudnutí - menovitou hodnotou,</w:t>
      </w:r>
    </w:p>
    <w:p w:rsidR="002B2A08" w:rsidRDefault="002B2A08" w:rsidP="002B2A08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odplatnom nadobudnutí (postúpení) alebo nadobudnutí vkladom do základného imania – obstarávacou cenou,</w:t>
      </w:r>
    </w:p>
    <w:p w:rsidR="002B2A08" w:rsidRDefault="002B2A08" w:rsidP="002B2A08">
      <w:pPr>
        <w:spacing w:before="120"/>
        <w:ind w:left="567"/>
        <w:jc w:val="both"/>
      </w:pPr>
      <w:r>
        <w:t xml:space="preserve">Pri dlhodobých pohľadávkach sa uvádza opravná položka v stĺpci korekcia, čím sa vyjadruje ich hodnota v čase účtovania a vykazovania. 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krátkodobý finančný majetok - obstarávacou cenou; obstarávacia cena je cena, za ktorú sa majetok obstaral a náklady súvisiace s jeho obstaraním (poplatky a provízie maklérom, poradcom, burzám),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časové rozlíšenie na strane aktív súvahy – očakávanou menovitou hodnotou,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záväzky:</w:t>
      </w:r>
    </w:p>
    <w:p w:rsidR="002B2A08" w:rsidRDefault="002B2A08" w:rsidP="002B2A08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ich vzniku - menovitou hodnotou</w:t>
      </w:r>
    </w:p>
    <w:p w:rsidR="002B2A08" w:rsidRDefault="002B2A08" w:rsidP="002B2A08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prevzatí - obstarávacou cenou,</w:t>
      </w:r>
    </w:p>
    <w:p w:rsidR="002B2A08" w:rsidRDefault="002B2A08" w:rsidP="002B2A08">
      <w:pPr>
        <w:jc w:val="both"/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rezervy - v očakávanej výške záväzku,</w:t>
      </w:r>
    </w:p>
    <w:p w:rsidR="002B2A08" w:rsidRDefault="002B2A08" w:rsidP="002B2A08">
      <w:pPr>
        <w:pStyle w:val="Zarkazkladnhotextu31"/>
        <w:ind w:left="284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 xml:space="preserve">dlhopisy, pôžičky, úvery: </w:t>
      </w:r>
    </w:p>
    <w:p w:rsidR="002B2A08" w:rsidRDefault="002B2A08" w:rsidP="002B2A08">
      <w:pPr>
        <w:jc w:val="both"/>
      </w:pPr>
    </w:p>
    <w:p w:rsidR="002B2A08" w:rsidRDefault="002B2A08" w:rsidP="002B2A08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ich vzniku - menovitou hodnotou</w:t>
      </w:r>
    </w:p>
    <w:p w:rsidR="002B2A08" w:rsidRDefault="002B2A08" w:rsidP="002B2A08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prevzatí - obstarávacou cenou,</w:t>
      </w:r>
    </w:p>
    <w:p w:rsidR="002B2A08" w:rsidRDefault="002B2A08" w:rsidP="002B2A08">
      <w:pPr>
        <w:jc w:val="both"/>
      </w:pPr>
    </w:p>
    <w:p w:rsidR="002B2A08" w:rsidRDefault="002B2A08" w:rsidP="002B2A08">
      <w:pPr>
        <w:ind w:left="567"/>
        <w:jc w:val="both"/>
      </w:pPr>
      <w:r>
        <w:t>Úroky z dlhopisov, pôžičiek a úverov sa účtujú do obdobia, s ktorým časovo a vecne súvisia.</w:t>
      </w:r>
    </w:p>
    <w:p w:rsidR="002B2A08" w:rsidRDefault="002B2A08" w:rsidP="002B2A08">
      <w:pPr>
        <w:jc w:val="both"/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časové rozlíšenie na strane pasív súvahy - očakávanou menovitou hodnotou,</w:t>
      </w:r>
    </w:p>
    <w:p w:rsidR="002B2A08" w:rsidRDefault="002B2A08" w:rsidP="002B2A08">
      <w:pPr>
        <w:pStyle w:val="Zarkazkladnhotextu31"/>
        <w:ind w:left="0" w:hanging="387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deriváty - nakúpené deriváty sa oceňujú obstarávacou cenou,</w:t>
      </w:r>
    </w:p>
    <w:p w:rsidR="002B2A08" w:rsidRDefault="002B2A08" w:rsidP="002B2A08">
      <w:pPr>
        <w:pStyle w:val="Zarkazkladnhotextu31"/>
        <w:ind w:left="0" w:hanging="387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prenajatý majetok a majetok obstaraný na základe zmluvy o kúpe prenajatej veci uzatvorenej do 31. decembra 2003 - sa v súvahe nevykazuje, je vedený na podsúvahovom účte v obstarávacej cene</w:t>
      </w:r>
      <w:r>
        <w:rPr>
          <w:lang w:val="en-US"/>
        </w:rPr>
        <w:t>;</w:t>
      </w:r>
      <w:r>
        <w:rPr>
          <w:lang w:val="sk-SK"/>
        </w:rPr>
        <w:t xml:space="preserve"> akontácia pri finančnom lízingu je časovo rozlíšená a rozpúšťaná do nákladov počas doby prenájmu,</w:t>
      </w:r>
    </w:p>
    <w:p w:rsidR="002B2A08" w:rsidRDefault="002B2A08" w:rsidP="002B2A08">
      <w:pPr>
        <w:pStyle w:val="Zarkazkladnhotextu31"/>
        <w:ind w:left="0" w:hanging="387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majetok obstaraný v privatizácii - zostatkovou cenou z účtovníctva privatizovaného subjektu. Rozdiel medzi vydraženou cenou a účtovnou hodnotou majetku sa zaúčtoval na účet 097 - Opravná položka k nadobudnutému majetku, ktorá sa odpisuje do nákladov pravidelne počas 15 rokov od nadobudnutia majetku,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emisné kvóty – pridelené emisné kvóty sa účtujú do krátkodobého finančného majetku so súvzťažným zápisom v prospech výnosov budúcich období, a to v ocenení reprodukčnou obstarávacou cenou v deň ich pripísania na účet kvót v registri. Zúčtovanie výnosovo budúcich období sa účtuje v prospech ostatných výnosov z hospodárskej činnosti v časovej a vecnej súvislosti s použitím bezodplatne pridelených emisných kvót,</w:t>
      </w:r>
    </w:p>
    <w:p w:rsidR="002B2A08" w:rsidRDefault="002B2A08" w:rsidP="002B2A08">
      <w:pPr>
        <w:pStyle w:val="Zarkazkladnhotextu31"/>
        <w:ind w:left="0" w:hanging="387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daň z príjmov splatná - podľa slovenského zákona o daniach z príjmov sa splatné dane z príjmov určuj</w:t>
      </w:r>
      <w:r w:rsidR="001B06F2">
        <w:rPr>
          <w:lang w:val="sk-SK"/>
        </w:rPr>
        <w:t>ú z účtovného zisku pri sadzbe 2</w:t>
      </w:r>
      <w:r w:rsidR="00D06BBA">
        <w:rPr>
          <w:lang w:val="sk-SK"/>
        </w:rPr>
        <w:t>2</w:t>
      </w:r>
      <w:r>
        <w:rPr>
          <w:lang w:val="sk-SK"/>
        </w:rPr>
        <w:t xml:space="preserve"> %, po úpravách o niektoré položky na daňové účely,</w:t>
      </w:r>
    </w:p>
    <w:p w:rsidR="002B2A08" w:rsidRDefault="002B2A08" w:rsidP="002B2A08">
      <w:pPr>
        <w:pStyle w:val="Zarkazkladnhotextu31"/>
        <w:ind w:left="0" w:hanging="387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 xml:space="preserve"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EF345A">
        <w:rPr>
          <w:iCs/>
          <w:lang w:val="sk-SK"/>
        </w:rPr>
        <w:t>2</w:t>
      </w:r>
      <w:r w:rsidR="001B06F2">
        <w:rPr>
          <w:iCs/>
          <w:lang w:val="sk-SK"/>
        </w:rPr>
        <w:t>2</w:t>
      </w:r>
      <w:r>
        <w:rPr>
          <w:iCs/>
          <w:lang w:val="sk-SK"/>
        </w:rPr>
        <w:t xml:space="preserve"> %</w:t>
      </w:r>
      <w:r>
        <w:rPr>
          <w:i/>
          <w:iCs/>
          <w:lang w:val="sk-SK"/>
        </w:rPr>
        <w:t>.</w:t>
      </w:r>
      <w:r>
        <w:rPr>
          <w:lang w:val="sk-SK"/>
        </w:rPr>
        <w:t xml:space="preserve"> </w:t>
      </w:r>
    </w:p>
    <w:p w:rsidR="002B2A08" w:rsidRDefault="002B2A08" w:rsidP="002B2A08">
      <w:pPr>
        <w:pStyle w:val="Zarkazkladnhotextu31"/>
        <w:ind w:left="0" w:hanging="387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dotácie poskytnuté na obstaranie majetku</w:t>
      </w:r>
    </w:p>
    <w:p w:rsidR="003F1B9C" w:rsidRDefault="003F1B9C" w:rsidP="003F1B9C">
      <w:pPr>
        <w:pStyle w:val="Odsekzoznamu"/>
      </w:pPr>
    </w:p>
    <w:p w:rsidR="003F1B9C" w:rsidRPr="00B570D9" w:rsidRDefault="003F1B9C" w:rsidP="003F1B9C">
      <w:pPr>
        <w:pStyle w:val="Zarkazkladnhotextu21"/>
        <w:numPr>
          <w:ilvl w:val="0"/>
          <w:numId w:val="9"/>
        </w:numPr>
        <w:tabs>
          <w:tab w:val="left" w:pos="7560"/>
          <w:tab w:val="left" w:pos="16271"/>
        </w:tabs>
        <w:spacing w:before="120"/>
        <w:rPr>
          <w:lang w:val="sk-SK"/>
        </w:rPr>
      </w:pPr>
      <w:r w:rsidRPr="00B570D9">
        <w:rPr>
          <w:lang w:val="sk-SK"/>
        </w:rPr>
        <w:t xml:space="preserve">Oprava významných chýb </w:t>
      </w:r>
      <w:r w:rsidRPr="00B570D9">
        <w:t>minulých účtov</w:t>
      </w:r>
      <w:r>
        <w:t>a</w:t>
      </w:r>
      <w:r w:rsidRPr="00B570D9">
        <w:t>ných období účtov</w:t>
      </w:r>
      <w:r>
        <w:t>ané</w:t>
      </w:r>
      <w:r w:rsidRPr="00B570D9">
        <w:t xml:space="preserve"> v </w:t>
      </w:r>
      <w:proofErr w:type="spellStart"/>
      <w:r w:rsidRPr="00B570D9">
        <w:t>bežnom</w:t>
      </w:r>
      <w:proofErr w:type="spellEnd"/>
      <w:r w:rsidRPr="00B570D9">
        <w:t xml:space="preserve"> </w:t>
      </w:r>
      <w:proofErr w:type="spellStart"/>
      <w:r w:rsidRPr="00B570D9">
        <w:t>účtovnom</w:t>
      </w:r>
      <w:proofErr w:type="spellEnd"/>
      <w:r w:rsidRPr="00B570D9">
        <w:t xml:space="preserve"> období</w:t>
      </w:r>
      <w:r>
        <w:t xml:space="preserve">. </w:t>
      </w:r>
    </w:p>
    <w:p w:rsidR="003F1B9C" w:rsidRPr="00B570D9" w:rsidRDefault="003F1B9C" w:rsidP="003F1B9C">
      <w:pPr>
        <w:pStyle w:val="Zarkazkladnhotextu21"/>
        <w:tabs>
          <w:tab w:val="left" w:pos="7560"/>
          <w:tab w:val="left" w:pos="16271"/>
        </w:tabs>
        <w:spacing w:before="120"/>
        <w:ind w:left="530" w:firstLine="0"/>
        <w:rPr>
          <w:lang w:val="sk-SK"/>
        </w:rPr>
      </w:pPr>
      <w:proofErr w:type="spellStart"/>
      <w:r>
        <w:t>Spoločnosť</w:t>
      </w:r>
      <w:proofErr w:type="spellEnd"/>
      <w:r>
        <w:t xml:space="preserve"> v </w:t>
      </w:r>
      <w:proofErr w:type="spellStart"/>
      <w:r>
        <w:t>bežnom</w:t>
      </w:r>
      <w:proofErr w:type="spellEnd"/>
      <w:r>
        <w:t xml:space="preserve">  </w:t>
      </w:r>
      <w:proofErr w:type="spellStart"/>
      <w:r>
        <w:t>účtovnom</w:t>
      </w:r>
      <w:proofErr w:type="spellEnd"/>
      <w:r>
        <w:t xml:space="preserve"> období  nerobila opravy </w:t>
      </w:r>
      <w:proofErr w:type="spellStart"/>
      <w:r>
        <w:t>účtovania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by </w:t>
      </w:r>
      <w:proofErr w:type="spellStart"/>
      <w:r>
        <w:t>mali</w:t>
      </w:r>
      <w:proofErr w:type="spellEnd"/>
      <w:r>
        <w:t xml:space="preserve"> vplyv na </w:t>
      </w:r>
      <w:proofErr w:type="spellStart"/>
      <w:r>
        <w:t>hospodársky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>.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jc w:val="both"/>
        <w:rPr>
          <w:b/>
          <w:bCs/>
        </w:rPr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bCs/>
        </w:rPr>
      </w:pPr>
      <w:r w:rsidRPr="001D4B24">
        <w:rPr>
          <w:bCs/>
        </w:rPr>
        <w:t>Spôsob ocenenia jednotlivých zložiek majetku a záväzkov - nasledujúce ocenenie</w:t>
      </w:r>
      <w:r>
        <w:rPr>
          <w:bCs/>
        </w:rPr>
        <w:t xml:space="preserve"> v nasledovnom členení: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1. dlhodobý nehmotný majetok obstaraný kúpou,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2. dlhodobý nehmotný majetok obstaraný vlastnou činnosťou,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3. dlhodobý nehmotný majetok obstaraný iným spôsobom,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4. dlhodobý hmotný majetok obstaraný kúpou,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5. dlhodobý hmotný majetok obstaraný vlastnou činnosťou,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6. dlhodobý hmotný majetok obstaraný iným spôsobom,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7. dlhodobý finančný majetok,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8. zásoby obstarané kúpou,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9. zásoby vytvorené vlastnou činnosťou,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10. zásoby obstarané iným spôsobom,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bCs/>
          <w:sz w:val="22"/>
          <w:szCs w:val="22"/>
          <w:lang w:eastAsia="sk-SK"/>
        </w:rPr>
      </w:pPr>
      <w:r w:rsidRPr="00D712D4">
        <w:rPr>
          <w:bCs/>
          <w:sz w:val="22"/>
          <w:szCs w:val="22"/>
          <w:lang w:eastAsia="sk-SK"/>
        </w:rPr>
        <w:lastRenderedPageBreak/>
        <w:t>11. zákazkovú výrobu a zákazkovú výstavbu nehnuteľnosti určenej na predaj,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12. pohľadávky,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13. krátkodobý finančný majetok,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14. časové rozlíšenie na strane aktív súvahy,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15. záväzky, vrátane rezerv, dlhopisov, pôžičiek a úverov,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16. časové rozlíšenie na strane pasív súvahy,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17. deriváty,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18. majetok a záväzky zabezpečené derivátmi,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19. prenajatý majetok a majetok obstaraný na základe zmluvy o kúpe prenajatej veci,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20. majetok obstaraný v privatizácii,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21. daň z príjmov splatnú za bežné účtovné obdobie a za zdaňovacie obdobie (ďalej len „splatná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daň z príjmov“) a daň z príjmov odloženú do budúcich účtovných období a zdaňovacích období</w:t>
      </w:r>
    </w:p>
    <w:p w:rsidR="002B2A08" w:rsidRPr="00D712D4" w:rsidRDefault="002B2A08" w:rsidP="002B2A08">
      <w:pPr>
        <w:tabs>
          <w:tab w:val="left" w:pos="7560"/>
          <w:tab w:val="left" w:pos="7740"/>
        </w:tabs>
        <w:ind w:left="426"/>
        <w:jc w:val="both"/>
        <w:rPr>
          <w:bCs/>
        </w:rPr>
      </w:pPr>
      <w:r w:rsidRPr="00D712D4">
        <w:rPr>
          <w:sz w:val="22"/>
          <w:szCs w:val="22"/>
          <w:lang w:eastAsia="sk-SK"/>
        </w:rPr>
        <w:t>(ďalej len „odložená daň z príjmov“),</w:t>
      </w:r>
    </w:p>
    <w:p w:rsidR="002B2A08" w:rsidRDefault="002B2A08" w:rsidP="002B2A08"/>
    <w:p w:rsidR="002B2A08" w:rsidRDefault="002B2A08" w:rsidP="002B2A08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:rsidR="002B2A08" w:rsidRDefault="002B2A08" w:rsidP="002B2A08">
      <w:pPr>
        <w:tabs>
          <w:tab w:val="left" w:pos="11340"/>
        </w:tabs>
        <w:ind w:left="540" w:hanging="360"/>
      </w:pPr>
    </w:p>
    <w:p w:rsidR="002B2A08" w:rsidRDefault="002B2A08" w:rsidP="002B2A08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lang w:val="sk-SK"/>
        </w:rPr>
      </w:pPr>
      <w:r>
        <w:rPr>
          <w:u w:val="single"/>
          <w:lang w:val="sk-SK"/>
        </w:rPr>
        <w:t>Rezervy</w:t>
      </w:r>
      <w:r>
        <w:rPr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:rsidR="002B2A08" w:rsidRDefault="002B2A08" w:rsidP="002B2A08">
      <w:pPr>
        <w:pStyle w:val="Zarkazkladnhotextu31"/>
        <w:tabs>
          <w:tab w:val="left" w:pos="11340"/>
        </w:tabs>
        <w:ind w:left="540" w:hanging="360"/>
        <w:rPr>
          <w:b/>
          <w:bCs/>
          <w:color w:val="000000"/>
          <w:szCs w:val="24"/>
          <w:shd w:val="clear" w:color="auto" w:fill="C0C0C0"/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</w:pPr>
      <w:r>
        <w:rPr>
          <w:u w:val="single"/>
        </w:rPr>
        <w:t>Opravné položky</w:t>
      </w:r>
      <w:r>
        <w:t xml:space="preserve">:  </w:t>
      </w:r>
    </w:p>
    <w:p w:rsidR="002B2A08" w:rsidRDefault="002B2A08" w:rsidP="002B2A08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 xml:space="preserve">k  zastaveným investíciám na základe zhodnotenia ich účtovnej hodnoty vo vzťahu k možnej realizovateľnej cene, </w:t>
      </w:r>
    </w:p>
    <w:p w:rsidR="002B2A08" w:rsidRDefault="002B2A08" w:rsidP="002B2A08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>k podielom na základnom imaní v obchodných spoločnostiach na základe metódy vlastného imania,</w:t>
      </w:r>
    </w:p>
    <w:p w:rsidR="002B2A08" w:rsidRDefault="002B2A08" w:rsidP="002B2A08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 xml:space="preserve">k zásobám bez obratu nad 360 dní vo výške </w:t>
      </w:r>
      <w:r w:rsidRPr="00547337">
        <w:rPr>
          <w:b/>
          <w:bCs/>
          <w:iCs/>
        </w:rPr>
        <w:t>0</w:t>
      </w:r>
      <w:r>
        <w:t xml:space="preserve"> podľa posúdenia ich využiteľnosti v spoločnosti alebo možného odpredaja,</w:t>
      </w:r>
    </w:p>
    <w:p w:rsidR="002B2A08" w:rsidRDefault="002B2A08" w:rsidP="002B2A08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:rsidR="002B2A08" w:rsidRDefault="002B2A08" w:rsidP="002B2A08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>k nedokončenej výrobe predstavujúcej zákazkovú výrobu v súvislosti s vyjadrením strát zákazky,</w:t>
      </w:r>
    </w:p>
    <w:p w:rsidR="002B2A08" w:rsidRDefault="002B2A08" w:rsidP="002B2A08">
      <w:pPr>
        <w:numPr>
          <w:ilvl w:val="0"/>
          <w:numId w:val="14"/>
        </w:numPr>
        <w:suppressAutoHyphens w:val="0"/>
        <w:spacing w:before="120"/>
        <w:jc w:val="both"/>
        <w:rPr>
          <w:snapToGrid w:val="0"/>
        </w:rPr>
      </w:pPr>
      <w:r>
        <w:rPr>
          <w:snapToGrid w:val="0"/>
        </w:rPr>
        <w:t>k pohľadávkam po lehote splatnosti nad 12 mesiacov 20</w:t>
      </w:r>
      <w:r w:rsidRPr="00BB6105">
        <w:rPr>
          <w:snapToGrid w:val="0"/>
          <w:color w:val="FF0000"/>
        </w:rPr>
        <w:t xml:space="preserve"> </w:t>
      </w:r>
      <w:r>
        <w:rPr>
          <w:snapToGrid w:val="0"/>
        </w:rPr>
        <w:t>%, nad 24 mesiacov 50</w:t>
      </w:r>
      <w:r w:rsidRPr="00BB6105">
        <w:rPr>
          <w:snapToGrid w:val="0"/>
          <w:color w:val="FF0000"/>
        </w:rPr>
        <w:t xml:space="preserve"> </w:t>
      </w:r>
      <w:r w:rsidRPr="0019372A">
        <w:rPr>
          <w:snapToGrid w:val="0"/>
        </w:rPr>
        <w:t>%</w:t>
      </w:r>
      <w:r>
        <w:rPr>
          <w:snapToGrid w:val="0"/>
        </w:rPr>
        <w:t>, nad 36 mesiacov do výšky 100 % menovitej hodnoty. Pri tvorbe sa berú do úvahy dohodnuté splátky s odberateľmi na ktoré sa opravné položky netvoria.</w:t>
      </w:r>
    </w:p>
    <w:p w:rsidR="002B2A08" w:rsidRDefault="002B2A08" w:rsidP="002B2A08">
      <w:pPr>
        <w:tabs>
          <w:tab w:val="left" w:pos="11340"/>
        </w:tabs>
        <w:spacing w:before="120"/>
        <w:ind w:left="540" w:hanging="360"/>
        <w:jc w:val="both"/>
      </w:pPr>
    </w:p>
    <w:p w:rsidR="002B2A08" w:rsidRPr="00D712D4" w:rsidRDefault="002B2A08" w:rsidP="002B2A08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u w:val="single"/>
        </w:rPr>
      </w:pPr>
      <w:r w:rsidRPr="00D712D4">
        <w:rPr>
          <w:u w:val="single"/>
        </w:rPr>
        <w:t>Odpisový plán</w:t>
      </w:r>
    </w:p>
    <w:p w:rsidR="002B2A08" w:rsidRDefault="002B2A08" w:rsidP="002B2A08">
      <w:pPr>
        <w:tabs>
          <w:tab w:val="left" w:pos="11340"/>
        </w:tabs>
        <w:ind w:left="540" w:hanging="360"/>
        <w:jc w:val="both"/>
      </w:pPr>
    </w:p>
    <w:p w:rsidR="002B2A08" w:rsidRDefault="002B2A08" w:rsidP="002B2A08">
      <w:pPr>
        <w:tabs>
          <w:tab w:val="left" w:pos="11340"/>
        </w:tabs>
        <w:ind w:left="540" w:hanging="360"/>
        <w:jc w:val="both"/>
        <w:rPr>
          <w:color w:val="000000"/>
        </w:rPr>
      </w:pPr>
      <w:r>
        <w:t xml:space="preserve">     Dlhodobý majetok sa odpisuje podľa odpisového plánu, ktorý bol stanovený s ohľadom na odhad reálnej ekonomickej životnosti. </w:t>
      </w:r>
    </w:p>
    <w:p w:rsidR="002B2A08" w:rsidRDefault="002B2A08" w:rsidP="002B2A08">
      <w:pPr>
        <w:tabs>
          <w:tab w:val="left" w:pos="11340"/>
        </w:tabs>
        <w:jc w:val="both"/>
        <w:rPr>
          <w:b/>
          <w:bCs/>
          <w:i/>
          <w:iCs/>
          <w:color w:val="000000"/>
        </w:rPr>
      </w:pPr>
      <w:r>
        <w:rPr>
          <w:color w:val="000000"/>
        </w:rPr>
        <w:t xml:space="preserve">        M</w:t>
      </w:r>
      <w:r>
        <w:t xml:space="preserve">ajetok sa začína odpisovať </w:t>
      </w:r>
      <w:r>
        <w:rPr>
          <w:b/>
          <w:bCs/>
          <w:i/>
          <w:iCs/>
          <w:color w:val="000000"/>
        </w:rPr>
        <w:t xml:space="preserve">dňom  </w:t>
      </w:r>
      <w:r w:rsidRPr="00547337">
        <w:rPr>
          <w:b/>
          <w:bCs/>
          <w:i/>
          <w:iCs/>
        </w:rPr>
        <w:t>zaradenia do používania</w:t>
      </w:r>
    </w:p>
    <w:p w:rsidR="002B2A08" w:rsidRDefault="002B2A08" w:rsidP="002B2A08">
      <w:pPr>
        <w:tabs>
          <w:tab w:val="left" w:pos="11340"/>
        </w:tabs>
        <w:ind w:left="540" w:hanging="360"/>
        <w:rPr>
          <w:b/>
        </w:rPr>
      </w:pPr>
    </w:p>
    <w:p w:rsidR="002B2A08" w:rsidRDefault="002B2A08" w:rsidP="002B2A08">
      <w:pPr>
        <w:tabs>
          <w:tab w:val="left" w:pos="11340"/>
        </w:tabs>
        <w:ind w:left="540" w:hanging="360"/>
      </w:pPr>
      <w:r>
        <w:t>Priemerné životnosti podľa odpisového plánu sú:</w:t>
      </w:r>
    </w:p>
    <w:p w:rsidR="002B2A08" w:rsidRDefault="002B2A08" w:rsidP="002B2A08">
      <w:pPr>
        <w:tabs>
          <w:tab w:val="left" w:pos="11340"/>
        </w:tabs>
        <w:ind w:left="540" w:hanging="360"/>
        <w:rPr>
          <w:b/>
        </w:rPr>
      </w:pPr>
    </w:p>
    <w:tbl>
      <w:tblPr>
        <w:tblW w:w="8895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82"/>
        <w:gridCol w:w="2898"/>
        <w:gridCol w:w="3315"/>
      </w:tblGrid>
      <w:tr w:rsidR="002B2A08" w:rsidTr="00926D5C">
        <w:trPr>
          <w:trHeight w:val="460"/>
        </w:trPr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Životnosť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2B2A08" w:rsidRDefault="002B2A08" w:rsidP="00926D5C">
            <w:pPr>
              <w:tabs>
                <w:tab w:val="left" w:pos="11340"/>
              </w:tabs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2B2A08" w:rsidTr="00926D5C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Budovy a stavby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B41BF4" w:rsidP="00926D5C">
            <w:pPr>
              <w:tabs>
                <w:tab w:val="num" w:pos="540"/>
              </w:tabs>
              <w:ind w:left="540" w:hanging="360"/>
              <w:jc w:val="center"/>
            </w:pPr>
            <w:r>
              <w:t>4</w:t>
            </w:r>
            <w:r w:rsidR="002B2A08">
              <w:t>0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pStyle w:val="Nadpis3"/>
              <w:tabs>
                <w:tab w:val="num" w:pos="540"/>
                <w:tab w:val="left" w:pos="1275"/>
                <w:tab w:val="center" w:pos="1460"/>
                <w:tab w:val="left" w:pos="3119"/>
                <w:tab w:val="left" w:pos="5387"/>
              </w:tabs>
              <w:ind w:left="540" w:hanging="360"/>
              <w:jc w:val="left"/>
              <w:rPr>
                <w:lang w:val="sk-SK"/>
              </w:rPr>
            </w:pPr>
            <w:r>
              <w:rPr>
                <w:lang w:val="sk-SK"/>
              </w:rPr>
              <w:tab/>
            </w:r>
            <w:r>
              <w:rPr>
                <w:lang w:val="sk-SK"/>
              </w:rPr>
              <w:tab/>
            </w:r>
            <w:r w:rsidR="00D2277C">
              <w:rPr>
                <w:lang w:val="sk-SK"/>
              </w:rPr>
              <w:t>2,</w:t>
            </w:r>
            <w:r>
              <w:rPr>
                <w:lang w:val="sk-SK"/>
              </w:rPr>
              <w:t>5</w:t>
            </w:r>
          </w:p>
        </w:tc>
      </w:tr>
      <w:tr w:rsidR="002B2A08" w:rsidTr="00926D5C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lastRenderedPageBreak/>
              <w:t>Stroje a zariadenia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num" w:pos="540"/>
              </w:tabs>
              <w:ind w:left="540" w:hanging="360"/>
              <w:jc w:val="center"/>
            </w:pPr>
            <w:r>
              <w:t>4 až 12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  <w:r>
              <w:t>8,33 až 25</w:t>
            </w:r>
          </w:p>
        </w:tc>
      </w:tr>
      <w:tr w:rsidR="002B2A08" w:rsidTr="00926D5C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Dopravné prostriedky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num" w:pos="540"/>
              </w:tabs>
              <w:ind w:left="540" w:hanging="360"/>
              <w:jc w:val="center"/>
            </w:pPr>
            <w:r>
              <w:t>4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  <w:r>
              <w:t>25</w:t>
            </w:r>
          </w:p>
        </w:tc>
      </w:tr>
      <w:tr w:rsidR="002B2A08" w:rsidTr="00926D5C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Inventár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num" w:pos="540"/>
              </w:tabs>
              <w:ind w:left="540" w:hanging="360"/>
              <w:jc w:val="center"/>
            </w:pPr>
            <w:r>
              <w:t>6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16,66</w:t>
            </w:r>
          </w:p>
        </w:tc>
      </w:tr>
    </w:tbl>
    <w:p w:rsidR="002B2A08" w:rsidRDefault="002B2A08" w:rsidP="002B2A08">
      <w:pPr>
        <w:tabs>
          <w:tab w:val="left" w:pos="11340"/>
        </w:tabs>
        <w:ind w:left="540" w:hanging="360"/>
      </w:pPr>
      <w:r>
        <w:t xml:space="preserve">         </w:t>
      </w:r>
    </w:p>
    <w:p w:rsidR="002B2A08" w:rsidRDefault="002B2A08" w:rsidP="002B2A08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Podiely na základnom imaní v obchodných spoločnostiach sa ponechávajú v pôvodnom ocenení. Metóda vlastného imania sa použila iba na určenie potreby tvoriť opravné položky, resp. precenenia na reálnu hodnotu.</w:t>
      </w:r>
    </w:p>
    <w:p w:rsidR="002B2A08" w:rsidRDefault="002B2A08" w:rsidP="002B2A08">
      <w:pPr>
        <w:pStyle w:val="Zarkazkladnhotextu31"/>
        <w:ind w:left="18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Pri cenných papieroch držaných do splatnosti sa ich ocenenie odo dňa vyrovnania nákupu do dňa splatnosti postupne zvyšuje o úrokové výnosy (amortizované náklady).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Cenné papiere určené na obchodovanie a realizovateľné cenné papiere sa oceňujú trhovou cenou.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Deriváty sa oceňujú trhovou cenou.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Majetok a záväzky zabezpečené derivátmi sa oceňujú trhovou cenou.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Pr="001D4B24" w:rsidRDefault="002B2A08" w:rsidP="002B2A08">
      <w:pPr>
        <w:pStyle w:val="Zarkazkladnhotextu21"/>
        <w:numPr>
          <w:ilvl w:val="0"/>
          <w:numId w:val="2"/>
        </w:numPr>
        <w:tabs>
          <w:tab w:val="left" w:pos="7560"/>
        </w:tabs>
        <w:rPr>
          <w:lang w:val="sk-SK"/>
        </w:rPr>
      </w:pPr>
      <w:r w:rsidRPr="001D4B24">
        <w:rPr>
          <w:lang w:val="sk-SK"/>
        </w:rPr>
        <w:t>Prepočet údajov v cudzích menách na euro</w:t>
      </w:r>
    </w:p>
    <w:p w:rsidR="002B2A08" w:rsidRDefault="002B2A08" w:rsidP="002B2A08">
      <w:pPr>
        <w:tabs>
          <w:tab w:val="left" w:pos="426"/>
        </w:tabs>
        <w:jc w:val="both"/>
      </w:pPr>
    </w:p>
    <w:p w:rsidR="002B2A08" w:rsidRDefault="002B2A08" w:rsidP="002B2A08">
      <w:pPr>
        <w:jc w:val="both"/>
      </w:pPr>
      <w:r>
        <w:t>Majetok a záväzky vyjadrené v cudzej mene sa prepočítavajú na euro kurzom určeným v kurzovom lístku ECB:</w:t>
      </w:r>
    </w:p>
    <w:p w:rsidR="002B2A08" w:rsidRDefault="002B2A08" w:rsidP="002B2A08">
      <w:pPr>
        <w:numPr>
          <w:ilvl w:val="0"/>
          <w:numId w:val="16"/>
        </w:numPr>
        <w:jc w:val="both"/>
      </w:pPr>
      <w:r>
        <w:t>v deň predchádzajúci dňu uskutočnenia účtovného prípadu,  alebo</w:t>
      </w:r>
    </w:p>
    <w:p w:rsidR="002B2A08" w:rsidRDefault="002B2A08" w:rsidP="002B2A08">
      <w:pPr>
        <w:numPr>
          <w:ilvl w:val="0"/>
          <w:numId w:val="16"/>
        </w:numPr>
        <w:jc w:val="both"/>
      </w:pPr>
      <w:r>
        <w:t xml:space="preserve">v deň , ku ktorému sa zostavuje účtovná závierka. </w:t>
      </w:r>
    </w:p>
    <w:p w:rsidR="002B2A08" w:rsidRDefault="002B2A08" w:rsidP="002B2A08">
      <w:pPr>
        <w:jc w:val="both"/>
      </w:pPr>
      <w:r>
        <w:t>Pri kúpe a predaji cudzej meny za euro sa použil kurz, za ktorý boli tieto hodnoty nakúpené alebo predané.</w:t>
      </w:r>
    </w:p>
    <w:p w:rsidR="002B2A08" w:rsidRDefault="002B2A08" w:rsidP="002B2A08">
      <w:pPr>
        <w:pStyle w:val="Zarkazkladnhotextu21"/>
        <w:tabs>
          <w:tab w:val="left" w:pos="284"/>
        </w:tabs>
        <w:ind w:left="0" w:firstLine="0"/>
        <w:rPr>
          <w:b/>
          <w:lang w:val="sk-SK"/>
        </w:rPr>
      </w:pPr>
    </w:p>
    <w:p w:rsidR="002B2A08" w:rsidRPr="00B6663C" w:rsidRDefault="002B2A08" w:rsidP="002B2A08">
      <w:pPr>
        <w:pStyle w:val="Zarkazkladnhotextu21"/>
        <w:numPr>
          <w:ilvl w:val="0"/>
          <w:numId w:val="2"/>
        </w:numPr>
        <w:tabs>
          <w:tab w:val="left" w:pos="7560"/>
        </w:tabs>
        <w:rPr>
          <w:lang w:val="sk-SK"/>
        </w:rPr>
      </w:pPr>
      <w:r w:rsidRPr="00B6663C">
        <w:rPr>
          <w:lang w:val="sk-SK"/>
        </w:rPr>
        <w:t xml:space="preserve">Zmeny účtovných zásad a zmeny účtovných metód </w:t>
      </w:r>
    </w:p>
    <w:p w:rsidR="002B2A08" w:rsidRDefault="002B2A08" w:rsidP="002B2A08">
      <w:pPr>
        <w:pStyle w:val="Zarkazkladnhotextu21"/>
        <w:tabs>
          <w:tab w:val="left" w:pos="426"/>
          <w:tab w:val="left" w:pos="9071"/>
        </w:tabs>
        <w:ind w:left="0" w:firstLine="0"/>
        <w:rPr>
          <w:lang w:val="sk-SK"/>
        </w:rPr>
      </w:pPr>
    </w:p>
    <w:p w:rsidR="002B2A08" w:rsidRDefault="002B2A08" w:rsidP="002B2A08">
      <w:pPr>
        <w:pStyle w:val="Zarkazkladnhotextu21"/>
        <w:numPr>
          <w:ilvl w:val="0"/>
          <w:numId w:val="13"/>
        </w:numPr>
        <w:tabs>
          <w:tab w:val="left" w:pos="7560"/>
          <w:tab w:val="left" w:pos="16271"/>
        </w:tabs>
        <w:spacing w:before="120"/>
        <w:rPr>
          <w:lang w:val="sk-SK"/>
        </w:rPr>
      </w:pPr>
      <w:r>
        <w:rPr>
          <w:lang w:val="sk-SK"/>
        </w:rPr>
        <w:t>zmeny metódy oceňovania nedokončenej výroby, polotovarov a výrobkov z dôvodov presnejšieho ocenenia,</w:t>
      </w:r>
    </w:p>
    <w:p w:rsidR="002B2A08" w:rsidRDefault="002B2A08" w:rsidP="002B2A08">
      <w:pPr>
        <w:pStyle w:val="Zarkazkladnhotextu21"/>
        <w:numPr>
          <w:ilvl w:val="0"/>
          <w:numId w:val="13"/>
        </w:numPr>
        <w:tabs>
          <w:tab w:val="left" w:pos="7560"/>
          <w:tab w:val="left" w:pos="16271"/>
        </w:tabs>
        <w:spacing w:before="120"/>
        <w:rPr>
          <w:lang w:val="sk-SK"/>
        </w:rPr>
      </w:pPr>
      <w:r>
        <w:rPr>
          <w:lang w:val="sk-SK"/>
        </w:rPr>
        <w:t>zmeny postupov účtovania o výskume a vývoji,</w:t>
      </w:r>
    </w:p>
    <w:p w:rsidR="002B2A08" w:rsidRDefault="002B2A08" w:rsidP="00B570D9">
      <w:pPr>
        <w:pStyle w:val="Zarkazkladnhotextu21"/>
        <w:numPr>
          <w:ilvl w:val="0"/>
          <w:numId w:val="13"/>
        </w:numPr>
        <w:tabs>
          <w:tab w:val="left" w:pos="7560"/>
          <w:tab w:val="left" w:pos="16271"/>
        </w:tabs>
        <w:spacing w:before="120"/>
        <w:rPr>
          <w:lang w:val="sk-SK"/>
        </w:rPr>
      </w:pPr>
      <w:r>
        <w:rPr>
          <w:lang w:val="sk-SK"/>
        </w:rPr>
        <w:t>zmeny postupov účtovania o zákazkovej výrobe.</w:t>
      </w:r>
    </w:p>
    <w:p w:rsidR="00B570D9" w:rsidRDefault="00B570D9" w:rsidP="00B570D9">
      <w:pPr>
        <w:pStyle w:val="Zarkazkladnhotextu21"/>
        <w:tabs>
          <w:tab w:val="left" w:pos="7560"/>
          <w:tab w:val="left" w:pos="16271"/>
        </w:tabs>
        <w:spacing w:before="120"/>
        <w:ind w:left="360" w:firstLine="0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2B2A08" w:rsidRDefault="002B2A08" w:rsidP="002B2A08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i/>
          <w:color w:val="FF0000"/>
          <w:sz w:val="20"/>
        </w:rPr>
      </w:pPr>
    </w:p>
    <w:p w:rsidR="002B2A08" w:rsidRDefault="002B2A08" w:rsidP="002B2A08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i/>
          <w:color w:val="FF0000"/>
          <w:sz w:val="20"/>
          <w:lang w:val="sk-SK"/>
        </w:rPr>
      </w:pPr>
    </w:p>
    <w:p w:rsidR="002B2A08" w:rsidRDefault="002B2A08" w:rsidP="002B2A08">
      <w:pPr>
        <w:pStyle w:val="Nadpis1"/>
      </w:pPr>
    </w:p>
    <w:p w:rsidR="00084B79" w:rsidRDefault="00084B79">
      <w:pPr>
        <w:pStyle w:val="xl34"/>
        <w:pBdr>
          <w:left w:val="none" w:sz="0" w:space="0" w:color="auto"/>
          <w:bottom w:val="none" w:sz="0" w:space="0" w:color="auto"/>
          <w:right w:val="none" w:sz="0" w:space="0" w:color="auto"/>
        </w:pBdr>
        <w:spacing w:before="0" w:after="0"/>
        <w:ind w:right="255"/>
        <w:rPr>
          <w:rFonts w:ascii="Times New Roman" w:eastAsia="Times New Roman" w:hAnsi="Times New Roman" w:cs="Times New Roman"/>
        </w:rPr>
      </w:pPr>
    </w:p>
    <w:p w:rsidR="002B2A08" w:rsidRDefault="002B2A08">
      <w:pPr>
        <w:pStyle w:val="xl34"/>
        <w:pBdr>
          <w:left w:val="none" w:sz="0" w:space="0" w:color="auto"/>
          <w:bottom w:val="none" w:sz="0" w:space="0" w:color="auto"/>
          <w:right w:val="none" w:sz="0" w:space="0" w:color="auto"/>
        </w:pBdr>
        <w:spacing w:before="0" w:after="0"/>
        <w:ind w:right="255"/>
        <w:rPr>
          <w:rFonts w:ascii="Times New Roman" w:eastAsia="Times New Roman" w:hAnsi="Times New Roman" w:cs="Times New Roman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rPr>
          <w:rFonts w:ascii="Arial" w:hAnsi="Arial"/>
          <w:u w:val="single"/>
        </w:rPr>
      </w:pPr>
    </w:p>
    <w:p w:rsidR="00084B79" w:rsidRDefault="00084B79">
      <w:pPr>
        <w:sectPr w:rsidR="00084B79" w:rsidSect="009E7ED3">
          <w:headerReference w:type="default" r:id="rId9"/>
          <w:footerReference w:type="default" r:id="rId10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:rsidR="00084B79" w:rsidRDefault="00084B79">
      <w:pPr>
        <w:jc w:val="both"/>
        <w:rPr>
          <w:b/>
        </w:rPr>
      </w:pPr>
      <w:r>
        <w:rPr>
          <w:b/>
        </w:rPr>
        <w:lastRenderedPageBreak/>
        <w:t>F.</w:t>
      </w:r>
      <w:r>
        <w:rPr>
          <w:b/>
        </w:rPr>
        <w:tab/>
        <w:t>ÚDAJE VYKÁZANÉ NA STRANE AKTÍV SÚVAHY</w:t>
      </w:r>
    </w:p>
    <w:p w:rsidR="00084B79" w:rsidRDefault="00084B79">
      <w:pPr>
        <w:jc w:val="both"/>
        <w:rPr>
          <w:sz w:val="20"/>
          <w:szCs w:val="20"/>
        </w:rPr>
      </w:pPr>
    </w:p>
    <w:p w:rsidR="00084B79" w:rsidRDefault="00084B79">
      <w:pPr>
        <w:numPr>
          <w:ilvl w:val="0"/>
          <w:numId w:val="5"/>
        </w:numPr>
        <w:tabs>
          <w:tab w:val="left" w:pos="7560"/>
          <w:tab w:val="left" w:pos="7620"/>
        </w:tabs>
        <w:jc w:val="both"/>
        <w:rPr>
          <w:b/>
        </w:rPr>
      </w:pPr>
      <w:r>
        <w:rPr>
          <w:b/>
        </w:rPr>
        <w:t xml:space="preserve">Dlhodobý nehmotný a hmotný majetok </w:t>
      </w:r>
    </w:p>
    <w:p w:rsidR="00084B79" w:rsidRDefault="00084B79">
      <w:pPr>
        <w:jc w:val="both"/>
        <w:rPr>
          <w:sz w:val="22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 xml:space="preserve">Pohyby na účtoch dlhodobého nehmotného majetku, oprávok, opravných položiek a zostatkovej hodnoty </w:t>
      </w:r>
    </w:p>
    <w:p w:rsidR="00084B79" w:rsidRDefault="00084B79">
      <w:pPr>
        <w:jc w:val="both"/>
      </w:pPr>
    </w:p>
    <w:tbl>
      <w:tblPr>
        <w:tblW w:w="31680" w:type="dxa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089"/>
        <w:gridCol w:w="1430"/>
        <w:gridCol w:w="1252"/>
        <w:gridCol w:w="1252"/>
        <w:gridCol w:w="1073"/>
        <w:gridCol w:w="1430"/>
        <w:gridCol w:w="1430"/>
        <w:gridCol w:w="1252"/>
        <w:gridCol w:w="1684"/>
        <w:gridCol w:w="9394"/>
        <w:gridCol w:w="9394"/>
      </w:tblGrid>
      <w:tr w:rsidR="00956087" w:rsidTr="002B2A08">
        <w:trPr>
          <w:gridAfter w:val="2"/>
          <w:wAfter w:w="18788" w:type="dxa"/>
          <w:trHeight w:val="322"/>
        </w:trPr>
        <w:tc>
          <w:tcPr>
            <w:tcW w:w="2089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956087" w:rsidRDefault="00956087" w:rsidP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956087" w:rsidRDefault="00956087" w:rsidP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956087" w:rsidRDefault="00956087" w:rsidP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Dlhodobý nehmotný majetok</w:t>
            </w:r>
          </w:p>
        </w:tc>
        <w:tc>
          <w:tcPr>
            <w:tcW w:w="1080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Bežné účtovné obdobie</w:t>
            </w:r>
          </w:p>
        </w:tc>
      </w:tr>
      <w:tr w:rsidR="00956087" w:rsidTr="002B2A08">
        <w:trPr>
          <w:gridAfter w:val="2"/>
          <w:wAfter w:w="18788" w:type="dxa"/>
          <w:trHeight w:val="322"/>
        </w:trPr>
        <w:tc>
          <w:tcPr>
            <w:tcW w:w="208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rPr>
                <w:b/>
                <w:color w:val="000000"/>
                <w:sz w:val="22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Aktivované náklady na vývoj 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Softvér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Oceniteľné práva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proofErr w:type="spellStart"/>
            <w:r>
              <w:rPr>
                <w:b/>
                <w:color w:val="000000"/>
                <w:sz w:val="22"/>
              </w:rPr>
              <w:t>Goodwill</w:t>
            </w:r>
            <w:proofErr w:type="spellEnd"/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Ostatný dlhodobý nehmotný majetok</w:t>
            </w: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Obstarávaný dlhodobý nehmotný majetok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Poskytnuté preddavky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Spolu</w:t>
            </w:r>
          </w:p>
        </w:tc>
      </w:tr>
      <w:tr w:rsidR="00F760CC" w:rsidRPr="00F760CC" w:rsidTr="002B2A08">
        <w:trPr>
          <w:gridAfter w:val="2"/>
          <w:wAfter w:w="18788" w:type="dxa"/>
          <w:trHeight w:val="249"/>
        </w:trPr>
        <w:tc>
          <w:tcPr>
            <w:tcW w:w="12892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Pr="00F760CC" w:rsidRDefault="00F760CC" w:rsidP="00F760CC">
            <w:pPr>
              <w:snapToGrid w:val="0"/>
              <w:rPr>
                <w:b/>
                <w:color w:val="000000"/>
                <w:sz w:val="22"/>
              </w:rPr>
            </w:pPr>
            <w:r w:rsidRPr="00F760CC">
              <w:rPr>
                <w:b/>
                <w:color w:val="000000"/>
                <w:sz w:val="22"/>
              </w:rPr>
              <w:t>Prvotné ocenenie</w:t>
            </w:r>
          </w:p>
        </w:tc>
      </w:tr>
      <w:tr w:rsidR="002B2A08" w:rsidTr="002B2A08">
        <w:trPr>
          <w:gridAfter w:val="2"/>
          <w:wAfter w:w="18788" w:type="dxa"/>
          <w:trHeight w:val="154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Tr="002B2A08">
        <w:trPr>
          <w:gridAfter w:val="2"/>
          <w:wAfter w:w="18788" w:type="dxa"/>
          <w:trHeight w:val="199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60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77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82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Tr="002B2A08">
        <w:trPr>
          <w:trHeight w:val="270"/>
        </w:trPr>
        <w:tc>
          <w:tcPr>
            <w:tcW w:w="12892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F760CC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  <w:tc>
          <w:tcPr>
            <w:tcW w:w="9394" w:type="dxa"/>
          </w:tcPr>
          <w:p w:rsidR="002B2A08" w:rsidRDefault="002B2A08">
            <w:pPr>
              <w:suppressAutoHyphens w:val="0"/>
              <w:rPr>
                <w:color w:val="000000"/>
                <w:sz w:val="22"/>
              </w:rPr>
            </w:pPr>
          </w:p>
        </w:tc>
        <w:tc>
          <w:tcPr>
            <w:tcW w:w="9394" w:type="dxa"/>
          </w:tcPr>
          <w:p w:rsidR="002B2A08" w:rsidRDefault="002B2A08" w:rsidP="00926D5C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</w:tr>
      <w:tr w:rsidR="002B2A08" w:rsidTr="002B2A08">
        <w:trPr>
          <w:gridAfter w:val="2"/>
          <w:wAfter w:w="18788" w:type="dxa"/>
          <w:trHeight w:val="290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Tr="002B2A08">
        <w:trPr>
          <w:gridAfter w:val="2"/>
          <w:wAfter w:w="18788" w:type="dxa"/>
          <w:trHeight w:val="279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Ročný odpis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84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87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78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78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RPr="00F760CC" w:rsidTr="002B2A08">
        <w:trPr>
          <w:trHeight w:val="266"/>
        </w:trPr>
        <w:tc>
          <w:tcPr>
            <w:tcW w:w="12892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F760CC" w:rsidRDefault="002B2A08" w:rsidP="00F760CC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  <w:tc>
          <w:tcPr>
            <w:tcW w:w="9394" w:type="dxa"/>
          </w:tcPr>
          <w:p w:rsidR="002B2A08" w:rsidRPr="00F760CC" w:rsidRDefault="002B2A08">
            <w:pPr>
              <w:suppressAutoHyphens w:val="0"/>
              <w:rPr>
                <w:b/>
                <w:color w:val="000000"/>
                <w:sz w:val="22"/>
              </w:rPr>
            </w:pPr>
          </w:p>
        </w:tc>
        <w:tc>
          <w:tcPr>
            <w:tcW w:w="9394" w:type="dxa"/>
          </w:tcPr>
          <w:p w:rsidR="002B2A08" w:rsidRPr="00F760CC" w:rsidRDefault="002B2A08" w:rsidP="00926D5C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</w:tr>
      <w:tr w:rsidR="002B2A08" w:rsidTr="002B2A08">
        <w:trPr>
          <w:gridAfter w:val="2"/>
          <w:wAfter w:w="18788" w:type="dxa"/>
          <w:trHeight w:val="286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1D174F" w:rsidTr="002B2A08">
        <w:trPr>
          <w:gridAfter w:val="2"/>
          <w:wAfter w:w="18788" w:type="dxa"/>
          <w:trHeight w:val="294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>
            <w:pPr>
              <w:snapToGrid w:val="0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1D174F" w:rsidTr="002B2A08">
        <w:trPr>
          <w:gridAfter w:val="2"/>
          <w:wAfter w:w="18788" w:type="dxa"/>
          <w:trHeight w:val="294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>
            <w:pPr>
              <w:snapToGrid w:val="0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1D174F" w:rsidTr="006854B7">
        <w:trPr>
          <w:gridAfter w:val="2"/>
          <w:wAfter w:w="18788" w:type="dxa"/>
          <w:trHeight w:val="275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lastRenderedPageBreak/>
              <w:t>Prírastky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1D174F" w:rsidTr="006854B7">
        <w:trPr>
          <w:gridAfter w:val="2"/>
          <w:wAfter w:w="18788" w:type="dxa"/>
          <w:trHeight w:val="294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83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83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RPr="00F760CC" w:rsidTr="002B2A08">
        <w:trPr>
          <w:gridAfter w:val="2"/>
          <w:wAfter w:w="18788" w:type="dxa"/>
          <w:trHeight w:val="273"/>
        </w:trPr>
        <w:tc>
          <w:tcPr>
            <w:tcW w:w="12892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F760CC" w:rsidRDefault="002B2A08" w:rsidP="00F760CC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Zostatková hodnota </w:t>
            </w:r>
          </w:p>
        </w:tc>
      </w:tr>
      <w:tr w:rsidR="002B2A08" w:rsidTr="002B2A08">
        <w:trPr>
          <w:gridAfter w:val="2"/>
          <w:wAfter w:w="18788" w:type="dxa"/>
          <w:trHeight w:val="121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2B2A08" w:rsidTr="002B2A08">
        <w:trPr>
          <w:gridAfter w:val="2"/>
          <w:wAfter w:w="18788" w:type="dxa"/>
          <w:trHeight w:val="196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</w:tbl>
    <w:p w:rsidR="00084B79" w:rsidRDefault="00084B79">
      <w:pPr>
        <w:jc w:val="both"/>
      </w:pPr>
    </w:p>
    <w:p w:rsidR="00084B79" w:rsidRDefault="00084B79">
      <w:pPr>
        <w:jc w:val="both"/>
        <w:rPr>
          <w:u w:val="single"/>
        </w:rPr>
      </w:pPr>
    </w:p>
    <w:tbl>
      <w:tblPr>
        <w:tblW w:w="31680" w:type="dxa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089"/>
        <w:gridCol w:w="1430"/>
        <w:gridCol w:w="1252"/>
        <w:gridCol w:w="1252"/>
        <w:gridCol w:w="1073"/>
        <w:gridCol w:w="1430"/>
        <w:gridCol w:w="1430"/>
        <w:gridCol w:w="1252"/>
        <w:gridCol w:w="1684"/>
        <w:gridCol w:w="9394"/>
        <w:gridCol w:w="9394"/>
      </w:tblGrid>
      <w:tr w:rsidR="00956087" w:rsidTr="002B2A08">
        <w:trPr>
          <w:gridAfter w:val="2"/>
          <w:wAfter w:w="18920" w:type="dxa"/>
          <w:trHeight w:val="322"/>
        </w:trPr>
        <w:tc>
          <w:tcPr>
            <w:tcW w:w="2102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Dlhodobý nehmotný majetok</w:t>
            </w:r>
          </w:p>
        </w:tc>
        <w:tc>
          <w:tcPr>
            <w:tcW w:w="1087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Bezprostredne predchádzajúce účtovné obdobie</w:t>
            </w:r>
          </w:p>
        </w:tc>
      </w:tr>
      <w:tr w:rsidR="00956087" w:rsidTr="002B2A08">
        <w:trPr>
          <w:gridAfter w:val="2"/>
          <w:wAfter w:w="18920" w:type="dxa"/>
          <w:trHeight w:val="322"/>
        </w:trPr>
        <w:tc>
          <w:tcPr>
            <w:tcW w:w="2102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rPr>
                <w:b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Aktivované náklady na vývoj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Softvér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Oceniteľné práva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proofErr w:type="spellStart"/>
            <w:r>
              <w:rPr>
                <w:b/>
                <w:color w:val="000000"/>
                <w:sz w:val="22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Ostatný dlhodobý nehmotný majetok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Obstarávaný dlhodobý nehmotný majetok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Poskytnuté preddavky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Spolu</w:t>
            </w:r>
          </w:p>
        </w:tc>
      </w:tr>
      <w:tr w:rsidR="00956087" w:rsidRPr="00F760CC" w:rsidTr="002B2A08">
        <w:trPr>
          <w:gridAfter w:val="2"/>
          <w:wAfter w:w="18920" w:type="dxa"/>
          <w:trHeight w:val="249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6087" w:rsidRPr="00F760CC" w:rsidRDefault="00956087" w:rsidP="00040CA4">
            <w:pPr>
              <w:snapToGrid w:val="0"/>
              <w:rPr>
                <w:b/>
                <w:color w:val="000000"/>
                <w:sz w:val="22"/>
              </w:rPr>
            </w:pPr>
            <w:r w:rsidRPr="00F760CC">
              <w:rPr>
                <w:b/>
                <w:color w:val="000000"/>
                <w:sz w:val="22"/>
              </w:rPr>
              <w:t>Prvotné ocenenie</w:t>
            </w:r>
          </w:p>
        </w:tc>
      </w:tr>
      <w:tr w:rsidR="002B2A08" w:rsidTr="002B2A08">
        <w:trPr>
          <w:gridAfter w:val="2"/>
          <w:wAfter w:w="18920" w:type="dxa"/>
          <w:trHeight w:val="154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Tr="002B2A08">
        <w:trPr>
          <w:gridAfter w:val="2"/>
          <w:wAfter w:w="18920" w:type="dxa"/>
          <w:trHeight w:val="199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60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77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82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Tr="002B2A08">
        <w:trPr>
          <w:trHeight w:val="270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  <w:tc>
          <w:tcPr>
            <w:tcW w:w="9460" w:type="dxa"/>
          </w:tcPr>
          <w:p w:rsidR="002B2A08" w:rsidRDefault="002B2A08">
            <w:pPr>
              <w:suppressAutoHyphens w:val="0"/>
              <w:rPr>
                <w:color w:val="000000"/>
                <w:sz w:val="22"/>
              </w:rPr>
            </w:pPr>
          </w:p>
        </w:tc>
        <w:tc>
          <w:tcPr>
            <w:tcW w:w="9460" w:type="dxa"/>
          </w:tcPr>
          <w:p w:rsidR="002B2A08" w:rsidRDefault="002B2A08" w:rsidP="00926D5C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</w:tr>
      <w:tr w:rsidR="002B2A08" w:rsidTr="002B2A08">
        <w:trPr>
          <w:gridAfter w:val="2"/>
          <w:wAfter w:w="18920" w:type="dxa"/>
          <w:trHeight w:val="290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Tr="002B2A08">
        <w:trPr>
          <w:gridAfter w:val="2"/>
          <w:wAfter w:w="18920" w:type="dxa"/>
          <w:trHeight w:val="279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Ročný odpis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84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87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78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Tr="002B2A08">
        <w:trPr>
          <w:gridAfter w:val="2"/>
          <w:wAfter w:w="18920" w:type="dxa"/>
          <w:trHeight w:val="278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RPr="00F760CC" w:rsidTr="002B2A08">
        <w:trPr>
          <w:trHeight w:val="266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F760CC" w:rsidRDefault="002B2A08" w:rsidP="00040CA4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lastRenderedPageBreak/>
              <w:t>Opravná položka</w:t>
            </w:r>
          </w:p>
        </w:tc>
        <w:tc>
          <w:tcPr>
            <w:tcW w:w="9460" w:type="dxa"/>
          </w:tcPr>
          <w:p w:rsidR="002B2A08" w:rsidRPr="00F760CC" w:rsidRDefault="002B2A08">
            <w:pPr>
              <w:suppressAutoHyphens w:val="0"/>
              <w:rPr>
                <w:b/>
                <w:color w:val="000000"/>
                <w:sz w:val="22"/>
              </w:rPr>
            </w:pPr>
          </w:p>
        </w:tc>
        <w:tc>
          <w:tcPr>
            <w:tcW w:w="9460" w:type="dxa"/>
          </w:tcPr>
          <w:p w:rsidR="002B2A08" w:rsidRPr="00F760CC" w:rsidRDefault="002B2A08" w:rsidP="00926D5C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</w:tr>
      <w:tr w:rsidR="002B2A08" w:rsidTr="002B2A08">
        <w:trPr>
          <w:gridAfter w:val="2"/>
          <w:wAfter w:w="18920" w:type="dxa"/>
          <w:trHeight w:val="286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75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94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83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83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RPr="00F760CC" w:rsidTr="002B2A08">
        <w:trPr>
          <w:trHeight w:val="273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F760CC" w:rsidRDefault="002B2A08" w:rsidP="00040CA4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9460" w:type="dxa"/>
          </w:tcPr>
          <w:p w:rsidR="002B2A08" w:rsidRPr="00F760CC" w:rsidRDefault="002B2A08">
            <w:pPr>
              <w:suppressAutoHyphens w:val="0"/>
              <w:rPr>
                <w:b/>
                <w:color w:val="000000"/>
                <w:sz w:val="22"/>
              </w:rPr>
            </w:pPr>
          </w:p>
        </w:tc>
        <w:tc>
          <w:tcPr>
            <w:tcW w:w="9460" w:type="dxa"/>
          </w:tcPr>
          <w:p w:rsidR="002B2A08" w:rsidRPr="00F760CC" w:rsidRDefault="002B2A08" w:rsidP="00926D5C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Zostatková hodnota </w:t>
            </w:r>
          </w:p>
        </w:tc>
      </w:tr>
      <w:tr w:rsidR="002B2A08" w:rsidTr="002B2A08">
        <w:trPr>
          <w:gridAfter w:val="2"/>
          <w:wAfter w:w="18920" w:type="dxa"/>
          <w:trHeight w:val="121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2B2A08" w:rsidTr="002B2A08">
        <w:trPr>
          <w:gridAfter w:val="2"/>
          <w:wAfter w:w="18920" w:type="dxa"/>
          <w:trHeight w:val="196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</w:tbl>
    <w:p w:rsidR="00956087" w:rsidRDefault="00956087">
      <w:pPr>
        <w:jc w:val="both"/>
        <w:rPr>
          <w:u w:val="single"/>
        </w:rPr>
      </w:pPr>
    </w:p>
    <w:p w:rsidR="00F760CC" w:rsidRDefault="00F760CC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77"/>
        <w:gridCol w:w="4577"/>
      </w:tblGrid>
      <w:tr w:rsidR="00956087" w:rsidRPr="00D712D4" w:rsidTr="002B2A08">
        <w:trPr>
          <w:jc w:val="center"/>
        </w:trPr>
        <w:tc>
          <w:tcPr>
            <w:tcW w:w="9725" w:type="dxa"/>
            <w:vAlign w:val="center"/>
          </w:tcPr>
          <w:p w:rsidR="00956087" w:rsidRPr="00D712D4" w:rsidRDefault="00956087" w:rsidP="00040CA4">
            <w:pPr>
              <w:pStyle w:val="TopHeader"/>
              <w:rPr>
                <w:rFonts w:ascii="Times New Roman" w:hAnsi="Times New Roman"/>
              </w:rPr>
            </w:pPr>
            <w:r w:rsidRPr="00D712D4">
              <w:rPr>
                <w:rFonts w:ascii="Times New Roman" w:hAnsi="Times New Roman"/>
              </w:rPr>
              <w:t>Dlhodobý nehmotný majetok</w:t>
            </w:r>
          </w:p>
        </w:tc>
        <w:tc>
          <w:tcPr>
            <w:tcW w:w="4647" w:type="dxa"/>
            <w:vAlign w:val="center"/>
          </w:tcPr>
          <w:p w:rsidR="00956087" w:rsidRPr="00D712D4" w:rsidRDefault="00956087" w:rsidP="00040CA4">
            <w:pPr>
              <w:pStyle w:val="TopHeader"/>
              <w:rPr>
                <w:rFonts w:ascii="Times New Roman" w:hAnsi="Times New Roman"/>
              </w:rPr>
            </w:pPr>
            <w:r w:rsidRPr="00D712D4">
              <w:rPr>
                <w:rFonts w:ascii="Times New Roman" w:hAnsi="Times New Roman"/>
              </w:rPr>
              <w:t>Hodnota za bežné účtovné obdobie</w:t>
            </w:r>
          </w:p>
        </w:tc>
      </w:tr>
      <w:tr w:rsidR="002B2A08" w:rsidRPr="00D712D4" w:rsidTr="002B2A08">
        <w:trPr>
          <w:jc w:val="center"/>
        </w:trPr>
        <w:tc>
          <w:tcPr>
            <w:tcW w:w="9725" w:type="dxa"/>
            <w:vAlign w:val="center"/>
          </w:tcPr>
          <w:p w:rsidR="002B2A08" w:rsidRPr="00D712D4" w:rsidRDefault="002B2A08" w:rsidP="00040CA4">
            <w:pPr>
              <w:rPr>
                <w:szCs w:val="22"/>
              </w:rPr>
            </w:pPr>
            <w:r w:rsidRPr="00D712D4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4647" w:type="dxa"/>
            <w:vAlign w:val="center"/>
          </w:tcPr>
          <w:p w:rsidR="002B2A08" w:rsidRPr="00D712D4" w:rsidRDefault="002B2A08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B2A08" w:rsidRPr="00D712D4" w:rsidTr="002B2A08">
        <w:trPr>
          <w:trHeight w:val="330"/>
          <w:jc w:val="center"/>
        </w:trPr>
        <w:tc>
          <w:tcPr>
            <w:tcW w:w="9725" w:type="dxa"/>
          </w:tcPr>
          <w:p w:rsidR="002B2A08" w:rsidRPr="00D712D4" w:rsidRDefault="002B2A08" w:rsidP="00040CA4">
            <w:pPr>
              <w:rPr>
                <w:szCs w:val="22"/>
              </w:rPr>
            </w:pPr>
            <w:r w:rsidRPr="00D712D4">
              <w:rPr>
                <w:szCs w:val="22"/>
              </w:rPr>
              <w:t>Dlhodobý nehmotný majetok, pri ktorom má účtovná jednotka obmedzené právo s ním nakladať</w:t>
            </w:r>
          </w:p>
        </w:tc>
        <w:tc>
          <w:tcPr>
            <w:tcW w:w="4647" w:type="dxa"/>
            <w:vAlign w:val="center"/>
          </w:tcPr>
          <w:p w:rsidR="002B2A08" w:rsidRPr="00D712D4" w:rsidRDefault="002B2A08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760CC" w:rsidRDefault="00F760CC">
      <w:pPr>
        <w:jc w:val="both"/>
        <w:rPr>
          <w:u w:val="single"/>
        </w:rPr>
      </w:pPr>
    </w:p>
    <w:p w:rsidR="00956087" w:rsidRDefault="00956087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lastRenderedPageBreak/>
        <w:t>Pohyby na účtoch dlhodobého hmotného majetku, oprávok, opravných položiek a zostatkovej hodnoty</w:t>
      </w:r>
    </w:p>
    <w:p w:rsidR="00084B79" w:rsidRDefault="00084B79">
      <w:pPr>
        <w:jc w:val="both"/>
        <w:rPr>
          <w:color w:val="000000"/>
        </w:rPr>
      </w:pPr>
    </w:p>
    <w:tbl>
      <w:tblPr>
        <w:tblW w:w="14865" w:type="dxa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0"/>
        <w:gridCol w:w="640"/>
        <w:gridCol w:w="1360"/>
        <w:gridCol w:w="1360"/>
        <w:gridCol w:w="1360"/>
        <w:gridCol w:w="1360"/>
        <w:gridCol w:w="1360"/>
        <w:gridCol w:w="1360"/>
        <w:gridCol w:w="1360"/>
        <w:gridCol w:w="1795"/>
      </w:tblGrid>
      <w:tr w:rsidR="00AF7A6F" w:rsidTr="00040CA4">
        <w:trPr>
          <w:trHeight w:val="301"/>
        </w:trPr>
        <w:tc>
          <w:tcPr>
            <w:tcW w:w="2910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Dlhodobý hmotný </w:t>
            </w:r>
          </w:p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majetok</w:t>
            </w:r>
          </w:p>
        </w:tc>
        <w:tc>
          <w:tcPr>
            <w:tcW w:w="1195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Bežné účtovné obdobie</w:t>
            </w:r>
          </w:p>
        </w:tc>
      </w:tr>
      <w:tr w:rsidR="00AF7A6F" w:rsidTr="00040CA4">
        <w:trPr>
          <w:trHeight w:val="301"/>
        </w:trPr>
        <w:tc>
          <w:tcPr>
            <w:tcW w:w="2910" w:type="dxa"/>
            <w:vMerge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Pozemky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Stavby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Samostatné hnuteľné veci a súbory hnuteľných vecí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Pestovateľské celky trvalých porastov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Základné stádo a ťažné zvieratá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Ostatný 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Obstarávaný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Poskytnuté preddavky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Celkom</w:t>
            </w:r>
          </w:p>
        </w:tc>
      </w:tr>
      <w:tr w:rsidR="00956087" w:rsidTr="0063251A">
        <w:trPr>
          <w:trHeight w:val="261"/>
        </w:trPr>
        <w:tc>
          <w:tcPr>
            <w:tcW w:w="148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6087" w:rsidRDefault="00956087" w:rsidP="00956087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Prvotné ocenenie</w:t>
            </w:r>
          </w:p>
        </w:tc>
      </w:tr>
      <w:tr w:rsidR="002B2A08" w:rsidTr="00956087">
        <w:trPr>
          <w:trHeight w:val="135"/>
        </w:trPr>
        <w:tc>
          <w:tcPr>
            <w:tcW w:w="29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3050BA" w:rsidP="003050BA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517C" w:rsidRDefault="00D2277C" w:rsidP="00A0517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220 421</w:t>
            </w:r>
          </w:p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D2277C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373 984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BC51DD" w:rsidP="00BC51DD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24 342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BB74DE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681B55" w:rsidP="009108B7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619 397</w:t>
            </w:r>
          </w:p>
        </w:tc>
      </w:tr>
      <w:tr w:rsidR="002B2A08" w:rsidTr="00956087">
        <w:trPr>
          <w:trHeight w:val="19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3050BA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D2277C" w:rsidP="00D2277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22 562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D2277C" w:rsidP="00D2277C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2 725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681B55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25 287</w:t>
            </w:r>
          </w:p>
        </w:tc>
      </w:tr>
      <w:tr w:rsidR="002B2A08" w:rsidTr="00956087">
        <w:trPr>
          <w:trHeight w:val="24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3050BA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89356A" w:rsidP="00D2277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 </w:t>
            </w:r>
            <w:r w:rsidR="00D2277C">
              <w:rPr>
                <w:color w:val="000000"/>
                <w:sz w:val="22"/>
              </w:rPr>
              <w:t>11 452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2B2A08" w:rsidP="00926D5C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681B55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11 452</w:t>
            </w:r>
          </w:p>
        </w:tc>
      </w:tr>
      <w:tr w:rsidR="002B2A08" w:rsidTr="00956087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3050BA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30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3050BA" w:rsidP="003050BA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89356A" w:rsidP="00E442E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</w:t>
            </w:r>
            <w:r w:rsidR="00A0517C">
              <w:rPr>
                <w:color w:val="000000"/>
                <w:sz w:val="22"/>
              </w:rPr>
              <w:t>20</w:t>
            </w:r>
            <w:r>
              <w:rPr>
                <w:color w:val="000000"/>
                <w:sz w:val="22"/>
              </w:rPr>
              <w:t xml:space="preserve"> 42</w:t>
            </w:r>
            <w:r w:rsidR="009108B7">
              <w:rPr>
                <w:color w:val="000000"/>
                <w:sz w:val="22"/>
              </w:rPr>
              <w:t>1</w:t>
            </w:r>
          </w:p>
          <w:p w:rsidR="0089356A" w:rsidRDefault="0089356A" w:rsidP="00E442E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D2277C" w:rsidP="00BB74DE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385 094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D2277C" w:rsidP="00926D5C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27 067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681B55" w:rsidP="009108B7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633 232</w:t>
            </w:r>
          </w:p>
        </w:tc>
      </w:tr>
      <w:tr w:rsidR="002B2A08" w:rsidTr="00956087">
        <w:trPr>
          <w:trHeight w:val="253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2B2A08" w:rsidP="00926D5C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14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1D762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47 087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1D7628" w:rsidP="00A773F6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285 692</w:t>
            </w:r>
            <w:r w:rsidR="00A773F6">
              <w:rPr>
                <w:color w:val="000000"/>
                <w:sz w:val="22"/>
              </w:rPr>
              <w:t xml:space="preserve">                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BC51DD" w:rsidP="00926D5C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24</w:t>
            </w:r>
            <w:r w:rsidR="00E17395">
              <w:rPr>
                <w:snapToGrid w:val="0"/>
                <w:color w:val="000000"/>
                <w:sz w:val="22"/>
              </w:rPr>
              <w:t xml:space="preserve"> </w:t>
            </w:r>
            <w:r>
              <w:rPr>
                <w:snapToGrid w:val="0"/>
                <w:color w:val="000000"/>
                <w:sz w:val="22"/>
              </w:rPr>
              <w:t>342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E17395" w:rsidP="00BD0D73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357 121</w:t>
            </w:r>
          </w:p>
        </w:tc>
      </w:tr>
      <w:tr w:rsidR="002B2A08" w:rsidTr="00956087">
        <w:trPr>
          <w:trHeight w:val="189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Ročný odpis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1D7628" w:rsidP="001D762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7 131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1D7628" w:rsidP="00BC51DD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36 802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1D7628" w:rsidP="00926D5C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2 725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E17395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46 658</w:t>
            </w:r>
          </w:p>
        </w:tc>
      </w:tr>
      <w:tr w:rsidR="002B2A08" w:rsidTr="00956087">
        <w:trPr>
          <w:trHeight w:val="250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1D7628" w:rsidP="001D762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7 131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1D762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36 802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1D7628" w:rsidP="00926D5C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2 725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E17395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46 658</w:t>
            </w:r>
          </w:p>
        </w:tc>
      </w:tr>
      <w:tr w:rsidR="002B2A08" w:rsidTr="00956087">
        <w:trPr>
          <w:trHeight w:val="28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1D7628" w:rsidP="001A4984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11 452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2B2A08" w:rsidP="00926D5C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E17395" w:rsidP="001A4984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11 452</w:t>
            </w:r>
          </w:p>
        </w:tc>
      </w:tr>
      <w:tr w:rsidR="002B2A08" w:rsidTr="00956087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2B2A08" w:rsidP="00926D5C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1D7628" w:rsidP="00A0517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54 218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1D7628" w:rsidP="001A4984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311 042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E17395" w:rsidP="00BC51DD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27 067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E17395" w:rsidP="001A4984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392 327</w:t>
            </w:r>
          </w:p>
        </w:tc>
      </w:tr>
      <w:tr w:rsidR="002B2A08" w:rsidTr="00956087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15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197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25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32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27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lastRenderedPageBreak/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3050BA" w:rsidP="003050BA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517C" w:rsidRDefault="00927D81" w:rsidP="00A0517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173 334</w:t>
            </w:r>
          </w:p>
          <w:p w:rsidR="002B2A08" w:rsidRDefault="002B2A08" w:rsidP="00306809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927D81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88 292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BC51DD" w:rsidP="00BD0D73">
            <w:pPr>
              <w:snapToGrid w:val="0"/>
              <w:jc w:val="center"/>
              <w:rPr>
                <w:color w:val="000000"/>
                <w:sz w:val="22"/>
              </w:rPr>
            </w:pPr>
            <w:r w:rsidRPr="00BC51DD">
              <w:rPr>
                <w:color w:val="000000"/>
                <w:sz w:val="22"/>
              </w:rPr>
              <w:t>230</w:t>
            </w:r>
            <w:r>
              <w:rPr>
                <w:color w:val="000000"/>
                <w:sz w:val="22"/>
              </w:rPr>
              <w:t xml:space="preserve"> </w:t>
            </w:r>
            <w:r w:rsidRPr="00BC51DD">
              <w:rPr>
                <w:color w:val="000000"/>
                <w:sz w:val="22"/>
              </w:rPr>
              <w:t>56</w:t>
            </w:r>
            <w:r w:rsidR="009108B7">
              <w:rPr>
                <w:color w:val="000000"/>
                <w:sz w:val="22"/>
              </w:rPr>
              <w:t>9</w:t>
            </w:r>
          </w:p>
        </w:tc>
      </w:tr>
      <w:tr w:rsidR="002B2A08" w:rsidTr="00956087">
        <w:trPr>
          <w:trHeight w:val="14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3050BA" w:rsidP="003050BA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927D81" w:rsidP="009108B7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166 203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BC51DD" w:rsidP="00927D81">
            <w:pPr>
              <w:tabs>
                <w:tab w:val="left" w:pos="355"/>
                <w:tab w:val="center" w:pos="650"/>
              </w:tabs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ab/>
            </w:r>
            <w:r w:rsidR="00927D81">
              <w:rPr>
                <w:color w:val="000000"/>
                <w:sz w:val="22"/>
              </w:rPr>
              <w:t>74 052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BC51DD" w:rsidP="00BD0D73">
            <w:pPr>
              <w:snapToGrid w:val="0"/>
              <w:jc w:val="center"/>
              <w:rPr>
                <w:color w:val="000000"/>
                <w:sz w:val="22"/>
              </w:rPr>
            </w:pPr>
            <w:r w:rsidRPr="00BC51DD">
              <w:rPr>
                <w:color w:val="000000"/>
                <w:sz w:val="22"/>
              </w:rPr>
              <w:t>262</w:t>
            </w:r>
            <w:r>
              <w:rPr>
                <w:color w:val="000000"/>
                <w:sz w:val="22"/>
              </w:rPr>
              <w:t xml:space="preserve"> </w:t>
            </w:r>
            <w:r w:rsidRPr="00BC51DD">
              <w:rPr>
                <w:color w:val="000000"/>
                <w:sz w:val="22"/>
              </w:rPr>
              <w:t>27</w:t>
            </w:r>
            <w:r w:rsidR="00BD0D73">
              <w:rPr>
                <w:color w:val="000000"/>
                <w:sz w:val="22"/>
              </w:rPr>
              <w:t>6</w:t>
            </w:r>
          </w:p>
        </w:tc>
      </w:tr>
    </w:tbl>
    <w:p w:rsidR="00084B79" w:rsidRDefault="00084B79">
      <w:pPr>
        <w:jc w:val="both"/>
      </w:pPr>
    </w:p>
    <w:p w:rsidR="001D174F" w:rsidRDefault="001D174F">
      <w:pPr>
        <w:jc w:val="both"/>
      </w:pPr>
    </w:p>
    <w:tbl>
      <w:tblPr>
        <w:tblW w:w="14865" w:type="dxa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0"/>
        <w:gridCol w:w="640"/>
        <w:gridCol w:w="1360"/>
        <w:gridCol w:w="1360"/>
        <w:gridCol w:w="1360"/>
        <w:gridCol w:w="1360"/>
        <w:gridCol w:w="1360"/>
        <w:gridCol w:w="1360"/>
        <w:gridCol w:w="1360"/>
        <w:gridCol w:w="1795"/>
      </w:tblGrid>
      <w:tr w:rsidR="00317EBC" w:rsidTr="00AF2BC8">
        <w:trPr>
          <w:trHeight w:val="301"/>
        </w:trPr>
        <w:tc>
          <w:tcPr>
            <w:tcW w:w="2910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Dlhodobý hmotný </w:t>
            </w:r>
          </w:p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majetok</w:t>
            </w:r>
          </w:p>
        </w:tc>
        <w:tc>
          <w:tcPr>
            <w:tcW w:w="1195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Bezprostredne predchádzajúce účtovné obdobie</w:t>
            </w:r>
          </w:p>
        </w:tc>
      </w:tr>
      <w:tr w:rsidR="00317EBC" w:rsidTr="00AF2BC8">
        <w:trPr>
          <w:trHeight w:val="301"/>
        </w:trPr>
        <w:tc>
          <w:tcPr>
            <w:tcW w:w="2910" w:type="dxa"/>
            <w:vMerge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Pozemky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Stavby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Samostatné hnuteľné veci a súbory hnuteľných vecí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Pestovateľské celky trvalých porastov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Základné stádo a ťažné zvieratá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Ostatný 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Obstarávaný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Poskytnuté preddavky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Celkom</w:t>
            </w:r>
          </w:p>
        </w:tc>
      </w:tr>
      <w:tr w:rsidR="00317EBC" w:rsidTr="00AF2BC8">
        <w:trPr>
          <w:trHeight w:val="259"/>
        </w:trPr>
        <w:tc>
          <w:tcPr>
            <w:tcW w:w="148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Prvotné ocenenie</w:t>
            </w:r>
          </w:p>
        </w:tc>
      </w:tr>
      <w:tr w:rsidR="00317EBC" w:rsidTr="00AF2BC8">
        <w:trPr>
          <w:trHeight w:val="135"/>
        </w:trPr>
        <w:tc>
          <w:tcPr>
            <w:tcW w:w="29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426771" w:rsidP="00306809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205 421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426771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350 787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4D6D51" w:rsidP="00AF2BC8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24 342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4D6D51" w:rsidP="00306809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581 200</w:t>
            </w:r>
          </w:p>
        </w:tc>
      </w:tr>
      <w:tr w:rsidR="00317EBC" w:rsidTr="00AF2BC8">
        <w:trPr>
          <w:trHeight w:val="19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426771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15 000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426771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69 243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317EBC" w:rsidP="00AF2BC8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4D6D51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84 243</w:t>
            </w:r>
          </w:p>
        </w:tc>
      </w:tr>
      <w:tr w:rsidR="00317EBC" w:rsidTr="00AF2BC8">
        <w:trPr>
          <w:trHeight w:val="24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426771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46 046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317EBC" w:rsidP="00AF2BC8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4D6D51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46 046</w:t>
            </w:r>
          </w:p>
        </w:tc>
      </w:tr>
      <w:tr w:rsidR="00317EBC" w:rsidTr="00AF2BC8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17EBC" w:rsidTr="00AF2BC8">
        <w:trPr>
          <w:trHeight w:val="30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77B4" w:rsidRDefault="00426771" w:rsidP="00BE77B4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220 421</w:t>
            </w:r>
          </w:p>
          <w:p w:rsidR="00317EBC" w:rsidRDefault="00317EBC" w:rsidP="00306809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426771" w:rsidP="00306809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373 984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63251A" w:rsidP="00AF2BC8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24</w:t>
            </w:r>
            <w:r w:rsidR="004D6D51">
              <w:rPr>
                <w:snapToGrid w:val="0"/>
                <w:color w:val="000000"/>
                <w:sz w:val="22"/>
              </w:rPr>
              <w:t> </w:t>
            </w:r>
            <w:r>
              <w:rPr>
                <w:snapToGrid w:val="0"/>
                <w:color w:val="000000"/>
                <w:sz w:val="22"/>
              </w:rPr>
              <w:t>342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4D6D51" w:rsidP="004D6D51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619 397</w:t>
            </w:r>
          </w:p>
        </w:tc>
      </w:tr>
      <w:tr w:rsidR="00317EBC" w:rsidTr="00AF2BC8">
        <w:trPr>
          <w:trHeight w:val="253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317EBC" w:rsidP="00AF2BC8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17EBC" w:rsidTr="00AF2BC8">
        <w:trPr>
          <w:trHeight w:val="14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4D6D51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35 160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4D6D51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291 129</w:t>
            </w:r>
            <w:r w:rsidR="0063251A">
              <w:rPr>
                <w:color w:val="000000"/>
                <w:sz w:val="22"/>
              </w:rPr>
              <w:t xml:space="preserve">                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4D6D51" w:rsidP="00AF2BC8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24 342</w:t>
            </w:r>
            <w:r w:rsidR="00317EBC">
              <w:rPr>
                <w:snapToGrid w:val="0"/>
                <w:color w:val="000000"/>
                <w:sz w:val="22"/>
              </w:rPr>
              <w:t>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4D6D51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350 631</w:t>
            </w:r>
          </w:p>
        </w:tc>
      </w:tr>
      <w:tr w:rsidR="00317EBC" w:rsidTr="00AF2BC8">
        <w:trPr>
          <w:trHeight w:val="189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Ročný odpis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4D6D51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11 927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4D6D51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40 608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317EBC" w:rsidP="00AF2BC8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4D6D51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52 535</w:t>
            </w:r>
          </w:p>
        </w:tc>
      </w:tr>
      <w:tr w:rsidR="00317EBC" w:rsidTr="00AF2BC8">
        <w:trPr>
          <w:trHeight w:val="250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4D6D51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11 927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4D6D51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40 608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317EBC" w:rsidP="00AF2BC8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4D6D51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52 535</w:t>
            </w:r>
          </w:p>
        </w:tc>
      </w:tr>
      <w:tr w:rsidR="00317EBC" w:rsidTr="00AF2BC8">
        <w:trPr>
          <w:trHeight w:val="28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4D6D51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46 045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317EBC" w:rsidP="00AF2BC8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4D6D51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46 045</w:t>
            </w:r>
          </w:p>
        </w:tc>
      </w:tr>
      <w:tr w:rsidR="00317EBC" w:rsidTr="00AF2BC8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317EBC" w:rsidP="00AF2BC8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317EBC" w:rsidTr="00AF2BC8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4D6D51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47 087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4D6D51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285 692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63251A" w:rsidP="00AF2BC8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24</w:t>
            </w:r>
            <w:r w:rsidR="004D6D51">
              <w:rPr>
                <w:snapToGrid w:val="0"/>
                <w:color w:val="000000"/>
                <w:sz w:val="22"/>
              </w:rPr>
              <w:t xml:space="preserve"> </w:t>
            </w:r>
            <w:r>
              <w:rPr>
                <w:snapToGrid w:val="0"/>
                <w:color w:val="000000"/>
                <w:sz w:val="22"/>
              </w:rPr>
              <w:t>342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4D6D51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357 121</w:t>
            </w:r>
          </w:p>
        </w:tc>
      </w:tr>
      <w:tr w:rsidR="00317EBC" w:rsidTr="00AF2BC8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17EBC" w:rsidTr="00AF2BC8">
        <w:trPr>
          <w:trHeight w:val="15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17EBC" w:rsidTr="00AF2BC8">
        <w:trPr>
          <w:trHeight w:val="197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17EBC" w:rsidTr="00AF2BC8">
        <w:trPr>
          <w:trHeight w:val="25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17EBC" w:rsidTr="00AF2BC8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lastRenderedPageBreak/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5746F9" w:rsidTr="00AF2BC8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46F9" w:rsidRDefault="005746F9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5746F9" w:rsidTr="00AF2BC8">
        <w:trPr>
          <w:trHeight w:val="32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5746F9" w:rsidTr="00AF2BC8">
        <w:trPr>
          <w:trHeight w:val="27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  <w:r w:rsidRPr="00BC51DD">
              <w:rPr>
                <w:color w:val="000000"/>
                <w:sz w:val="22"/>
              </w:rPr>
              <w:t>162</w:t>
            </w:r>
            <w:r>
              <w:rPr>
                <w:color w:val="000000"/>
                <w:sz w:val="22"/>
              </w:rPr>
              <w:t xml:space="preserve"> </w:t>
            </w:r>
            <w:r w:rsidRPr="00BC51DD">
              <w:rPr>
                <w:color w:val="000000"/>
                <w:sz w:val="22"/>
              </w:rPr>
              <w:t>451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  <w:r w:rsidRPr="00A773F6">
              <w:rPr>
                <w:snapToGrid w:val="0"/>
                <w:color w:val="000000"/>
                <w:sz w:val="22"/>
              </w:rPr>
              <w:t>93</w:t>
            </w:r>
            <w:r>
              <w:rPr>
                <w:snapToGrid w:val="0"/>
                <w:color w:val="000000"/>
                <w:sz w:val="22"/>
              </w:rPr>
              <w:t xml:space="preserve"> </w:t>
            </w:r>
            <w:r w:rsidRPr="00A773F6">
              <w:rPr>
                <w:snapToGrid w:val="0"/>
                <w:color w:val="000000"/>
                <w:sz w:val="22"/>
              </w:rPr>
              <w:t>073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  <w:r w:rsidRPr="00835EBC">
              <w:rPr>
                <w:color w:val="000000"/>
                <w:sz w:val="22"/>
              </w:rPr>
              <w:t>256</w:t>
            </w:r>
            <w:r>
              <w:rPr>
                <w:color w:val="000000"/>
                <w:sz w:val="22"/>
              </w:rPr>
              <w:t xml:space="preserve"> </w:t>
            </w:r>
            <w:r w:rsidRPr="00835EBC">
              <w:rPr>
                <w:color w:val="000000"/>
                <w:sz w:val="22"/>
              </w:rPr>
              <w:t>1</w:t>
            </w:r>
            <w:r>
              <w:rPr>
                <w:color w:val="000000"/>
                <w:sz w:val="22"/>
              </w:rPr>
              <w:t>74</w:t>
            </w:r>
          </w:p>
        </w:tc>
      </w:tr>
      <w:tr w:rsidR="005746F9" w:rsidTr="00AF2BC8">
        <w:trPr>
          <w:trHeight w:val="14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BC51DD">
            <w:pPr>
              <w:snapToGrid w:val="0"/>
              <w:jc w:val="center"/>
              <w:rPr>
                <w:color w:val="000000"/>
                <w:sz w:val="22"/>
              </w:rPr>
            </w:pPr>
            <w:r w:rsidRPr="00BC51DD">
              <w:rPr>
                <w:color w:val="000000"/>
                <w:sz w:val="22"/>
              </w:rPr>
              <w:t>170</w:t>
            </w:r>
            <w:r>
              <w:rPr>
                <w:color w:val="000000"/>
                <w:sz w:val="22"/>
              </w:rPr>
              <w:t> </w:t>
            </w:r>
            <w:r w:rsidRPr="00BC51DD">
              <w:rPr>
                <w:color w:val="000000"/>
                <w:sz w:val="22"/>
              </w:rPr>
              <w:t>261</w:t>
            </w:r>
          </w:p>
          <w:p w:rsidR="005746F9" w:rsidRDefault="005746F9" w:rsidP="00306809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  <w:r w:rsidRPr="00EE2EA8">
              <w:rPr>
                <w:color w:val="000000"/>
                <w:sz w:val="22"/>
              </w:rPr>
              <w:t>59</w:t>
            </w:r>
            <w:r>
              <w:rPr>
                <w:color w:val="000000"/>
                <w:sz w:val="22"/>
              </w:rPr>
              <w:t xml:space="preserve"> </w:t>
            </w:r>
            <w:r w:rsidRPr="00EE2EA8">
              <w:rPr>
                <w:color w:val="000000"/>
                <w:sz w:val="22"/>
              </w:rPr>
              <w:t>658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46F9" w:rsidRDefault="005746F9" w:rsidP="00DE6C89">
            <w:pPr>
              <w:snapToGrid w:val="0"/>
              <w:jc w:val="center"/>
              <w:rPr>
                <w:color w:val="000000"/>
                <w:sz w:val="22"/>
              </w:rPr>
            </w:pPr>
            <w:r w:rsidRPr="00EE2EA8">
              <w:rPr>
                <w:color w:val="000000"/>
                <w:sz w:val="22"/>
              </w:rPr>
              <w:t>230</w:t>
            </w:r>
            <w:r>
              <w:rPr>
                <w:color w:val="000000"/>
                <w:sz w:val="22"/>
              </w:rPr>
              <w:t xml:space="preserve"> </w:t>
            </w:r>
            <w:r w:rsidRPr="00EE2EA8">
              <w:rPr>
                <w:color w:val="000000"/>
                <w:sz w:val="22"/>
              </w:rPr>
              <w:t>56</w:t>
            </w:r>
            <w:r>
              <w:rPr>
                <w:color w:val="000000"/>
                <w:sz w:val="22"/>
              </w:rPr>
              <w:t>9</w:t>
            </w:r>
          </w:p>
        </w:tc>
      </w:tr>
    </w:tbl>
    <w:p w:rsidR="00AF7A6F" w:rsidRDefault="00AF7A6F">
      <w:pPr>
        <w:jc w:val="both"/>
      </w:pPr>
    </w:p>
    <w:p w:rsidR="001D174F" w:rsidRDefault="001D174F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81"/>
        <w:gridCol w:w="5073"/>
      </w:tblGrid>
      <w:tr w:rsidR="00AF7A6F" w:rsidRPr="00F71CC9" w:rsidTr="002B2A08">
        <w:trPr>
          <w:jc w:val="center"/>
        </w:trPr>
        <w:tc>
          <w:tcPr>
            <w:tcW w:w="9222" w:type="dxa"/>
            <w:vAlign w:val="center"/>
          </w:tcPr>
          <w:p w:rsidR="00AF7A6F" w:rsidRPr="00F71CC9" w:rsidRDefault="00AF7A6F" w:rsidP="00040CA4">
            <w:pPr>
              <w:pStyle w:val="TopHeader"/>
              <w:rPr>
                <w:rFonts w:ascii="Times New Roman" w:hAnsi="Times New Roman"/>
              </w:rPr>
            </w:pPr>
            <w:r w:rsidRPr="00F71CC9">
              <w:rPr>
                <w:rFonts w:ascii="Times New Roman" w:hAnsi="Times New Roman"/>
              </w:rPr>
              <w:t>Dlhodobý hmotný majetok</w:t>
            </w:r>
          </w:p>
        </w:tc>
        <w:tc>
          <w:tcPr>
            <w:tcW w:w="5150" w:type="dxa"/>
            <w:vAlign w:val="center"/>
          </w:tcPr>
          <w:p w:rsidR="00AF7A6F" w:rsidRPr="00F71CC9" w:rsidRDefault="00AF7A6F" w:rsidP="00040CA4">
            <w:pPr>
              <w:pStyle w:val="TopHeader"/>
              <w:rPr>
                <w:rFonts w:ascii="Times New Roman" w:hAnsi="Times New Roman"/>
              </w:rPr>
            </w:pPr>
            <w:r w:rsidRPr="00F71CC9">
              <w:rPr>
                <w:rFonts w:ascii="Times New Roman" w:hAnsi="Times New Roman"/>
              </w:rPr>
              <w:t>Hodnota za bežné účtovné obdobie</w:t>
            </w:r>
          </w:p>
        </w:tc>
      </w:tr>
      <w:tr w:rsidR="002B2A08" w:rsidRPr="00F71CC9" w:rsidTr="002B2A08">
        <w:trPr>
          <w:jc w:val="center"/>
        </w:trPr>
        <w:tc>
          <w:tcPr>
            <w:tcW w:w="9222" w:type="dxa"/>
            <w:vAlign w:val="center"/>
          </w:tcPr>
          <w:p w:rsidR="002B2A08" w:rsidRPr="00F71CC9" w:rsidRDefault="002B2A08" w:rsidP="00040CA4">
            <w:pPr>
              <w:rPr>
                <w:szCs w:val="22"/>
              </w:rPr>
            </w:pPr>
            <w:r w:rsidRPr="00F71CC9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5150" w:type="dxa"/>
            <w:vAlign w:val="center"/>
          </w:tcPr>
          <w:p w:rsidR="002B2A08" w:rsidRPr="00F71CC9" w:rsidRDefault="002B2A08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B2A08" w:rsidRPr="00F71CC9" w:rsidTr="002B2A08">
        <w:trPr>
          <w:jc w:val="center"/>
        </w:trPr>
        <w:tc>
          <w:tcPr>
            <w:tcW w:w="9222" w:type="dxa"/>
            <w:vAlign w:val="center"/>
          </w:tcPr>
          <w:p w:rsidR="002B2A08" w:rsidRPr="00F71CC9" w:rsidRDefault="002B2A08" w:rsidP="00040CA4">
            <w:pPr>
              <w:rPr>
                <w:szCs w:val="22"/>
              </w:rPr>
            </w:pPr>
            <w:r w:rsidRPr="00F71CC9">
              <w:rPr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5150" w:type="dxa"/>
            <w:vAlign w:val="center"/>
          </w:tcPr>
          <w:p w:rsidR="002B2A08" w:rsidRPr="00F71CC9" w:rsidRDefault="002B2A08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AF7A6F" w:rsidRDefault="00AF7A6F">
      <w:pPr>
        <w:jc w:val="both"/>
      </w:pPr>
    </w:p>
    <w:p w:rsidR="00625F55" w:rsidRDefault="00625F55">
      <w:pPr>
        <w:jc w:val="both"/>
        <w:sectPr w:rsidR="00625F55" w:rsidSect="00BB74DE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6838" w:h="11906" w:orient="landscape"/>
          <w:pgMar w:top="1412" w:right="1412" w:bottom="1253" w:left="1412" w:header="426" w:footer="502" w:gutter="0"/>
          <w:cols w:space="708"/>
          <w:titlePg/>
          <w:docGrid w:linePitch="360"/>
        </w:sect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lastRenderedPageBreak/>
        <w:t>Opravná položka k nadobudnutému majetku</w:t>
      </w:r>
    </w:p>
    <w:p w:rsidR="00084B79" w:rsidRDefault="00084B79">
      <w:pPr>
        <w:jc w:val="both"/>
      </w:pPr>
    </w:p>
    <w:p w:rsidR="00084B79" w:rsidRDefault="0089593F">
      <w:pPr>
        <w:jc w:val="both"/>
      </w:pPr>
      <w:r>
        <w:t>Spoločnosť netvorila opravné položky k nadobudnutému majetku.</w:t>
      </w:r>
    </w:p>
    <w:p w:rsidR="00084B79" w:rsidRDefault="00084B79">
      <w:pPr>
        <w:jc w:val="both"/>
        <w:rPr>
          <w:b/>
          <w:color w:val="FF0000"/>
          <w:sz w:val="22"/>
        </w:rPr>
      </w:pPr>
    </w:p>
    <w:p w:rsidR="00AF7A6F" w:rsidRDefault="00AF7A6F">
      <w:pPr>
        <w:jc w:val="both"/>
        <w:rPr>
          <w:b/>
          <w:color w:val="FF0000"/>
          <w:sz w:val="22"/>
        </w:rPr>
      </w:pPr>
    </w:p>
    <w:p w:rsidR="00746104" w:rsidRDefault="00746104" w:rsidP="00746104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>Spôsob a výška poistenia dlhodobého nehmotného a hmotného majetku</w:t>
      </w:r>
    </w:p>
    <w:p w:rsidR="00746104" w:rsidRDefault="00746104" w:rsidP="00746104">
      <w:pPr>
        <w:jc w:val="both"/>
      </w:pPr>
    </w:p>
    <w:tbl>
      <w:tblPr>
        <w:tblW w:w="964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65"/>
        <w:gridCol w:w="2330"/>
        <w:gridCol w:w="1275"/>
        <w:gridCol w:w="1276"/>
        <w:gridCol w:w="2698"/>
      </w:tblGrid>
      <w:tr w:rsidR="00746104" w:rsidTr="0089593F">
        <w:trPr>
          <w:trHeight w:hRule="exact" w:val="263"/>
        </w:trPr>
        <w:tc>
          <w:tcPr>
            <w:tcW w:w="20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6104" w:rsidRDefault="00746104" w:rsidP="00926D5C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Predmet poistenia</w:t>
            </w:r>
          </w:p>
        </w:tc>
        <w:tc>
          <w:tcPr>
            <w:tcW w:w="23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6104" w:rsidRDefault="00746104" w:rsidP="00926D5C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Druh poistenia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746104" w:rsidRDefault="00746104" w:rsidP="00926D5C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Výška poistenia</w:t>
            </w:r>
          </w:p>
        </w:tc>
        <w:tc>
          <w:tcPr>
            <w:tcW w:w="26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6104" w:rsidRDefault="00746104" w:rsidP="00926D5C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Názov a sídlo poisťovne</w:t>
            </w:r>
          </w:p>
        </w:tc>
      </w:tr>
      <w:tr w:rsidR="00746104" w:rsidTr="0089593F">
        <w:trPr>
          <w:trHeight w:hRule="exact" w:val="263"/>
        </w:trPr>
        <w:tc>
          <w:tcPr>
            <w:tcW w:w="20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6104" w:rsidRDefault="00746104" w:rsidP="00926D5C">
            <w:pPr>
              <w:snapToGrid w:val="0"/>
            </w:pPr>
          </w:p>
        </w:tc>
        <w:tc>
          <w:tcPr>
            <w:tcW w:w="23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746104" w:rsidRDefault="00746104" w:rsidP="00926D5C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46104" w:rsidRPr="00742F55" w:rsidRDefault="00746104" w:rsidP="008A68A7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 w:rsidRPr="00742F55">
              <w:rPr>
                <w:sz w:val="22"/>
                <w:u w:val="none"/>
                <w:lang w:val="sk-SK"/>
              </w:rPr>
              <w:t>201</w:t>
            </w:r>
            <w:r w:rsidR="008A68A7">
              <w:rPr>
                <w:sz w:val="22"/>
                <w:u w:val="none"/>
                <w:lang w:val="sk-SK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46104" w:rsidRPr="00742F55" w:rsidRDefault="00746104" w:rsidP="008A68A7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 w:rsidRPr="00742F55">
              <w:rPr>
                <w:sz w:val="22"/>
                <w:u w:val="none"/>
                <w:lang w:val="sk-SK"/>
              </w:rPr>
              <w:t>201</w:t>
            </w:r>
            <w:r w:rsidR="008A68A7">
              <w:rPr>
                <w:sz w:val="22"/>
                <w:u w:val="none"/>
                <w:lang w:val="sk-SK"/>
              </w:rPr>
              <w:t>4</w:t>
            </w:r>
          </w:p>
        </w:tc>
        <w:tc>
          <w:tcPr>
            <w:tcW w:w="2698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6104" w:rsidRDefault="00746104" w:rsidP="00926D5C">
            <w:pPr>
              <w:snapToGrid w:val="0"/>
            </w:pPr>
          </w:p>
        </w:tc>
      </w:tr>
      <w:tr w:rsidR="00746104" w:rsidTr="0089593F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6104" w:rsidRPr="001F206D" w:rsidRDefault="00746104" w:rsidP="00926D5C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Automobily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6104" w:rsidRPr="001F206D" w:rsidRDefault="00746104" w:rsidP="00926D5C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Hav</w:t>
            </w:r>
            <w:r>
              <w:rPr>
                <w:snapToGrid w:val="0"/>
                <w:color w:val="000000"/>
              </w:rPr>
              <w:t>a</w:t>
            </w:r>
            <w:r w:rsidRPr="001F206D">
              <w:rPr>
                <w:snapToGrid w:val="0"/>
                <w:color w:val="000000"/>
              </w:rPr>
              <w:t>rijné 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746104" w:rsidRPr="00C76CAA" w:rsidRDefault="008A68A7" w:rsidP="00926D5C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3 562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746104" w:rsidRPr="00C76CAA" w:rsidRDefault="008A68A7" w:rsidP="00926D5C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napToGrid w:val="0"/>
                <w:u w:val="none"/>
              </w:rPr>
              <w:t>2 305</w:t>
            </w:r>
            <w:r w:rsidR="00746104" w:rsidRPr="00C76CAA">
              <w:rPr>
                <w:b w:val="0"/>
                <w:snapToGrid w:val="0"/>
                <w:u w:val="none"/>
              </w:rPr>
              <w:t xml:space="preserve"> 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6104" w:rsidRDefault="00746104" w:rsidP="00926D5C">
            <w:pPr>
              <w:snapToGrid w:val="0"/>
            </w:pPr>
            <w:r w:rsidRPr="001F206D">
              <w:rPr>
                <w:snapToGrid w:val="0"/>
                <w:color w:val="000000"/>
              </w:rPr>
              <w:t>Allianz</w:t>
            </w:r>
          </w:p>
        </w:tc>
      </w:tr>
      <w:tr w:rsidR="000C4D74" w:rsidTr="0089593F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0C4D74" w:rsidP="000C4D74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Automobily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0C4D74" w:rsidP="000C4D74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Hav</w:t>
            </w:r>
            <w:r>
              <w:rPr>
                <w:snapToGrid w:val="0"/>
                <w:color w:val="000000"/>
              </w:rPr>
              <w:t>a</w:t>
            </w:r>
            <w:r w:rsidRPr="001F206D">
              <w:rPr>
                <w:snapToGrid w:val="0"/>
                <w:color w:val="000000"/>
              </w:rPr>
              <w:t>rijné 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C76CAA" w:rsidRDefault="008A68A7" w:rsidP="000C4D74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693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C76CAA" w:rsidRDefault="008A68A7" w:rsidP="000C4D74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693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D74" w:rsidRDefault="000C4D74" w:rsidP="000C4D74">
            <w:pPr>
              <w:snapToGrid w:val="0"/>
            </w:pPr>
            <w:proofErr w:type="spellStart"/>
            <w:r>
              <w:t>Kooperatíva</w:t>
            </w:r>
            <w:proofErr w:type="spellEnd"/>
          </w:p>
        </w:tc>
      </w:tr>
      <w:tr w:rsidR="000C4D74" w:rsidTr="0089593F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0C4D74" w:rsidP="000C4D74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Automobily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0C4D74" w:rsidP="000C4D74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Hav</w:t>
            </w:r>
            <w:r>
              <w:rPr>
                <w:snapToGrid w:val="0"/>
                <w:color w:val="000000"/>
              </w:rPr>
              <w:t>a</w:t>
            </w:r>
            <w:r w:rsidRPr="001F206D">
              <w:rPr>
                <w:snapToGrid w:val="0"/>
                <w:color w:val="000000"/>
              </w:rPr>
              <w:t>rijné 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C76CAA" w:rsidRDefault="008A68A7" w:rsidP="000C4D74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2 444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490928" w:rsidRDefault="008A68A7" w:rsidP="000C4D74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napToGrid w:val="0"/>
                <w:color w:val="000000"/>
                <w:u w:val="none"/>
              </w:rPr>
              <w:t>2 444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D74" w:rsidRDefault="000C4D74" w:rsidP="000C4D74">
            <w:pPr>
              <w:snapToGrid w:val="0"/>
            </w:pPr>
            <w:r>
              <w:t>QBE</w:t>
            </w:r>
          </w:p>
        </w:tc>
      </w:tr>
      <w:tr w:rsidR="002E42D9" w:rsidTr="0089593F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42D9" w:rsidRPr="001F206D" w:rsidRDefault="002E42D9" w:rsidP="00625F55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Majetok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42D9" w:rsidRPr="001F206D" w:rsidRDefault="002E42D9" w:rsidP="00625F55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2E42D9" w:rsidRPr="00C76CAA" w:rsidRDefault="008A68A7" w:rsidP="00625F55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993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2E42D9" w:rsidRDefault="008A68A7" w:rsidP="00625F55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993</w:t>
            </w:r>
          </w:p>
          <w:p w:rsidR="002E42D9" w:rsidRPr="00490928" w:rsidRDefault="002E42D9" w:rsidP="00625F55"/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42D9" w:rsidRDefault="002E42D9" w:rsidP="00625F55">
            <w:pPr>
              <w:snapToGrid w:val="0"/>
            </w:pPr>
            <w:proofErr w:type="spellStart"/>
            <w:r w:rsidRPr="001F206D">
              <w:rPr>
                <w:snapToGrid w:val="0"/>
                <w:color w:val="000000"/>
              </w:rPr>
              <w:t>Uniqa</w:t>
            </w:r>
            <w:proofErr w:type="spellEnd"/>
          </w:p>
        </w:tc>
      </w:tr>
      <w:tr w:rsidR="000C4D74" w:rsidTr="0089593F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8A68A7" w:rsidP="000C4D74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Automobil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8A68A7" w:rsidP="000C4D74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Havarijné 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C76CAA" w:rsidRDefault="008A68A7" w:rsidP="000C4D74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3 634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490928" w:rsidRDefault="008A68A7" w:rsidP="000C4D74">
            <w:r>
              <w:t xml:space="preserve">     3 634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D74" w:rsidRDefault="008A68A7" w:rsidP="000C4D74">
            <w:pPr>
              <w:snapToGrid w:val="0"/>
            </w:pPr>
            <w:proofErr w:type="spellStart"/>
            <w:r>
              <w:t>Union</w:t>
            </w:r>
            <w:proofErr w:type="spellEnd"/>
          </w:p>
        </w:tc>
      </w:tr>
      <w:tr w:rsidR="000C4D74" w:rsidTr="0089593F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0C4D74" w:rsidP="00926D5C">
            <w:pPr>
              <w:rPr>
                <w:snapToGrid w:val="0"/>
                <w:color w:val="000000"/>
              </w:rPr>
            </w:pP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0C4D74" w:rsidP="00926D5C">
            <w:pPr>
              <w:rPr>
                <w:snapToGrid w:val="0"/>
                <w:color w:val="00000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C76CAA" w:rsidRDefault="000C4D74" w:rsidP="00926D5C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490928" w:rsidRDefault="000C4D74" w:rsidP="00926D5C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D74" w:rsidRDefault="000C4D74" w:rsidP="00926D5C">
            <w:pPr>
              <w:snapToGrid w:val="0"/>
            </w:pPr>
          </w:p>
        </w:tc>
      </w:tr>
    </w:tbl>
    <w:p w:rsidR="00084B79" w:rsidRDefault="00084B79">
      <w:pPr>
        <w:pStyle w:val="Zkladntext"/>
        <w:tabs>
          <w:tab w:val="left" w:pos="14145"/>
        </w:tabs>
        <w:rPr>
          <w:i/>
          <w:color w:val="FF0000"/>
          <w:sz w:val="20"/>
          <w:lang w:val="sk-SK"/>
        </w:rPr>
      </w:pPr>
    </w:p>
    <w:p w:rsidR="00084B79" w:rsidRDefault="00084B79" w:rsidP="00920DB3">
      <w:pPr>
        <w:pStyle w:val="Zkladntext"/>
        <w:numPr>
          <w:ilvl w:val="1"/>
          <w:numId w:val="3"/>
        </w:numPr>
        <w:rPr>
          <w:szCs w:val="24"/>
          <w:u w:val="single"/>
          <w:lang w:val="sk-SK"/>
        </w:rPr>
      </w:pPr>
      <w:r>
        <w:rPr>
          <w:szCs w:val="24"/>
          <w:u w:val="single"/>
          <w:lang w:val="sk-SK"/>
        </w:rPr>
        <w:t xml:space="preserve">Majetok vo </w:t>
      </w:r>
      <w:r w:rsidR="00920DB3">
        <w:rPr>
          <w:szCs w:val="24"/>
          <w:u w:val="single"/>
          <w:lang w:val="sk-SK"/>
        </w:rPr>
        <w:t>vlastníctve iných subjektov</w:t>
      </w:r>
    </w:p>
    <w:p w:rsidR="00084B79" w:rsidRDefault="00084B79" w:rsidP="00746104">
      <w:pPr>
        <w:pStyle w:val="Zkladntext"/>
        <w:ind w:left="420"/>
        <w:rPr>
          <w:szCs w:val="24"/>
          <w:lang w:val="sk-SK"/>
        </w:rPr>
      </w:pPr>
    </w:p>
    <w:p w:rsidR="00746104" w:rsidRPr="001F206D" w:rsidRDefault="00746104" w:rsidP="00746104">
      <w:pPr>
        <w:ind w:left="360"/>
        <w:jc w:val="both"/>
        <w:rPr>
          <w:i/>
          <w:iCs/>
          <w:snapToGrid w:val="0"/>
          <w:sz w:val="20"/>
          <w:szCs w:val="20"/>
        </w:rPr>
      </w:pPr>
      <w:r>
        <w:t xml:space="preserve"> </w:t>
      </w:r>
      <w:r w:rsidRPr="001F206D">
        <w:t xml:space="preserve">Spoločnosť má </w:t>
      </w:r>
      <w:r>
        <w:t>prenajatú administratívnu budovu na základe nájomnej zmluvy.</w:t>
      </w:r>
    </w:p>
    <w:p w:rsidR="00746104" w:rsidRPr="00746104" w:rsidRDefault="00746104" w:rsidP="00746104">
      <w:pPr>
        <w:pStyle w:val="Zkladntext"/>
        <w:ind w:left="60"/>
        <w:rPr>
          <w:szCs w:val="24"/>
          <w:lang w:val="sk-SK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proofErr w:type="spellStart"/>
      <w:r>
        <w:rPr>
          <w:u w:val="single"/>
        </w:rPr>
        <w:t>Goodwill</w:t>
      </w:r>
      <w:proofErr w:type="spellEnd"/>
    </w:p>
    <w:p w:rsidR="00084B79" w:rsidRDefault="00084B79">
      <w:pPr>
        <w:jc w:val="both"/>
        <w:rPr>
          <w:u w:val="single"/>
        </w:rPr>
      </w:pPr>
    </w:p>
    <w:p w:rsidR="00746104" w:rsidRPr="00746104" w:rsidRDefault="00746104">
      <w:pPr>
        <w:jc w:val="both"/>
      </w:pPr>
      <w:r>
        <w:t xml:space="preserve">       </w:t>
      </w:r>
      <w:r w:rsidRPr="001F206D">
        <w:rPr>
          <w:snapToGrid w:val="0"/>
        </w:rPr>
        <w:t>Spoločnosť neúčtuje o </w:t>
      </w:r>
      <w:proofErr w:type="spellStart"/>
      <w:r w:rsidRPr="001F206D">
        <w:rPr>
          <w:snapToGrid w:val="0"/>
        </w:rPr>
        <w:t>Goodwille</w:t>
      </w:r>
      <w:proofErr w:type="spellEnd"/>
      <w:r w:rsidRPr="001F206D">
        <w:rPr>
          <w:snapToGrid w:val="0"/>
        </w:rPr>
        <w:t>.</w:t>
      </w:r>
    </w:p>
    <w:p w:rsidR="00084B79" w:rsidRDefault="00084B79">
      <w:pPr>
        <w:pStyle w:val="Zkladntext21"/>
        <w:rPr>
          <w:iCs/>
          <w:sz w:val="20"/>
          <w:lang w:val="sk-SK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>Výskumná a vývojová činnosť</w:t>
      </w:r>
    </w:p>
    <w:p w:rsidR="00084B79" w:rsidRDefault="00084B79">
      <w:pPr>
        <w:jc w:val="both"/>
        <w:rPr>
          <w:u w:val="single"/>
        </w:rPr>
      </w:pPr>
    </w:p>
    <w:tbl>
      <w:tblPr>
        <w:tblW w:w="0" w:type="auto"/>
        <w:tblInd w:w="-215" w:type="dxa"/>
        <w:tblLayout w:type="fixed"/>
        <w:tblLook w:val="0000" w:firstRow="0" w:lastRow="0" w:firstColumn="0" w:lastColumn="0" w:noHBand="0" w:noVBand="0"/>
      </w:tblPr>
      <w:tblGrid>
        <w:gridCol w:w="4820"/>
        <w:gridCol w:w="2268"/>
        <w:gridCol w:w="2698"/>
      </w:tblGrid>
      <w:tr w:rsidR="00084B79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Položka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746104" w:rsidRDefault="00746104" w:rsidP="008A1F89">
            <w:pPr>
              <w:snapToGrid w:val="0"/>
              <w:jc w:val="center"/>
              <w:rPr>
                <w:b/>
                <w:sz w:val="22"/>
              </w:rPr>
            </w:pPr>
            <w:r w:rsidRPr="00746104">
              <w:rPr>
                <w:b/>
                <w:sz w:val="22"/>
              </w:rPr>
              <w:t>201</w:t>
            </w:r>
            <w:r w:rsidR="008A1F89">
              <w:rPr>
                <w:b/>
                <w:sz w:val="22"/>
              </w:rPr>
              <w:t>5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746104" w:rsidRDefault="00746104" w:rsidP="008A1F89">
            <w:pPr>
              <w:snapToGrid w:val="0"/>
              <w:jc w:val="center"/>
              <w:rPr>
                <w:b/>
                <w:sz w:val="22"/>
              </w:rPr>
            </w:pPr>
            <w:r w:rsidRPr="00746104">
              <w:rPr>
                <w:b/>
                <w:sz w:val="22"/>
              </w:rPr>
              <w:t>201</w:t>
            </w:r>
            <w:r w:rsidR="008A1F89">
              <w:rPr>
                <w:b/>
                <w:sz w:val="22"/>
              </w:rPr>
              <w:t>4</w:t>
            </w:r>
          </w:p>
        </w:tc>
      </w:tr>
      <w:tr w:rsidR="00084B79"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Náklady na výskum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  <w:u w:val="single"/>
              </w:rPr>
            </w:pPr>
          </w:p>
        </w:tc>
        <w:tc>
          <w:tcPr>
            <w:tcW w:w="26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  <w:u w:val="single"/>
              </w:rPr>
            </w:pPr>
          </w:p>
        </w:tc>
      </w:tr>
      <w:tr w:rsidR="00084B79"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Neaktivované náklady na vývoj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  <w:u w:val="single"/>
              </w:rPr>
            </w:pPr>
          </w:p>
        </w:tc>
        <w:tc>
          <w:tcPr>
            <w:tcW w:w="26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  <w:u w:val="single"/>
              </w:rPr>
            </w:pPr>
          </w:p>
        </w:tc>
      </w:tr>
      <w:tr w:rsidR="00084B79"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Aktivované náklady na vývoj (041,012)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  <w:u w:val="single"/>
              </w:rPr>
            </w:pPr>
          </w:p>
        </w:tc>
        <w:tc>
          <w:tcPr>
            <w:tcW w:w="26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  <w:u w:val="single"/>
              </w:rPr>
            </w:pPr>
          </w:p>
        </w:tc>
      </w:tr>
    </w:tbl>
    <w:p w:rsidR="00084B79" w:rsidRDefault="00084B79">
      <w:pPr>
        <w:jc w:val="both"/>
      </w:pPr>
    </w:p>
    <w:p w:rsidR="00084B79" w:rsidRDefault="00084B79">
      <w:pPr>
        <w:pStyle w:val="Zkladntext21"/>
        <w:rPr>
          <w:iCs/>
          <w:sz w:val="20"/>
          <w:lang w:val="sk-SK"/>
        </w:rPr>
      </w:pPr>
    </w:p>
    <w:p w:rsidR="00084B79" w:rsidRDefault="00084B79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b/>
        </w:rPr>
      </w:pPr>
      <w:r w:rsidRPr="00F71CC9">
        <w:rPr>
          <w:b/>
        </w:rPr>
        <w:t xml:space="preserve">Dlhodobý finančný majetok </w:t>
      </w:r>
    </w:p>
    <w:p w:rsidR="00F71CC9" w:rsidRDefault="00F71CC9" w:rsidP="00F71CC9">
      <w:pPr>
        <w:tabs>
          <w:tab w:val="left" w:pos="7560"/>
          <w:tab w:val="left" w:pos="7620"/>
        </w:tabs>
        <w:jc w:val="both"/>
        <w:rPr>
          <w:b/>
        </w:rPr>
      </w:pPr>
    </w:p>
    <w:p w:rsidR="00746104" w:rsidRDefault="00746104" w:rsidP="00F71CC9">
      <w:pPr>
        <w:tabs>
          <w:tab w:val="left" w:pos="7560"/>
          <w:tab w:val="left" w:pos="7620"/>
        </w:tabs>
        <w:jc w:val="both"/>
        <w:rPr>
          <w:b/>
        </w:rPr>
      </w:pPr>
      <w:r>
        <w:t xml:space="preserve">      </w:t>
      </w:r>
      <w:r w:rsidRPr="001F206D">
        <w:t>Spoločnosť nevlastní dlhodobý finančný majetok.</w:t>
      </w:r>
    </w:p>
    <w:p w:rsidR="00BF4220" w:rsidRDefault="00BF4220">
      <w:pPr>
        <w:jc w:val="both"/>
      </w:pPr>
    </w:p>
    <w:p w:rsidR="00746104" w:rsidRDefault="00746104">
      <w:pPr>
        <w:jc w:val="both"/>
      </w:pPr>
    </w:p>
    <w:p w:rsidR="00084B79" w:rsidRDefault="00084B79">
      <w:pPr>
        <w:jc w:val="both"/>
        <w:rPr>
          <w:b/>
        </w:rPr>
      </w:pPr>
      <w:r>
        <w:rPr>
          <w:b/>
        </w:rPr>
        <w:t xml:space="preserve">3.    Zásoby </w:t>
      </w:r>
    </w:p>
    <w:p w:rsidR="00746104" w:rsidRDefault="00746104">
      <w:pPr>
        <w:jc w:val="both"/>
        <w:rPr>
          <w:u w:val="single"/>
        </w:rPr>
      </w:pPr>
      <w:r>
        <w:t xml:space="preserve">       </w:t>
      </w: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3.1. Prehľad o opravných položkách podľa jednotlivých súvahových položiek</w:t>
      </w:r>
    </w:p>
    <w:p w:rsidR="00084B79" w:rsidRDefault="00084B79">
      <w:pPr>
        <w:jc w:val="both"/>
      </w:pPr>
    </w:p>
    <w:p w:rsidR="00BF4220" w:rsidRDefault="00137666">
      <w:pPr>
        <w:jc w:val="both"/>
      </w:pPr>
      <w:r>
        <w:t xml:space="preserve">       </w:t>
      </w:r>
      <w:r w:rsidRPr="001F206D">
        <w:t>Spoločnosť netvorila opravné položky k zásobám.</w:t>
      </w:r>
    </w:p>
    <w:p w:rsidR="00363AE6" w:rsidRDefault="00363AE6">
      <w:pPr>
        <w:jc w:val="both"/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3.2. Záložné právo a obmedzené disponovanie so zásobami</w:t>
      </w:r>
    </w:p>
    <w:p w:rsidR="00084B79" w:rsidRDefault="00084B79">
      <w:pPr>
        <w:jc w:val="both"/>
        <w:rPr>
          <w:u w:val="single"/>
        </w:rPr>
      </w:pPr>
    </w:p>
    <w:p w:rsidR="00BF4220" w:rsidRDefault="00137666" w:rsidP="00137666">
      <w:pPr>
        <w:jc w:val="both"/>
        <w:rPr>
          <w:u w:val="single"/>
        </w:rPr>
      </w:pPr>
      <w:r>
        <w:rPr>
          <w:snapToGrid w:val="0"/>
        </w:rPr>
        <w:t xml:space="preserve">       </w:t>
      </w:r>
      <w:r w:rsidRPr="001F206D">
        <w:rPr>
          <w:snapToGrid w:val="0"/>
        </w:rPr>
        <w:t>Spoločnosť nemá záložné právo na zásoby.</w:t>
      </w:r>
    </w:p>
    <w:p w:rsidR="00084B79" w:rsidRDefault="00084B79">
      <w:pPr>
        <w:jc w:val="both"/>
        <w:rPr>
          <w:u w:val="single"/>
        </w:rPr>
      </w:pPr>
    </w:p>
    <w:p w:rsidR="00084B79" w:rsidRDefault="00084B79">
      <w:pPr>
        <w:pageBreakBefore/>
        <w:jc w:val="both"/>
        <w:rPr>
          <w:b/>
        </w:rPr>
      </w:pPr>
      <w:r>
        <w:rPr>
          <w:b/>
        </w:rPr>
        <w:lastRenderedPageBreak/>
        <w:t xml:space="preserve">4.    Pohľadávky </w:t>
      </w:r>
    </w:p>
    <w:p w:rsidR="00084B79" w:rsidRDefault="00084B79"/>
    <w:p w:rsidR="00084B79" w:rsidRDefault="00084B79">
      <w:pPr>
        <w:jc w:val="both"/>
        <w:rPr>
          <w:u w:val="single"/>
        </w:rPr>
      </w:pPr>
      <w:r>
        <w:rPr>
          <w:u w:val="single"/>
        </w:rPr>
        <w:t>4.1. Členenie pohľadávok celkom vrátane skupiny:</w:t>
      </w:r>
    </w:p>
    <w:p w:rsidR="00084B79" w:rsidRDefault="00084B79">
      <w:pPr>
        <w:jc w:val="both"/>
        <w:rPr>
          <w:u w:val="single"/>
        </w:rPr>
      </w:pPr>
    </w:p>
    <w:p w:rsidR="008066D6" w:rsidRPr="00E54278" w:rsidRDefault="008066D6" w:rsidP="008066D6">
      <w:pPr>
        <w:rPr>
          <w:i/>
        </w:rPr>
      </w:pPr>
      <w:r w:rsidRPr="008066D6">
        <w:rPr>
          <w:i/>
        </w:rPr>
        <w:t>Veková štruktúra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6"/>
        <w:gridCol w:w="2077"/>
        <w:gridCol w:w="2077"/>
        <w:gridCol w:w="2077"/>
      </w:tblGrid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Pohľadávky spolu</w:t>
            </w: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:rsidR="008066D6" w:rsidRPr="008066D6" w:rsidRDefault="008066D6" w:rsidP="00A536CB">
            <w:pPr>
              <w:rPr>
                <w:b/>
              </w:rPr>
            </w:pPr>
            <w:r w:rsidRPr="008066D6">
              <w:rPr>
                <w:b/>
                <w:szCs w:val="22"/>
              </w:rPr>
              <w:t>Dlhodobé pohľadávky</w:t>
            </w: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 z obchodného styku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E54278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Pohľadávky voči </w:t>
            </w:r>
            <w:r w:rsidR="00E54278">
              <w:rPr>
                <w:szCs w:val="22"/>
              </w:rPr>
              <w:t>DÚJ a MÚJ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Dlhodobé pohľadávky spolu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b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b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b/>
                <w:szCs w:val="22"/>
              </w:rPr>
            </w:pP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:rsidR="008066D6" w:rsidRPr="008066D6" w:rsidRDefault="008066D6" w:rsidP="00A536CB">
            <w:pPr>
              <w:rPr>
                <w:b/>
              </w:rPr>
            </w:pPr>
            <w:r w:rsidRPr="008066D6">
              <w:rPr>
                <w:b/>
                <w:szCs w:val="22"/>
              </w:rPr>
              <w:t>Krátkodobé pohľadávky</w:t>
            </w:r>
          </w:p>
        </w:tc>
      </w:tr>
      <w:tr w:rsidR="008066D6" w:rsidRPr="008066D6" w:rsidTr="008066D6">
        <w:trPr>
          <w:trHeight w:val="397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z obchodného styku</w:t>
            </w:r>
          </w:p>
        </w:tc>
        <w:tc>
          <w:tcPr>
            <w:tcW w:w="2077" w:type="dxa"/>
            <w:vAlign w:val="center"/>
          </w:tcPr>
          <w:p w:rsidR="008066D6" w:rsidRPr="008066D6" w:rsidRDefault="005813CE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234 126</w:t>
            </w:r>
          </w:p>
        </w:tc>
        <w:tc>
          <w:tcPr>
            <w:tcW w:w="2077" w:type="dxa"/>
            <w:vAlign w:val="center"/>
          </w:tcPr>
          <w:p w:rsidR="008066D6" w:rsidRPr="008066D6" w:rsidRDefault="005813CE" w:rsidP="00113A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294 219</w:t>
            </w:r>
          </w:p>
        </w:tc>
        <w:tc>
          <w:tcPr>
            <w:tcW w:w="2077" w:type="dxa"/>
            <w:vAlign w:val="center"/>
          </w:tcPr>
          <w:p w:rsidR="008066D6" w:rsidRPr="008066D6" w:rsidRDefault="005813CE" w:rsidP="003A6A8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528 345</w:t>
            </w:r>
            <w:r w:rsidR="00113AD7">
              <w:rPr>
                <w:szCs w:val="22"/>
              </w:rPr>
              <w:t xml:space="preserve"> </w:t>
            </w:r>
          </w:p>
        </w:tc>
      </w:tr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E54278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Pohľadávky voči </w:t>
            </w:r>
            <w:r w:rsidR="00E54278">
              <w:rPr>
                <w:szCs w:val="22"/>
              </w:rPr>
              <w:t>DÚJ a MÚJ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Sociálne poistenie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Daňové pohľadávky a dotácie</w:t>
            </w:r>
          </w:p>
        </w:tc>
        <w:tc>
          <w:tcPr>
            <w:tcW w:w="2077" w:type="dxa"/>
            <w:vAlign w:val="center"/>
          </w:tcPr>
          <w:p w:rsidR="008066D6" w:rsidRPr="008066D6" w:rsidRDefault="005813CE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10 302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5813CE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10 302</w:t>
            </w: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:rsidR="008066D6" w:rsidRPr="008066D6" w:rsidRDefault="005813CE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5 827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5813CE" w:rsidP="003952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5 827</w:t>
            </w: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:rsidR="008066D6" w:rsidRPr="005C74DB" w:rsidRDefault="002256BA" w:rsidP="00A536C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250 255</w:t>
            </w:r>
          </w:p>
        </w:tc>
        <w:tc>
          <w:tcPr>
            <w:tcW w:w="2077" w:type="dxa"/>
            <w:vAlign w:val="center"/>
          </w:tcPr>
          <w:p w:rsidR="008066D6" w:rsidRPr="008066D6" w:rsidRDefault="005813CE" w:rsidP="0075098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294 219</w:t>
            </w:r>
          </w:p>
        </w:tc>
        <w:tc>
          <w:tcPr>
            <w:tcW w:w="2077" w:type="dxa"/>
            <w:vAlign w:val="center"/>
          </w:tcPr>
          <w:p w:rsidR="008066D6" w:rsidRPr="008066D6" w:rsidRDefault="002256BA" w:rsidP="003A6A8A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544 474</w:t>
            </w:r>
          </w:p>
        </w:tc>
      </w:tr>
    </w:tbl>
    <w:p w:rsidR="008066D6" w:rsidRDefault="008066D6" w:rsidP="008066D6">
      <w:pPr>
        <w:jc w:val="both"/>
        <w:rPr>
          <w:rFonts w:cs="Arial"/>
          <w:szCs w:val="22"/>
        </w:rPr>
      </w:pPr>
    </w:p>
    <w:p w:rsidR="008066D6" w:rsidRDefault="008066D6" w:rsidP="008066D6">
      <w:pPr>
        <w:jc w:val="both"/>
      </w:pPr>
      <w:r>
        <w:t xml:space="preserve">Bežná lehota splatnosti pohľadávok je </w:t>
      </w:r>
      <w:r w:rsidR="00140BF1">
        <w:t>30</w:t>
      </w:r>
      <w:r w:rsidRPr="00137666">
        <w:t xml:space="preserve"> dní.</w:t>
      </w:r>
      <w:r>
        <w:t xml:space="preserve"> </w:t>
      </w:r>
    </w:p>
    <w:p w:rsidR="008066D6" w:rsidRPr="008066D6" w:rsidRDefault="008066D6" w:rsidP="008066D6">
      <w:pPr>
        <w:jc w:val="both"/>
        <w:rPr>
          <w:rFonts w:cs="Arial"/>
          <w:b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9"/>
        <w:gridCol w:w="2821"/>
        <w:gridCol w:w="2821"/>
      </w:tblGrid>
      <w:tr w:rsidR="008066D6" w:rsidRPr="008066D6" w:rsidTr="008066D6">
        <w:trPr>
          <w:jc w:val="center"/>
        </w:trPr>
        <w:tc>
          <w:tcPr>
            <w:tcW w:w="3739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Pohľadávky podľa zostatkovej</w:t>
            </w:r>
          </w:p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doby splatnosti</w:t>
            </w:r>
          </w:p>
        </w:tc>
        <w:tc>
          <w:tcPr>
            <w:tcW w:w="2821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21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96E0A" w:rsidRPr="008066D6" w:rsidTr="008066D6">
        <w:trPr>
          <w:jc w:val="center"/>
        </w:trPr>
        <w:tc>
          <w:tcPr>
            <w:tcW w:w="3739" w:type="dxa"/>
            <w:vAlign w:val="center"/>
          </w:tcPr>
          <w:p w:rsidR="00296E0A" w:rsidRPr="008066D6" w:rsidRDefault="00296E0A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po lehote splatnosti</w:t>
            </w:r>
          </w:p>
        </w:tc>
        <w:tc>
          <w:tcPr>
            <w:tcW w:w="2821" w:type="dxa"/>
            <w:vAlign w:val="center"/>
          </w:tcPr>
          <w:p w:rsidR="00296E0A" w:rsidRPr="000304C0" w:rsidRDefault="002256BA" w:rsidP="00113AD7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294 219</w:t>
            </w:r>
          </w:p>
        </w:tc>
        <w:tc>
          <w:tcPr>
            <w:tcW w:w="2821" w:type="dxa"/>
            <w:vAlign w:val="center"/>
          </w:tcPr>
          <w:p w:rsidR="00296E0A" w:rsidRPr="008066D6" w:rsidRDefault="002256BA" w:rsidP="00113AD7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247 593</w:t>
            </w:r>
          </w:p>
        </w:tc>
      </w:tr>
      <w:tr w:rsidR="00296E0A" w:rsidRPr="008066D6" w:rsidTr="008066D6">
        <w:trPr>
          <w:jc w:val="center"/>
        </w:trPr>
        <w:tc>
          <w:tcPr>
            <w:tcW w:w="3739" w:type="dxa"/>
            <w:vAlign w:val="center"/>
          </w:tcPr>
          <w:p w:rsidR="00296E0A" w:rsidRPr="008066D6" w:rsidRDefault="00296E0A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so zostatkovou dobou splatnosti do jedného roka</w:t>
            </w:r>
          </w:p>
        </w:tc>
        <w:tc>
          <w:tcPr>
            <w:tcW w:w="2821" w:type="dxa"/>
            <w:vAlign w:val="center"/>
          </w:tcPr>
          <w:p w:rsidR="00296E0A" w:rsidRPr="008066D6" w:rsidRDefault="002256BA" w:rsidP="002151B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250 255</w:t>
            </w:r>
            <w:r w:rsidR="0002420A">
              <w:rPr>
                <w:szCs w:val="22"/>
              </w:rPr>
              <w:t xml:space="preserve"> </w:t>
            </w:r>
          </w:p>
        </w:tc>
        <w:tc>
          <w:tcPr>
            <w:tcW w:w="2821" w:type="dxa"/>
            <w:vAlign w:val="center"/>
          </w:tcPr>
          <w:p w:rsidR="00296E0A" w:rsidRPr="008066D6" w:rsidRDefault="002256BA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24 544</w:t>
            </w:r>
          </w:p>
        </w:tc>
      </w:tr>
      <w:tr w:rsidR="00296E0A" w:rsidRPr="008066D6" w:rsidTr="008066D6">
        <w:trPr>
          <w:jc w:val="center"/>
        </w:trPr>
        <w:tc>
          <w:tcPr>
            <w:tcW w:w="3739" w:type="dxa"/>
            <w:vAlign w:val="center"/>
          </w:tcPr>
          <w:p w:rsidR="00296E0A" w:rsidRPr="008066D6" w:rsidRDefault="00296E0A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Krátkodobé pohľadávky spolu</w:t>
            </w:r>
          </w:p>
        </w:tc>
        <w:tc>
          <w:tcPr>
            <w:tcW w:w="2821" w:type="dxa"/>
            <w:vAlign w:val="center"/>
          </w:tcPr>
          <w:p w:rsidR="00296E0A" w:rsidRPr="00540305" w:rsidRDefault="002256BA" w:rsidP="00113AD7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544 474</w:t>
            </w:r>
          </w:p>
        </w:tc>
        <w:tc>
          <w:tcPr>
            <w:tcW w:w="2821" w:type="dxa"/>
            <w:vAlign w:val="center"/>
          </w:tcPr>
          <w:p w:rsidR="00296E0A" w:rsidRPr="00540305" w:rsidRDefault="002052A0" w:rsidP="00113AD7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477 413</w:t>
            </w:r>
          </w:p>
        </w:tc>
      </w:tr>
      <w:tr w:rsidR="00296E0A" w:rsidRPr="008066D6" w:rsidTr="008066D6">
        <w:trPr>
          <w:jc w:val="center"/>
        </w:trPr>
        <w:tc>
          <w:tcPr>
            <w:tcW w:w="3739" w:type="dxa"/>
            <w:vAlign w:val="center"/>
          </w:tcPr>
          <w:p w:rsidR="00296E0A" w:rsidRPr="008066D6" w:rsidRDefault="00296E0A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so zostatkovou dobou splatnosti  jeden rok až päť rokov</w:t>
            </w:r>
          </w:p>
        </w:tc>
        <w:tc>
          <w:tcPr>
            <w:tcW w:w="2821" w:type="dxa"/>
            <w:vAlign w:val="center"/>
          </w:tcPr>
          <w:p w:rsidR="00296E0A" w:rsidRPr="008066D6" w:rsidRDefault="00296E0A" w:rsidP="00CE0DF2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821" w:type="dxa"/>
            <w:vAlign w:val="center"/>
          </w:tcPr>
          <w:p w:rsidR="00296E0A" w:rsidRPr="008066D6" w:rsidRDefault="00296E0A" w:rsidP="00CE0DF2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296E0A" w:rsidRPr="008066D6" w:rsidTr="008066D6">
        <w:trPr>
          <w:jc w:val="center"/>
        </w:trPr>
        <w:tc>
          <w:tcPr>
            <w:tcW w:w="3739" w:type="dxa"/>
            <w:vAlign w:val="center"/>
          </w:tcPr>
          <w:p w:rsidR="00296E0A" w:rsidRPr="008066D6" w:rsidRDefault="00296E0A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Dlhodobé pohľadávky spolu</w:t>
            </w:r>
          </w:p>
        </w:tc>
        <w:tc>
          <w:tcPr>
            <w:tcW w:w="2821" w:type="dxa"/>
            <w:vAlign w:val="center"/>
          </w:tcPr>
          <w:p w:rsidR="00296E0A" w:rsidRPr="008066D6" w:rsidRDefault="00296E0A" w:rsidP="00CE0DF2">
            <w:pPr>
              <w:spacing w:line="360" w:lineRule="auto"/>
              <w:jc w:val="center"/>
              <w:rPr>
                <w:b/>
                <w:szCs w:val="22"/>
              </w:rPr>
            </w:pPr>
          </w:p>
        </w:tc>
        <w:tc>
          <w:tcPr>
            <w:tcW w:w="2821" w:type="dxa"/>
            <w:vAlign w:val="center"/>
          </w:tcPr>
          <w:p w:rsidR="00296E0A" w:rsidRPr="008066D6" w:rsidRDefault="00296E0A" w:rsidP="00CE0DF2">
            <w:pPr>
              <w:spacing w:line="360" w:lineRule="auto"/>
              <w:jc w:val="center"/>
              <w:rPr>
                <w:b/>
                <w:szCs w:val="22"/>
              </w:rPr>
            </w:pPr>
          </w:p>
        </w:tc>
      </w:tr>
    </w:tbl>
    <w:p w:rsidR="00137666" w:rsidRDefault="00137666">
      <w:pPr>
        <w:jc w:val="both"/>
        <w:rPr>
          <w:u w:val="single"/>
        </w:rPr>
      </w:pPr>
    </w:p>
    <w:p w:rsidR="005C74DB" w:rsidRDefault="005C74DB">
      <w:pPr>
        <w:jc w:val="both"/>
        <w:rPr>
          <w:u w:val="single"/>
        </w:rPr>
      </w:pPr>
    </w:p>
    <w:p w:rsidR="00E54278" w:rsidRDefault="00E54278">
      <w:pPr>
        <w:jc w:val="both"/>
        <w:rPr>
          <w:u w:val="single"/>
        </w:rPr>
      </w:pPr>
    </w:p>
    <w:p w:rsidR="00E54278" w:rsidRDefault="00E54278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lastRenderedPageBreak/>
        <w:t xml:space="preserve">4.2. Pohľadávky voči spriazneným osobám </w:t>
      </w:r>
    </w:p>
    <w:p w:rsidR="00137666" w:rsidRDefault="00137666">
      <w:pPr>
        <w:jc w:val="both"/>
        <w:rPr>
          <w:i/>
          <w:snapToGrid w:val="0"/>
          <w:sz w:val="22"/>
        </w:rPr>
      </w:pPr>
    </w:p>
    <w:p w:rsidR="00084B79" w:rsidRDefault="00137666">
      <w:pPr>
        <w:jc w:val="both"/>
      </w:pPr>
      <w:r w:rsidRPr="001F206D">
        <w:rPr>
          <w:i/>
          <w:snapToGrid w:val="0"/>
          <w:sz w:val="22"/>
        </w:rPr>
        <w:t>Spoločnosť nemá pohľadávky voči spriazneným osobám</w:t>
      </w:r>
      <w:r>
        <w:rPr>
          <w:i/>
          <w:snapToGrid w:val="0"/>
          <w:sz w:val="22"/>
        </w:rPr>
        <w:t>.</w:t>
      </w:r>
    </w:p>
    <w:p w:rsidR="00084B79" w:rsidRDefault="00084B79">
      <w:pPr>
        <w:jc w:val="both"/>
        <w:rPr>
          <w:shd w:val="clear" w:color="auto" w:fill="FF0000"/>
        </w:rPr>
      </w:pPr>
    </w:p>
    <w:p w:rsidR="00137666" w:rsidRDefault="00137666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4.3. Opravné položky k pohľadávkam</w:t>
      </w:r>
    </w:p>
    <w:p w:rsidR="00084B79" w:rsidRDefault="00084B79">
      <w:pPr>
        <w:jc w:val="both"/>
      </w:pPr>
    </w:p>
    <w:p w:rsidR="00084B79" w:rsidRDefault="00084B79">
      <w:pPr>
        <w:jc w:val="both"/>
      </w:pPr>
      <w:r>
        <w:t>Položky súvahy, ku ktorým sú tvorené opravné položky: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3"/>
        <w:gridCol w:w="1316"/>
        <w:gridCol w:w="1176"/>
        <w:gridCol w:w="1734"/>
        <w:gridCol w:w="1873"/>
        <w:gridCol w:w="1339"/>
      </w:tblGrid>
      <w:tr w:rsidR="008066D6" w:rsidRPr="008066D6" w:rsidTr="00363AE6">
        <w:trPr>
          <w:jc w:val="center"/>
        </w:trPr>
        <w:tc>
          <w:tcPr>
            <w:tcW w:w="2999" w:type="dxa"/>
            <w:vMerge w:val="restart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Pohľadávky</w:t>
            </w:r>
          </w:p>
        </w:tc>
        <w:tc>
          <w:tcPr>
            <w:tcW w:w="11373" w:type="dxa"/>
            <w:gridSpan w:val="5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Bežné účtovné obdobie</w:t>
            </w: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Merge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Stav OP na začiatku účtovného obdobia</w:t>
            </w: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Tvorba</w:t>
            </w:r>
          </w:p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OP</w:t>
            </w: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Zúčtovanie OP z dôvodu zániku opodstatnenosti</w:t>
            </w: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 xml:space="preserve">Zúčtovanie OP z dôvodu vyradenia majetku </w:t>
            </w:r>
            <w:r w:rsidRPr="008066D6"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Pohľadávky z obchodného styku </w:t>
            </w:r>
          </w:p>
        </w:tc>
        <w:tc>
          <w:tcPr>
            <w:tcW w:w="2001" w:type="dxa"/>
            <w:vAlign w:val="center"/>
          </w:tcPr>
          <w:p w:rsidR="008066D6" w:rsidRPr="008066D6" w:rsidRDefault="002256BA" w:rsidP="00D764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49 734</w:t>
            </w:r>
          </w:p>
        </w:tc>
        <w:tc>
          <w:tcPr>
            <w:tcW w:w="1778" w:type="dxa"/>
            <w:vAlign w:val="center"/>
          </w:tcPr>
          <w:p w:rsidR="008066D6" w:rsidRPr="008066D6" w:rsidRDefault="002256BA" w:rsidP="003952CB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18 120</w:t>
            </w:r>
          </w:p>
        </w:tc>
        <w:tc>
          <w:tcPr>
            <w:tcW w:w="2667" w:type="dxa"/>
            <w:vAlign w:val="center"/>
          </w:tcPr>
          <w:p w:rsidR="008066D6" w:rsidRPr="008066D6" w:rsidRDefault="002256BA" w:rsidP="00D7644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32 784</w:t>
            </w:r>
          </w:p>
        </w:tc>
        <w:tc>
          <w:tcPr>
            <w:tcW w:w="2889" w:type="dxa"/>
            <w:vAlign w:val="center"/>
          </w:tcPr>
          <w:p w:rsidR="008066D6" w:rsidRPr="008066D6" w:rsidRDefault="008066D6" w:rsidP="00D7644C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2256BA" w:rsidP="00D7644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35 070</w:t>
            </w: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E54278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Pohľadávky </w:t>
            </w:r>
            <w:r w:rsidR="00E54278">
              <w:rPr>
                <w:szCs w:val="22"/>
              </w:rPr>
              <w:t>voči DÚJ a MÚJ</w:t>
            </w: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Ostatné pohľadávky v rámci </w:t>
            </w:r>
            <w:proofErr w:type="spellStart"/>
            <w:r w:rsidRPr="008066D6">
              <w:rPr>
                <w:szCs w:val="22"/>
              </w:rPr>
              <w:t>kons</w:t>
            </w:r>
            <w:proofErr w:type="spellEnd"/>
            <w:r w:rsidRPr="008066D6">
              <w:rPr>
                <w:szCs w:val="22"/>
              </w:rPr>
              <w:t>. celku</w:t>
            </w: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voči spoločníkom, členom a združeniu</w:t>
            </w: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Iné pohľadávky</w:t>
            </w: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Pohľadávky spolu</w:t>
            </w:r>
          </w:p>
        </w:tc>
        <w:tc>
          <w:tcPr>
            <w:tcW w:w="2001" w:type="dxa"/>
            <w:vAlign w:val="center"/>
          </w:tcPr>
          <w:p w:rsidR="008066D6" w:rsidRPr="008066D6" w:rsidRDefault="002256BA" w:rsidP="00D7644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49734</w:t>
            </w:r>
          </w:p>
        </w:tc>
        <w:tc>
          <w:tcPr>
            <w:tcW w:w="1778" w:type="dxa"/>
            <w:vAlign w:val="center"/>
          </w:tcPr>
          <w:p w:rsidR="008066D6" w:rsidRPr="008066D6" w:rsidRDefault="002256BA" w:rsidP="00D7644C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18 120</w:t>
            </w:r>
          </w:p>
        </w:tc>
        <w:tc>
          <w:tcPr>
            <w:tcW w:w="2667" w:type="dxa"/>
            <w:vAlign w:val="center"/>
          </w:tcPr>
          <w:p w:rsidR="008066D6" w:rsidRPr="008066D6" w:rsidRDefault="002256BA" w:rsidP="00D7644C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32 784</w:t>
            </w:r>
          </w:p>
        </w:tc>
        <w:tc>
          <w:tcPr>
            <w:tcW w:w="2889" w:type="dxa"/>
            <w:vAlign w:val="center"/>
          </w:tcPr>
          <w:p w:rsidR="008066D6" w:rsidRPr="008066D6" w:rsidRDefault="008066D6" w:rsidP="00D7644C">
            <w:pPr>
              <w:spacing w:line="360" w:lineRule="auto"/>
              <w:jc w:val="center"/>
              <w:rPr>
                <w:b/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2256BA" w:rsidP="00D7644C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35 070</w:t>
            </w:r>
          </w:p>
        </w:tc>
      </w:tr>
    </w:tbl>
    <w:p w:rsidR="008066D6" w:rsidRDefault="008066D6">
      <w:pPr>
        <w:jc w:val="both"/>
        <w:rPr>
          <w:b/>
          <w:bCs/>
          <w:i/>
          <w:iCs/>
        </w:rPr>
      </w:pPr>
    </w:p>
    <w:p w:rsidR="00363AE6" w:rsidRDefault="00363AE6">
      <w:pPr>
        <w:jc w:val="both"/>
        <w:rPr>
          <w:b/>
          <w:bCs/>
          <w:i/>
          <w:iCs/>
        </w:rPr>
      </w:pPr>
    </w:p>
    <w:p w:rsidR="00084B79" w:rsidRDefault="00084B79">
      <w:pPr>
        <w:rPr>
          <w:u w:val="single"/>
        </w:rPr>
      </w:pPr>
      <w:r>
        <w:rPr>
          <w:u w:val="single"/>
        </w:rPr>
        <w:t xml:space="preserve">4.4. </w:t>
      </w:r>
      <w:r w:rsidR="00DC3AEE">
        <w:rPr>
          <w:u w:val="single"/>
        </w:rPr>
        <w:t>Záložné právo alebo iná forma zabezpečenia</w:t>
      </w:r>
    </w:p>
    <w:p w:rsidR="00084B79" w:rsidRDefault="00084B79">
      <w:pPr>
        <w:jc w:val="both"/>
      </w:pPr>
    </w:p>
    <w:p w:rsidR="00137666" w:rsidRPr="001F206D" w:rsidRDefault="00137666" w:rsidP="00137666">
      <w:pPr>
        <w:jc w:val="both"/>
        <w:rPr>
          <w:snapToGrid w:val="0"/>
        </w:rPr>
      </w:pPr>
      <w:r w:rsidRPr="00137666">
        <w:rPr>
          <w:i/>
          <w:snapToGrid w:val="0"/>
        </w:rPr>
        <w:t>Spoločnosť nemá záložné právo na pohľadávky</w:t>
      </w:r>
      <w:r w:rsidRPr="001F206D">
        <w:rPr>
          <w:snapToGrid w:val="0"/>
        </w:rPr>
        <w:t>.</w:t>
      </w:r>
    </w:p>
    <w:p w:rsidR="00137666" w:rsidRDefault="00137666">
      <w:pPr>
        <w:jc w:val="both"/>
      </w:pPr>
    </w:p>
    <w:p w:rsidR="0002420A" w:rsidRDefault="0002420A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lastRenderedPageBreak/>
        <w:t xml:space="preserve">5.   Finančné účty  </w:t>
      </w:r>
    </w:p>
    <w:p w:rsidR="00084B79" w:rsidRDefault="00084B79">
      <w:pPr>
        <w:pStyle w:val="Zkladntext32"/>
        <w:overflowPunct/>
        <w:autoSpaceDE/>
        <w:textAlignment w:val="auto"/>
        <w:rPr>
          <w:sz w:val="16"/>
          <w:szCs w:val="24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5.1. Spoločnosť má finančný majetok v štruktúre</w:t>
      </w:r>
    </w:p>
    <w:p w:rsidR="00084B79" w:rsidRDefault="00084B79">
      <w:pPr>
        <w:jc w:val="both"/>
        <w:rPr>
          <w:i/>
        </w:rPr>
      </w:pPr>
    </w:p>
    <w:p w:rsidR="00DC3AEE" w:rsidRPr="002B2E75" w:rsidRDefault="00DC3AEE" w:rsidP="00DC3AEE">
      <w:pPr>
        <w:pStyle w:val="Nzov"/>
        <w:jc w:val="left"/>
        <w:rPr>
          <w:b w:val="0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9"/>
        <w:gridCol w:w="2755"/>
        <w:gridCol w:w="2385"/>
      </w:tblGrid>
      <w:tr w:rsidR="00DC3AEE" w:rsidRPr="00DC3AEE" w:rsidTr="00DC3AEE">
        <w:trPr>
          <w:jc w:val="center"/>
        </w:trPr>
        <w:tc>
          <w:tcPr>
            <w:tcW w:w="3369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755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385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DC3AEE" w:rsidRPr="00DC3AEE" w:rsidT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DC3AEE" w:rsidRDefault="00DC3AEE" w:rsidP="00A536CB">
            <w:r w:rsidRPr="00DC3AEE">
              <w:t>Pokladnica, ceniny</w:t>
            </w:r>
          </w:p>
        </w:tc>
        <w:tc>
          <w:tcPr>
            <w:tcW w:w="2755" w:type="dxa"/>
            <w:vAlign w:val="center"/>
          </w:tcPr>
          <w:p w:rsidR="00DC3AEE" w:rsidRPr="00D7644C" w:rsidRDefault="00E55009" w:rsidP="00D7644C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45 599</w:t>
            </w:r>
          </w:p>
        </w:tc>
        <w:tc>
          <w:tcPr>
            <w:tcW w:w="2385" w:type="dxa"/>
            <w:vAlign w:val="center"/>
          </w:tcPr>
          <w:p w:rsidR="00DC3AEE" w:rsidRPr="00DC3AEE" w:rsidRDefault="00B461A7" w:rsidP="00881A75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105 504</w:t>
            </w:r>
          </w:p>
        </w:tc>
      </w:tr>
      <w:tr w:rsidR="00DC3AEE" w:rsidRPr="00DC3AEE" w:rsidT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DC3AEE" w:rsidRDefault="003F2DF3" w:rsidP="00A536C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Bežné </w:t>
            </w:r>
            <w:r w:rsidR="00DC3AEE" w:rsidRPr="00DC3AEE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 pobočke</w:t>
            </w:r>
          </w:p>
        </w:tc>
        <w:tc>
          <w:tcPr>
            <w:tcW w:w="2755" w:type="dxa"/>
            <w:vAlign w:val="center"/>
          </w:tcPr>
          <w:p w:rsidR="00DC3AEE" w:rsidRPr="00DC3AEE" w:rsidRDefault="00E55009" w:rsidP="00C8735B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281 065</w:t>
            </w:r>
          </w:p>
        </w:tc>
        <w:tc>
          <w:tcPr>
            <w:tcW w:w="2385" w:type="dxa"/>
            <w:vAlign w:val="center"/>
          </w:tcPr>
          <w:p w:rsidR="00DC3AEE" w:rsidRPr="00DC3AEE" w:rsidRDefault="00B461A7" w:rsidP="000C0BF7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153 779</w:t>
            </w:r>
          </w:p>
        </w:tc>
      </w:tr>
      <w:tr w:rsidR="00DC3AEE" w:rsidRPr="00DC3AEE" w:rsidT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DC3AEE" w:rsidRDefault="003F2DF3" w:rsidP="00A536C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</w:t>
            </w:r>
          </w:p>
        </w:tc>
        <w:tc>
          <w:tcPr>
            <w:tcW w:w="2755" w:type="dxa"/>
            <w:vAlign w:val="center"/>
          </w:tcPr>
          <w:p w:rsidR="00DC3AEE" w:rsidRPr="00DC3AEE" w:rsidRDefault="00DC3AEE" w:rsidP="00D7644C">
            <w:pPr>
              <w:jc w:val="center"/>
              <w:rPr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DC3AEE" w:rsidRDefault="00DC3AEE" w:rsidP="00D7644C">
            <w:pPr>
              <w:jc w:val="center"/>
              <w:rPr>
                <w:bCs/>
                <w:szCs w:val="22"/>
              </w:rPr>
            </w:pPr>
          </w:p>
        </w:tc>
      </w:tr>
      <w:tr w:rsidR="00DC3AEE" w:rsidRPr="00DC3AEE" w:rsidT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DC3AEE" w:rsidRDefault="00DC3AEE" w:rsidP="00A536CB">
            <w:pPr>
              <w:rPr>
                <w:bCs/>
                <w:szCs w:val="22"/>
              </w:rPr>
            </w:pPr>
            <w:r w:rsidRPr="00DC3AEE">
              <w:rPr>
                <w:bCs/>
                <w:szCs w:val="22"/>
              </w:rPr>
              <w:t>Peniaze na ceste</w:t>
            </w:r>
          </w:p>
        </w:tc>
        <w:tc>
          <w:tcPr>
            <w:tcW w:w="2755" w:type="dxa"/>
            <w:vAlign w:val="center"/>
          </w:tcPr>
          <w:p w:rsidR="00DC3AEE" w:rsidRPr="00DC3AEE" w:rsidRDefault="00DC3AEE" w:rsidP="00D7644C">
            <w:pPr>
              <w:jc w:val="center"/>
              <w:rPr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DC3AEE" w:rsidRDefault="00DC3AEE" w:rsidP="00D7644C">
            <w:pPr>
              <w:jc w:val="center"/>
              <w:rPr>
                <w:bCs/>
                <w:szCs w:val="22"/>
              </w:rPr>
            </w:pPr>
          </w:p>
        </w:tc>
      </w:tr>
      <w:tr w:rsidR="00DC3AEE" w:rsidRPr="00DC3AEE" w:rsidT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DC3AEE" w:rsidRDefault="00DC3AEE" w:rsidP="00A536CB">
            <w:pPr>
              <w:rPr>
                <w:b/>
                <w:bCs/>
                <w:szCs w:val="22"/>
              </w:rPr>
            </w:pPr>
            <w:r w:rsidRPr="00DC3AEE">
              <w:rPr>
                <w:b/>
                <w:bCs/>
                <w:szCs w:val="22"/>
              </w:rPr>
              <w:t>Spolu</w:t>
            </w:r>
          </w:p>
        </w:tc>
        <w:tc>
          <w:tcPr>
            <w:tcW w:w="2755" w:type="dxa"/>
            <w:vAlign w:val="center"/>
          </w:tcPr>
          <w:p w:rsidR="00DC3AEE" w:rsidRPr="00DC3AEE" w:rsidRDefault="00E55009" w:rsidP="00D7644C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326 664</w:t>
            </w:r>
          </w:p>
        </w:tc>
        <w:tc>
          <w:tcPr>
            <w:tcW w:w="2385" w:type="dxa"/>
            <w:vAlign w:val="center"/>
          </w:tcPr>
          <w:p w:rsidR="00DC3AEE" w:rsidRPr="00DC3AEE" w:rsidRDefault="00B461A7" w:rsidP="00881A75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259 283</w:t>
            </w:r>
          </w:p>
        </w:tc>
      </w:tr>
    </w:tbl>
    <w:p w:rsidR="00DC3AEE" w:rsidRPr="002B2E75" w:rsidRDefault="00DC3AEE" w:rsidP="00DC3AEE">
      <w:pPr>
        <w:pStyle w:val="Nzov"/>
        <w:widowControl w:val="0"/>
        <w:jc w:val="left"/>
        <w:rPr>
          <w:b w:val="0"/>
        </w:rPr>
      </w:pPr>
    </w:p>
    <w:p w:rsidR="00D7644C" w:rsidRDefault="00D7644C">
      <w:pPr>
        <w:jc w:val="both"/>
        <w:rPr>
          <w:u w:val="single"/>
        </w:rPr>
      </w:pPr>
    </w:p>
    <w:p w:rsidR="00D7644C" w:rsidRDefault="00D7644C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5.2. Prehľad o opravných položkách ku krátkodobému finančnému majetku</w:t>
      </w:r>
    </w:p>
    <w:p w:rsidR="00084B79" w:rsidRDefault="00084B79">
      <w:pPr>
        <w:jc w:val="both"/>
      </w:pPr>
    </w:p>
    <w:p w:rsidR="00137666" w:rsidRPr="00137666" w:rsidRDefault="00137666" w:rsidP="00137666">
      <w:pPr>
        <w:jc w:val="both"/>
        <w:rPr>
          <w:i/>
          <w:snapToGrid w:val="0"/>
        </w:rPr>
      </w:pPr>
      <w:r>
        <w:rPr>
          <w:i/>
          <w:snapToGrid w:val="0"/>
        </w:rPr>
        <w:t xml:space="preserve">      </w:t>
      </w:r>
      <w:r w:rsidRPr="00137666">
        <w:rPr>
          <w:i/>
          <w:snapToGrid w:val="0"/>
        </w:rPr>
        <w:t>Spoločnosť netvorila opravné položky ku krátkodobému finančnému majetku.</w:t>
      </w:r>
    </w:p>
    <w:p w:rsidR="00137666" w:rsidRDefault="00137666">
      <w:pPr>
        <w:jc w:val="both"/>
      </w:pPr>
    </w:p>
    <w:p w:rsidR="00084B79" w:rsidRDefault="00084B79">
      <w:pPr>
        <w:pStyle w:val="Zkladntext21"/>
        <w:rPr>
          <w:b/>
          <w:color w:val="auto"/>
          <w:sz w:val="22"/>
          <w:szCs w:val="24"/>
          <w:lang w:val="sk-SK"/>
        </w:rPr>
      </w:pPr>
    </w:p>
    <w:p w:rsidR="00DC3AEE" w:rsidRDefault="00DC3AEE">
      <w:pPr>
        <w:pStyle w:val="Zkladntext21"/>
        <w:rPr>
          <w:b/>
          <w:color w:val="auto"/>
          <w:sz w:val="22"/>
          <w:szCs w:val="24"/>
          <w:lang w:val="sk-SK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5.3. Záložné právo a obmedzené disponovanie s krátkodobým finančným majetkom</w:t>
      </w:r>
    </w:p>
    <w:p w:rsidR="00084B79" w:rsidRDefault="00084B79">
      <w:pPr>
        <w:jc w:val="both"/>
        <w:rPr>
          <w:u w:val="single"/>
        </w:rPr>
      </w:pPr>
    </w:p>
    <w:p w:rsidR="00137666" w:rsidRPr="00137666" w:rsidRDefault="00137666" w:rsidP="00137666">
      <w:pPr>
        <w:jc w:val="both"/>
        <w:rPr>
          <w:i/>
          <w:u w:val="single"/>
        </w:rPr>
      </w:pPr>
      <w:r w:rsidRPr="00137666">
        <w:rPr>
          <w:i/>
          <w:snapToGrid w:val="0"/>
        </w:rPr>
        <w:t xml:space="preserve">      Spoločnosť nemá záložné právo na krátkodobý finančný majetok.</w:t>
      </w:r>
    </w:p>
    <w:p w:rsidR="00084B79" w:rsidRDefault="00084B79">
      <w:pPr>
        <w:jc w:val="both"/>
      </w:pPr>
    </w:p>
    <w:p w:rsidR="00363AE6" w:rsidRDefault="00363AE6">
      <w:pPr>
        <w:jc w:val="both"/>
      </w:pPr>
    </w:p>
    <w:p w:rsidR="00DC3AEE" w:rsidRDefault="00DC3AEE">
      <w:pPr>
        <w:jc w:val="both"/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5.4. Ocenenie krátkodobého finančného majetku ku dňu </w:t>
      </w:r>
      <w:r w:rsidR="00B92401">
        <w:rPr>
          <w:u w:val="single"/>
        </w:rPr>
        <w:t xml:space="preserve"> </w:t>
      </w:r>
      <w:r>
        <w:rPr>
          <w:u w:val="single"/>
        </w:rPr>
        <w:t>zostavenia účtovnej závierky reálnou hodnotou</w:t>
      </w:r>
    </w:p>
    <w:p w:rsidR="00084B79" w:rsidRDefault="00084B79">
      <w:pPr>
        <w:jc w:val="both"/>
        <w:rPr>
          <w:u w:val="single"/>
        </w:rPr>
      </w:pPr>
    </w:p>
    <w:p w:rsidR="00084B79" w:rsidRDefault="00084B79">
      <w:pPr>
        <w:pStyle w:val="Zkladntext"/>
        <w:rPr>
          <w:lang w:val="sk-SK"/>
        </w:rPr>
      </w:pPr>
      <w:r>
        <w:rPr>
          <w:lang w:val="sk-SK"/>
        </w:rPr>
        <w:t xml:space="preserve">Krátkodobé majetkové, dlhové a realizovateľné cenné papiere sa oceňujú reálnou hodnotou. </w:t>
      </w:r>
    </w:p>
    <w:p w:rsidR="00DC3AEE" w:rsidRDefault="00DC3AEE">
      <w:pPr>
        <w:pStyle w:val="Zkladntext"/>
        <w:rPr>
          <w:lang w:val="sk-SK"/>
        </w:rPr>
      </w:pPr>
    </w:p>
    <w:p w:rsidR="00363AE6" w:rsidRDefault="00363AE6">
      <w:pPr>
        <w:jc w:val="both"/>
        <w:rPr>
          <w:iCs/>
          <w:sz w:val="22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5.5. Finančný majetok týkajúci sa spriaznených osôb</w:t>
      </w:r>
    </w:p>
    <w:p w:rsidR="00084B79" w:rsidRDefault="00084B79">
      <w:pPr>
        <w:jc w:val="both"/>
        <w:rPr>
          <w:iCs/>
          <w:sz w:val="22"/>
        </w:rPr>
      </w:pPr>
    </w:p>
    <w:p w:rsidR="00084B79" w:rsidRPr="007D58B2" w:rsidRDefault="007D58B2">
      <w:pPr>
        <w:jc w:val="both"/>
        <w:rPr>
          <w:i/>
          <w:iCs/>
          <w:sz w:val="22"/>
        </w:rPr>
      </w:pPr>
      <w:r>
        <w:rPr>
          <w:i/>
          <w:iCs/>
          <w:sz w:val="22"/>
        </w:rPr>
        <w:t xml:space="preserve">      </w:t>
      </w:r>
      <w:r w:rsidRPr="007D58B2">
        <w:rPr>
          <w:i/>
          <w:iCs/>
          <w:sz w:val="22"/>
        </w:rPr>
        <w:t>Spoločnosť nemá finančný majetok týkajúci sa spriaznených osôb.</w:t>
      </w:r>
    </w:p>
    <w:p w:rsidR="00DC3AEE" w:rsidRDefault="00DC3AEE">
      <w:pPr>
        <w:jc w:val="both"/>
        <w:rPr>
          <w:iCs/>
          <w:sz w:val="22"/>
        </w:rPr>
      </w:pPr>
    </w:p>
    <w:p w:rsidR="00084B79" w:rsidRDefault="00084B79">
      <w:pPr>
        <w:jc w:val="both"/>
        <w:rPr>
          <w:iCs/>
          <w:sz w:val="22"/>
        </w:rPr>
      </w:pPr>
    </w:p>
    <w:p w:rsidR="00604C73" w:rsidRDefault="00604C73">
      <w:pPr>
        <w:jc w:val="both"/>
        <w:rPr>
          <w:iCs/>
          <w:sz w:val="22"/>
        </w:rPr>
      </w:pPr>
    </w:p>
    <w:p w:rsidR="00D21DA6" w:rsidRDefault="00D21DA6">
      <w:pPr>
        <w:jc w:val="both"/>
        <w:rPr>
          <w:b/>
        </w:rPr>
      </w:pPr>
    </w:p>
    <w:p w:rsidR="00D21DA6" w:rsidRDefault="00D21DA6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D21DA6" w:rsidRDefault="00D21DA6">
      <w:pPr>
        <w:jc w:val="both"/>
        <w:rPr>
          <w:b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lastRenderedPageBreak/>
        <w:t xml:space="preserve">6.   Časové rozlíšenie </w:t>
      </w:r>
      <w:r w:rsidR="00C56E87">
        <w:rPr>
          <w:b/>
        </w:rPr>
        <w:t>na strane aktív</w:t>
      </w:r>
    </w:p>
    <w:p w:rsidR="00DC3AEE" w:rsidRDefault="00DC3AEE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8"/>
        <w:gridCol w:w="2612"/>
        <w:gridCol w:w="2491"/>
      </w:tblGrid>
      <w:tr w:rsidR="00DC3AEE" w:rsidRPr="00DC3AEE" w:rsidTr="00635D33">
        <w:trPr>
          <w:jc w:val="center"/>
        </w:trPr>
        <w:tc>
          <w:tcPr>
            <w:tcW w:w="4278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Opis položky časového rozlíšenia</w:t>
            </w:r>
          </w:p>
        </w:tc>
        <w:tc>
          <w:tcPr>
            <w:tcW w:w="2612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491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612" w:type="dxa"/>
            <w:vAlign w:val="center"/>
          </w:tcPr>
          <w:p w:rsidR="00635D33" w:rsidRPr="00DC3AEE" w:rsidRDefault="00110827" w:rsidP="0012181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5 433</w:t>
            </w:r>
          </w:p>
        </w:tc>
        <w:tc>
          <w:tcPr>
            <w:tcW w:w="2491" w:type="dxa"/>
            <w:vAlign w:val="center"/>
          </w:tcPr>
          <w:p w:rsidR="00635D33" w:rsidRPr="00DC3AEE" w:rsidRDefault="00F3161E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13 973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  <w:r>
              <w:rPr>
                <w:szCs w:val="22"/>
              </w:rPr>
              <w:t>SZ SFS Bronze</w:t>
            </w:r>
          </w:p>
        </w:tc>
        <w:tc>
          <w:tcPr>
            <w:tcW w:w="2612" w:type="dxa"/>
            <w:vAlign w:val="center"/>
          </w:tcPr>
          <w:p w:rsidR="00635D33" w:rsidRPr="00DC3AEE" w:rsidRDefault="00110827" w:rsidP="0012181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5 433</w:t>
            </w:r>
          </w:p>
        </w:tc>
        <w:tc>
          <w:tcPr>
            <w:tcW w:w="2491" w:type="dxa"/>
            <w:vAlign w:val="center"/>
          </w:tcPr>
          <w:p w:rsidR="00635D33" w:rsidRPr="00DC3AEE" w:rsidRDefault="00F3161E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13 973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</w:p>
        </w:tc>
        <w:tc>
          <w:tcPr>
            <w:tcW w:w="2612" w:type="dxa"/>
            <w:vAlign w:val="center"/>
          </w:tcPr>
          <w:p w:rsidR="00635D33" w:rsidRPr="00DC3AEE" w:rsidRDefault="00635D33" w:rsidP="00121818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635D33" w:rsidRPr="00DC3AEE" w:rsidRDefault="00635D33" w:rsidP="00AF2BC8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t>Náklady budúcich období krátkodobé, z toho:</w:t>
            </w:r>
          </w:p>
        </w:tc>
        <w:tc>
          <w:tcPr>
            <w:tcW w:w="2612" w:type="dxa"/>
            <w:vAlign w:val="center"/>
          </w:tcPr>
          <w:p w:rsidR="00635D33" w:rsidRPr="00DC3AEE" w:rsidRDefault="008F7EAD" w:rsidP="0012181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44 473</w:t>
            </w:r>
          </w:p>
        </w:tc>
        <w:tc>
          <w:tcPr>
            <w:tcW w:w="2491" w:type="dxa"/>
            <w:vAlign w:val="center"/>
          </w:tcPr>
          <w:p w:rsidR="00635D33" w:rsidRPr="00DC3AEE" w:rsidRDefault="00F3161E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27 778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  <w:r>
              <w:rPr>
                <w:szCs w:val="22"/>
              </w:rPr>
              <w:t>Poistné autá a majetok</w:t>
            </w:r>
          </w:p>
        </w:tc>
        <w:tc>
          <w:tcPr>
            <w:tcW w:w="2612" w:type="dxa"/>
            <w:vAlign w:val="center"/>
          </w:tcPr>
          <w:p w:rsidR="00635D33" w:rsidRPr="00DC3AEE" w:rsidRDefault="008F7EAD" w:rsidP="0012181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3 438</w:t>
            </w:r>
          </w:p>
        </w:tc>
        <w:tc>
          <w:tcPr>
            <w:tcW w:w="2491" w:type="dxa"/>
            <w:vAlign w:val="center"/>
          </w:tcPr>
          <w:p w:rsidR="00635D33" w:rsidRPr="00DC3AEE" w:rsidRDefault="00F3161E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5 383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  <w:r>
              <w:rPr>
                <w:szCs w:val="22"/>
              </w:rPr>
              <w:t>SKPU</w:t>
            </w:r>
          </w:p>
        </w:tc>
        <w:tc>
          <w:tcPr>
            <w:tcW w:w="2612" w:type="dxa"/>
            <w:vAlign w:val="center"/>
          </w:tcPr>
          <w:p w:rsidR="00635D33" w:rsidRPr="00DC3AEE" w:rsidRDefault="008F7EAD" w:rsidP="00DE3AB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12 701</w:t>
            </w:r>
          </w:p>
        </w:tc>
        <w:tc>
          <w:tcPr>
            <w:tcW w:w="2491" w:type="dxa"/>
            <w:vAlign w:val="center"/>
          </w:tcPr>
          <w:p w:rsidR="00635D33" w:rsidRPr="00DC3AEE" w:rsidRDefault="00F3161E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14 111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  <w:r>
              <w:rPr>
                <w:szCs w:val="22"/>
              </w:rPr>
              <w:t>SZ SFS Bronze</w:t>
            </w:r>
          </w:p>
        </w:tc>
        <w:tc>
          <w:tcPr>
            <w:tcW w:w="2612" w:type="dxa"/>
            <w:vAlign w:val="center"/>
          </w:tcPr>
          <w:p w:rsidR="00635D33" w:rsidRPr="00DC3AEE" w:rsidRDefault="008F7EAD" w:rsidP="0012181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6 047</w:t>
            </w:r>
          </w:p>
        </w:tc>
        <w:tc>
          <w:tcPr>
            <w:tcW w:w="2491" w:type="dxa"/>
            <w:vAlign w:val="center"/>
          </w:tcPr>
          <w:p w:rsidR="00635D33" w:rsidRPr="00DC3AEE" w:rsidRDefault="00F3161E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5 990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  <w:r>
              <w:rPr>
                <w:szCs w:val="22"/>
              </w:rPr>
              <w:t>Ostatné služby</w:t>
            </w:r>
          </w:p>
        </w:tc>
        <w:tc>
          <w:tcPr>
            <w:tcW w:w="2612" w:type="dxa"/>
            <w:vAlign w:val="center"/>
          </w:tcPr>
          <w:p w:rsidR="008F7EAD" w:rsidRPr="00DC3AEE" w:rsidRDefault="008F7EAD" w:rsidP="008F7EAD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22 287</w:t>
            </w:r>
          </w:p>
        </w:tc>
        <w:tc>
          <w:tcPr>
            <w:tcW w:w="2491" w:type="dxa"/>
            <w:vAlign w:val="center"/>
          </w:tcPr>
          <w:p w:rsidR="00635D33" w:rsidRPr="00DC3AEE" w:rsidRDefault="00F3161E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2 294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t>Príjmy budúcich období dlhodobé, z toho:</w:t>
            </w:r>
          </w:p>
        </w:tc>
        <w:tc>
          <w:tcPr>
            <w:tcW w:w="2612" w:type="dxa"/>
            <w:vAlign w:val="center"/>
          </w:tcPr>
          <w:p w:rsidR="00635D33" w:rsidRPr="00DC3AEE" w:rsidRDefault="00635D33" w:rsidP="00121818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635D33" w:rsidRPr="00DC3AEE" w:rsidRDefault="00635D33" w:rsidP="00AF2BC8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</w:p>
        </w:tc>
        <w:tc>
          <w:tcPr>
            <w:tcW w:w="2612" w:type="dxa"/>
            <w:vAlign w:val="center"/>
          </w:tcPr>
          <w:p w:rsidR="00635D33" w:rsidRPr="00DC3AEE" w:rsidRDefault="00635D33" w:rsidP="00121818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635D33" w:rsidRPr="00DC3AEE" w:rsidRDefault="00635D33" w:rsidP="00AF2BC8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t>Príjmy budúcich období krátkodobé, z toho:</w:t>
            </w:r>
          </w:p>
        </w:tc>
        <w:tc>
          <w:tcPr>
            <w:tcW w:w="2612" w:type="dxa"/>
            <w:vAlign w:val="center"/>
          </w:tcPr>
          <w:p w:rsidR="00635D33" w:rsidRPr="00DC3AEE" w:rsidRDefault="00635D33" w:rsidP="00121818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635D33" w:rsidRPr="00DC3AEE" w:rsidRDefault="00F3161E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52 649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  <w:r>
              <w:rPr>
                <w:szCs w:val="22"/>
              </w:rPr>
              <w:t>Rozpracované projekty</w:t>
            </w:r>
          </w:p>
        </w:tc>
        <w:tc>
          <w:tcPr>
            <w:tcW w:w="2612" w:type="dxa"/>
            <w:vAlign w:val="center"/>
          </w:tcPr>
          <w:p w:rsidR="00635D33" w:rsidRPr="00DC3AEE" w:rsidRDefault="00635D33" w:rsidP="00121818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635D33" w:rsidRPr="00DC3AEE" w:rsidRDefault="00F3161E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52 649</w:t>
            </w:r>
          </w:p>
        </w:tc>
      </w:tr>
    </w:tbl>
    <w:p w:rsidR="00084B79" w:rsidRDefault="00084B79">
      <w:pPr>
        <w:rPr>
          <w:iCs/>
          <w:sz w:val="22"/>
        </w:rPr>
      </w:pPr>
    </w:p>
    <w:p w:rsidR="00084B79" w:rsidRDefault="00084B79">
      <w:pPr>
        <w:jc w:val="both"/>
        <w:rPr>
          <w:iCs/>
          <w:sz w:val="22"/>
        </w:rPr>
      </w:pPr>
    </w:p>
    <w:p w:rsidR="009B37EF" w:rsidRDefault="009B37EF">
      <w:pPr>
        <w:jc w:val="both"/>
        <w:rPr>
          <w:b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7.   Pohľadávky z finančného prenájmu (u prenajímateľa)</w:t>
      </w:r>
    </w:p>
    <w:p w:rsidR="00084B79" w:rsidRDefault="00084B79">
      <w:pPr>
        <w:rPr>
          <w:i/>
        </w:rPr>
      </w:pPr>
    </w:p>
    <w:p w:rsidR="002C0723" w:rsidRPr="00E07EAA" w:rsidRDefault="002C0723">
      <w:pPr>
        <w:rPr>
          <w:color w:val="FF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1"/>
        <w:gridCol w:w="1306"/>
        <w:gridCol w:w="1740"/>
        <w:gridCol w:w="1090"/>
        <w:gridCol w:w="1231"/>
        <w:gridCol w:w="1595"/>
        <w:gridCol w:w="934"/>
      </w:tblGrid>
      <w:tr w:rsidR="00E07EAA" w:rsidRPr="002C0723" w:rsidTr="00652A16">
        <w:trPr>
          <w:trHeight w:val="660"/>
          <w:jc w:val="center"/>
        </w:trPr>
        <w:tc>
          <w:tcPr>
            <w:tcW w:w="1561" w:type="dxa"/>
            <w:vMerge w:val="restart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Názov</w:t>
            </w:r>
            <w:r w:rsidRPr="002C0723">
              <w:rPr>
                <w:rFonts w:ascii="Times New Roman" w:hAnsi="Times New Roman"/>
              </w:rPr>
              <w:br/>
              <w:t>položky</w:t>
            </w:r>
          </w:p>
        </w:tc>
        <w:tc>
          <w:tcPr>
            <w:tcW w:w="4136" w:type="dxa"/>
            <w:gridSpan w:val="3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760" w:type="dxa"/>
            <w:gridSpan w:val="3"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E07EAA" w:rsidRPr="002C0723" w:rsidTr="00652A16">
        <w:trPr>
          <w:trHeight w:val="330"/>
          <w:jc w:val="center"/>
        </w:trPr>
        <w:tc>
          <w:tcPr>
            <w:tcW w:w="1561" w:type="dxa"/>
            <w:vMerge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4136" w:type="dxa"/>
            <w:gridSpan w:val="3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Splatnosť</w:t>
            </w:r>
          </w:p>
        </w:tc>
        <w:tc>
          <w:tcPr>
            <w:tcW w:w="3760" w:type="dxa"/>
            <w:gridSpan w:val="3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Splatnosť</w:t>
            </w:r>
          </w:p>
        </w:tc>
      </w:tr>
      <w:tr w:rsidR="00E07EAA" w:rsidRPr="002C0723" w:rsidTr="00652A16">
        <w:trPr>
          <w:trHeight w:val="345"/>
          <w:jc w:val="center"/>
        </w:trPr>
        <w:tc>
          <w:tcPr>
            <w:tcW w:w="1561" w:type="dxa"/>
            <w:vMerge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306" w:type="dxa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740" w:type="dxa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1090" w:type="dxa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viac ako päť rokov</w:t>
            </w:r>
          </w:p>
        </w:tc>
        <w:tc>
          <w:tcPr>
            <w:tcW w:w="1231" w:type="dxa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595" w:type="dxa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934" w:type="dxa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viac ako päť rokov</w:t>
            </w:r>
          </w:p>
        </w:tc>
      </w:tr>
      <w:tr w:rsidR="00E07EAA" w:rsidRPr="002C0723" w:rsidTr="00652A16">
        <w:trPr>
          <w:trHeight w:val="330"/>
          <w:jc w:val="center"/>
        </w:trPr>
        <w:tc>
          <w:tcPr>
            <w:tcW w:w="1561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Istina</w:t>
            </w:r>
          </w:p>
        </w:tc>
        <w:tc>
          <w:tcPr>
            <w:tcW w:w="1306" w:type="dxa"/>
            <w:noWrap/>
            <w:vAlign w:val="center"/>
          </w:tcPr>
          <w:p w:rsidR="00E07EAA" w:rsidRPr="002C0723" w:rsidRDefault="00E54278" w:rsidP="00E5427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3 464</w:t>
            </w:r>
          </w:p>
        </w:tc>
        <w:tc>
          <w:tcPr>
            <w:tcW w:w="1740" w:type="dxa"/>
            <w:noWrap/>
            <w:vAlign w:val="center"/>
          </w:tcPr>
          <w:p w:rsidR="00E07EAA" w:rsidRPr="002C0723" w:rsidRDefault="002F51CF" w:rsidP="007D649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2 886</w:t>
            </w:r>
          </w:p>
        </w:tc>
        <w:tc>
          <w:tcPr>
            <w:tcW w:w="1090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1231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1595" w:type="dxa"/>
            <w:noWrap/>
            <w:vAlign w:val="center"/>
          </w:tcPr>
          <w:p w:rsidR="00E07EAA" w:rsidRPr="002C0723" w:rsidRDefault="007D649A" w:rsidP="007D649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34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E07EAA" w:rsidRPr="002C0723" w:rsidTr="00652A16">
        <w:trPr>
          <w:trHeight w:val="330"/>
          <w:jc w:val="center"/>
        </w:trPr>
        <w:tc>
          <w:tcPr>
            <w:tcW w:w="1561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Finančný výnos</w:t>
            </w:r>
          </w:p>
        </w:tc>
        <w:tc>
          <w:tcPr>
            <w:tcW w:w="1306" w:type="dxa"/>
            <w:noWrap/>
            <w:vAlign w:val="center"/>
          </w:tcPr>
          <w:p w:rsidR="00E07EAA" w:rsidRPr="002C0723" w:rsidRDefault="00E54278" w:rsidP="00E5427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  <w:tc>
          <w:tcPr>
            <w:tcW w:w="1740" w:type="dxa"/>
            <w:noWrap/>
            <w:vAlign w:val="center"/>
          </w:tcPr>
          <w:p w:rsidR="00E07EAA" w:rsidRPr="002C0723" w:rsidRDefault="002F51CF" w:rsidP="007D649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1090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1231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1595" w:type="dxa"/>
            <w:noWrap/>
            <w:vAlign w:val="center"/>
          </w:tcPr>
          <w:p w:rsidR="00E07EAA" w:rsidRPr="002C0723" w:rsidRDefault="00E07EAA" w:rsidP="007D649A">
            <w:pPr>
              <w:jc w:val="center"/>
              <w:rPr>
                <w:szCs w:val="22"/>
              </w:rPr>
            </w:pPr>
          </w:p>
        </w:tc>
        <w:tc>
          <w:tcPr>
            <w:tcW w:w="934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E07EAA" w:rsidRPr="002C0723" w:rsidTr="00652A16">
        <w:trPr>
          <w:trHeight w:val="345"/>
          <w:jc w:val="center"/>
        </w:trPr>
        <w:tc>
          <w:tcPr>
            <w:tcW w:w="1561" w:type="dxa"/>
            <w:noWrap/>
            <w:vAlign w:val="center"/>
          </w:tcPr>
          <w:p w:rsidR="00E07EAA" w:rsidRPr="002C0723" w:rsidRDefault="00E07EAA" w:rsidP="00652A16">
            <w:pPr>
              <w:rPr>
                <w:b/>
                <w:szCs w:val="22"/>
              </w:rPr>
            </w:pPr>
            <w:r w:rsidRPr="002C0723">
              <w:rPr>
                <w:b/>
                <w:szCs w:val="22"/>
              </w:rPr>
              <w:t>Spolu</w:t>
            </w:r>
          </w:p>
        </w:tc>
        <w:tc>
          <w:tcPr>
            <w:tcW w:w="1306" w:type="dxa"/>
            <w:noWrap/>
            <w:vAlign w:val="center"/>
          </w:tcPr>
          <w:p w:rsidR="00E07EAA" w:rsidRPr="00E54278" w:rsidRDefault="00E54278" w:rsidP="00E54278">
            <w:pPr>
              <w:jc w:val="center"/>
              <w:rPr>
                <w:b/>
                <w:szCs w:val="22"/>
              </w:rPr>
            </w:pPr>
            <w:r w:rsidRPr="00E54278">
              <w:rPr>
                <w:b/>
                <w:szCs w:val="22"/>
              </w:rPr>
              <w:t>3 840</w:t>
            </w:r>
          </w:p>
        </w:tc>
        <w:tc>
          <w:tcPr>
            <w:tcW w:w="1740" w:type="dxa"/>
            <w:noWrap/>
            <w:vAlign w:val="center"/>
          </w:tcPr>
          <w:p w:rsidR="00E07EAA" w:rsidRPr="007D649A" w:rsidRDefault="002F51CF" w:rsidP="007D649A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3 199</w:t>
            </w:r>
          </w:p>
        </w:tc>
        <w:tc>
          <w:tcPr>
            <w:tcW w:w="1090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1231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1595" w:type="dxa"/>
            <w:noWrap/>
            <w:vAlign w:val="center"/>
          </w:tcPr>
          <w:p w:rsidR="00E07EAA" w:rsidRPr="007D649A" w:rsidRDefault="007D649A" w:rsidP="007D649A">
            <w:pPr>
              <w:jc w:val="center"/>
              <w:rPr>
                <w:b/>
                <w:szCs w:val="22"/>
              </w:rPr>
            </w:pPr>
            <w:r w:rsidRPr="007D649A">
              <w:rPr>
                <w:b/>
                <w:szCs w:val="22"/>
              </w:rPr>
              <w:t>0</w:t>
            </w:r>
          </w:p>
        </w:tc>
        <w:tc>
          <w:tcPr>
            <w:tcW w:w="934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</w:tbl>
    <w:p w:rsidR="00B92401" w:rsidRDefault="00B92401"/>
    <w:p w:rsidR="00B92401" w:rsidRDefault="00B92401"/>
    <w:p w:rsidR="00E54278" w:rsidRDefault="00E54278"/>
    <w:p w:rsidR="00E07EAA" w:rsidRDefault="00E07EAA">
      <w:pPr>
        <w:rPr>
          <w:b/>
        </w:rPr>
      </w:pPr>
    </w:p>
    <w:p w:rsidR="0080564C" w:rsidRPr="0080564C" w:rsidRDefault="0080564C">
      <w:pPr>
        <w:rPr>
          <w:b/>
        </w:rPr>
      </w:pPr>
      <w:r w:rsidRPr="0080564C">
        <w:rPr>
          <w:b/>
        </w:rPr>
        <w:lastRenderedPageBreak/>
        <w:t>G.    ÚDAJE VYKÁZANÉ NA STRANE PASÍV SÚVAHY</w:t>
      </w:r>
    </w:p>
    <w:p w:rsidR="0080564C" w:rsidRPr="0080564C" w:rsidRDefault="0080564C" w:rsidP="0080564C">
      <w:pPr>
        <w:pStyle w:val="Odsekzoznamu"/>
        <w:ind w:left="720"/>
        <w:jc w:val="both"/>
        <w:rPr>
          <w:b/>
        </w:rPr>
      </w:pPr>
    </w:p>
    <w:p w:rsidR="0080564C" w:rsidRDefault="0080564C" w:rsidP="0080564C">
      <w:pPr>
        <w:jc w:val="both"/>
        <w:rPr>
          <w:b/>
        </w:rPr>
      </w:pPr>
      <w:r>
        <w:rPr>
          <w:b/>
        </w:rPr>
        <w:t xml:space="preserve">1. Vlastné imanie </w:t>
      </w:r>
    </w:p>
    <w:p w:rsidR="0080564C" w:rsidRDefault="0080564C"/>
    <w:p w:rsidR="0080564C" w:rsidRDefault="0080564C" w:rsidP="0080564C">
      <w:pPr>
        <w:rPr>
          <w:u w:val="single"/>
        </w:rPr>
      </w:pPr>
      <w:r>
        <w:rPr>
          <w:u w:val="single"/>
        </w:rPr>
        <w:t>1.1. Informácie o vlastnom  imaní</w:t>
      </w:r>
    </w:p>
    <w:p w:rsidR="0080564C" w:rsidRDefault="0080564C"/>
    <w:p w:rsidR="0080564C" w:rsidRPr="001F206D" w:rsidRDefault="0080564C" w:rsidP="0080564C">
      <w:pPr>
        <w:numPr>
          <w:ilvl w:val="0"/>
          <w:numId w:val="23"/>
        </w:numPr>
        <w:jc w:val="both"/>
        <w:rPr>
          <w:snapToGrid w:val="0"/>
        </w:rPr>
      </w:pPr>
      <w:r w:rsidRPr="001F206D">
        <w:rPr>
          <w:snapToGrid w:val="0"/>
        </w:rPr>
        <w:t xml:space="preserve">Základné imanie predstavuje </w:t>
      </w:r>
      <w:r>
        <w:rPr>
          <w:snapToGrid w:val="0"/>
        </w:rPr>
        <w:t>6 639 EUR</w:t>
      </w:r>
      <w:r w:rsidRPr="001F206D">
        <w:rPr>
          <w:snapToGrid w:val="0"/>
        </w:rPr>
        <w:t>, bolo celé upísané aj splatené.</w:t>
      </w:r>
    </w:p>
    <w:p w:rsidR="0080564C" w:rsidRDefault="0080564C" w:rsidP="0080564C">
      <w:pPr>
        <w:pStyle w:val="Zkladntext"/>
        <w:numPr>
          <w:ilvl w:val="0"/>
          <w:numId w:val="23"/>
        </w:numPr>
        <w:rPr>
          <w:lang w:val="sk-SK"/>
        </w:rPr>
      </w:pPr>
      <w:r w:rsidRPr="001F206D">
        <w:rPr>
          <w:lang w:val="sk-SK"/>
        </w:rPr>
        <w:t xml:space="preserve">Zákonný rezervný fond vo výške </w:t>
      </w:r>
      <w:r>
        <w:rPr>
          <w:lang w:val="sk-SK"/>
        </w:rPr>
        <w:t>664 EUR</w:t>
      </w:r>
      <w:r w:rsidRPr="001F206D">
        <w:rPr>
          <w:lang w:val="sk-SK"/>
        </w:rPr>
        <w:t xml:space="preserve"> dosahuje výšku povinnej minimálnej tvorby podľa Obchodného zákonníka.</w:t>
      </w:r>
    </w:p>
    <w:p w:rsidR="0080564C" w:rsidRPr="00881A75" w:rsidRDefault="0080564C" w:rsidP="0080564C">
      <w:pPr>
        <w:pStyle w:val="Zkladntext"/>
        <w:numPr>
          <w:ilvl w:val="0"/>
          <w:numId w:val="23"/>
        </w:numPr>
        <w:rPr>
          <w:lang w:val="sk-SK"/>
        </w:rPr>
      </w:pPr>
      <w:r w:rsidRPr="00881A75">
        <w:rPr>
          <w:rFonts w:ascii="Calibri" w:hAnsi="Calibri" w:cs="Calibri"/>
          <w:sz w:val="22"/>
          <w:szCs w:val="22"/>
        </w:rPr>
        <w:t xml:space="preserve">Zisk na </w:t>
      </w:r>
      <w:proofErr w:type="spellStart"/>
      <w:r w:rsidRPr="00881A75">
        <w:rPr>
          <w:rFonts w:ascii="Calibri" w:hAnsi="Calibri" w:cs="Calibri"/>
          <w:sz w:val="22"/>
          <w:szCs w:val="22"/>
        </w:rPr>
        <w:t>podiel</w:t>
      </w:r>
      <w:proofErr w:type="spellEnd"/>
      <w:r w:rsidRPr="00881A75">
        <w:rPr>
          <w:rFonts w:ascii="Calibri" w:hAnsi="Calibri" w:cs="Calibri"/>
          <w:sz w:val="22"/>
          <w:szCs w:val="22"/>
        </w:rPr>
        <w:t xml:space="preserve"> na </w:t>
      </w:r>
      <w:proofErr w:type="spellStart"/>
      <w:r w:rsidRPr="00881A75">
        <w:rPr>
          <w:rFonts w:ascii="Calibri" w:hAnsi="Calibri" w:cs="Calibri"/>
          <w:sz w:val="22"/>
          <w:szCs w:val="22"/>
        </w:rPr>
        <w:t>základ</w:t>
      </w:r>
      <w:r>
        <w:rPr>
          <w:rFonts w:ascii="Calibri" w:hAnsi="Calibri" w:cs="Calibri"/>
          <w:sz w:val="22"/>
          <w:szCs w:val="22"/>
        </w:rPr>
        <w:t>n</w:t>
      </w:r>
      <w:r w:rsidRPr="00881A75">
        <w:rPr>
          <w:rFonts w:ascii="Calibri" w:hAnsi="Calibri" w:cs="Calibri"/>
          <w:sz w:val="22"/>
          <w:szCs w:val="22"/>
        </w:rPr>
        <w:t>om</w:t>
      </w:r>
      <w:proofErr w:type="spellEnd"/>
      <w:r w:rsidRPr="00881A75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881A75">
        <w:rPr>
          <w:rFonts w:ascii="Calibri" w:hAnsi="Calibri" w:cs="Calibri"/>
          <w:sz w:val="22"/>
          <w:szCs w:val="22"/>
        </w:rPr>
        <w:t>imaní</w:t>
      </w:r>
      <w:proofErr w:type="spellEnd"/>
      <w:r w:rsidRPr="00881A75">
        <w:rPr>
          <w:rFonts w:ascii="Calibri" w:hAnsi="Calibri" w:cs="Calibri"/>
          <w:sz w:val="22"/>
          <w:szCs w:val="22"/>
        </w:rPr>
        <w:t xml:space="preserve"> = </w:t>
      </w:r>
      <w:r w:rsidR="00E514F7">
        <w:rPr>
          <w:rFonts w:ascii="Calibri" w:hAnsi="Calibri" w:cs="Calibri"/>
          <w:sz w:val="22"/>
          <w:szCs w:val="22"/>
        </w:rPr>
        <w:t>138 466</w:t>
      </w:r>
      <w:r w:rsidR="003F2DF3">
        <w:rPr>
          <w:rFonts w:ascii="Calibri" w:hAnsi="Calibri" w:cs="Calibri"/>
          <w:sz w:val="22"/>
          <w:szCs w:val="22"/>
        </w:rPr>
        <w:t>,--</w:t>
      </w:r>
      <w:r w:rsidRPr="00881A75">
        <w:rPr>
          <w:rFonts w:ascii="Calibri" w:hAnsi="Calibri" w:cs="Calibri"/>
          <w:sz w:val="22"/>
          <w:szCs w:val="22"/>
        </w:rPr>
        <w:t xml:space="preserve"> €</w:t>
      </w:r>
    </w:p>
    <w:p w:rsidR="0080564C" w:rsidRDefault="0080564C"/>
    <w:p w:rsidR="0080564C" w:rsidRDefault="0080564C"/>
    <w:p w:rsidR="0080564C" w:rsidRDefault="0080564C"/>
    <w:p w:rsidR="0080564C" w:rsidRDefault="0080564C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1.2. Rozdelenie účtovného zisku  al</w:t>
      </w:r>
      <w:r w:rsidR="002C0723">
        <w:rPr>
          <w:u w:val="single"/>
        </w:rPr>
        <w:t xml:space="preserve">ebo vysporiadanie straty </w:t>
      </w:r>
    </w:p>
    <w:p w:rsidR="002C0723" w:rsidRDefault="002C0723">
      <w:pPr>
        <w:jc w:val="both"/>
        <w:rPr>
          <w:u w:val="single"/>
        </w:rPr>
      </w:pPr>
    </w:p>
    <w:p w:rsidR="002C0723" w:rsidRPr="002B2E75" w:rsidRDefault="002C0723" w:rsidP="002C0723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72"/>
        <w:gridCol w:w="2385"/>
      </w:tblGrid>
      <w:tr w:rsidR="002C0723" w:rsidRPr="002C0723" w:rsidTr="002C0723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331" w:type="dxa"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b/>
                <w:bCs/>
                <w:szCs w:val="22"/>
              </w:rPr>
            </w:pPr>
            <w:r w:rsidRPr="002C0723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E514F7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18 675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:rsidR="002C0723" w:rsidRPr="002C0723" w:rsidRDefault="002C0723" w:rsidP="00E514F7">
            <w:pPr>
              <w:rPr>
                <w:b/>
                <w:szCs w:val="22"/>
              </w:rPr>
            </w:pPr>
            <w:r w:rsidRPr="002C0723">
              <w:rPr>
                <w:b/>
                <w:szCs w:val="22"/>
              </w:rPr>
              <w:t>Bežné účtovné obdobie</w:t>
            </w:r>
            <w:r w:rsidR="00D111F8">
              <w:rPr>
                <w:b/>
                <w:szCs w:val="22"/>
              </w:rPr>
              <w:t xml:space="preserve"> 201</w:t>
            </w:r>
            <w:r w:rsidR="00E514F7">
              <w:rPr>
                <w:b/>
                <w:szCs w:val="22"/>
              </w:rPr>
              <w:t>4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 xml:space="preserve">Iné </w:t>
            </w:r>
            <w:r w:rsidR="00D111F8">
              <w:rPr>
                <w:szCs w:val="22"/>
              </w:rPr>
              <w:t>nerozdelený zisk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E514F7" w:rsidP="00E73B0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18 675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b/>
                <w:bCs/>
                <w:szCs w:val="22"/>
              </w:rPr>
            </w:pPr>
            <w:r w:rsidRPr="002C0723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E514F7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18 675</w:t>
            </w:r>
          </w:p>
        </w:tc>
      </w:tr>
    </w:tbl>
    <w:p w:rsidR="002C0723" w:rsidRPr="002B2E75" w:rsidRDefault="002C0723" w:rsidP="002C0723"/>
    <w:p w:rsidR="002C0723" w:rsidRDefault="002C0723" w:rsidP="002C0723"/>
    <w:p w:rsidR="00843E07" w:rsidRDefault="00843E07" w:rsidP="002C0723"/>
    <w:p w:rsidR="00843E07" w:rsidRDefault="00843E07" w:rsidP="002C0723"/>
    <w:p w:rsidR="00843E07" w:rsidRDefault="00843E07" w:rsidP="002C0723"/>
    <w:p w:rsidR="00843E07" w:rsidRDefault="00843E07" w:rsidP="002C0723"/>
    <w:p w:rsidR="00843E07" w:rsidRDefault="00843E07" w:rsidP="002C0723"/>
    <w:p w:rsidR="00843E07" w:rsidRDefault="00843E07" w:rsidP="002C0723"/>
    <w:p w:rsidR="00843E07" w:rsidRDefault="00843E07" w:rsidP="002C0723"/>
    <w:p w:rsidR="00843E07" w:rsidRDefault="00843E07" w:rsidP="002C0723"/>
    <w:p w:rsidR="00843E07" w:rsidRDefault="00843E07" w:rsidP="002C0723"/>
    <w:p w:rsidR="00843E07" w:rsidRPr="002B2E75" w:rsidRDefault="00843E07" w:rsidP="002C0723"/>
    <w:p w:rsidR="00084B79" w:rsidRDefault="00084B79">
      <w:pPr>
        <w:jc w:val="both"/>
        <w:rPr>
          <w:b/>
          <w:sz w:val="22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lastRenderedPageBreak/>
        <w:t xml:space="preserve">2. Rezervy </w:t>
      </w:r>
    </w:p>
    <w:p w:rsidR="00084B79" w:rsidRDefault="00084B79">
      <w:pPr>
        <w:jc w:val="both"/>
        <w:rPr>
          <w:b/>
        </w:rPr>
      </w:pPr>
    </w:p>
    <w:p w:rsidR="002C0723" w:rsidRDefault="002C0723" w:rsidP="002C0723">
      <w:pPr>
        <w:jc w:val="both"/>
        <w:rPr>
          <w:u w:val="single"/>
        </w:rPr>
      </w:pPr>
      <w:r>
        <w:rPr>
          <w:u w:val="single"/>
        </w:rPr>
        <w:t>2.1. Zákonn</w:t>
      </w:r>
      <w:r w:rsidR="00A536CB">
        <w:rPr>
          <w:u w:val="single"/>
        </w:rPr>
        <w:t>é</w:t>
      </w:r>
      <w:r>
        <w:rPr>
          <w:u w:val="single"/>
        </w:rPr>
        <w:t xml:space="preserve"> rezerv</w:t>
      </w:r>
      <w:r w:rsidR="00A536CB">
        <w:rPr>
          <w:u w:val="single"/>
        </w:rPr>
        <w:t>y</w:t>
      </w:r>
      <w:r>
        <w:rPr>
          <w:u w:val="single"/>
        </w:rPr>
        <w:t xml:space="preserve"> </w:t>
      </w:r>
    </w:p>
    <w:p w:rsidR="002C0723" w:rsidRDefault="002C0723" w:rsidP="002C0723">
      <w:pPr>
        <w:jc w:val="both"/>
        <w:rPr>
          <w:u w:val="single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59"/>
        <w:gridCol w:w="1739"/>
        <w:gridCol w:w="1029"/>
        <w:gridCol w:w="13"/>
        <w:gridCol w:w="1003"/>
        <w:gridCol w:w="28"/>
        <w:gridCol w:w="1022"/>
        <w:gridCol w:w="1466"/>
      </w:tblGrid>
      <w:tr w:rsidR="002C0723" w:rsidRPr="002C0723" w:rsidTr="002C0723">
        <w:trPr>
          <w:trHeight w:val="330"/>
          <w:jc w:val="center"/>
        </w:trPr>
        <w:tc>
          <w:tcPr>
            <w:tcW w:w="1670" w:type="pct"/>
            <w:vMerge w:val="restar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330" w:type="pct"/>
            <w:gridSpan w:val="7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Bežné účtovné obdobie</w:t>
            </w:r>
          </w:p>
        </w:tc>
      </w:tr>
      <w:tr w:rsidR="002C0723" w:rsidRPr="002C0723" w:rsidTr="002C0723">
        <w:trPr>
          <w:trHeight w:val="345"/>
          <w:jc w:val="center"/>
        </w:trPr>
        <w:tc>
          <w:tcPr>
            <w:tcW w:w="1670" w:type="pct"/>
            <w:vMerge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44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Tvorba</w:t>
            </w:r>
          </w:p>
        </w:tc>
        <w:tc>
          <w:tcPr>
            <w:tcW w:w="537" w:type="pct"/>
            <w:gridSpan w:val="2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Použitie</w:t>
            </w:r>
          </w:p>
        </w:tc>
        <w:tc>
          <w:tcPr>
            <w:tcW w:w="555" w:type="pct"/>
            <w:gridSpan w:val="2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Zrušenie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konci účtovného obdobia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1670" w:type="pct"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:rsidR="00A353A8" w:rsidRPr="002C0723" w:rsidRDefault="00870A2D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15 724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870A2D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19 291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870A2D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13 005</w:t>
            </w:r>
          </w:p>
        </w:tc>
        <w:tc>
          <w:tcPr>
            <w:tcW w:w="540" w:type="pct"/>
            <w:noWrap/>
            <w:vAlign w:val="center"/>
          </w:tcPr>
          <w:p w:rsidR="00A353A8" w:rsidRPr="002C0723" w:rsidRDefault="00870A2D" w:rsidP="00870A2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2 719</w:t>
            </w:r>
          </w:p>
        </w:tc>
        <w:tc>
          <w:tcPr>
            <w:tcW w:w="775" w:type="pct"/>
            <w:noWrap/>
            <w:vAlign w:val="center"/>
          </w:tcPr>
          <w:p w:rsidR="00A353A8" w:rsidRPr="002C0723" w:rsidRDefault="00870A2D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19 291</w:t>
            </w: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919" w:type="pct"/>
            <w:noWrap/>
            <w:vAlign w:val="center"/>
          </w:tcPr>
          <w:p w:rsidR="00A353A8" w:rsidRPr="002C0723" w:rsidRDefault="00870A2D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10 671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870A2D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13 419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870A2D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8 856</w:t>
            </w:r>
          </w:p>
        </w:tc>
        <w:tc>
          <w:tcPr>
            <w:tcW w:w="540" w:type="pct"/>
            <w:noWrap/>
            <w:vAlign w:val="center"/>
          </w:tcPr>
          <w:p w:rsidR="00A353A8" w:rsidRPr="002C0723" w:rsidRDefault="00870A2D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1 815</w:t>
            </w:r>
          </w:p>
        </w:tc>
        <w:tc>
          <w:tcPr>
            <w:tcW w:w="775" w:type="pct"/>
            <w:noWrap/>
            <w:vAlign w:val="center"/>
          </w:tcPr>
          <w:p w:rsidR="00A353A8" w:rsidRPr="002C0723" w:rsidRDefault="00870A2D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13 419</w:t>
            </w: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  <w:r>
              <w:rPr>
                <w:szCs w:val="22"/>
              </w:rPr>
              <w:t>Rezerva na poistné</w:t>
            </w:r>
          </w:p>
        </w:tc>
        <w:tc>
          <w:tcPr>
            <w:tcW w:w="919" w:type="pct"/>
            <w:noWrap/>
            <w:vAlign w:val="center"/>
          </w:tcPr>
          <w:p w:rsidR="00A353A8" w:rsidRPr="002C0723" w:rsidRDefault="00870A2D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3 753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870A2D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4 722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870A2D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2 949</w:t>
            </w:r>
          </w:p>
        </w:tc>
        <w:tc>
          <w:tcPr>
            <w:tcW w:w="540" w:type="pct"/>
            <w:noWrap/>
            <w:vAlign w:val="center"/>
          </w:tcPr>
          <w:p w:rsidR="00A353A8" w:rsidRPr="002C0723" w:rsidRDefault="00870A2D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775" w:type="pct"/>
            <w:noWrap/>
            <w:vAlign w:val="center"/>
          </w:tcPr>
          <w:p w:rsidR="00A353A8" w:rsidRPr="002C0723" w:rsidRDefault="00870A2D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4 722</w:t>
            </w: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  <w:r>
              <w:rPr>
                <w:szCs w:val="22"/>
              </w:rPr>
              <w:t>Rezerva na audit</w:t>
            </w:r>
          </w:p>
        </w:tc>
        <w:tc>
          <w:tcPr>
            <w:tcW w:w="919" w:type="pct"/>
            <w:noWrap/>
            <w:vAlign w:val="center"/>
          </w:tcPr>
          <w:p w:rsidR="00A353A8" w:rsidRPr="002C0723" w:rsidRDefault="00870A2D" w:rsidP="00243EF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1 300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870A2D" w:rsidP="00243EF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1 150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870A2D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1 200</w:t>
            </w:r>
          </w:p>
        </w:tc>
        <w:tc>
          <w:tcPr>
            <w:tcW w:w="540" w:type="pct"/>
            <w:noWrap/>
            <w:vAlign w:val="center"/>
          </w:tcPr>
          <w:p w:rsidR="00A353A8" w:rsidRPr="002C0723" w:rsidRDefault="00870A2D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775" w:type="pct"/>
            <w:noWrap/>
            <w:vAlign w:val="center"/>
          </w:tcPr>
          <w:p w:rsidR="00A353A8" w:rsidRPr="002C0723" w:rsidRDefault="00870A2D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1 150</w:t>
            </w: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  <w:r>
              <w:rPr>
                <w:szCs w:val="22"/>
              </w:rPr>
              <w:t>Ostatné rezervy</w:t>
            </w:r>
          </w:p>
        </w:tc>
        <w:tc>
          <w:tcPr>
            <w:tcW w:w="919" w:type="pct"/>
            <w:noWrap/>
            <w:vAlign w:val="center"/>
          </w:tcPr>
          <w:p w:rsidR="00A353A8" w:rsidRPr="002C0723" w:rsidRDefault="00A353A8" w:rsidP="00AF2BC8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A353A8" w:rsidRPr="002C0723" w:rsidRDefault="00A353A8" w:rsidP="00A536CB">
            <w:pPr>
              <w:rPr>
                <w:b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A353A8" w:rsidRPr="002C0723" w:rsidRDefault="00A353A8" w:rsidP="00A536CB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A353A8" w:rsidP="00A536CB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A353A8" w:rsidP="00A536CB">
            <w:pPr>
              <w:rPr>
                <w:b/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A353A8" w:rsidRPr="002C0723" w:rsidRDefault="00A353A8" w:rsidP="00A536CB">
            <w:pPr>
              <w:rPr>
                <w:b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A353A8" w:rsidRPr="002C0723" w:rsidRDefault="00A353A8" w:rsidP="00A536CB">
            <w:pPr>
              <w:rPr>
                <w:b/>
                <w:szCs w:val="22"/>
              </w:rPr>
            </w:pPr>
          </w:p>
        </w:tc>
      </w:tr>
    </w:tbl>
    <w:p w:rsidR="002C0723" w:rsidRPr="002B2E75" w:rsidRDefault="002C0723" w:rsidP="002C0723"/>
    <w:p w:rsidR="002C0723" w:rsidRPr="002B2E75" w:rsidRDefault="002C0723" w:rsidP="002C0723"/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59"/>
        <w:gridCol w:w="1739"/>
        <w:gridCol w:w="1029"/>
        <w:gridCol w:w="13"/>
        <w:gridCol w:w="1003"/>
        <w:gridCol w:w="28"/>
        <w:gridCol w:w="1022"/>
        <w:gridCol w:w="1466"/>
      </w:tblGrid>
      <w:tr w:rsidR="002C0723" w:rsidRPr="002C0723" w:rsidTr="002C0723">
        <w:trPr>
          <w:trHeight w:val="330"/>
          <w:jc w:val="center"/>
        </w:trPr>
        <w:tc>
          <w:tcPr>
            <w:tcW w:w="1670" w:type="pct"/>
            <w:vMerge w:val="restar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330" w:type="pct"/>
            <w:gridSpan w:val="7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C0723" w:rsidRPr="002C0723" w:rsidTr="002C0723">
        <w:trPr>
          <w:trHeight w:val="345"/>
          <w:jc w:val="center"/>
        </w:trPr>
        <w:tc>
          <w:tcPr>
            <w:tcW w:w="1670" w:type="pct"/>
            <w:vMerge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44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Tvorba</w:t>
            </w:r>
          </w:p>
        </w:tc>
        <w:tc>
          <w:tcPr>
            <w:tcW w:w="537" w:type="pct"/>
            <w:gridSpan w:val="2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Použitie</w:t>
            </w:r>
          </w:p>
        </w:tc>
        <w:tc>
          <w:tcPr>
            <w:tcW w:w="555" w:type="pct"/>
            <w:gridSpan w:val="2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Zrušenie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konci účtovného obdobia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1670" w:type="pct"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:rsidR="00305090" w:rsidRPr="002C0723" w:rsidRDefault="00870A2D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17 608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870A2D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15 724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870A2D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15 474</w:t>
            </w:r>
          </w:p>
        </w:tc>
        <w:tc>
          <w:tcPr>
            <w:tcW w:w="540" w:type="pct"/>
            <w:noWrap/>
            <w:vAlign w:val="center"/>
          </w:tcPr>
          <w:p w:rsidR="00305090" w:rsidRPr="002C0723" w:rsidRDefault="00870A2D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2 134</w:t>
            </w:r>
          </w:p>
        </w:tc>
        <w:tc>
          <w:tcPr>
            <w:tcW w:w="775" w:type="pct"/>
            <w:noWrap/>
            <w:vAlign w:val="center"/>
          </w:tcPr>
          <w:p w:rsidR="00305090" w:rsidRPr="002C0723" w:rsidRDefault="00870A2D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15 724</w:t>
            </w: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05090" w:rsidRPr="002C0723" w:rsidRDefault="00305090" w:rsidP="00926D5C">
            <w:pPr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919" w:type="pct"/>
            <w:noWrap/>
            <w:vAlign w:val="center"/>
          </w:tcPr>
          <w:p w:rsidR="00305090" w:rsidRPr="002C0723" w:rsidRDefault="00870A2D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12 137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870A2D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10 671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870A2D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10 599</w:t>
            </w:r>
          </w:p>
        </w:tc>
        <w:tc>
          <w:tcPr>
            <w:tcW w:w="540" w:type="pct"/>
            <w:noWrap/>
            <w:vAlign w:val="center"/>
          </w:tcPr>
          <w:p w:rsidR="00305090" w:rsidRPr="002C0723" w:rsidRDefault="00FA7A19" w:rsidP="00870A2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  <w:r w:rsidR="00870A2D">
              <w:rPr>
                <w:szCs w:val="22"/>
              </w:rPr>
              <w:t>578</w:t>
            </w:r>
          </w:p>
        </w:tc>
        <w:tc>
          <w:tcPr>
            <w:tcW w:w="775" w:type="pct"/>
            <w:noWrap/>
            <w:vAlign w:val="center"/>
          </w:tcPr>
          <w:p w:rsidR="00305090" w:rsidRPr="002C0723" w:rsidRDefault="00870A2D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10 671</w:t>
            </w: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05090" w:rsidRPr="002C0723" w:rsidRDefault="00305090" w:rsidP="00926D5C">
            <w:pPr>
              <w:rPr>
                <w:szCs w:val="22"/>
              </w:rPr>
            </w:pPr>
            <w:r>
              <w:rPr>
                <w:szCs w:val="22"/>
              </w:rPr>
              <w:t>Rezerva na poistné</w:t>
            </w:r>
          </w:p>
        </w:tc>
        <w:tc>
          <w:tcPr>
            <w:tcW w:w="919" w:type="pct"/>
            <w:noWrap/>
            <w:vAlign w:val="center"/>
          </w:tcPr>
          <w:p w:rsidR="00305090" w:rsidRPr="002C0723" w:rsidRDefault="00870A2D" w:rsidP="00FA7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4 271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870A2D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3 735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870A2D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3 715</w:t>
            </w:r>
          </w:p>
        </w:tc>
        <w:tc>
          <w:tcPr>
            <w:tcW w:w="540" w:type="pct"/>
            <w:noWrap/>
            <w:vAlign w:val="center"/>
          </w:tcPr>
          <w:p w:rsidR="00305090" w:rsidRPr="002C0723" w:rsidRDefault="00870A2D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775" w:type="pct"/>
            <w:noWrap/>
            <w:vAlign w:val="center"/>
          </w:tcPr>
          <w:p w:rsidR="00305090" w:rsidRPr="002C0723" w:rsidRDefault="00870A2D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3 735</w:t>
            </w: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05090" w:rsidRPr="002C0723" w:rsidRDefault="00305090" w:rsidP="00926D5C">
            <w:pPr>
              <w:rPr>
                <w:szCs w:val="22"/>
              </w:rPr>
            </w:pPr>
            <w:r>
              <w:rPr>
                <w:szCs w:val="22"/>
              </w:rPr>
              <w:t>Rezerva na audit</w:t>
            </w:r>
          </w:p>
        </w:tc>
        <w:tc>
          <w:tcPr>
            <w:tcW w:w="919" w:type="pct"/>
            <w:noWrap/>
            <w:vAlign w:val="center"/>
          </w:tcPr>
          <w:p w:rsidR="00305090" w:rsidRPr="002C0723" w:rsidRDefault="00305090" w:rsidP="00870A2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1 2</w:t>
            </w:r>
            <w:r w:rsidR="00870A2D">
              <w:rPr>
                <w:szCs w:val="22"/>
              </w:rPr>
              <w:t>00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305090" w:rsidP="00870A2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  <w:r w:rsidR="00870A2D">
              <w:rPr>
                <w:szCs w:val="22"/>
              </w:rPr>
              <w:t>300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305090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1 240</w:t>
            </w:r>
          </w:p>
        </w:tc>
        <w:tc>
          <w:tcPr>
            <w:tcW w:w="540" w:type="pct"/>
            <w:noWrap/>
            <w:vAlign w:val="center"/>
          </w:tcPr>
          <w:p w:rsidR="00305090" w:rsidRPr="002C0723" w:rsidRDefault="00305090" w:rsidP="00AF2BC8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305090" w:rsidRPr="002C0723" w:rsidRDefault="00305090" w:rsidP="00870A2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  <w:r w:rsidR="00870A2D">
              <w:rPr>
                <w:szCs w:val="22"/>
              </w:rPr>
              <w:t>3</w:t>
            </w:r>
            <w:r w:rsidR="00243EF6">
              <w:rPr>
                <w:szCs w:val="22"/>
              </w:rPr>
              <w:t>0</w:t>
            </w:r>
            <w:r>
              <w:rPr>
                <w:szCs w:val="22"/>
              </w:rPr>
              <w:t>0</w:t>
            </w: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05090" w:rsidRPr="002C0723" w:rsidRDefault="00305090" w:rsidP="00926D5C">
            <w:pPr>
              <w:rPr>
                <w:szCs w:val="22"/>
              </w:rPr>
            </w:pPr>
            <w:r>
              <w:rPr>
                <w:szCs w:val="22"/>
              </w:rPr>
              <w:t>Ostatné rezervy</w:t>
            </w:r>
          </w:p>
        </w:tc>
        <w:tc>
          <w:tcPr>
            <w:tcW w:w="919" w:type="pct"/>
            <w:noWrap/>
            <w:vAlign w:val="center"/>
          </w:tcPr>
          <w:p w:rsidR="00305090" w:rsidRPr="002C0723" w:rsidRDefault="00305090" w:rsidP="00AF2BC8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305090" w:rsidP="00AF2BC8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305090" w:rsidP="00AF2BC8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305090" w:rsidRPr="002C0723" w:rsidRDefault="00305090" w:rsidP="00AF2BC8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305090" w:rsidRPr="002C0723" w:rsidRDefault="00305090" w:rsidP="00AF2BC8">
            <w:pPr>
              <w:jc w:val="center"/>
              <w:rPr>
                <w:szCs w:val="22"/>
              </w:rPr>
            </w:pP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05090" w:rsidRPr="002C0723" w:rsidRDefault="00305090" w:rsidP="00A536CB">
            <w:pPr>
              <w:rPr>
                <w:b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05090" w:rsidRPr="002C0723" w:rsidRDefault="00305090" w:rsidP="00A536CB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305090" w:rsidP="00A536CB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305090" w:rsidP="00A536CB">
            <w:pPr>
              <w:rPr>
                <w:b/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305090" w:rsidRPr="002C0723" w:rsidRDefault="00305090" w:rsidP="00A536CB">
            <w:pPr>
              <w:rPr>
                <w:b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305090" w:rsidRPr="002C0723" w:rsidRDefault="00305090" w:rsidP="00A536CB">
            <w:pPr>
              <w:rPr>
                <w:b/>
                <w:szCs w:val="22"/>
              </w:rPr>
            </w:pPr>
          </w:p>
        </w:tc>
      </w:tr>
    </w:tbl>
    <w:p w:rsidR="00084B79" w:rsidRDefault="00084B79">
      <w:pPr>
        <w:pStyle w:val="Zkladntext21"/>
        <w:rPr>
          <w:sz w:val="20"/>
          <w:lang w:val="sk-SK"/>
        </w:rPr>
      </w:pPr>
    </w:p>
    <w:p w:rsidR="00084B79" w:rsidRPr="00206A92" w:rsidRDefault="00206A92">
      <w:pPr>
        <w:jc w:val="both"/>
      </w:pPr>
      <w:r w:rsidRPr="00206A92">
        <w:t xml:space="preserve">Krátkodobé rezervy sa </w:t>
      </w:r>
      <w:r>
        <w:t>použijú v nasledujúcom kalendárnom roku po tvorbe.</w:t>
      </w:r>
    </w:p>
    <w:p w:rsidR="006A1FB7" w:rsidRDefault="006A1FB7">
      <w:pPr>
        <w:jc w:val="both"/>
        <w:rPr>
          <w:u w:val="single"/>
        </w:rPr>
      </w:pPr>
    </w:p>
    <w:p w:rsidR="006A1FB7" w:rsidRDefault="006A1FB7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2.2. Ostatné </w:t>
      </w:r>
      <w:r w:rsidR="00A536CB">
        <w:rPr>
          <w:u w:val="single"/>
        </w:rPr>
        <w:t xml:space="preserve">rezervy </w:t>
      </w:r>
    </w:p>
    <w:p w:rsidR="00A536CB" w:rsidRDefault="00A536CB">
      <w:pPr>
        <w:jc w:val="both"/>
        <w:rPr>
          <w:u w:val="single"/>
        </w:rPr>
      </w:pPr>
    </w:p>
    <w:p w:rsidR="00A536CB" w:rsidRPr="004A4AD2" w:rsidRDefault="004A4AD2" w:rsidP="00A536CB">
      <w:pPr>
        <w:jc w:val="both"/>
        <w:rPr>
          <w:i/>
        </w:rPr>
      </w:pPr>
      <w:r w:rsidRPr="004A4AD2">
        <w:rPr>
          <w:i/>
        </w:rPr>
        <w:t>Spoločnosť neúčtovala o ostatných rezervách</w:t>
      </w:r>
      <w:r>
        <w:rPr>
          <w:i/>
        </w:rPr>
        <w:t>.</w:t>
      </w:r>
    </w:p>
    <w:p w:rsidR="00A536CB" w:rsidRPr="002B2E75" w:rsidRDefault="00A536CB" w:rsidP="00A536CB"/>
    <w:p w:rsidR="006A1FB7" w:rsidRDefault="006A1FB7">
      <w:pPr>
        <w:jc w:val="both"/>
        <w:rPr>
          <w:color w:val="FF0000"/>
          <w:sz w:val="20"/>
          <w:szCs w:val="20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lastRenderedPageBreak/>
        <w:t xml:space="preserve">3. </w:t>
      </w:r>
      <w:r w:rsidR="00A536CB">
        <w:rPr>
          <w:b/>
        </w:rPr>
        <w:t xml:space="preserve">   Záväzky </w:t>
      </w:r>
    </w:p>
    <w:p w:rsidR="00084B79" w:rsidRDefault="00084B79">
      <w:pPr>
        <w:jc w:val="both"/>
        <w:rPr>
          <w:b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3.1. Výška záväzkov do lehoty a po lehote splatnosti vrátane skupiny:</w:t>
      </w:r>
    </w:p>
    <w:p w:rsidR="00084B79" w:rsidRDefault="00084B79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5"/>
        <w:gridCol w:w="2975"/>
        <w:gridCol w:w="2657"/>
      </w:tblGrid>
      <w:tr w:rsidR="008A0FF0" w:rsidRPr="008A0FF0" w:rsidTr="008A0FF0">
        <w:trPr>
          <w:trHeight w:val="920"/>
          <w:jc w:val="center"/>
        </w:trPr>
        <w:tc>
          <w:tcPr>
            <w:tcW w:w="2022" w:type="pct"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F2DF3" w:rsidRPr="008A0FF0" w:rsidTr="0044536F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:rsidR="003F2DF3" w:rsidRPr="008A0FF0" w:rsidRDefault="003F2DF3" w:rsidP="0044536F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:rsidR="003F2DF3" w:rsidRPr="00726B2D" w:rsidRDefault="00681366" w:rsidP="0044536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2 754</w:t>
            </w:r>
          </w:p>
        </w:tc>
        <w:tc>
          <w:tcPr>
            <w:tcW w:w="1405" w:type="pct"/>
            <w:noWrap/>
            <w:vAlign w:val="center"/>
          </w:tcPr>
          <w:p w:rsidR="003F2DF3" w:rsidRPr="00726B2D" w:rsidRDefault="00681366" w:rsidP="0044536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7 063</w:t>
            </w:r>
          </w:p>
        </w:tc>
      </w:tr>
      <w:tr w:rsidR="003F2DF3" w:rsidRPr="008A0FF0" w:rsidTr="008A0FF0">
        <w:trPr>
          <w:trHeight w:val="330"/>
          <w:jc w:val="center"/>
        </w:trPr>
        <w:tc>
          <w:tcPr>
            <w:tcW w:w="2022" w:type="pct"/>
            <w:vAlign w:val="center"/>
          </w:tcPr>
          <w:p w:rsidR="003F2DF3" w:rsidRPr="008A0FF0" w:rsidRDefault="003F2DF3" w:rsidP="0044536F">
            <w:pPr>
              <w:rPr>
                <w:szCs w:val="22"/>
              </w:rPr>
            </w:pPr>
            <w:r w:rsidRPr="008A0FF0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:rsidR="003F2DF3" w:rsidRPr="001579FE" w:rsidRDefault="003F2DF3" w:rsidP="006678DE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vAlign w:val="center"/>
          </w:tcPr>
          <w:p w:rsidR="003F2DF3" w:rsidRDefault="003F2DF3" w:rsidP="00AF2BC8">
            <w:pPr>
              <w:jc w:val="center"/>
              <w:rPr>
                <w:bCs/>
                <w:szCs w:val="22"/>
              </w:rPr>
            </w:pPr>
          </w:p>
        </w:tc>
      </w:tr>
      <w:tr w:rsidR="003F2DF3" w:rsidRPr="008A0FF0" w:rsidTr="008A0FF0">
        <w:trPr>
          <w:trHeight w:val="330"/>
          <w:jc w:val="center"/>
        </w:trPr>
        <w:tc>
          <w:tcPr>
            <w:tcW w:w="2022" w:type="pct"/>
            <w:vAlign w:val="center"/>
          </w:tcPr>
          <w:p w:rsidR="003F2DF3" w:rsidRPr="008A0FF0" w:rsidRDefault="003F2DF3" w:rsidP="0044536F">
            <w:pPr>
              <w:rPr>
                <w:szCs w:val="22"/>
              </w:rPr>
            </w:pPr>
            <w:r w:rsidRPr="008A0FF0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:rsidR="003F2DF3" w:rsidRPr="001579FE" w:rsidRDefault="00681366" w:rsidP="006678DE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2 754</w:t>
            </w:r>
          </w:p>
        </w:tc>
        <w:tc>
          <w:tcPr>
            <w:tcW w:w="1405" w:type="pct"/>
            <w:vAlign w:val="center"/>
          </w:tcPr>
          <w:p w:rsidR="003F2DF3" w:rsidRDefault="00681366" w:rsidP="00AF2BC8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7 063</w:t>
            </w:r>
          </w:p>
        </w:tc>
      </w:tr>
      <w:tr w:rsidR="003F2DF3" w:rsidRPr="008A0FF0" w:rsidTr="008A0FF0">
        <w:trPr>
          <w:trHeight w:val="330"/>
          <w:jc w:val="center"/>
        </w:trPr>
        <w:tc>
          <w:tcPr>
            <w:tcW w:w="2022" w:type="pct"/>
            <w:vAlign w:val="center"/>
          </w:tcPr>
          <w:p w:rsidR="003F2DF3" w:rsidRPr="008A0FF0" w:rsidRDefault="003F2DF3" w:rsidP="0044536F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:rsidR="003F2DF3" w:rsidRPr="00726B2D" w:rsidRDefault="00681366" w:rsidP="00D21DA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857 812</w:t>
            </w:r>
          </w:p>
        </w:tc>
        <w:tc>
          <w:tcPr>
            <w:tcW w:w="1405" w:type="pct"/>
            <w:vAlign w:val="center"/>
          </w:tcPr>
          <w:p w:rsidR="003F2DF3" w:rsidRPr="00726B2D" w:rsidRDefault="00681366" w:rsidP="00843E07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szCs w:val="22"/>
              </w:rPr>
              <w:t>843 971</w:t>
            </w:r>
          </w:p>
        </w:tc>
      </w:tr>
      <w:tr w:rsidR="003F2DF3" w:rsidRPr="008A0FF0" w:rsidTr="008A0FF0">
        <w:trPr>
          <w:trHeight w:val="690"/>
          <w:jc w:val="center"/>
        </w:trPr>
        <w:tc>
          <w:tcPr>
            <w:tcW w:w="2022" w:type="pct"/>
            <w:vAlign w:val="center"/>
          </w:tcPr>
          <w:p w:rsidR="003F2DF3" w:rsidRPr="008A0FF0" w:rsidRDefault="003F2DF3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:rsidR="003F2DF3" w:rsidRPr="00356682" w:rsidRDefault="00681366" w:rsidP="006678DE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445 286</w:t>
            </w:r>
          </w:p>
        </w:tc>
        <w:tc>
          <w:tcPr>
            <w:tcW w:w="1405" w:type="pct"/>
            <w:vAlign w:val="center"/>
          </w:tcPr>
          <w:p w:rsidR="003F2DF3" w:rsidRPr="00356682" w:rsidRDefault="00681366" w:rsidP="00AF2BC8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415 315</w:t>
            </w:r>
          </w:p>
        </w:tc>
      </w:tr>
      <w:tr w:rsidR="003F2DF3" w:rsidRPr="008A0FF0" w:rsidTr="008A0FF0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:rsidR="003F2DF3" w:rsidRPr="008A0FF0" w:rsidRDefault="003F2DF3" w:rsidP="0044536F">
            <w:pPr>
              <w:rPr>
                <w:szCs w:val="22"/>
              </w:rPr>
            </w:pPr>
            <w:r w:rsidRPr="008A0FF0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:rsidR="003F2DF3" w:rsidRPr="00356682" w:rsidRDefault="00681366" w:rsidP="00D21DA6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412 526</w:t>
            </w:r>
          </w:p>
        </w:tc>
        <w:tc>
          <w:tcPr>
            <w:tcW w:w="1405" w:type="pct"/>
            <w:noWrap/>
            <w:vAlign w:val="center"/>
          </w:tcPr>
          <w:p w:rsidR="003F2DF3" w:rsidRPr="00356682" w:rsidRDefault="00681366" w:rsidP="00843E07">
            <w:pPr>
              <w:jc w:val="center"/>
              <w:rPr>
                <w:bCs/>
                <w:szCs w:val="22"/>
              </w:rPr>
            </w:pPr>
            <w:r>
              <w:t>428 656</w:t>
            </w:r>
          </w:p>
        </w:tc>
      </w:tr>
    </w:tbl>
    <w:p w:rsidR="008A0FF0" w:rsidRDefault="008A0FF0">
      <w:pPr>
        <w:jc w:val="both"/>
        <w:rPr>
          <w:u w:val="single"/>
        </w:rPr>
      </w:pPr>
    </w:p>
    <w:p w:rsidR="008F55AA" w:rsidRDefault="008F55AA">
      <w:pPr>
        <w:jc w:val="both"/>
        <w:rPr>
          <w:u w:val="single"/>
        </w:rPr>
      </w:pPr>
    </w:p>
    <w:p w:rsidR="00084B79" w:rsidRDefault="00A536CB">
      <w:pPr>
        <w:jc w:val="both"/>
        <w:rPr>
          <w:b/>
          <w:bCs/>
          <w:color w:val="FF0000"/>
        </w:rPr>
      </w:pPr>
      <w:r>
        <w:rPr>
          <w:bCs/>
          <w:i/>
        </w:rPr>
        <w:t>Bežné obdobie</w:t>
      </w:r>
    </w:p>
    <w:p w:rsidR="00084B79" w:rsidRDefault="00084B79">
      <w:pPr>
        <w:jc w:val="both"/>
        <w:rPr>
          <w:b/>
          <w:bCs/>
          <w:color w:val="FF0000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084B79" w:rsidTr="00B92401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b/>
                <w:sz w:val="22"/>
              </w:rPr>
            </w:pPr>
            <w:r>
              <w:rPr>
                <w:b/>
                <w:sz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rPr>
                <w:b/>
                <w:sz w:val="22"/>
              </w:rPr>
            </w:pPr>
            <w:r>
              <w:rPr>
                <w:b/>
                <w:sz w:val="22"/>
              </w:rPr>
              <w:t>Splatnosť</w:t>
            </w: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nad 360 dní po lehote</w:t>
            </w: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Záv</w:t>
            </w:r>
            <w:r w:rsidR="00A536CB">
              <w:t xml:space="preserve">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D00FC6" w:rsidP="00A75DAE">
            <w:pPr>
              <w:shd w:val="clear" w:color="auto" w:fill="FFFFFF"/>
              <w:snapToGrid w:val="0"/>
              <w:jc w:val="center"/>
            </w:pPr>
            <w:r>
              <w:t>139 569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D00FC6" w:rsidP="00A75DAE">
            <w:pPr>
              <w:snapToGrid w:val="0"/>
              <w:jc w:val="center"/>
            </w:pPr>
            <w:r>
              <w:t>412 526</w:t>
            </w: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  <w:rPr>
                <w:shd w:val="clear" w:color="auto" w:fill="FFFF00"/>
              </w:rPr>
            </w:pP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A536CB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D00FC6" w:rsidP="0092580C">
            <w:pPr>
              <w:snapToGrid w:val="0"/>
              <w:jc w:val="center"/>
            </w:pPr>
            <w:r>
              <w:t>90 537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  <w:rPr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  <w:rPr>
                <w:shd w:val="clear" w:color="auto" w:fill="FFFF00"/>
              </w:rPr>
            </w:pP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 xml:space="preserve">Záväzky voči </w:t>
            </w:r>
            <w:r w:rsidR="00A536CB">
              <w:t xml:space="preserve">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D00FC6" w:rsidP="000F6D18">
            <w:pPr>
              <w:snapToGrid w:val="0"/>
              <w:jc w:val="center"/>
            </w:pPr>
            <w:r>
              <w:t>576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Záväzky voči zamestn</w:t>
            </w:r>
            <w:r w:rsidR="00A536CB">
              <w:t xml:space="preserve">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D00FC6" w:rsidP="00356682">
            <w:pPr>
              <w:snapToGrid w:val="0"/>
              <w:jc w:val="center"/>
            </w:pPr>
            <w:r>
              <w:t>19 140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 xml:space="preserve">Záväzky </w:t>
            </w:r>
            <w:r w:rsidR="00A536CB">
              <w:t xml:space="preserve">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D00FC6" w:rsidP="00356682">
            <w:pPr>
              <w:snapToGrid w:val="0"/>
              <w:jc w:val="center"/>
            </w:pPr>
            <w:r>
              <w:t>12 210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D</w:t>
            </w:r>
            <w:r w:rsidR="00A536CB">
              <w:t xml:space="preserve">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D00FC6" w:rsidP="00B74BC3">
            <w:pPr>
              <w:snapToGrid w:val="0"/>
              <w:jc w:val="center"/>
            </w:pPr>
            <w:r>
              <w:t>3 071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A536CB">
            <w:pPr>
              <w:snapToGrid w:val="0"/>
              <w:ind w:left="142" w:hanging="142"/>
            </w:pPr>
            <w: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D00FC6" w:rsidP="00356682">
            <w:pPr>
              <w:snapToGrid w:val="0"/>
              <w:jc w:val="center"/>
            </w:pPr>
            <w:r>
              <w:t>180 183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</w:tr>
      <w:tr w:rsidR="00356682" w:rsidRPr="00356682" w:rsidTr="00B92401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356682" w:rsidRDefault="00A536CB" w:rsidP="009C69DF">
            <w:pPr>
              <w:snapToGrid w:val="0"/>
              <w:ind w:left="142" w:hanging="142"/>
              <w:rPr>
                <w:b/>
              </w:rPr>
            </w:pPr>
            <w:r w:rsidRPr="00356682">
              <w:rPr>
                <w:b/>
              </w:rPr>
              <w:t>Spolu k</w:t>
            </w:r>
            <w:r w:rsidR="00356682" w:rsidRPr="00356682">
              <w:rPr>
                <w:b/>
              </w:rPr>
              <w:t> 31.12.201</w:t>
            </w:r>
            <w:r w:rsidR="009C69DF">
              <w:rPr>
                <w:b/>
              </w:rPr>
              <w:t>4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356682" w:rsidRDefault="00D00FC6" w:rsidP="0035668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445 286</w:t>
            </w:r>
            <w:r w:rsidR="009C69DF">
              <w:rPr>
                <w:b/>
              </w:rPr>
              <w:t xml:space="preserve"> 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F47629" w:rsidRDefault="00D00FC6" w:rsidP="00A75DAE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</w:rPr>
              <w:t>412 526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356682" w:rsidRDefault="00084B79" w:rsidP="00356682">
            <w:pPr>
              <w:snapToGrid w:val="0"/>
              <w:jc w:val="center"/>
              <w:rPr>
                <w:b/>
                <w:bCs/>
              </w:rPr>
            </w:pPr>
          </w:p>
        </w:tc>
      </w:tr>
    </w:tbl>
    <w:p w:rsidR="00084B79" w:rsidRDefault="00084B79">
      <w:pPr>
        <w:jc w:val="both"/>
      </w:pPr>
    </w:p>
    <w:p w:rsidR="00084B79" w:rsidRDefault="00084B79">
      <w:pPr>
        <w:jc w:val="both"/>
        <w:rPr>
          <w:b/>
        </w:rPr>
      </w:pPr>
    </w:p>
    <w:p w:rsidR="00084B79" w:rsidRDefault="00084B79">
      <w:pPr>
        <w:jc w:val="both"/>
        <w:rPr>
          <w:b/>
          <w:bCs/>
          <w:color w:val="FF0000"/>
        </w:rPr>
      </w:pPr>
      <w:r>
        <w:rPr>
          <w:bCs/>
          <w:i/>
        </w:rPr>
        <w:t>Bezprostredne predchádzajúce obdobie:</w:t>
      </w:r>
      <w:r w:rsidR="00A536CB">
        <w:rPr>
          <w:b/>
          <w:bCs/>
        </w:rPr>
        <w:t xml:space="preserve"> </w:t>
      </w:r>
    </w:p>
    <w:p w:rsidR="00084B79" w:rsidRDefault="00084B79">
      <w:pPr>
        <w:jc w:val="both"/>
        <w:rPr>
          <w:b/>
          <w:bCs/>
          <w:color w:val="FF0000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084B79" w:rsidTr="00375609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b/>
                <w:sz w:val="22"/>
              </w:rPr>
            </w:pPr>
            <w:r>
              <w:rPr>
                <w:b/>
                <w:sz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rPr>
                <w:b/>
                <w:sz w:val="22"/>
              </w:rPr>
            </w:pPr>
            <w:r>
              <w:rPr>
                <w:b/>
                <w:sz w:val="22"/>
              </w:rPr>
              <w:t>Splatnosť</w:t>
            </w:r>
          </w:p>
        </w:tc>
      </w:tr>
      <w:tr w:rsidR="00084B79" w:rsidTr="0037560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nad 360 dní po lehote</w:t>
            </w: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7D051F" w:rsidRDefault="00D00FC6" w:rsidP="00B924EE">
            <w:pPr>
              <w:shd w:val="clear" w:color="auto" w:fill="FFFFFF"/>
              <w:snapToGrid w:val="0"/>
              <w:jc w:val="center"/>
            </w:pPr>
            <w:r>
              <w:t>146 676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D00FC6" w:rsidP="00843E07">
            <w:pPr>
              <w:snapToGrid w:val="0"/>
              <w:jc w:val="center"/>
            </w:pPr>
            <w:r>
              <w:t>428 656</w:t>
            </w: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  <w:rPr>
                <w:shd w:val="clear" w:color="auto" w:fill="E6FF00"/>
              </w:rPr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7D051F" w:rsidRDefault="00D00FC6" w:rsidP="00652A16">
            <w:pPr>
              <w:snapToGrid w:val="0"/>
              <w:jc w:val="center"/>
            </w:pPr>
            <w:r>
              <w:t>28 809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 w:rsidP="00AF2BC8">
            <w:pPr>
              <w:snapToGrid w:val="0"/>
              <w:jc w:val="center"/>
              <w:rPr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7D051F" w:rsidRDefault="007D051F" w:rsidP="00D00FC6">
            <w:pPr>
              <w:snapToGrid w:val="0"/>
              <w:jc w:val="center"/>
            </w:pPr>
            <w:r>
              <w:t>5</w:t>
            </w:r>
            <w:r w:rsidR="00D00FC6">
              <w:t>40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 w:rsidP="00AF2BC8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7D051F" w:rsidRDefault="00D00FC6" w:rsidP="00652A16">
            <w:pPr>
              <w:snapToGrid w:val="0"/>
              <w:jc w:val="center"/>
            </w:pPr>
            <w:r>
              <w:t>17 956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 w:rsidP="00AF2BC8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7D051F" w:rsidRDefault="007D051F" w:rsidP="00D00FC6">
            <w:pPr>
              <w:snapToGrid w:val="0"/>
              <w:jc w:val="center"/>
            </w:pPr>
            <w:r>
              <w:t xml:space="preserve">11 </w:t>
            </w:r>
            <w:r w:rsidR="00D00FC6">
              <w:t>635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 w:rsidP="00AF2BC8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7D051F" w:rsidRDefault="00D00FC6" w:rsidP="00652A16">
            <w:pPr>
              <w:snapToGrid w:val="0"/>
              <w:jc w:val="center"/>
            </w:pPr>
            <w:r>
              <w:t>29 596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 w:rsidP="00AF2BC8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D051F" w:rsidRDefault="00D00FC6" w:rsidP="009537B2">
            <w:pPr>
              <w:snapToGrid w:val="0"/>
              <w:jc w:val="center"/>
            </w:pPr>
            <w:r>
              <w:t>180 103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D051F" w:rsidRDefault="007D051F" w:rsidP="00AF2BC8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ind w:left="142" w:hanging="142"/>
              <w:rPr>
                <w:b/>
                <w:color w:val="FF0000"/>
              </w:rPr>
            </w:pPr>
            <w:r>
              <w:rPr>
                <w:b/>
              </w:rPr>
              <w:t>Spolu k 31.12.201</w:t>
            </w:r>
            <w:r w:rsidR="009C69DF">
              <w:rPr>
                <w:b/>
              </w:rPr>
              <w:t>3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D051F" w:rsidRPr="00356682" w:rsidRDefault="00D00FC6" w:rsidP="00B924E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415 315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D051F" w:rsidRPr="00356682" w:rsidRDefault="00D00FC6" w:rsidP="00843E07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</w:rPr>
              <w:t>428 656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  <w:rPr>
                <w:b/>
                <w:bCs/>
              </w:rPr>
            </w:pPr>
          </w:p>
        </w:tc>
      </w:tr>
    </w:tbl>
    <w:p w:rsidR="00084B79" w:rsidRDefault="00084B79">
      <w:pPr>
        <w:jc w:val="both"/>
      </w:pPr>
    </w:p>
    <w:p w:rsidR="00084B79" w:rsidRDefault="00084B79">
      <w:pPr>
        <w:jc w:val="both"/>
      </w:pPr>
    </w:p>
    <w:p w:rsidR="00084B79" w:rsidRDefault="00084B79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3.3. Záväzky zabezpečené záložným právom alebo inou formou zabezpečenia</w:t>
      </w:r>
    </w:p>
    <w:p w:rsidR="00084B79" w:rsidRDefault="00084B79">
      <w:pPr>
        <w:jc w:val="both"/>
        <w:rPr>
          <w:u w:val="single"/>
        </w:rPr>
      </w:pPr>
    </w:p>
    <w:p w:rsidR="00084B79" w:rsidRPr="00A23C5A" w:rsidRDefault="00A23C5A">
      <w:pPr>
        <w:jc w:val="both"/>
        <w:rPr>
          <w:i/>
        </w:rPr>
      </w:pPr>
      <w:r w:rsidRPr="00A23C5A">
        <w:rPr>
          <w:i/>
        </w:rPr>
        <w:t>Spoločnosť nemá záväzky založené záložným právom</w:t>
      </w:r>
      <w:r>
        <w:rPr>
          <w:i/>
        </w:rPr>
        <w:t>.</w:t>
      </w:r>
    </w:p>
    <w:p w:rsidR="00084B79" w:rsidRDefault="00084B79">
      <w:pPr>
        <w:jc w:val="both"/>
        <w:rPr>
          <w:sz w:val="22"/>
          <w:u w:val="single"/>
        </w:rPr>
      </w:pPr>
    </w:p>
    <w:p w:rsidR="004A4AD2" w:rsidRDefault="004A4AD2" w:rsidP="008A0FF0">
      <w:pPr>
        <w:jc w:val="both"/>
        <w:rPr>
          <w:u w:val="single"/>
        </w:rPr>
      </w:pPr>
    </w:p>
    <w:p w:rsidR="004A4AD2" w:rsidRDefault="004A4AD2" w:rsidP="008A0FF0">
      <w:pPr>
        <w:jc w:val="both"/>
        <w:rPr>
          <w:u w:val="single"/>
        </w:rPr>
      </w:pPr>
    </w:p>
    <w:p w:rsidR="008A0FF0" w:rsidRPr="008A0FF0" w:rsidRDefault="00084B79" w:rsidP="008A0FF0">
      <w:pPr>
        <w:jc w:val="both"/>
        <w:rPr>
          <w:u w:val="single"/>
        </w:rPr>
      </w:pPr>
      <w:r w:rsidRPr="008A0FF0">
        <w:rPr>
          <w:u w:val="single"/>
        </w:rPr>
        <w:t xml:space="preserve">3.4. </w:t>
      </w:r>
      <w:r w:rsidR="008A0FF0" w:rsidRPr="008A0FF0">
        <w:rPr>
          <w:u w:val="single"/>
        </w:rPr>
        <w:t>Odložená daňová pohľadávka alebo o odložený daňový záväzok</w:t>
      </w:r>
    </w:p>
    <w:p w:rsidR="00084B79" w:rsidRDefault="00084B79">
      <w:pPr>
        <w:jc w:val="both"/>
        <w:rPr>
          <w:color w:val="000000"/>
          <w:u w:val="single"/>
        </w:rPr>
      </w:pPr>
    </w:p>
    <w:p w:rsidR="008A0FF0" w:rsidRDefault="008A0FF0">
      <w:pPr>
        <w:jc w:val="both"/>
        <w:rPr>
          <w:color w:val="000000"/>
          <w:u w:val="single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4"/>
        <w:gridCol w:w="2368"/>
        <w:gridCol w:w="1975"/>
      </w:tblGrid>
      <w:tr w:rsidR="008A0FF0" w:rsidRPr="008A0FF0" w:rsidTr="0030470D">
        <w:trPr>
          <w:trHeight w:val="990"/>
        </w:trPr>
        <w:tc>
          <w:tcPr>
            <w:tcW w:w="2704" w:type="pct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252" w:type="pct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044" w:type="pct"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0470D" w:rsidRPr="008A0FF0" w:rsidTr="0030470D">
        <w:trPr>
          <w:trHeight w:val="675"/>
        </w:trPr>
        <w:tc>
          <w:tcPr>
            <w:tcW w:w="2704" w:type="pct"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DE7E98" w:rsidP="002C06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1 177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DE7E98" w:rsidP="002C06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11 779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odpočítateľné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zdaniteľné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DE7E98" w:rsidP="002C06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1 177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DE7E98" w:rsidP="002C06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11 779</w:t>
            </w:r>
          </w:p>
        </w:tc>
      </w:tr>
      <w:tr w:rsidR="0030470D" w:rsidRPr="008A0FF0" w:rsidTr="0030470D">
        <w:trPr>
          <w:trHeight w:val="630"/>
        </w:trPr>
        <w:tc>
          <w:tcPr>
            <w:tcW w:w="2704" w:type="pct"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odpočítateľné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zdaniteľné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30470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2C0609" w:rsidP="006E28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Cs/>
                <w:szCs w:val="22"/>
              </w:rPr>
            </w:pPr>
            <w:r w:rsidRPr="008A0FF0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Cs/>
                <w:szCs w:val="22"/>
              </w:rPr>
            </w:pPr>
            <w:r w:rsidRPr="008A0FF0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</w:p>
        </w:tc>
      </w:tr>
      <w:tr w:rsidR="0030470D" w:rsidRPr="008A0FF0" w:rsidTr="0030470D">
        <w:trPr>
          <w:trHeight w:val="345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DE7E98" w:rsidP="00010E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DE7E98" w:rsidP="006E28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2 591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4E73E2" w:rsidP="00DE7E9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F4B58">
              <w:rPr>
                <w:szCs w:val="22"/>
              </w:rPr>
              <w:t>12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DE7E98" w:rsidP="006E28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Zaúčtovaná ako náklad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4E73E2" w:rsidP="00DE7E9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F4B58">
              <w:rPr>
                <w:szCs w:val="22"/>
              </w:rPr>
              <w:t>12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DE7E98" w:rsidP="006E28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-123</w:t>
            </w:r>
            <w:r w:rsidR="002C0609">
              <w:rPr>
                <w:szCs w:val="22"/>
              </w:rPr>
              <w:t xml:space="preserve"> </w:t>
            </w:r>
          </w:p>
        </w:tc>
      </w:tr>
      <w:tr w:rsidR="0030470D" w:rsidRPr="008A0FF0" w:rsidTr="0030470D">
        <w:trPr>
          <w:trHeight w:val="345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Zaúčtovaná do vlastného imania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926D5C">
            <w:pPr>
              <w:ind w:left="1574"/>
              <w:rPr>
                <w:szCs w:val="22"/>
              </w:rPr>
            </w:pPr>
          </w:p>
        </w:tc>
      </w:tr>
    </w:tbl>
    <w:p w:rsidR="008A0FF0" w:rsidRDefault="008A0FF0">
      <w:pPr>
        <w:jc w:val="both"/>
        <w:rPr>
          <w:color w:val="000000"/>
          <w:u w:val="single"/>
        </w:rPr>
      </w:pPr>
    </w:p>
    <w:p w:rsidR="004A4AD2" w:rsidRDefault="004A4AD2">
      <w:pPr>
        <w:jc w:val="both"/>
        <w:rPr>
          <w:u w:val="single"/>
        </w:rPr>
      </w:pPr>
    </w:p>
    <w:p w:rsidR="008F55AA" w:rsidRDefault="008F55AA">
      <w:pPr>
        <w:jc w:val="both"/>
        <w:rPr>
          <w:u w:val="single"/>
        </w:rPr>
      </w:pPr>
    </w:p>
    <w:p w:rsidR="00652A16" w:rsidRDefault="00652A16">
      <w:pPr>
        <w:jc w:val="both"/>
        <w:rPr>
          <w:u w:val="single"/>
        </w:rPr>
      </w:pPr>
    </w:p>
    <w:p w:rsidR="00843E07" w:rsidRDefault="00843E07">
      <w:pPr>
        <w:jc w:val="both"/>
        <w:rPr>
          <w:u w:val="single"/>
        </w:rPr>
      </w:pPr>
    </w:p>
    <w:p w:rsidR="00843E07" w:rsidRDefault="00843E07">
      <w:pPr>
        <w:jc w:val="both"/>
        <w:rPr>
          <w:u w:val="single"/>
        </w:rPr>
      </w:pPr>
    </w:p>
    <w:p w:rsidR="00843E07" w:rsidRDefault="00843E07">
      <w:pPr>
        <w:jc w:val="both"/>
        <w:rPr>
          <w:u w:val="single"/>
        </w:rPr>
      </w:pPr>
    </w:p>
    <w:p w:rsidR="00843E07" w:rsidRDefault="00843E07">
      <w:pPr>
        <w:jc w:val="both"/>
        <w:rPr>
          <w:u w:val="single"/>
        </w:rPr>
      </w:pPr>
    </w:p>
    <w:p w:rsidR="00843E07" w:rsidRDefault="00843E07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3.5. Záväzky zo s</w:t>
      </w:r>
      <w:r w:rsidR="008A0FF0">
        <w:rPr>
          <w:u w:val="single"/>
        </w:rPr>
        <w:t>ociálneho fondu</w:t>
      </w:r>
    </w:p>
    <w:p w:rsidR="008A0FF0" w:rsidRDefault="008A0FF0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79"/>
        <w:gridCol w:w="2534"/>
        <w:gridCol w:w="2544"/>
      </w:tblGrid>
      <w:tr w:rsidR="008A0FF0" w:rsidRPr="008A0FF0" w:rsidTr="00434EA7">
        <w:trPr>
          <w:trHeight w:val="825"/>
          <w:jc w:val="center"/>
        </w:trPr>
        <w:tc>
          <w:tcPr>
            <w:tcW w:w="4379" w:type="dxa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534" w:type="dxa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544" w:type="dxa"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34EA7" w:rsidRPr="008A0FF0" w:rsidTr="00434EA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434EA7" w:rsidRPr="008A0FF0" w:rsidRDefault="00434EA7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34" w:type="dxa"/>
            <w:noWrap/>
            <w:vAlign w:val="center"/>
          </w:tcPr>
          <w:p w:rsidR="00434EA7" w:rsidRPr="008A0FF0" w:rsidRDefault="009D7107" w:rsidP="00272AF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4 472</w:t>
            </w:r>
          </w:p>
        </w:tc>
        <w:tc>
          <w:tcPr>
            <w:tcW w:w="2544" w:type="dxa"/>
            <w:noWrap/>
            <w:vAlign w:val="center"/>
          </w:tcPr>
          <w:p w:rsidR="00434EA7" w:rsidRPr="008A0FF0" w:rsidRDefault="009D7107" w:rsidP="00272AF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1 788</w:t>
            </w:r>
          </w:p>
        </w:tc>
      </w:tr>
      <w:tr w:rsidR="00434EA7" w:rsidRPr="008A0FF0" w:rsidTr="00434EA7">
        <w:trPr>
          <w:trHeight w:val="330"/>
          <w:jc w:val="center"/>
        </w:trPr>
        <w:tc>
          <w:tcPr>
            <w:tcW w:w="4379" w:type="dxa"/>
            <w:vAlign w:val="center"/>
          </w:tcPr>
          <w:p w:rsidR="00434EA7" w:rsidRPr="008A0FF0" w:rsidRDefault="00434EA7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Tvorba sociálneho fondu na ťarchu nákladov</w:t>
            </w:r>
          </w:p>
        </w:tc>
        <w:tc>
          <w:tcPr>
            <w:tcW w:w="2534" w:type="dxa"/>
            <w:noWrap/>
            <w:vAlign w:val="center"/>
          </w:tcPr>
          <w:p w:rsidR="00434EA7" w:rsidRPr="008A0FF0" w:rsidRDefault="00652A16" w:rsidP="009D7107">
            <w:pPr>
              <w:jc w:val="center"/>
              <w:rPr>
                <w:szCs w:val="22"/>
              </w:rPr>
            </w:pPr>
            <w:r w:rsidRPr="00652A16">
              <w:rPr>
                <w:szCs w:val="22"/>
              </w:rPr>
              <w:t>1</w:t>
            </w:r>
            <w:r>
              <w:rPr>
                <w:szCs w:val="22"/>
              </w:rPr>
              <w:t xml:space="preserve"> </w:t>
            </w:r>
            <w:r w:rsidR="009D7107">
              <w:rPr>
                <w:szCs w:val="22"/>
              </w:rPr>
              <w:t>700</w:t>
            </w:r>
          </w:p>
        </w:tc>
        <w:tc>
          <w:tcPr>
            <w:tcW w:w="2544" w:type="dxa"/>
            <w:noWrap/>
            <w:vAlign w:val="center"/>
          </w:tcPr>
          <w:p w:rsidR="00434EA7" w:rsidRPr="008A0FF0" w:rsidRDefault="00272AF9" w:rsidP="009D7107">
            <w:pPr>
              <w:jc w:val="center"/>
              <w:rPr>
                <w:szCs w:val="22"/>
              </w:rPr>
            </w:pPr>
            <w:r w:rsidRPr="00434EA7">
              <w:rPr>
                <w:szCs w:val="22"/>
              </w:rPr>
              <w:t>1</w:t>
            </w:r>
            <w:r>
              <w:rPr>
                <w:szCs w:val="22"/>
              </w:rPr>
              <w:t xml:space="preserve"> </w:t>
            </w:r>
            <w:r w:rsidRPr="00434EA7">
              <w:rPr>
                <w:szCs w:val="22"/>
              </w:rPr>
              <w:t>57</w:t>
            </w:r>
            <w:r w:rsidR="009D7107">
              <w:rPr>
                <w:szCs w:val="22"/>
              </w:rPr>
              <w:t>7</w:t>
            </w:r>
          </w:p>
        </w:tc>
      </w:tr>
      <w:tr w:rsidR="00434EA7" w:rsidRPr="008A0FF0" w:rsidTr="00434EA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434EA7" w:rsidRPr="008A0FF0" w:rsidRDefault="00434EA7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Tvorba sociálneho fondu zo zisku</w:t>
            </w:r>
          </w:p>
        </w:tc>
        <w:tc>
          <w:tcPr>
            <w:tcW w:w="2534" w:type="dxa"/>
            <w:noWrap/>
            <w:vAlign w:val="center"/>
          </w:tcPr>
          <w:p w:rsidR="00434EA7" w:rsidRPr="008A0FF0" w:rsidRDefault="00434EA7" w:rsidP="00926D5C">
            <w:pPr>
              <w:jc w:val="center"/>
              <w:rPr>
                <w:szCs w:val="22"/>
              </w:rPr>
            </w:pPr>
          </w:p>
        </w:tc>
        <w:tc>
          <w:tcPr>
            <w:tcW w:w="2544" w:type="dxa"/>
            <w:noWrap/>
            <w:vAlign w:val="center"/>
          </w:tcPr>
          <w:p w:rsidR="00434EA7" w:rsidRPr="008A0FF0" w:rsidRDefault="009D7107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5 031</w:t>
            </w:r>
          </w:p>
        </w:tc>
      </w:tr>
      <w:tr w:rsidR="00434EA7" w:rsidRPr="008A0FF0" w:rsidTr="00434EA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434EA7" w:rsidRPr="008A0FF0" w:rsidRDefault="00434EA7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Ostatná tvorba sociálneho fondu</w:t>
            </w:r>
          </w:p>
        </w:tc>
        <w:tc>
          <w:tcPr>
            <w:tcW w:w="2534" w:type="dxa"/>
            <w:noWrap/>
            <w:vAlign w:val="center"/>
          </w:tcPr>
          <w:p w:rsidR="00434EA7" w:rsidRPr="008A0FF0" w:rsidRDefault="00434EA7" w:rsidP="00926D5C">
            <w:pPr>
              <w:jc w:val="center"/>
              <w:rPr>
                <w:szCs w:val="22"/>
              </w:rPr>
            </w:pPr>
          </w:p>
        </w:tc>
        <w:tc>
          <w:tcPr>
            <w:tcW w:w="2544" w:type="dxa"/>
            <w:noWrap/>
            <w:vAlign w:val="center"/>
          </w:tcPr>
          <w:p w:rsidR="00434EA7" w:rsidRPr="008A0FF0" w:rsidRDefault="00434EA7" w:rsidP="00AF2BC8">
            <w:pPr>
              <w:jc w:val="center"/>
              <w:rPr>
                <w:szCs w:val="22"/>
              </w:rPr>
            </w:pPr>
          </w:p>
        </w:tc>
      </w:tr>
      <w:tr w:rsidR="00434EA7" w:rsidRPr="008A0FF0" w:rsidTr="00434EA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434EA7" w:rsidRPr="008A0FF0" w:rsidRDefault="00434EA7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34" w:type="dxa"/>
            <w:noWrap/>
            <w:vAlign w:val="center"/>
          </w:tcPr>
          <w:p w:rsidR="00434EA7" w:rsidRPr="008A0FF0" w:rsidRDefault="009D7107" w:rsidP="00926D5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1 700</w:t>
            </w:r>
          </w:p>
        </w:tc>
        <w:tc>
          <w:tcPr>
            <w:tcW w:w="2544" w:type="dxa"/>
            <w:noWrap/>
            <w:vAlign w:val="center"/>
          </w:tcPr>
          <w:p w:rsidR="00434EA7" w:rsidRPr="008A0FF0" w:rsidRDefault="009D7107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6 608</w:t>
            </w:r>
          </w:p>
        </w:tc>
      </w:tr>
      <w:tr w:rsidR="00434EA7" w:rsidRPr="008A0FF0" w:rsidTr="00434EA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434EA7" w:rsidRPr="008A0FF0" w:rsidRDefault="00434EA7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34" w:type="dxa"/>
            <w:noWrap/>
            <w:vAlign w:val="center"/>
          </w:tcPr>
          <w:p w:rsidR="00434EA7" w:rsidRPr="008A0FF0" w:rsidRDefault="009D7107" w:rsidP="00434EA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3 677</w:t>
            </w:r>
          </w:p>
        </w:tc>
        <w:tc>
          <w:tcPr>
            <w:tcW w:w="2544" w:type="dxa"/>
            <w:noWrap/>
            <w:vAlign w:val="center"/>
          </w:tcPr>
          <w:p w:rsidR="00434EA7" w:rsidRPr="008A0FF0" w:rsidRDefault="00272AF9" w:rsidP="009D71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3 9</w:t>
            </w:r>
            <w:r w:rsidR="009D7107">
              <w:rPr>
                <w:szCs w:val="22"/>
              </w:rPr>
              <w:t>24</w:t>
            </w:r>
          </w:p>
        </w:tc>
      </w:tr>
      <w:tr w:rsidR="00434EA7" w:rsidRPr="008A0FF0" w:rsidTr="00434EA7">
        <w:trPr>
          <w:trHeight w:val="345"/>
          <w:jc w:val="center"/>
        </w:trPr>
        <w:tc>
          <w:tcPr>
            <w:tcW w:w="4379" w:type="dxa"/>
            <w:noWrap/>
            <w:vAlign w:val="center"/>
          </w:tcPr>
          <w:p w:rsidR="00434EA7" w:rsidRPr="008A0FF0" w:rsidRDefault="00434EA7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34" w:type="dxa"/>
            <w:noWrap/>
            <w:vAlign w:val="center"/>
          </w:tcPr>
          <w:p w:rsidR="00434EA7" w:rsidRPr="00843E07" w:rsidRDefault="009D7107" w:rsidP="00926D5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2 495</w:t>
            </w:r>
          </w:p>
        </w:tc>
        <w:tc>
          <w:tcPr>
            <w:tcW w:w="2544" w:type="dxa"/>
            <w:noWrap/>
            <w:vAlign w:val="center"/>
          </w:tcPr>
          <w:p w:rsidR="00434EA7" w:rsidRPr="00843E07" w:rsidRDefault="009D7107" w:rsidP="00AF2B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4 472</w:t>
            </w:r>
          </w:p>
        </w:tc>
      </w:tr>
    </w:tbl>
    <w:p w:rsidR="008A0FF0" w:rsidRDefault="008A0FF0">
      <w:pPr>
        <w:jc w:val="both"/>
        <w:rPr>
          <w:sz w:val="16"/>
          <w:u w:val="single"/>
        </w:rPr>
      </w:pPr>
    </w:p>
    <w:p w:rsidR="00084B79" w:rsidRDefault="00084B79">
      <w:pPr>
        <w:jc w:val="both"/>
        <w:rPr>
          <w:sz w:val="16"/>
          <w:u w:val="single"/>
        </w:rPr>
      </w:pPr>
    </w:p>
    <w:p w:rsidR="00084B79" w:rsidRDefault="00084B79">
      <w:pPr>
        <w:rPr>
          <w:u w:val="single"/>
        </w:rPr>
      </w:pPr>
      <w:r>
        <w:rPr>
          <w:u w:val="single"/>
        </w:rPr>
        <w:t>3</w:t>
      </w:r>
      <w:r w:rsidR="008A0FF0">
        <w:rPr>
          <w:u w:val="single"/>
        </w:rPr>
        <w:t>.6. Vydané dlhopisy</w:t>
      </w:r>
    </w:p>
    <w:p w:rsidR="00084B79" w:rsidRDefault="00084B79">
      <w:pPr>
        <w:rPr>
          <w:sz w:val="16"/>
          <w:u w:val="single"/>
        </w:rPr>
      </w:pPr>
    </w:p>
    <w:p w:rsidR="00084B79" w:rsidRDefault="00A23C5A">
      <w:pPr>
        <w:rPr>
          <w:i/>
        </w:rPr>
      </w:pPr>
      <w:r w:rsidRPr="00A23C5A">
        <w:rPr>
          <w:i/>
        </w:rPr>
        <w:t>Spoločnosť</w:t>
      </w:r>
      <w:r>
        <w:rPr>
          <w:i/>
        </w:rPr>
        <w:t xml:space="preserve"> nevydávala v účtovnom roku dlhopisy.</w:t>
      </w:r>
    </w:p>
    <w:p w:rsidR="00A23C5A" w:rsidRDefault="00A23C5A">
      <w:pPr>
        <w:rPr>
          <w:u w:val="single"/>
        </w:rPr>
      </w:pPr>
    </w:p>
    <w:p w:rsidR="0080564C" w:rsidRDefault="0080564C">
      <w:pPr>
        <w:rPr>
          <w:u w:val="single"/>
        </w:rPr>
      </w:pPr>
    </w:p>
    <w:p w:rsidR="00084B79" w:rsidRDefault="00084B79">
      <w:pPr>
        <w:rPr>
          <w:u w:val="single"/>
        </w:rPr>
      </w:pPr>
      <w:r>
        <w:rPr>
          <w:u w:val="single"/>
        </w:rPr>
        <w:t>3.7. Záväzky voči spriazneným osobám</w:t>
      </w:r>
    </w:p>
    <w:p w:rsidR="00084B79" w:rsidRDefault="00084B79"/>
    <w:p w:rsidR="00084B79" w:rsidRDefault="00A23C5A">
      <w:r w:rsidRPr="00A23C5A">
        <w:rPr>
          <w:i/>
        </w:rPr>
        <w:t>Spoločnosť</w:t>
      </w:r>
      <w:r>
        <w:rPr>
          <w:i/>
        </w:rPr>
        <w:t xml:space="preserve"> nemá záväzky voči</w:t>
      </w:r>
      <w:r w:rsidR="00E07EAA">
        <w:rPr>
          <w:i/>
        </w:rPr>
        <w:t xml:space="preserve"> </w:t>
      </w:r>
      <w:r>
        <w:rPr>
          <w:i/>
        </w:rPr>
        <w:t xml:space="preserve"> spriazneným osobám.</w:t>
      </w:r>
    </w:p>
    <w:p w:rsidR="00084B79" w:rsidRDefault="00084B79">
      <w:pPr>
        <w:pStyle w:val="Zkladntext21"/>
        <w:rPr>
          <w:sz w:val="20"/>
          <w:lang w:val="sk-SK"/>
        </w:rPr>
      </w:pPr>
    </w:p>
    <w:p w:rsidR="008F55AA" w:rsidRDefault="008F55AA">
      <w:pPr>
        <w:pStyle w:val="Zkladntext21"/>
        <w:rPr>
          <w:sz w:val="20"/>
          <w:lang w:val="sk-SK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 xml:space="preserve">4.    Bankové </w:t>
      </w:r>
      <w:r w:rsidR="00C56E87">
        <w:rPr>
          <w:b/>
        </w:rPr>
        <w:t xml:space="preserve">úvery, pôžičky a návratné finančné výpomoci </w:t>
      </w:r>
    </w:p>
    <w:p w:rsidR="00084B79" w:rsidRDefault="00084B79">
      <w:pPr>
        <w:jc w:val="both"/>
        <w:rPr>
          <w:sz w:val="16"/>
          <w:u w:val="single"/>
        </w:rPr>
      </w:pPr>
    </w:p>
    <w:p w:rsidR="00084B79" w:rsidRDefault="00084B79">
      <w:pPr>
        <w:jc w:val="both"/>
        <w:rPr>
          <w:sz w:val="16"/>
          <w:u w:val="single"/>
        </w:rPr>
      </w:pPr>
    </w:p>
    <w:p w:rsidR="00084B79" w:rsidRDefault="00084B79">
      <w:pPr>
        <w:jc w:val="both"/>
        <w:rPr>
          <w:sz w:val="22"/>
          <w:u w:val="single"/>
        </w:rPr>
      </w:pPr>
      <w:r>
        <w:rPr>
          <w:sz w:val="22"/>
          <w:u w:val="single"/>
        </w:rPr>
        <w:t>4.1. Bankov</w:t>
      </w:r>
      <w:r w:rsidR="00C56E87">
        <w:rPr>
          <w:sz w:val="22"/>
          <w:u w:val="single"/>
        </w:rPr>
        <w:t xml:space="preserve">é úvery </w:t>
      </w:r>
    </w:p>
    <w:p w:rsidR="00C56E87" w:rsidRDefault="00C56E87">
      <w:pPr>
        <w:jc w:val="both"/>
        <w:rPr>
          <w:sz w:val="22"/>
          <w:u w:val="single"/>
        </w:rPr>
      </w:pPr>
    </w:p>
    <w:p w:rsidR="00C56E87" w:rsidRDefault="00C56E87">
      <w:pPr>
        <w:jc w:val="both"/>
        <w:rPr>
          <w:sz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86"/>
        <w:gridCol w:w="849"/>
        <w:gridCol w:w="942"/>
        <w:gridCol w:w="1144"/>
        <w:gridCol w:w="1723"/>
        <w:gridCol w:w="1813"/>
      </w:tblGrid>
      <w:tr w:rsidR="00C56E87" w:rsidRPr="00C56E87" w:rsidTr="0080564C">
        <w:trPr>
          <w:trHeight w:val="99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Mena</w:t>
            </w:r>
          </w:p>
        </w:tc>
        <w:tc>
          <w:tcPr>
            <w:tcW w:w="942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 xml:space="preserve">Úrok </w:t>
            </w:r>
            <w:r w:rsidRPr="00C56E87">
              <w:rPr>
                <w:rFonts w:ascii="Times New Roman" w:hAnsi="Times New Roman"/>
              </w:rPr>
              <w:br/>
              <w:t xml:space="preserve">p. a. </w:t>
            </w:r>
          </w:p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v %</w:t>
            </w:r>
          </w:p>
        </w:tc>
        <w:tc>
          <w:tcPr>
            <w:tcW w:w="1144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723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Suma istiny v príslušnej mene za bežné účtovné obdobie</w:t>
            </w:r>
          </w:p>
        </w:tc>
        <w:tc>
          <w:tcPr>
            <w:tcW w:w="1813" w:type="dxa"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Suma istiny v príslušnej mene za bezprostredne predchádzajúce účtovné obdobie</w:t>
            </w:r>
          </w:p>
        </w:tc>
      </w:tr>
      <w:tr w:rsidR="00C56E87" w:rsidRPr="00C56E87" w:rsidTr="0080564C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b/>
                <w:bCs/>
                <w:szCs w:val="22"/>
              </w:rPr>
              <w:t>Dlhodobé bankové úvery</w:t>
            </w:r>
          </w:p>
        </w:tc>
      </w:tr>
      <w:tr w:rsidR="00C56E87" w:rsidRPr="00C56E87" w:rsidTr="0080564C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942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144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72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81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80564C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b/>
                <w:bCs/>
                <w:szCs w:val="22"/>
              </w:rPr>
              <w:t>Krátkodobé bankové úvery</w:t>
            </w:r>
          </w:p>
        </w:tc>
      </w:tr>
      <w:tr w:rsidR="00C56E87" w:rsidRPr="00C56E87" w:rsidTr="0080564C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0562AE">
              <w:rPr>
                <w:szCs w:val="22"/>
              </w:rPr>
              <w:t>Kreditná karta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0562AE" w:rsidP="000562A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942" w:type="dxa"/>
            <w:noWrap/>
            <w:vAlign w:val="center"/>
          </w:tcPr>
          <w:p w:rsidR="00C56E87" w:rsidRPr="00C56E87" w:rsidRDefault="00143CE3" w:rsidP="000562A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19,0</w:t>
            </w:r>
          </w:p>
        </w:tc>
        <w:tc>
          <w:tcPr>
            <w:tcW w:w="1144" w:type="dxa"/>
            <w:noWrap/>
            <w:vAlign w:val="center"/>
          </w:tcPr>
          <w:p w:rsidR="00C56E87" w:rsidRPr="00C56E87" w:rsidRDefault="000562AE" w:rsidP="000562A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15 dňa </w:t>
            </w:r>
            <w:proofErr w:type="spellStart"/>
            <w:r>
              <w:rPr>
                <w:szCs w:val="22"/>
              </w:rPr>
              <w:t>nasl</w:t>
            </w:r>
            <w:proofErr w:type="spellEnd"/>
            <w:r>
              <w:rPr>
                <w:szCs w:val="22"/>
              </w:rPr>
              <w:t>. mesiaca</w:t>
            </w:r>
          </w:p>
        </w:tc>
        <w:tc>
          <w:tcPr>
            <w:tcW w:w="1723" w:type="dxa"/>
            <w:noWrap/>
            <w:vAlign w:val="center"/>
          </w:tcPr>
          <w:p w:rsidR="00C56E87" w:rsidRPr="00C56E87" w:rsidRDefault="009D7107" w:rsidP="00836F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  <w:tc>
          <w:tcPr>
            <w:tcW w:w="1813" w:type="dxa"/>
            <w:noWrap/>
            <w:vAlign w:val="center"/>
          </w:tcPr>
          <w:p w:rsidR="00C56E87" w:rsidRPr="00C56E87" w:rsidRDefault="009D7107" w:rsidP="00A8179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956</w:t>
            </w:r>
          </w:p>
        </w:tc>
      </w:tr>
      <w:tr w:rsidR="00C56E87" w:rsidRPr="00C56E87" w:rsidTr="0080564C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942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144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72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81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80564C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b/>
                <w:bCs/>
                <w:szCs w:val="22"/>
              </w:rPr>
            </w:pP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942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144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72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81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</w:tr>
    </w:tbl>
    <w:p w:rsidR="00084B79" w:rsidRDefault="00084B79">
      <w:pPr>
        <w:rPr>
          <w:sz w:val="22"/>
          <w:u w:val="single"/>
        </w:rPr>
      </w:pPr>
    </w:p>
    <w:p w:rsidR="0080564C" w:rsidRDefault="0080564C" w:rsidP="00C56E87">
      <w:pPr>
        <w:jc w:val="both"/>
        <w:rPr>
          <w:sz w:val="22"/>
          <w:u w:val="single"/>
        </w:rPr>
      </w:pPr>
    </w:p>
    <w:p w:rsidR="00084B79" w:rsidRPr="00C56E87" w:rsidRDefault="00084B79" w:rsidP="00C56E87">
      <w:pPr>
        <w:jc w:val="both"/>
        <w:rPr>
          <w:sz w:val="22"/>
          <w:u w:val="single"/>
        </w:rPr>
      </w:pPr>
      <w:r>
        <w:rPr>
          <w:sz w:val="22"/>
          <w:u w:val="single"/>
        </w:rPr>
        <w:t xml:space="preserve">4.2. </w:t>
      </w:r>
      <w:r w:rsidR="00C56E87">
        <w:rPr>
          <w:sz w:val="22"/>
          <w:u w:val="single"/>
        </w:rPr>
        <w:t>P</w:t>
      </w:r>
      <w:r w:rsidR="00C56E87" w:rsidRPr="00C56E87">
        <w:rPr>
          <w:sz w:val="22"/>
          <w:u w:val="single"/>
        </w:rPr>
        <w:t>ôžičky a návratné finančné výpomoci</w:t>
      </w:r>
    </w:p>
    <w:p w:rsidR="00C56E87" w:rsidRDefault="00C56E87">
      <w:pPr>
        <w:rPr>
          <w:b/>
        </w:rPr>
      </w:pPr>
    </w:p>
    <w:p w:rsidR="00084B79" w:rsidRDefault="00084B79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86"/>
        <w:gridCol w:w="849"/>
        <w:gridCol w:w="969"/>
        <w:gridCol w:w="1258"/>
        <w:gridCol w:w="1582"/>
        <w:gridCol w:w="1813"/>
      </w:tblGrid>
      <w:tr w:rsidR="00C56E87" w:rsidRPr="00C56E87" w:rsidTr="00AB089F">
        <w:trPr>
          <w:trHeight w:val="99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Mena</w:t>
            </w:r>
          </w:p>
        </w:tc>
        <w:tc>
          <w:tcPr>
            <w:tcW w:w="969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 xml:space="preserve">Úrok </w:t>
            </w:r>
            <w:r w:rsidRPr="00C56E87">
              <w:rPr>
                <w:rFonts w:ascii="Times New Roman" w:hAnsi="Times New Roman"/>
              </w:rPr>
              <w:br/>
              <w:t xml:space="preserve">p. a. </w:t>
            </w:r>
          </w:p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v %</w:t>
            </w:r>
          </w:p>
        </w:tc>
        <w:tc>
          <w:tcPr>
            <w:tcW w:w="1258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582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Suma istiny v príslušnej mene za bežné účtovné obdobie</w:t>
            </w:r>
          </w:p>
        </w:tc>
        <w:tc>
          <w:tcPr>
            <w:tcW w:w="1813" w:type="dxa"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Suma istiny v príslušnej mene za bezprostredne predchádzajúce účtovné obdobie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b/>
                <w:bCs/>
                <w:szCs w:val="22"/>
              </w:rPr>
              <w:t>Dlhodobé pôžičky</w:t>
            </w: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96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258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582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81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b/>
                <w:bCs/>
                <w:szCs w:val="22"/>
              </w:rPr>
              <w:t>Krátkodobé pôžičky</w:t>
            </w: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proofErr w:type="spellStart"/>
            <w:r w:rsidR="007F56D0">
              <w:rPr>
                <w:szCs w:val="22"/>
              </w:rPr>
              <w:t>p.k.Solvent</w:t>
            </w:r>
            <w:proofErr w:type="spellEnd"/>
            <w:r w:rsidR="007F56D0">
              <w:rPr>
                <w:szCs w:val="22"/>
              </w:rPr>
              <w:t xml:space="preserve"> s.r.o.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7F56D0">
              <w:rPr>
                <w:szCs w:val="22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C56E87" w:rsidRPr="00C56E87" w:rsidRDefault="007F56D0" w:rsidP="007F56D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B089F">
              <w:rPr>
                <w:szCs w:val="22"/>
              </w:rPr>
              <w:t>,01</w:t>
            </w:r>
          </w:p>
        </w:tc>
        <w:tc>
          <w:tcPr>
            <w:tcW w:w="1258" w:type="dxa"/>
            <w:noWrap/>
            <w:vAlign w:val="center"/>
          </w:tcPr>
          <w:p w:rsidR="00C56E87" w:rsidRPr="00C56E87" w:rsidRDefault="00AB089F" w:rsidP="00B4373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15.7.201</w:t>
            </w:r>
            <w:r w:rsidR="00B43733">
              <w:rPr>
                <w:szCs w:val="22"/>
              </w:rPr>
              <w:t>6</w:t>
            </w:r>
          </w:p>
        </w:tc>
        <w:tc>
          <w:tcPr>
            <w:tcW w:w="1582" w:type="dxa"/>
            <w:noWrap/>
            <w:vAlign w:val="center"/>
          </w:tcPr>
          <w:p w:rsidR="00C56E87" w:rsidRPr="00C56E87" w:rsidRDefault="00606B44" w:rsidP="00A8179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170 516</w:t>
            </w:r>
          </w:p>
        </w:tc>
        <w:tc>
          <w:tcPr>
            <w:tcW w:w="1813" w:type="dxa"/>
            <w:noWrap/>
            <w:vAlign w:val="center"/>
          </w:tcPr>
          <w:p w:rsidR="00C56E87" w:rsidRPr="00C56E87" w:rsidRDefault="00B43733" w:rsidP="00A8179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170 516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96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258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582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81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b/>
                <w:bCs/>
                <w:szCs w:val="22"/>
              </w:rPr>
              <w:t>Krátkodobé finančné výpomoci</w:t>
            </w: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96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258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582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81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</w:tr>
    </w:tbl>
    <w:p w:rsidR="0080564C" w:rsidRDefault="0080564C"/>
    <w:p w:rsidR="0080564C" w:rsidRDefault="0080564C"/>
    <w:p w:rsidR="00AB089F" w:rsidRDefault="00AB089F">
      <w:r>
        <w:t>Pôžička je zabezpečená vlastnou zmenkou vystavenú na rad veriteľa na sumu 1</w:t>
      </w:r>
      <w:r w:rsidR="008F55AA">
        <w:t>9</w:t>
      </w:r>
      <w:r>
        <w:t>0 000,-- eur, splatnou dňa 15.7.201</w:t>
      </w:r>
      <w:r w:rsidR="00E07EAA">
        <w:t>5</w:t>
      </w:r>
      <w:r>
        <w:t>.</w:t>
      </w:r>
    </w:p>
    <w:p w:rsidR="00AB2CD5" w:rsidRDefault="00AB2CD5">
      <w:pPr>
        <w:jc w:val="both"/>
        <w:rPr>
          <w:b/>
        </w:rPr>
      </w:pPr>
    </w:p>
    <w:p w:rsidR="00AB2CD5" w:rsidRDefault="00AB2CD5">
      <w:pPr>
        <w:jc w:val="both"/>
        <w:rPr>
          <w:b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5.   Č</w:t>
      </w:r>
      <w:r w:rsidR="00C56E87">
        <w:rPr>
          <w:b/>
        </w:rPr>
        <w:t>asové rozlíšenie na strane pasív</w:t>
      </w:r>
    </w:p>
    <w:p w:rsidR="00084B79" w:rsidRDefault="00084B79">
      <w:pPr>
        <w:rPr>
          <w:i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78"/>
        <w:gridCol w:w="2368"/>
        <w:gridCol w:w="2111"/>
      </w:tblGrid>
      <w:tr w:rsidR="00C56E87" w:rsidRPr="00C56E87" w:rsidTr="00C75978">
        <w:trPr>
          <w:trHeight w:val="772"/>
          <w:jc w:val="center"/>
        </w:trPr>
        <w:tc>
          <w:tcPr>
            <w:tcW w:w="2632" w:type="pct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252" w:type="pct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116" w:type="pct"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C56E87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56E87" w:rsidRPr="00C56E87" w:rsidRDefault="00C56E87" w:rsidP="006D60FA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252" w:type="pct"/>
            <w:noWrap/>
            <w:vAlign w:val="center"/>
          </w:tcPr>
          <w:p w:rsidR="00C56E87" w:rsidRPr="00C56E87" w:rsidRDefault="00C56E87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56E87" w:rsidRPr="00C56E87" w:rsidRDefault="00C56E87" w:rsidP="009B3E51">
            <w:pPr>
              <w:jc w:val="center"/>
              <w:rPr>
                <w:szCs w:val="22"/>
              </w:rPr>
            </w:pPr>
          </w:p>
        </w:tc>
      </w:tr>
      <w:tr w:rsidR="00C56E87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252" w:type="pct"/>
            <w:noWrap/>
            <w:vAlign w:val="center"/>
          </w:tcPr>
          <w:p w:rsidR="00C56E87" w:rsidRPr="00C56E87" w:rsidRDefault="00C56E87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56E87" w:rsidRPr="00C56E87" w:rsidRDefault="00C56E87" w:rsidP="009B3E51">
            <w:pPr>
              <w:jc w:val="center"/>
              <w:rPr>
                <w:szCs w:val="22"/>
              </w:rPr>
            </w:pPr>
          </w:p>
        </w:tc>
      </w:tr>
      <w:tr w:rsidR="00C56E87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252" w:type="pct"/>
            <w:noWrap/>
            <w:vAlign w:val="center"/>
          </w:tcPr>
          <w:p w:rsidR="00C56E87" w:rsidRPr="00C56E87" w:rsidRDefault="00C56E87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56E87" w:rsidRPr="00C56E87" w:rsidRDefault="00C56E87" w:rsidP="009B3E51">
            <w:pPr>
              <w:jc w:val="center"/>
              <w:rPr>
                <w:szCs w:val="22"/>
              </w:rPr>
            </w:pP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C75978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75978" w:rsidRPr="00C56E87" w:rsidRDefault="00C75978" w:rsidP="00AF2BC8">
            <w:pPr>
              <w:jc w:val="center"/>
              <w:rPr>
                <w:szCs w:val="22"/>
              </w:rPr>
            </w:pP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  <w:r>
              <w:rPr>
                <w:szCs w:val="22"/>
              </w:rPr>
              <w:t>Odberateľské dobropisy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C75978" w:rsidP="007F56D0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75978" w:rsidRPr="00C56E87" w:rsidRDefault="00C75978" w:rsidP="00AF2BC8">
            <w:pPr>
              <w:jc w:val="center"/>
              <w:rPr>
                <w:szCs w:val="22"/>
              </w:rPr>
            </w:pP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</w:p>
        </w:tc>
        <w:tc>
          <w:tcPr>
            <w:tcW w:w="1252" w:type="pct"/>
            <w:noWrap/>
            <w:vAlign w:val="center"/>
          </w:tcPr>
          <w:p w:rsidR="00C75978" w:rsidRPr="00C56E87" w:rsidRDefault="00C75978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75978" w:rsidRPr="00C56E87" w:rsidRDefault="00C75978" w:rsidP="00AF2BC8">
            <w:pPr>
              <w:jc w:val="center"/>
              <w:rPr>
                <w:szCs w:val="22"/>
              </w:rPr>
            </w:pP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6D67E2" w:rsidP="00606B4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6 152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6D67E2" w:rsidP="00606B4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18 318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4B3983">
            <w:pPr>
              <w:rPr>
                <w:szCs w:val="22"/>
              </w:rPr>
            </w:pPr>
            <w:r>
              <w:rPr>
                <w:szCs w:val="22"/>
              </w:rPr>
              <w:t>SZ-SFS Bronze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6D67E2" w:rsidP="009C69D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6 152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6D67E2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18 318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4B3983">
            <w:pPr>
              <w:rPr>
                <w:szCs w:val="22"/>
              </w:rPr>
            </w:pPr>
          </w:p>
        </w:tc>
        <w:tc>
          <w:tcPr>
            <w:tcW w:w="1252" w:type="pct"/>
            <w:noWrap/>
            <w:vAlign w:val="center"/>
          </w:tcPr>
          <w:p w:rsidR="00C75978" w:rsidRPr="00C56E87" w:rsidRDefault="00C75978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75978" w:rsidRPr="00C56E87" w:rsidRDefault="00C75978" w:rsidP="00AF2BC8">
            <w:pPr>
              <w:jc w:val="center"/>
              <w:rPr>
                <w:szCs w:val="22"/>
              </w:rPr>
            </w:pP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</w:p>
        </w:tc>
        <w:tc>
          <w:tcPr>
            <w:tcW w:w="1252" w:type="pct"/>
            <w:noWrap/>
            <w:vAlign w:val="center"/>
          </w:tcPr>
          <w:p w:rsidR="00C75978" w:rsidRPr="00C56E87" w:rsidRDefault="00C75978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75978" w:rsidRPr="00C56E87" w:rsidRDefault="00C75978" w:rsidP="00AF2BC8">
            <w:pPr>
              <w:jc w:val="center"/>
              <w:rPr>
                <w:szCs w:val="22"/>
              </w:rPr>
            </w:pP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6D67E2" w:rsidP="00C7597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56 859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6D67E2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34 361</w:t>
            </w:r>
            <w:r w:rsidR="00606B44">
              <w:rPr>
                <w:szCs w:val="22"/>
              </w:rPr>
              <w:t>9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  <w:r>
              <w:rPr>
                <w:szCs w:val="22"/>
              </w:rPr>
              <w:t>SKPU ORACLE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6D67E2" w:rsidP="00C7597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39 692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6D67E2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26 710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  <w:r>
              <w:rPr>
                <w:szCs w:val="22"/>
              </w:rPr>
              <w:t>SZ-SFS Bronze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6D67E2" w:rsidP="00FA220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11 699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6D67E2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6 603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6D67E2" w:rsidP="009B3E5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5 468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6D67E2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</w:p>
        </w:tc>
        <w:tc>
          <w:tcPr>
            <w:tcW w:w="1252" w:type="pct"/>
            <w:noWrap/>
            <w:vAlign w:val="center"/>
          </w:tcPr>
          <w:p w:rsidR="00C75978" w:rsidRPr="00C56E87" w:rsidRDefault="00C75978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75978" w:rsidRPr="00C56E87" w:rsidRDefault="00C75978" w:rsidP="00AF2BC8">
            <w:pPr>
              <w:jc w:val="center"/>
              <w:rPr>
                <w:szCs w:val="22"/>
              </w:rPr>
            </w:pPr>
          </w:p>
        </w:tc>
      </w:tr>
    </w:tbl>
    <w:p w:rsidR="00084B79" w:rsidRDefault="00084B79">
      <w:pPr>
        <w:rPr>
          <w:sz w:val="20"/>
          <w:szCs w:val="20"/>
          <w:u w:val="single"/>
        </w:rPr>
      </w:pPr>
    </w:p>
    <w:p w:rsidR="00C56E87" w:rsidRDefault="00C56E87">
      <w:pPr>
        <w:rPr>
          <w:sz w:val="20"/>
          <w:szCs w:val="20"/>
          <w:u w:val="single"/>
        </w:rPr>
      </w:pPr>
    </w:p>
    <w:p w:rsidR="00AB2CD5" w:rsidRDefault="00AB2CD5">
      <w:pPr>
        <w:rPr>
          <w:sz w:val="20"/>
          <w:szCs w:val="20"/>
          <w:u w:val="single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6. Deriváty</w:t>
      </w:r>
    </w:p>
    <w:p w:rsidR="00C56E87" w:rsidRDefault="00C56E87" w:rsidP="00C56E87"/>
    <w:p w:rsidR="00AB2CD5" w:rsidRPr="00AB2CD5" w:rsidRDefault="00AB2CD5" w:rsidP="00C56E87">
      <w:pPr>
        <w:rPr>
          <w:i/>
        </w:rPr>
      </w:pPr>
      <w:r w:rsidRPr="00AB2CD5">
        <w:rPr>
          <w:i/>
        </w:rPr>
        <w:t>Spoločnosť v účtovnom období neúčtoval</w:t>
      </w:r>
      <w:r>
        <w:rPr>
          <w:i/>
        </w:rPr>
        <w:t>a</w:t>
      </w:r>
      <w:r w:rsidRPr="00AB2CD5">
        <w:rPr>
          <w:i/>
        </w:rPr>
        <w:t xml:space="preserve"> o derivátoch.</w:t>
      </w:r>
    </w:p>
    <w:p w:rsidR="00C56E87" w:rsidRPr="002B2E75" w:rsidRDefault="00C56E87" w:rsidP="00C56E87"/>
    <w:p w:rsidR="006E19FD" w:rsidRDefault="006E19FD">
      <w:pPr>
        <w:jc w:val="both"/>
        <w:rPr>
          <w:b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7.   Záväzky z finančného prenájmu (u nájomcu)</w:t>
      </w:r>
    </w:p>
    <w:p w:rsidR="00C56E87" w:rsidRDefault="00C56E87">
      <w:pPr>
        <w:jc w:val="both"/>
        <w:rPr>
          <w:b/>
        </w:rPr>
      </w:pPr>
    </w:p>
    <w:p w:rsidR="00AB2CD5" w:rsidRPr="00AB2CD5" w:rsidRDefault="00AB2CD5">
      <w:pPr>
        <w:jc w:val="both"/>
        <w:rPr>
          <w:i/>
        </w:rPr>
      </w:pPr>
      <w:r w:rsidRPr="00AB2CD5">
        <w:rPr>
          <w:i/>
        </w:rPr>
        <w:t>Spoločnosť nemá záväzky z finančného prenájmu.</w:t>
      </w:r>
    </w:p>
    <w:p w:rsidR="00AB2CD5" w:rsidRDefault="00AB2CD5">
      <w:pPr>
        <w:jc w:val="both"/>
        <w:rPr>
          <w:b/>
          <w:bCs/>
        </w:rPr>
      </w:pPr>
    </w:p>
    <w:p w:rsidR="00AB2CD5" w:rsidRDefault="00AB2CD5">
      <w:pPr>
        <w:jc w:val="both"/>
        <w:rPr>
          <w:b/>
          <w:bCs/>
        </w:rPr>
      </w:pPr>
    </w:p>
    <w:p w:rsidR="00084B79" w:rsidRDefault="00084B79">
      <w:pPr>
        <w:jc w:val="both"/>
        <w:rPr>
          <w:b/>
          <w:bCs/>
        </w:rPr>
      </w:pPr>
      <w:r>
        <w:rPr>
          <w:b/>
          <w:bCs/>
        </w:rPr>
        <w:t>H.</w:t>
      </w:r>
      <w:r>
        <w:rPr>
          <w:b/>
          <w:bCs/>
        </w:rPr>
        <w:tab/>
        <w:t>VÝNOSY</w:t>
      </w:r>
    </w:p>
    <w:p w:rsidR="00084B79" w:rsidRDefault="00084B79">
      <w:pPr>
        <w:jc w:val="both"/>
        <w:rPr>
          <w:b/>
          <w:bCs/>
          <w:sz w:val="22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1. Výnosy z hospodárskej činnosti</w:t>
      </w:r>
    </w:p>
    <w:p w:rsidR="00084B79" w:rsidRDefault="00084B79">
      <w:pPr>
        <w:jc w:val="both"/>
        <w:rPr>
          <w:b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1.1. Tržby za predaj tovaru, vlastných výrobkov a služieb </w:t>
      </w:r>
    </w:p>
    <w:p w:rsidR="00084B79" w:rsidRDefault="00084B79">
      <w:pPr>
        <w:jc w:val="both"/>
      </w:pPr>
      <w:r>
        <w:t xml:space="preserve"> </w:t>
      </w:r>
    </w:p>
    <w:p w:rsidR="007E0189" w:rsidRPr="00D04976" w:rsidRDefault="00084B79">
      <w:pPr>
        <w:jc w:val="both"/>
        <w:rPr>
          <w:i/>
        </w:rPr>
      </w:pPr>
      <w:r w:rsidRPr="00D04976">
        <w:rPr>
          <w:i/>
        </w:rPr>
        <w:t>Tržby za vlastné výkony a tovar podľa hlavných oblastí odbytu:</w:t>
      </w:r>
    </w:p>
    <w:tbl>
      <w:tblPr>
        <w:tblW w:w="9371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1134"/>
        <w:gridCol w:w="1134"/>
        <w:gridCol w:w="1081"/>
        <w:gridCol w:w="1046"/>
        <w:gridCol w:w="992"/>
        <w:gridCol w:w="1134"/>
      </w:tblGrid>
      <w:tr w:rsidR="00923924" w:rsidRPr="007E0189" w:rsidTr="00923924">
        <w:trPr>
          <w:trHeight w:val="315"/>
        </w:trPr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rPr>
                <w:color w:val="000000"/>
                <w:lang w:val="cs-CZ" w:eastAsia="cs-CZ"/>
              </w:rPr>
            </w:pPr>
          </w:p>
        </w:tc>
        <w:tc>
          <w:tcPr>
            <w:tcW w:w="2268" w:type="dxa"/>
            <w:gridSpan w:val="2"/>
            <w:tcBorders>
              <w:left w:val="single" w:sz="4" w:space="0" w:color="auto"/>
            </w:tcBorders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tuzemsko</w:t>
            </w:r>
          </w:p>
        </w:tc>
        <w:tc>
          <w:tcPr>
            <w:tcW w:w="2127" w:type="dxa"/>
            <w:gridSpan w:val="2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proofErr w:type="spellStart"/>
            <w:r w:rsidRPr="007E0189">
              <w:rPr>
                <w:color w:val="000000"/>
                <w:lang w:val="cs-CZ" w:eastAsia="cs-CZ"/>
              </w:rPr>
              <w:t>zahraničie</w:t>
            </w:r>
            <w:proofErr w:type="spellEnd"/>
          </w:p>
        </w:tc>
        <w:tc>
          <w:tcPr>
            <w:tcW w:w="2126" w:type="dxa"/>
            <w:gridSpan w:val="2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proofErr w:type="spellStart"/>
            <w:r w:rsidRPr="007E0189">
              <w:rPr>
                <w:color w:val="000000"/>
                <w:lang w:val="cs-CZ" w:eastAsia="cs-CZ"/>
              </w:rPr>
              <w:t>spriaznené</w:t>
            </w:r>
            <w:proofErr w:type="spellEnd"/>
            <w:r w:rsidRPr="007E0189">
              <w:rPr>
                <w:color w:val="000000"/>
                <w:lang w:val="cs-CZ" w:eastAsia="cs-CZ"/>
              </w:rPr>
              <w:t xml:space="preserve"> osoby</w:t>
            </w:r>
          </w:p>
        </w:tc>
      </w:tr>
      <w:tr w:rsidR="00923924" w:rsidRPr="007E0189" w:rsidTr="00923924">
        <w:trPr>
          <w:trHeight w:val="315"/>
        </w:trPr>
        <w:tc>
          <w:tcPr>
            <w:tcW w:w="2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rPr>
                <w:color w:val="000000"/>
                <w:lang w:val="cs-CZ"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  <w:hideMark/>
          </w:tcPr>
          <w:p w:rsidR="007E0189" w:rsidRPr="007E0189" w:rsidRDefault="00923924" w:rsidP="007538DD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201</w:t>
            </w:r>
            <w:r w:rsidR="007538DD">
              <w:rPr>
                <w:color w:val="000000"/>
                <w:lang w:val="cs-CZ" w:eastAsia="cs-CZ"/>
              </w:rPr>
              <w:t>5</w:t>
            </w:r>
          </w:p>
        </w:tc>
        <w:tc>
          <w:tcPr>
            <w:tcW w:w="1134" w:type="dxa"/>
            <w:shd w:val="clear" w:color="auto" w:fill="auto"/>
            <w:hideMark/>
          </w:tcPr>
          <w:p w:rsidR="007E0189" w:rsidRPr="007E0189" w:rsidRDefault="007E0189" w:rsidP="007538DD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201</w:t>
            </w:r>
            <w:r w:rsidR="007538DD">
              <w:rPr>
                <w:color w:val="000000"/>
                <w:lang w:val="cs-CZ" w:eastAsia="cs-CZ"/>
              </w:rPr>
              <w:t>4</w:t>
            </w:r>
          </w:p>
        </w:tc>
        <w:tc>
          <w:tcPr>
            <w:tcW w:w="1081" w:type="dxa"/>
            <w:shd w:val="clear" w:color="auto" w:fill="auto"/>
            <w:hideMark/>
          </w:tcPr>
          <w:p w:rsidR="007E0189" w:rsidRPr="007E0189" w:rsidRDefault="00923924" w:rsidP="007538DD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201</w:t>
            </w:r>
            <w:r w:rsidR="007538DD">
              <w:rPr>
                <w:color w:val="000000"/>
                <w:lang w:val="cs-CZ" w:eastAsia="cs-CZ"/>
              </w:rPr>
              <w:t>5</w:t>
            </w:r>
          </w:p>
        </w:tc>
        <w:tc>
          <w:tcPr>
            <w:tcW w:w="1046" w:type="dxa"/>
            <w:shd w:val="clear" w:color="auto" w:fill="auto"/>
            <w:hideMark/>
          </w:tcPr>
          <w:p w:rsidR="007E0189" w:rsidRPr="007E0189" w:rsidRDefault="007E0189" w:rsidP="007538DD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201</w:t>
            </w:r>
            <w:r w:rsidR="007538DD">
              <w:rPr>
                <w:color w:val="000000"/>
                <w:lang w:val="cs-CZ" w:eastAsia="cs-CZ"/>
              </w:rPr>
              <w:t>4</w:t>
            </w:r>
          </w:p>
        </w:tc>
        <w:tc>
          <w:tcPr>
            <w:tcW w:w="992" w:type="dxa"/>
            <w:shd w:val="clear" w:color="auto" w:fill="auto"/>
            <w:hideMark/>
          </w:tcPr>
          <w:p w:rsidR="007E0189" w:rsidRPr="007E0189" w:rsidRDefault="00923924" w:rsidP="007538DD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201</w:t>
            </w:r>
            <w:r w:rsidR="007538DD">
              <w:rPr>
                <w:color w:val="000000"/>
                <w:lang w:val="cs-CZ" w:eastAsia="cs-CZ"/>
              </w:rPr>
              <w:t>5</w:t>
            </w:r>
          </w:p>
        </w:tc>
        <w:tc>
          <w:tcPr>
            <w:tcW w:w="1134" w:type="dxa"/>
            <w:shd w:val="clear" w:color="auto" w:fill="auto"/>
            <w:hideMark/>
          </w:tcPr>
          <w:p w:rsidR="007E0189" w:rsidRPr="007E0189" w:rsidRDefault="00923924" w:rsidP="007538DD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201</w:t>
            </w:r>
            <w:r w:rsidR="007538DD">
              <w:rPr>
                <w:color w:val="000000"/>
                <w:lang w:val="cs-CZ" w:eastAsia="cs-CZ"/>
              </w:rPr>
              <w:t>4</w:t>
            </w:r>
          </w:p>
        </w:tc>
      </w:tr>
      <w:tr w:rsidR="00923924" w:rsidRPr="007E0189" w:rsidTr="00923924">
        <w:trPr>
          <w:trHeight w:val="315"/>
        </w:trPr>
        <w:tc>
          <w:tcPr>
            <w:tcW w:w="2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EUR</w:t>
            </w:r>
          </w:p>
        </w:tc>
        <w:tc>
          <w:tcPr>
            <w:tcW w:w="1134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EUR</w:t>
            </w:r>
          </w:p>
        </w:tc>
        <w:tc>
          <w:tcPr>
            <w:tcW w:w="1081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EUR</w:t>
            </w:r>
          </w:p>
        </w:tc>
        <w:tc>
          <w:tcPr>
            <w:tcW w:w="1046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EUR</w:t>
            </w:r>
          </w:p>
        </w:tc>
        <w:tc>
          <w:tcPr>
            <w:tcW w:w="992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EUR</w:t>
            </w:r>
          </w:p>
        </w:tc>
        <w:tc>
          <w:tcPr>
            <w:tcW w:w="1134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EUR</w:t>
            </w:r>
          </w:p>
        </w:tc>
      </w:tr>
      <w:tr w:rsidR="00923924" w:rsidRPr="007E0189" w:rsidTr="00923924">
        <w:trPr>
          <w:trHeight w:val="312"/>
        </w:trPr>
        <w:tc>
          <w:tcPr>
            <w:tcW w:w="2850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 xml:space="preserve">Tržby za </w:t>
            </w:r>
            <w:proofErr w:type="spellStart"/>
            <w:r w:rsidRPr="007E0189">
              <w:rPr>
                <w:b/>
                <w:bCs/>
                <w:color w:val="000000"/>
                <w:lang w:val="cs-CZ" w:eastAsia="cs-CZ"/>
              </w:rPr>
              <w:t>vlastné</w:t>
            </w:r>
            <w:proofErr w:type="spellEnd"/>
            <w:r w:rsidRPr="007E0189">
              <w:rPr>
                <w:b/>
                <w:bCs/>
                <w:color w:val="000000"/>
                <w:lang w:val="cs-CZ" w:eastAsia="cs-CZ"/>
              </w:rPr>
              <w:t xml:space="preserve"> výrobky</w:t>
            </w:r>
          </w:p>
        </w:tc>
        <w:tc>
          <w:tcPr>
            <w:tcW w:w="1134" w:type="dxa"/>
            <w:shd w:val="clear" w:color="auto" w:fill="auto"/>
            <w:hideMark/>
          </w:tcPr>
          <w:p w:rsidR="00923924" w:rsidRPr="007E0189" w:rsidRDefault="00923924" w:rsidP="009063A4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7E0189" w:rsidRPr="007E0189" w:rsidRDefault="007E0189" w:rsidP="009063A4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081" w:type="dxa"/>
            <w:shd w:val="clear" w:color="auto" w:fill="auto"/>
            <w:hideMark/>
          </w:tcPr>
          <w:p w:rsidR="007E0189" w:rsidRPr="007E0189" w:rsidRDefault="007E0189" w:rsidP="009063A4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  <w:tc>
          <w:tcPr>
            <w:tcW w:w="1046" w:type="dxa"/>
            <w:shd w:val="clear" w:color="auto" w:fill="auto"/>
            <w:hideMark/>
          </w:tcPr>
          <w:p w:rsidR="007E0189" w:rsidRPr="007E0189" w:rsidRDefault="007E0189" w:rsidP="009063A4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  <w:tc>
          <w:tcPr>
            <w:tcW w:w="992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proofErr w:type="spellStart"/>
            <w:r w:rsidRPr="007E0189">
              <w:rPr>
                <w:color w:val="000000"/>
                <w:lang w:val="cs-CZ" w:eastAsia="cs-CZ"/>
              </w:rPr>
              <w:t>Implementačné</w:t>
            </w:r>
            <w:proofErr w:type="spellEnd"/>
            <w:r w:rsidRPr="007E0189">
              <w:rPr>
                <w:color w:val="000000"/>
                <w:lang w:val="cs-CZ" w:eastAsia="cs-CZ"/>
              </w:rPr>
              <w:t xml:space="preserve"> služby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820FC" w:rsidP="007B5DBE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196 617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7538DD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220 605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2820FC" w:rsidP="00803937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57 685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7538DD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44 344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Programátorské služby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820FC" w:rsidP="002820FC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50 564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7538DD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56 519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2820FC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16 824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7538DD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10 600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7538DD" w:rsidP="007E0189">
            <w:pPr>
              <w:suppressAutoHyphens w:val="0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H</w:t>
            </w:r>
            <w:r w:rsidR="00803937" w:rsidRPr="007E0189">
              <w:rPr>
                <w:color w:val="000000"/>
                <w:lang w:val="cs-CZ" w:eastAsia="cs-CZ"/>
              </w:rPr>
              <w:t>a</w:t>
            </w:r>
            <w:r>
              <w:rPr>
                <w:color w:val="000000"/>
                <w:lang w:val="cs-CZ" w:eastAsia="cs-CZ"/>
              </w:rPr>
              <w:t>r</w:t>
            </w:r>
            <w:r w:rsidR="00803937" w:rsidRPr="007E0189">
              <w:rPr>
                <w:color w:val="000000"/>
                <w:lang w:val="cs-CZ" w:eastAsia="cs-CZ"/>
              </w:rPr>
              <w:t>dwarové služby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820FC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27 914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7538DD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29 573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2820FC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986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7538DD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1 992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 xml:space="preserve">Podpora </w:t>
            </w:r>
            <w:proofErr w:type="spellStart"/>
            <w:r w:rsidRPr="007E0189">
              <w:rPr>
                <w:color w:val="000000"/>
                <w:lang w:val="cs-CZ" w:eastAsia="cs-CZ"/>
              </w:rPr>
              <w:t>klientom</w:t>
            </w:r>
            <w:proofErr w:type="spellEnd"/>
          </w:p>
        </w:tc>
        <w:tc>
          <w:tcPr>
            <w:tcW w:w="1134" w:type="dxa"/>
            <w:shd w:val="clear" w:color="auto" w:fill="auto"/>
          </w:tcPr>
          <w:p w:rsidR="00803937" w:rsidRPr="007E0189" w:rsidRDefault="002820FC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556 105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7538DD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468 185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2820FC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51 263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7538DD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40 093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proofErr w:type="spellStart"/>
            <w:r w:rsidRPr="007E0189">
              <w:rPr>
                <w:color w:val="000000"/>
                <w:lang w:val="cs-CZ" w:eastAsia="cs-CZ"/>
              </w:rPr>
              <w:t>Prenájom</w:t>
            </w:r>
            <w:proofErr w:type="spellEnd"/>
            <w:r w:rsidRPr="007E0189">
              <w:rPr>
                <w:color w:val="000000"/>
                <w:lang w:val="cs-CZ" w:eastAsia="cs-CZ"/>
              </w:rPr>
              <w:t xml:space="preserve"> IS </w:t>
            </w:r>
            <w:proofErr w:type="spellStart"/>
            <w:r w:rsidRPr="007E0189">
              <w:rPr>
                <w:color w:val="000000"/>
                <w:lang w:val="cs-CZ" w:eastAsia="cs-CZ"/>
              </w:rPr>
              <w:t>BarIS</w:t>
            </w:r>
            <w:proofErr w:type="spellEnd"/>
          </w:p>
        </w:tc>
        <w:tc>
          <w:tcPr>
            <w:tcW w:w="1134" w:type="dxa"/>
            <w:shd w:val="clear" w:color="auto" w:fill="auto"/>
          </w:tcPr>
          <w:p w:rsidR="00803937" w:rsidRPr="007E0189" w:rsidRDefault="002820FC" w:rsidP="002820FC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50 530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7538DD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67 194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2820FC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8 695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7538DD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10 755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Dopravné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7538DD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30 971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7538DD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16 081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803937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046" w:type="dxa"/>
            <w:shd w:val="clear" w:color="auto" w:fill="auto"/>
          </w:tcPr>
          <w:p w:rsidR="00803937" w:rsidRPr="007E0189" w:rsidRDefault="007538DD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1 670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proofErr w:type="spellStart"/>
            <w:r>
              <w:rPr>
                <w:color w:val="000000"/>
                <w:lang w:val="cs-CZ" w:eastAsia="cs-CZ"/>
              </w:rPr>
              <w:t>Reštauračné</w:t>
            </w:r>
            <w:proofErr w:type="spellEnd"/>
            <w:r w:rsidRPr="007E0189">
              <w:rPr>
                <w:color w:val="000000"/>
                <w:lang w:val="cs-CZ" w:eastAsia="cs-CZ"/>
              </w:rPr>
              <w:t xml:space="preserve"> služby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7538DD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10 346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7538DD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11 306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803937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046" w:type="dxa"/>
            <w:shd w:val="clear" w:color="auto" w:fill="auto"/>
          </w:tcPr>
          <w:p w:rsidR="00803937" w:rsidRPr="007E0189" w:rsidRDefault="0080393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proofErr w:type="spellStart"/>
            <w:r w:rsidRPr="007E0189">
              <w:rPr>
                <w:color w:val="000000"/>
                <w:lang w:val="cs-CZ" w:eastAsia="cs-CZ"/>
              </w:rPr>
              <w:t>Ostatné</w:t>
            </w:r>
            <w:proofErr w:type="spellEnd"/>
            <w:r w:rsidRPr="007E0189">
              <w:rPr>
                <w:color w:val="000000"/>
                <w:lang w:val="cs-CZ" w:eastAsia="cs-CZ"/>
              </w:rPr>
              <w:t xml:space="preserve"> služby </w:t>
            </w:r>
            <w:proofErr w:type="spellStart"/>
            <w:r w:rsidRPr="007E0189">
              <w:rPr>
                <w:color w:val="000000"/>
                <w:lang w:val="cs-CZ" w:eastAsia="cs-CZ"/>
              </w:rPr>
              <w:t>ext</w:t>
            </w:r>
            <w:proofErr w:type="spellEnd"/>
            <w:r w:rsidRPr="007E0189">
              <w:rPr>
                <w:color w:val="000000"/>
                <w:lang w:val="cs-CZ" w:eastAsia="cs-CZ"/>
              </w:rPr>
              <w:t>. firma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7538DD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226 052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7538DD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262 521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803937" w:rsidP="00322EBB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046" w:type="dxa"/>
            <w:shd w:val="clear" w:color="auto" w:fill="auto"/>
          </w:tcPr>
          <w:p w:rsidR="00803937" w:rsidRPr="007E0189" w:rsidRDefault="007538DD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31 542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Bobinet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7538DD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39 690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7538DD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28 784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803937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046" w:type="dxa"/>
            <w:shd w:val="clear" w:color="auto" w:fill="auto"/>
          </w:tcPr>
          <w:p w:rsidR="00803937" w:rsidRPr="007E0189" w:rsidRDefault="0080393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proofErr w:type="spellStart"/>
            <w:r w:rsidRPr="007E0189">
              <w:rPr>
                <w:color w:val="000000"/>
                <w:lang w:val="cs-CZ" w:eastAsia="cs-CZ"/>
              </w:rPr>
              <w:t>iné</w:t>
            </w:r>
            <w:proofErr w:type="spellEnd"/>
            <w:r w:rsidRPr="007E0189">
              <w:rPr>
                <w:color w:val="000000"/>
                <w:lang w:val="cs-CZ" w:eastAsia="cs-CZ"/>
              </w:rPr>
              <w:t xml:space="preserve"> služby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7538DD" w:rsidP="007538DD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151</w:t>
            </w:r>
            <w:r w:rsidR="002820FC">
              <w:rPr>
                <w:color w:val="000000"/>
                <w:lang w:val="cs-CZ" w:eastAsia="cs-CZ"/>
              </w:rPr>
              <w:t> </w:t>
            </w:r>
            <w:r>
              <w:rPr>
                <w:color w:val="000000"/>
                <w:lang w:val="cs-CZ" w:eastAsia="cs-CZ"/>
              </w:rPr>
              <w:t>525</w:t>
            </w:r>
            <w:r w:rsidR="002820FC">
              <w:rPr>
                <w:color w:val="000000"/>
                <w:lang w:val="cs-CZ" w:eastAsia="cs-CZ"/>
              </w:rPr>
              <w:t xml:space="preserve">  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7538DD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1 648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803937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046" w:type="dxa"/>
            <w:shd w:val="clear" w:color="auto" w:fill="auto"/>
          </w:tcPr>
          <w:p w:rsidR="00803937" w:rsidRPr="007E0189" w:rsidRDefault="0080393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Služby spolu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B83A97" w:rsidP="004453BD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1</w:t>
            </w:r>
            <w:r w:rsidR="004453BD">
              <w:rPr>
                <w:b/>
                <w:bCs/>
                <w:color w:val="000000"/>
                <w:lang w:val="cs-CZ" w:eastAsia="cs-CZ"/>
              </w:rPr>
              <w:t> 340 314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803937" w:rsidP="007538DD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C72D67">
              <w:rPr>
                <w:b/>
                <w:bCs/>
                <w:color w:val="000000"/>
                <w:lang w:val="cs-CZ" w:eastAsia="cs-CZ"/>
              </w:rPr>
              <w:t>1</w:t>
            </w:r>
            <w:r w:rsidR="007538DD">
              <w:rPr>
                <w:b/>
                <w:bCs/>
                <w:color w:val="000000"/>
                <w:lang w:val="cs-CZ" w:eastAsia="cs-CZ"/>
              </w:rPr>
              <w:t> 162 416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4453BD" w:rsidP="00843E07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135 453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7538DD" w:rsidP="007538DD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140 996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Tržby za tovar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7538DD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442 979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7538DD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112 228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7538DD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52 448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7538DD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41 608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30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spolu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820FC" w:rsidP="004453BD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1</w:t>
            </w:r>
            <w:r w:rsidR="004453BD">
              <w:rPr>
                <w:b/>
                <w:bCs/>
                <w:color w:val="000000"/>
                <w:lang w:val="cs-CZ" w:eastAsia="cs-CZ"/>
              </w:rPr>
              <w:t> 783 293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803937" w:rsidP="007538DD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AD6101">
              <w:rPr>
                <w:b/>
                <w:bCs/>
                <w:color w:val="000000"/>
                <w:lang w:val="cs-CZ" w:eastAsia="cs-CZ"/>
              </w:rPr>
              <w:t>1</w:t>
            </w:r>
            <w:r w:rsidR="007538DD">
              <w:rPr>
                <w:b/>
                <w:bCs/>
                <w:color w:val="000000"/>
                <w:lang w:val="cs-CZ" w:eastAsia="cs-CZ"/>
              </w:rPr>
              <w:t> 271 644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4453BD" w:rsidP="009063A4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187 901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7538DD" w:rsidP="000C0496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185 604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</w:tr>
    </w:tbl>
    <w:p w:rsidR="00F779B9" w:rsidRDefault="00F779B9">
      <w:pPr>
        <w:jc w:val="both"/>
      </w:pPr>
    </w:p>
    <w:p w:rsidR="00843E07" w:rsidRDefault="00843E07">
      <w:pPr>
        <w:jc w:val="both"/>
      </w:pPr>
    </w:p>
    <w:p w:rsidR="00843E07" w:rsidRDefault="00843E07">
      <w:pPr>
        <w:jc w:val="both"/>
      </w:pPr>
    </w:p>
    <w:p w:rsidR="00843E07" w:rsidRDefault="00843E07">
      <w:pPr>
        <w:jc w:val="both"/>
      </w:pPr>
    </w:p>
    <w:p w:rsidR="00843E07" w:rsidRDefault="00843E07">
      <w:pPr>
        <w:jc w:val="both"/>
      </w:pPr>
    </w:p>
    <w:p w:rsidR="00843E07" w:rsidRDefault="00843E07">
      <w:pPr>
        <w:jc w:val="both"/>
      </w:pPr>
    </w:p>
    <w:p w:rsidR="00843E07" w:rsidRDefault="00843E07">
      <w:pPr>
        <w:jc w:val="both"/>
      </w:pPr>
    </w:p>
    <w:p w:rsidR="00843E07" w:rsidRDefault="00843E07">
      <w:pPr>
        <w:jc w:val="both"/>
      </w:pPr>
    </w:p>
    <w:p w:rsidR="00F779B9" w:rsidRDefault="00084B79">
      <w:pPr>
        <w:jc w:val="both"/>
      </w:pPr>
      <w:r w:rsidRPr="00D04976">
        <w:rPr>
          <w:i/>
        </w:rPr>
        <w:lastRenderedPageBreak/>
        <w:t xml:space="preserve">Tržby za vlastné výkony a tovar podľa </w:t>
      </w:r>
      <w:r w:rsidR="00F779B9" w:rsidRPr="00D04976">
        <w:rPr>
          <w:i/>
        </w:rPr>
        <w:t>podielu na celkovom obrate</w:t>
      </w:r>
      <w:r w:rsidRPr="00D04976">
        <w:rPr>
          <w:i/>
        </w:rPr>
        <w:t>:</w:t>
      </w:r>
    </w:p>
    <w:tbl>
      <w:tblPr>
        <w:tblW w:w="971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1"/>
        <w:gridCol w:w="1453"/>
        <w:gridCol w:w="1453"/>
        <w:gridCol w:w="1453"/>
        <w:gridCol w:w="1883"/>
      </w:tblGrid>
      <w:tr w:rsidR="00CB0521" w:rsidRPr="00F779B9" w:rsidTr="000C0496">
        <w:trPr>
          <w:trHeight w:hRule="exact" w:val="600"/>
        </w:trPr>
        <w:tc>
          <w:tcPr>
            <w:tcW w:w="34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F779B9" w:rsidRDefault="00CB0521" w:rsidP="000C0496">
            <w:pPr>
              <w:snapToGrid w:val="0"/>
              <w:jc w:val="center"/>
              <w:rPr>
                <w:sz w:val="22"/>
              </w:rPr>
            </w:pPr>
            <w:r w:rsidRPr="00F779B9">
              <w:rPr>
                <w:sz w:val="22"/>
              </w:rPr>
              <w:t>Výrobok</w:t>
            </w:r>
          </w:p>
        </w:tc>
        <w:tc>
          <w:tcPr>
            <w:tcW w:w="29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F779B9" w:rsidRDefault="00CB0521" w:rsidP="000C0496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 w:rsidRPr="00F779B9">
              <w:rPr>
                <w:b/>
              </w:rPr>
              <w:t>Bežné účtovné obdobie</w:t>
            </w:r>
          </w:p>
        </w:tc>
        <w:tc>
          <w:tcPr>
            <w:tcW w:w="33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0521" w:rsidRPr="00F779B9" w:rsidRDefault="00CB0521" w:rsidP="000C0496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 w:rsidRPr="00F779B9">
              <w:rPr>
                <w:b/>
              </w:rPr>
              <w:t>Bezprostredne predchádzajúce účtovné obdobie</w:t>
            </w:r>
          </w:p>
        </w:tc>
      </w:tr>
      <w:tr w:rsidR="00CB0521" w:rsidTr="000C0496">
        <w:tc>
          <w:tcPr>
            <w:tcW w:w="34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v Eur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%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V Eur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%</w:t>
            </w:r>
          </w:p>
        </w:tc>
      </w:tr>
      <w:tr w:rsidR="00CB0521" w:rsidRPr="007217DB" w:rsidTr="000C0496">
        <w:tc>
          <w:tcPr>
            <w:tcW w:w="34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7217DB" w:rsidRDefault="00CB0521" w:rsidP="000C0496">
            <w:pPr>
              <w:snapToGrid w:val="0"/>
              <w:rPr>
                <w:b/>
                <w:color w:val="000000"/>
                <w:sz w:val="22"/>
              </w:rPr>
            </w:pPr>
            <w:r w:rsidRPr="007217DB">
              <w:rPr>
                <w:b/>
                <w:color w:val="000000"/>
                <w:sz w:val="22"/>
              </w:rPr>
              <w:t>Tržby za vlastné výrobky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7217DB" w:rsidRDefault="00CB0521" w:rsidP="000C0496">
            <w:pPr>
              <w:snapToGrid w:val="0"/>
              <w:jc w:val="center"/>
              <w:rPr>
                <w:b/>
                <w:color w:val="000000"/>
              </w:rPr>
            </w:pPr>
            <w:r w:rsidRPr="007217DB">
              <w:rPr>
                <w:b/>
                <w:color w:val="000000"/>
              </w:rPr>
              <w:t>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7217DB" w:rsidRDefault="00CB0521" w:rsidP="000C0496">
            <w:pPr>
              <w:snapToGrid w:val="0"/>
              <w:jc w:val="center"/>
              <w:rPr>
                <w:b/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7217DB" w:rsidRDefault="00CB0521" w:rsidP="000C0496">
            <w:pPr>
              <w:snapToGrid w:val="0"/>
              <w:jc w:val="center"/>
              <w:rPr>
                <w:b/>
                <w:color w:val="000000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0521" w:rsidRPr="007217DB" w:rsidRDefault="00CB0521" w:rsidP="000C0496">
            <w:pPr>
              <w:snapToGrid w:val="0"/>
              <w:jc w:val="center"/>
              <w:rPr>
                <w:b/>
                <w:color w:val="000000"/>
              </w:rPr>
            </w:pPr>
          </w:p>
        </w:tc>
      </w:tr>
      <w:tr w:rsidR="00CB0521" w:rsidTr="000C0496">
        <w:tc>
          <w:tcPr>
            <w:tcW w:w="34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8826BA" w:rsidRDefault="000C0496" w:rsidP="000C0496">
            <w:pPr>
              <w:pStyle w:val="Nadpis2"/>
              <w:snapToGrid w:val="0"/>
              <w:spacing w:before="0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Tr</w:t>
            </w:r>
            <w:r w:rsidR="00CB0521" w:rsidRPr="008826BA">
              <w:rPr>
                <w:b/>
                <w:color w:val="000000"/>
                <w:lang w:val="sk-SK"/>
              </w:rPr>
              <w:t>žby za tovar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8826BA" w:rsidRDefault="00360765" w:rsidP="000C0496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495 427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7217DB" w:rsidRDefault="00360765" w:rsidP="000C0496">
            <w:pPr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25,13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8826BA" w:rsidRDefault="00360765" w:rsidP="000C0496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153 835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0521" w:rsidRPr="007217DB" w:rsidRDefault="00360765" w:rsidP="000C0496">
            <w:pPr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10,57</w:t>
            </w:r>
          </w:p>
        </w:tc>
      </w:tr>
      <w:tr w:rsidR="00CB0521" w:rsidTr="000C0496">
        <w:tc>
          <w:tcPr>
            <w:tcW w:w="34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8826BA" w:rsidRDefault="00CB0521" w:rsidP="000C0496">
            <w:pPr>
              <w:pStyle w:val="Nadpis2"/>
              <w:snapToGrid w:val="0"/>
              <w:spacing w:before="0"/>
              <w:rPr>
                <w:b/>
                <w:color w:val="000000"/>
                <w:lang w:val="sk-SK"/>
              </w:rPr>
            </w:pPr>
            <w:r w:rsidRPr="008826BA">
              <w:rPr>
                <w:b/>
                <w:color w:val="000000"/>
                <w:lang w:val="sk-SK"/>
              </w:rPr>
              <w:t>Tržby za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8826BA" w:rsidRDefault="000C0496" w:rsidP="00360765">
            <w:pPr>
              <w:snapToGrid w:val="0"/>
              <w:jc w:val="right"/>
              <w:rPr>
                <w:b/>
                <w:color w:val="000000"/>
              </w:rPr>
            </w:pPr>
            <w:r w:rsidRPr="000C0496">
              <w:rPr>
                <w:b/>
                <w:color w:val="000000"/>
              </w:rPr>
              <w:t>1</w:t>
            </w:r>
            <w:r w:rsidR="00360765">
              <w:rPr>
                <w:b/>
                <w:color w:val="000000"/>
              </w:rPr>
              <w:t> 475 767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7217DB" w:rsidRDefault="00360765" w:rsidP="000C0496">
            <w:pPr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74,87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8826BA" w:rsidRDefault="00360765" w:rsidP="000C0496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1 303 412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0521" w:rsidRPr="007217DB" w:rsidRDefault="00360765" w:rsidP="000C0496">
            <w:pPr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89,43</w:t>
            </w: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Z toho: Implementačné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35023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254 302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360765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264 949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Pr="0061448A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Programátorské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35023" w:rsidP="00D35023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67 388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360765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67 119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Hardvérové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35023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28 900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360765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31 565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Podpora klientom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35023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607 368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360765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508 278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Prenájom IS </w:t>
            </w:r>
            <w:proofErr w:type="spellStart"/>
            <w:r>
              <w:rPr>
                <w:color w:val="000000"/>
                <w:lang w:val="sk-SK"/>
              </w:rPr>
              <w:t>BarIS</w:t>
            </w:r>
            <w:proofErr w:type="spellEnd"/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35023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59 225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360765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77 949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Dopravné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35023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30 971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360765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17 751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Ostatné služby externá firma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35023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226 052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360765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294 063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lang w:val="sk-SK"/>
              </w:rPr>
              <w:t>Bobinet</w:t>
            </w:r>
            <w:proofErr w:type="spellEnd"/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35023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39 690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360765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28 784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lang w:val="sk-SK"/>
              </w:rPr>
              <w:t>Edi</w:t>
            </w:r>
            <w:proofErr w:type="spellEnd"/>
            <w:r>
              <w:rPr>
                <w:color w:val="000000"/>
                <w:lang w:val="sk-SK"/>
              </w:rPr>
              <w:t xml:space="preserve"> komunikácia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1 500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Reštauračné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35023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10 346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360765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11 306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Ostatné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35023" w:rsidP="00322EBB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151 525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360765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148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6"/>
        </w:trPr>
        <w:tc>
          <w:tcPr>
            <w:tcW w:w="347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Predaj celkom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322EBB" w:rsidP="00D35023">
            <w:pPr>
              <w:snapToGrid w:val="0"/>
              <w:jc w:val="right"/>
              <w:rPr>
                <w:b/>
                <w:color w:val="000000"/>
              </w:rPr>
            </w:pPr>
            <w:r w:rsidRPr="00322EBB">
              <w:rPr>
                <w:b/>
                <w:color w:val="000000"/>
              </w:rPr>
              <w:t>1</w:t>
            </w:r>
            <w:r w:rsidR="00D35023">
              <w:rPr>
                <w:b/>
                <w:color w:val="000000"/>
              </w:rPr>
              <w:t> 971 194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100,00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360765" w:rsidP="000C0496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1 457 247</w:t>
            </w:r>
          </w:p>
        </w:tc>
        <w:tc>
          <w:tcPr>
            <w:tcW w:w="18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100,00</w:t>
            </w:r>
          </w:p>
        </w:tc>
      </w:tr>
    </w:tbl>
    <w:p w:rsidR="00CB0521" w:rsidRDefault="00CB0521">
      <w:pPr>
        <w:jc w:val="both"/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1.2. Zmena stavu vnútro</w:t>
      </w:r>
      <w:r w:rsidR="00F779B9">
        <w:rPr>
          <w:u w:val="single"/>
        </w:rPr>
        <w:t>organizačných z</w:t>
      </w:r>
      <w:r>
        <w:rPr>
          <w:u w:val="single"/>
        </w:rPr>
        <w:t>ás</w:t>
      </w:r>
      <w:r w:rsidR="00F779B9">
        <w:rPr>
          <w:u w:val="single"/>
        </w:rPr>
        <w:t>ob</w:t>
      </w:r>
    </w:p>
    <w:p w:rsidR="00B50D19" w:rsidRDefault="00B50D19">
      <w:pPr>
        <w:jc w:val="both"/>
        <w:rPr>
          <w:u w:val="single"/>
        </w:rPr>
      </w:pPr>
    </w:p>
    <w:p w:rsidR="00FD41FD" w:rsidRPr="00050592" w:rsidRDefault="00800038">
      <w:pPr>
        <w:jc w:val="both"/>
        <w:rPr>
          <w:i/>
        </w:rPr>
      </w:pPr>
      <w:r w:rsidRPr="00050592">
        <w:rPr>
          <w:i/>
        </w:rPr>
        <w:t xml:space="preserve">       </w:t>
      </w:r>
      <w:r w:rsidR="00050592">
        <w:rPr>
          <w:i/>
        </w:rPr>
        <w:t>Sp</w:t>
      </w:r>
      <w:r w:rsidR="00050592" w:rsidRPr="00050592">
        <w:rPr>
          <w:i/>
        </w:rPr>
        <w:t>oločnosť v účtovnom období neúčtovala o zmene stavu vnútroorganizačných zásob</w:t>
      </w:r>
      <w:r w:rsidR="00050592">
        <w:rPr>
          <w:i/>
        </w:rPr>
        <w:t>.</w:t>
      </w:r>
      <w:r w:rsidR="00FD41FD" w:rsidRPr="00050592">
        <w:rPr>
          <w:i/>
        </w:rPr>
        <w:tab/>
      </w:r>
    </w:p>
    <w:p w:rsidR="00F779B9" w:rsidRDefault="00F779B9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1.3. </w:t>
      </w:r>
      <w:r w:rsidR="00D67F2A">
        <w:rPr>
          <w:u w:val="single"/>
        </w:rPr>
        <w:t>V</w:t>
      </w:r>
      <w:r w:rsidR="00D67F2A" w:rsidRPr="00D67F2A">
        <w:rPr>
          <w:u w:val="single"/>
        </w:rPr>
        <w:t>ýnosy pri aktivácii nákladov a výnosy z hospodárskej činnosti, finančnej činnosti a mimoriadnej činnosti</w:t>
      </w:r>
    </w:p>
    <w:p w:rsidR="00D67F2A" w:rsidRDefault="00D67F2A">
      <w:pPr>
        <w:jc w:val="both"/>
        <w:rPr>
          <w:u w:val="single"/>
        </w:rPr>
      </w:pPr>
    </w:p>
    <w:tbl>
      <w:tblPr>
        <w:tblW w:w="567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44"/>
        <w:gridCol w:w="1796"/>
        <w:gridCol w:w="1801"/>
      </w:tblGrid>
      <w:tr w:rsidR="00D67F2A" w:rsidRPr="00D67F2A" w:rsidTr="002926FE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96" w:type="dxa"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801" w:type="dxa"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D67F2A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Významné položky pri aktivácii nákladov, z toho:</w:t>
            </w:r>
            <w:r w:rsidRPr="00D67F2A">
              <w:rPr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:rsidR="00D67F2A" w:rsidRPr="00D67F2A" w:rsidRDefault="00D67F2A" w:rsidP="00FF3B16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D67F2A" w:rsidRPr="00D67F2A" w:rsidRDefault="00D67F2A" w:rsidP="00FF3B16">
            <w:pPr>
              <w:jc w:val="center"/>
              <w:rPr>
                <w:szCs w:val="22"/>
              </w:rPr>
            </w:pP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:rsidR="00085676" w:rsidRPr="00D67F2A" w:rsidRDefault="00AB1943" w:rsidP="00000A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295 350</w:t>
            </w:r>
          </w:p>
        </w:tc>
        <w:tc>
          <w:tcPr>
            <w:tcW w:w="1801" w:type="dxa"/>
            <w:noWrap/>
            <w:vAlign w:val="center"/>
          </w:tcPr>
          <w:p w:rsidR="00085676" w:rsidRPr="00D67F2A" w:rsidRDefault="00085676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236 496</w:t>
            </w: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  <w:r>
              <w:rPr>
                <w:szCs w:val="22"/>
              </w:rPr>
              <w:t>Predaj vlastného software</w:t>
            </w:r>
          </w:p>
        </w:tc>
        <w:tc>
          <w:tcPr>
            <w:tcW w:w="1796" w:type="dxa"/>
            <w:noWrap/>
            <w:vAlign w:val="center"/>
          </w:tcPr>
          <w:p w:rsidR="00085676" w:rsidRPr="00D67F2A" w:rsidRDefault="00085676" w:rsidP="00000A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289 850</w:t>
            </w:r>
          </w:p>
        </w:tc>
        <w:tc>
          <w:tcPr>
            <w:tcW w:w="1801" w:type="dxa"/>
            <w:noWrap/>
            <w:vAlign w:val="center"/>
          </w:tcPr>
          <w:p w:rsidR="00085676" w:rsidRPr="00D67F2A" w:rsidRDefault="00085676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179 154</w:t>
            </w: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  <w:r>
              <w:rPr>
                <w:szCs w:val="22"/>
              </w:rPr>
              <w:t>Predaj HIM</w:t>
            </w:r>
          </w:p>
        </w:tc>
        <w:tc>
          <w:tcPr>
            <w:tcW w:w="1796" w:type="dxa"/>
            <w:noWrap/>
            <w:vAlign w:val="center"/>
          </w:tcPr>
          <w:p w:rsidR="00085676" w:rsidRPr="00D67F2A" w:rsidRDefault="00085676" w:rsidP="00000A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801" w:type="dxa"/>
            <w:noWrap/>
            <w:vAlign w:val="center"/>
          </w:tcPr>
          <w:p w:rsidR="00085676" w:rsidRPr="00D67F2A" w:rsidRDefault="00085676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2 280</w:t>
            </w: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  <w:r>
              <w:rPr>
                <w:szCs w:val="22"/>
              </w:rPr>
              <w:t>Poistné plnenie</w:t>
            </w:r>
          </w:p>
        </w:tc>
        <w:tc>
          <w:tcPr>
            <w:tcW w:w="1796" w:type="dxa"/>
            <w:noWrap/>
            <w:vAlign w:val="center"/>
          </w:tcPr>
          <w:p w:rsidR="00085676" w:rsidRPr="00D67F2A" w:rsidRDefault="00085676" w:rsidP="00000A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4 735</w:t>
            </w:r>
          </w:p>
        </w:tc>
        <w:tc>
          <w:tcPr>
            <w:tcW w:w="1801" w:type="dxa"/>
            <w:noWrap/>
            <w:vAlign w:val="center"/>
          </w:tcPr>
          <w:p w:rsidR="00085676" w:rsidRPr="00D67F2A" w:rsidRDefault="00085676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7 064</w:t>
            </w: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007455" w:rsidRDefault="00085676" w:rsidP="0005750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Výnosy z odpísaných pohľadávok</w:t>
            </w:r>
          </w:p>
        </w:tc>
        <w:tc>
          <w:tcPr>
            <w:tcW w:w="1796" w:type="dxa"/>
            <w:noWrap/>
            <w:vAlign w:val="center"/>
          </w:tcPr>
          <w:p w:rsidR="00085676" w:rsidRDefault="00085676" w:rsidP="00000AC3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5676" w:rsidRDefault="00085676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47285</w:t>
            </w: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007455" w:rsidRDefault="00085676" w:rsidP="00057505">
            <w:pPr>
              <w:rPr>
                <w:bCs/>
                <w:szCs w:val="22"/>
              </w:rPr>
            </w:pPr>
            <w:r w:rsidRPr="00007455">
              <w:rPr>
                <w:bCs/>
                <w:szCs w:val="22"/>
              </w:rPr>
              <w:t>Ostatné prevádzkové výnosy</w:t>
            </w:r>
          </w:p>
        </w:tc>
        <w:tc>
          <w:tcPr>
            <w:tcW w:w="1796" w:type="dxa"/>
            <w:noWrap/>
            <w:vAlign w:val="center"/>
          </w:tcPr>
          <w:p w:rsidR="00085676" w:rsidRPr="002946D1" w:rsidRDefault="00085676" w:rsidP="00000A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801" w:type="dxa"/>
            <w:noWrap/>
            <w:vAlign w:val="center"/>
          </w:tcPr>
          <w:p w:rsidR="00085676" w:rsidRPr="002946D1" w:rsidRDefault="00085676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:rsidR="00085676" w:rsidRPr="00057505" w:rsidRDefault="00AB1943" w:rsidP="00000A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1 181</w:t>
            </w:r>
          </w:p>
        </w:tc>
        <w:tc>
          <w:tcPr>
            <w:tcW w:w="1801" w:type="dxa"/>
            <w:noWrap/>
            <w:vAlign w:val="center"/>
          </w:tcPr>
          <w:p w:rsidR="00085676" w:rsidRPr="00057505" w:rsidRDefault="00085676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:rsidR="00085676" w:rsidRPr="00057505" w:rsidRDefault="00AB1943" w:rsidP="00000A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784</w:t>
            </w:r>
          </w:p>
        </w:tc>
        <w:tc>
          <w:tcPr>
            <w:tcW w:w="1801" w:type="dxa"/>
            <w:noWrap/>
            <w:vAlign w:val="center"/>
          </w:tcPr>
          <w:p w:rsidR="00085676" w:rsidRPr="00057505" w:rsidRDefault="00085676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:rsidR="00085676" w:rsidRPr="00057505" w:rsidRDefault="00AB1943" w:rsidP="00000A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778</w:t>
            </w:r>
          </w:p>
        </w:tc>
        <w:tc>
          <w:tcPr>
            <w:tcW w:w="1801" w:type="dxa"/>
            <w:noWrap/>
            <w:vAlign w:val="center"/>
          </w:tcPr>
          <w:p w:rsidR="00085676" w:rsidRPr="00057505" w:rsidRDefault="00085676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:rsidR="00085676" w:rsidRPr="00057505" w:rsidRDefault="00085676" w:rsidP="00000AC3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5676" w:rsidRPr="00057505" w:rsidRDefault="00085676" w:rsidP="0008321C">
            <w:pPr>
              <w:jc w:val="right"/>
              <w:rPr>
                <w:szCs w:val="22"/>
              </w:rPr>
            </w:pP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  <w:r>
              <w:rPr>
                <w:szCs w:val="22"/>
              </w:rPr>
              <w:t>Kreditné úroky</w:t>
            </w:r>
          </w:p>
        </w:tc>
        <w:tc>
          <w:tcPr>
            <w:tcW w:w="1796" w:type="dxa"/>
            <w:noWrap/>
            <w:vAlign w:val="center"/>
          </w:tcPr>
          <w:p w:rsidR="00085676" w:rsidRPr="00FF3B16" w:rsidRDefault="00AB1943" w:rsidP="00000A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  <w:tc>
          <w:tcPr>
            <w:tcW w:w="1801" w:type="dxa"/>
            <w:noWrap/>
            <w:vAlign w:val="center"/>
          </w:tcPr>
          <w:p w:rsidR="00085676" w:rsidRPr="00FF3B16" w:rsidRDefault="00085676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</w:tr>
      <w:tr w:rsidR="00085676" w:rsidRPr="006A047E" w:rsidTr="002926FE">
        <w:trPr>
          <w:trHeight w:val="345"/>
          <w:jc w:val="center"/>
        </w:trPr>
        <w:tc>
          <w:tcPr>
            <w:tcW w:w="0" w:type="auto"/>
            <w:vAlign w:val="center"/>
          </w:tcPr>
          <w:p w:rsidR="00085676" w:rsidRPr="006A047E" w:rsidRDefault="00085676" w:rsidP="006D60FA">
            <w:pPr>
              <w:rPr>
                <w:b/>
                <w:bCs/>
                <w:szCs w:val="22"/>
              </w:rPr>
            </w:pPr>
            <w:r w:rsidRPr="006A047E">
              <w:rPr>
                <w:b/>
              </w:rPr>
              <w:t>Výnosy výnimočného rozsahu</w:t>
            </w:r>
            <w:r w:rsidRPr="006A047E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796" w:type="dxa"/>
            <w:noWrap/>
            <w:vAlign w:val="center"/>
          </w:tcPr>
          <w:p w:rsidR="00085676" w:rsidRPr="006A047E" w:rsidRDefault="00AB1943" w:rsidP="00000AC3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01" w:type="dxa"/>
            <w:noWrap/>
            <w:vAlign w:val="center"/>
          </w:tcPr>
          <w:p w:rsidR="00085676" w:rsidRPr="006A047E" w:rsidRDefault="00085676" w:rsidP="0008321C">
            <w:pPr>
              <w:jc w:val="right"/>
              <w:rPr>
                <w:b/>
                <w:szCs w:val="22"/>
              </w:rPr>
            </w:pPr>
            <w:r w:rsidRPr="006A047E">
              <w:rPr>
                <w:b/>
                <w:szCs w:val="22"/>
              </w:rPr>
              <w:t>0</w:t>
            </w:r>
          </w:p>
        </w:tc>
      </w:tr>
    </w:tbl>
    <w:p w:rsidR="0080564C" w:rsidRDefault="0080564C" w:rsidP="00D67F2A">
      <w:pPr>
        <w:jc w:val="both"/>
        <w:rPr>
          <w:u w:val="single"/>
        </w:rPr>
      </w:pPr>
    </w:p>
    <w:p w:rsidR="00084B79" w:rsidRPr="00D67F2A" w:rsidRDefault="00D67F2A" w:rsidP="00D67F2A">
      <w:pPr>
        <w:jc w:val="both"/>
        <w:rPr>
          <w:u w:val="single"/>
        </w:rPr>
      </w:pPr>
      <w:r w:rsidRPr="00D67F2A">
        <w:rPr>
          <w:u w:val="single"/>
        </w:rPr>
        <w:t>1.4 čistý obrat</w:t>
      </w:r>
    </w:p>
    <w:p w:rsidR="00084B79" w:rsidRDefault="00084B79">
      <w:pPr>
        <w:rPr>
          <w:b/>
          <w:bCs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49"/>
        <w:gridCol w:w="1701"/>
        <w:gridCol w:w="1707"/>
      </w:tblGrid>
      <w:tr w:rsidR="00D67F2A" w:rsidRPr="00D67F2A" w:rsidTr="0086226E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D67F2A" w:rsidRPr="00D67F2A" w:rsidTr="0086226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D67F2A" w:rsidRPr="00D67F2A" w:rsidRDefault="00D67F2A" w:rsidP="00FF3B16">
            <w:pPr>
              <w:jc w:val="center"/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D67F2A" w:rsidRPr="00D67F2A" w:rsidRDefault="00D67F2A" w:rsidP="00B47CF8">
            <w:pPr>
              <w:jc w:val="center"/>
              <w:rPr>
                <w:szCs w:val="22"/>
              </w:rPr>
            </w:pPr>
          </w:p>
        </w:tc>
      </w:tr>
      <w:tr w:rsidR="00004D14" w:rsidRPr="00D67F2A" w:rsidTr="0086226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04D14" w:rsidRPr="00D67F2A" w:rsidRDefault="00004D14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004D14" w:rsidRPr="0007699B" w:rsidRDefault="00004D14" w:rsidP="00004D14">
            <w:pPr>
              <w:jc w:val="center"/>
              <w:rPr>
                <w:szCs w:val="22"/>
              </w:rPr>
            </w:pPr>
            <w:r w:rsidRPr="0007699B">
              <w:rPr>
                <w:color w:val="000000"/>
              </w:rPr>
              <w:t>1</w:t>
            </w:r>
            <w:r>
              <w:rPr>
                <w:color w:val="000000"/>
              </w:rPr>
              <w:t> 475 767</w:t>
            </w:r>
          </w:p>
        </w:tc>
        <w:tc>
          <w:tcPr>
            <w:tcW w:w="1707" w:type="dxa"/>
            <w:noWrap/>
            <w:vAlign w:val="center"/>
          </w:tcPr>
          <w:p w:rsidR="00004D14" w:rsidRPr="0007699B" w:rsidRDefault="00004D14" w:rsidP="0008321C">
            <w:pPr>
              <w:jc w:val="center"/>
              <w:rPr>
                <w:szCs w:val="22"/>
              </w:rPr>
            </w:pPr>
            <w:r w:rsidRPr="0007699B">
              <w:rPr>
                <w:color w:val="000000"/>
              </w:rPr>
              <w:t>1 303 412</w:t>
            </w:r>
          </w:p>
        </w:tc>
      </w:tr>
      <w:tr w:rsidR="00004D14" w:rsidRPr="00D67F2A" w:rsidTr="0086226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04D14" w:rsidRPr="00D67F2A" w:rsidRDefault="00004D14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004D14" w:rsidRPr="00FF3B16" w:rsidRDefault="00004D14" w:rsidP="0069056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495 427</w:t>
            </w:r>
          </w:p>
        </w:tc>
        <w:tc>
          <w:tcPr>
            <w:tcW w:w="1707" w:type="dxa"/>
            <w:noWrap/>
            <w:vAlign w:val="center"/>
          </w:tcPr>
          <w:p w:rsidR="00004D14" w:rsidRPr="00FF3B16" w:rsidRDefault="00004D14" w:rsidP="0008321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153 835</w:t>
            </w:r>
          </w:p>
        </w:tc>
      </w:tr>
      <w:tr w:rsidR="00004D14" w:rsidRPr="00D67F2A" w:rsidTr="0086226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04D14" w:rsidRPr="00D67F2A" w:rsidRDefault="00004D14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004D14" w:rsidRPr="00D67F2A" w:rsidRDefault="00004D14" w:rsidP="00FF3B16">
            <w:pPr>
              <w:jc w:val="center"/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004D14" w:rsidRPr="00D67F2A" w:rsidRDefault="00004D14" w:rsidP="0008321C">
            <w:pPr>
              <w:jc w:val="center"/>
              <w:rPr>
                <w:szCs w:val="22"/>
              </w:rPr>
            </w:pPr>
          </w:p>
        </w:tc>
      </w:tr>
      <w:tr w:rsidR="00004D14" w:rsidRPr="00D67F2A" w:rsidTr="0086226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04D14" w:rsidRPr="00D67F2A" w:rsidRDefault="00004D14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004D14" w:rsidRPr="00D67F2A" w:rsidRDefault="00004D14" w:rsidP="00FF3B1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289 850</w:t>
            </w:r>
          </w:p>
        </w:tc>
        <w:tc>
          <w:tcPr>
            <w:tcW w:w="1707" w:type="dxa"/>
            <w:noWrap/>
            <w:vAlign w:val="center"/>
          </w:tcPr>
          <w:p w:rsidR="00004D14" w:rsidRPr="00D67F2A" w:rsidRDefault="00004D14" w:rsidP="0008321C">
            <w:pPr>
              <w:jc w:val="center"/>
              <w:rPr>
                <w:szCs w:val="22"/>
              </w:rPr>
            </w:pPr>
            <w:r w:rsidRPr="000508A9">
              <w:rPr>
                <w:szCs w:val="22"/>
              </w:rPr>
              <w:t>179</w:t>
            </w:r>
            <w:r>
              <w:rPr>
                <w:szCs w:val="22"/>
              </w:rPr>
              <w:t xml:space="preserve"> </w:t>
            </w:r>
            <w:r w:rsidRPr="000508A9">
              <w:rPr>
                <w:szCs w:val="22"/>
              </w:rPr>
              <w:t>154</w:t>
            </w:r>
          </w:p>
        </w:tc>
      </w:tr>
      <w:tr w:rsidR="00004D14" w:rsidRPr="00D67F2A" w:rsidTr="0086226E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:rsidR="00004D14" w:rsidRPr="00D67F2A" w:rsidRDefault="00004D14" w:rsidP="006D60FA">
            <w:pPr>
              <w:rPr>
                <w:b/>
                <w:bCs/>
                <w:szCs w:val="22"/>
              </w:rPr>
            </w:pPr>
            <w:r w:rsidRPr="00D67F2A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004D14" w:rsidRPr="007E0189" w:rsidRDefault="00004D14" w:rsidP="000508A9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2 261 044</w:t>
            </w:r>
          </w:p>
        </w:tc>
        <w:tc>
          <w:tcPr>
            <w:tcW w:w="1707" w:type="dxa"/>
            <w:noWrap/>
            <w:vAlign w:val="center"/>
          </w:tcPr>
          <w:p w:rsidR="00004D14" w:rsidRPr="007E0189" w:rsidRDefault="00004D14" w:rsidP="0008321C">
            <w:pPr>
              <w:jc w:val="center"/>
              <w:rPr>
                <w:b/>
                <w:szCs w:val="22"/>
              </w:rPr>
            </w:pPr>
            <w:r w:rsidRPr="0007699B">
              <w:rPr>
                <w:b/>
                <w:szCs w:val="22"/>
              </w:rPr>
              <w:t>1</w:t>
            </w:r>
            <w:r>
              <w:rPr>
                <w:b/>
                <w:szCs w:val="22"/>
              </w:rPr>
              <w:t> 636 401</w:t>
            </w:r>
          </w:p>
        </w:tc>
      </w:tr>
    </w:tbl>
    <w:p w:rsidR="0007699B" w:rsidRDefault="0007699B" w:rsidP="00E849C8">
      <w:pPr>
        <w:pStyle w:val="Nadpis1"/>
        <w:rPr>
          <w:szCs w:val="24"/>
          <w:u w:val="none"/>
          <w:lang w:val="sk-SK"/>
        </w:rPr>
      </w:pPr>
    </w:p>
    <w:p w:rsidR="0007699B" w:rsidRDefault="0007699B" w:rsidP="00E849C8">
      <w:pPr>
        <w:pStyle w:val="Nadpis1"/>
        <w:rPr>
          <w:szCs w:val="24"/>
          <w:u w:val="none"/>
          <w:lang w:val="sk-SK"/>
        </w:rPr>
      </w:pPr>
    </w:p>
    <w:p w:rsidR="00084B79" w:rsidRDefault="00E849C8" w:rsidP="00E849C8">
      <w:pPr>
        <w:pStyle w:val="Nadpis1"/>
        <w:rPr>
          <w:szCs w:val="24"/>
          <w:u w:val="none"/>
          <w:lang w:val="sk-SK"/>
        </w:rPr>
      </w:pPr>
      <w:r w:rsidRPr="00E849C8">
        <w:rPr>
          <w:szCs w:val="24"/>
          <w:u w:val="none"/>
          <w:lang w:val="sk-SK"/>
        </w:rPr>
        <w:t xml:space="preserve">I . </w:t>
      </w:r>
      <w:r w:rsidR="000E5D49">
        <w:rPr>
          <w:szCs w:val="24"/>
          <w:u w:val="none"/>
          <w:lang w:val="sk-SK"/>
        </w:rPr>
        <w:t xml:space="preserve">  </w:t>
      </w:r>
      <w:r w:rsidR="00084B79" w:rsidRPr="000E5D49">
        <w:rPr>
          <w:szCs w:val="24"/>
          <w:u w:val="none"/>
          <w:lang w:val="sk-SK"/>
        </w:rPr>
        <w:t>NÁKLADY</w:t>
      </w:r>
    </w:p>
    <w:p w:rsidR="00B50D19" w:rsidRPr="00B50D19" w:rsidRDefault="00B50D19" w:rsidP="00B50D19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98"/>
        <w:gridCol w:w="1742"/>
        <w:gridCol w:w="1717"/>
      </w:tblGrid>
      <w:tr w:rsidR="00D67F2A" w:rsidRPr="00D67F2A" w:rsidTr="009A58B3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921" w:type="pct"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908" w:type="pct"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C3463" w:rsidRPr="00D67F2A" w:rsidTr="009A58B3">
        <w:trPr>
          <w:trHeight w:val="377"/>
          <w:jc w:val="center"/>
        </w:trPr>
        <w:tc>
          <w:tcPr>
            <w:tcW w:w="3171" w:type="pct"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:rsidR="002C3463" w:rsidRPr="009A58B3" w:rsidRDefault="002C3463" w:rsidP="001A1970">
            <w:pPr>
              <w:jc w:val="right"/>
              <w:rPr>
                <w:b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2C3463" w:rsidRPr="009A58B3" w:rsidRDefault="002C3463" w:rsidP="0008321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830 484 </w:t>
            </w:r>
          </w:p>
        </w:tc>
      </w:tr>
      <w:tr w:rsidR="002C3463" w:rsidRPr="00AB28A8" w:rsidTr="009A58B3">
        <w:trPr>
          <w:trHeight w:val="377"/>
          <w:jc w:val="center"/>
        </w:trPr>
        <w:tc>
          <w:tcPr>
            <w:tcW w:w="3171" w:type="pct"/>
            <w:vAlign w:val="center"/>
          </w:tcPr>
          <w:p w:rsidR="002C3463" w:rsidRPr="00AB28A8" w:rsidRDefault="002C3463" w:rsidP="006D60FA">
            <w:pPr>
              <w:rPr>
                <w:b/>
                <w:i/>
                <w:szCs w:val="22"/>
              </w:rPr>
            </w:pPr>
            <w:r w:rsidRPr="00AB28A8">
              <w:rPr>
                <w:b/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:rsidR="002C3463" w:rsidRPr="00AB28A8" w:rsidRDefault="002C3463" w:rsidP="00F26454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1 150</w:t>
            </w:r>
          </w:p>
        </w:tc>
        <w:tc>
          <w:tcPr>
            <w:tcW w:w="908" w:type="pct"/>
            <w:noWrap/>
            <w:vAlign w:val="center"/>
          </w:tcPr>
          <w:p w:rsidR="002C3463" w:rsidRPr="00AB28A8" w:rsidRDefault="002C3463" w:rsidP="0008321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2 400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:rsidR="002C3463" w:rsidRPr="00FC7A8F" w:rsidRDefault="002C3463" w:rsidP="00F2645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1 100</w:t>
            </w:r>
          </w:p>
        </w:tc>
        <w:tc>
          <w:tcPr>
            <w:tcW w:w="908" w:type="pct"/>
            <w:noWrap/>
            <w:vAlign w:val="center"/>
          </w:tcPr>
          <w:p w:rsidR="002C3463" w:rsidRPr="00FC7A8F" w:rsidRDefault="002C3463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2 300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 xml:space="preserve">iné </w:t>
            </w:r>
            <w:proofErr w:type="spellStart"/>
            <w:r w:rsidRPr="00D67F2A">
              <w:rPr>
                <w:szCs w:val="22"/>
              </w:rPr>
              <w:t>uisťovacie</w:t>
            </w:r>
            <w:proofErr w:type="spellEnd"/>
            <w:r w:rsidRPr="00D67F2A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noWrap/>
            <w:vAlign w:val="center"/>
          </w:tcPr>
          <w:p w:rsidR="002C3463" w:rsidRPr="00FC7A8F" w:rsidRDefault="002C3463" w:rsidP="002050B9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2C3463" w:rsidRPr="00FC7A8F" w:rsidRDefault="002C3463" w:rsidP="0008321C">
            <w:pPr>
              <w:jc w:val="right"/>
              <w:rPr>
                <w:szCs w:val="22"/>
              </w:rPr>
            </w:pP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:rsidR="002C3463" w:rsidRPr="00FC7A8F" w:rsidRDefault="002C3463" w:rsidP="00F2645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908" w:type="pct"/>
            <w:noWrap/>
            <w:vAlign w:val="center"/>
          </w:tcPr>
          <w:p w:rsidR="002C3463" w:rsidRPr="00FC7A8F" w:rsidRDefault="002C3463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AB28A8" w:rsidRDefault="002C3463" w:rsidP="006D60FA">
            <w:pPr>
              <w:rPr>
                <w:b/>
                <w:szCs w:val="22"/>
              </w:rPr>
            </w:pPr>
            <w:r w:rsidRPr="00AB28A8">
              <w:rPr>
                <w:b/>
                <w:i/>
                <w:szCs w:val="22"/>
              </w:rPr>
              <w:t xml:space="preserve">Ostatné významné položky nákladov za poskytnuté služby, z toho: </w:t>
            </w:r>
          </w:p>
        </w:tc>
        <w:tc>
          <w:tcPr>
            <w:tcW w:w="921" w:type="pct"/>
            <w:noWrap/>
            <w:vAlign w:val="center"/>
          </w:tcPr>
          <w:p w:rsidR="002C3463" w:rsidRPr="00AB28A8" w:rsidRDefault="00F218C0" w:rsidP="001A1970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1 131 482</w:t>
            </w:r>
          </w:p>
        </w:tc>
        <w:tc>
          <w:tcPr>
            <w:tcW w:w="908" w:type="pct"/>
            <w:noWrap/>
            <w:vAlign w:val="center"/>
          </w:tcPr>
          <w:p w:rsidR="002C3463" w:rsidRPr="00AB28A8" w:rsidRDefault="002C3463" w:rsidP="0008321C">
            <w:pPr>
              <w:jc w:val="right"/>
              <w:rPr>
                <w:b/>
                <w:szCs w:val="22"/>
              </w:rPr>
            </w:pPr>
            <w:r w:rsidRPr="00F26454">
              <w:rPr>
                <w:b/>
                <w:szCs w:val="22"/>
              </w:rPr>
              <w:t>828</w:t>
            </w:r>
            <w:r>
              <w:rPr>
                <w:b/>
                <w:szCs w:val="22"/>
              </w:rPr>
              <w:t xml:space="preserve"> </w:t>
            </w:r>
            <w:r w:rsidRPr="00F26454">
              <w:rPr>
                <w:b/>
                <w:szCs w:val="22"/>
              </w:rPr>
              <w:t>084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Poštovné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2C3463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1 520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2C3463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1 508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FC7A8F">
              <w:rPr>
                <w:szCs w:val="22"/>
              </w:rPr>
              <w:t>lužby spojov a dátové služby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2C3463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7 064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2C3463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13 463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FC7A8F">
              <w:rPr>
                <w:szCs w:val="22"/>
              </w:rPr>
              <w:t>áklady na inzerciu, reklamu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2C3463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325 584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2C3463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250 615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FC7A8F">
              <w:rPr>
                <w:szCs w:val="22"/>
              </w:rPr>
              <w:t>ájomné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2C3463" w:rsidP="00C3779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89 698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2C3463" w:rsidP="0008321C">
            <w:pPr>
              <w:jc w:val="right"/>
              <w:rPr>
                <w:szCs w:val="22"/>
              </w:rPr>
            </w:pPr>
            <w:r w:rsidRPr="00C37794">
              <w:rPr>
                <w:szCs w:val="22"/>
              </w:rPr>
              <w:t>22</w:t>
            </w:r>
            <w:r>
              <w:rPr>
                <w:szCs w:val="22"/>
              </w:rPr>
              <w:t xml:space="preserve"> </w:t>
            </w:r>
            <w:r w:rsidRPr="00C37794">
              <w:rPr>
                <w:szCs w:val="22"/>
              </w:rPr>
              <w:t>67</w:t>
            </w:r>
            <w:r>
              <w:rPr>
                <w:szCs w:val="22"/>
              </w:rPr>
              <w:t>1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Š</w:t>
            </w:r>
            <w:r w:rsidRPr="00FC7A8F">
              <w:rPr>
                <w:szCs w:val="22"/>
              </w:rPr>
              <w:t xml:space="preserve">kolenia, kurzy, </w:t>
            </w:r>
            <w:proofErr w:type="spellStart"/>
            <w:r w:rsidRPr="00FC7A8F">
              <w:rPr>
                <w:szCs w:val="22"/>
              </w:rPr>
              <w:t>semiáre</w:t>
            </w:r>
            <w:proofErr w:type="spellEnd"/>
          </w:p>
        </w:tc>
        <w:tc>
          <w:tcPr>
            <w:tcW w:w="921" w:type="pct"/>
            <w:noWrap/>
            <w:vAlign w:val="center"/>
          </w:tcPr>
          <w:p w:rsidR="002C3463" w:rsidRPr="002050B9" w:rsidRDefault="002C3463" w:rsidP="00E559A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150 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2C3463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P</w:t>
            </w:r>
            <w:r w:rsidRPr="000F3DB2">
              <w:rPr>
                <w:szCs w:val="22"/>
              </w:rPr>
              <w:t>repravné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2C3463" w:rsidP="00AB28A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2C3463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P</w:t>
            </w:r>
            <w:r w:rsidRPr="000F3DB2">
              <w:rPr>
                <w:szCs w:val="22"/>
              </w:rPr>
              <w:t>ráce na projektoch externá firma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2C3463" w:rsidP="00F218C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F218C0">
              <w:rPr>
                <w:szCs w:val="22"/>
              </w:rPr>
              <w:t>0 117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2C3463" w:rsidP="0008321C">
            <w:pPr>
              <w:jc w:val="right"/>
              <w:rPr>
                <w:szCs w:val="22"/>
              </w:rPr>
            </w:pPr>
            <w:r w:rsidRPr="00C37794">
              <w:rPr>
                <w:szCs w:val="22"/>
              </w:rPr>
              <w:t>56</w:t>
            </w:r>
            <w:r>
              <w:rPr>
                <w:szCs w:val="22"/>
              </w:rPr>
              <w:t xml:space="preserve"> </w:t>
            </w:r>
            <w:r w:rsidRPr="00C37794">
              <w:rPr>
                <w:szCs w:val="22"/>
              </w:rPr>
              <w:t>663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0F3DB2">
              <w:rPr>
                <w:szCs w:val="22"/>
              </w:rPr>
              <w:t>ubdodávky služby, opravy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F218C0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45 150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2C3463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31 201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S</w:t>
            </w:r>
            <w:r w:rsidRPr="000F3DB2">
              <w:rPr>
                <w:szCs w:val="22"/>
              </w:rPr>
              <w:t>upport</w:t>
            </w:r>
            <w:proofErr w:type="spellEnd"/>
          </w:p>
        </w:tc>
        <w:tc>
          <w:tcPr>
            <w:tcW w:w="921" w:type="pct"/>
            <w:noWrap/>
            <w:vAlign w:val="center"/>
          </w:tcPr>
          <w:p w:rsidR="002C3463" w:rsidRPr="002050B9" w:rsidRDefault="00F218C0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290 060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2C3463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247 665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 w:rsidRPr="006E234E">
              <w:rPr>
                <w:szCs w:val="22"/>
              </w:rPr>
              <w:t>Servis pre klientov od subdodávateľov HW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F218C0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48 070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2C3463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17 574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 w:rsidRPr="006E234E">
              <w:rPr>
                <w:szCs w:val="22"/>
              </w:rPr>
              <w:t>BOZP/PO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F218C0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2C3463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P</w:t>
            </w:r>
            <w:r w:rsidRPr="006E234E">
              <w:rPr>
                <w:szCs w:val="22"/>
              </w:rPr>
              <w:t>rávne služby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F218C0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2C3463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6E234E">
              <w:rPr>
                <w:szCs w:val="22"/>
              </w:rPr>
              <w:t>statné služby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F218C0" w:rsidP="004816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263 069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2C3463" w:rsidP="0008321C">
            <w:pPr>
              <w:jc w:val="right"/>
              <w:rPr>
                <w:szCs w:val="22"/>
              </w:rPr>
            </w:pPr>
            <w:r w:rsidRPr="000F1C8B">
              <w:rPr>
                <w:szCs w:val="22"/>
              </w:rPr>
              <w:t>149</w:t>
            </w:r>
            <w:r>
              <w:rPr>
                <w:szCs w:val="22"/>
              </w:rPr>
              <w:t xml:space="preserve"> 3</w:t>
            </w:r>
            <w:r w:rsidRPr="000F1C8B">
              <w:rPr>
                <w:szCs w:val="22"/>
              </w:rPr>
              <w:t>3</w:t>
            </w:r>
            <w:r>
              <w:rPr>
                <w:szCs w:val="22"/>
              </w:rPr>
              <w:t>8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1E63B9" w:rsidRDefault="00951F0F" w:rsidP="006D60FA">
            <w:pPr>
              <w:rPr>
                <w:b/>
                <w:szCs w:val="22"/>
              </w:rPr>
            </w:pPr>
            <w:r w:rsidRPr="001E63B9">
              <w:rPr>
                <w:b/>
                <w:szCs w:val="22"/>
              </w:rPr>
              <w:lastRenderedPageBreak/>
              <w:t>Opravy a údržba</w:t>
            </w:r>
          </w:p>
        </w:tc>
        <w:tc>
          <w:tcPr>
            <w:tcW w:w="921" w:type="pct"/>
            <w:noWrap/>
            <w:vAlign w:val="center"/>
          </w:tcPr>
          <w:p w:rsidR="00951F0F" w:rsidRPr="001E63B9" w:rsidRDefault="00951F0F" w:rsidP="00AB28A8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18 071</w:t>
            </w:r>
          </w:p>
        </w:tc>
        <w:tc>
          <w:tcPr>
            <w:tcW w:w="908" w:type="pct"/>
            <w:noWrap/>
            <w:vAlign w:val="center"/>
          </w:tcPr>
          <w:p w:rsidR="00951F0F" w:rsidRPr="001E63B9" w:rsidRDefault="00951F0F" w:rsidP="0008321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26  606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1E63B9" w:rsidRDefault="00951F0F" w:rsidP="006D60FA">
            <w:pPr>
              <w:rPr>
                <w:b/>
                <w:szCs w:val="22"/>
              </w:rPr>
            </w:pPr>
            <w:r w:rsidRPr="001E63B9">
              <w:rPr>
                <w:b/>
                <w:szCs w:val="22"/>
              </w:rPr>
              <w:t>Cestovné</w:t>
            </w:r>
          </w:p>
        </w:tc>
        <w:tc>
          <w:tcPr>
            <w:tcW w:w="921" w:type="pct"/>
            <w:noWrap/>
            <w:vAlign w:val="center"/>
          </w:tcPr>
          <w:p w:rsidR="00951F0F" w:rsidRPr="001E63B9" w:rsidRDefault="00951F0F" w:rsidP="009A58B3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6 166</w:t>
            </w:r>
          </w:p>
        </w:tc>
        <w:tc>
          <w:tcPr>
            <w:tcW w:w="908" w:type="pct"/>
            <w:noWrap/>
            <w:vAlign w:val="center"/>
          </w:tcPr>
          <w:p w:rsidR="00951F0F" w:rsidRPr="001E63B9" w:rsidRDefault="00951F0F" w:rsidP="0008321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6 133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1E63B9" w:rsidRDefault="00951F0F" w:rsidP="006D60FA">
            <w:pPr>
              <w:rPr>
                <w:b/>
                <w:szCs w:val="22"/>
              </w:rPr>
            </w:pPr>
            <w:r w:rsidRPr="001E63B9">
              <w:rPr>
                <w:b/>
                <w:szCs w:val="22"/>
              </w:rPr>
              <w:t>Náklady na reprezentáciu</w:t>
            </w:r>
          </w:p>
        </w:tc>
        <w:tc>
          <w:tcPr>
            <w:tcW w:w="921" w:type="pct"/>
            <w:noWrap/>
            <w:vAlign w:val="center"/>
          </w:tcPr>
          <w:p w:rsidR="00951F0F" w:rsidRPr="001E63B9" w:rsidRDefault="00951F0F" w:rsidP="009A58B3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3 096</w:t>
            </w:r>
          </w:p>
        </w:tc>
        <w:tc>
          <w:tcPr>
            <w:tcW w:w="908" w:type="pct"/>
            <w:noWrap/>
            <w:vAlign w:val="center"/>
          </w:tcPr>
          <w:p w:rsidR="00951F0F" w:rsidRPr="001E63B9" w:rsidRDefault="00951F0F" w:rsidP="0008321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3 043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Ostatné významné položky nákladov z hospodárskej činnosti</w:t>
            </w:r>
            <w:r w:rsidRPr="00D67F2A">
              <w:rPr>
                <w:b/>
                <w:szCs w:val="22"/>
              </w:rPr>
              <w:t>, z toho:</w:t>
            </w:r>
            <w:r>
              <w:rPr>
                <w:b/>
                <w:szCs w:val="22"/>
              </w:rPr>
              <w:t xml:space="preserve"> r.02+09+12+17+18+20+21+23</w:t>
            </w:r>
          </w:p>
        </w:tc>
        <w:tc>
          <w:tcPr>
            <w:tcW w:w="921" w:type="pct"/>
            <w:noWrap/>
            <w:vAlign w:val="center"/>
          </w:tcPr>
          <w:p w:rsidR="00951F0F" w:rsidRPr="0023446F" w:rsidRDefault="00951F0F" w:rsidP="00BD093B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979 328</w:t>
            </w:r>
          </w:p>
        </w:tc>
        <w:tc>
          <w:tcPr>
            <w:tcW w:w="908" w:type="pct"/>
            <w:noWrap/>
            <w:vAlign w:val="center"/>
          </w:tcPr>
          <w:p w:rsidR="00951F0F" w:rsidRPr="0023446F" w:rsidRDefault="00951F0F" w:rsidP="0008321C">
            <w:pPr>
              <w:jc w:val="right"/>
              <w:rPr>
                <w:b/>
                <w:szCs w:val="22"/>
              </w:rPr>
            </w:pPr>
            <w:r w:rsidRPr="00F26454">
              <w:rPr>
                <w:b/>
                <w:szCs w:val="22"/>
              </w:rPr>
              <w:t>828</w:t>
            </w:r>
            <w:r>
              <w:rPr>
                <w:b/>
                <w:szCs w:val="22"/>
              </w:rPr>
              <w:t xml:space="preserve"> </w:t>
            </w:r>
            <w:r w:rsidRPr="00F26454">
              <w:rPr>
                <w:b/>
                <w:szCs w:val="22"/>
              </w:rPr>
              <w:t>969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734074" w:rsidRDefault="00951F0F" w:rsidP="006D60FA">
            <w:pPr>
              <w:rPr>
                <w:szCs w:val="22"/>
              </w:rPr>
            </w:pPr>
            <w:r w:rsidRPr="00734074">
              <w:rPr>
                <w:szCs w:val="22"/>
              </w:rPr>
              <w:t>Predaj tovaru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951F0F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360</w:t>
            </w:r>
            <w:r w:rsidR="0049403E">
              <w:rPr>
                <w:szCs w:val="22"/>
              </w:rPr>
              <w:t xml:space="preserve"> </w:t>
            </w:r>
            <w:r>
              <w:rPr>
                <w:szCs w:val="22"/>
              </w:rPr>
              <w:t>464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951F0F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119 461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Spotreba materiálu a energií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951F0F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9 559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951F0F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170 491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Osobné náklady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951F0F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420 038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951F0F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408 605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Dane a poplatky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951F0F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2 388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951F0F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2 738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Odpisy a opravné položky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951F0F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46 659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951F0F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51 811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Tvorba opravných položiek k pohľadávkam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49403E" w:rsidP="00BD093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16 645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951F0F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9 441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vAlign w:val="center"/>
          </w:tcPr>
          <w:p w:rsidR="00951F0F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Zostatková cena majetku a materiálu</w:t>
            </w:r>
          </w:p>
        </w:tc>
        <w:tc>
          <w:tcPr>
            <w:tcW w:w="921" w:type="pct"/>
            <w:noWrap/>
            <w:vAlign w:val="center"/>
          </w:tcPr>
          <w:p w:rsidR="00951F0F" w:rsidRDefault="00951F0F" w:rsidP="001A1970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951F0F" w:rsidRDefault="00951F0F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Ostatné náklady na hospodársku činnosť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49403E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123 575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951F0F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65 782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214E66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 xml:space="preserve">Finančné náklady, 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49403E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1 257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951F0F" w:rsidP="0008321C">
            <w:pPr>
              <w:jc w:val="right"/>
              <w:rPr>
                <w:szCs w:val="22"/>
              </w:rPr>
            </w:pPr>
            <w:r w:rsidRPr="00A0016B">
              <w:rPr>
                <w:szCs w:val="22"/>
              </w:rPr>
              <w:t>6</w:t>
            </w:r>
            <w:r>
              <w:rPr>
                <w:szCs w:val="22"/>
              </w:rPr>
              <w:t xml:space="preserve"> </w:t>
            </w:r>
            <w:r w:rsidRPr="00A0016B">
              <w:rPr>
                <w:szCs w:val="22"/>
              </w:rPr>
              <w:t>528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ED1A4C">
            <w:pPr>
              <w:rPr>
                <w:i/>
                <w:szCs w:val="22"/>
              </w:rPr>
            </w:pPr>
            <w:r w:rsidRPr="00D67F2A">
              <w:rPr>
                <w:b/>
                <w:bCs/>
                <w:szCs w:val="22"/>
              </w:rPr>
              <w:t>z toho:</w:t>
            </w:r>
            <w:r>
              <w:rPr>
                <w:i/>
                <w:szCs w:val="22"/>
              </w:rPr>
              <w:t xml:space="preserve"> </w:t>
            </w:r>
            <w:r w:rsidRPr="00ED1A4C">
              <w:rPr>
                <w:b/>
                <w:szCs w:val="22"/>
              </w:rPr>
              <w:t>r.41+43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49403E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1 257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951F0F" w:rsidP="0008321C">
            <w:pPr>
              <w:jc w:val="right"/>
              <w:rPr>
                <w:szCs w:val="22"/>
              </w:rPr>
            </w:pPr>
            <w:r w:rsidRPr="00A0016B">
              <w:rPr>
                <w:szCs w:val="22"/>
              </w:rPr>
              <w:t>2</w:t>
            </w:r>
            <w:r>
              <w:rPr>
                <w:szCs w:val="22"/>
              </w:rPr>
              <w:t xml:space="preserve"> </w:t>
            </w:r>
            <w:r w:rsidRPr="00A0016B">
              <w:rPr>
                <w:szCs w:val="22"/>
              </w:rPr>
              <w:t>710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ED1A4C">
            <w:pPr>
              <w:rPr>
                <w:szCs w:val="22"/>
              </w:rPr>
            </w:pPr>
            <w:r w:rsidRPr="00D67F2A">
              <w:rPr>
                <w:i/>
                <w:szCs w:val="22"/>
              </w:rPr>
              <w:t>Kurzové straty, z</w:t>
            </w:r>
            <w:r>
              <w:rPr>
                <w:i/>
                <w:szCs w:val="22"/>
              </w:rPr>
              <w:t> </w:t>
            </w:r>
            <w:r w:rsidRPr="00D67F2A">
              <w:rPr>
                <w:i/>
                <w:szCs w:val="22"/>
              </w:rPr>
              <w:t>toho</w:t>
            </w:r>
            <w:r>
              <w:rPr>
                <w:i/>
                <w:szCs w:val="22"/>
              </w:rPr>
              <w:t>: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49403E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951F0F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1 327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6D60FA">
            <w:pPr>
              <w:rPr>
                <w:i/>
                <w:szCs w:val="22"/>
              </w:rPr>
            </w:pPr>
            <w:r w:rsidRPr="00D67F2A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951F0F" w:rsidP="001A1970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951F0F" w:rsidRPr="00E90FD5" w:rsidRDefault="00951F0F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1 238</w:t>
            </w:r>
          </w:p>
        </w:tc>
      </w:tr>
      <w:tr w:rsidR="00951F0F" w:rsidRPr="00D67F2A" w:rsidTr="009A58B3">
        <w:trPr>
          <w:trHeight w:val="329"/>
          <w:jc w:val="center"/>
        </w:trPr>
        <w:tc>
          <w:tcPr>
            <w:tcW w:w="3171" w:type="pct"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 w:rsidRPr="00D67F2A">
              <w:rPr>
                <w:i/>
                <w:szCs w:val="22"/>
              </w:rPr>
              <w:t>Ostatné významné položky finančných nákladov, z toho:</w:t>
            </w:r>
            <w:r>
              <w:rPr>
                <w:i/>
                <w:szCs w:val="22"/>
              </w:rPr>
              <w:t xml:space="preserve"> r.43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49403E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1 228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951F0F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1 383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6D60FA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:rsidR="00951F0F" w:rsidRPr="00B920B6" w:rsidRDefault="0049403E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1 228</w:t>
            </w:r>
          </w:p>
        </w:tc>
        <w:tc>
          <w:tcPr>
            <w:tcW w:w="908" w:type="pct"/>
            <w:noWrap/>
            <w:vAlign w:val="center"/>
          </w:tcPr>
          <w:p w:rsidR="00951F0F" w:rsidRPr="00B920B6" w:rsidRDefault="00951F0F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1 383</w:t>
            </w:r>
          </w:p>
        </w:tc>
      </w:tr>
      <w:tr w:rsidR="00951F0F" w:rsidRPr="00DE6F1A" w:rsidTr="009A58B3">
        <w:trPr>
          <w:trHeight w:val="383"/>
          <w:jc w:val="center"/>
        </w:trPr>
        <w:tc>
          <w:tcPr>
            <w:tcW w:w="3171" w:type="pct"/>
            <w:vAlign w:val="center"/>
          </w:tcPr>
          <w:p w:rsidR="00951F0F" w:rsidRPr="00DE6F1A" w:rsidRDefault="00951F0F" w:rsidP="006D60FA">
            <w:pPr>
              <w:rPr>
                <w:szCs w:val="22"/>
              </w:rPr>
            </w:pPr>
            <w:r w:rsidRPr="00DE6F1A">
              <w:rPr>
                <w:bCs/>
                <w:szCs w:val="22"/>
              </w:rPr>
              <w:t>Nákladové úroky</w:t>
            </w:r>
          </w:p>
        </w:tc>
        <w:tc>
          <w:tcPr>
            <w:tcW w:w="921" w:type="pct"/>
            <w:noWrap/>
            <w:vAlign w:val="center"/>
          </w:tcPr>
          <w:p w:rsidR="00951F0F" w:rsidRPr="00DE6F1A" w:rsidRDefault="00951F0F" w:rsidP="00DE6F1A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951F0F" w:rsidRPr="00DE6F1A" w:rsidRDefault="00951F0F" w:rsidP="000832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3 818</w:t>
            </w:r>
          </w:p>
        </w:tc>
      </w:tr>
    </w:tbl>
    <w:p w:rsidR="00084B79" w:rsidRDefault="00084B79">
      <w:pPr>
        <w:pageBreakBefore/>
        <w:jc w:val="both"/>
        <w:rPr>
          <w:b/>
          <w:bCs/>
        </w:rPr>
      </w:pPr>
      <w:r>
        <w:rPr>
          <w:b/>
          <w:bCs/>
        </w:rPr>
        <w:lastRenderedPageBreak/>
        <w:t>J.</w:t>
      </w:r>
      <w:r>
        <w:rPr>
          <w:b/>
          <w:bCs/>
        </w:rPr>
        <w:tab/>
        <w:t>DAŇ Z PRÍJMOV</w:t>
      </w:r>
    </w:p>
    <w:p w:rsidR="00084B79" w:rsidRDefault="00084B79">
      <w:pPr>
        <w:pStyle w:val="Nadpis1"/>
      </w:pPr>
    </w:p>
    <w:p w:rsidR="00084B79" w:rsidRDefault="00084B79">
      <w:pPr>
        <w:jc w:val="both"/>
      </w:pPr>
      <w:r>
        <w:t xml:space="preserve">Sadzba dane z príjmov pre rok </w:t>
      </w:r>
      <w:r w:rsidR="00C431ED">
        <w:t>201</w:t>
      </w:r>
      <w:r w:rsidR="00AF05A3">
        <w:t>5</w:t>
      </w:r>
      <w:r>
        <w:t xml:space="preserve"> je </w:t>
      </w:r>
      <w:r w:rsidR="0086226E">
        <w:t>2</w:t>
      </w:r>
      <w:r w:rsidR="00C16ABB">
        <w:t>2</w:t>
      </w:r>
      <w:r w:rsidRPr="00C431ED">
        <w:t xml:space="preserve"> %</w:t>
      </w:r>
      <w:r>
        <w:t xml:space="preserve">. Spoločnosť </w:t>
      </w:r>
      <w:r w:rsidRPr="00C431ED">
        <w:t>nemala</w:t>
      </w:r>
      <w:r>
        <w:t xml:space="preserve"> žiadne úľavy z daní. </w:t>
      </w:r>
    </w:p>
    <w:p w:rsidR="00084B79" w:rsidRDefault="00084B79">
      <w:pPr>
        <w:jc w:val="both"/>
        <w:rPr>
          <w:color w:val="FF0000"/>
        </w:rPr>
      </w:pPr>
    </w:p>
    <w:p w:rsidR="00310FD5" w:rsidRDefault="00310FD5">
      <w:pPr>
        <w:jc w:val="both"/>
        <w:rPr>
          <w:color w:val="FF0000"/>
        </w:rPr>
      </w:pPr>
    </w:p>
    <w:p w:rsidR="00D36AA0" w:rsidRPr="001F206D" w:rsidRDefault="00D36AA0" w:rsidP="00D36AA0">
      <w:pPr>
        <w:jc w:val="both"/>
        <w:rPr>
          <w:snapToGrid w:val="0"/>
        </w:rPr>
      </w:pPr>
      <w:r w:rsidRPr="001F206D">
        <w:rPr>
          <w:snapToGrid w:val="0"/>
        </w:rPr>
        <w:t>Sadzba dane z príjmov pre rok 20</w:t>
      </w:r>
      <w:r>
        <w:rPr>
          <w:snapToGrid w:val="0"/>
        </w:rPr>
        <w:t>1</w:t>
      </w:r>
      <w:r w:rsidR="00AF05A3">
        <w:rPr>
          <w:snapToGrid w:val="0"/>
        </w:rPr>
        <w:t>5</w:t>
      </w:r>
      <w:r w:rsidR="00E638FC">
        <w:rPr>
          <w:snapToGrid w:val="0"/>
        </w:rPr>
        <w:t xml:space="preserve"> </w:t>
      </w:r>
      <w:r w:rsidR="00EE308D">
        <w:rPr>
          <w:snapToGrid w:val="0"/>
        </w:rPr>
        <w:t xml:space="preserve"> je 2</w:t>
      </w:r>
      <w:r w:rsidR="00E638FC">
        <w:rPr>
          <w:snapToGrid w:val="0"/>
        </w:rPr>
        <w:t>2</w:t>
      </w:r>
      <w:r w:rsidRPr="001F206D">
        <w:rPr>
          <w:snapToGrid w:val="0"/>
        </w:rPr>
        <w:t xml:space="preserve"> %. Spoločnosť nemala žiadne úľavy z daní. Štruktúra výpočtu splatnej dane z príjmov za rok 20</w:t>
      </w:r>
      <w:r>
        <w:rPr>
          <w:snapToGrid w:val="0"/>
        </w:rPr>
        <w:t>1</w:t>
      </w:r>
      <w:r w:rsidR="00AF05A3">
        <w:rPr>
          <w:snapToGrid w:val="0"/>
        </w:rPr>
        <w:t>5</w:t>
      </w:r>
      <w:r w:rsidRPr="001F206D">
        <w:rPr>
          <w:snapToGrid w:val="0"/>
        </w:rPr>
        <w:t xml:space="preserve"> je uvedená v  tabuľke. </w:t>
      </w:r>
    </w:p>
    <w:p w:rsidR="006D60FA" w:rsidRDefault="006D60FA">
      <w:pPr>
        <w:jc w:val="both"/>
        <w:rPr>
          <w:color w:val="FF0000"/>
        </w:rPr>
      </w:pPr>
    </w:p>
    <w:p w:rsidR="00066345" w:rsidRDefault="00066345">
      <w:pPr>
        <w:rPr>
          <w:i/>
          <w:iCs/>
          <w:color w:val="FF6600"/>
        </w:rPr>
      </w:pPr>
    </w:p>
    <w:tbl>
      <w:tblPr>
        <w:tblW w:w="93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120"/>
        <w:gridCol w:w="1120"/>
        <w:gridCol w:w="1120"/>
        <w:gridCol w:w="1120"/>
        <w:gridCol w:w="1120"/>
        <w:gridCol w:w="1120"/>
      </w:tblGrid>
      <w:tr w:rsidR="00066345" w:rsidRPr="00066345" w:rsidTr="00066345">
        <w:trPr>
          <w:trHeight w:val="240"/>
        </w:trPr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6345" w:rsidRPr="00066345" w:rsidRDefault="00066345" w:rsidP="00066345">
            <w:pPr>
              <w:suppressAutoHyphens w:val="0"/>
              <w:rPr>
                <w:sz w:val="18"/>
                <w:szCs w:val="18"/>
                <w:lang w:val="cs-CZ" w:eastAsia="cs-CZ"/>
              </w:rPr>
            </w:pPr>
            <w:r w:rsidRPr="000663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66345" w:rsidRPr="00066345" w:rsidRDefault="00066345" w:rsidP="00AF05A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 w:rsidRPr="00066345">
              <w:rPr>
                <w:sz w:val="22"/>
                <w:szCs w:val="22"/>
                <w:lang w:val="cs-CZ" w:eastAsia="cs-CZ"/>
              </w:rPr>
              <w:t>201</w:t>
            </w:r>
            <w:r w:rsidR="00AF05A3">
              <w:rPr>
                <w:sz w:val="22"/>
                <w:szCs w:val="22"/>
                <w:lang w:val="cs-CZ" w:eastAsia="cs-CZ"/>
              </w:rPr>
              <w:t>5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66345" w:rsidRPr="00066345" w:rsidRDefault="00D43F9F" w:rsidP="00AF05A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201</w:t>
            </w:r>
            <w:r w:rsidR="00AF05A3">
              <w:rPr>
                <w:sz w:val="22"/>
                <w:szCs w:val="22"/>
                <w:lang w:val="cs-CZ" w:eastAsia="cs-CZ"/>
              </w:rPr>
              <w:t>4</w:t>
            </w:r>
          </w:p>
        </w:tc>
      </w:tr>
      <w:tr w:rsidR="00066345" w:rsidRPr="00066345" w:rsidTr="00066345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536F" w:rsidRPr="00066345" w:rsidRDefault="00066345" w:rsidP="0044536F">
            <w:pPr>
              <w:suppressAutoHyphens w:val="0"/>
              <w:rPr>
                <w:sz w:val="18"/>
                <w:szCs w:val="18"/>
                <w:lang w:val="cs-CZ" w:eastAsia="cs-CZ"/>
              </w:rPr>
            </w:pPr>
            <w:r w:rsidRPr="00066345">
              <w:rPr>
                <w:sz w:val="18"/>
                <w:szCs w:val="18"/>
                <w:lang w:val="cs-CZ" w:eastAsia="cs-CZ"/>
              </w:rPr>
              <w:t> </w:t>
            </w:r>
            <w:proofErr w:type="spellStart"/>
            <w:r w:rsidR="0044536F">
              <w:rPr>
                <w:sz w:val="18"/>
                <w:szCs w:val="18"/>
                <w:lang w:val="cs-CZ" w:eastAsia="cs-CZ"/>
              </w:rPr>
              <w:t>Názov</w:t>
            </w:r>
            <w:proofErr w:type="spellEnd"/>
            <w:r w:rsidR="0044536F">
              <w:rPr>
                <w:sz w:val="18"/>
                <w:szCs w:val="18"/>
                <w:lang w:val="cs-CZ" w:eastAsia="cs-CZ"/>
              </w:rPr>
              <w:t xml:space="preserve"> položky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základ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základ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066345" w:rsidRPr="00066345" w:rsidTr="00066345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6345" w:rsidRPr="00066345" w:rsidRDefault="00066345" w:rsidP="00066345">
            <w:pPr>
              <w:suppressAutoHyphens w:val="0"/>
              <w:rPr>
                <w:sz w:val="18"/>
                <w:szCs w:val="18"/>
                <w:lang w:val="cs-CZ" w:eastAsia="cs-CZ"/>
              </w:rPr>
            </w:pPr>
            <w:r w:rsidRPr="000663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dane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D</w:t>
            </w:r>
            <w:r w:rsidR="00066345" w:rsidRPr="00066345">
              <w:rPr>
                <w:color w:val="000000"/>
                <w:sz w:val="22"/>
                <w:szCs w:val="22"/>
                <w:lang w:val="cs-CZ" w:eastAsia="cs-CZ"/>
              </w:rPr>
              <w:t>aň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D</w:t>
            </w:r>
            <w:r w:rsidR="00066345" w:rsidRPr="00066345">
              <w:rPr>
                <w:color w:val="000000"/>
                <w:sz w:val="22"/>
                <w:szCs w:val="22"/>
                <w:lang w:val="cs-CZ" w:eastAsia="cs-CZ"/>
              </w:rPr>
              <w:t>aň</w:t>
            </w:r>
            <w:r>
              <w:rPr>
                <w:color w:val="000000"/>
                <w:sz w:val="22"/>
                <w:szCs w:val="22"/>
                <w:lang w:val="cs-CZ" w:eastAsia="cs-CZ"/>
              </w:rPr>
              <w:t xml:space="preserve"> v %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dane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D</w:t>
            </w:r>
            <w:r w:rsidR="00066345" w:rsidRPr="00066345">
              <w:rPr>
                <w:color w:val="000000"/>
                <w:sz w:val="22"/>
                <w:szCs w:val="22"/>
                <w:lang w:val="cs-CZ" w:eastAsia="cs-CZ"/>
              </w:rPr>
              <w:t>aň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D</w:t>
            </w:r>
            <w:r w:rsidR="00066345" w:rsidRPr="00066345">
              <w:rPr>
                <w:color w:val="000000"/>
                <w:sz w:val="22"/>
                <w:szCs w:val="22"/>
                <w:lang w:val="cs-CZ" w:eastAsia="cs-CZ"/>
              </w:rPr>
              <w:t>aň</w:t>
            </w:r>
            <w:r>
              <w:rPr>
                <w:color w:val="000000"/>
                <w:sz w:val="22"/>
                <w:szCs w:val="22"/>
                <w:lang w:val="cs-CZ" w:eastAsia="cs-CZ"/>
              </w:rPr>
              <w:t xml:space="preserve"> v %</w:t>
            </w:r>
          </w:p>
        </w:tc>
      </w:tr>
      <w:tr w:rsidR="00066345" w:rsidRPr="00066345" w:rsidTr="00066345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f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g</w:t>
            </w:r>
          </w:p>
        </w:tc>
      </w:tr>
      <w:tr w:rsidR="00066345" w:rsidRPr="00066345" w:rsidTr="00066345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345" w:rsidRPr="00066345" w:rsidRDefault="00066345" w:rsidP="00066345">
            <w:pPr>
              <w:suppressAutoHyphens w:val="0"/>
              <w:rPr>
                <w:sz w:val="22"/>
                <w:szCs w:val="22"/>
                <w:lang w:val="cs-CZ" w:eastAsia="cs-CZ"/>
              </w:rPr>
            </w:pPr>
            <w:r w:rsidRPr="00066345">
              <w:rPr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310CDB" w:rsidRPr="00066345" w:rsidTr="00310CDB">
        <w:trPr>
          <w:trHeight w:val="480"/>
        </w:trPr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066345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066345">
              <w:rPr>
                <w:color w:val="000000"/>
                <w:sz w:val="22"/>
                <w:szCs w:val="22"/>
                <w:lang w:val="cs-CZ" w:eastAsia="cs-CZ"/>
              </w:rPr>
              <w:t>výsledok</w:t>
            </w:r>
            <w:proofErr w:type="spellEnd"/>
            <w:r w:rsidRPr="00066345"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 w:rsidRPr="00066345">
              <w:rPr>
                <w:color w:val="000000"/>
                <w:sz w:val="22"/>
                <w:szCs w:val="22"/>
                <w:lang w:val="cs-CZ" w:eastAsia="cs-CZ"/>
              </w:rPr>
              <w:t>hospodárenia</w:t>
            </w:r>
            <w:proofErr w:type="spellEnd"/>
            <w:r w:rsidRPr="00066345"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 w:rsidRPr="00066345">
              <w:rPr>
                <w:color w:val="000000"/>
                <w:sz w:val="22"/>
                <w:szCs w:val="22"/>
                <w:lang w:val="cs-CZ" w:eastAsia="cs-CZ"/>
              </w:rPr>
              <w:t>pred</w:t>
            </w:r>
            <w:proofErr w:type="spellEnd"/>
            <w:r w:rsidRPr="00066345"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 w:rsidRPr="00066345">
              <w:rPr>
                <w:color w:val="000000"/>
                <w:sz w:val="22"/>
                <w:szCs w:val="22"/>
                <w:lang w:val="cs-CZ" w:eastAsia="cs-CZ"/>
              </w:rPr>
              <w:t>zdanením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>, z toho: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4D6AFA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136 137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28297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066345" w:rsidTr="00310CDB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44536F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 xml:space="preserve">teoretická daň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D576F8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29 950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92080D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22</w:t>
            </w:r>
            <w:r w:rsidRPr="00066345">
              <w:rPr>
                <w:sz w:val="22"/>
                <w:szCs w:val="22"/>
                <w:lang w:val="cs-CZ" w:eastAsia="cs-CZ"/>
              </w:rPr>
              <w:t>,00 %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6 225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22</w:t>
            </w:r>
            <w:r w:rsidRPr="00066345">
              <w:rPr>
                <w:sz w:val="22"/>
                <w:szCs w:val="22"/>
                <w:lang w:val="cs-CZ" w:eastAsia="cs-CZ"/>
              </w:rPr>
              <w:t>,00 %</w:t>
            </w:r>
          </w:p>
        </w:tc>
      </w:tr>
      <w:tr w:rsidR="00310CDB" w:rsidRPr="00066345" w:rsidTr="00310CDB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066345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066345">
              <w:rPr>
                <w:color w:val="000000"/>
                <w:sz w:val="22"/>
                <w:szCs w:val="22"/>
                <w:lang w:val="cs-CZ" w:eastAsia="cs-CZ"/>
              </w:rPr>
              <w:t>daňovo</w:t>
            </w:r>
            <w:proofErr w:type="spellEnd"/>
            <w:r w:rsidRPr="00066345">
              <w:rPr>
                <w:color w:val="000000"/>
                <w:sz w:val="22"/>
                <w:szCs w:val="22"/>
                <w:lang w:val="cs-CZ" w:eastAsia="cs-CZ"/>
              </w:rPr>
              <w:t xml:space="preserve"> neuznané náklady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15991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3 518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066345" w:rsidTr="00310CDB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44536F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 xml:space="preserve">Výnosy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nepodliehajúce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dani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066345" w:rsidTr="00066345">
        <w:trPr>
          <w:trHeight w:val="255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10CDB" w:rsidRPr="00066345" w:rsidRDefault="00310CDB" w:rsidP="0044536F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 xml:space="preserve">Vplyv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nevykázanej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odloženej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daňovej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pohľadávky</w:t>
            </w:r>
            <w:proofErr w:type="spellEnd"/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066345" w:rsidTr="00066345">
        <w:trPr>
          <w:trHeight w:val="255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10CDB" w:rsidRDefault="00310CDB" w:rsidP="0044536F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Umorenie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daňovej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straty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066345" w:rsidTr="00310CDB">
        <w:trPr>
          <w:trHeight w:val="255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44536F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Zmena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sadzby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dane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44536F" w:rsidTr="00066345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10CDB" w:rsidRPr="0044536F" w:rsidRDefault="00310CDB" w:rsidP="00066345">
            <w:pPr>
              <w:suppressAutoHyphens w:val="0"/>
              <w:rPr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44536F">
              <w:rPr>
                <w:bCs/>
                <w:color w:val="000000"/>
                <w:sz w:val="22"/>
                <w:szCs w:val="22"/>
                <w:lang w:val="cs-CZ" w:eastAsia="cs-CZ"/>
              </w:rPr>
              <w:t>Iné</w:t>
            </w:r>
            <w:proofErr w:type="spellEnd"/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44536F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44536F" w:rsidRDefault="00310CDB" w:rsidP="008F1C1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44536F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44536F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44536F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44536F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066345" w:rsidTr="00D576F8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066345">
            <w:pPr>
              <w:suppressAutoHyphens w:val="0"/>
              <w:rPr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>
              <w:rPr>
                <w:b/>
                <w:bCs/>
                <w:color w:val="1F497D"/>
              </w:rPr>
              <w:t>Základ dane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8F1C1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D576F8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22,00</w:t>
            </w:r>
            <w:r w:rsidRPr="00066345">
              <w:rPr>
                <w:sz w:val="22"/>
                <w:szCs w:val="22"/>
                <w:lang w:val="cs-CZ" w:eastAsia="cs-CZ"/>
              </w:rPr>
              <w:t xml:space="preserve">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44 288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 w:rsidRPr="004D6AFA">
              <w:rPr>
                <w:sz w:val="22"/>
                <w:szCs w:val="22"/>
                <w:lang w:val="cs-CZ" w:eastAsia="cs-CZ"/>
              </w:rPr>
              <w:t>9743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22,00</w:t>
            </w:r>
            <w:r w:rsidRPr="00066345">
              <w:rPr>
                <w:sz w:val="22"/>
                <w:szCs w:val="22"/>
                <w:lang w:val="cs-CZ" w:eastAsia="cs-CZ"/>
              </w:rPr>
              <w:t xml:space="preserve"> %</w:t>
            </w:r>
          </w:p>
        </w:tc>
      </w:tr>
      <w:tr w:rsidR="00310CDB" w:rsidRPr="00083FB5" w:rsidTr="00310CDB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83FB5" w:rsidRDefault="00310CDB" w:rsidP="00066345">
            <w:pPr>
              <w:suppressAutoHyphens w:val="0"/>
              <w:rPr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083FB5">
              <w:rPr>
                <w:b/>
                <w:color w:val="1F497D"/>
              </w:rPr>
              <w:t>Daň z príjmov splatná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83FB5" w:rsidRDefault="00310CDB" w:rsidP="00E65363">
            <w:pPr>
              <w:suppressAutoHyphens w:val="0"/>
              <w:jc w:val="center"/>
              <w:rPr>
                <w:b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83FB5" w:rsidRDefault="00310CDB" w:rsidP="00E65363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83FB5" w:rsidRDefault="00310CDB" w:rsidP="00D576F8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22,00</w:t>
            </w:r>
            <w:r w:rsidRPr="00066345">
              <w:rPr>
                <w:sz w:val="22"/>
                <w:szCs w:val="22"/>
                <w:lang w:val="cs-CZ" w:eastAsia="cs-CZ"/>
              </w:rPr>
              <w:t xml:space="preserve">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83FB5" w:rsidRDefault="00310CDB" w:rsidP="0008321C">
            <w:pPr>
              <w:suppressAutoHyphens w:val="0"/>
              <w:jc w:val="center"/>
              <w:rPr>
                <w:b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83FB5" w:rsidRDefault="00310CDB" w:rsidP="0008321C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  <w:r>
              <w:rPr>
                <w:b/>
                <w:bCs/>
                <w:sz w:val="22"/>
                <w:szCs w:val="22"/>
                <w:lang w:val="cs-CZ" w:eastAsia="cs-CZ"/>
              </w:rPr>
              <w:t>9 743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83FB5" w:rsidRDefault="00310CDB" w:rsidP="0008321C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22,00</w:t>
            </w:r>
            <w:r w:rsidRPr="00066345">
              <w:rPr>
                <w:sz w:val="22"/>
                <w:szCs w:val="22"/>
                <w:lang w:val="cs-CZ" w:eastAsia="cs-CZ"/>
              </w:rPr>
              <w:t xml:space="preserve"> %</w:t>
            </w:r>
          </w:p>
        </w:tc>
      </w:tr>
      <w:tr w:rsidR="00310CDB" w:rsidRPr="00066345" w:rsidTr="00310CDB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066345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odložená daň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8F1C1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22,00</w:t>
            </w:r>
            <w:r w:rsidRPr="00066345">
              <w:rPr>
                <w:sz w:val="22"/>
                <w:szCs w:val="22"/>
                <w:lang w:val="cs-CZ" w:eastAsia="cs-CZ"/>
              </w:rPr>
              <w:t xml:space="preserve">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-123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22,00</w:t>
            </w:r>
            <w:r w:rsidRPr="00066345">
              <w:rPr>
                <w:sz w:val="22"/>
                <w:szCs w:val="22"/>
                <w:lang w:val="cs-CZ" w:eastAsia="cs-CZ"/>
              </w:rPr>
              <w:t xml:space="preserve"> %</w:t>
            </w:r>
          </w:p>
        </w:tc>
      </w:tr>
      <w:tr w:rsidR="00310CDB" w:rsidRPr="00066345" w:rsidTr="00310CDB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066345">
            <w:pPr>
              <w:suppressAutoHyphens w:val="0"/>
              <w:rPr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b/>
                <w:bCs/>
                <w:color w:val="000000"/>
                <w:sz w:val="22"/>
                <w:szCs w:val="22"/>
                <w:lang w:val="cs-CZ" w:eastAsia="cs-CZ"/>
              </w:rPr>
              <w:t>celková vykázaná daň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08321C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08321C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  <w:r>
              <w:rPr>
                <w:b/>
                <w:bCs/>
                <w:sz w:val="22"/>
                <w:szCs w:val="22"/>
                <w:lang w:val="cs-CZ" w:eastAsia="cs-CZ"/>
              </w:rPr>
              <w:t>9 620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08321C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</w:tr>
    </w:tbl>
    <w:p w:rsidR="00084B79" w:rsidRDefault="00084B79">
      <w:pPr>
        <w:pageBreakBefore/>
        <w:jc w:val="both"/>
        <w:rPr>
          <w:b/>
          <w:bCs/>
        </w:rPr>
      </w:pPr>
      <w:r>
        <w:rPr>
          <w:b/>
          <w:bCs/>
        </w:rPr>
        <w:lastRenderedPageBreak/>
        <w:t>K.</w:t>
      </w:r>
      <w:r>
        <w:rPr>
          <w:b/>
          <w:bCs/>
        </w:rPr>
        <w:tab/>
        <w:t>ÚDAJE NA PODSÚVAHOVÝCH ÚČTOCH</w:t>
      </w:r>
    </w:p>
    <w:p w:rsidR="00084B79" w:rsidRDefault="00084B79">
      <w:pPr>
        <w:pStyle w:val="Nadpis1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2"/>
        <w:gridCol w:w="2466"/>
        <w:gridCol w:w="2529"/>
      </w:tblGrid>
      <w:tr w:rsidR="006D60FA" w:rsidRPr="002B2E75" w:rsidTr="006D60FA">
        <w:trPr>
          <w:trHeight w:val="84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vAlign w:val="center"/>
          </w:tcPr>
          <w:p w:rsidR="006D60FA" w:rsidRPr="002B2E75" w:rsidRDefault="006D60FA" w:rsidP="006D60FA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vAlign w:val="center"/>
          </w:tcPr>
          <w:p w:rsidR="006D60FA" w:rsidRPr="002B2E75" w:rsidRDefault="006D60FA" w:rsidP="006D60FA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45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84B79" w:rsidRDefault="00084B79">
      <w:pPr>
        <w:jc w:val="both"/>
      </w:pPr>
    </w:p>
    <w:p w:rsidR="00730C5C" w:rsidRDefault="00730C5C">
      <w:pPr>
        <w:jc w:val="both"/>
        <w:rPr>
          <w:b/>
          <w:bCs/>
        </w:rPr>
      </w:pPr>
    </w:p>
    <w:p w:rsidR="00084B79" w:rsidRDefault="00084B79">
      <w:pPr>
        <w:jc w:val="both"/>
        <w:rPr>
          <w:b/>
          <w:bCs/>
        </w:rPr>
      </w:pPr>
      <w:r>
        <w:rPr>
          <w:b/>
          <w:bCs/>
        </w:rPr>
        <w:t>L.</w:t>
      </w:r>
      <w:r>
        <w:rPr>
          <w:b/>
          <w:bCs/>
        </w:rPr>
        <w:tab/>
        <w:t>INÉ AKTÍVA A INÉ PASÍVA</w:t>
      </w:r>
    </w:p>
    <w:p w:rsidR="00084B79" w:rsidRDefault="00084B79">
      <w:pPr>
        <w:jc w:val="both"/>
      </w:pPr>
    </w:p>
    <w:p w:rsidR="00730C5C" w:rsidRPr="00730C5C" w:rsidRDefault="00730C5C" w:rsidP="00730C5C">
      <w:pPr>
        <w:pStyle w:val="Zkladntext"/>
        <w:ind w:firstLine="708"/>
        <w:rPr>
          <w:i/>
          <w:lang w:val="sk-SK"/>
        </w:rPr>
      </w:pPr>
      <w:r w:rsidRPr="00730C5C">
        <w:rPr>
          <w:i/>
          <w:lang w:val="sk-SK"/>
        </w:rPr>
        <w:t>Spoločnosť nemá  prípadné ďalšie záväzky, ktoré sa nesledujú v bežnom účtovníctve a neuvádzajú sa v súvahe.</w:t>
      </w:r>
    </w:p>
    <w:p w:rsidR="006D60FA" w:rsidRDefault="006D60FA">
      <w:pPr>
        <w:jc w:val="both"/>
      </w:pPr>
    </w:p>
    <w:p w:rsidR="00084B79" w:rsidRDefault="00084B79"/>
    <w:p w:rsidR="00084B79" w:rsidRDefault="00084B79">
      <w:pPr>
        <w:pStyle w:val="Nadpis1"/>
        <w:rPr>
          <w:u w:val="none"/>
        </w:rPr>
      </w:pPr>
      <w:r>
        <w:rPr>
          <w:u w:val="none"/>
        </w:rPr>
        <w:t>M.</w:t>
      </w:r>
      <w:r>
        <w:rPr>
          <w:u w:val="none"/>
        </w:rPr>
        <w:tab/>
        <w:t xml:space="preserve">PRÍJMY A VÝHODY ČLENOV ŠTATUTÁRNYCH ORGÁNOV, DOZORNÝCH </w:t>
      </w:r>
      <w:r>
        <w:rPr>
          <w:u w:val="none"/>
        </w:rPr>
        <w:tab/>
        <w:t>ORGÁNOV A INÝCH ORGÁNOV SPOLOČNOSTI</w:t>
      </w:r>
    </w:p>
    <w:p w:rsidR="006D60FA" w:rsidRDefault="006D60FA"/>
    <w:tbl>
      <w:tblPr>
        <w:tblW w:w="531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73"/>
        <w:gridCol w:w="1437"/>
        <w:gridCol w:w="1290"/>
        <w:gridCol w:w="389"/>
        <w:gridCol w:w="1031"/>
        <w:gridCol w:w="29"/>
        <w:gridCol w:w="1402"/>
        <w:gridCol w:w="1260"/>
        <w:gridCol w:w="14"/>
        <w:gridCol w:w="1111"/>
        <w:gridCol w:w="15"/>
      </w:tblGrid>
      <w:tr w:rsidR="006D60FA" w:rsidRPr="006D60FA" w:rsidTr="006A1FB7">
        <w:trPr>
          <w:trHeight w:val="495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Druh príjmu, výhody</w:t>
            </w:r>
          </w:p>
        </w:tc>
        <w:tc>
          <w:tcPr>
            <w:tcW w:w="4176" w:type="dxa"/>
            <w:gridSpan w:val="5"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Hodnota  príjmu, výhody súčasných členov orgánov</w:t>
            </w:r>
          </w:p>
        </w:tc>
        <w:tc>
          <w:tcPr>
            <w:tcW w:w="3802" w:type="dxa"/>
            <w:gridSpan w:val="5"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 xml:space="preserve">Hodnota príjmu, výhody bývalých členov orgánov                                                        </w:t>
            </w:r>
          </w:p>
        </w:tc>
      </w:tr>
      <w:tr w:rsidR="006D60FA" w:rsidRPr="006D60FA" w:rsidTr="006A1FB7">
        <w:trPr>
          <w:gridAfter w:val="1"/>
          <w:wAfter w:w="15" w:type="dxa"/>
          <w:trHeight w:val="330"/>
          <w:jc w:val="center"/>
        </w:trPr>
        <w:tc>
          <w:tcPr>
            <w:tcW w:w="2073" w:type="dxa"/>
            <w:vMerge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37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štatutárnych</w:t>
            </w:r>
          </w:p>
        </w:tc>
        <w:tc>
          <w:tcPr>
            <w:tcW w:w="1290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dozorných</w:t>
            </w:r>
          </w:p>
        </w:tc>
        <w:tc>
          <w:tcPr>
            <w:tcW w:w="1420" w:type="dxa"/>
            <w:gridSpan w:val="2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iných</w:t>
            </w:r>
          </w:p>
        </w:tc>
        <w:tc>
          <w:tcPr>
            <w:tcW w:w="1431" w:type="dxa"/>
            <w:gridSpan w:val="2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štatutárnych</w:t>
            </w:r>
          </w:p>
        </w:tc>
        <w:tc>
          <w:tcPr>
            <w:tcW w:w="1274" w:type="dxa"/>
            <w:gridSpan w:val="2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dozorných</w:t>
            </w:r>
          </w:p>
        </w:tc>
        <w:tc>
          <w:tcPr>
            <w:tcW w:w="1111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iných</w:t>
            </w:r>
          </w:p>
        </w:tc>
      </w:tr>
      <w:tr w:rsidR="006D60FA" w:rsidRPr="006D60FA" w:rsidTr="006A1FB7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4176" w:type="dxa"/>
            <w:gridSpan w:val="5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  <w:b w:val="0"/>
              </w:rPr>
            </w:pPr>
            <w:r w:rsidRPr="006D60FA">
              <w:rPr>
                <w:rFonts w:ascii="Times New Roman" w:hAnsi="Times New Roman"/>
                <w:b w:val="0"/>
              </w:rPr>
              <w:t>Časť 1 - Bežné účtovné obdobie</w:t>
            </w:r>
          </w:p>
        </w:tc>
        <w:tc>
          <w:tcPr>
            <w:tcW w:w="3802" w:type="dxa"/>
            <w:gridSpan w:val="5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  <w:b w:val="0"/>
              </w:rPr>
            </w:pPr>
            <w:r w:rsidRPr="006D60FA">
              <w:rPr>
                <w:rFonts w:ascii="Times New Roman" w:hAnsi="Times New Roman"/>
                <w:b w:val="0"/>
              </w:rPr>
              <w:t>Časť 1 - Bežné účtovné obdobie</w:t>
            </w:r>
          </w:p>
        </w:tc>
      </w:tr>
      <w:tr w:rsidR="006D60FA" w:rsidRPr="006D60FA" w:rsidTr="006A1FB7">
        <w:trPr>
          <w:trHeight w:val="345"/>
          <w:jc w:val="center"/>
        </w:trPr>
        <w:tc>
          <w:tcPr>
            <w:tcW w:w="2073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4176" w:type="dxa"/>
            <w:gridSpan w:val="5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  <w:b w:val="0"/>
              </w:rPr>
            </w:pPr>
            <w:r w:rsidRPr="006D60FA">
              <w:rPr>
                <w:rFonts w:ascii="Times New Roman" w:hAnsi="Times New Roman"/>
                <w:b w:val="0"/>
              </w:rPr>
              <w:t>Časť 2 - Bezprostredne predchádzajúce účtovné obdobie</w:t>
            </w:r>
          </w:p>
        </w:tc>
        <w:tc>
          <w:tcPr>
            <w:tcW w:w="3802" w:type="dxa"/>
            <w:gridSpan w:val="5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  <w:b w:val="0"/>
              </w:rPr>
            </w:pPr>
            <w:r w:rsidRPr="006D60FA">
              <w:rPr>
                <w:rFonts w:ascii="Times New Roman" w:hAnsi="Times New Roman"/>
                <w:b w:val="0"/>
              </w:rPr>
              <w:t>Časť 2 - Bezprostredne predchádzajúce účtovné obdobie</w:t>
            </w:r>
          </w:p>
        </w:tc>
      </w:tr>
      <w:tr w:rsidR="00C431ED" w:rsidRPr="006D60FA" w:rsidTr="006A1FB7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Peňažné príjmy</w:t>
            </w: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D43F9F">
            <w:pPr>
              <w:jc w:val="center"/>
              <w:rPr>
                <w:szCs w:val="22"/>
              </w:rPr>
            </w:pP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C431ED">
            <w:pPr>
              <w:rPr>
                <w:szCs w:val="22"/>
              </w:rPr>
            </w:pP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C431ED" w:rsidRPr="006D60FA" w:rsidTr="006A1FB7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C431ED">
            <w:pPr>
              <w:jc w:val="center"/>
              <w:rPr>
                <w:szCs w:val="22"/>
              </w:rPr>
            </w:pP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C431ED" w:rsidRPr="006D60FA" w:rsidTr="006A1FB7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Nepeňažné príjmy</w:t>
            </w: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C431ED" w:rsidRPr="006D60FA" w:rsidTr="006A1FB7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C431ED" w:rsidRPr="006D60FA" w:rsidTr="006A1FB7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Peňažné  preddavky</w:t>
            </w: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C431ED" w:rsidRPr="006D60FA" w:rsidTr="006A1FB7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C431ED" w:rsidRPr="006D60FA" w:rsidTr="006A1FB7">
        <w:trPr>
          <w:trHeight w:val="345"/>
          <w:jc w:val="center"/>
        </w:trPr>
        <w:tc>
          <w:tcPr>
            <w:tcW w:w="2073" w:type="dxa"/>
            <w:vMerge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Nepeňažné preddavky</w:t>
            </w: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Poskytnuté úvery</w:t>
            </w: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lastRenderedPageBreak/>
              <w:t>Poskytnuté záruky</w:t>
            </w: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Iné</w:t>
            </w: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45"/>
          <w:jc w:val="center"/>
        </w:trPr>
        <w:tc>
          <w:tcPr>
            <w:tcW w:w="2073" w:type="dxa"/>
            <w:vMerge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</w:tbl>
    <w:p w:rsidR="006A1FB7" w:rsidRDefault="006A1FB7">
      <w:pPr>
        <w:jc w:val="both"/>
      </w:pPr>
    </w:p>
    <w:p w:rsidR="006E3858" w:rsidRPr="006E3858" w:rsidRDefault="006E3858">
      <w:pPr>
        <w:jc w:val="both"/>
        <w:rPr>
          <w:i/>
        </w:rPr>
      </w:pPr>
      <w:r w:rsidRPr="006E3858">
        <w:rPr>
          <w:i/>
        </w:rPr>
        <w:t>Štatutár nemal v priebehu účtovného obdobia žiadne odmeny.</w:t>
      </w:r>
    </w:p>
    <w:p w:rsidR="006D60FA" w:rsidRDefault="006D60FA">
      <w:pPr>
        <w:jc w:val="both"/>
      </w:pPr>
    </w:p>
    <w:p w:rsidR="00084B79" w:rsidRDefault="00084B79">
      <w:pPr>
        <w:pStyle w:val="Nadpis1"/>
        <w:rPr>
          <w:u w:val="none"/>
        </w:rPr>
      </w:pPr>
      <w:r>
        <w:rPr>
          <w:u w:val="none"/>
        </w:rPr>
        <w:t>N.</w:t>
      </w:r>
      <w:r>
        <w:rPr>
          <w:u w:val="none"/>
        </w:rPr>
        <w:tab/>
        <w:t>SPRIAZNENÉ OSOBY</w:t>
      </w:r>
    </w:p>
    <w:p w:rsidR="00084B79" w:rsidRDefault="00084B79">
      <w:pPr>
        <w:jc w:val="both"/>
        <w:rPr>
          <w:color w:val="000000"/>
        </w:rPr>
      </w:pPr>
    </w:p>
    <w:p w:rsidR="00730C5C" w:rsidRPr="00730C5C" w:rsidRDefault="00730C5C" w:rsidP="00730C5C">
      <w:pPr>
        <w:jc w:val="both"/>
        <w:rPr>
          <w:i/>
          <w:snapToGrid w:val="0"/>
          <w:color w:val="000000"/>
        </w:rPr>
      </w:pPr>
      <w:r w:rsidRPr="00730C5C">
        <w:rPr>
          <w:i/>
          <w:color w:val="000000"/>
        </w:rPr>
        <w:tab/>
      </w:r>
      <w:r w:rsidRPr="00730C5C">
        <w:rPr>
          <w:i/>
        </w:rPr>
        <w:t>Spoločnosť v priebehu účtovného obdobia neuskutočnila transakcie so spriaznenými osobami.</w:t>
      </w:r>
    </w:p>
    <w:p w:rsidR="006D60FA" w:rsidRDefault="006D60FA">
      <w:pPr>
        <w:jc w:val="both"/>
        <w:rPr>
          <w:color w:val="000000"/>
        </w:rPr>
      </w:pPr>
    </w:p>
    <w:p w:rsidR="00084B79" w:rsidRDefault="00084B79">
      <w:pPr>
        <w:pStyle w:val="Nadpis1"/>
        <w:rPr>
          <w:u w:val="none"/>
        </w:rPr>
      </w:pPr>
      <w:r>
        <w:rPr>
          <w:u w:val="none"/>
        </w:rPr>
        <w:t>O.</w:t>
      </w:r>
      <w:r>
        <w:rPr>
          <w:u w:val="none"/>
        </w:rPr>
        <w:tab/>
        <w:t xml:space="preserve">SKUTOČNOSTI, KTORÉ NASTALI PO DNI, KU KTORÉMU SA ZOSTAVUJE </w:t>
      </w:r>
      <w:r>
        <w:rPr>
          <w:u w:val="none"/>
        </w:rPr>
        <w:tab/>
        <w:t>ÚČTOVNÁ ZÁVIERKA, DO DŇA ZOSTAVENIA ÚČTOVNEJ ZÁVIERKY</w:t>
      </w:r>
    </w:p>
    <w:p w:rsidR="00084B79" w:rsidRDefault="00084B79">
      <w:pPr>
        <w:pStyle w:val="Zarkazkladnhotextu21"/>
        <w:ind w:left="0" w:firstLine="0"/>
        <w:rPr>
          <w:u w:val="single"/>
          <w:lang w:val="sk-SK"/>
        </w:rPr>
      </w:pPr>
    </w:p>
    <w:p w:rsidR="00730C5C" w:rsidRPr="00730C5C" w:rsidRDefault="00730C5C" w:rsidP="00730C5C">
      <w:pPr>
        <w:jc w:val="both"/>
        <w:rPr>
          <w:i/>
          <w:snapToGrid w:val="0"/>
        </w:rPr>
      </w:pPr>
      <w:r w:rsidRPr="00730C5C">
        <w:rPr>
          <w:i/>
          <w:color w:val="FF0000"/>
          <w:sz w:val="20"/>
        </w:rPr>
        <w:tab/>
      </w:r>
      <w:r w:rsidRPr="00730C5C">
        <w:rPr>
          <w:i/>
          <w:snapToGrid w:val="0"/>
        </w:rPr>
        <w:t>Do dňa zostavenia účtovnej závierky nenastali po 31. decembri 201</w:t>
      </w:r>
      <w:r w:rsidR="00F507B7">
        <w:rPr>
          <w:i/>
          <w:snapToGrid w:val="0"/>
        </w:rPr>
        <w:t>5</w:t>
      </w:r>
      <w:r w:rsidRPr="00730C5C">
        <w:rPr>
          <w:i/>
          <w:snapToGrid w:val="0"/>
        </w:rPr>
        <w:t xml:space="preserve"> žiadne také udalosti, ktoré by významným spôsobom ovplyvnili aktíva a pasíva spoločnosti, okrem tých, ktoré sú uvedené vyššie a ktoré sú výsledkom bežnej činnosti.</w:t>
      </w:r>
    </w:p>
    <w:p w:rsidR="00084B79" w:rsidRDefault="00084B79">
      <w:pPr>
        <w:pStyle w:val="Zarkazkladnhotextu21"/>
        <w:ind w:left="0" w:firstLine="0"/>
        <w:rPr>
          <w:i/>
          <w:color w:val="FF0000"/>
          <w:sz w:val="20"/>
          <w:lang w:val="sk-SK"/>
        </w:rPr>
      </w:pPr>
    </w:p>
    <w:p w:rsidR="00084B79" w:rsidRDefault="00084B79">
      <w:pPr>
        <w:pStyle w:val="Nadpis1"/>
        <w:rPr>
          <w:u w:val="none"/>
        </w:rPr>
      </w:pPr>
      <w:r>
        <w:rPr>
          <w:u w:val="none"/>
        </w:rPr>
        <w:t>P.</w:t>
      </w:r>
      <w:r>
        <w:rPr>
          <w:u w:val="none"/>
        </w:rPr>
        <w:tab/>
        <w:t>PREHĽAD ZMIEN VLASTNÉHO IMANIA</w:t>
      </w:r>
    </w:p>
    <w:p w:rsidR="00084B79" w:rsidRDefault="00084B79">
      <w:pPr>
        <w:jc w:val="both"/>
        <w:rPr>
          <w:i/>
          <w:color w:val="000000"/>
        </w:rPr>
      </w:pPr>
    </w:p>
    <w:tbl>
      <w:tblPr>
        <w:tblW w:w="500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6"/>
        <w:gridCol w:w="1429"/>
        <w:gridCol w:w="1428"/>
        <w:gridCol w:w="1428"/>
        <w:gridCol w:w="1428"/>
        <w:gridCol w:w="1428"/>
      </w:tblGrid>
      <w:tr w:rsidR="006A047E" w:rsidRPr="00BD093B" w:rsidTr="00341460">
        <w:trPr>
          <w:trHeight w:val="318"/>
          <w:jc w:val="center"/>
        </w:trPr>
        <w:tc>
          <w:tcPr>
            <w:tcW w:w="219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Položka vlastného imania</w:t>
            </w:r>
          </w:p>
        </w:tc>
        <w:tc>
          <w:tcPr>
            <w:tcW w:w="726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Bežné účtovné obdobie</w:t>
            </w:r>
          </w:p>
        </w:tc>
      </w:tr>
      <w:tr w:rsidR="006A047E" w:rsidRPr="00BD093B" w:rsidTr="00341460">
        <w:trPr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 xml:space="preserve">Stav na začiatku účtovného obdobia 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 xml:space="preserve">Prírastky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 xml:space="preserve">Úbytky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Presuny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Stav na konci účtovného obdobia</w:t>
            </w: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Základné imanie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6 639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6 639</w:t>
            </w: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Zmena základného imania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Pohľadávky za upísané vlastné imanie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Emisné ážio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Ostatné kapitálové fondy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 xml:space="preserve">Zákonný rezervný fond a nedeliteľný fond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664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664</w:t>
            </w: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Rezervný fond na vlastné akcie a vlastné podiely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6D68F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Štatutárne fondy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Ostatné fondy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 xml:space="preserve">Oceňovacie rozdiely z precenenia majetku </w:t>
            </w:r>
            <w:r w:rsidRPr="00BD093B">
              <w:rPr>
                <w:color w:val="000000"/>
              </w:rPr>
              <w:lastRenderedPageBreak/>
              <w:t>a záväzkov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lastRenderedPageBreak/>
              <w:t>Oceňovacie rozdiely z kapitálových účastín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66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Oceňovacie rozdiely z precenenia pri zlúčení, splynutí a rozdelení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Nerozdelený zisk minulých rokov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F507B7" w:rsidP="006D68F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123 884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F507B7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18 677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F507B7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142 561</w:t>
            </w: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Neuhradená strata minulých rokov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Výsledok hospodárenia bežného účtovného obdobia po zdanení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910753" w:rsidP="00910753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rFonts w:eastAsiaTheme="minorHAnsi"/>
                <w:color w:val="000000"/>
                <w:sz w:val="22"/>
                <w:szCs w:val="22"/>
                <w:lang w:eastAsia="en-US"/>
              </w:rPr>
              <w:t>31 031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910753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rFonts w:eastAsiaTheme="minorHAnsi"/>
                <w:color w:val="000000"/>
                <w:sz w:val="22"/>
                <w:szCs w:val="22"/>
                <w:lang w:eastAsia="en-US"/>
              </w:rPr>
              <w:t>18 677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910753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rFonts w:eastAsiaTheme="minorHAnsi"/>
                <w:color w:val="000000"/>
                <w:sz w:val="22"/>
                <w:szCs w:val="22"/>
                <w:lang w:eastAsia="en-US"/>
              </w:rPr>
              <w:t>31 031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910753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rFonts w:eastAsiaTheme="minorHAnsi"/>
                <w:color w:val="000000"/>
                <w:sz w:val="22"/>
                <w:szCs w:val="22"/>
                <w:lang w:eastAsia="en-US"/>
              </w:rPr>
              <w:t>18 677</w:t>
            </w:r>
          </w:p>
        </w:tc>
      </w:tr>
    </w:tbl>
    <w:p w:rsidR="006A047E" w:rsidRDefault="006A047E">
      <w:pPr>
        <w:jc w:val="both"/>
        <w:rPr>
          <w:i/>
          <w:color w:val="000000"/>
        </w:rPr>
      </w:pPr>
    </w:p>
    <w:p w:rsidR="006A047E" w:rsidRDefault="006A047E">
      <w:pPr>
        <w:jc w:val="both"/>
        <w:rPr>
          <w:i/>
          <w:color w:val="000000"/>
        </w:rPr>
      </w:pPr>
    </w:p>
    <w:p w:rsidR="006A047E" w:rsidRDefault="006A047E">
      <w:pPr>
        <w:jc w:val="both"/>
        <w:rPr>
          <w:i/>
          <w:color w:val="000000"/>
        </w:rPr>
      </w:pPr>
    </w:p>
    <w:tbl>
      <w:tblPr>
        <w:tblW w:w="500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6"/>
        <w:gridCol w:w="1429"/>
        <w:gridCol w:w="1428"/>
        <w:gridCol w:w="1428"/>
        <w:gridCol w:w="1428"/>
        <w:gridCol w:w="1428"/>
      </w:tblGrid>
      <w:tr w:rsidR="006D68F0" w:rsidRPr="00BD093B" w:rsidTr="00341460">
        <w:trPr>
          <w:trHeight w:val="318"/>
          <w:jc w:val="center"/>
        </w:trPr>
        <w:tc>
          <w:tcPr>
            <w:tcW w:w="219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Položka vlastného imania</w:t>
            </w:r>
          </w:p>
        </w:tc>
        <w:tc>
          <w:tcPr>
            <w:tcW w:w="726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D68F0" w:rsidRPr="00BD093B" w:rsidTr="00341460">
        <w:trPr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 xml:space="preserve">Stav na začiatku účtovného obdobia 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 xml:space="preserve">Prírastky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 xml:space="preserve">Úbytky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Presuny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Stav na konci účtovného obdobia</w:t>
            </w: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Základné imanie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6 639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6 639</w:t>
            </w: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Zmena základného imania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Pohľadávky za upísané vlastné imanie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Emisné ážio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Ostatné kapitálové fondy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 xml:space="preserve">Zákonný rezervný fond a nedeliteľný fond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664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664</w:t>
            </w: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Rezervný fond na vlastné akcie a vlastné podiely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Štatutárne fondy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Ostatné fondy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Oceňovacie rozdiely z precenenia majetku a záväzkov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lastRenderedPageBreak/>
              <w:t>Oceňovacie rozdiely z kapitálových účastín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66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Oceňovacie rozdiely z precenenia pri zlúčení, splynutí a rozdelení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Nerozdelený zisk minulých rokov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13014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97 884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13014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26 000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13014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123 884</w:t>
            </w: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Neuhradená strata minulých rokov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Výsledok hospodárenia bežného účtovného obdobia po zdanení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13014E" w:rsidP="006D68F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rPr>
                <w:bCs/>
                <w:iCs/>
                <w:snapToGrid w:val="0"/>
                <w:color w:val="000000"/>
              </w:rPr>
              <w:t>31 031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13014E" w:rsidP="006D68F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18 677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13014E" w:rsidP="006D68F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31 031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6D68F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13014E" w:rsidP="006D68F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18 677</w:t>
            </w:r>
            <w:bookmarkStart w:id="2" w:name="_GoBack"/>
            <w:bookmarkEnd w:id="2"/>
          </w:p>
        </w:tc>
      </w:tr>
    </w:tbl>
    <w:p w:rsidR="00AE492A" w:rsidRPr="006D68F0" w:rsidRDefault="00AE492A" w:rsidP="00AE492A">
      <w:pPr>
        <w:rPr>
          <w:b/>
        </w:rPr>
      </w:pPr>
    </w:p>
    <w:p w:rsidR="00AE492A" w:rsidRPr="002B2E75" w:rsidRDefault="00AE492A" w:rsidP="00AE492A">
      <w:pPr>
        <w:pStyle w:val="Nzov"/>
        <w:jc w:val="left"/>
      </w:pPr>
    </w:p>
    <w:p w:rsidR="00084B79" w:rsidRDefault="00084B79">
      <w:pPr>
        <w:pStyle w:val="Nadpis1"/>
        <w:rPr>
          <w:u w:val="none"/>
        </w:rPr>
      </w:pPr>
      <w:r>
        <w:rPr>
          <w:u w:val="none"/>
        </w:rPr>
        <w:t>R.</w:t>
      </w:r>
      <w:r>
        <w:rPr>
          <w:u w:val="none"/>
        </w:rPr>
        <w:tab/>
        <w:t>PREHĽAD PEŇAŽNÝCH TOKOV</w:t>
      </w:r>
    </w:p>
    <w:p w:rsidR="00084B79" w:rsidRDefault="00084B79">
      <w:pPr>
        <w:jc w:val="both"/>
        <w:rPr>
          <w:b/>
          <w:bCs/>
          <w:color w:val="000000"/>
          <w:u w:val="single"/>
        </w:rPr>
      </w:pPr>
    </w:p>
    <w:p w:rsidR="00084B79" w:rsidRPr="00730C5C" w:rsidRDefault="00084B79">
      <w:pPr>
        <w:jc w:val="both"/>
      </w:pPr>
      <w:r>
        <w:t>Prehľad peňažných tokov je uvedený v </w:t>
      </w:r>
      <w:r w:rsidRPr="00730C5C">
        <w:t>prílohe tabuľka č. 1.</w:t>
      </w:r>
    </w:p>
    <w:p w:rsidR="00084B79" w:rsidRDefault="00084B79">
      <w:pPr>
        <w:jc w:val="both"/>
      </w:pPr>
    </w:p>
    <w:p w:rsidR="00084B79" w:rsidRDefault="00084B79">
      <w:pPr>
        <w:jc w:val="both"/>
      </w:pPr>
      <w:r>
        <w:t>Peňažné prostriedky sú peňažné hotovosti, ekvivalenty peňažných hotovostí, peňažné prostriedky na bežných účtoch v bankách, kontokorentný účet a časť zostatku účtu peniaze na ceste.</w:t>
      </w:r>
    </w:p>
    <w:p w:rsidR="00084B79" w:rsidRDefault="00084B79">
      <w:pPr>
        <w:jc w:val="both"/>
      </w:pPr>
    </w:p>
    <w:p w:rsidR="00084B79" w:rsidRDefault="00084B79">
      <w:pPr>
        <w:pStyle w:val="Zkladntext"/>
        <w:rPr>
          <w:lang w:val="sk-SK"/>
        </w:rPr>
      </w:pPr>
      <w:r>
        <w:rPr>
          <w:lang w:val="sk-SK"/>
        </w:rPr>
        <w:t>Peňažné ekvivalenty sú krátkodobý finančný majetok, ktorý je zameniteľný za vopred známu sumu peňažných prostriedkov, pri ktorom nehrozí riziko výraznej zmeny jeho hodnoty v najbližších troch mesiacoch ku dňu, ku ktorému sa zostavuje účtovná závierka.</w:t>
      </w:r>
    </w:p>
    <w:p w:rsidR="00486F4A" w:rsidRDefault="00486F4A">
      <w:pPr>
        <w:pStyle w:val="Zkladntext"/>
        <w:rPr>
          <w:lang w:val="sk-SK"/>
        </w:rPr>
      </w:pPr>
    </w:p>
    <w:p w:rsidR="00730C5C" w:rsidRDefault="00730C5C">
      <w:pPr>
        <w:pStyle w:val="Zkladntext"/>
        <w:rPr>
          <w:lang w:val="sk-SK"/>
        </w:rPr>
      </w:pPr>
    </w:p>
    <w:tbl>
      <w:tblPr>
        <w:tblW w:w="9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"/>
        <w:gridCol w:w="5640"/>
        <w:gridCol w:w="1560"/>
        <w:gridCol w:w="1600"/>
      </w:tblGrid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A3604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604" w:rsidRPr="00CA3604" w:rsidRDefault="00CA3604" w:rsidP="00CA3604">
            <w:pPr>
              <w:suppressAutoHyphens w:val="0"/>
              <w:ind w:firstLineChars="200" w:firstLine="360"/>
              <w:rPr>
                <w:rFonts w:ascii="Arial" w:hAnsi="Arial" w:cs="Arial"/>
                <w:sz w:val="18"/>
                <w:szCs w:val="18"/>
                <w:u w:val="single"/>
                <w:lang w:eastAsia="sk-SK"/>
              </w:rPr>
            </w:pPr>
            <w:r w:rsidRPr="00CA3604">
              <w:rPr>
                <w:rFonts w:ascii="Arial" w:hAnsi="Arial" w:cs="Arial"/>
                <w:sz w:val="18"/>
                <w:szCs w:val="18"/>
                <w:u w:val="single"/>
                <w:lang w:eastAsia="sk-SK"/>
              </w:rPr>
              <w:t>Názov účtovnej jednotky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18"/>
                <w:szCs w:val="18"/>
                <w:u w:val="single"/>
                <w:lang w:eastAsia="sk-SK"/>
              </w:rPr>
            </w:pPr>
            <w:r w:rsidRPr="00CA3604">
              <w:rPr>
                <w:rFonts w:ascii="Arial" w:hAnsi="Arial" w:cs="Arial"/>
                <w:sz w:val="18"/>
                <w:szCs w:val="18"/>
                <w:u w:val="single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18"/>
                <w:szCs w:val="18"/>
                <w:u w:val="single"/>
                <w:lang w:eastAsia="sk-SK"/>
              </w:rPr>
            </w:pPr>
            <w:r w:rsidRPr="00CA3604">
              <w:rPr>
                <w:rFonts w:ascii="Arial" w:hAnsi="Arial" w:cs="Arial"/>
                <w:sz w:val="18"/>
                <w:szCs w:val="18"/>
                <w:u w:val="single"/>
                <w:lang w:eastAsia="sk-SK"/>
              </w:rPr>
              <w:t>IČO: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ind w:firstLineChars="200" w:firstLine="442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KASO TECHNOLOGIES, s.r.o.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35802235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ind w:firstLineChars="200" w:firstLine="442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8C1E54" w:rsidP="00BD093B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2</w:t>
            </w:r>
            <w:r w:rsidR="00CA3604"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014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8C1E54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2</w:t>
            </w:r>
            <w:r w:rsidR="00CA3604"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013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HV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Hospodársky výsledok za účtovné obdobie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221C1D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18 677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31 031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Odpisy investičného majetku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51 811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48 229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Zmeny stavu pracovného kapitálu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17126A" w:rsidP="00221C1D">
            <w:pPr>
              <w:suppressAutoHyphens w:val="0"/>
              <w:jc w:val="right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47 899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72 081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A1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Zmena stavu zásob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-16 089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4 731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Materiál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1 141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-389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Nedokončená výroba a polotovary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Výrobky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125975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Zvieratá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125975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lastRenderedPageBreak/>
              <w:t>5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Tovar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-17 230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5 120</w:t>
            </w:r>
          </w:p>
        </w:tc>
      </w:tr>
      <w:tr w:rsidR="00CA3604" w:rsidRPr="00CA3604" w:rsidTr="00125975">
        <w:trPr>
          <w:trHeight w:val="315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Poskytnuté preddavky na zásoby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A2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Zmena stavu pohľadávok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17126A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2 671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82 435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za upísané vlastné imanie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z obchodného styku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voči spoločníkom združení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voči podnikom s RV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voči podnikom s PV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Iné pohľadávky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z obchodného styku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13 535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82 998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voči spoločníkom a združeniu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Sociálne zabezpečenie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BD093B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Štát. daňové poh</w:t>
            </w:r>
            <w:r w:rsidR="00BD093B">
              <w:rPr>
                <w:rFonts w:ascii="Arial" w:hAnsi="Arial" w:cs="Arial"/>
                <w:sz w:val="22"/>
                <w:szCs w:val="22"/>
                <w:lang w:eastAsia="sk-SK"/>
              </w:rPr>
              <w:t>ľa</w:t>
            </w: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dávky a dotácie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17126A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17126A">
              <w:rPr>
                <w:rFonts w:ascii="Arial" w:hAnsi="Arial" w:cs="Arial"/>
                <w:sz w:val="22"/>
                <w:szCs w:val="22"/>
                <w:lang w:eastAsia="sk-SK"/>
              </w:rPr>
              <w:t>1 629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-508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BD093B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Štát. odložená daňová poh</w:t>
            </w:r>
            <w:r w:rsidR="00BD093B">
              <w:rPr>
                <w:rFonts w:ascii="Arial" w:hAnsi="Arial" w:cs="Arial"/>
                <w:sz w:val="22"/>
                <w:szCs w:val="22"/>
                <w:lang w:eastAsia="sk-SK"/>
              </w:rPr>
              <w:t>ľ</w:t>
            </w: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adávka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voči podnikom s RV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voči podnikom s PV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Iné pohľadávky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-9 235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-55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Krátkodobý finančný majetok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A3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Zmena stavu záväzkov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61 317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-15 085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Rezerva za kurzové straty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Ostatné rezervy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Záväzky z obchodného styku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77 371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64 004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Záväzky voči spoločníkom a združeniu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-125 984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Záväzky voči zamestnancom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-1 102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1 606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Záväzky zo sociálneho zabezpečenia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-251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1 028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Štát - daňové záväzky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5 633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3 243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Štát - odložený daňový záväzok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Záväzky voči podnikom s RV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Záväzky voči podnikom s PV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Iné záväzky 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-19 459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39 819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Bežné bankové úvery  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Krátkodobé finančné výpomoci    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-882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1 199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A4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Časové rozlíšenie nákladov, príjmov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22 667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-57 034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Náklady budúcich období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7 884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1 443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Príjmy budúcich období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14 783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-58 477</w:t>
            </w:r>
          </w:p>
        </w:tc>
      </w:tr>
      <w:tr w:rsidR="00CA3604" w:rsidRPr="00CA3604" w:rsidTr="00125975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Kurzové rozdiely aktívne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125975">
        <w:trPr>
          <w:trHeight w:val="315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lastRenderedPageBreak/>
              <w:t>4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Dohadné účty aktívne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125975">
        <w:trPr>
          <w:trHeight w:val="315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A5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Časové rozlíšenie výdavkov, výnosov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-15 391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9 102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Výdavky budúcich období  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-4 335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Výnosy budúcich období   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-15 391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13 437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Kurzové rozdiely pasívne 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Dohadné účty pasívne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A***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zo základných podnikateľských činností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17126A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125 663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103 409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B1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Zmena stavu investičného majetku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-31 707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25 605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Zriaďovacie výdavky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Nehmotné výsledky výskumnej činnosti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Software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Oceniteľné práva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Iný nehmotný majetok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Nedokončené nehmotné investície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Poskytnuté preddavky za NIM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Pozemky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Budovy  haly a stavby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-3 073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-7 810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Stroje, prístroje, zariadenia, dopravné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pr</w:t>
            </w:r>
            <w:proofErr w:type="spellEnd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., inventár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-28 634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33 415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Pestovateľské celky trvalých porast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Základné stádo a ťažné zvieratá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Iný hmotný investičný majetok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Nedokončené hmotné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ivestície</w:t>
            </w:r>
            <w:proofErr w:type="spellEnd"/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Poskytnuté preddavky na HIM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Opravná položka k nadobudnutému majetku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Podielové CP a vklady v podnikoch s RV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Podielové CP a vklady v podnikoch s PV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Ostatné investičné cenné papiere a vklady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Pôžičky podnikom v skupine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Iné finančné investície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Odpisy investičného majetku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-51 811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-48 229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B***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investičných činností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-83 518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-22 624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604" w:rsidRPr="00CA3604" w:rsidRDefault="00CA3604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3604" w:rsidRPr="00CA3604" w:rsidRDefault="00CA3604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3604" w:rsidRPr="00CA3604" w:rsidRDefault="00CA3604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3604" w:rsidRPr="00CA3604" w:rsidRDefault="00CA3604" w:rsidP="00CA3604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D1</w:t>
            </w:r>
          </w:p>
        </w:tc>
        <w:tc>
          <w:tcPr>
            <w:tcW w:w="5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Zmena stavu kapitálu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-5 031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-207</w:t>
            </w:r>
          </w:p>
        </w:tc>
      </w:tr>
      <w:tr w:rsidR="00CA3604" w:rsidRPr="00CA3604" w:rsidTr="00221C1D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221C1D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lastRenderedPageBreak/>
              <w:t>1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Základné imanie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221C1D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Vlastné akcie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Emisné ážio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Ostatné kapitálové fondy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Oceňovacie rozdiely z precenenia majetku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Oceňovacie rozdiely z kapitálových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účastnín</w:t>
            </w:r>
            <w:proofErr w:type="spellEnd"/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Zákonný rezervný fond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Nedeliteľný fond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Štatutárne a ostatné fondy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Nerozdelený zisk minulých rokov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26 000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28 000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Neuhradená strata minulých rokov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Hospodársky výsledok predchádzajúceho obdobia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-31 031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-28 207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D2</w:t>
            </w:r>
          </w:p>
        </w:tc>
        <w:tc>
          <w:tcPr>
            <w:tcW w:w="5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Zmena stavu úverov a výpomocí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677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614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Rezervy zákonné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-1 884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2 502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Záväzky voči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podn</w:t>
            </w:r>
            <w:proofErr w:type="spellEnd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s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rozhod.vpl</w:t>
            </w:r>
            <w:proofErr w:type="spellEnd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.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Záväzky voči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podn</w:t>
            </w:r>
            <w:proofErr w:type="spellEnd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s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podst</w:t>
            </w:r>
            <w:proofErr w:type="spellEnd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. vplyvom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Dlhodobé prijaté preddavky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Emitované dlhopisy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Dlhodobé zmenky na úhradu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Ostatné dlhodobé záväzky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2 561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-1 888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Dlhodobé bankové úvery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D***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finančných činností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-4 354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407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604" w:rsidRPr="00CA3604" w:rsidRDefault="00CA3604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3604" w:rsidRPr="00CA3604" w:rsidRDefault="00CA3604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3604" w:rsidRPr="00CA3604" w:rsidRDefault="00CA3604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3604" w:rsidRPr="00CA3604" w:rsidRDefault="00CA3604" w:rsidP="00CA3604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3604" w:rsidRPr="00CA3604" w:rsidRDefault="00CA3604" w:rsidP="00CA3604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I.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zo základných podnikateľských činností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17126A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125 663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103 409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II.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investičných činností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-83 518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-22 624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III.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finančných činností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-4 354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407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604" w:rsidRPr="00CA3604" w:rsidRDefault="00CA3604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3604" w:rsidRPr="00CA3604" w:rsidRDefault="00CA3604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3604" w:rsidRPr="00CA3604" w:rsidRDefault="00CA3604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3604" w:rsidRPr="00CA3604" w:rsidRDefault="00CA3604" w:rsidP="00CA3604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6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F.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Zmena stavu peňažných prostriedkov a peňažných ekvivalentov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17126A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37 791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81 192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604" w:rsidRPr="00CA3604" w:rsidRDefault="00CA3604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3604" w:rsidRPr="00CA3604" w:rsidRDefault="00CA3604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3604" w:rsidRPr="00CA3604" w:rsidRDefault="00CA3604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3604" w:rsidRPr="00CA3604" w:rsidRDefault="00CA3604" w:rsidP="00CA3604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6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G.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221 492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140 300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3604" w:rsidRPr="00CA3604" w:rsidRDefault="00CA3604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3604" w:rsidRPr="00CA3604" w:rsidRDefault="00CA3604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3604" w:rsidRPr="00CA3604" w:rsidRDefault="00CA3604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3604" w:rsidRPr="00CA3604" w:rsidRDefault="00CA3604" w:rsidP="00CA3604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6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H.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Zostatok peňažných prostriedkov a peňažných ekvivalentov na konci účtovného obdobia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259 283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221 492</w:t>
            </w:r>
          </w:p>
        </w:tc>
      </w:tr>
    </w:tbl>
    <w:p w:rsidR="00EB4D8C" w:rsidRDefault="00EB4D8C" w:rsidP="00486F4A">
      <w:pPr>
        <w:pStyle w:val="Zkladntext"/>
        <w:shd w:val="clear" w:color="auto" w:fill="FFFFFF" w:themeFill="background1"/>
      </w:pPr>
    </w:p>
    <w:p w:rsidR="006A047E" w:rsidRDefault="006A047E" w:rsidP="00486F4A">
      <w:pPr>
        <w:pStyle w:val="Zkladntext"/>
        <w:shd w:val="clear" w:color="auto" w:fill="FFFFFF" w:themeFill="background1"/>
        <w:rPr>
          <w:lang w:val="sk-SK"/>
        </w:rPr>
      </w:pPr>
    </w:p>
    <w:sectPr w:rsidR="006A047E" w:rsidSect="00625F55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/>
      <w:pgMar w:top="1412" w:right="1253" w:bottom="1412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4626" w:rsidRDefault="000A4626">
      <w:r>
        <w:separator/>
      </w:r>
    </w:p>
  </w:endnote>
  <w:endnote w:type="continuationSeparator" w:id="0">
    <w:p w:rsidR="000A4626" w:rsidRDefault="000A46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1F89" w:rsidRDefault="008A1F89" w:rsidP="00586959">
    <w:pPr>
      <w:pStyle w:val="Pta"/>
      <w:ind w:right="360"/>
    </w:pPr>
  </w:p>
  <w:p w:rsidR="008A1F89" w:rsidRDefault="008A1F89" w:rsidP="0088403F">
    <w:pPr>
      <w:pStyle w:val="Pta"/>
      <w:pBdr>
        <w:top w:val="single" w:sz="4" w:space="1" w:color="000000"/>
      </w:pBdr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61824" behindDoc="0" locked="0" layoutInCell="1" allowOverlap="1" wp14:anchorId="6B7F8AE9" wp14:editId="1700FB04">
              <wp:simplePos x="0" y="0"/>
              <wp:positionH relativeFrom="column">
                <wp:posOffset>5612130</wp:posOffset>
              </wp:positionH>
              <wp:positionV relativeFrom="paragraph">
                <wp:posOffset>635</wp:posOffset>
              </wp:positionV>
              <wp:extent cx="227965" cy="119380"/>
              <wp:effectExtent l="3175" t="7620" r="6985" b="6350"/>
              <wp:wrapSquare wrapText="largest"/>
              <wp:docPr id="7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96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1F89" w:rsidRDefault="008A1F89" w:rsidP="0088403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9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6" type="#_x0000_t202" style="position:absolute;margin-left:441.9pt;margin-top:.05pt;width:17.95pt;height:9.4pt;z-index:25166182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" stroked="f">
              <v:fill opacity="0"/>
              <v:textbox inset="0,0,0,0">
                <w:txbxContent>
                  <w:p w:rsidR="008A1F89" w:rsidRDefault="008A1F89" w:rsidP="0088403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9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/>
            </v:shape>
          </w:pict>
        </mc:Fallback>
      </mc:AlternateContent>
    </w:r>
    <w:r>
      <w:t xml:space="preserve">Vypracovala:  Silvia </w:t>
    </w:r>
    <w:proofErr w:type="spellStart"/>
    <w:r>
      <w:t>Ondziková</w:t>
    </w:r>
    <w:proofErr w:type="spellEnd"/>
  </w:p>
  <w:p w:rsidR="008A1F89" w:rsidRDefault="008A1F89" w:rsidP="0088403F">
    <w:pPr>
      <w:pStyle w:val="Pta"/>
      <w:pBdr>
        <w:top w:val="single" w:sz="4" w:space="1" w:color="000000"/>
      </w:pBdr>
      <w:ind w:right="360"/>
      <w:rPr>
        <w:color w:val="FF0000"/>
      </w:rPr>
    </w:pPr>
  </w:p>
  <w:p w:rsidR="008A1F89" w:rsidRDefault="008A1F89">
    <w:pPr>
      <w:pStyle w:val="Pta"/>
      <w:pBdr>
        <w:top w:val="single" w:sz="4" w:space="1" w:color="000000"/>
      </w:pBdr>
      <w:ind w:right="360"/>
      <w:rPr>
        <w:color w:val="FF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1F89" w:rsidRDefault="008A1F89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31617077"/>
      <w:docPartObj>
        <w:docPartGallery w:val="Page Numbers (Bottom of Page)"/>
        <w:docPartUnique/>
      </w:docPartObj>
    </w:sdtPr>
    <w:sdtContent>
      <w:p w:rsidR="008A1F89" w:rsidRDefault="008A1F89" w:rsidP="00435D51">
        <w:pPr>
          <w:pStyle w:val="Pta"/>
        </w:pPr>
        <w:r>
          <w:t xml:space="preserve">Vypracovala:  Silvia </w:t>
        </w:r>
        <w:proofErr w:type="spellStart"/>
        <w:r>
          <w:t>Ondziková</w:t>
        </w:r>
        <w:proofErr w:type="spellEnd"/>
        <w:r>
          <w:t xml:space="preserve">           </w:t>
        </w:r>
        <w:r>
          <w:tab/>
        </w:r>
        <w:r>
          <w:tab/>
          <w:t xml:space="preserve">       </w:t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15</w:t>
        </w:r>
        <w:r>
          <w:fldChar w:fldCharType="end"/>
        </w:r>
        <w:r>
          <w:t xml:space="preserve">                                                                                                                                                                                             </w:t>
        </w:r>
      </w:p>
    </w:sdtContent>
  </w:sdt>
  <w:p w:rsidR="008A1F89" w:rsidRDefault="008A1F89" w:rsidP="00435D51">
    <w:pPr>
      <w:pStyle w:val="Pta"/>
      <w:tabs>
        <w:tab w:val="clear" w:pos="4536"/>
        <w:tab w:val="clear" w:pos="9072"/>
        <w:tab w:val="left" w:pos="3516"/>
      </w:tabs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1F89" w:rsidRDefault="008A1F89" w:rsidP="00435D51">
    <w:pPr>
      <w:pStyle w:val="Pta"/>
    </w:pPr>
    <w:r>
      <w:t xml:space="preserve">Vypracovala:  Silvia </w:t>
    </w:r>
    <w:proofErr w:type="spellStart"/>
    <w:r>
      <w:t>Ondziková</w:t>
    </w:r>
    <w:proofErr w:type="spellEnd"/>
    <w:r>
      <w:t xml:space="preserve">                                                                                                                                                           </w:t>
    </w:r>
    <w:sdt>
      <w:sdtPr>
        <w:id w:val="-67034303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10</w:t>
        </w:r>
        <w:r>
          <w:fldChar w:fldCharType="end"/>
        </w:r>
      </w:sdtContent>
    </w:sdt>
  </w:p>
  <w:p w:rsidR="008A1F89" w:rsidRPr="0088403F" w:rsidRDefault="008A1F89" w:rsidP="0088403F">
    <w:pPr>
      <w:pStyle w:val="Pt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1F89" w:rsidRDefault="008A1F89"/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53917542"/>
      <w:docPartObj>
        <w:docPartGallery w:val="Page Numbers (Bottom of Page)"/>
        <w:docPartUnique/>
      </w:docPartObj>
    </w:sdtPr>
    <w:sdtContent>
      <w:p w:rsidR="008A1F89" w:rsidRDefault="008A1F8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3014E">
          <w:rPr>
            <w:noProof/>
          </w:rPr>
          <w:t>35</w:t>
        </w:r>
        <w:r>
          <w:fldChar w:fldCharType="end"/>
        </w:r>
      </w:p>
    </w:sdtContent>
  </w:sdt>
  <w:p w:rsidR="008A1F89" w:rsidRPr="00AF2BC8" w:rsidRDefault="008A1F89">
    <w:pPr>
      <w:pStyle w:val="Pta"/>
      <w:ind w:right="360"/>
      <w:rPr>
        <w:b/>
      </w:rPr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41838265"/>
      <w:docPartObj>
        <w:docPartGallery w:val="Page Numbers (Bottom of Page)"/>
        <w:docPartUnique/>
      </w:docPartObj>
    </w:sdtPr>
    <w:sdtContent>
      <w:p w:rsidR="008A1F89" w:rsidRDefault="008A1F8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256BA">
          <w:rPr>
            <w:noProof/>
          </w:rPr>
          <w:t>16</w:t>
        </w:r>
        <w:r>
          <w:fldChar w:fldCharType="end"/>
        </w:r>
      </w:p>
    </w:sdtContent>
  </w:sdt>
  <w:p w:rsidR="008A1F89" w:rsidRDefault="008A1F89" w:rsidP="00920A73">
    <w:pPr>
      <w:pStyle w:val="Pta"/>
    </w:pPr>
    <w:r>
      <w:t xml:space="preserve">Vypracovala:  Silvia </w:t>
    </w:r>
    <w:proofErr w:type="spellStart"/>
    <w:r>
      <w:t>Ondziková</w:t>
    </w:r>
    <w:proofErr w:type="spellEnd"/>
    <w:r>
      <w:t xml:space="preserve">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4626" w:rsidRDefault="000A4626">
      <w:r>
        <w:separator/>
      </w:r>
    </w:p>
  </w:footnote>
  <w:footnote w:type="continuationSeparator" w:id="0">
    <w:p w:rsidR="000A4626" w:rsidRDefault="000A462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1F89" w:rsidRDefault="008A1F89" w:rsidP="001B51A2">
    <w:pPr>
      <w:pStyle w:val="Hlavika"/>
    </w:pPr>
    <w:proofErr w:type="spellStart"/>
    <w:r>
      <w:t>Úč</w:t>
    </w:r>
    <w:proofErr w:type="spellEnd"/>
    <w:r>
      <w:t xml:space="preserve"> POD 3 – 01                            </w:t>
    </w:r>
    <w:r>
      <w:tab/>
    </w:r>
    <w:r>
      <w:tab/>
      <w:t>DIČ: 2020281384</w:t>
    </w:r>
  </w:p>
  <w:p w:rsidR="008A1F89" w:rsidRPr="003234EA" w:rsidRDefault="008A1F89" w:rsidP="001B51A2">
    <w:pPr>
      <w:pStyle w:val="Hlavika"/>
    </w:pPr>
    <w:r>
      <w:tab/>
      <w:t xml:space="preserve">                                                                                                                                                    IČO: 35802235</w:t>
    </w:r>
    <w:r>
      <w:tab/>
      <w:t xml:space="preserve">                     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1F89" w:rsidRDefault="008A1F89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1F89" w:rsidRPr="003234EA" w:rsidRDefault="008A1F89" w:rsidP="001B51A2">
    <w:pPr>
      <w:pStyle w:val="Hlavika"/>
    </w:pPr>
    <w:proofErr w:type="spellStart"/>
    <w:r>
      <w:t>Úč</w:t>
    </w:r>
    <w:proofErr w:type="spellEnd"/>
    <w:r>
      <w:t xml:space="preserve"> POD 3 – 01                              </w:t>
    </w:r>
    <w:r>
      <w:tab/>
    </w:r>
    <w:r>
      <w:tab/>
    </w:r>
    <w:r>
      <w:tab/>
      <w:t xml:space="preserve">                       DIČ: 2020281384</w:t>
    </w:r>
  </w:p>
  <w:p w:rsidR="008A1F89" w:rsidRDefault="008A1F89">
    <w:pPr>
      <w:pStyle w:val="Hlavika"/>
    </w:pPr>
    <w:r>
      <w:tab/>
    </w:r>
    <w:r>
      <w:tab/>
    </w:r>
    <w:r>
      <w:tab/>
    </w:r>
    <w:r>
      <w:tab/>
      <w:t xml:space="preserve">         IČO: 35802235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1F89" w:rsidRDefault="008A1F89">
    <w:pPr>
      <w:pStyle w:val="Hlavika"/>
      <w:jc w:val="right"/>
    </w:pPr>
  </w:p>
  <w:p w:rsidR="008A1F89" w:rsidRDefault="008A1F89">
    <w:pPr>
      <w:pStyle w:val="Hlavika"/>
    </w:pPr>
    <w:r>
      <w:tab/>
    </w:r>
    <w:r>
      <w:tab/>
    </w:r>
    <w:r>
      <w:tab/>
    </w:r>
    <w:r>
      <w:tab/>
      <w:t xml:space="preserve">                                                                                                                                                        </w:t>
    </w:r>
  </w:p>
  <w:p w:rsidR="008A1F89" w:rsidRPr="003234EA" w:rsidRDefault="008A1F89" w:rsidP="001B51A2">
    <w:pPr>
      <w:pStyle w:val="Hlavika"/>
    </w:pPr>
    <w:proofErr w:type="spellStart"/>
    <w:r>
      <w:t>Úč</w:t>
    </w:r>
    <w:proofErr w:type="spellEnd"/>
    <w:r>
      <w:t xml:space="preserve"> POD 3 – 01                              </w:t>
    </w:r>
    <w:r>
      <w:tab/>
    </w:r>
    <w:r>
      <w:tab/>
    </w:r>
    <w:r>
      <w:tab/>
      <w:t xml:space="preserve">                       DIČ: 2020281384</w:t>
    </w:r>
  </w:p>
  <w:p w:rsidR="008A1F89" w:rsidRDefault="008A1F89">
    <w:pPr>
      <w:pStyle w:val="Hlavika"/>
    </w:pPr>
    <w:r>
      <w:t xml:space="preserve">     </w:t>
    </w:r>
    <w:r>
      <w:tab/>
    </w:r>
    <w:r>
      <w:tab/>
    </w:r>
    <w:r>
      <w:tab/>
    </w:r>
    <w:r>
      <w:tab/>
      <w:t xml:space="preserve">         IČO: 35802235     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1F89" w:rsidRDefault="008A1F89"/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1F89" w:rsidRPr="003234EA" w:rsidRDefault="008A1F89" w:rsidP="00920A73">
    <w:pPr>
      <w:pStyle w:val="Hlavika"/>
    </w:pPr>
    <w:proofErr w:type="spellStart"/>
    <w:r>
      <w:t>Úč</w:t>
    </w:r>
    <w:proofErr w:type="spellEnd"/>
    <w:r>
      <w:t xml:space="preserve"> POD 3 – 01                              </w:t>
    </w:r>
    <w:r>
      <w:tab/>
    </w:r>
    <w:r>
      <w:tab/>
      <w:t xml:space="preserve">                       DIČ: 2020281384</w:t>
    </w:r>
  </w:p>
  <w:p w:rsidR="008A1F89" w:rsidRDefault="008A1F89" w:rsidP="00920A73">
    <w:pPr>
      <w:pStyle w:val="Hlavika"/>
      <w:pBdr>
        <w:bottom w:val="single" w:sz="4" w:space="1" w:color="000000"/>
      </w:pBdr>
      <w:tabs>
        <w:tab w:val="left" w:pos="7481"/>
      </w:tabs>
    </w:pPr>
    <w:r>
      <w:tab/>
    </w:r>
    <w:r>
      <w:tab/>
      <w:t xml:space="preserve">  IČO: 35802235</w:t>
    </w:r>
  </w:p>
  <w:p w:rsidR="008A1F89" w:rsidRDefault="008A1F89">
    <w:pPr>
      <w:pStyle w:val="Hlavika"/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1F89" w:rsidRPr="003234EA" w:rsidRDefault="008A1F89" w:rsidP="001B51A2">
    <w:pPr>
      <w:pStyle w:val="Hlavika"/>
    </w:pPr>
    <w:proofErr w:type="spellStart"/>
    <w:r>
      <w:t>Úč</w:t>
    </w:r>
    <w:proofErr w:type="spellEnd"/>
    <w:r>
      <w:t xml:space="preserve"> POD 3 – 01                              </w:t>
    </w:r>
    <w:r>
      <w:tab/>
    </w:r>
    <w:r>
      <w:tab/>
      <w:t xml:space="preserve">                       DIČ: 2020281384</w:t>
    </w:r>
  </w:p>
  <w:p w:rsidR="008A1F89" w:rsidRDefault="008A1F89" w:rsidP="00920A73">
    <w:pPr>
      <w:pStyle w:val="Hlavika"/>
      <w:pBdr>
        <w:bottom w:val="single" w:sz="4" w:space="1" w:color="000000"/>
      </w:pBdr>
      <w:tabs>
        <w:tab w:val="left" w:pos="7481"/>
      </w:tabs>
    </w:pPr>
    <w:r>
      <w:tab/>
    </w:r>
    <w:r>
      <w:tab/>
      <w:t xml:space="preserve">  IČO: 35802235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36F662E"/>
    <w:multiLevelType w:val="hybridMultilevel"/>
    <w:tmpl w:val="E5CA1FD6"/>
    <w:lvl w:ilvl="0" w:tplc="57D279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3">
    <w:nsid w:val="5CAA3945"/>
    <w:multiLevelType w:val="hybridMultilevel"/>
    <w:tmpl w:val="B7861F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5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0"/>
  </w:num>
  <w:num w:numId="19">
    <w:abstractNumId w:val="24"/>
  </w:num>
  <w:num w:numId="20">
    <w:abstractNumId w:val="18"/>
  </w:num>
  <w:num w:numId="21">
    <w:abstractNumId w:val="22"/>
  </w:num>
  <w:num w:numId="22">
    <w:abstractNumId w:val="25"/>
  </w:num>
  <w:num w:numId="23">
    <w:abstractNumId w:val="17"/>
  </w:num>
  <w:num w:numId="24">
    <w:abstractNumId w:val="19"/>
  </w:num>
  <w:num w:numId="25">
    <w:abstractNumId w:val="26"/>
  </w:num>
  <w:num w:numId="26">
    <w:abstractNumId w:val="21"/>
  </w:num>
  <w:num w:numId="27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AE5"/>
    <w:rsid w:val="00000AC3"/>
    <w:rsid w:val="00001C7E"/>
    <w:rsid w:val="00004D14"/>
    <w:rsid w:val="00007455"/>
    <w:rsid w:val="00010E15"/>
    <w:rsid w:val="000218E7"/>
    <w:rsid w:val="0002420A"/>
    <w:rsid w:val="000304C0"/>
    <w:rsid w:val="00034002"/>
    <w:rsid w:val="00040CA4"/>
    <w:rsid w:val="0004540B"/>
    <w:rsid w:val="00050413"/>
    <w:rsid w:val="00050592"/>
    <w:rsid w:val="000508A9"/>
    <w:rsid w:val="000562AE"/>
    <w:rsid w:val="00057505"/>
    <w:rsid w:val="000629C7"/>
    <w:rsid w:val="0006485D"/>
    <w:rsid w:val="00066345"/>
    <w:rsid w:val="00074C91"/>
    <w:rsid w:val="0007699B"/>
    <w:rsid w:val="00081AF1"/>
    <w:rsid w:val="00083FB5"/>
    <w:rsid w:val="00084B79"/>
    <w:rsid w:val="00085676"/>
    <w:rsid w:val="00092D5D"/>
    <w:rsid w:val="00094EB0"/>
    <w:rsid w:val="000A4626"/>
    <w:rsid w:val="000C0496"/>
    <w:rsid w:val="000C0BF7"/>
    <w:rsid w:val="000C3BF9"/>
    <w:rsid w:val="000C4D74"/>
    <w:rsid w:val="000E2296"/>
    <w:rsid w:val="000E5D49"/>
    <w:rsid w:val="000E790D"/>
    <w:rsid w:val="000F1C6F"/>
    <w:rsid w:val="000F1C8B"/>
    <w:rsid w:val="000F3DB2"/>
    <w:rsid w:val="000F6D18"/>
    <w:rsid w:val="0010099F"/>
    <w:rsid w:val="00100E49"/>
    <w:rsid w:val="0010528F"/>
    <w:rsid w:val="00110827"/>
    <w:rsid w:val="00113AD7"/>
    <w:rsid w:val="00121818"/>
    <w:rsid w:val="0012531A"/>
    <w:rsid w:val="00125975"/>
    <w:rsid w:val="0013014E"/>
    <w:rsid w:val="00134D6B"/>
    <w:rsid w:val="00137666"/>
    <w:rsid w:val="00140BF1"/>
    <w:rsid w:val="00143CE3"/>
    <w:rsid w:val="00144B0F"/>
    <w:rsid w:val="001455DB"/>
    <w:rsid w:val="00145D41"/>
    <w:rsid w:val="00147F22"/>
    <w:rsid w:val="00155E71"/>
    <w:rsid w:val="001579FE"/>
    <w:rsid w:val="00160912"/>
    <w:rsid w:val="00166529"/>
    <w:rsid w:val="0017126A"/>
    <w:rsid w:val="00173396"/>
    <w:rsid w:val="001735B6"/>
    <w:rsid w:val="00175253"/>
    <w:rsid w:val="00182F6E"/>
    <w:rsid w:val="00183E2F"/>
    <w:rsid w:val="001A1970"/>
    <w:rsid w:val="001A1D26"/>
    <w:rsid w:val="001A4984"/>
    <w:rsid w:val="001B06F2"/>
    <w:rsid w:val="001B0B7A"/>
    <w:rsid w:val="001B51A2"/>
    <w:rsid w:val="001B56CE"/>
    <w:rsid w:val="001C31AB"/>
    <w:rsid w:val="001C53A5"/>
    <w:rsid w:val="001D174F"/>
    <w:rsid w:val="001D4B24"/>
    <w:rsid w:val="001D7628"/>
    <w:rsid w:val="001E0070"/>
    <w:rsid w:val="001E63B9"/>
    <w:rsid w:val="002050B9"/>
    <w:rsid w:val="002052A0"/>
    <w:rsid w:val="00206A92"/>
    <w:rsid w:val="00207DCF"/>
    <w:rsid w:val="00212BBF"/>
    <w:rsid w:val="00214E66"/>
    <w:rsid w:val="002151B4"/>
    <w:rsid w:val="0022005F"/>
    <w:rsid w:val="00221C1D"/>
    <w:rsid w:val="002256BA"/>
    <w:rsid w:val="00233900"/>
    <w:rsid w:val="0023446F"/>
    <w:rsid w:val="00235C7F"/>
    <w:rsid w:val="00243EF6"/>
    <w:rsid w:val="00251EFF"/>
    <w:rsid w:val="002536F7"/>
    <w:rsid w:val="00267CF3"/>
    <w:rsid w:val="00272AF9"/>
    <w:rsid w:val="002820FC"/>
    <w:rsid w:val="00290652"/>
    <w:rsid w:val="00290871"/>
    <w:rsid w:val="00291BA4"/>
    <w:rsid w:val="002926FE"/>
    <w:rsid w:val="002946D1"/>
    <w:rsid w:val="00296BFE"/>
    <w:rsid w:val="00296E0A"/>
    <w:rsid w:val="002B2A08"/>
    <w:rsid w:val="002C0609"/>
    <w:rsid w:val="002C0723"/>
    <w:rsid w:val="002C3463"/>
    <w:rsid w:val="002C44A4"/>
    <w:rsid w:val="002D6CA1"/>
    <w:rsid w:val="002E42D9"/>
    <w:rsid w:val="002E53DF"/>
    <w:rsid w:val="002E71D1"/>
    <w:rsid w:val="002F51CF"/>
    <w:rsid w:val="00301A21"/>
    <w:rsid w:val="00301F0C"/>
    <w:rsid w:val="0030470D"/>
    <w:rsid w:val="00305090"/>
    <w:rsid w:val="003050BA"/>
    <w:rsid w:val="00306809"/>
    <w:rsid w:val="00310CDB"/>
    <w:rsid w:val="00310FD5"/>
    <w:rsid w:val="00315622"/>
    <w:rsid w:val="00317EBC"/>
    <w:rsid w:val="003224E6"/>
    <w:rsid w:val="00322EBB"/>
    <w:rsid w:val="003234EA"/>
    <w:rsid w:val="00341000"/>
    <w:rsid w:val="00341460"/>
    <w:rsid w:val="0034530E"/>
    <w:rsid w:val="00352335"/>
    <w:rsid w:val="00356682"/>
    <w:rsid w:val="003573BF"/>
    <w:rsid w:val="00360765"/>
    <w:rsid w:val="00362198"/>
    <w:rsid w:val="00363AE6"/>
    <w:rsid w:val="00375609"/>
    <w:rsid w:val="003760F8"/>
    <w:rsid w:val="00383BEF"/>
    <w:rsid w:val="003952CB"/>
    <w:rsid w:val="0039539C"/>
    <w:rsid w:val="003A6A8A"/>
    <w:rsid w:val="003C01CD"/>
    <w:rsid w:val="003C4A94"/>
    <w:rsid w:val="003C77B6"/>
    <w:rsid w:val="003D5C9C"/>
    <w:rsid w:val="003D6D22"/>
    <w:rsid w:val="003E20CB"/>
    <w:rsid w:val="003E2828"/>
    <w:rsid w:val="003E5060"/>
    <w:rsid w:val="003F1B9C"/>
    <w:rsid w:val="003F2DF3"/>
    <w:rsid w:val="003F3E54"/>
    <w:rsid w:val="00403C21"/>
    <w:rsid w:val="00415001"/>
    <w:rsid w:val="00423557"/>
    <w:rsid w:val="00426771"/>
    <w:rsid w:val="00430E8A"/>
    <w:rsid w:val="00431098"/>
    <w:rsid w:val="00434EA7"/>
    <w:rsid w:val="00435D51"/>
    <w:rsid w:val="00436BCC"/>
    <w:rsid w:val="0044536F"/>
    <w:rsid w:val="004453BD"/>
    <w:rsid w:val="00450EBC"/>
    <w:rsid w:val="00454F2C"/>
    <w:rsid w:val="00457D98"/>
    <w:rsid w:val="004622BA"/>
    <w:rsid w:val="00481602"/>
    <w:rsid w:val="00484250"/>
    <w:rsid w:val="00486F4A"/>
    <w:rsid w:val="0049403E"/>
    <w:rsid w:val="004A331A"/>
    <w:rsid w:val="004A48B6"/>
    <w:rsid w:val="004A496C"/>
    <w:rsid w:val="004A4AD2"/>
    <w:rsid w:val="004B3983"/>
    <w:rsid w:val="004C1264"/>
    <w:rsid w:val="004C630B"/>
    <w:rsid w:val="004D0CE5"/>
    <w:rsid w:val="004D5114"/>
    <w:rsid w:val="004D6AFA"/>
    <w:rsid w:val="004D6D51"/>
    <w:rsid w:val="004E573A"/>
    <w:rsid w:val="004E73E2"/>
    <w:rsid w:val="005121F3"/>
    <w:rsid w:val="00521074"/>
    <w:rsid w:val="0052431E"/>
    <w:rsid w:val="005401B1"/>
    <w:rsid w:val="00540305"/>
    <w:rsid w:val="005455E0"/>
    <w:rsid w:val="00555723"/>
    <w:rsid w:val="00555B28"/>
    <w:rsid w:val="005639DA"/>
    <w:rsid w:val="005746F9"/>
    <w:rsid w:val="005813CE"/>
    <w:rsid w:val="0058450F"/>
    <w:rsid w:val="00586959"/>
    <w:rsid w:val="005954A6"/>
    <w:rsid w:val="005B023C"/>
    <w:rsid w:val="005B1897"/>
    <w:rsid w:val="005C65AF"/>
    <w:rsid w:val="005C74DB"/>
    <w:rsid w:val="005D6200"/>
    <w:rsid w:val="005D6B84"/>
    <w:rsid w:val="005E3C04"/>
    <w:rsid w:val="005E592C"/>
    <w:rsid w:val="005F1E3A"/>
    <w:rsid w:val="005F6BF2"/>
    <w:rsid w:val="00600D7C"/>
    <w:rsid w:val="00604C73"/>
    <w:rsid w:val="00606B44"/>
    <w:rsid w:val="00606F00"/>
    <w:rsid w:val="0061448A"/>
    <w:rsid w:val="00615842"/>
    <w:rsid w:val="00625F55"/>
    <w:rsid w:val="0063251A"/>
    <w:rsid w:val="00635D33"/>
    <w:rsid w:val="00636807"/>
    <w:rsid w:val="00645912"/>
    <w:rsid w:val="00645B13"/>
    <w:rsid w:val="00652A16"/>
    <w:rsid w:val="00655080"/>
    <w:rsid w:val="006678DE"/>
    <w:rsid w:val="00681366"/>
    <w:rsid w:val="00681B55"/>
    <w:rsid w:val="006854B7"/>
    <w:rsid w:val="00690567"/>
    <w:rsid w:val="00691EDA"/>
    <w:rsid w:val="00692BA9"/>
    <w:rsid w:val="006A047E"/>
    <w:rsid w:val="006A16EA"/>
    <w:rsid w:val="006A1FB7"/>
    <w:rsid w:val="006B07DF"/>
    <w:rsid w:val="006B0FE1"/>
    <w:rsid w:val="006B5866"/>
    <w:rsid w:val="006B78F0"/>
    <w:rsid w:val="006C2AAB"/>
    <w:rsid w:val="006C3F9E"/>
    <w:rsid w:val="006D4B2C"/>
    <w:rsid w:val="006D60FA"/>
    <w:rsid w:val="006D67E2"/>
    <w:rsid w:val="006D68F0"/>
    <w:rsid w:val="006E15A9"/>
    <w:rsid w:val="006E19FD"/>
    <w:rsid w:val="006E234E"/>
    <w:rsid w:val="006E28CD"/>
    <w:rsid w:val="006E3858"/>
    <w:rsid w:val="006F002C"/>
    <w:rsid w:val="006F5809"/>
    <w:rsid w:val="00704D17"/>
    <w:rsid w:val="007217DB"/>
    <w:rsid w:val="00726B2D"/>
    <w:rsid w:val="00727848"/>
    <w:rsid w:val="00730C5C"/>
    <w:rsid w:val="00734074"/>
    <w:rsid w:val="00737C91"/>
    <w:rsid w:val="00741756"/>
    <w:rsid w:val="00746104"/>
    <w:rsid w:val="007505D0"/>
    <w:rsid w:val="0075098F"/>
    <w:rsid w:val="007538DD"/>
    <w:rsid w:val="00757FAB"/>
    <w:rsid w:val="007677CC"/>
    <w:rsid w:val="00773544"/>
    <w:rsid w:val="00782E30"/>
    <w:rsid w:val="00783AE5"/>
    <w:rsid w:val="007919A5"/>
    <w:rsid w:val="00791CDC"/>
    <w:rsid w:val="007A4ECE"/>
    <w:rsid w:val="007B24F6"/>
    <w:rsid w:val="007B5DBE"/>
    <w:rsid w:val="007B7B6C"/>
    <w:rsid w:val="007C05F4"/>
    <w:rsid w:val="007C1EB7"/>
    <w:rsid w:val="007D051F"/>
    <w:rsid w:val="007D5752"/>
    <w:rsid w:val="007D58B2"/>
    <w:rsid w:val="007D649A"/>
    <w:rsid w:val="007E0189"/>
    <w:rsid w:val="007E3D9C"/>
    <w:rsid w:val="007F56D0"/>
    <w:rsid w:val="007F68E7"/>
    <w:rsid w:val="00800038"/>
    <w:rsid w:val="00803937"/>
    <w:rsid w:val="0080564C"/>
    <w:rsid w:val="008066D6"/>
    <w:rsid w:val="00811E3E"/>
    <w:rsid w:val="00814927"/>
    <w:rsid w:val="00826C29"/>
    <w:rsid w:val="00826C6C"/>
    <w:rsid w:val="00826E8E"/>
    <w:rsid w:val="00835EBC"/>
    <w:rsid w:val="00836F68"/>
    <w:rsid w:val="00843E07"/>
    <w:rsid w:val="008458B2"/>
    <w:rsid w:val="0085687E"/>
    <w:rsid w:val="0086226E"/>
    <w:rsid w:val="008662FB"/>
    <w:rsid w:val="00870A2D"/>
    <w:rsid w:val="00881A75"/>
    <w:rsid w:val="008826BA"/>
    <w:rsid w:val="0088403F"/>
    <w:rsid w:val="00891856"/>
    <w:rsid w:val="0089356A"/>
    <w:rsid w:val="0089593F"/>
    <w:rsid w:val="008A0FF0"/>
    <w:rsid w:val="008A1F89"/>
    <w:rsid w:val="008A48FD"/>
    <w:rsid w:val="008A6767"/>
    <w:rsid w:val="008A68A7"/>
    <w:rsid w:val="008C1E54"/>
    <w:rsid w:val="008C2F70"/>
    <w:rsid w:val="008C4A32"/>
    <w:rsid w:val="008C700B"/>
    <w:rsid w:val="008D1D4E"/>
    <w:rsid w:val="008E1747"/>
    <w:rsid w:val="008E2D11"/>
    <w:rsid w:val="008F1C15"/>
    <w:rsid w:val="008F55AA"/>
    <w:rsid w:val="008F7EAD"/>
    <w:rsid w:val="009005BC"/>
    <w:rsid w:val="00903FA4"/>
    <w:rsid w:val="009063A4"/>
    <w:rsid w:val="00910753"/>
    <w:rsid w:val="009108B7"/>
    <w:rsid w:val="0092080D"/>
    <w:rsid w:val="00920A73"/>
    <w:rsid w:val="00920DB3"/>
    <w:rsid w:val="009231A7"/>
    <w:rsid w:val="00923924"/>
    <w:rsid w:val="00924A36"/>
    <w:rsid w:val="0092580C"/>
    <w:rsid w:val="0092623E"/>
    <w:rsid w:val="00926D5C"/>
    <w:rsid w:val="00927D81"/>
    <w:rsid w:val="00930036"/>
    <w:rsid w:val="0093450D"/>
    <w:rsid w:val="00951F0F"/>
    <w:rsid w:val="009537B2"/>
    <w:rsid w:val="00953C56"/>
    <w:rsid w:val="0095551F"/>
    <w:rsid w:val="00956087"/>
    <w:rsid w:val="009825E9"/>
    <w:rsid w:val="00984668"/>
    <w:rsid w:val="009A58B3"/>
    <w:rsid w:val="009B37EF"/>
    <w:rsid w:val="009B3E51"/>
    <w:rsid w:val="009C69DF"/>
    <w:rsid w:val="009D7107"/>
    <w:rsid w:val="009D7382"/>
    <w:rsid w:val="009E2FCC"/>
    <w:rsid w:val="009E7ED3"/>
    <w:rsid w:val="009F5CBA"/>
    <w:rsid w:val="009F73F0"/>
    <w:rsid w:val="009F7E99"/>
    <w:rsid w:val="00A0016B"/>
    <w:rsid w:val="00A02C5F"/>
    <w:rsid w:val="00A0517C"/>
    <w:rsid w:val="00A13344"/>
    <w:rsid w:val="00A1360D"/>
    <w:rsid w:val="00A23C5A"/>
    <w:rsid w:val="00A3360B"/>
    <w:rsid w:val="00A353A8"/>
    <w:rsid w:val="00A374B2"/>
    <w:rsid w:val="00A447E0"/>
    <w:rsid w:val="00A45333"/>
    <w:rsid w:val="00A5125A"/>
    <w:rsid w:val="00A535F3"/>
    <w:rsid w:val="00A536CB"/>
    <w:rsid w:val="00A63D7F"/>
    <w:rsid w:val="00A66077"/>
    <w:rsid w:val="00A74B06"/>
    <w:rsid w:val="00A75DAE"/>
    <w:rsid w:val="00A773F6"/>
    <w:rsid w:val="00A81798"/>
    <w:rsid w:val="00A852EC"/>
    <w:rsid w:val="00A93CEE"/>
    <w:rsid w:val="00A97D9A"/>
    <w:rsid w:val="00AA472B"/>
    <w:rsid w:val="00AB053A"/>
    <w:rsid w:val="00AB089F"/>
    <w:rsid w:val="00AB1297"/>
    <w:rsid w:val="00AB1943"/>
    <w:rsid w:val="00AB28A8"/>
    <w:rsid w:val="00AB2CD5"/>
    <w:rsid w:val="00AC63FF"/>
    <w:rsid w:val="00AC6C9E"/>
    <w:rsid w:val="00AD557E"/>
    <w:rsid w:val="00AD6101"/>
    <w:rsid w:val="00AE38AA"/>
    <w:rsid w:val="00AE492A"/>
    <w:rsid w:val="00AE717D"/>
    <w:rsid w:val="00AF05A3"/>
    <w:rsid w:val="00AF2BC8"/>
    <w:rsid w:val="00AF7A6F"/>
    <w:rsid w:val="00B020B3"/>
    <w:rsid w:val="00B02735"/>
    <w:rsid w:val="00B02840"/>
    <w:rsid w:val="00B3206C"/>
    <w:rsid w:val="00B41BF4"/>
    <w:rsid w:val="00B423B2"/>
    <w:rsid w:val="00B43733"/>
    <w:rsid w:val="00B461A7"/>
    <w:rsid w:val="00B46820"/>
    <w:rsid w:val="00B47CF8"/>
    <w:rsid w:val="00B50D19"/>
    <w:rsid w:val="00B5398D"/>
    <w:rsid w:val="00B54162"/>
    <w:rsid w:val="00B570D9"/>
    <w:rsid w:val="00B60505"/>
    <w:rsid w:val="00B6663C"/>
    <w:rsid w:val="00B71E70"/>
    <w:rsid w:val="00B74BC3"/>
    <w:rsid w:val="00B83A97"/>
    <w:rsid w:val="00B8419B"/>
    <w:rsid w:val="00B920B6"/>
    <w:rsid w:val="00B92401"/>
    <w:rsid w:val="00B924EE"/>
    <w:rsid w:val="00B936EA"/>
    <w:rsid w:val="00BA3D75"/>
    <w:rsid w:val="00BA4617"/>
    <w:rsid w:val="00BB09C1"/>
    <w:rsid w:val="00BB5C85"/>
    <w:rsid w:val="00BB73EF"/>
    <w:rsid w:val="00BB74DE"/>
    <w:rsid w:val="00BC31BE"/>
    <w:rsid w:val="00BC51DD"/>
    <w:rsid w:val="00BD093B"/>
    <w:rsid w:val="00BD0D73"/>
    <w:rsid w:val="00BD20A2"/>
    <w:rsid w:val="00BD232A"/>
    <w:rsid w:val="00BD6692"/>
    <w:rsid w:val="00BE11C2"/>
    <w:rsid w:val="00BE168F"/>
    <w:rsid w:val="00BE77B4"/>
    <w:rsid w:val="00BF2D2F"/>
    <w:rsid w:val="00BF34A2"/>
    <w:rsid w:val="00BF4220"/>
    <w:rsid w:val="00C01569"/>
    <w:rsid w:val="00C02AFB"/>
    <w:rsid w:val="00C05B3C"/>
    <w:rsid w:val="00C05B63"/>
    <w:rsid w:val="00C05FFB"/>
    <w:rsid w:val="00C11338"/>
    <w:rsid w:val="00C16ABB"/>
    <w:rsid w:val="00C30B39"/>
    <w:rsid w:val="00C31028"/>
    <w:rsid w:val="00C36931"/>
    <w:rsid w:val="00C36C7A"/>
    <w:rsid w:val="00C37794"/>
    <w:rsid w:val="00C431ED"/>
    <w:rsid w:val="00C50566"/>
    <w:rsid w:val="00C55485"/>
    <w:rsid w:val="00C56E87"/>
    <w:rsid w:val="00C72A62"/>
    <w:rsid w:val="00C72D67"/>
    <w:rsid w:val="00C75978"/>
    <w:rsid w:val="00C7784F"/>
    <w:rsid w:val="00C8735B"/>
    <w:rsid w:val="00C91FBB"/>
    <w:rsid w:val="00CA3604"/>
    <w:rsid w:val="00CA42A0"/>
    <w:rsid w:val="00CA7233"/>
    <w:rsid w:val="00CB0521"/>
    <w:rsid w:val="00CB56FD"/>
    <w:rsid w:val="00CC56A5"/>
    <w:rsid w:val="00CD0572"/>
    <w:rsid w:val="00CE0DF2"/>
    <w:rsid w:val="00CE6450"/>
    <w:rsid w:val="00D00FC6"/>
    <w:rsid w:val="00D029F6"/>
    <w:rsid w:val="00D04976"/>
    <w:rsid w:val="00D0573E"/>
    <w:rsid w:val="00D06BBA"/>
    <w:rsid w:val="00D111F8"/>
    <w:rsid w:val="00D21DA6"/>
    <w:rsid w:val="00D2277C"/>
    <w:rsid w:val="00D33265"/>
    <w:rsid w:val="00D35023"/>
    <w:rsid w:val="00D36AA0"/>
    <w:rsid w:val="00D43F9F"/>
    <w:rsid w:val="00D576F8"/>
    <w:rsid w:val="00D613EB"/>
    <w:rsid w:val="00D67F2A"/>
    <w:rsid w:val="00D712D4"/>
    <w:rsid w:val="00D7644C"/>
    <w:rsid w:val="00D81F27"/>
    <w:rsid w:val="00D83C39"/>
    <w:rsid w:val="00D871D3"/>
    <w:rsid w:val="00DA534E"/>
    <w:rsid w:val="00DC3AEE"/>
    <w:rsid w:val="00DC500A"/>
    <w:rsid w:val="00DD33B9"/>
    <w:rsid w:val="00DD7DC8"/>
    <w:rsid w:val="00DE0693"/>
    <w:rsid w:val="00DE3AB8"/>
    <w:rsid w:val="00DE6C89"/>
    <w:rsid w:val="00DE6F1A"/>
    <w:rsid w:val="00DE7E98"/>
    <w:rsid w:val="00DF21B2"/>
    <w:rsid w:val="00E036FC"/>
    <w:rsid w:val="00E07EAA"/>
    <w:rsid w:val="00E17395"/>
    <w:rsid w:val="00E1771C"/>
    <w:rsid w:val="00E251C4"/>
    <w:rsid w:val="00E30447"/>
    <w:rsid w:val="00E36E30"/>
    <w:rsid w:val="00E40A3E"/>
    <w:rsid w:val="00E442EC"/>
    <w:rsid w:val="00E44D0C"/>
    <w:rsid w:val="00E47B44"/>
    <w:rsid w:val="00E512CF"/>
    <w:rsid w:val="00E514F7"/>
    <w:rsid w:val="00E54278"/>
    <w:rsid w:val="00E55009"/>
    <w:rsid w:val="00E559A2"/>
    <w:rsid w:val="00E60623"/>
    <w:rsid w:val="00E638FC"/>
    <w:rsid w:val="00E65363"/>
    <w:rsid w:val="00E73B08"/>
    <w:rsid w:val="00E849C8"/>
    <w:rsid w:val="00E85913"/>
    <w:rsid w:val="00E90FD5"/>
    <w:rsid w:val="00E942C6"/>
    <w:rsid w:val="00EB0496"/>
    <w:rsid w:val="00EB1621"/>
    <w:rsid w:val="00EB4D8C"/>
    <w:rsid w:val="00ED1A4C"/>
    <w:rsid w:val="00ED6232"/>
    <w:rsid w:val="00EE2EA8"/>
    <w:rsid w:val="00EE308D"/>
    <w:rsid w:val="00EF345A"/>
    <w:rsid w:val="00EF4B58"/>
    <w:rsid w:val="00F06DAD"/>
    <w:rsid w:val="00F0720C"/>
    <w:rsid w:val="00F16729"/>
    <w:rsid w:val="00F1732C"/>
    <w:rsid w:val="00F1765F"/>
    <w:rsid w:val="00F218C0"/>
    <w:rsid w:val="00F26454"/>
    <w:rsid w:val="00F3161E"/>
    <w:rsid w:val="00F35743"/>
    <w:rsid w:val="00F40316"/>
    <w:rsid w:val="00F47629"/>
    <w:rsid w:val="00F5055F"/>
    <w:rsid w:val="00F507B7"/>
    <w:rsid w:val="00F71CC9"/>
    <w:rsid w:val="00F722B4"/>
    <w:rsid w:val="00F760CC"/>
    <w:rsid w:val="00F76479"/>
    <w:rsid w:val="00F779B9"/>
    <w:rsid w:val="00F80106"/>
    <w:rsid w:val="00F801BA"/>
    <w:rsid w:val="00F84FB3"/>
    <w:rsid w:val="00FA2204"/>
    <w:rsid w:val="00FA7A19"/>
    <w:rsid w:val="00FB2865"/>
    <w:rsid w:val="00FC12A1"/>
    <w:rsid w:val="00FC4CBC"/>
    <w:rsid w:val="00FC7A8F"/>
    <w:rsid w:val="00FD17B2"/>
    <w:rsid w:val="00FD24BD"/>
    <w:rsid w:val="00FD2AC2"/>
    <w:rsid w:val="00FD41FD"/>
    <w:rsid w:val="00FF21E4"/>
    <w:rsid w:val="00FF3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pPr>
      <w:keepNext/>
      <w:tabs>
        <w:tab w:val="num" w:pos="780"/>
      </w:tabs>
      <w:ind w:left="780" w:hanging="720"/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Pr>
      <w:rFonts w:ascii="Symbol" w:hAnsi="Symbol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5z0">
    <w:name w:val="WW8Num15z0"/>
    <w:rPr>
      <w:u w:val="none"/>
    </w:rPr>
  </w:style>
  <w:style w:type="character" w:customStyle="1" w:styleId="WW8Num16z0">
    <w:name w:val="WW8Num16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8Num4z0">
    <w:name w:val="WW8Num4z0"/>
    <w:rPr>
      <w:b/>
    </w:rPr>
  </w:style>
  <w:style w:type="character" w:customStyle="1" w:styleId="WW8Num6z0">
    <w:name w:val="WW8Num6z0"/>
    <w:rPr>
      <w:b/>
    </w:rPr>
  </w:style>
  <w:style w:type="character" w:customStyle="1" w:styleId="WW8Num13z0">
    <w:name w:val="WW8Num13z0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8Num5z1">
    <w:name w:val="WW8Num5z1"/>
    <w:rPr>
      <w:rFonts w:ascii="Courier New" w:hAnsi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ascii="Courier New" w:hAnsi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8z0">
    <w:name w:val="WW8Num18z0"/>
    <w:rPr>
      <w:rFonts w:ascii="Wingdings" w:hAnsi="Wingdings"/>
    </w:rPr>
  </w:style>
  <w:style w:type="character" w:customStyle="1" w:styleId="WW8Num18z1">
    <w:name w:val="WW8Num18z1"/>
    <w:rPr>
      <w:rFonts w:ascii="Courier New" w:hAnsi="Courier New"/>
    </w:rPr>
  </w:style>
  <w:style w:type="character" w:customStyle="1" w:styleId="WW8Num18z3">
    <w:name w:val="WW8Num18z3"/>
    <w:rPr>
      <w:rFonts w:ascii="Symbol" w:hAnsi="Symbol"/>
    </w:rPr>
  </w:style>
  <w:style w:type="character" w:customStyle="1" w:styleId="WW8Num19z0">
    <w:name w:val="WW8Num19z0"/>
    <w:rPr>
      <w:u w:val="none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pPr>
      <w:jc w:val="both"/>
    </w:pPr>
    <w:rPr>
      <w:szCs w:val="20"/>
      <w:lang w:val="cs-CZ"/>
    </w:r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Zarkazkladnhotextu">
    <w:name w:val="Body Text Indent"/>
    <w:basedOn w:val="Normlny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Pr>
      <w:szCs w:val="20"/>
      <w:u w:val="single"/>
      <w:lang w:val="cs-CZ"/>
    </w:rPr>
  </w:style>
  <w:style w:type="paragraph" w:customStyle="1" w:styleId="Tabulka">
    <w:name w:val="Tabulka"/>
    <w:basedOn w:val="Normlny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pPr>
      <w:jc w:val="both"/>
    </w:pPr>
    <w:rPr>
      <w:sz w:val="22"/>
    </w:rPr>
  </w:style>
  <w:style w:type="paragraph" w:customStyle="1" w:styleId="xl24">
    <w:name w:val="xl24"/>
    <w:basedOn w:val="Normlny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xl28">
    <w:name w:val="xl28"/>
    <w:basedOn w:val="Normlny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3C2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03C21"/>
    <w:rPr>
      <w:rFonts w:ascii="Tahoma" w:hAnsi="Tahoma" w:cs="Tahoma"/>
      <w:sz w:val="16"/>
      <w:szCs w:val="16"/>
      <w:lang w:eastAsia="ar-SA"/>
    </w:rPr>
  </w:style>
  <w:style w:type="character" w:customStyle="1" w:styleId="PtaChar">
    <w:name w:val="Päta Char"/>
    <w:link w:val="Pta"/>
    <w:uiPriority w:val="99"/>
    <w:rsid w:val="00457D98"/>
    <w:rPr>
      <w:lang w:eastAsia="ar-SA"/>
    </w:rPr>
  </w:style>
  <w:style w:type="character" w:customStyle="1" w:styleId="HlavikaChar">
    <w:name w:val="Hlavička Char"/>
    <w:basedOn w:val="Predvolenpsmoodseku"/>
    <w:link w:val="Hlavika"/>
    <w:uiPriority w:val="99"/>
    <w:rsid w:val="0088403F"/>
    <w:rPr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pPr>
      <w:keepNext/>
      <w:tabs>
        <w:tab w:val="num" w:pos="780"/>
      </w:tabs>
      <w:ind w:left="780" w:hanging="720"/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Pr>
      <w:rFonts w:ascii="Symbol" w:hAnsi="Symbol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5z0">
    <w:name w:val="WW8Num15z0"/>
    <w:rPr>
      <w:u w:val="none"/>
    </w:rPr>
  </w:style>
  <w:style w:type="character" w:customStyle="1" w:styleId="WW8Num16z0">
    <w:name w:val="WW8Num16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8Num4z0">
    <w:name w:val="WW8Num4z0"/>
    <w:rPr>
      <w:b/>
    </w:rPr>
  </w:style>
  <w:style w:type="character" w:customStyle="1" w:styleId="WW8Num6z0">
    <w:name w:val="WW8Num6z0"/>
    <w:rPr>
      <w:b/>
    </w:rPr>
  </w:style>
  <w:style w:type="character" w:customStyle="1" w:styleId="WW8Num13z0">
    <w:name w:val="WW8Num13z0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8Num5z1">
    <w:name w:val="WW8Num5z1"/>
    <w:rPr>
      <w:rFonts w:ascii="Courier New" w:hAnsi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ascii="Courier New" w:hAnsi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8z0">
    <w:name w:val="WW8Num18z0"/>
    <w:rPr>
      <w:rFonts w:ascii="Wingdings" w:hAnsi="Wingdings"/>
    </w:rPr>
  </w:style>
  <w:style w:type="character" w:customStyle="1" w:styleId="WW8Num18z1">
    <w:name w:val="WW8Num18z1"/>
    <w:rPr>
      <w:rFonts w:ascii="Courier New" w:hAnsi="Courier New"/>
    </w:rPr>
  </w:style>
  <w:style w:type="character" w:customStyle="1" w:styleId="WW8Num18z3">
    <w:name w:val="WW8Num18z3"/>
    <w:rPr>
      <w:rFonts w:ascii="Symbol" w:hAnsi="Symbol"/>
    </w:rPr>
  </w:style>
  <w:style w:type="character" w:customStyle="1" w:styleId="WW8Num19z0">
    <w:name w:val="WW8Num19z0"/>
    <w:rPr>
      <w:u w:val="none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pPr>
      <w:jc w:val="both"/>
    </w:pPr>
    <w:rPr>
      <w:szCs w:val="20"/>
      <w:lang w:val="cs-CZ"/>
    </w:r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Zarkazkladnhotextu">
    <w:name w:val="Body Text Indent"/>
    <w:basedOn w:val="Normlny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Pr>
      <w:szCs w:val="20"/>
      <w:u w:val="single"/>
      <w:lang w:val="cs-CZ"/>
    </w:rPr>
  </w:style>
  <w:style w:type="paragraph" w:customStyle="1" w:styleId="Tabulka">
    <w:name w:val="Tabulka"/>
    <w:basedOn w:val="Normlny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pPr>
      <w:jc w:val="both"/>
    </w:pPr>
    <w:rPr>
      <w:sz w:val="22"/>
    </w:rPr>
  </w:style>
  <w:style w:type="paragraph" w:customStyle="1" w:styleId="xl24">
    <w:name w:val="xl24"/>
    <w:basedOn w:val="Normlny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xl28">
    <w:name w:val="xl28"/>
    <w:basedOn w:val="Normlny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3C2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03C21"/>
    <w:rPr>
      <w:rFonts w:ascii="Tahoma" w:hAnsi="Tahoma" w:cs="Tahoma"/>
      <w:sz w:val="16"/>
      <w:szCs w:val="16"/>
      <w:lang w:eastAsia="ar-SA"/>
    </w:rPr>
  </w:style>
  <w:style w:type="character" w:customStyle="1" w:styleId="PtaChar">
    <w:name w:val="Päta Char"/>
    <w:link w:val="Pta"/>
    <w:uiPriority w:val="99"/>
    <w:rsid w:val="00457D98"/>
    <w:rPr>
      <w:lang w:eastAsia="ar-SA"/>
    </w:rPr>
  </w:style>
  <w:style w:type="character" w:customStyle="1" w:styleId="HlavikaChar">
    <w:name w:val="Hlavička Char"/>
    <w:basedOn w:val="Predvolenpsmoodseku"/>
    <w:link w:val="Hlavika"/>
    <w:uiPriority w:val="99"/>
    <w:rsid w:val="0088403F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02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32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5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9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6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8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0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5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9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9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00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99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0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7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18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7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98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0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header" Target="header6.xml"/><Relationship Id="rId3" Type="http://schemas.openxmlformats.org/officeDocument/2006/relationships/styles" Target="styles.xml"/><Relationship Id="rId21" Type="http://schemas.openxmlformats.org/officeDocument/2006/relationships/header" Target="header7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17" Type="http://schemas.openxmlformats.org/officeDocument/2006/relationships/header" Target="head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23" Type="http://schemas.openxmlformats.org/officeDocument/2006/relationships/fontTable" Target="fontTable.xml"/><Relationship Id="rId10" Type="http://schemas.openxmlformats.org/officeDocument/2006/relationships/footer" Target="footer1.xml"/><Relationship Id="rId19" Type="http://schemas.openxmlformats.org/officeDocument/2006/relationships/footer" Target="footer5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footer" Target="footer7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DF6BFC-9592-4349-AFEE-0581A0A072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38</Pages>
  <Words>7062</Words>
  <Characters>40255</Characters>
  <Application>Microsoft Office Word</Application>
  <DocSecurity>0</DocSecurity>
  <Lines>335</Lines>
  <Paragraphs>94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47223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Silvia Ondzikova</cp:lastModifiedBy>
  <cp:revision>35</cp:revision>
  <cp:lastPrinted>2015-03-31T09:32:00Z</cp:lastPrinted>
  <dcterms:created xsi:type="dcterms:W3CDTF">2016-03-23T12:04:00Z</dcterms:created>
  <dcterms:modified xsi:type="dcterms:W3CDTF">2016-03-24T12:50:00Z</dcterms:modified>
</cp:coreProperties>
</file>