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52EFA" w:rsidRPr="00396575" w:rsidRDefault="00C52EFA" w:rsidP="004908DC">
      <w:pPr>
        <w:pStyle w:val="Default"/>
        <w:spacing w:before="120"/>
        <w:rPr>
          <w:b/>
          <w:bCs/>
        </w:rPr>
      </w:pPr>
      <w:r w:rsidRPr="00396575">
        <w:rPr>
          <w:b/>
          <w:bCs/>
        </w:rPr>
        <w:t>A. Informácie o účtovnej jednotke</w:t>
      </w:r>
    </w:p>
    <w:p w:rsidR="00C52EFA" w:rsidRPr="00396575" w:rsidRDefault="00C52EFA" w:rsidP="004908DC">
      <w:pPr>
        <w:pStyle w:val="Default"/>
        <w:spacing w:before="120" w:after="17"/>
        <w:rPr>
          <w:b/>
          <w:bCs/>
          <w:sz w:val="20"/>
          <w:szCs w:val="20"/>
        </w:rPr>
      </w:pPr>
      <w:r w:rsidRPr="00396575">
        <w:rPr>
          <w:b/>
          <w:bCs/>
          <w:sz w:val="20"/>
          <w:szCs w:val="20"/>
        </w:rPr>
        <w:t xml:space="preserve"> a) Obchodné meno a sídlo účtovnej jednotky, dátum jej založenia a dátum jej vzniku </w:t>
      </w:r>
    </w:p>
    <w:p w:rsidR="00C52EFA" w:rsidRDefault="00C52EFA">
      <w:pPr>
        <w:pStyle w:val="Default"/>
        <w:spacing w:before="14" w:after="2"/>
        <w:rPr>
          <w:sz w:val="20"/>
          <w:szCs w:val="20"/>
        </w:rPr>
      </w:pPr>
      <w:r>
        <w:rPr>
          <w:sz w:val="20"/>
          <w:szCs w:val="20"/>
        </w:rPr>
        <w:t xml:space="preserve">ARTMED, spol. s r. o., so sídlom Bernolákova 12, 974 05  Banská Bystrica, bola založená zakladateľskou listinou vyhotovenou vo forme notárskej zápisnice č. NZ 222/97 dňa 11.7.1997. </w:t>
      </w:r>
    </w:p>
    <w:p w:rsidR="00C52EFA" w:rsidRDefault="00C52EFA">
      <w:pPr>
        <w:pStyle w:val="Default"/>
        <w:spacing w:before="14" w:after="2"/>
      </w:pPr>
      <w:r>
        <w:rPr>
          <w:sz w:val="20"/>
          <w:szCs w:val="20"/>
        </w:rPr>
        <w:t>Dátum vzniku účtovnej jednotky je 29.7.1997.</w:t>
      </w:r>
    </w:p>
    <w:p w:rsidR="00C52EFA" w:rsidRPr="00396575" w:rsidRDefault="00C52EFA" w:rsidP="004908DC">
      <w:pPr>
        <w:pStyle w:val="Default"/>
        <w:spacing w:before="120"/>
        <w:rPr>
          <w:b/>
          <w:bCs/>
          <w:sz w:val="20"/>
          <w:szCs w:val="20"/>
        </w:rPr>
      </w:pPr>
      <w:r w:rsidRPr="00396575">
        <w:rPr>
          <w:b/>
          <w:bCs/>
          <w:sz w:val="20"/>
          <w:szCs w:val="20"/>
        </w:rPr>
        <w:t xml:space="preserve"> b) Opis hospodárskej činnosti účtovnej jednotky</w:t>
      </w:r>
    </w:p>
    <w:p w:rsidR="00C52EFA" w:rsidRDefault="00C52EFA">
      <w:pPr>
        <w:pStyle w:val="Default"/>
        <w:spacing w:before="14" w:after="2"/>
      </w:pPr>
      <w:r>
        <w:rPr>
          <w:sz w:val="20"/>
          <w:szCs w:val="20"/>
        </w:rPr>
        <w:t>Hlavným predmetom činnosti účtovnej jednotky je predaj lekárenského tovaru.</w:t>
      </w:r>
    </w:p>
    <w:p w:rsidR="00C52EFA" w:rsidRPr="00396575" w:rsidRDefault="00C52EFA" w:rsidP="004908DC">
      <w:pPr>
        <w:pStyle w:val="Default"/>
        <w:spacing w:before="120"/>
        <w:rPr>
          <w:b/>
          <w:bCs/>
          <w:sz w:val="20"/>
          <w:szCs w:val="20"/>
        </w:rPr>
      </w:pPr>
      <w:r>
        <w:rPr>
          <w:b/>
          <w:bCs/>
          <w:sz w:val="20"/>
          <w:szCs w:val="20"/>
        </w:rPr>
        <w:t xml:space="preserve"> c) Informácie o počte zamestnancov účtovnej jednotky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0A0"/>
      </w:tblPr>
      <w:tblGrid>
        <w:gridCol w:w="3693"/>
        <w:gridCol w:w="2645"/>
        <w:gridCol w:w="2874"/>
      </w:tblGrid>
      <w:tr w:rsidR="00C52EFA" w:rsidRPr="003F477D">
        <w:trPr>
          <w:jc w:val="center"/>
        </w:trPr>
        <w:tc>
          <w:tcPr>
            <w:tcW w:w="3693" w:type="dxa"/>
            <w:tcBorders>
              <w:top w:val="single" w:sz="12" w:space="0" w:color="auto"/>
              <w:bottom w:val="nil"/>
              <w:right w:val="single" w:sz="12" w:space="0" w:color="auto"/>
            </w:tcBorders>
            <w:vAlign w:val="center"/>
          </w:tcPr>
          <w:p w:rsidR="00C52EFA" w:rsidRPr="00024A55" w:rsidRDefault="00C52EFA" w:rsidP="0003344F">
            <w:pPr>
              <w:pStyle w:val="TopHeader"/>
              <w:rPr>
                <w:sz w:val="18"/>
                <w:szCs w:val="18"/>
              </w:rPr>
            </w:pPr>
            <w:r w:rsidRPr="00024A55">
              <w:rPr>
                <w:sz w:val="18"/>
                <w:szCs w:val="18"/>
              </w:rPr>
              <w:t>Názov položky</w:t>
            </w:r>
          </w:p>
        </w:tc>
        <w:tc>
          <w:tcPr>
            <w:tcW w:w="2645" w:type="dxa"/>
            <w:tcBorders>
              <w:top w:val="single" w:sz="12" w:space="0" w:color="auto"/>
              <w:left w:val="single" w:sz="12" w:space="0" w:color="auto"/>
              <w:bottom w:val="nil"/>
              <w:right w:val="single" w:sz="12" w:space="0" w:color="auto"/>
            </w:tcBorders>
            <w:vAlign w:val="center"/>
          </w:tcPr>
          <w:p w:rsidR="00C52EFA" w:rsidRPr="00024A55" w:rsidRDefault="00C52EFA" w:rsidP="0003344F">
            <w:pPr>
              <w:pStyle w:val="TopHeader"/>
              <w:rPr>
                <w:sz w:val="18"/>
                <w:szCs w:val="18"/>
              </w:rPr>
            </w:pPr>
            <w:r w:rsidRPr="00024A55">
              <w:rPr>
                <w:sz w:val="18"/>
                <w:szCs w:val="18"/>
              </w:rPr>
              <w:t>Bežné účtovné obdobie</w:t>
            </w:r>
          </w:p>
        </w:tc>
        <w:tc>
          <w:tcPr>
            <w:tcW w:w="2874" w:type="dxa"/>
            <w:tcBorders>
              <w:top w:val="single" w:sz="12" w:space="0" w:color="auto"/>
              <w:left w:val="single" w:sz="12" w:space="0" w:color="auto"/>
              <w:bottom w:val="nil"/>
            </w:tcBorders>
            <w:vAlign w:val="center"/>
          </w:tcPr>
          <w:p w:rsidR="00C52EFA" w:rsidRPr="00024A55" w:rsidRDefault="00C52EFA" w:rsidP="0003344F">
            <w:pPr>
              <w:pStyle w:val="TopHeader"/>
              <w:rPr>
                <w:sz w:val="18"/>
                <w:szCs w:val="18"/>
              </w:rPr>
            </w:pPr>
            <w:r w:rsidRPr="00024A55">
              <w:rPr>
                <w:sz w:val="18"/>
                <w:szCs w:val="18"/>
              </w:rPr>
              <w:t>Bezprostredne predchádzajúce účtovné obdobie</w:t>
            </w:r>
          </w:p>
        </w:tc>
      </w:tr>
      <w:tr w:rsidR="00C52EFA" w:rsidRPr="003F477D">
        <w:trPr>
          <w:trHeight w:val="340"/>
          <w:jc w:val="center"/>
        </w:trPr>
        <w:tc>
          <w:tcPr>
            <w:tcW w:w="3693" w:type="dxa"/>
            <w:tcBorders>
              <w:top w:val="single" w:sz="12" w:space="0" w:color="auto"/>
              <w:right w:val="single" w:sz="12" w:space="0" w:color="auto"/>
            </w:tcBorders>
            <w:vAlign w:val="center"/>
          </w:tcPr>
          <w:p w:rsidR="00C52EFA" w:rsidRPr="00024A55" w:rsidRDefault="00C52EFA" w:rsidP="0003344F">
            <w:pPr>
              <w:spacing w:after="0" w:line="240" w:lineRule="auto"/>
              <w:rPr>
                <w:sz w:val="18"/>
                <w:szCs w:val="18"/>
              </w:rPr>
            </w:pPr>
            <w:r w:rsidRPr="00024A55">
              <w:rPr>
                <w:sz w:val="18"/>
                <w:szCs w:val="18"/>
              </w:rPr>
              <w:t>Priemerný prepočítaný počet zamestnancov</w:t>
            </w:r>
          </w:p>
        </w:tc>
        <w:tc>
          <w:tcPr>
            <w:tcW w:w="2645" w:type="dxa"/>
            <w:tcBorders>
              <w:top w:val="single" w:sz="12" w:space="0" w:color="auto"/>
              <w:left w:val="single" w:sz="12" w:space="0" w:color="auto"/>
              <w:right w:val="single" w:sz="12" w:space="0" w:color="auto"/>
            </w:tcBorders>
            <w:tcMar>
              <w:top w:w="75" w:type="dxa"/>
            </w:tcMar>
            <w:vAlign w:val="center"/>
          </w:tcPr>
          <w:p w:rsidR="00C52EFA" w:rsidRDefault="00C52EFA">
            <w:pPr>
              <w:spacing w:after="2"/>
              <w:jc w:val="center"/>
            </w:pPr>
            <w:r>
              <w:rPr>
                <w:sz w:val="18"/>
                <w:szCs w:val="18"/>
              </w:rPr>
              <w:t>6,9</w:t>
            </w:r>
          </w:p>
        </w:tc>
        <w:tc>
          <w:tcPr>
            <w:tcW w:w="2874" w:type="dxa"/>
            <w:tcBorders>
              <w:top w:val="single" w:sz="12" w:space="0" w:color="auto"/>
              <w:left w:val="single" w:sz="12" w:space="0" w:color="auto"/>
            </w:tcBorders>
            <w:tcMar>
              <w:top w:w="75" w:type="dxa"/>
            </w:tcMar>
            <w:vAlign w:val="center"/>
          </w:tcPr>
          <w:p w:rsidR="00C52EFA" w:rsidRDefault="00C52EFA">
            <w:pPr>
              <w:spacing w:after="2"/>
              <w:jc w:val="center"/>
            </w:pPr>
            <w:r>
              <w:rPr>
                <w:sz w:val="18"/>
                <w:szCs w:val="18"/>
              </w:rPr>
              <w:t>4,8</w:t>
            </w:r>
          </w:p>
        </w:tc>
      </w:tr>
      <w:tr w:rsidR="00C52EFA" w:rsidRPr="003F477D">
        <w:trPr>
          <w:trHeight w:val="285"/>
          <w:jc w:val="center"/>
        </w:trPr>
        <w:tc>
          <w:tcPr>
            <w:tcW w:w="3693" w:type="dxa"/>
            <w:tcBorders>
              <w:right w:val="single" w:sz="12" w:space="0" w:color="auto"/>
            </w:tcBorders>
            <w:vAlign w:val="center"/>
          </w:tcPr>
          <w:p w:rsidR="00C52EFA" w:rsidRPr="00024A55" w:rsidRDefault="00C52EFA" w:rsidP="0003344F">
            <w:pPr>
              <w:spacing w:after="0" w:line="240" w:lineRule="auto"/>
              <w:rPr>
                <w:sz w:val="18"/>
                <w:szCs w:val="18"/>
              </w:rPr>
            </w:pPr>
            <w:r w:rsidRPr="00024A55">
              <w:rPr>
                <w:sz w:val="18"/>
                <w:szCs w:val="18"/>
              </w:rPr>
              <w:t>Stav zamestnancov ku dňu, ku ktorému sa zostavuje účtovná závierka, z toho:</w:t>
            </w:r>
          </w:p>
        </w:tc>
        <w:tc>
          <w:tcPr>
            <w:tcW w:w="2645" w:type="dxa"/>
            <w:tcBorders>
              <w:left w:val="single" w:sz="12" w:space="0" w:color="auto"/>
              <w:right w:val="single" w:sz="12" w:space="0" w:color="auto"/>
            </w:tcBorders>
            <w:tcMar>
              <w:top w:w="75" w:type="dxa"/>
            </w:tcMar>
            <w:vAlign w:val="center"/>
          </w:tcPr>
          <w:p w:rsidR="00C52EFA" w:rsidRDefault="00C52EFA">
            <w:pPr>
              <w:spacing w:after="2"/>
              <w:jc w:val="center"/>
            </w:pPr>
            <w:r>
              <w:rPr>
                <w:sz w:val="18"/>
                <w:szCs w:val="18"/>
              </w:rPr>
              <w:t>7</w:t>
            </w:r>
          </w:p>
        </w:tc>
        <w:tc>
          <w:tcPr>
            <w:tcW w:w="2874" w:type="dxa"/>
            <w:tcBorders>
              <w:left w:val="single" w:sz="12" w:space="0" w:color="auto"/>
            </w:tcBorders>
            <w:tcMar>
              <w:top w:w="75" w:type="dxa"/>
            </w:tcMar>
            <w:vAlign w:val="center"/>
          </w:tcPr>
          <w:p w:rsidR="00C52EFA" w:rsidRDefault="00C52EFA">
            <w:pPr>
              <w:spacing w:after="2"/>
              <w:jc w:val="center"/>
            </w:pPr>
            <w:r>
              <w:rPr>
                <w:sz w:val="18"/>
                <w:szCs w:val="18"/>
              </w:rPr>
              <w:t>5</w:t>
            </w:r>
          </w:p>
        </w:tc>
      </w:tr>
      <w:tr w:rsidR="00C52EFA" w:rsidRPr="003F477D">
        <w:trPr>
          <w:trHeight w:val="397"/>
          <w:jc w:val="center"/>
        </w:trPr>
        <w:tc>
          <w:tcPr>
            <w:tcW w:w="3693" w:type="dxa"/>
            <w:tcBorders>
              <w:bottom w:val="single" w:sz="12" w:space="0" w:color="auto"/>
              <w:right w:val="single" w:sz="12" w:space="0" w:color="auto"/>
            </w:tcBorders>
            <w:vAlign w:val="center"/>
          </w:tcPr>
          <w:p w:rsidR="00C52EFA" w:rsidRPr="00024A55" w:rsidRDefault="00C52EFA" w:rsidP="0003344F">
            <w:pPr>
              <w:spacing w:after="0" w:line="240" w:lineRule="auto"/>
              <w:rPr>
                <w:sz w:val="18"/>
                <w:szCs w:val="18"/>
                <w:highlight w:val="green"/>
              </w:rPr>
            </w:pPr>
            <w:r w:rsidRPr="00024A55">
              <w:rPr>
                <w:sz w:val="18"/>
                <w:szCs w:val="18"/>
              </w:rPr>
              <w:t>Počet vedúcich zamestnancov</w:t>
            </w:r>
          </w:p>
        </w:tc>
        <w:tc>
          <w:tcPr>
            <w:tcW w:w="2645" w:type="dxa"/>
            <w:tcBorders>
              <w:left w:val="single" w:sz="12" w:space="0" w:color="auto"/>
              <w:bottom w:val="single" w:sz="12" w:space="0" w:color="auto"/>
              <w:right w:val="single" w:sz="12" w:space="0" w:color="auto"/>
            </w:tcBorders>
            <w:tcMar>
              <w:top w:w="75" w:type="dxa"/>
            </w:tcMar>
            <w:vAlign w:val="center"/>
          </w:tcPr>
          <w:p w:rsidR="00C52EFA" w:rsidRDefault="00C52EFA">
            <w:pPr>
              <w:spacing w:after="2"/>
              <w:jc w:val="center"/>
            </w:pPr>
            <w:r>
              <w:rPr>
                <w:sz w:val="18"/>
                <w:szCs w:val="18"/>
              </w:rPr>
              <w:t>1</w:t>
            </w:r>
          </w:p>
        </w:tc>
        <w:tc>
          <w:tcPr>
            <w:tcW w:w="2874" w:type="dxa"/>
            <w:tcBorders>
              <w:left w:val="single" w:sz="12" w:space="0" w:color="auto"/>
              <w:bottom w:val="single" w:sz="12" w:space="0" w:color="auto"/>
            </w:tcBorders>
            <w:tcMar>
              <w:top w:w="75" w:type="dxa"/>
            </w:tcMar>
            <w:vAlign w:val="center"/>
          </w:tcPr>
          <w:p w:rsidR="00C52EFA" w:rsidRDefault="00C52EFA">
            <w:pPr>
              <w:spacing w:after="2"/>
              <w:jc w:val="center"/>
            </w:pPr>
            <w:r>
              <w:rPr>
                <w:sz w:val="18"/>
                <w:szCs w:val="18"/>
              </w:rPr>
              <w:t>1</w:t>
            </w:r>
          </w:p>
        </w:tc>
      </w:tr>
    </w:tbl>
    <w:p w:rsidR="00C52EFA" w:rsidRPr="00396575" w:rsidRDefault="00C52EFA" w:rsidP="002A2D54">
      <w:pPr>
        <w:pStyle w:val="Default"/>
        <w:spacing w:before="120" w:after="14"/>
        <w:rPr>
          <w:b/>
          <w:bCs/>
          <w:sz w:val="20"/>
          <w:szCs w:val="20"/>
        </w:rPr>
      </w:pPr>
      <w:r w:rsidRPr="00396575">
        <w:rPr>
          <w:b/>
          <w:bCs/>
          <w:sz w:val="20"/>
          <w:szCs w:val="20"/>
        </w:rPr>
        <w:t xml:space="preserve"> </w:t>
      </w:r>
      <w:r>
        <w:rPr>
          <w:b/>
          <w:bCs/>
          <w:sz w:val="20"/>
          <w:szCs w:val="20"/>
        </w:rPr>
        <w:t>d</w:t>
      </w:r>
      <w:r w:rsidRPr="00396575">
        <w:rPr>
          <w:b/>
          <w:bCs/>
          <w:sz w:val="20"/>
          <w:szCs w:val="20"/>
        </w:rPr>
        <w:t xml:space="preserve">) Právny dôvod na zostavenie účtovnej závierky </w:t>
      </w:r>
    </w:p>
    <w:p w:rsidR="00C52EFA" w:rsidRDefault="00C52EFA">
      <w:pPr>
        <w:pStyle w:val="Default"/>
        <w:spacing w:before="14" w:after="2"/>
      </w:pPr>
      <w:r>
        <w:rPr>
          <w:sz w:val="20"/>
          <w:szCs w:val="20"/>
        </w:rPr>
        <w:t xml:space="preserve">Účtovná závierka k 31.12.2015 je zostavená ako riadna účtovná závierka podľa § 17 ods. 6 Zákona o účtovníctve. </w:t>
      </w:r>
    </w:p>
    <w:p w:rsidR="00C52EFA" w:rsidRPr="00396575" w:rsidRDefault="00C52EFA" w:rsidP="002A2D54">
      <w:pPr>
        <w:pStyle w:val="Default"/>
        <w:spacing w:before="120"/>
        <w:rPr>
          <w:b/>
          <w:bCs/>
          <w:sz w:val="20"/>
          <w:szCs w:val="20"/>
        </w:rPr>
      </w:pPr>
      <w:r w:rsidRPr="00396575">
        <w:rPr>
          <w:b/>
          <w:bCs/>
          <w:sz w:val="20"/>
          <w:szCs w:val="20"/>
        </w:rPr>
        <w:t xml:space="preserve"> </w:t>
      </w:r>
      <w:r>
        <w:rPr>
          <w:b/>
          <w:bCs/>
          <w:sz w:val="20"/>
          <w:szCs w:val="20"/>
        </w:rPr>
        <w:t>e</w:t>
      </w:r>
      <w:r w:rsidRPr="00396575">
        <w:rPr>
          <w:b/>
          <w:bCs/>
          <w:sz w:val="20"/>
          <w:szCs w:val="20"/>
        </w:rPr>
        <w:t xml:space="preserve">) Informácie o  schválenia účtovnej závierky za bezprostredne predchádzajúce účtovné obdobie príslušným orgánom účtovnej jednotky </w:t>
      </w:r>
    </w:p>
    <w:p w:rsidR="00C52EFA" w:rsidRDefault="00C52EFA">
      <w:pPr>
        <w:pStyle w:val="Default"/>
        <w:spacing w:before="14" w:after="2"/>
      </w:pPr>
      <w:r>
        <w:rPr>
          <w:sz w:val="20"/>
          <w:szCs w:val="20"/>
        </w:rPr>
        <w:t>Účtovná závierka spoločnosti za r. 2014 bola schválená valným zhromaždením dňa 22.4.2015.</w:t>
      </w:r>
    </w:p>
    <w:p w:rsidR="00C52EFA" w:rsidRPr="00C11FE3" w:rsidRDefault="00C52EFA" w:rsidP="00374017">
      <w:pPr>
        <w:autoSpaceDE w:val="0"/>
        <w:autoSpaceDN w:val="0"/>
        <w:adjustRightInd w:val="0"/>
        <w:spacing w:before="600" w:after="0" w:line="240" w:lineRule="auto"/>
        <w:rPr>
          <w:rFonts w:ascii="Arial" w:hAnsi="Arial" w:cs="Arial"/>
          <w:color w:val="000000"/>
          <w:sz w:val="24"/>
          <w:szCs w:val="24"/>
          <w:lang w:eastAsia="sk-SK"/>
        </w:rPr>
      </w:pPr>
      <w:r>
        <w:rPr>
          <w:rFonts w:ascii="Arial" w:hAnsi="Arial" w:cs="Arial"/>
          <w:b/>
          <w:bCs/>
          <w:color w:val="000000"/>
          <w:sz w:val="24"/>
          <w:szCs w:val="24"/>
          <w:lang w:eastAsia="sk-SK"/>
        </w:rPr>
        <w:t>B</w:t>
      </w:r>
      <w:r w:rsidRPr="00C11FE3">
        <w:rPr>
          <w:rFonts w:ascii="Arial" w:hAnsi="Arial" w:cs="Arial"/>
          <w:b/>
          <w:bCs/>
          <w:color w:val="000000"/>
          <w:sz w:val="24"/>
          <w:szCs w:val="24"/>
          <w:lang w:eastAsia="sk-SK"/>
        </w:rPr>
        <w:t xml:space="preserve">. Informácie o použitých účtovných zásadách a účtovných metódach  </w:t>
      </w:r>
    </w:p>
    <w:p w:rsidR="00C52EFA" w:rsidRPr="00396575" w:rsidRDefault="00C52EFA" w:rsidP="002A2D54">
      <w:pPr>
        <w:autoSpaceDE w:val="0"/>
        <w:autoSpaceDN w:val="0"/>
        <w:adjustRightInd w:val="0"/>
        <w:spacing w:before="120" w:after="17" w:line="240" w:lineRule="auto"/>
        <w:rPr>
          <w:rFonts w:ascii="Arial" w:hAnsi="Arial" w:cs="Arial"/>
          <w:b/>
          <w:bCs/>
          <w:color w:val="000000"/>
          <w:sz w:val="20"/>
          <w:szCs w:val="20"/>
          <w:lang w:eastAsia="sk-SK"/>
        </w:rPr>
      </w:pPr>
      <w:r w:rsidRPr="00396575">
        <w:rPr>
          <w:rFonts w:ascii="Arial" w:hAnsi="Arial" w:cs="Arial"/>
          <w:b/>
          <w:bCs/>
          <w:color w:val="000000"/>
          <w:sz w:val="20"/>
          <w:szCs w:val="20"/>
          <w:lang w:eastAsia="sk-SK"/>
        </w:rPr>
        <w:t xml:space="preserve"> a) splnení predpokladu, že účtovná jednotka bude nepretržite pokračovať vo svojej činnosti</w:t>
      </w:r>
    </w:p>
    <w:p w:rsidR="00C52EFA" w:rsidRDefault="00C52EFA">
      <w:pPr>
        <w:pStyle w:val="Default"/>
        <w:spacing w:before="14" w:after="2"/>
      </w:pPr>
      <w:r>
        <w:rPr>
          <w:sz w:val="20"/>
          <w:szCs w:val="20"/>
        </w:rPr>
        <w:t xml:space="preserve">Spoločnosť zostavila účtovnú závierku za predpokladu nepretržitého pokračovania vo svojej činnosti. </w:t>
      </w:r>
    </w:p>
    <w:p w:rsidR="00C52EFA" w:rsidRPr="00396575" w:rsidRDefault="00C52EFA" w:rsidP="002A2D54">
      <w:pPr>
        <w:autoSpaceDE w:val="0"/>
        <w:autoSpaceDN w:val="0"/>
        <w:adjustRightInd w:val="0"/>
        <w:spacing w:before="120" w:after="14" w:line="240" w:lineRule="auto"/>
        <w:rPr>
          <w:rFonts w:ascii="Arial" w:hAnsi="Arial" w:cs="Arial"/>
          <w:b/>
          <w:bCs/>
          <w:color w:val="000000"/>
          <w:sz w:val="20"/>
          <w:szCs w:val="20"/>
          <w:lang w:eastAsia="sk-SK"/>
        </w:rPr>
      </w:pPr>
      <w:r w:rsidRPr="00396575">
        <w:rPr>
          <w:rFonts w:ascii="Arial" w:hAnsi="Arial" w:cs="Arial"/>
          <w:b/>
          <w:bCs/>
          <w:color w:val="000000"/>
          <w:sz w:val="20"/>
          <w:szCs w:val="20"/>
          <w:lang w:eastAsia="sk-SK"/>
        </w:rPr>
        <w:t xml:space="preserve"> </w:t>
      </w:r>
      <w:r>
        <w:rPr>
          <w:rFonts w:ascii="Arial" w:hAnsi="Arial" w:cs="Arial"/>
          <w:b/>
          <w:bCs/>
          <w:color w:val="000000"/>
          <w:sz w:val="20"/>
          <w:szCs w:val="20"/>
          <w:lang w:eastAsia="sk-SK"/>
        </w:rPr>
        <w:t>b</w:t>
      </w:r>
      <w:r w:rsidRPr="00396575">
        <w:rPr>
          <w:rFonts w:ascii="Arial" w:hAnsi="Arial" w:cs="Arial"/>
          <w:b/>
          <w:bCs/>
          <w:color w:val="000000"/>
          <w:sz w:val="20"/>
          <w:szCs w:val="20"/>
          <w:lang w:eastAsia="sk-SK"/>
        </w:rPr>
        <w:t xml:space="preserve">) spôsobe oceňovania jednotlivých zložiek majetku a záväzkov  </w:t>
      </w:r>
    </w:p>
    <w:p w:rsidR="00C52EFA" w:rsidRDefault="00C52EFA">
      <w:pPr>
        <w:pStyle w:val="Default"/>
        <w:spacing w:before="14" w:after="2"/>
      </w:pPr>
      <w:r>
        <w:rPr>
          <w:sz w:val="20"/>
          <w:szCs w:val="20"/>
        </w:rPr>
        <w:t>Dlhodobý nehmotný a hmotný majetok</w:t>
      </w:r>
    </w:p>
    <w:p w:rsidR="00C52EFA" w:rsidRDefault="00C52EFA">
      <w:pPr>
        <w:pStyle w:val="Default"/>
        <w:spacing w:before="14" w:after="2"/>
        <w:rPr>
          <w:sz w:val="20"/>
          <w:szCs w:val="20"/>
        </w:rPr>
      </w:pPr>
      <w:r>
        <w:rPr>
          <w:sz w:val="20"/>
          <w:szCs w:val="20"/>
        </w:rPr>
        <w:t xml:space="preserve">1. Dlhodobý nehmotný a hmotný majetok nakupovaný sa oceňuje obstarávacou cenou, ktorá zahŕňa cenu obstarania a náklady súvisiace s obstaraním (clo, prepravu, montáž, poistné a pod.). Súčasťou obstarávacej ceny dlhodobého hmotného a nehmotného majetku nie sú úroky z úverov súvisiacich </w:t>
      </w:r>
    </w:p>
    <w:p w:rsidR="00C52EFA" w:rsidRDefault="00C52EFA">
      <w:pPr>
        <w:pStyle w:val="Default"/>
        <w:spacing w:before="14" w:after="2"/>
      </w:pPr>
      <w:r>
        <w:rPr>
          <w:sz w:val="20"/>
          <w:szCs w:val="20"/>
        </w:rPr>
        <w:t xml:space="preserve">s obstaraním majetku, ktoré vznikli do momentu zaradenia majetku do používania. </w:t>
      </w:r>
    </w:p>
    <w:p w:rsidR="00C52EFA" w:rsidRDefault="00C52EFA">
      <w:pPr>
        <w:pStyle w:val="Default"/>
        <w:spacing w:before="14" w:after="2"/>
      </w:pPr>
      <w:r>
        <w:rPr>
          <w:sz w:val="20"/>
          <w:szCs w:val="20"/>
        </w:rPr>
        <w:t xml:space="preserve">2. Do dlhodobého hmotného majetku patrí majetok, ku ktorému má účtovná jednotka vlastnícke právo. </w:t>
      </w:r>
    </w:p>
    <w:p w:rsidR="00C52EFA" w:rsidRDefault="00C52EFA">
      <w:pPr>
        <w:pStyle w:val="Default"/>
        <w:spacing w:before="14" w:after="2"/>
        <w:rPr>
          <w:sz w:val="20"/>
          <w:szCs w:val="20"/>
        </w:rPr>
      </w:pPr>
    </w:p>
    <w:p w:rsidR="00C52EFA" w:rsidRDefault="00C52EFA">
      <w:pPr>
        <w:pStyle w:val="Default"/>
        <w:spacing w:before="14" w:after="2"/>
      </w:pPr>
      <w:r>
        <w:rPr>
          <w:sz w:val="20"/>
          <w:szCs w:val="20"/>
        </w:rPr>
        <w:t>Zásoby</w:t>
      </w:r>
    </w:p>
    <w:p w:rsidR="00C52EFA" w:rsidRDefault="00C52EFA">
      <w:pPr>
        <w:pStyle w:val="Default"/>
        <w:spacing w:before="14" w:after="2"/>
      </w:pPr>
      <w:r>
        <w:rPr>
          <w:sz w:val="20"/>
          <w:szCs w:val="20"/>
        </w:rPr>
        <w:t>1. Do zásob patrí skladovaný tovar.</w:t>
      </w:r>
    </w:p>
    <w:p w:rsidR="00C52EFA" w:rsidRDefault="00C52EFA">
      <w:pPr>
        <w:pStyle w:val="Default"/>
        <w:spacing w:before="14" w:after="2"/>
      </w:pPr>
      <w:r>
        <w:rPr>
          <w:sz w:val="20"/>
          <w:szCs w:val="20"/>
        </w:rPr>
        <w:t xml:space="preserve">2. Zásoby sa prvotne oceňujú obstarávacou cenou, ktorú tvorí cena obstarania a náklady súvisiace s obstaraním (prepravné, poistné, provízie, skonto). Úroky z úverov nie sú súčasťou obstarávacej ceny. </w:t>
      </w:r>
    </w:p>
    <w:p w:rsidR="00C52EFA" w:rsidRPr="00785C46" w:rsidRDefault="00C52EFA">
      <w:pPr>
        <w:pStyle w:val="Default"/>
        <w:spacing w:before="14" w:after="2"/>
        <w:rPr>
          <w:sz w:val="20"/>
          <w:szCs w:val="20"/>
        </w:rPr>
      </w:pPr>
      <w:r>
        <w:rPr>
          <w:sz w:val="20"/>
          <w:szCs w:val="20"/>
        </w:rPr>
        <w:t xml:space="preserve">3. Nakupované zásoby </w:t>
      </w:r>
    </w:p>
    <w:p w:rsidR="00C52EFA" w:rsidRDefault="00C52EFA">
      <w:pPr>
        <w:pStyle w:val="Default"/>
        <w:spacing w:before="14" w:after="2"/>
      </w:pPr>
      <w:r>
        <w:rPr>
          <w:sz w:val="20"/>
          <w:szCs w:val="20"/>
        </w:rPr>
        <w:t>a) vyskladňujú sa metódou FIFO podľa šarží</w:t>
      </w:r>
    </w:p>
    <w:p w:rsidR="00C52EFA" w:rsidRDefault="00C52EFA">
      <w:pPr>
        <w:pStyle w:val="Default"/>
        <w:spacing w:before="14" w:after="2"/>
      </w:pPr>
      <w:r>
        <w:rPr>
          <w:sz w:val="20"/>
          <w:szCs w:val="20"/>
        </w:rPr>
        <w:t xml:space="preserve">b) úbytok vedľajších nákladov pripadajúcich na spotrebované zásoby sa určí pomerom predanej zásoby k súčtu stavu zásob na sklade k prvému dňu obdobia a príjmu zásoby na sklad za dané obdobie.  </w:t>
      </w:r>
    </w:p>
    <w:p w:rsidR="00C52EFA" w:rsidRDefault="00C52EFA">
      <w:pPr>
        <w:pStyle w:val="Default"/>
        <w:spacing w:before="14" w:after="2"/>
        <w:rPr>
          <w:sz w:val="20"/>
          <w:szCs w:val="20"/>
        </w:rPr>
      </w:pPr>
    </w:p>
    <w:p w:rsidR="00C52EFA" w:rsidRDefault="00C52EFA">
      <w:pPr>
        <w:pStyle w:val="Default"/>
        <w:spacing w:before="14" w:after="2"/>
      </w:pPr>
      <w:r>
        <w:rPr>
          <w:sz w:val="20"/>
          <w:szCs w:val="20"/>
        </w:rPr>
        <w:t xml:space="preserve">Pohľadávky  </w:t>
      </w:r>
    </w:p>
    <w:p w:rsidR="00C52EFA" w:rsidRDefault="00C52EFA">
      <w:pPr>
        <w:pStyle w:val="Default"/>
        <w:spacing w:before="14" w:after="2"/>
      </w:pPr>
      <w:r>
        <w:rPr>
          <w:sz w:val="20"/>
          <w:szCs w:val="20"/>
        </w:rPr>
        <w:t xml:space="preserve">1. Pohľadávky pri ich vzniku sa oceňujú menovitou hodnotou. Postúpené pohľadávky sa oceňujú obstarávacou cenou vrátane nákladov súvisiacich s obstaraním. Zníženie ocenenia pohľadávok prostredníctvom tvorby opravných položiek s tvorí k pochybným a nevymožiteľným pohľadávkam.     </w:t>
      </w:r>
    </w:p>
    <w:p w:rsidR="00C52EFA" w:rsidRDefault="00C52EFA">
      <w:pPr>
        <w:pStyle w:val="Default"/>
        <w:spacing w:before="14" w:after="2"/>
      </w:pPr>
      <w:r>
        <w:rPr>
          <w:sz w:val="20"/>
          <w:szCs w:val="20"/>
        </w:rPr>
        <w:t xml:space="preserve">2. Opravná položka na pohľadávky z obchodného styku sa vytvára vtedy, ak existuje objektívny dôkaz, že obchodná spoločnosť nebude schopná zinkasovať všetky dlžné čiastky podľa pôvodných podmienok pohľadávok. Významné finančné problémy dlžníka, pravdepodobnosť, že dlžník vstúpi do konkurzu, platobná neschopnosť alebo omeškanie platieb sa považujú za indikátory toho, že pohľadávka z obchodného styku je znehodnotená. Výška opravnej položky predstavuje rozdiel medzi účtovnou hodnotou daného majetku a hodnotou predpokladaných budúcich peňažných tokov. </w:t>
      </w:r>
    </w:p>
    <w:p w:rsidR="00C52EFA" w:rsidRDefault="00C52EFA">
      <w:pPr>
        <w:pStyle w:val="Default"/>
        <w:spacing w:before="14" w:after="2"/>
        <w:rPr>
          <w:sz w:val="20"/>
          <w:szCs w:val="20"/>
        </w:rPr>
      </w:pPr>
    </w:p>
    <w:p w:rsidR="00C52EFA" w:rsidRDefault="00C52EFA">
      <w:pPr>
        <w:pStyle w:val="Default"/>
        <w:spacing w:before="14" w:after="2"/>
      </w:pPr>
      <w:r>
        <w:rPr>
          <w:sz w:val="20"/>
          <w:szCs w:val="20"/>
        </w:rPr>
        <w:t>Peňažné prostriedky, ekvivalenty peňažných prostriedkov a peňažné ekvivalenty</w:t>
      </w:r>
    </w:p>
    <w:p w:rsidR="00C52EFA" w:rsidRDefault="00C52EFA">
      <w:pPr>
        <w:pStyle w:val="Default"/>
        <w:spacing w:before="14" w:after="2"/>
      </w:pPr>
      <w:r>
        <w:rPr>
          <w:sz w:val="20"/>
          <w:szCs w:val="20"/>
        </w:rPr>
        <w:t xml:space="preserve">Peňažné prostriedky a ceniny sa oceňujú ich menovitou hodnotou. Peňažné prostriedky a peňažné ekvivalenty zahŕňajú peňažnú hotovosť a kontokorentné úvery. V súvahe sú kontokorentné úvery vykázané ako krátkodobé bankové úvery. </w:t>
      </w:r>
    </w:p>
    <w:p w:rsidR="00C52EFA" w:rsidRDefault="00C52EFA">
      <w:pPr>
        <w:pStyle w:val="Default"/>
        <w:spacing w:before="14" w:after="2"/>
        <w:rPr>
          <w:sz w:val="20"/>
          <w:szCs w:val="20"/>
        </w:rPr>
      </w:pPr>
    </w:p>
    <w:p w:rsidR="00C52EFA" w:rsidRDefault="00C52EFA">
      <w:pPr>
        <w:pStyle w:val="Default"/>
        <w:spacing w:before="14" w:after="2"/>
      </w:pPr>
      <w:r>
        <w:rPr>
          <w:sz w:val="20"/>
          <w:szCs w:val="20"/>
        </w:rPr>
        <w:t>Náklady budúcich období a príjmy budúcich období</w:t>
      </w:r>
    </w:p>
    <w:p w:rsidR="00C52EFA" w:rsidRDefault="00C52EFA">
      <w:pPr>
        <w:pStyle w:val="Default"/>
        <w:spacing w:before="14" w:after="2"/>
      </w:pPr>
      <w:r>
        <w:rPr>
          <w:sz w:val="20"/>
          <w:szCs w:val="20"/>
        </w:rPr>
        <w:t xml:space="preserve">Náklady a príjmy budúcich období sa vykazujú vo výške, ktorá je potrebná na dodržanie zásady vecnej a časovej súvislosti s účtovným obdobím. </w:t>
      </w:r>
    </w:p>
    <w:p w:rsidR="00C52EFA" w:rsidRDefault="00C52EFA">
      <w:pPr>
        <w:pStyle w:val="Default"/>
        <w:spacing w:before="14" w:after="2"/>
        <w:rPr>
          <w:sz w:val="20"/>
          <w:szCs w:val="20"/>
        </w:rPr>
      </w:pPr>
    </w:p>
    <w:p w:rsidR="00C52EFA" w:rsidRDefault="00C52EFA">
      <w:pPr>
        <w:pStyle w:val="Default"/>
        <w:spacing w:before="14" w:after="2"/>
      </w:pPr>
      <w:r>
        <w:rPr>
          <w:sz w:val="20"/>
          <w:szCs w:val="20"/>
        </w:rPr>
        <w:t xml:space="preserve">Rezervy   </w:t>
      </w:r>
    </w:p>
    <w:p w:rsidR="00C52EFA" w:rsidRDefault="00C52EFA">
      <w:pPr>
        <w:pStyle w:val="Default"/>
        <w:spacing w:before="14" w:after="2"/>
      </w:pPr>
      <w:r>
        <w:rPr>
          <w:sz w:val="20"/>
          <w:szCs w:val="20"/>
        </w:rPr>
        <w:t xml:space="preserve">Rezervy sa vytvárajú, ak má obchodná spoločnosť súčasný zákonný, zmluvný alebo mimozmluvný záväzok, ktorý je dôsledkom minulých udalostí a na základe, ktorého pravdepodobne dôjde k úbytku ekonomických úžitkov a zároveň je možné vykonať spoľahlivý odhad výšky týchto záväzkov. Rezervy sú záväzky s neurčitým časovým vymedzením alebo výškou, tvoria sa na krytie známych rizík alebo strát z podnikania. Oceňujú sa v očakávanej výške záväzku. Rezervy sa  oceňujú odhadom v sume dostatočnej na splnenie existujúcej povinnosti ku dňu, ku ktorému sa zostavuje účtovná závierka pri zohľadnení rizík a neistôt.   </w:t>
      </w:r>
    </w:p>
    <w:p w:rsidR="00C52EFA" w:rsidRDefault="00C52EFA">
      <w:pPr>
        <w:pStyle w:val="Default"/>
        <w:spacing w:before="14" w:after="2"/>
        <w:rPr>
          <w:sz w:val="20"/>
          <w:szCs w:val="20"/>
        </w:rPr>
      </w:pPr>
    </w:p>
    <w:p w:rsidR="00C52EFA" w:rsidRDefault="00C52EFA">
      <w:pPr>
        <w:pStyle w:val="Default"/>
        <w:spacing w:before="14" w:after="2"/>
      </w:pPr>
      <w:r>
        <w:rPr>
          <w:sz w:val="20"/>
          <w:szCs w:val="20"/>
        </w:rPr>
        <w:t>Záväzky</w:t>
      </w:r>
    </w:p>
    <w:p w:rsidR="00C52EFA" w:rsidRDefault="00C52EFA">
      <w:pPr>
        <w:pStyle w:val="Default"/>
        <w:spacing w:before="14" w:after="2"/>
      </w:pPr>
      <w:r>
        <w:rPr>
          <w:sz w:val="20"/>
          <w:szCs w:val="20"/>
        </w:rPr>
        <w:t xml:space="preserve">Záväzky pri ich vzniku sa oceňujú menovitou hodnotou. Záväzky pri ich prevzatí sa oceňujú obstarávacou cenou. Ak sa pri inventarizácii zistí, že suma záväzkov je iná ako ich výška v účtovníctve a v účtovnej závierke v tomto zistenom ocenení. </w:t>
      </w:r>
    </w:p>
    <w:p w:rsidR="00C52EFA" w:rsidRPr="00396575" w:rsidRDefault="00C52EFA" w:rsidP="002A2D54">
      <w:pPr>
        <w:autoSpaceDE w:val="0"/>
        <w:autoSpaceDN w:val="0"/>
        <w:adjustRightInd w:val="0"/>
        <w:spacing w:before="120" w:after="0" w:line="240" w:lineRule="auto"/>
        <w:rPr>
          <w:rFonts w:ascii="Arial" w:hAnsi="Arial" w:cs="Arial"/>
          <w:b/>
          <w:bCs/>
          <w:color w:val="000000"/>
          <w:sz w:val="20"/>
          <w:szCs w:val="20"/>
          <w:lang w:eastAsia="sk-SK"/>
        </w:rPr>
      </w:pPr>
      <w:r w:rsidRPr="00396575">
        <w:rPr>
          <w:rFonts w:ascii="Arial" w:hAnsi="Arial" w:cs="Arial"/>
          <w:b/>
          <w:bCs/>
          <w:color w:val="000000"/>
          <w:sz w:val="20"/>
          <w:szCs w:val="20"/>
          <w:lang w:eastAsia="sk-SK"/>
        </w:rPr>
        <w:t xml:space="preserve"> </w:t>
      </w:r>
      <w:r>
        <w:rPr>
          <w:rFonts w:ascii="Arial" w:hAnsi="Arial" w:cs="Arial"/>
          <w:b/>
          <w:bCs/>
          <w:color w:val="000000"/>
          <w:sz w:val="20"/>
          <w:szCs w:val="20"/>
          <w:lang w:eastAsia="sk-SK"/>
        </w:rPr>
        <w:t>c</w:t>
      </w:r>
      <w:r w:rsidRPr="00396575">
        <w:rPr>
          <w:rFonts w:ascii="Arial" w:hAnsi="Arial" w:cs="Arial"/>
          <w:b/>
          <w:bCs/>
          <w:color w:val="000000"/>
          <w:sz w:val="20"/>
          <w:szCs w:val="20"/>
          <w:lang w:eastAsia="sk-SK"/>
        </w:rPr>
        <w:t>) tvorbe odpisového plánu pre dlhodobý majetok</w:t>
      </w:r>
    </w:p>
    <w:p w:rsidR="00C52EFA" w:rsidRDefault="00C52EFA">
      <w:pPr>
        <w:pStyle w:val="Default"/>
        <w:spacing w:before="14" w:after="2"/>
      </w:pPr>
      <w:r>
        <w:rPr>
          <w:sz w:val="20"/>
          <w:szCs w:val="20"/>
        </w:rPr>
        <w:t xml:space="preserve">Odpisy dlhodobého hmotného matetku sú stanovené podľa predpokladanej doby jeho používania a predpokladaného priebehu jeho opotrebenia. ÚJ má vypracovaný odpisový plán pre jednotlivé druhy majetku so stanovenou metódou odpisovania a ročnou odpisovou sadzbou. Technické zhodnotenie dlhodobého hmotného majetku nie je technickým zhodnotením, ak neprevyšuje úhrnne za účtovné obdobie sumu 1700 €. </w:t>
      </w:r>
    </w:p>
    <w:p w:rsidR="00C52EFA" w:rsidRPr="00BF421A" w:rsidRDefault="00C52EFA" w:rsidP="004636F2">
      <w:pPr>
        <w:spacing w:before="120" w:after="0"/>
        <w:rPr>
          <w:b/>
          <w:bCs/>
          <w:sz w:val="20"/>
          <w:szCs w:val="20"/>
        </w:rPr>
      </w:pPr>
      <w:r>
        <w:rPr>
          <w:rFonts w:ascii="Arial" w:hAnsi="Arial" w:cs="Arial"/>
          <w:b/>
          <w:bCs/>
          <w:sz w:val="20"/>
          <w:szCs w:val="20"/>
        </w:rPr>
        <w:t xml:space="preserve"> </w:t>
      </w:r>
    </w:p>
    <w:p w:rsidR="00C52EFA" w:rsidRPr="00BF421A" w:rsidRDefault="00C52EFA" w:rsidP="004636F2">
      <w:pPr>
        <w:autoSpaceDE w:val="0"/>
        <w:autoSpaceDN w:val="0"/>
        <w:adjustRightInd w:val="0"/>
        <w:spacing w:before="120" w:after="0" w:line="240" w:lineRule="auto"/>
        <w:rPr>
          <w:rFonts w:ascii="Arial" w:hAnsi="Arial" w:cs="Arial"/>
          <w:b/>
          <w:bCs/>
          <w:sz w:val="20"/>
          <w:szCs w:val="20"/>
        </w:rPr>
      </w:pPr>
      <w:r>
        <w:rPr>
          <w:rFonts w:ascii="Arial" w:hAnsi="Arial" w:cs="Arial"/>
          <w:b/>
          <w:bCs/>
          <w:sz w:val="20"/>
          <w:szCs w:val="20"/>
        </w:rPr>
        <w:t xml:space="preserve"> </w:t>
      </w:r>
    </w:p>
    <w:tbl>
      <w:tblPr>
        <w:tblW w:w="5165" w:type="pct"/>
        <w:jc w:val="center"/>
        <w:tblLayout w:type="fixed"/>
        <w:tblCellMar>
          <w:left w:w="30" w:type="dxa"/>
          <w:right w:w="30" w:type="dxa"/>
        </w:tblCellMar>
        <w:tblLook w:val="00A0"/>
      </w:tblPr>
      <w:tblGrid>
        <w:gridCol w:w="1515"/>
        <w:gridCol w:w="880"/>
        <w:gridCol w:w="880"/>
        <w:gridCol w:w="880"/>
        <w:gridCol w:w="880"/>
        <w:gridCol w:w="880"/>
        <w:gridCol w:w="880"/>
        <w:gridCol w:w="770"/>
        <w:gridCol w:w="880"/>
        <w:gridCol w:w="988"/>
      </w:tblGrid>
      <w:tr w:rsidR="00C52EFA" w:rsidRPr="003F477D">
        <w:trPr>
          <w:trHeight w:val="145"/>
          <w:tblHeader/>
          <w:jc w:val="center"/>
        </w:trPr>
        <w:tc>
          <w:tcPr>
            <w:tcW w:w="1515" w:type="dxa"/>
            <w:vMerge w:val="restart"/>
            <w:tcBorders>
              <w:top w:val="single" w:sz="12" w:space="0" w:color="auto"/>
              <w:left w:val="single" w:sz="12" w:space="0" w:color="auto"/>
              <w:bottom w:val="nil"/>
              <w:right w:val="single" w:sz="12" w:space="0" w:color="auto"/>
            </w:tcBorders>
            <w:vAlign w:val="center"/>
          </w:tcPr>
          <w:p w:rsidR="00C52EFA" w:rsidRPr="00C9524D" w:rsidRDefault="00C52EFA" w:rsidP="0003344F">
            <w:pPr>
              <w:autoSpaceDE w:val="0"/>
              <w:autoSpaceDN w:val="0"/>
              <w:adjustRightInd w:val="0"/>
              <w:spacing w:after="0" w:line="240" w:lineRule="auto"/>
              <w:jc w:val="center"/>
              <w:rPr>
                <w:b/>
                <w:bCs/>
                <w:sz w:val="18"/>
                <w:szCs w:val="18"/>
              </w:rPr>
            </w:pPr>
            <w:r w:rsidRPr="00C9524D">
              <w:rPr>
                <w:b/>
                <w:bCs/>
                <w:sz w:val="18"/>
                <w:szCs w:val="18"/>
              </w:rPr>
              <w:t>Dlhodobý hmotný majetok</w:t>
            </w:r>
          </w:p>
        </w:tc>
        <w:tc>
          <w:tcPr>
            <w:tcW w:w="7918" w:type="dxa"/>
            <w:gridSpan w:val="9"/>
            <w:tcBorders>
              <w:top w:val="single" w:sz="12" w:space="0" w:color="auto"/>
              <w:left w:val="single" w:sz="12" w:space="0" w:color="auto"/>
              <w:bottom w:val="nil"/>
              <w:right w:val="single" w:sz="12" w:space="0" w:color="auto"/>
            </w:tcBorders>
          </w:tcPr>
          <w:p w:rsidR="00C52EFA" w:rsidRPr="00C9524D" w:rsidRDefault="00C52EFA" w:rsidP="0003344F">
            <w:pPr>
              <w:autoSpaceDE w:val="0"/>
              <w:autoSpaceDN w:val="0"/>
              <w:adjustRightInd w:val="0"/>
              <w:spacing w:after="0" w:line="240" w:lineRule="auto"/>
              <w:jc w:val="center"/>
              <w:rPr>
                <w:b/>
                <w:bCs/>
                <w:sz w:val="18"/>
                <w:szCs w:val="18"/>
              </w:rPr>
            </w:pPr>
            <w:r w:rsidRPr="00C9524D">
              <w:rPr>
                <w:b/>
                <w:bCs/>
                <w:sz w:val="18"/>
                <w:szCs w:val="18"/>
              </w:rPr>
              <w:t xml:space="preserve">Bežné účtovné obdobie                                                                                                                                    </w:t>
            </w:r>
          </w:p>
        </w:tc>
      </w:tr>
      <w:tr w:rsidR="00C52EFA" w:rsidRPr="003F477D">
        <w:trPr>
          <w:trHeight w:val="1537"/>
          <w:tblHeader/>
          <w:jc w:val="center"/>
        </w:trPr>
        <w:tc>
          <w:tcPr>
            <w:tcW w:w="1515" w:type="dxa"/>
            <w:vMerge/>
            <w:tcBorders>
              <w:top w:val="single" w:sz="12" w:space="0" w:color="auto"/>
              <w:left w:val="single" w:sz="12" w:space="0" w:color="auto"/>
              <w:bottom w:val="nil"/>
              <w:right w:val="single" w:sz="12" w:space="0" w:color="auto"/>
            </w:tcBorders>
            <w:vAlign w:val="center"/>
          </w:tcPr>
          <w:p w:rsidR="00C52EFA" w:rsidRPr="00C9524D" w:rsidRDefault="00C52EFA" w:rsidP="0003344F">
            <w:pPr>
              <w:spacing w:after="0" w:line="240" w:lineRule="auto"/>
              <w:rPr>
                <w:b/>
                <w:bCs/>
                <w:sz w:val="18"/>
                <w:szCs w:val="18"/>
              </w:rPr>
            </w:pPr>
          </w:p>
        </w:tc>
        <w:tc>
          <w:tcPr>
            <w:tcW w:w="880" w:type="dxa"/>
            <w:tcBorders>
              <w:top w:val="single" w:sz="12" w:space="0" w:color="auto"/>
              <w:left w:val="single" w:sz="12" w:space="0" w:color="auto"/>
              <w:bottom w:val="nil"/>
              <w:right w:val="single" w:sz="12" w:space="0" w:color="auto"/>
            </w:tcBorders>
            <w:vAlign w:val="center"/>
          </w:tcPr>
          <w:p w:rsidR="00C52EFA" w:rsidRPr="00C9524D" w:rsidRDefault="00C52EFA" w:rsidP="001E03F2">
            <w:pPr>
              <w:autoSpaceDE w:val="0"/>
              <w:autoSpaceDN w:val="0"/>
              <w:adjustRightInd w:val="0"/>
              <w:spacing w:after="0" w:line="240" w:lineRule="auto"/>
              <w:jc w:val="center"/>
              <w:rPr>
                <w:b/>
                <w:bCs/>
                <w:sz w:val="18"/>
                <w:szCs w:val="18"/>
              </w:rPr>
            </w:pPr>
            <w:r w:rsidRPr="00C9524D">
              <w:rPr>
                <w:b/>
                <w:bCs/>
                <w:sz w:val="18"/>
                <w:szCs w:val="18"/>
              </w:rPr>
              <w:t>Pozemky</w:t>
            </w:r>
          </w:p>
        </w:tc>
        <w:tc>
          <w:tcPr>
            <w:tcW w:w="880" w:type="dxa"/>
            <w:tcBorders>
              <w:top w:val="single" w:sz="12" w:space="0" w:color="auto"/>
              <w:left w:val="single" w:sz="12" w:space="0" w:color="auto"/>
              <w:bottom w:val="nil"/>
              <w:right w:val="single" w:sz="12" w:space="0" w:color="auto"/>
            </w:tcBorders>
            <w:vAlign w:val="center"/>
          </w:tcPr>
          <w:p w:rsidR="00C52EFA" w:rsidRPr="00C9524D" w:rsidRDefault="00C52EFA" w:rsidP="0003344F">
            <w:pPr>
              <w:autoSpaceDE w:val="0"/>
              <w:autoSpaceDN w:val="0"/>
              <w:adjustRightInd w:val="0"/>
              <w:spacing w:after="0" w:line="240" w:lineRule="auto"/>
              <w:jc w:val="center"/>
              <w:rPr>
                <w:b/>
                <w:bCs/>
                <w:sz w:val="18"/>
                <w:szCs w:val="18"/>
              </w:rPr>
            </w:pPr>
            <w:r w:rsidRPr="00C9524D">
              <w:rPr>
                <w:b/>
                <w:bCs/>
                <w:sz w:val="18"/>
                <w:szCs w:val="18"/>
              </w:rPr>
              <w:t>Stavby</w:t>
            </w:r>
          </w:p>
        </w:tc>
        <w:tc>
          <w:tcPr>
            <w:tcW w:w="880" w:type="dxa"/>
            <w:tcBorders>
              <w:top w:val="single" w:sz="12" w:space="0" w:color="auto"/>
              <w:left w:val="single" w:sz="12" w:space="0" w:color="auto"/>
              <w:bottom w:val="nil"/>
              <w:right w:val="single" w:sz="12" w:space="0" w:color="auto"/>
            </w:tcBorders>
            <w:vAlign w:val="center"/>
          </w:tcPr>
          <w:p w:rsidR="00C52EFA" w:rsidRPr="00C9524D" w:rsidRDefault="00C52EFA" w:rsidP="00E33704">
            <w:pPr>
              <w:autoSpaceDE w:val="0"/>
              <w:autoSpaceDN w:val="0"/>
              <w:adjustRightInd w:val="0"/>
              <w:spacing w:after="0" w:line="240" w:lineRule="auto"/>
              <w:jc w:val="center"/>
              <w:rPr>
                <w:b/>
                <w:bCs/>
                <w:sz w:val="18"/>
                <w:szCs w:val="18"/>
              </w:rPr>
            </w:pPr>
            <w:r w:rsidRPr="00C9524D">
              <w:rPr>
                <w:b/>
                <w:bCs/>
                <w:sz w:val="18"/>
                <w:szCs w:val="18"/>
              </w:rPr>
              <w:t>Samostatné hnuteľné veci a </w:t>
            </w:r>
          </w:p>
          <w:p w:rsidR="00C52EFA" w:rsidRPr="00C9524D" w:rsidRDefault="00C52EFA" w:rsidP="00E33704">
            <w:pPr>
              <w:autoSpaceDE w:val="0"/>
              <w:autoSpaceDN w:val="0"/>
              <w:adjustRightInd w:val="0"/>
              <w:spacing w:after="0" w:line="240" w:lineRule="auto"/>
              <w:jc w:val="center"/>
              <w:rPr>
                <w:b/>
                <w:bCs/>
                <w:sz w:val="18"/>
                <w:szCs w:val="18"/>
              </w:rPr>
            </w:pPr>
            <w:r w:rsidRPr="00C9524D">
              <w:rPr>
                <w:b/>
                <w:bCs/>
                <w:sz w:val="18"/>
                <w:szCs w:val="18"/>
              </w:rPr>
              <w:t>súbory hnuteľných vecí</w:t>
            </w:r>
          </w:p>
        </w:tc>
        <w:tc>
          <w:tcPr>
            <w:tcW w:w="880" w:type="dxa"/>
            <w:tcBorders>
              <w:top w:val="single" w:sz="12" w:space="0" w:color="auto"/>
              <w:left w:val="single" w:sz="12" w:space="0" w:color="auto"/>
              <w:bottom w:val="nil"/>
              <w:right w:val="single" w:sz="12" w:space="0" w:color="auto"/>
            </w:tcBorders>
            <w:vAlign w:val="center"/>
          </w:tcPr>
          <w:p w:rsidR="00C52EFA" w:rsidRPr="00C9524D" w:rsidRDefault="00C52EFA" w:rsidP="001E03F2">
            <w:pPr>
              <w:autoSpaceDE w:val="0"/>
              <w:autoSpaceDN w:val="0"/>
              <w:adjustRightInd w:val="0"/>
              <w:spacing w:after="0" w:line="240" w:lineRule="auto"/>
              <w:jc w:val="center"/>
              <w:rPr>
                <w:b/>
                <w:bCs/>
                <w:sz w:val="18"/>
                <w:szCs w:val="18"/>
              </w:rPr>
            </w:pPr>
            <w:r w:rsidRPr="00C9524D">
              <w:rPr>
                <w:b/>
                <w:bCs/>
                <w:sz w:val="18"/>
                <w:szCs w:val="18"/>
              </w:rPr>
              <w:t>Pestovateľské celky</w:t>
            </w:r>
            <w:r w:rsidRPr="00C9524D">
              <w:rPr>
                <w:b/>
                <w:bCs/>
                <w:sz w:val="18"/>
                <w:szCs w:val="18"/>
              </w:rPr>
              <w:br/>
              <w:t xml:space="preserve"> trvalých porastov</w:t>
            </w:r>
          </w:p>
        </w:tc>
        <w:tc>
          <w:tcPr>
            <w:tcW w:w="880" w:type="dxa"/>
            <w:tcBorders>
              <w:top w:val="single" w:sz="12" w:space="0" w:color="auto"/>
              <w:left w:val="single" w:sz="12" w:space="0" w:color="auto"/>
              <w:bottom w:val="nil"/>
              <w:right w:val="single" w:sz="12" w:space="0" w:color="auto"/>
            </w:tcBorders>
            <w:vAlign w:val="center"/>
          </w:tcPr>
          <w:p w:rsidR="00C52EFA" w:rsidRPr="00C9524D" w:rsidRDefault="00C52EFA" w:rsidP="003F477D">
            <w:pPr>
              <w:autoSpaceDE w:val="0"/>
              <w:autoSpaceDN w:val="0"/>
              <w:adjustRightInd w:val="0"/>
              <w:spacing w:after="0" w:line="240" w:lineRule="auto"/>
              <w:jc w:val="center"/>
              <w:rPr>
                <w:b/>
                <w:bCs/>
                <w:sz w:val="18"/>
                <w:szCs w:val="18"/>
              </w:rPr>
            </w:pPr>
            <w:r w:rsidRPr="00C9524D">
              <w:rPr>
                <w:b/>
                <w:bCs/>
                <w:sz w:val="18"/>
                <w:szCs w:val="18"/>
              </w:rPr>
              <w:t>Základné stádo a ťažné zvieratá</w:t>
            </w:r>
          </w:p>
        </w:tc>
        <w:tc>
          <w:tcPr>
            <w:tcW w:w="880" w:type="dxa"/>
            <w:tcBorders>
              <w:top w:val="single" w:sz="12" w:space="0" w:color="auto"/>
              <w:left w:val="single" w:sz="12" w:space="0" w:color="auto"/>
              <w:bottom w:val="nil"/>
              <w:right w:val="single" w:sz="12" w:space="0" w:color="auto"/>
            </w:tcBorders>
            <w:vAlign w:val="center"/>
          </w:tcPr>
          <w:p w:rsidR="00C52EFA" w:rsidRPr="00C9524D" w:rsidRDefault="00C52EFA" w:rsidP="00E33704">
            <w:pPr>
              <w:autoSpaceDE w:val="0"/>
              <w:autoSpaceDN w:val="0"/>
              <w:adjustRightInd w:val="0"/>
              <w:spacing w:after="0" w:line="240" w:lineRule="auto"/>
              <w:jc w:val="center"/>
              <w:rPr>
                <w:b/>
                <w:bCs/>
                <w:sz w:val="18"/>
                <w:szCs w:val="18"/>
              </w:rPr>
            </w:pPr>
            <w:r w:rsidRPr="00C9524D">
              <w:rPr>
                <w:b/>
                <w:bCs/>
                <w:sz w:val="18"/>
                <w:szCs w:val="18"/>
              </w:rPr>
              <w:t>Ostatný DHM</w:t>
            </w:r>
          </w:p>
        </w:tc>
        <w:tc>
          <w:tcPr>
            <w:tcW w:w="770" w:type="dxa"/>
            <w:tcBorders>
              <w:top w:val="single" w:sz="12" w:space="0" w:color="auto"/>
              <w:left w:val="single" w:sz="12" w:space="0" w:color="auto"/>
              <w:bottom w:val="nil"/>
              <w:right w:val="single" w:sz="12" w:space="0" w:color="auto"/>
            </w:tcBorders>
            <w:vAlign w:val="center"/>
          </w:tcPr>
          <w:p w:rsidR="00C52EFA" w:rsidRPr="00C9524D" w:rsidRDefault="00C52EFA" w:rsidP="00465A3F">
            <w:pPr>
              <w:autoSpaceDE w:val="0"/>
              <w:autoSpaceDN w:val="0"/>
              <w:adjustRightInd w:val="0"/>
              <w:spacing w:after="0" w:line="240" w:lineRule="auto"/>
              <w:jc w:val="center"/>
              <w:rPr>
                <w:b/>
                <w:bCs/>
                <w:sz w:val="18"/>
                <w:szCs w:val="18"/>
              </w:rPr>
            </w:pPr>
            <w:r w:rsidRPr="00C9524D">
              <w:rPr>
                <w:b/>
                <w:bCs/>
                <w:sz w:val="18"/>
                <w:szCs w:val="18"/>
              </w:rPr>
              <w:t>Obstarávaný DHM</w:t>
            </w:r>
          </w:p>
        </w:tc>
        <w:tc>
          <w:tcPr>
            <w:tcW w:w="880" w:type="dxa"/>
            <w:tcBorders>
              <w:top w:val="single" w:sz="12" w:space="0" w:color="auto"/>
              <w:left w:val="single" w:sz="12" w:space="0" w:color="auto"/>
              <w:bottom w:val="nil"/>
              <w:right w:val="single" w:sz="12" w:space="0" w:color="auto"/>
            </w:tcBorders>
            <w:vAlign w:val="center"/>
          </w:tcPr>
          <w:p w:rsidR="00C52EFA" w:rsidRPr="00C9524D" w:rsidRDefault="00C52EFA" w:rsidP="0003344F">
            <w:pPr>
              <w:autoSpaceDE w:val="0"/>
              <w:autoSpaceDN w:val="0"/>
              <w:adjustRightInd w:val="0"/>
              <w:spacing w:after="0" w:line="240" w:lineRule="auto"/>
              <w:jc w:val="center"/>
              <w:rPr>
                <w:b/>
                <w:bCs/>
                <w:sz w:val="18"/>
                <w:szCs w:val="18"/>
              </w:rPr>
            </w:pPr>
            <w:r w:rsidRPr="00C9524D">
              <w:rPr>
                <w:b/>
                <w:bCs/>
                <w:sz w:val="18"/>
                <w:szCs w:val="18"/>
              </w:rPr>
              <w:t>Poskytnuté preddavky na </w:t>
            </w:r>
          </w:p>
          <w:p w:rsidR="00C52EFA" w:rsidRPr="00C9524D" w:rsidRDefault="00C52EFA" w:rsidP="0003344F">
            <w:pPr>
              <w:autoSpaceDE w:val="0"/>
              <w:autoSpaceDN w:val="0"/>
              <w:adjustRightInd w:val="0"/>
              <w:spacing w:after="0" w:line="240" w:lineRule="auto"/>
              <w:jc w:val="center"/>
              <w:rPr>
                <w:b/>
                <w:bCs/>
                <w:sz w:val="18"/>
                <w:szCs w:val="18"/>
              </w:rPr>
            </w:pPr>
            <w:r w:rsidRPr="00C9524D">
              <w:rPr>
                <w:b/>
                <w:bCs/>
                <w:sz w:val="18"/>
                <w:szCs w:val="18"/>
              </w:rPr>
              <w:t>DHM</w:t>
            </w:r>
          </w:p>
        </w:tc>
        <w:tc>
          <w:tcPr>
            <w:tcW w:w="988" w:type="dxa"/>
            <w:tcBorders>
              <w:top w:val="single" w:sz="12" w:space="0" w:color="auto"/>
              <w:left w:val="single" w:sz="12" w:space="0" w:color="auto"/>
              <w:bottom w:val="nil"/>
              <w:right w:val="single" w:sz="12" w:space="0" w:color="auto"/>
            </w:tcBorders>
            <w:vAlign w:val="center"/>
          </w:tcPr>
          <w:p w:rsidR="00C52EFA" w:rsidRPr="00C9524D" w:rsidRDefault="00C52EFA" w:rsidP="001F136B">
            <w:pPr>
              <w:autoSpaceDE w:val="0"/>
              <w:autoSpaceDN w:val="0"/>
              <w:adjustRightInd w:val="0"/>
              <w:spacing w:after="0" w:line="240" w:lineRule="auto"/>
              <w:jc w:val="center"/>
              <w:rPr>
                <w:b/>
                <w:bCs/>
                <w:sz w:val="18"/>
                <w:szCs w:val="18"/>
              </w:rPr>
            </w:pPr>
            <w:r w:rsidRPr="00C9524D">
              <w:rPr>
                <w:b/>
                <w:bCs/>
                <w:sz w:val="18"/>
                <w:szCs w:val="18"/>
              </w:rPr>
              <w:t>Spolu</w:t>
            </w:r>
          </w:p>
        </w:tc>
      </w:tr>
      <w:tr w:rsidR="00C52EFA" w:rsidRPr="003F477D">
        <w:trPr>
          <w:trHeight w:val="155"/>
          <w:tblHeader/>
          <w:jc w:val="center"/>
        </w:trPr>
        <w:tc>
          <w:tcPr>
            <w:tcW w:w="1515" w:type="dxa"/>
            <w:tcBorders>
              <w:top w:val="nil"/>
              <w:left w:val="single" w:sz="12" w:space="0" w:color="auto"/>
              <w:bottom w:val="single" w:sz="12" w:space="0" w:color="auto"/>
              <w:right w:val="single" w:sz="12" w:space="0" w:color="auto"/>
            </w:tcBorders>
            <w:vAlign w:val="center"/>
          </w:tcPr>
          <w:p w:rsidR="00C52EFA" w:rsidRPr="00C9524D" w:rsidRDefault="00C52EFA" w:rsidP="0003344F">
            <w:pPr>
              <w:autoSpaceDE w:val="0"/>
              <w:autoSpaceDN w:val="0"/>
              <w:adjustRightInd w:val="0"/>
              <w:spacing w:after="0" w:line="240" w:lineRule="auto"/>
              <w:jc w:val="center"/>
              <w:rPr>
                <w:sz w:val="18"/>
                <w:szCs w:val="18"/>
              </w:rPr>
            </w:pPr>
            <w:r w:rsidRPr="00C9524D">
              <w:rPr>
                <w:sz w:val="18"/>
                <w:szCs w:val="18"/>
              </w:rPr>
              <w:t>A</w:t>
            </w:r>
          </w:p>
        </w:tc>
        <w:tc>
          <w:tcPr>
            <w:tcW w:w="880" w:type="dxa"/>
            <w:tcBorders>
              <w:top w:val="nil"/>
              <w:left w:val="single" w:sz="12" w:space="0" w:color="auto"/>
              <w:bottom w:val="single" w:sz="12" w:space="0" w:color="auto"/>
              <w:right w:val="single" w:sz="12" w:space="0" w:color="auto"/>
            </w:tcBorders>
            <w:vAlign w:val="center"/>
          </w:tcPr>
          <w:p w:rsidR="00C52EFA" w:rsidRPr="00C9524D" w:rsidRDefault="00C52EFA" w:rsidP="0003344F">
            <w:pPr>
              <w:autoSpaceDE w:val="0"/>
              <w:autoSpaceDN w:val="0"/>
              <w:adjustRightInd w:val="0"/>
              <w:spacing w:after="0" w:line="240" w:lineRule="auto"/>
              <w:jc w:val="center"/>
              <w:rPr>
                <w:sz w:val="18"/>
                <w:szCs w:val="18"/>
              </w:rPr>
            </w:pPr>
            <w:r w:rsidRPr="00C9524D">
              <w:rPr>
                <w:sz w:val="18"/>
                <w:szCs w:val="18"/>
              </w:rPr>
              <w:t>b</w:t>
            </w:r>
          </w:p>
        </w:tc>
        <w:tc>
          <w:tcPr>
            <w:tcW w:w="880" w:type="dxa"/>
            <w:tcBorders>
              <w:top w:val="nil"/>
              <w:left w:val="single" w:sz="12" w:space="0" w:color="auto"/>
              <w:bottom w:val="single" w:sz="12" w:space="0" w:color="auto"/>
              <w:right w:val="single" w:sz="12" w:space="0" w:color="auto"/>
            </w:tcBorders>
          </w:tcPr>
          <w:p w:rsidR="00C52EFA" w:rsidRPr="00C9524D" w:rsidRDefault="00C52EFA" w:rsidP="0003344F">
            <w:pPr>
              <w:autoSpaceDE w:val="0"/>
              <w:autoSpaceDN w:val="0"/>
              <w:adjustRightInd w:val="0"/>
              <w:spacing w:after="0" w:line="240" w:lineRule="auto"/>
              <w:jc w:val="center"/>
              <w:rPr>
                <w:sz w:val="18"/>
                <w:szCs w:val="18"/>
              </w:rPr>
            </w:pPr>
            <w:r w:rsidRPr="00C9524D">
              <w:rPr>
                <w:sz w:val="18"/>
                <w:szCs w:val="18"/>
              </w:rPr>
              <w:t>c</w:t>
            </w:r>
          </w:p>
        </w:tc>
        <w:tc>
          <w:tcPr>
            <w:tcW w:w="880" w:type="dxa"/>
            <w:tcBorders>
              <w:top w:val="nil"/>
              <w:left w:val="single" w:sz="12" w:space="0" w:color="auto"/>
              <w:bottom w:val="single" w:sz="12" w:space="0" w:color="auto"/>
              <w:right w:val="single" w:sz="12" w:space="0" w:color="auto"/>
            </w:tcBorders>
            <w:vAlign w:val="center"/>
          </w:tcPr>
          <w:p w:rsidR="00C52EFA" w:rsidRPr="00C9524D" w:rsidRDefault="00C52EFA" w:rsidP="0003344F">
            <w:pPr>
              <w:autoSpaceDE w:val="0"/>
              <w:autoSpaceDN w:val="0"/>
              <w:adjustRightInd w:val="0"/>
              <w:spacing w:after="0" w:line="240" w:lineRule="auto"/>
              <w:jc w:val="center"/>
              <w:rPr>
                <w:sz w:val="18"/>
                <w:szCs w:val="18"/>
              </w:rPr>
            </w:pPr>
            <w:r w:rsidRPr="00C9524D">
              <w:rPr>
                <w:sz w:val="18"/>
                <w:szCs w:val="18"/>
              </w:rPr>
              <w:t>d</w:t>
            </w:r>
          </w:p>
        </w:tc>
        <w:tc>
          <w:tcPr>
            <w:tcW w:w="880" w:type="dxa"/>
            <w:tcBorders>
              <w:top w:val="nil"/>
              <w:left w:val="single" w:sz="12" w:space="0" w:color="auto"/>
              <w:bottom w:val="single" w:sz="12" w:space="0" w:color="auto"/>
              <w:right w:val="single" w:sz="12" w:space="0" w:color="auto"/>
            </w:tcBorders>
            <w:vAlign w:val="center"/>
          </w:tcPr>
          <w:p w:rsidR="00C52EFA" w:rsidRPr="00C9524D" w:rsidRDefault="00C52EFA" w:rsidP="0003344F">
            <w:pPr>
              <w:autoSpaceDE w:val="0"/>
              <w:autoSpaceDN w:val="0"/>
              <w:adjustRightInd w:val="0"/>
              <w:spacing w:after="0" w:line="240" w:lineRule="auto"/>
              <w:jc w:val="center"/>
              <w:rPr>
                <w:sz w:val="18"/>
                <w:szCs w:val="18"/>
              </w:rPr>
            </w:pPr>
            <w:r w:rsidRPr="00C9524D">
              <w:rPr>
                <w:sz w:val="18"/>
                <w:szCs w:val="18"/>
              </w:rPr>
              <w:t>e</w:t>
            </w:r>
          </w:p>
        </w:tc>
        <w:tc>
          <w:tcPr>
            <w:tcW w:w="880" w:type="dxa"/>
            <w:tcBorders>
              <w:top w:val="nil"/>
              <w:left w:val="single" w:sz="12" w:space="0" w:color="auto"/>
              <w:bottom w:val="single" w:sz="12" w:space="0" w:color="auto"/>
              <w:right w:val="single" w:sz="12" w:space="0" w:color="auto"/>
            </w:tcBorders>
            <w:vAlign w:val="center"/>
          </w:tcPr>
          <w:p w:rsidR="00C52EFA" w:rsidRPr="00C9524D" w:rsidRDefault="00C52EFA" w:rsidP="0003344F">
            <w:pPr>
              <w:autoSpaceDE w:val="0"/>
              <w:autoSpaceDN w:val="0"/>
              <w:adjustRightInd w:val="0"/>
              <w:spacing w:after="0" w:line="240" w:lineRule="auto"/>
              <w:jc w:val="center"/>
              <w:rPr>
                <w:sz w:val="18"/>
                <w:szCs w:val="18"/>
              </w:rPr>
            </w:pPr>
            <w:r w:rsidRPr="00C9524D">
              <w:rPr>
                <w:sz w:val="18"/>
                <w:szCs w:val="18"/>
              </w:rPr>
              <w:t>f</w:t>
            </w:r>
          </w:p>
        </w:tc>
        <w:tc>
          <w:tcPr>
            <w:tcW w:w="880" w:type="dxa"/>
            <w:tcBorders>
              <w:top w:val="nil"/>
              <w:left w:val="single" w:sz="12" w:space="0" w:color="auto"/>
              <w:bottom w:val="single" w:sz="12" w:space="0" w:color="auto"/>
              <w:right w:val="single" w:sz="12" w:space="0" w:color="auto"/>
            </w:tcBorders>
            <w:vAlign w:val="center"/>
          </w:tcPr>
          <w:p w:rsidR="00C52EFA" w:rsidRPr="00C9524D" w:rsidRDefault="00C52EFA" w:rsidP="0003344F">
            <w:pPr>
              <w:autoSpaceDE w:val="0"/>
              <w:autoSpaceDN w:val="0"/>
              <w:adjustRightInd w:val="0"/>
              <w:spacing w:after="0" w:line="240" w:lineRule="auto"/>
              <w:jc w:val="center"/>
              <w:rPr>
                <w:sz w:val="18"/>
                <w:szCs w:val="18"/>
              </w:rPr>
            </w:pPr>
            <w:r w:rsidRPr="00C9524D">
              <w:rPr>
                <w:sz w:val="18"/>
                <w:szCs w:val="18"/>
              </w:rPr>
              <w:t>g</w:t>
            </w:r>
          </w:p>
        </w:tc>
        <w:tc>
          <w:tcPr>
            <w:tcW w:w="770" w:type="dxa"/>
            <w:tcBorders>
              <w:top w:val="nil"/>
              <w:left w:val="single" w:sz="12" w:space="0" w:color="auto"/>
              <w:bottom w:val="single" w:sz="12" w:space="0" w:color="auto"/>
              <w:right w:val="single" w:sz="12" w:space="0" w:color="auto"/>
            </w:tcBorders>
            <w:vAlign w:val="center"/>
          </w:tcPr>
          <w:p w:rsidR="00C52EFA" w:rsidRPr="00C9524D" w:rsidRDefault="00C52EFA" w:rsidP="0003344F">
            <w:pPr>
              <w:autoSpaceDE w:val="0"/>
              <w:autoSpaceDN w:val="0"/>
              <w:adjustRightInd w:val="0"/>
              <w:spacing w:after="0" w:line="240" w:lineRule="auto"/>
              <w:jc w:val="center"/>
              <w:rPr>
                <w:sz w:val="18"/>
                <w:szCs w:val="18"/>
              </w:rPr>
            </w:pPr>
            <w:r w:rsidRPr="00C9524D">
              <w:rPr>
                <w:sz w:val="18"/>
                <w:szCs w:val="18"/>
              </w:rPr>
              <w:t>h</w:t>
            </w:r>
          </w:p>
        </w:tc>
        <w:tc>
          <w:tcPr>
            <w:tcW w:w="880" w:type="dxa"/>
            <w:tcBorders>
              <w:top w:val="nil"/>
              <w:left w:val="single" w:sz="12" w:space="0" w:color="auto"/>
              <w:bottom w:val="single" w:sz="12" w:space="0" w:color="auto"/>
              <w:right w:val="single" w:sz="12" w:space="0" w:color="auto"/>
            </w:tcBorders>
            <w:vAlign w:val="center"/>
          </w:tcPr>
          <w:p w:rsidR="00C52EFA" w:rsidRPr="00C9524D" w:rsidRDefault="00C52EFA" w:rsidP="0003344F">
            <w:pPr>
              <w:autoSpaceDE w:val="0"/>
              <w:autoSpaceDN w:val="0"/>
              <w:adjustRightInd w:val="0"/>
              <w:spacing w:after="0" w:line="240" w:lineRule="auto"/>
              <w:jc w:val="center"/>
              <w:rPr>
                <w:sz w:val="18"/>
                <w:szCs w:val="18"/>
              </w:rPr>
            </w:pPr>
            <w:r w:rsidRPr="00C9524D">
              <w:rPr>
                <w:sz w:val="18"/>
                <w:szCs w:val="18"/>
              </w:rPr>
              <w:t>i</w:t>
            </w:r>
          </w:p>
        </w:tc>
        <w:tc>
          <w:tcPr>
            <w:tcW w:w="988" w:type="dxa"/>
            <w:tcBorders>
              <w:top w:val="nil"/>
              <w:left w:val="single" w:sz="12" w:space="0" w:color="auto"/>
              <w:bottom w:val="single" w:sz="12" w:space="0" w:color="auto"/>
              <w:right w:val="single" w:sz="12" w:space="0" w:color="auto"/>
            </w:tcBorders>
          </w:tcPr>
          <w:p w:rsidR="00C52EFA" w:rsidRPr="00C9524D" w:rsidRDefault="00C52EFA" w:rsidP="0003344F">
            <w:pPr>
              <w:autoSpaceDE w:val="0"/>
              <w:autoSpaceDN w:val="0"/>
              <w:adjustRightInd w:val="0"/>
              <w:spacing w:after="0" w:line="240" w:lineRule="auto"/>
              <w:jc w:val="center"/>
              <w:rPr>
                <w:sz w:val="18"/>
                <w:szCs w:val="18"/>
              </w:rPr>
            </w:pPr>
            <w:r w:rsidRPr="00C9524D">
              <w:rPr>
                <w:sz w:val="18"/>
                <w:szCs w:val="18"/>
              </w:rPr>
              <w:t>j</w:t>
            </w:r>
          </w:p>
        </w:tc>
      </w:tr>
      <w:tr w:rsidR="00C52EFA" w:rsidRPr="003F477D">
        <w:trPr>
          <w:trHeight w:val="278"/>
          <w:tblHeader/>
          <w:jc w:val="center"/>
        </w:trPr>
        <w:tc>
          <w:tcPr>
            <w:tcW w:w="9433" w:type="dxa"/>
            <w:gridSpan w:val="10"/>
            <w:tcBorders>
              <w:top w:val="single" w:sz="12" w:space="0" w:color="auto"/>
              <w:left w:val="single" w:sz="12" w:space="0" w:color="auto"/>
              <w:bottom w:val="single" w:sz="12" w:space="0" w:color="auto"/>
              <w:right w:val="single" w:sz="12" w:space="0" w:color="auto"/>
            </w:tcBorders>
            <w:vAlign w:val="center"/>
          </w:tcPr>
          <w:p w:rsidR="00C52EFA" w:rsidRPr="00C9524D" w:rsidRDefault="00C52EFA" w:rsidP="0003344F">
            <w:pPr>
              <w:autoSpaceDE w:val="0"/>
              <w:autoSpaceDN w:val="0"/>
              <w:adjustRightInd w:val="0"/>
              <w:spacing w:after="0" w:line="240" w:lineRule="auto"/>
              <w:rPr>
                <w:sz w:val="18"/>
                <w:szCs w:val="18"/>
              </w:rPr>
            </w:pPr>
            <w:r w:rsidRPr="00C9524D">
              <w:rPr>
                <w:sz w:val="18"/>
                <w:szCs w:val="18"/>
              </w:rPr>
              <w:t>Prvotné ocenenie</w:t>
            </w:r>
          </w:p>
        </w:tc>
      </w:tr>
      <w:tr w:rsidR="00C52EFA" w:rsidRPr="003F477D">
        <w:trPr>
          <w:trHeight w:val="278"/>
          <w:tblHeader/>
          <w:jc w:val="center"/>
        </w:trPr>
        <w:tc>
          <w:tcPr>
            <w:tcW w:w="1515" w:type="dxa"/>
            <w:tcBorders>
              <w:top w:val="single" w:sz="12" w:space="0" w:color="auto"/>
              <w:left w:val="single" w:sz="12" w:space="0" w:color="auto"/>
              <w:bottom w:val="single" w:sz="6" w:space="0" w:color="auto"/>
              <w:right w:val="single" w:sz="12" w:space="0" w:color="auto"/>
            </w:tcBorders>
            <w:vAlign w:val="center"/>
          </w:tcPr>
          <w:p w:rsidR="00C52EFA" w:rsidRPr="00C9524D" w:rsidRDefault="00C52EFA" w:rsidP="00E33704">
            <w:pPr>
              <w:autoSpaceDE w:val="0"/>
              <w:autoSpaceDN w:val="0"/>
              <w:adjustRightInd w:val="0"/>
              <w:spacing w:after="0" w:line="240" w:lineRule="auto"/>
              <w:rPr>
                <w:b/>
                <w:bCs/>
                <w:sz w:val="18"/>
                <w:szCs w:val="18"/>
              </w:rPr>
            </w:pPr>
            <w:r w:rsidRPr="00C9524D">
              <w:rPr>
                <w:b/>
                <w:bCs/>
                <w:sz w:val="18"/>
                <w:szCs w:val="18"/>
              </w:rPr>
              <w:t>Stav </w:t>
            </w:r>
            <w:r w:rsidRPr="00C9524D">
              <w:rPr>
                <w:b/>
                <w:bCs/>
                <w:sz w:val="18"/>
                <w:szCs w:val="18"/>
              </w:rPr>
              <w:br/>
              <w:t>na začiatku účtovného obdobia</w:t>
            </w:r>
          </w:p>
        </w:tc>
        <w:tc>
          <w:tcPr>
            <w:tcW w:w="880" w:type="dxa"/>
            <w:tcBorders>
              <w:top w:val="single" w:sz="12" w:space="0" w:color="auto"/>
              <w:left w:val="single" w:sz="12" w:space="0" w:color="auto"/>
              <w:bottom w:val="single" w:sz="6" w:space="0" w:color="auto"/>
              <w:right w:val="single" w:sz="6" w:space="0" w:color="auto"/>
            </w:tcBorders>
            <w:tcMar>
              <w:top w:w="75" w:type="dxa"/>
            </w:tcMar>
            <w:vAlign w:val="center"/>
          </w:tcPr>
          <w:p w:rsidR="00C52EFA" w:rsidRDefault="00C52EFA">
            <w:pPr>
              <w:spacing w:after="2"/>
              <w:jc w:val="center"/>
            </w:pPr>
            <w:r>
              <w:rPr>
                <w:sz w:val="18"/>
                <w:szCs w:val="18"/>
              </w:rPr>
              <w:t>0</w:t>
            </w:r>
          </w:p>
        </w:tc>
        <w:tc>
          <w:tcPr>
            <w:tcW w:w="880" w:type="dxa"/>
            <w:tcBorders>
              <w:top w:val="single" w:sz="12" w:space="0" w:color="auto"/>
              <w:left w:val="single" w:sz="6" w:space="0" w:color="auto"/>
              <w:bottom w:val="single" w:sz="6" w:space="0" w:color="auto"/>
              <w:right w:val="single" w:sz="6" w:space="0" w:color="auto"/>
            </w:tcBorders>
            <w:tcMar>
              <w:top w:w="75" w:type="dxa"/>
            </w:tcMar>
            <w:vAlign w:val="center"/>
          </w:tcPr>
          <w:p w:rsidR="00C52EFA" w:rsidRDefault="00C52EFA">
            <w:pPr>
              <w:spacing w:after="2"/>
              <w:jc w:val="center"/>
            </w:pPr>
            <w:r>
              <w:rPr>
                <w:sz w:val="18"/>
                <w:szCs w:val="18"/>
              </w:rPr>
              <w:t>0</w:t>
            </w:r>
          </w:p>
        </w:tc>
        <w:tc>
          <w:tcPr>
            <w:tcW w:w="880" w:type="dxa"/>
            <w:tcBorders>
              <w:top w:val="single" w:sz="12" w:space="0" w:color="auto"/>
              <w:left w:val="single" w:sz="6" w:space="0" w:color="auto"/>
              <w:bottom w:val="single" w:sz="6" w:space="0" w:color="auto"/>
              <w:right w:val="single" w:sz="6" w:space="0" w:color="auto"/>
            </w:tcBorders>
            <w:tcMar>
              <w:top w:w="75" w:type="dxa"/>
            </w:tcMar>
            <w:vAlign w:val="center"/>
          </w:tcPr>
          <w:p w:rsidR="00C52EFA" w:rsidRDefault="00C52EFA">
            <w:pPr>
              <w:spacing w:after="2"/>
              <w:jc w:val="center"/>
            </w:pPr>
            <w:r>
              <w:rPr>
                <w:sz w:val="18"/>
                <w:szCs w:val="18"/>
              </w:rPr>
              <w:t>117737</w:t>
            </w:r>
          </w:p>
        </w:tc>
        <w:tc>
          <w:tcPr>
            <w:tcW w:w="880" w:type="dxa"/>
            <w:tcBorders>
              <w:top w:val="single" w:sz="12" w:space="0" w:color="auto"/>
              <w:left w:val="single" w:sz="6" w:space="0" w:color="auto"/>
              <w:bottom w:val="single" w:sz="6" w:space="0" w:color="auto"/>
              <w:right w:val="single" w:sz="6" w:space="0" w:color="auto"/>
            </w:tcBorders>
            <w:tcMar>
              <w:top w:w="75" w:type="dxa"/>
            </w:tcMar>
            <w:vAlign w:val="center"/>
          </w:tcPr>
          <w:p w:rsidR="00C52EFA" w:rsidRDefault="00C52EFA">
            <w:pPr>
              <w:spacing w:after="2"/>
              <w:jc w:val="center"/>
            </w:pPr>
            <w:r>
              <w:rPr>
                <w:sz w:val="18"/>
                <w:szCs w:val="18"/>
              </w:rPr>
              <w:t>0</w:t>
            </w:r>
          </w:p>
        </w:tc>
        <w:tc>
          <w:tcPr>
            <w:tcW w:w="880" w:type="dxa"/>
            <w:tcBorders>
              <w:top w:val="single" w:sz="12" w:space="0" w:color="auto"/>
              <w:left w:val="single" w:sz="6" w:space="0" w:color="auto"/>
              <w:bottom w:val="single" w:sz="6" w:space="0" w:color="auto"/>
              <w:right w:val="single" w:sz="6" w:space="0" w:color="auto"/>
            </w:tcBorders>
            <w:tcMar>
              <w:top w:w="75" w:type="dxa"/>
            </w:tcMar>
            <w:vAlign w:val="center"/>
          </w:tcPr>
          <w:p w:rsidR="00C52EFA" w:rsidRDefault="00C52EFA">
            <w:pPr>
              <w:spacing w:after="2"/>
              <w:jc w:val="center"/>
            </w:pPr>
            <w:r>
              <w:rPr>
                <w:sz w:val="18"/>
                <w:szCs w:val="18"/>
              </w:rPr>
              <w:t>0</w:t>
            </w:r>
          </w:p>
        </w:tc>
        <w:tc>
          <w:tcPr>
            <w:tcW w:w="880" w:type="dxa"/>
            <w:tcBorders>
              <w:top w:val="single" w:sz="12" w:space="0" w:color="auto"/>
              <w:left w:val="single" w:sz="6" w:space="0" w:color="auto"/>
              <w:bottom w:val="single" w:sz="6" w:space="0" w:color="auto"/>
              <w:right w:val="single" w:sz="6" w:space="0" w:color="auto"/>
            </w:tcBorders>
            <w:tcMar>
              <w:top w:w="75" w:type="dxa"/>
            </w:tcMar>
            <w:vAlign w:val="center"/>
          </w:tcPr>
          <w:p w:rsidR="00C52EFA" w:rsidRDefault="00C52EFA">
            <w:pPr>
              <w:spacing w:after="2"/>
              <w:jc w:val="center"/>
            </w:pPr>
            <w:r>
              <w:rPr>
                <w:sz w:val="18"/>
                <w:szCs w:val="18"/>
              </w:rPr>
              <w:t>0</w:t>
            </w:r>
          </w:p>
        </w:tc>
        <w:tc>
          <w:tcPr>
            <w:tcW w:w="770" w:type="dxa"/>
            <w:tcBorders>
              <w:top w:val="single" w:sz="12" w:space="0" w:color="auto"/>
              <w:left w:val="single" w:sz="6" w:space="0" w:color="auto"/>
              <w:bottom w:val="single" w:sz="6" w:space="0" w:color="auto"/>
              <w:right w:val="single" w:sz="6" w:space="0" w:color="auto"/>
            </w:tcBorders>
            <w:tcMar>
              <w:top w:w="75" w:type="dxa"/>
            </w:tcMar>
            <w:vAlign w:val="center"/>
          </w:tcPr>
          <w:p w:rsidR="00C52EFA" w:rsidRDefault="00C52EFA">
            <w:pPr>
              <w:spacing w:after="2"/>
              <w:jc w:val="center"/>
            </w:pPr>
            <w:r>
              <w:rPr>
                <w:sz w:val="18"/>
                <w:szCs w:val="18"/>
              </w:rPr>
              <w:t>0</w:t>
            </w:r>
          </w:p>
        </w:tc>
        <w:tc>
          <w:tcPr>
            <w:tcW w:w="880" w:type="dxa"/>
            <w:tcBorders>
              <w:top w:val="single" w:sz="12" w:space="0" w:color="auto"/>
              <w:left w:val="single" w:sz="6" w:space="0" w:color="auto"/>
              <w:bottom w:val="single" w:sz="6" w:space="0" w:color="auto"/>
              <w:right w:val="single" w:sz="6" w:space="0" w:color="auto"/>
            </w:tcBorders>
            <w:tcMar>
              <w:top w:w="75" w:type="dxa"/>
            </w:tcMar>
            <w:vAlign w:val="center"/>
          </w:tcPr>
          <w:p w:rsidR="00C52EFA" w:rsidRDefault="00C52EFA">
            <w:pPr>
              <w:spacing w:after="2"/>
              <w:jc w:val="center"/>
            </w:pPr>
            <w:r>
              <w:rPr>
                <w:sz w:val="18"/>
                <w:szCs w:val="18"/>
              </w:rPr>
              <w:t>0</w:t>
            </w:r>
          </w:p>
        </w:tc>
        <w:tc>
          <w:tcPr>
            <w:tcW w:w="988" w:type="dxa"/>
            <w:tcBorders>
              <w:top w:val="single" w:sz="12" w:space="0" w:color="auto"/>
              <w:left w:val="single" w:sz="6" w:space="0" w:color="auto"/>
              <w:bottom w:val="single" w:sz="6" w:space="0" w:color="auto"/>
              <w:right w:val="single" w:sz="12" w:space="0" w:color="auto"/>
            </w:tcBorders>
            <w:tcMar>
              <w:top w:w="75" w:type="dxa"/>
            </w:tcMar>
            <w:vAlign w:val="center"/>
          </w:tcPr>
          <w:p w:rsidR="00C52EFA" w:rsidRDefault="00C52EFA">
            <w:pPr>
              <w:spacing w:after="2"/>
              <w:jc w:val="center"/>
            </w:pPr>
            <w:r>
              <w:rPr>
                <w:sz w:val="18"/>
                <w:szCs w:val="18"/>
              </w:rPr>
              <w:t>117737</w:t>
            </w:r>
          </w:p>
        </w:tc>
      </w:tr>
      <w:tr w:rsidR="00C52EFA" w:rsidRPr="003F477D">
        <w:trPr>
          <w:trHeight w:val="397"/>
          <w:tblHeader/>
          <w:jc w:val="center"/>
        </w:trPr>
        <w:tc>
          <w:tcPr>
            <w:tcW w:w="1515" w:type="dxa"/>
            <w:tcBorders>
              <w:top w:val="single" w:sz="6" w:space="0" w:color="auto"/>
              <w:left w:val="single" w:sz="12" w:space="0" w:color="auto"/>
              <w:bottom w:val="single" w:sz="6" w:space="0" w:color="auto"/>
              <w:right w:val="single" w:sz="12" w:space="0" w:color="auto"/>
            </w:tcBorders>
            <w:vAlign w:val="center"/>
          </w:tcPr>
          <w:p w:rsidR="00C52EFA" w:rsidRPr="00C9524D" w:rsidRDefault="00C52EFA" w:rsidP="0003344F">
            <w:pPr>
              <w:autoSpaceDE w:val="0"/>
              <w:autoSpaceDN w:val="0"/>
              <w:adjustRightInd w:val="0"/>
              <w:spacing w:after="0" w:line="240" w:lineRule="auto"/>
              <w:rPr>
                <w:sz w:val="18"/>
                <w:szCs w:val="18"/>
              </w:rPr>
            </w:pPr>
            <w:r w:rsidRPr="00C9524D">
              <w:rPr>
                <w:sz w:val="18"/>
                <w:szCs w:val="18"/>
              </w:rPr>
              <w:t>Prírastky</w:t>
            </w:r>
          </w:p>
        </w:tc>
        <w:tc>
          <w:tcPr>
            <w:tcW w:w="880" w:type="dxa"/>
            <w:tcBorders>
              <w:top w:val="single" w:sz="6" w:space="0" w:color="auto"/>
              <w:left w:val="single" w:sz="12" w:space="0" w:color="auto"/>
              <w:bottom w:val="single" w:sz="6" w:space="0" w:color="auto"/>
              <w:right w:val="single" w:sz="6" w:space="0" w:color="auto"/>
            </w:tcBorders>
            <w:tcMar>
              <w:top w:w="75" w:type="dxa"/>
            </w:tcMar>
            <w:vAlign w:val="center"/>
          </w:tcPr>
          <w:p w:rsidR="00C52EFA" w:rsidRDefault="00C52EFA">
            <w:pPr>
              <w:spacing w:after="2"/>
              <w:jc w:val="center"/>
            </w:pPr>
            <w:r>
              <w:rPr>
                <w:sz w:val="18"/>
                <w:szCs w:val="18"/>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C52EFA" w:rsidRDefault="00C52EFA">
            <w:pPr>
              <w:spacing w:after="2"/>
              <w:jc w:val="center"/>
            </w:pPr>
            <w:r>
              <w:rPr>
                <w:sz w:val="18"/>
                <w:szCs w:val="18"/>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C52EFA" w:rsidRDefault="00C52EFA">
            <w:pPr>
              <w:spacing w:after="2"/>
              <w:jc w:val="center"/>
            </w:pPr>
            <w:r>
              <w:rPr>
                <w:sz w:val="18"/>
                <w:szCs w:val="18"/>
              </w:rPr>
              <w:t>2694</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C52EFA" w:rsidRDefault="00C52EFA">
            <w:pPr>
              <w:spacing w:after="2"/>
              <w:jc w:val="center"/>
            </w:pPr>
            <w:r>
              <w:rPr>
                <w:sz w:val="18"/>
                <w:szCs w:val="18"/>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C52EFA" w:rsidRDefault="00C52EFA">
            <w:pPr>
              <w:spacing w:after="2"/>
              <w:jc w:val="center"/>
            </w:pPr>
            <w:r>
              <w:rPr>
                <w:sz w:val="18"/>
                <w:szCs w:val="18"/>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C52EFA" w:rsidRDefault="00C52EFA">
            <w:pPr>
              <w:spacing w:after="2"/>
              <w:jc w:val="center"/>
            </w:pPr>
            <w:r>
              <w:rPr>
                <w:sz w:val="18"/>
                <w:szCs w:val="18"/>
              </w:rPr>
              <w:t>0</w:t>
            </w:r>
          </w:p>
        </w:tc>
        <w:tc>
          <w:tcPr>
            <w:tcW w:w="770" w:type="dxa"/>
            <w:tcBorders>
              <w:top w:val="single" w:sz="6" w:space="0" w:color="auto"/>
              <w:left w:val="single" w:sz="6" w:space="0" w:color="auto"/>
              <w:bottom w:val="single" w:sz="6" w:space="0" w:color="auto"/>
              <w:right w:val="single" w:sz="6" w:space="0" w:color="auto"/>
            </w:tcBorders>
            <w:tcMar>
              <w:top w:w="75" w:type="dxa"/>
            </w:tcMar>
            <w:vAlign w:val="center"/>
          </w:tcPr>
          <w:p w:rsidR="00C52EFA" w:rsidRDefault="00C52EFA">
            <w:pPr>
              <w:spacing w:after="2"/>
              <w:jc w:val="center"/>
            </w:pPr>
            <w:r>
              <w:rPr>
                <w:sz w:val="18"/>
                <w:szCs w:val="18"/>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C52EFA" w:rsidRDefault="00C52EFA">
            <w:pPr>
              <w:spacing w:after="2"/>
              <w:jc w:val="center"/>
            </w:pPr>
            <w:r>
              <w:rPr>
                <w:sz w:val="18"/>
                <w:szCs w:val="18"/>
              </w:rPr>
              <w:t>0</w:t>
            </w:r>
          </w:p>
        </w:tc>
        <w:tc>
          <w:tcPr>
            <w:tcW w:w="988" w:type="dxa"/>
            <w:tcBorders>
              <w:top w:val="single" w:sz="6" w:space="0" w:color="auto"/>
              <w:left w:val="single" w:sz="6" w:space="0" w:color="auto"/>
              <w:bottom w:val="single" w:sz="6" w:space="0" w:color="auto"/>
              <w:right w:val="single" w:sz="12" w:space="0" w:color="auto"/>
            </w:tcBorders>
            <w:tcMar>
              <w:top w:w="75" w:type="dxa"/>
            </w:tcMar>
            <w:vAlign w:val="center"/>
          </w:tcPr>
          <w:p w:rsidR="00C52EFA" w:rsidRDefault="00C52EFA">
            <w:pPr>
              <w:spacing w:after="2"/>
              <w:jc w:val="center"/>
            </w:pPr>
            <w:r>
              <w:rPr>
                <w:sz w:val="18"/>
                <w:szCs w:val="18"/>
              </w:rPr>
              <w:t>2694</w:t>
            </w:r>
          </w:p>
        </w:tc>
      </w:tr>
      <w:tr w:rsidR="00C52EFA" w:rsidRPr="003F477D">
        <w:trPr>
          <w:trHeight w:val="397"/>
          <w:tblHeader/>
          <w:jc w:val="center"/>
        </w:trPr>
        <w:tc>
          <w:tcPr>
            <w:tcW w:w="1515" w:type="dxa"/>
            <w:tcBorders>
              <w:top w:val="single" w:sz="6" w:space="0" w:color="auto"/>
              <w:left w:val="single" w:sz="12" w:space="0" w:color="auto"/>
              <w:bottom w:val="single" w:sz="6" w:space="0" w:color="auto"/>
              <w:right w:val="single" w:sz="12" w:space="0" w:color="auto"/>
            </w:tcBorders>
            <w:vAlign w:val="center"/>
          </w:tcPr>
          <w:p w:rsidR="00C52EFA" w:rsidRPr="00C9524D" w:rsidRDefault="00C52EFA" w:rsidP="0003344F">
            <w:pPr>
              <w:autoSpaceDE w:val="0"/>
              <w:autoSpaceDN w:val="0"/>
              <w:adjustRightInd w:val="0"/>
              <w:spacing w:after="0" w:line="240" w:lineRule="auto"/>
              <w:rPr>
                <w:sz w:val="18"/>
                <w:szCs w:val="18"/>
              </w:rPr>
            </w:pPr>
            <w:r w:rsidRPr="00C9524D">
              <w:rPr>
                <w:sz w:val="18"/>
                <w:szCs w:val="18"/>
              </w:rPr>
              <w:t>Úbytky</w:t>
            </w:r>
          </w:p>
        </w:tc>
        <w:tc>
          <w:tcPr>
            <w:tcW w:w="880" w:type="dxa"/>
            <w:tcBorders>
              <w:top w:val="single" w:sz="6" w:space="0" w:color="auto"/>
              <w:left w:val="single" w:sz="12" w:space="0" w:color="auto"/>
              <w:bottom w:val="single" w:sz="6" w:space="0" w:color="auto"/>
              <w:right w:val="single" w:sz="6" w:space="0" w:color="auto"/>
            </w:tcBorders>
            <w:tcMar>
              <w:top w:w="75" w:type="dxa"/>
            </w:tcMar>
            <w:vAlign w:val="center"/>
          </w:tcPr>
          <w:p w:rsidR="00C52EFA" w:rsidRDefault="00C52EFA">
            <w:pPr>
              <w:spacing w:after="2"/>
              <w:jc w:val="center"/>
            </w:pPr>
            <w:r>
              <w:rPr>
                <w:sz w:val="18"/>
                <w:szCs w:val="18"/>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C52EFA" w:rsidRDefault="00C52EFA">
            <w:pPr>
              <w:spacing w:after="2"/>
              <w:jc w:val="center"/>
            </w:pPr>
            <w:r>
              <w:rPr>
                <w:sz w:val="18"/>
                <w:szCs w:val="18"/>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C52EFA" w:rsidRDefault="00C52EFA">
            <w:pPr>
              <w:spacing w:after="2"/>
              <w:jc w:val="center"/>
            </w:pPr>
            <w:r>
              <w:rPr>
                <w:sz w:val="18"/>
                <w:szCs w:val="18"/>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C52EFA" w:rsidRDefault="00C52EFA">
            <w:pPr>
              <w:spacing w:after="2"/>
              <w:jc w:val="center"/>
            </w:pPr>
            <w:r>
              <w:rPr>
                <w:sz w:val="18"/>
                <w:szCs w:val="18"/>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C52EFA" w:rsidRDefault="00C52EFA">
            <w:pPr>
              <w:spacing w:after="2"/>
              <w:jc w:val="center"/>
            </w:pPr>
            <w:r>
              <w:rPr>
                <w:sz w:val="18"/>
                <w:szCs w:val="18"/>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C52EFA" w:rsidRDefault="00C52EFA">
            <w:pPr>
              <w:spacing w:after="2"/>
              <w:jc w:val="center"/>
            </w:pPr>
            <w:r>
              <w:rPr>
                <w:sz w:val="18"/>
                <w:szCs w:val="18"/>
              </w:rPr>
              <w:t>0</w:t>
            </w:r>
          </w:p>
        </w:tc>
        <w:tc>
          <w:tcPr>
            <w:tcW w:w="770" w:type="dxa"/>
            <w:tcBorders>
              <w:top w:val="single" w:sz="6" w:space="0" w:color="auto"/>
              <w:left w:val="single" w:sz="6" w:space="0" w:color="auto"/>
              <w:bottom w:val="single" w:sz="6" w:space="0" w:color="auto"/>
              <w:right w:val="single" w:sz="6" w:space="0" w:color="auto"/>
            </w:tcBorders>
            <w:tcMar>
              <w:top w:w="75" w:type="dxa"/>
            </w:tcMar>
            <w:vAlign w:val="center"/>
          </w:tcPr>
          <w:p w:rsidR="00C52EFA" w:rsidRDefault="00C52EFA">
            <w:pPr>
              <w:spacing w:after="2"/>
              <w:jc w:val="center"/>
            </w:pPr>
            <w:r>
              <w:rPr>
                <w:sz w:val="18"/>
                <w:szCs w:val="18"/>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C52EFA" w:rsidRDefault="00C52EFA">
            <w:pPr>
              <w:spacing w:after="2"/>
              <w:jc w:val="center"/>
            </w:pPr>
            <w:r>
              <w:rPr>
                <w:sz w:val="18"/>
                <w:szCs w:val="18"/>
              </w:rPr>
              <w:t>0</w:t>
            </w:r>
          </w:p>
        </w:tc>
        <w:tc>
          <w:tcPr>
            <w:tcW w:w="988" w:type="dxa"/>
            <w:tcBorders>
              <w:top w:val="single" w:sz="6" w:space="0" w:color="auto"/>
              <w:left w:val="single" w:sz="6" w:space="0" w:color="auto"/>
              <w:bottom w:val="single" w:sz="6" w:space="0" w:color="auto"/>
              <w:right w:val="single" w:sz="12" w:space="0" w:color="auto"/>
            </w:tcBorders>
            <w:tcMar>
              <w:top w:w="75" w:type="dxa"/>
            </w:tcMar>
            <w:vAlign w:val="center"/>
          </w:tcPr>
          <w:p w:rsidR="00C52EFA" w:rsidRDefault="00C52EFA">
            <w:pPr>
              <w:spacing w:after="2"/>
              <w:jc w:val="center"/>
            </w:pPr>
            <w:r>
              <w:rPr>
                <w:sz w:val="18"/>
                <w:szCs w:val="18"/>
              </w:rPr>
              <w:t>0</w:t>
            </w:r>
          </w:p>
        </w:tc>
      </w:tr>
      <w:tr w:rsidR="00C52EFA" w:rsidRPr="003F477D">
        <w:trPr>
          <w:trHeight w:val="397"/>
          <w:tblHeader/>
          <w:jc w:val="center"/>
        </w:trPr>
        <w:tc>
          <w:tcPr>
            <w:tcW w:w="1515" w:type="dxa"/>
            <w:tcBorders>
              <w:top w:val="single" w:sz="6" w:space="0" w:color="auto"/>
              <w:left w:val="single" w:sz="12" w:space="0" w:color="auto"/>
              <w:bottom w:val="single" w:sz="6" w:space="0" w:color="auto"/>
              <w:right w:val="single" w:sz="12" w:space="0" w:color="auto"/>
            </w:tcBorders>
            <w:vAlign w:val="center"/>
          </w:tcPr>
          <w:p w:rsidR="00C52EFA" w:rsidRPr="00C9524D" w:rsidRDefault="00C52EFA" w:rsidP="0003344F">
            <w:pPr>
              <w:autoSpaceDE w:val="0"/>
              <w:autoSpaceDN w:val="0"/>
              <w:adjustRightInd w:val="0"/>
              <w:spacing w:after="0" w:line="240" w:lineRule="auto"/>
              <w:rPr>
                <w:sz w:val="18"/>
                <w:szCs w:val="18"/>
              </w:rPr>
            </w:pPr>
            <w:r w:rsidRPr="00C9524D">
              <w:rPr>
                <w:sz w:val="18"/>
                <w:szCs w:val="18"/>
              </w:rPr>
              <w:t>Presuny</w:t>
            </w:r>
          </w:p>
        </w:tc>
        <w:tc>
          <w:tcPr>
            <w:tcW w:w="880" w:type="dxa"/>
            <w:tcBorders>
              <w:top w:val="single" w:sz="6" w:space="0" w:color="auto"/>
              <w:left w:val="single" w:sz="12" w:space="0" w:color="auto"/>
              <w:bottom w:val="single" w:sz="6" w:space="0" w:color="auto"/>
              <w:right w:val="single" w:sz="6" w:space="0" w:color="auto"/>
            </w:tcBorders>
            <w:tcMar>
              <w:top w:w="75" w:type="dxa"/>
            </w:tcMar>
            <w:vAlign w:val="center"/>
          </w:tcPr>
          <w:p w:rsidR="00C52EFA" w:rsidRDefault="00C52EFA">
            <w:pPr>
              <w:spacing w:after="2"/>
              <w:jc w:val="center"/>
              <w:rPr>
                <w:sz w:val="18"/>
                <w:szCs w:val="18"/>
              </w:rPr>
            </w:pP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C52EFA" w:rsidRDefault="00C52EFA">
            <w:pPr>
              <w:spacing w:after="2"/>
              <w:jc w:val="center"/>
              <w:rPr>
                <w:sz w:val="18"/>
                <w:szCs w:val="18"/>
              </w:rPr>
            </w:pP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C52EFA" w:rsidRDefault="00C52EFA">
            <w:pPr>
              <w:spacing w:after="2"/>
              <w:jc w:val="center"/>
              <w:rPr>
                <w:sz w:val="18"/>
                <w:szCs w:val="18"/>
              </w:rPr>
            </w:pP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C52EFA" w:rsidRDefault="00C52EFA">
            <w:pPr>
              <w:spacing w:after="2"/>
              <w:jc w:val="center"/>
              <w:rPr>
                <w:sz w:val="18"/>
                <w:szCs w:val="18"/>
              </w:rPr>
            </w:pP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C52EFA" w:rsidRDefault="00C52EFA">
            <w:pPr>
              <w:spacing w:after="2"/>
              <w:jc w:val="center"/>
              <w:rPr>
                <w:sz w:val="18"/>
                <w:szCs w:val="18"/>
              </w:rPr>
            </w:pP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C52EFA" w:rsidRDefault="00C52EFA">
            <w:pPr>
              <w:spacing w:after="2"/>
              <w:jc w:val="center"/>
              <w:rPr>
                <w:sz w:val="18"/>
                <w:szCs w:val="18"/>
              </w:rPr>
            </w:pPr>
          </w:p>
        </w:tc>
        <w:tc>
          <w:tcPr>
            <w:tcW w:w="770" w:type="dxa"/>
            <w:tcBorders>
              <w:top w:val="single" w:sz="6" w:space="0" w:color="auto"/>
              <w:left w:val="single" w:sz="6" w:space="0" w:color="auto"/>
              <w:bottom w:val="single" w:sz="6" w:space="0" w:color="auto"/>
              <w:right w:val="single" w:sz="6" w:space="0" w:color="auto"/>
            </w:tcBorders>
            <w:tcMar>
              <w:top w:w="75" w:type="dxa"/>
            </w:tcMar>
            <w:vAlign w:val="center"/>
          </w:tcPr>
          <w:p w:rsidR="00C52EFA" w:rsidRDefault="00C52EFA">
            <w:pPr>
              <w:spacing w:after="2"/>
              <w:jc w:val="center"/>
              <w:rPr>
                <w:sz w:val="18"/>
                <w:szCs w:val="18"/>
              </w:rPr>
            </w:pP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C52EFA" w:rsidRDefault="00C52EFA">
            <w:pPr>
              <w:spacing w:after="2"/>
              <w:jc w:val="center"/>
              <w:rPr>
                <w:sz w:val="18"/>
                <w:szCs w:val="18"/>
              </w:rPr>
            </w:pPr>
          </w:p>
        </w:tc>
        <w:tc>
          <w:tcPr>
            <w:tcW w:w="988" w:type="dxa"/>
            <w:tcBorders>
              <w:top w:val="single" w:sz="6" w:space="0" w:color="auto"/>
              <w:left w:val="single" w:sz="6" w:space="0" w:color="auto"/>
              <w:bottom w:val="single" w:sz="6" w:space="0" w:color="auto"/>
              <w:right w:val="single" w:sz="12" w:space="0" w:color="auto"/>
            </w:tcBorders>
            <w:tcMar>
              <w:top w:w="75" w:type="dxa"/>
            </w:tcMar>
            <w:vAlign w:val="center"/>
          </w:tcPr>
          <w:p w:rsidR="00C52EFA" w:rsidRDefault="00C52EFA">
            <w:pPr>
              <w:spacing w:after="2"/>
              <w:jc w:val="center"/>
              <w:rPr>
                <w:sz w:val="18"/>
                <w:szCs w:val="18"/>
              </w:rPr>
            </w:pPr>
          </w:p>
        </w:tc>
      </w:tr>
      <w:tr w:rsidR="00C52EFA" w:rsidRPr="003F477D">
        <w:trPr>
          <w:trHeight w:val="278"/>
          <w:tblHeader/>
          <w:jc w:val="center"/>
        </w:trPr>
        <w:tc>
          <w:tcPr>
            <w:tcW w:w="1515" w:type="dxa"/>
            <w:tcBorders>
              <w:top w:val="single" w:sz="6" w:space="0" w:color="auto"/>
              <w:left w:val="single" w:sz="12" w:space="0" w:color="auto"/>
              <w:bottom w:val="single" w:sz="12" w:space="0" w:color="auto"/>
              <w:right w:val="single" w:sz="12" w:space="0" w:color="auto"/>
            </w:tcBorders>
            <w:vAlign w:val="center"/>
          </w:tcPr>
          <w:p w:rsidR="00C52EFA" w:rsidRPr="00C9524D" w:rsidRDefault="00C52EFA" w:rsidP="0003344F">
            <w:pPr>
              <w:autoSpaceDE w:val="0"/>
              <w:autoSpaceDN w:val="0"/>
              <w:adjustRightInd w:val="0"/>
              <w:spacing w:after="0" w:line="240" w:lineRule="auto"/>
              <w:rPr>
                <w:b/>
                <w:bCs/>
                <w:sz w:val="18"/>
                <w:szCs w:val="18"/>
              </w:rPr>
            </w:pPr>
            <w:r w:rsidRPr="00C9524D">
              <w:rPr>
                <w:b/>
                <w:bCs/>
                <w:sz w:val="18"/>
                <w:szCs w:val="18"/>
              </w:rPr>
              <w:t>Stav na konci účtovného obdobia</w:t>
            </w:r>
          </w:p>
        </w:tc>
        <w:tc>
          <w:tcPr>
            <w:tcW w:w="880" w:type="dxa"/>
            <w:tcBorders>
              <w:top w:val="single" w:sz="6" w:space="0" w:color="auto"/>
              <w:left w:val="single" w:sz="12" w:space="0" w:color="auto"/>
              <w:bottom w:val="single" w:sz="12" w:space="0" w:color="auto"/>
              <w:right w:val="single" w:sz="6" w:space="0" w:color="auto"/>
            </w:tcBorders>
            <w:tcMar>
              <w:top w:w="75" w:type="dxa"/>
            </w:tcMar>
            <w:vAlign w:val="center"/>
          </w:tcPr>
          <w:p w:rsidR="00C52EFA" w:rsidRDefault="00C52EFA">
            <w:pPr>
              <w:spacing w:after="2"/>
              <w:jc w:val="center"/>
            </w:pPr>
            <w:r>
              <w:rPr>
                <w:sz w:val="18"/>
                <w:szCs w:val="18"/>
              </w:rPr>
              <w:t>0</w:t>
            </w:r>
          </w:p>
        </w:tc>
        <w:tc>
          <w:tcPr>
            <w:tcW w:w="880" w:type="dxa"/>
            <w:tcBorders>
              <w:top w:val="single" w:sz="6" w:space="0" w:color="auto"/>
              <w:left w:val="single" w:sz="6" w:space="0" w:color="auto"/>
              <w:bottom w:val="single" w:sz="12" w:space="0" w:color="auto"/>
              <w:right w:val="single" w:sz="6" w:space="0" w:color="auto"/>
            </w:tcBorders>
            <w:tcMar>
              <w:top w:w="75" w:type="dxa"/>
            </w:tcMar>
            <w:vAlign w:val="center"/>
          </w:tcPr>
          <w:p w:rsidR="00C52EFA" w:rsidRDefault="00C52EFA">
            <w:pPr>
              <w:spacing w:after="2"/>
              <w:jc w:val="center"/>
            </w:pPr>
            <w:r>
              <w:rPr>
                <w:sz w:val="18"/>
                <w:szCs w:val="18"/>
              </w:rPr>
              <w:t>0</w:t>
            </w:r>
          </w:p>
        </w:tc>
        <w:tc>
          <w:tcPr>
            <w:tcW w:w="880" w:type="dxa"/>
            <w:tcBorders>
              <w:top w:val="single" w:sz="6" w:space="0" w:color="auto"/>
              <w:left w:val="single" w:sz="6" w:space="0" w:color="auto"/>
              <w:bottom w:val="single" w:sz="12" w:space="0" w:color="auto"/>
              <w:right w:val="single" w:sz="6" w:space="0" w:color="auto"/>
            </w:tcBorders>
            <w:tcMar>
              <w:top w:w="75" w:type="dxa"/>
            </w:tcMar>
            <w:vAlign w:val="center"/>
          </w:tcPr>
          <w:p w:rsidR="00C52EFA" w:rsidRDefault="00C52EFA">
            <w:pPr>
              <w:spacing w:after="2"/>
              <w:jc w:val="center"/>
            </w:pPr>
            <w:r>
              <w:rPr>
                <w:sz w:val="18"/>
                <w:szCs w:val="18"/>
              </w:rPr>
              <w:t>120431</w:t>
            </w:r>
          </w:p>
        </w:tc>
        <w:tc>
          <w:tcPr>
            <w:tcW w:w="880" w:type="dxa"/>
            <w:tcBorders>
              <w:top w:val="single" w:sz="6" w:space="0" w:color="auto"/>
              <w:left w:val="single" w:sz="6" w:space="0" w:color="auto"/>
              <w:bottom w:val="single" w:sz="12" w:space="0" w:color="auto"/>
              <w:right w:val="single" w:sz="6" w:space="0" w:color="auto"/>
            </w:tcBorders>
            <w:tcMar>
              <w:top w:w="75" w:type="dxa"/>
            </w:tcMar>
            <w:vAlign w:val="center"/>
          </w:tcPr>
          <w:p w:rsidR="00C52EFA" w:rsidRDefault="00C52EFA">
            <w:pPr>
              <w:spacing w:after="2"/>
              <w:jc w:val="center"/>
            </w:pPr>
            <w:r>
              <w:rPr>
                <w:sz w:val="18"/>
                <w:szCs w:val="18"/>
              </w:rPr>
              <w:t>0</w:t>
            </w:r>
          </w:p>
        </w:tc>
        <w:tc>
          <w:tcPr>
            <w:tcW w:w="880" w:type="dxa"/>
            <w:tcBorders>
              <w:top w:val="single" w:sz="6" w:space="0" w:color="auto"/>
              <w:left w:val="single" w:sz="6" w:space="0" w:color="auto"/>
              <w:bottom w:val="single" w:sz="12" w:space="0" w:color="auto"/>
              <w:right w:val="single" w:sz="6" w:space="0" w:color="auto"/>
            </w:tcBorders>
            <w:tcMar>
              <w:top w:w="75" w:type="dxa"/>
            </w:tcMar>
            <w:vAlign w:val="center"/>
          </w:tcPr>
          <w:p w:rsidR="00C52EFA" w:rsidRDefault="00C52EFA">
            <w:pPr>
              <w:spacing w:after="2"/>
              <w:jc w:val="center"/>
            </w:pPr>
            <w:r>
              <w:rPr>
                <w:sz w:val="18"/>
                <w:szCs w:val="18"/>
              </w:rPr>
              <w:t>0</w:t>
            </w:r>
          </w:p>
        </w:tc>
        <w:tc>
          <w:tcPr>
            <w:tcW w:w="880" w:type="dxa"/>
            <w:tcBorders>
              <w:top w:val="single" w:sz="6" w:space="0" w:color="auto"/>
              <w:left w:val="single" w:sz="6" w:space="0" w:color="auto"/>
              <w:bottom w:val="single" w:sz="12" w:space="0" w:color="auto"/>
              <w:right w:val="single" w:sz="6" w:space="0" w:color="auto"/>
            </w:tcBorders>
            <w:tcMar>
              <w:top w:w="75" w:type="dxa"/>
            </w:tcMar>
            <w:vAlign w:val="center"/>
          </w:tcPr>
          <w:p w:rsidR="00C52EFA" w:rsidRDefault="00C52EFA">
            <w:pPr>
              <w:spacing w:after="2"/>
              <w:jc w:val="center"/>
            </w:pPr>
            <w:r>
              <w:rPr>
                <w:sz w:val="18"/>
                <w:szCs w:val="18"/>
              </w:rPr>
              <w:t>0</w:t>
            </w:r>
          </w:p>
        </w:tc>
        <w:tc>
          <w:tcPr>
            <w:tcW w:w="770" w:type="dxa"/>
            <w:tcBorders>
              <w:top w:val="single" w:sz="6" w:space="0" w:color="auto"/>
              <w:left w:val="single" w:sz="6" w:space="0" w:color="auto"/>
              <w:bottom w:val="single" w:sz="12" w:space="0" w:color="auto"/>
              <w:right w:val="single" w:sz="6" w:space="0" w:color="auto"/>
            </w:tcBorders>
            <w:tcMar>
              <w:top w:w="75" w:type="dxa"/>
            </w:tcMar>
            <w:vAlign w:val="center"/>
          </w:tcPr>
          <w:p w:rsidR="00C52EFA" w:rsidRDefault="00C52EFA">
            <w:pPr>
              <w:spacing w:after="2"/>
              <w:jc w:val="center"/>
            </w:pPr>
            <w:r>
              <w:rPr>
                <w:sz w:val="18"/>
                <w:szCs w:val="18"/>
              </w:rPr>
              <w:t>0</w:t>
            </w:r>
          </w:p>
        </w:tc>
        <w:tc>
          <w:tcPr>
            <w:tcW w:w="880" w:type="dxa"/>
            <w:tcBorders>
              <w:top w:val="single" w:sz="6" w:space="0" w:color="auto"/>
              <w:left w:val="single" w:sz="6" w:space="0" w:color="auto"/>
              <w:bottom w:val="single" w:sz="12" w:space="0" w:color="auto"/>
              <w:right w:val="single" w:sz="6" w:space="0" w:color="auto"/>
            </w:tcBorders>
            <w:tcMar>
              <w:top w:w="75" w:type="dxa"/>
            </w:tcMar>
            <w:vAlign w:val="center"/>
          </w:tcPr>
          <w:p w:rsidR="00C52EFA" w:rsidRDefault="00C52EFA">
            <w:pPr>
              <w:spacing w:after="2"/>
              <w:jc w:val="center"/>
            </w:pPr>
            <w:r>
              <w:rPr>
                <w:sz w:val="18"/>
                <w:szCs w:val="18"/>
              </w:rPr>
              <w:t>0</w:t>
            </w:r>
          </w:p>
        </w:tc>
        <w:tc>
          <w:tcPr>
            <w:tcW w:w="988" w:type="dxa"/>
            <w:tcBorders>
              <w:top w:val="single" w:sz="6" w:space="0" w:color="auto"/>
              <w:left w:val="single" w:sz="6" w:space="0" w:color="auto"/>
              <w:bottom w:val="single" w:sz="12" w:space="0" w:color="auto"/>
              <w:right w:val="single" w:sz="12" w:space="0" w:color="auto"/>
            </w:tcBorders>
            <w:tcMar>
              <w:top w:w="75" w:type="dxa"/>
            </w:tcMar>
            <w:vAlign w:val="center"/>
          </w:tcPr>
          <w:p w:rsidR="00C52EFA" w:rsidRDefault="00C52EFA">
            <w:pPr>
              <w:spacing w:after="2"/>
              <w:jc w:val="center"/>
            </w:pPr>
            <w:r>
              <w:rPr>
                <w:sz w:val="18"/>
                <w:szCs w:val="18"/>
              </w:rPr>
              <w:t>120431</w:t>
            </w:r>
          </w:p>
        </w:tc>
      </w:tr>
      <w:tr w:rsidR="00C52EFA" w:rsidRPr="003F477D">
        <w:trPr>
          <w:trHeight w:val="278"/>
          <w:tblHeader/>
          <w:jc w:val="center"/>
        </w:trPr>
        <w:tc>
          <w:tcPr>
            <w:tcW w:w="9433" w:type="dxa"/>
            <w:gridSpan w:val="10"/>
            <w:tcBorders>
              <w:top w:val="single" w:sz="12" w:space="0" w:color="auto"/>
              <w:left w:val="single" w:sz="12" w:space="0" w:color="auto"/>
              <w:bottom w:val="single" w:sz="12" w:space="0" w:color="auto"/>
              <w:right w:val="single" w:sz="12" w:space="0" w:color="auto"/>
            </w:tcBorders>
            <w:vAlign w:val="center"/>
          </w:tcPr>
          <w:p w:rsidR="00C52EFA" w:rsidRPr="00C9524D" w:rsidRDefault="00C52EFA" w:rsidP="00E916CF">
            <w:pPr>
              <w:autoSpaceDE w:val="0"/>
              <w:autoSpaceDN w:val="0"/>
              <w:adjustRightInd w:val="0"/>
              <w:spacing w:after="0" w:line="240" w:lineRule="auto"/>
              <w:rPr>
                <w:sz w:val="18"/>
                <w:szCs w:val="18"/>
              </w:rPr>
            </w:pPr>
            <w:r w:rsidRPr="00C9524D">
              <w:rPr>
                <w:sz w:val="18"/>
                <w:szCs w:val="18"/>
              </w:rPr>
              <w:t>Oprávky</w:t>
            </w:r>
          </w:p>
        </w:tc>
      </w:tr>
      <w:tr w:rsidR="00C52EFA" w:rsidRPr="003F477D">
        <w:trPr>
          <w:trHeight w:val="278"/>
          <w:tblHeader/>
          <w:jc w:val="center"/>
        </w:trPr>
        <w:tc>
          <w:tcPr>
            <w:tcW w:w="1515" w:type="dxa"/>
            <w:tcBorders>
              <w:top w:val="single" w:sz="12" w:space="0" w:color="auto"/>
              <w:left w:val="single" w:sz="12" w:space="0" w:color="auto"/>
              <w:bottom w:val="single" w:sz="6" w:space="0" w:color="auto"/>
              <w:right w:val="single" w:sz="12" w:space="0" w:color="auto"/>
            </w:tcBorders>
            <w:vAlign w:val="center"/>
          </w:tcPr>
          <w:p w:rsidR="00C52EFA" w:rsidRPr="00C9524D" w:rsidRDefault="00C52EFA" w:rsidP="0003344F">
            <w:pPr>
              <w:autoSpaceDE w:val="0"/>
              <w:autoSpaceDN w:val="0"/>
              <w:adjustRightInd w:val="0"/>
              <w:spacing w:after="0" w:line="240" w:lineRule="auto"/>
              <w:rPr>
                <w:b/>
                <w:bCs/>
                <w:sz w:val="18"/>
                <w:szCs w:val="18"/>
              </w:rPr>
            </w:pPr>
            <w:r w:rsidRPr="00C9524D">
              <w:rPr>
                <w:b/>
                <w:bCs/>
                <w:sz w:val="18"/>
                <w:szCs w:val="18"/>
              </w:rPr>
              <w:t>Stav </w:t>
            </w:r>
            <w:r w:rsidRPr="00C9524D">
              <w:rPr>
                <w:b/>
                <w:bCs/>
                <w:sz w:val="18"/>
                <w:szCs w:val="18"/>
              </w:rPr>
              <w:br/>
              <w:t>na začiatku účtovného obdobia</w:t>
            </w:r>
          </w:p>
        </w:tc>
        <w:tc>
          <w:tcPr>
            <w:tcW w:w="880" w:type="dxa"/>
            <w:tcBorders>
              <w:top w:val="single" w:sz="12" w:space="0" w:color="auto"/>
              <w:left w:val="single" w:sz="12" w:space="0" w:color="auto"/>
              <w:bottom w:val="single" w:sz="6" w:space="0" w:color="auto"/>
              <w:right w:val="single" w:sz="6" w:space="0" w:color="auto"/>
            </w:tcBorders>
            <w:tcMar>
              <w:top w:w="75" w:type="dxa"/>
            </w:tcMar>
            <w:vAlign w:val="center"/>
          </w:tcPr>
          <w:p w:rsidR="00C52EFA" w:rsidRDefault="00C52EFA">
            <w:pPr>
              <w:spacing w:after="2"/>
              <w:jc w:val="center"/>
              <w:rPr>
                <w:sz w:val="18"/>
                <w:szCs w:val="18"/>
              </w:rPr>
            </w:pPr>
          </w:p>
        </w:tc>
        <w:tc>
          <w:tcPr>
            <w:tcW w:w="880" w:type="dxa"/>
            <w:tcBorders>
              <w:top w:val="single" w:sz="12" w:space="0" w:color="auto"/>
              <w:left w:val="single" w:sz="6" w:space="0" w:color="auto"/>
              <w:bottom w:val="single" w:sz="6" w:space="0" w:color="auto"/>
              <w:right w:val="single" w:sz="6" w:space="0" w:color="auto"/>
            </w:tcBorders>
            <w:tcMar>
              <w:top w:w="75" w:type="dxa"/>
            </w:tcMar>
            <w:vAlign w:val="center"/>
          </w:tcPr>
          <w:p w:rsidR="00C52EFA" w:rsidRDefault="00C52EFA">
            <w:pPr>
              <w:spacing w:after="2"/>
              <w:jc w:val="center"/>
            </w:pPr>
            <w:r>
              <w:rPr>
                <w:sz w:val="18"/>
                <w:szCs w:val="18"/>
              </w:rPr>
              <w:t>0</w:t>
            </w:r>
          </w:p>
        </w:tc>
        <w:tc>
          <w:tcPr>
            <w:tcW w:w="880" w:type="dxa"/>
            <w:tcBorders>
              <w:top w:val="single" w:sz="12" w:space="0" w:color="auto"/>
              <w:left w:val="single" w:sz="6" w:space="0" w:color="auto"/>
              <w:bottom w:val="single" w:sz="6" w:space="0" w:color="auto"/>
              <w:right w:val="single" w:sz="6" w:space="0" w:color="auto"/>
            </w:tcBorders>
            <w:tcMar>
              <w:top w:w="75" w:type="dxa"/>
            </w:tcMar>
            <w:vAlign w:val="center"/>
          </w:tcPr>
          <w:p w:rsidR="00C52EFA" w:rsidRDefault="00C52EFA">
            <w:pPr>
              <w:spacing w:after="2"/>
              <w:jc w:val="center"/>
            </w:pPr>
            <w:r>
              <w:rPr>
                <w:sz w:val="18"/>
                <w:szCs w:val="18"/>
              </w:rPr>
              <w:t>69300</w:t>
            </w:r>
          </w:p>
        </w:tc>
        <w:tc>
          <w:tcPr>
            <w:tcW w:w="880" w:type="dxa"/>
            <w:tcBorders>
              <w:top w:val="single" w:sz="12" w:space="0" w:color="auto"/>
              <w:left w:val="single" w:sz="6" w:space="0" w:color="auto"/>
              <w:bottom w:val="single" w:sz="6" w:space="0" w:color="auto"/>
              <w:right w:val="single" w:sz="6" w:space="0" w:color="auto"/>
            </w:tcBorders>
            <w:tcMar>
              <w:top w:w="75" w:type="dxa"/>
            </w:tcMar>
            <w:vAlign w:val="center"/>
          </w:tcPr>
          <w:p w:rsidR="00C52EFA" w:rsidRDefault="00C52EFA">
            <w:pPr>
              <w:spacing w:after="2"/>
              <w:jc w:val="center"/>
            </w:pPr>
            <w:r>
              <w:rPr>
                <w:sz w:val="18"/>
                <w:szCs w:val="18"/>
              </w:rPr>
              <w:t>0</w:t>
            </w:r>
          </w:p>
        </w:tc>
        <w:tc>
          <w:tcPr>
            <w:tcW w:w="880" w:type="dxa"/>
            <w:tcBorders>
              <w:top w:val="single" w:sz="12" w:space="0" w:color="auto"/>
              <w:left w:val="single" w:sz="6" w:space="0" w:color="auto"/>
              <w:bottom w:val="single" w:sz="6" w:space="0" w:color="auto"/>
              <w:right w:val="single" w:sz="6" w:space="0" w:color="auto"/>
            </w:tcBorders>
            <w:tcMar>
              <w:top w:w="75" w:type="dxa"/>
            </w:tcMar>
            <w:vAlign w:val="center"/>
          </w:tcPr>
          <w:p w:rsidR="00C52EFA" w:rsidRDefault="00C52EFA">
            <w:pPr>
              <w:spacing w:after="2"/>
              <w:jc w:val="center"/>
            </w:pPr>
            <w:r>
              <w:rPr>
                <w:sz w:val="18"/>
                <w:szCs w:val="18"/>
              </w:rPr>
              <w:t>0</w:t>
            </w:r>
          </w:p>
        </w:tc>
        <w:tc>
          <w:tcPr>
            <w:tcW w:w="880" w:type="dxa"/>
            <w:tcBorders>
              <w:top w:val="single" w:sz="12" w:space="0" w:color="auto"/>
              <w:left w:val="single" w:sz="6" w:space="0" w:color="auto"/>
              <w:bottom w:val="single" w:sz="6" w:space="0" w:color="auto"/>
              <w:right w:val="single" w:sz="6" w:space="0" w:color="auto"/>
            </w:tcBorders>
            <w:tcMar>
              <w:top w:w="75" w:type="dxa"/>
            </w:tcMar>
            <w:vAlign w:val="center"/>
          </w:tcPr>
          <w:p w:rsidR="00C52EFA" w:rsidRDefault="00C52EFA">
            <w:pPr>
              <w:spacing w:after="2"/>
              <w:jc w:val="center"/>
            </w:pPr>
            <w:r>
              <w:rPr>
                <w:sz w:val="18"/>
                <w:szCs w:val="18"/>
              </w:rPr>
              <w:t>0</w:t>
            </w:r>
          </w:p>
        </w:tc>
        <w:tc>
          <w:tcPr>
            <w:tcW w:w="770" w:type="dxa"/>
            <w:tcBorders>
              <w:top w:val="single" w:sz="12" w:space="0" w:color="auto"/>
              <w:left w:val="single" w:sz="6" w:space="0" w:color="auto"/>
              <w:bottom w:val="single" w:sz="6" w:space="0" w:color="auto"/>
              <w:right w:val="single" w:sz="6" w:space="0" w:color="auto"/>
            </w:tcBorders>
            <w:tcMar>
              <w:top w:w="75" w:type="dxa"/>
            </w:tcMar>
            <w:vAlign w:val="center"/>
          </w:tcPr>
          <w:p w:rsidR="00C52EFA" w:rsidRDefault="00C52EFA">
            <w:pPr>
              <w:spacing w:after="2"/>
              <w:jc w:val="center"/>
              <w:rPr>
                <w:sz w:val="18"/>
                <w:szCs w:val="18"/>
              </w:rPr>
            </w:pPr>
          </w:p>
        </w:tc>
        <w:tc>
          <w:tcPr>
            <w:tcW w:w="880" w:type="dxa"/>
            <w:tcBorders>
              <w:top w:val="single" w:sz="12" w:space="0" w:color="auto"/>
              <w:left w:val="single" w:sz="6" w:space="0" w:color="auto"/>
              <w:bottom w:val="single" w:sz="6" w:space="0" w:color="auto"/>
              <w:right w:val="single" w:sz="6" w:space="0" w:color="auto"/>
            </w:tcBorders>
            <w:tcMar>
              <w:top w:w="75" w:type="dxa"/>
            </w:tcMar>
            <w:vAlign w:val="center"/>
          </w:tcPr>
          <w:p w:rsidR="00C52EFA" w:rsidRDefault="00C52EFA">
            <w:pPr>
              <w:spacing w:after="2"/>
              <w:jc w:val="center"/>
              <w:rPr>
                <w:sz w:val="18"/>
                <w:szCs w:val="18"/>
              </w:rPr>
            </w:pPr>
          </w:p>
        </w:tc>
        <w:tc>
          <w:tcPr>
            <w:tcW w:w="988" w:type="dxa"/>
            <w:tcBorders>
              <w:top w:val="single" w:sz="12" w:space="0" w:color="auto"/>
              <w:left w:val="single" w:sz="6" w:space="0" w:color="auto"/>
              <w:bottom w:val="single" w:sz="6" w:space="0" w:color="auto"/>
              <w:right w:val="single" w:sz="12" w:space="0" w:color="auto"/>
            </w:tcBorders>
            <w:tcMar>
              <w:top w:w="75" w:type="dxa"/>
            </w:tcMar>
            <w:vAlign w:val="center"/>
          </w:tcPr>
          <w:p w:rsidR="00C52EFA" w:rsidRDefault="00C52EFA">
            <w:pPr>
              <w:spacing w:after="2"/>
              <w:jc w:val="center"/>
            </w:pPr>
            <w:r>
              <w:rPr>
                <w:sz w:val="18"/>
                <w:szCs w:val="18"/>
              </w:rPr>
              <w:t>69300</w:t>
            </w:r>
          </w:p>
        </w:tc>
      </w:tr>
      <w:tr w:rsidR="00C52EFA" w:rsidRPr="003F477D">
        <w:trPr>
          <w:trHeight w:val="397"/>
          <w:tblHeader/>
          <w:jc w:val="center"/>
        </w:trPr>
        <w:tc>
          <w:tcPr>
            <w:tcW w:w="1515" w:type="dxa"/>
            <w:tcBorders>
              <w:top w:val="single" w:sz="6" w:space="0" w:color="auto"/>
              <w:left w:val="single" w:sz="12" w:space="0" w:color="auto"/>
              <w:bottom w:val="single" w:sz="6" w:space="0" w:color="auto"/>
              <w:right w:val="single" w:sz="12" w:space="0" w:color="auto"/>
            </w:tcBorders>
            <w:vAlign w:val="center"/>
          </w:tcPr>
          <w:p w:rsidR="00C52EFA" w:rsidRPr="00C9524D" w:rsidRDefault="00C52EFA" w:rsidP="0003344F">
            <w:pPr>
              <w:autoSpaceDE w:val="0"/>
              <w:autoSpaceDN w:val="0"/>
              <w:adjustRightInd w:val="0"/>
              <w:spacing w:after="0" w:line="240" w:lineRule="auto"/>
              <w:rPr>
                <w:sz w:val="18"/>
                <w:szCs w:val="18"/>
              </w:rPr>
            </w:pPr>
            <w:r w:rsidRPr="00C9524D">
              <w:rPr>
                <w:sz w:val="18"/>
                <w:szCs w:val="18"/>
              </w:rPr>
              <w:t>Prírastky</w:t>
            </w:r>
          </w:p>
        </w:tc>
        <w:tc>
          <w:tcPr>
            <w:tcW w:w="880" w:type="dxa"/>
            <w:tcBorders>
              <w:top w:val="single" w:sz="6" w:space="0" w:color="auto"/>
              <w:left w:val="single" w:sz="12" w:space="0" w:color="auto"/>
              <w:bottom w:val="single" w:sz="6" w:space="0" w:color="auto"/>
              <w:right w:val="single" w:sz="6" w:space="0" w:color="auto"/>
            </w:tcBorders>
            <w:tcMar>
              <w:top w:w="75" w:type="dxa"/>
            </w:tcMar>
            <w:vAlign w:val="center"/>
          </w:tcPr>
          <w:p w:rsidR="00C52EFA" w:rsidRDefault="00C52EFA">
            <w:pPr>
              <w:spacing w:after="2"/>
              <w:jc w:val="center"/>
              <w:rPr>
                <w:sz w:val="18"/>
                <w:szCs w:val="18"/>
              </w:rPr>
            </w:pP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C52EFA" w:rsidRDefault="00C52EFA">
            <w:pPr>
              <w:spacing w:after="2"/>
              <w:jc w:val="center"/>
            </w:pPr>
            <w:r>
              <w:rPr>
                <w:sz w:val="18"/>
                <w:szCs w:val="18"/>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C52EFA" w:rsidRDefault="00C52EFA">
            <w:pPr>
              <w:spacing w:after="2"/>
              <w:jc w:val="center"/>
            </w:pPr>
            <w:r>
              <w:rPr>
                <w:sz w:val="18"/>
                <w:szCs w:val="18"/>
              </w:rPr>
              <w:t>27807</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C52EFA" w:rsidRDefault="00C52EFA">
            <w:pPr>
              <w:spacing w:after="2"/>
              <w:jc w:val="center"/>
            </w:pPr>
            <w:r>
              <w:rPr>
                <w:sz w:val="18"/>
                <w:szCs w:val="18"/>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C52EFA" w:rsidRDefault="00C52EFA">
            <w:pPr>
              <w:spacing w:after="2"/>
              <w:jc w:val="center"/>
            </w:pPr>
            <w:r>
              <w:rPr>
                <w:sz w:val="18"/>
                <w:szCs w:val="18"/>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C52EFA" w:rsidRDefault="00C52EFA">
            <w:pPr>
              <w:spacing w:after="2"/>
              <w:jc w:val="center"/>
            </w:pPr>
            <w:r>
              <w:rPr>
                <w:sz w:val="18"/>
                <w:szCs w:val="18"/>
              </w:rPr>
              <w:t>0</w:t>
            </w:r>
          </w:p>
        </w:tc>
        <w:tc>
          <w:tcPr>
            <w:tcW w:w="770" w:type="dxa"/>
            <w:tcBorders>
              <w:top w:val="single" w:sz="6" w:space="0" w:color="auto"/>
              <w:left w:val="single" w:sz="6" w:space="0" w:color="auto"/>
              <w:bottom w:val="single" w:sz="6" w:space="0" w:color="auto"/>
              <w:right w:val="single" w:sz="6" w:space="0" w:color="auto"/>
            </w:tcBorders>
            <w:tcMar>
              <w:top w:w="75" w:type="dxa"/>
            </w:tcMar>
            <w:vAlign w:val="center"/>
          </w:tcPr>
          <w:p w:rsidR="00C52EFA" w:rsidRDefault="00C52EFA">
            <w:pPr>
              <w:spacing w:after="2"/>
              <w:jc w:val="center"/>
              <w:rPr>
                <w:sz w:val="18"/>
                <w:szCs w:val="18"/>
              </w:rPr>
            </w:pP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C52EFA" w:rsidRDefault="00C52EFA">
            <w:pPr>
              <w:spacing w:after="2"/>
              <w:jc w:val="center"/>
              <w:rPr>
                <w:sz w:val="18"/>
                <w:szCs w:val="18"/>
              </w:rPr>
            </w:pPr>
          </w:p>
        </w:tc>
        <w:tc>
          <w:tcPr>
            <w:tcW w:w="988" w:type="dxa"/>
            <w:tcBorders>
              <w:top w:val="single" w:sz="6" w:space="0" w:color="auto"/>
              <w:left w:val="single" w:sz="6" w:space="0" w:color="auto"/>
              <w:bottom w:val="single" w:sz="6" w:space="0" w:color="auto"/>
              <w:right w:val="single" w:sz="12" w:space="0" w:color="auto"/>
            </w:tcBorders>
            <w:tcMar>
              <w:top w:w="75" w:type="dxa"/>
            </w:tcMar>
            <w:vAlign w:val="center"/>
          </w:tcPr>
          <w:p w:rsidR="00C52EFA" w:rsidRDefault="00C52EFA">
            <w:pPr>
              <w:spacing w:after="2"/>
              <w:jc w:val="center"/>
            </w:pPr>
            <w:r>
              <w:rPr>
                <w:sz w:val="18"/>
                <w:szCs w:val="18"/>
              </w:rPr>
              <w:t>27807</w:t>
            </w:r>
          </w:p>
        </w:tc>
      </w:tr>
      <w:tr w:rsidR="00C52EFA" w:rsidRPr="003F477D">
        <w:trPr>
          <w:trHeight w:val="397"/>
          <w:tblHeader/>
          <w:jc w:val="center"/>
        </w:trPr>
        <w:tc>
          <w:tcPr>
            <w:tcW w:w="1515" w:type="dxa"/>
            <w:tcBorders>
              <w:top w:val="single" w:sz="6" w:space="0" w:color="auto"/>
              <w:left w:val="single" w:sz="12" w:space="0" w:color="auto"/>
              <w:bottom w:val="single" w:sz="6" w:space="0" w:color="auto"/>
              <w:right w:val="single" w:sz="12" w:space="0" w:color="auto"/>
            </w:tcBorders>
            <w:vAlign w:val="center"/>
          </w:tcPr>
          <w:p w:rsidR="00C52EFA" w:rsidRPr="00C9524D" w:rsidRDefault="00C52EFA" w:rsidP="0003344F">
            <w:pPr>
              <w:autoSpaceDE w:val="0"/>
              <w:autoSpaceDN w:val="0"/>
              <w:adjustRightInd w:val="0"/>
              <w:spacing w:after="0" w:line="240" w:lineRule="auto"/>
              <w:rPr>
                <w:sz w:val="18"/>
                <w:szCs w:val="18"/>
              </w:rPr>
            </w:pPr>
            <w:r w:rsidRPr="00C9524D">
              <w:rPr>
                <w:sz w:val="18"/>
                <w:szCs w:val="18"/>
              </w:rPr>
              <w:t>Úbytky</w:t>
            </w:r>
          </w:p>
        </w:tc>
        <w:tc>
          <w:tcPr>
            <w:tcW w:w="880" w:type="dxa"/>
            <w:tcBorders>
              <w:top w:val="single" w:sz="6" w:space="0" w:color="auto"/>
              <w:left w:val="single" w:sz="12" w:space="0" w:color="auto"/>
              <w:bottom w:val="single" w:sz="6" w:space="0" w:color="auto"/>
              <w:right w:val="single" w:sz="6" w:space="0" w:color="auto"/>
            </w:tcBorders>
            <w:tcMar>
              <w:top w:w="75" w:type="dxa"/>
            </w:tcMar>
            <w:vAlign w:val="center"/>
          </w:tcPr>
          <w:p w:rsidR="00C52EFA" w:rsidRDefault="00C52EFA">
            <w:pPr>
              <w:spacing w:after="2"/>
              <w:jc w:val="center"/>
              <w:rPr>
                <w:sz w:val="18"/>
                <w:szCs w:val="18"/>
              </w:rPr>
            </w:pP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C52EFA" w:rsidRDefault="00C52EFA">
            <w:pPr>
              <w:spacing w:after="2"/>
              <w:jc w:val="center"/>
            </w:pPr>
            <w:r>
              <w:rPr>
                <w:sz w:val="18"/>
                <w:szCs w:val="18"/>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C52EFA" w:rsidRDefault="00C52EFA">
            <w:pPr>
              <w:spacing w:after="2"/>
              <w:jc w:val="center"/>
            </w:pPr>
            <w:r>
              <w:rPr>
                <w:sz w:val="18"/>
                <w:szCs w:val="18"/>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C52EFA" w:rsidRDefault="00C52EFA">
            <w:pPr>
              <w:spacing w:after="2"/>
              <w:jc w:val="center"/>
            </w:pPr>
            <w:r>
              <w:rPr>
                <w:sz w:val="18"/>
                <w:szCs w:val="18"/>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C52EFA" w:rsidRDefault="00C52EFA">
            <w:pPr>
              <w:spacing w:after="2"/>
              <w:jc w:val="center"/>
            </w:pPr>
            <w:r>
              <w:rPr>
                <w:sz w:val="18"/>
                <w:szCs w:val="18"/>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C52EFA" w:rsidRDefault="00C52EFA">
            <w:pPr>
              <w:spacing w:after="2"/>
              <w:jc w:val="center"/>
            </w:pPr>
            <w:r>
              <w:rPr>
                <w:sz w:val="18"/>
                <w:szCs w:val="18"/>
              </w:rPr>
              <w:t>0</w:t>
            </w:r>
          </w:p>
        </w:tc>
        <w:tc>
          <w:tcPr>
            <w:tcW w:w="770" w:type="dxa"/>
            <w:tcBorders>
              <w:top w:val="single" w:sz="6" w:space="0" w:color="auto"/>
              <w:left w:val="single" w:sz="6" w:space="0" w:color="auto"/>
              <w:bottom w:val="single" w:sz="6" w:space="0" w:color="auto"/>
              <w:right w:val="single" w:sz="6" w:space="0" w:color="auto"/>
            </w:tcBorders>
            <w:tcMar>
              <w:top w:w="75" w:type="dxa"/>
            </w:tcMar>
            <w:vAlign w:val="center"/>
          </w:tcPr>
          <w:p w:rsidR="00C52EFA" w:rsidRDefault="00C52EFA">
            <w:pPr>
              <w:spacing w:after="2"/>
              <w:jc w:val="center"/>
              <w:rPr>
                <w:sz w:val="18"/>
                <w:szCs w:val="18"/>
              </w:rPr>
            </w:pP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C52EFA" w:rsidRDefault="00C52EFA">
            <w:pPr>
              <w:spacing w:after="2"/>
              <w:jc w:val="center"/>
              <w:rPr>
                <w:sz w:val="18"/>
                <w:szCs w:val="18"/>
              </w:rPr>
            </w:pPr>
          </w:p>
        </w:tc>
        <w:tc>
          <w:tcPr>
            <w:tcW w:w="988" w:type="dxa"/>
            <w:tcBorders>
              <w:top w:val="single" w:sz="6" w:space="0" w:color="auto"/>
              <w:left w:val="single" w:sz="6" w:space="0" w:color="auto"/>
              <w:bottom w:val="single" w:sz="6" w:space="0" w:color="auto"/>
              <w:right w:val="single" w:sz="12" w:space="0" w:color="auto"/>
            </w:tcBorders>
            <w:tcMar>
              <w:top w:w="75" w:type="dxa"/>
            </w:tcMar>
            <w:vAlign w:val="center"/>
          </w:tcPr>
          <w:p w:rsidR="00C52EFA" w:rsidRDefault="00C52EFA">
            <w:pPr>
              <w:spacing w:after="2"/>
              <w:jc w:val="center"/>
            </w:pPr>
            <w:r>
              <w:rPr>
                <w:sz w:val="18"/>
                <w:szCs w:val="18"/>
              </w:rPr>
              <w:t>0</w:t>
            </w:r>
          </w:p>
        </w:tc>
      </w:tr>
      <w:tr w:rsidR="00C52EFA" w:rsidRPr="003F477D">
        <w:trPr>
          <w:trHeight w:val="397"/>
          <w:tblHeader/>
          <w:jc w:val="center"/>
        </w:trPr>
        <w:tc>
          <w:tcPr>
            <w:tcW w:w="1515" w:type="dxa"/>
            <w:tcBorders>
              <w:top w:val="single" w:sz="6" w:space="0" w:color="auto"/>
              <w:left w:val="single" w:sz="12" w:space="0" w:color="auto"/>
              <w:bottom w:val="single" w:sz="6" w:space="0" w:color="auto"/>
              <w:right w:val="single" w:sz="12" w:space="0" w:color="auto"/>
            </w:tcBorders>
            <w:vAlign w:val="center"/>
          </w:tcPr>
          <w:p w:rsidR="00C52EFA" w:rsidRPr="00C9524D" w:rsidRDefault="00C52EFA" w:rsidP="0003344F">
            <w:pPr>
              <w:autoSpaceDE w:val="0"/>
              <w:autoSpaceDN w:val="0"/>
              <w:adjustRightInd w:val="0"/>
              <w:spacing w:after="0" w:line="240" w:lineRule="auto"/>
              <w:rPr>
                <w:sz w:val="18"/>
                <w:szCs w:val="18"/>
              </w:rPr>
            </w:pPr>
            <w:r w:rsidRPr="00C9524D">
              <w:rPr>
                <w:sz w:val="18"/>
                <w:szCs w:val="18"/>
              </w:rPr>
              <w:t>Presuny</w:t>
            </w:r>
          </w:p>
        </w:tc>
        <w:tc>
          <w:tcPr>
            <w:tcW w:w="880" w:type="dxa"/>
            <w:tcBorders>
              <w:top w:val="single" w:sz="6" w:space="0" w:color="auto"/>
              <w:left w:val="single" w:sz="12" w:space="0" w:color="auto"/>
              <w:bottom w:val="single" w:sz="6" w:space="0" w:color="auto"/>
              <w:right w:val="single" w:sz="6" w:space="0" w:color="auto"/>
            </w:tcBorders>
            <w:tcMar>
              <w:top w:w="75" w:type="dxa"/>
            </w:tcMar>
            <w:vAlign w:val="center"/>
          </w:tcPr>
          <w:p w:rsidR="00C52EFA" w:rsidRDefault="00C52EFA">
            <w:pPr>
              <w:spacing w:after="2"/>
              <w:jc w:val="center"/>
              <w:rPr>
                <w:sz w:val="18"/>
                <w:szCs w:val="18"/>
              </w:rPr>
            </w:pP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C52EFA" w:rsidRDefault="00C52EFA">
            <w:pPr>
              <w:spacing w:after="2"/>
              <w:jc w:val="center"/>
              <w:rPr>
                <w:sz w:val="18"/>
                <w:szCs w:val="18"/>
              </w:rPr>
            </w:pP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C52EFA" w:rsidRDefault="00C52EFA">
            <w:pPr>
              <w:spacing w:after="2"/>
              <w:jc w:val="center"/>
              <w:rPr>
                <w:sz w:val="18"/>
                <w:szCs w:val="18"/>
              </w:rPr>
            </w:pP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C52EFA" w:rsidRDefault="00C52EFA">
            <w:pPr>
              <w:spacing w:after="2"/>
              <w:jc w:val="center"/>
              <w:rPr>
                <w:sz w:val="18"/>
                <w:szCs w:val="18"/>
              </w:rPr>
            </w:pP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C52EFA" w:rsidRDefault="00C52EFA">
            <w:pPr>
              <w:spacing w:after="2"/>
              <w:jc w:val="center"/>
              <w:rPr>
                <w:sz w:val="18"/>
                <w:szCs w:val="18"/>
              </w:rPr>
            </w:pP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C52EFA" w:rsidRDefault="00C52EFA">
            <w:pPr>
              <w:spacing w:after="2"/>
              <w:jc w:val="center"/>
              <w:rPr>
                <w:sz w:val="18"/>
                <w:szCs w:val="18"/>
              </w:rPr>
            </w:pPr>
          </w:p>
        </w:tc>
        <w:tc>
          <w:tcPr>
            <w:tcW w:w="770" w:type="dxa"/>
            <w:tcBorders>
              <w:top w:val="single" w:sz="6" w:space="0" w:color="auto"/>
              <w:left w:val="single" w:sz="6" w:space="0" w:color="auto"/>
              <w:bottom w:val="single" w:sz="6" w:space="0" w:color="auto"/>
              <w:right w:val="single" w:sz="6" w:space="0" w:color="auto"/>
            </w:tcBorders>
            <w:tcMar>
              <w:top w:w="75" w:type="dxa"/>
            </w:tcMar>
            <w:vAlign w:val="center"/>
          </w:tcPr>
          <w:p w:rsidR="00C52EFA" w:rsidRDefault="00C52EFA">
            <w:pPr>
              <w:spacing w:after="2"/>
              <w:jc w:val="center"/>
              <w:rPr>
                <w:sz w:val="18"/>
                <w:szCs w:val="18"/>
              </w:rPr>
            </w:pP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C52EFA" w:rsidRDefault="00C52EFA">
            <w:pPr>
              <w:spacing w:after="2"/>
              <w:jc w:val="center"/>
              <w:rPr>
                <w:sz w:val="18"/>
                <w:szCs w:val="18"/>
              </w:rPr>
            </w:pPr>
          </w:p>
        </w:tc>
        <w:tc>
          <w:tcPr>
            <w:tcW w:w="988" w:type="dxa"/>
            <w:tcBorders>
              <w:top w:val="single" w:sz="6" w:space="0" w:color="auto"/>
              <w:left w:val="single" w:sz="6" w:space="0" w:color="auto"/>
              <w:bottom w:val="single" w:sz="6" w:space="0" w:color="auto"/>
              <w:right w:val="single" w:sz="12" w:space="0" w:color="auto"/>
            </w:tcBorders>
            <w:tcMar>
              <w:top w:w="75" w:type="dxa"/>
            </w:tcMar>
            <w:vAlign w:val="center"/>
          </w:tcPr>
          <w:p w:rsidR="00C52EFA" w:rsidRDefault="00C52EFA">
            <w:pPr>
              <w:spacing w:after="2"/>
              <w:jc w:val="center"/>
              <w:rPr>
                <w:sz w:val="18"/>
                <w:szCs w:val="18"/>
              </w:rPr>
            </w:pPr>
          </w:p>
        </w:tc>
      </w:tr>
      <w:tr w:rsidR="00C52EFA" w:rsidRPr="003F477D">
        <w:trPr>
          <w:trHeight w:val="278"/>
          <w:tblHeader/>
          <w:jc w:val="center"/>
        </w:trPr>
        <w:tc>
          <w:tcPr>
            <w:tcW w:w="1515" w:type="dxa"/>
            <w:tcBorders>
              <w:top w:val="single" w:sz="6" w:space="0" w:color="auto"/>
              <w:left w:val="single" w:sz="12" w:space="0" w:color="auto"/>
              <w:bottom w:val="single" w:sz="12" w:space="0" w:color="auto"/>
              <w:right w:val="single" w:sz="12" w:space="0" w:color="auto"/>
            </w:tcBorders>
            <w:vAlign w:val="center"/>
          </w:tcPr>
          <w:p w:rsidR="00C52EFA" w:rsidRPr="00C9524D" w:rsidRDefault="00C52EFA" w:rsidP="0003344F">
            <w:pPr>
              <w:autoSpaceDE w:val="0"/>
              <w:autoSpaceDN w:val="0"/>
              <w:adjustRightInd w:val="0"/>
              <w:spacing w:after="0" w:line="240" w:lineRule="auto"/>
              <w:rPr>
                <w:b/>
                <w:bCs/>
                <w:sz w:val="18"/>
                <w:szCs w:val="18"/>
              </w:rPr>
            </w:pPr>
            <w:r w:rsidRPr="00C9524D">
              <w:rPr>
                <w:b/>
                <w:bCs/>
                <w:sz w:val="18"/>
                <w:szCs w:val="18"/>
              </w:rPr>
              <w:t>Stav na konci účtovného obdobia</w:t>
            </w:r>
          </w:p>
        </w:tc>
        <w:tc>
          <w:tcPr>
            <w:tcW w:w="880" w:type="dxa"/>
            <w:tcBorders>
              <w:top w:val="single" w:sz="6" w:space="0" w:color="auto"/>
              <w:left w:val="single" w:sz="12" w:space="0" w:color="auto"/>
              <w:bottom w:val="single" w:sz="12" w:space="0" w:color="auto"/>
              <w:right w:val="single" w:sz="6" w:space="0" w:color="auto"/>
            </w:tcBorders>
            <w:tcMar>
              <w:top w:w="75" w:type="dxa"/>
            </w:tcMar>
            <w:vAlign w:val="center"/>
          </w:tcPr>
          <w:p w:rsidR="00C52EFA" w:rsidRDefault="00C52EFA">
            <w:pPr>
              <w:spacing w:after="2"/>
              <w:jc w:val="center"/>
            </w:pPr>
            <w:r>
              <w:rPr>
                <w:sz w:val="18"/>
                <w:szCs w:val="18"/>
              </w:rPr>
              <w:t>0</w:t>
            </w:r>
          </w:p>
        </w:tc>
        <w:tc>
          <w:tcPr>
            <w:tcW w:w="880" w:type="dxa"/>
            <w:tcBorders>
              <w:top w:val="single" w:sz="6" w:space="0" w:color="auto"/>
              <w:left w:val="single" w:sz="6" w:space="0" w:color="auto"/>
              <w:bottom w:val="single" w:sz="12" w:space="0" w:color="auto"/>
              <w:right w:val="single" w:sz="6" w:space="0" w:color="auto"/>
            </w:tcBorders>
            <w:tcMar>
              <w:top w:w="75" w:type="dxa"/>
            </w:tcMar>
            <w:vAlign w:val="center"/>
          </w:tcPr>
          <w:p w:rsidR="00C52EFA" w:rsidRDefault="00C52EFA">
            <w:pPr>
              <w:spacing w:after="2"/>
              <w:jc w:val="center"/>
            </w:pPr>
            <w:r>
              <w:rPr>
                <w:sz w:val="18"/>
                <w:szCs w:val="18"/>
              </w:rPr>
              <w:t>0</w:t>
            </w:r>
          </w:p>
        </w:tc>
        <w:tc>
          <w:tcPr>
            <w:tcW w:w="880" w:type="dxa"/>
            <w:tcBorders>
              <w:top w:val="single" w:sz="6" w:space="0" w:color="auto"/>
              <w:left w:val="single" w:sz="6" w:space="0" w:color="auto"/>
              <w:bottom w:val="single" w:sz="12" w:space="0" w:color="auto"/>
              <w:right w:val="single" w:sz="6" w:space="0" w:color="auto"/>
            </w:tcBorders>
            <w:tcMar>
              <w:top w:w="75" w:type="dxa"/>
            </w:tcMar>
            <w:vAlign w:val="center"/>
          </w:tcPr>
          <w:p w:rsidR="00C52EFA" w:rsidRDefault="00C52EFA">
            <w:pPr>
              <w:spacing w:after="2"/>
              <w:jc w:val="center"/>
            </w:pPr>
            <w:r>
              <w:rPr>
                <w:sz w:val="18"/>
                <w:szCs w:val="18"/>
              </w:rPr>
              <w:t>97107</w:t>
            </w:r>
          </w:p>
        </w:tc>
        <w:tc>
          <w:tcPr>
            <w:tcW w:w="880" w:type="dxa"/>
            <w:tcBorders>
              <w:top w:val="single" w:sz="6" w:space="0" w:color="auto"/>
              <w:left w:val="single" w:sz="6" w:space="0" w:color="auto"/>
              <w:bottom w:val="single" w:sz="12" w:space="0" w:color="auto"/>
              <w:right w:val="single" w:sz="6" w:space="0" w:color="auto"/>
            </w:tcBorders>
            <w:tcMar>
              <w:top w:w="75" w:type="dxa"/>
            </w:tcMar>
            <w:vAlign w:val="center"/>
          </w:tcPr>
          <w:p w:rsidR="00C52EFA" w:rsidRDefault="00C52EFA">
            <w:pPr>
              <w:spacing w:after="2"/>
              <w:jc w:val="center"/>
            </w:pPr>
            <w:r>
              <w:rPr>
                <w:sz w:val="18"/>
                <w:szCs w:val="18"/>
              </w:rPr>
              <w:t>0</w:t>
            </w:r>
          </w:p>
        </w:tc>
        <w:tc>
          <w:tcPr>
            <w:tcW w:w="880" w:type="dxa"/>
            <w:tcBorders>
              <w:top w:val="single" w:sz="6" w:space="0" w:color="auto"/>
              <w:left w:val="single" w:sz="6" w:space="0" w:color="auto"/>
              <w:bottom w:val="single" w:sz="12" w:space="0" w:color="auto"/>
              <w:right w:val="single" w:sz="6" w:space="0" w:color="auto"/>
            </w:tcBorders>
            <w:tcMar>
              <w:top w:w="75" w:type="dxa"/>
            </w:tcMar>
            <w:vAlign w:val="center"/>
          </w:tcPr>
          <w:p w:rsidR="00C52EFA" w:rsidRDefault="00C52EFA">
            <w:pPr>
              <w:spacing w:after="2"/>
              <w:jc w:val="center"/>
            </w:pPr>
            <w:r>
              <w:rPr>
                <w:sz w:val="18"/>
                <w:szCs w:val="18"/>
              </w:rPr>
              <w:t>0</w:t>
            </w:r>
          </w:p>
        </w:tc>
        <w:tc>
          <w:tcPr>
            <w:tcW w:w="880" w:type="dxa"/>
            <w:tcBorders>
              <w:top w:val="single" w:sz="6" w:space="0" w:color="auto"/>
              <w:left w:val="single" w:sz="6" w:space="0" w:color="auto"/>
              <w:bottom w:val="single" w:sz="12" w:space="0" w:color="auto"/>
              <w:right w:val="single" w:sz="6" w:space="0" w:color="auto"/>
            </w:tcBorders>
            <w:tcMar>
              <w:top w:w="75" w:type="dxa"/>
            </w:tcMar>
            <w:vAlign w:val="center"/>
          </w:tcPr>
          <w:p w:rsidR="00C52EFA" w:rsidRDefault="00C52EFA">
            <w:pPr>
              <w:spacing w:after="2"/>
              <w:jc w:val="center"/>
            </w:pPr>
            <w:r>
              <w:rPr>
                <w:sz w:val="18"/>
                <w:szCs w:val="18"/>
              </w:rPr>
              <w:t>0</w:t>
            </w:r>
          </w:p>
        </w:tc>
        <w:tc>
          <w:tcPr>
            <w:tcW w:w="770" w:type="dxa"/>
            <w:tcBorders>
              <w:top w:val="single" w:sz="6" w:space="0" w:color="auto"/>
              <w:left w:val="single" w:sz="6" w:space="0" w:color="auto"/>
              <w:bottom w:val="single" w:sz="12" w:space="0" w:color="auto"/>
              <w:right w:val="single" w:sz="6" w:space="0" w:color="auto"/>
            </w:tcBorders>
            <w:tcMar>
              <w:top w:w="75" w:type="dxa"/>
            </w:tcMar>
            <w:vAlign w:val="center"/>
          </w:tcPr>
          <w:p w:rsidR="00C52EFA" w:rsidRDefault="00C52EFA">
            <w:pPr>
              <w:spacing w:after="2"/>
              <w:jc w:val="center"/>
            </w:pPr>
            <w:r>
              <w:rPr>
                <w:sz w:val="18"/>
                <w:szCs w:val="18"/>
              </w:rPr>
              <w:t>0</w:t>
            </w:r>
          </w:p>
        </w:tc>
        <w:tc>
          <w:tcPr>
            <w:tcW w:w="880" w:type="dxa"/>
            <w:tcBorders>
              <w:top w:val="single" w:sz="6" w:space="0" w:color="auto"/>
              <w:left w:val="single" w:sz="6" w:space="0" w:color="auto"/>
              <w:bottom w:val="single" w:sz="12" w:space="0" w:color="auto"/>
              <w:right w:val="single" w:sz="6" w:space="0" w:color="auto"/>
            </w:tcBorders>
            <w:tcMar>
              <w:top w:w="75" w:type="dxa"/>
            </w:tcMar>
            <w:vAlign w:val="center"/>
          </w:tcPr>
          <w:p w:rsidR="00C52EFA" w:rsidRDefault="00C52EFA">
            <w:pPr>
              <w:spacing w:after="2"/>
              <w:jc w:val="center"/>
            </w:pPr>
            <w:r>
              <w:rPr>
                <w:sz w:val="18"/>
                <w:szCs w:val="18"/>
              </w:rPr>
              <w:t>0</w:t>
            </w:r>
          </w:p>
        </w:tc>
        <w:tc>
          <w:tcPr>
            <w:tcW w:w="988" w:type="dxa"/>
            <w:tcBorders>
              <w:top w:val="single" w:sz="6" w:space="0" w:color="auto"/>
              <w:left w:val="single" w:sz="6" w:space="0" w:color="auto"/>
              <w:bottom w:val="single" w:sz="12" w:space="0" w:color="auto"/>
              <w:right w:val="single" w:sz="12" w:space="0" w:color="auto"/>
            </w:tcBorders>
            <w:tcMar>
              <w:top w:w="75" w:type="dxa"/>
            </w:tcMar>
            <w:vAlign w:val="center"/>
          </w:tcPr>
          <w:p w:rsidR="00C52EFA" w:rsidRDefault="00C52EFA">
            <w:pPr>
              <w:spacing w:after="2"/>
              <w:jc w:val="center"/>
            </w:pPr>
            <w:r>
              <w:rPr>
                <w:sz w:val="18"/>
                <w:szCs w:val="18"/>
              </w:rPr>
              <w:t>97107</w:t>
            </w:r>
          </w:p>
        </w:tc>
      </w:tr>
      <w:tr w:rsidR="00C52EFA" w:rsidRPr="003F477D">
        <w:trPr>
          <w:trHeight w:val="278"/>
          <w:tblHeader/>
          <w:jc w:val="center"/>
        </w:trPr>
        <w:tc>
          <w:tcPr>
            <w:tcW w:w="9433" w:type="dxa"/>
            <w:gridSpan w:val="10"/>
            <w:tcBorders>
              <w:top w:val="single" w:sz="12" w:space="0" w:color="auto"/>
              <w:left w:val="single" w:sz="12" w:space="0" w:color="auto"/>
              <w:bottom w:val="single" w:sz="12" w:space="0" w:color="auto"/>
              <w:right w:val="single" w:sz="12" w:space="0" w:color="auto"/>
            </w:tcBorders>
            <w:vAlign w:val="center"/>
          </w:tcPr>
          <w:p w:rsidR="00C52EFA" w:rsidRPr="00C9524D" w:rsidRDefault="00C52EFA" w:rsidP="00E916CF">
            <w:pPr>
              <w:autoSpaceDE w:val="0"/>
              <w:autoSpaceDN w:val="0"/>
              <w:adjustRightInd w:val="0"/>
              <w:spacing w:after="0" w:line="240" w:lineRule="auto"/>
              <w:rPr>
                <w:sz w:val="18"/>
                <w:szCs w:val="18"/>
              </w:rPr>
            </w:pPr>
            <w:r w:rsidRPr="00C9524D">
              <w:rPr>
                <w:sz w:val="18"/>
                <w:szCs w:val="18"/>
              </w:rPr>
              <w:t>Opravné položky</w:t>
            </w:r>
          </w:p>
        </w:tc>
      </w:tr>
      <w:tr w:rsidR="00C52EFA" w:rsidRPr="003F477D">
        <w:trPr>
          <w:trHeight w:val="278"/>
          <w:tblHeader/>
          <w:jc w:val="center"/>
        </w:trPr>
        <w:tc>
          <w:tcPr>
            <w:tcW w:w="1515" w:type="dxa"/>
            <w:tcBorders>
              <w:top w:val="single" w:sz="12" w:space="0" w:color="auto"/>
              <w:left w:val="single" w:sz="12" w:space="0" w:color="auto"/>
              <w:bottom w:val="single" w:sz="6" w:space="0" w:color="auto"/>
              <w:right w:val="single" w:sz="12" w:space="0" w:color="auto"/>
            </w:tcBorders>
            <w:vAlign w:val="center"/>
          </w:tcPr>
          <w:p w:rsidR="00C52EFA" w:rsidRPr="00C9524D" w:rsidRDefault="00C52EFA" w:rsidP="0003344F">
            <w:pPr>
              <w:autoSpaceDE w:val="0"/>
              <w:autoSpaceDN w:val="0"/>
              <w:adjustRightInd w:val="0"/>
              <w:spacing w:after="0" w:line="240" w:lineRule="auto"/>
              <w:rPr>
                <w:b/>
                <w:bCs/>
                <w:sz w:val="18"/>
                <w:szCs w:val="18"/>
              </w:rPr>
            </w:pPr>
            <w:r w:rsidRPr="00C9524D">
              <w:rPr>
                <w:b/>
                <w:bCs/>
                <w:sz w:val="18"/>
                <w:szCs w:val="18"/>
              </w:rPr>
              <w:t>Stav </w:t>
            </w:r>
            <w:r w:rsidRPr="00C9524D">
              <w:rPr>
                <w:b/>
                <w:bCs/>
                <w:sz w:val="18"/>
                <w:szCs w:val="18"/>
              </w:rPr>
              <w:br/>
              <w:t>na začiatku účtovného obdobia</w:t>
            </w:r>
          </w:p>
        </w:tc>
        <w:tc>
          <w:tcPr>
            <w:tcW w:w="880" w:type="dxa"/>
            <w:tcBorders>
              <w:top w:val="single" w:sz="12" w:space="0" w:color="auto"/>
              <w:left w:val="single" w:sz="12" w:space="0" w:color="auto"/>
              <w:bottom w:val="single" w:sz="6" w:space="0" w:color="auto"/>
              <w:right w:val="single" w:sz="6" w:space="0" w:color="auto"/>
            </w:tcBorders>
            <w:tcMar>
              <w:top w:w="75" w:type="dxa"/>
            </w:tcMar>
            <w:vAlign w:val="center"/>
          </w:tcPr>
          <w:p w:rsidR="00C52EFA" w:rsidRDefault="00C52EFA">
            <w:pPr>
              <w:spacing w:after="2"/>
              <w:jc w:val="center"/>
            </w:pPr>
            <w:r>
              <w:rPr>
                <w:sz w:val="18"/>
                <w:szCs w:val="18"/>
              </w:rPr>
              <w:t>0</w:t>
            </w:r>
          </w:p>
        </w:tc>
        <w:tc>
          <w:tcPr>
            <w:tcW w:w="880" w:type="dxa"/>
            <w:tcBorders>
              <w:top w:val="single" w:sz="12" w:space="0" w:color="auto"/>
              <w:left w:val="single" w:sz="6" w:space="0" w:color="auto"/>
              <w:bottom w:val="single" w:sz="6" w:space="0" w:color="auto"/>
              <w:right w:val="single" w:sz="6" w:space="0" w:color="auto"/>
            </w:tcBorders>
            <w:tcMar>
              <w:top w:w="75" w:type="dxa"/>
            </w:tcMar>
            <w:vAlign w:val="center"/>
          </w:tcPr>
          <w:p w:rsidR="00C52EFA" w:rsidRDefault="00C52EFA">
            <w:pPr>
              <w:spacing w:after="2"/>
              <w:jc w:val="center"/>
            </w:pPr>
            <w:r>
              <w:rPr>
                <w:sz w:val="18"/>
                <w:szCs w:val="18"/>
              </w:rPr>
              <w:t>0</w:t>
            </w:r>
          </w:p>
        </w:tc>
        <w:tc>
          <w:tcPr>
            <w:tcW w:w="880" w:type="dxa"/>
            <w:tcBorders>
              <w:top w:val="single" w:sz="12" w:space="0" w:color="auto"/>
              <w:left w:val="single" w:sz="6" w:space="0" w:color="auto"/>
              <w:bottom w:val="single" w:sz="6" w:space="0" w:color="auto"/>
              <w:right w:val="single" w:sz="6" w:space="0" w:color="auto"/>
            </w:tcBorders>
            <w:tcMar>
              <w:top w:w="75" w:type="dxa"/>
            </w:tcMar>
            <w:vAlign w:val="center"/>
          </w:tcPr>
          <w:p w:rsidR="00C52EFA" w:rsidRDefault="00C52EFA">
            <w:pPr>
              <w:spacing w:after="2"/>
              <w:jc w:val="center"/>
            </w:pPr>
            <w:r>
              <w:rPr>
                <w:sz w:val="18"/>
                <w:szCs w:val="18"/>
              </w:rPr>
              <w:t>0</w:t>
            </w:r>
          </w:p>
        </w:tc>
        <w:tc>
          <w:tcPr>
            <w:tcW w:w="880" w:type="dxa"/>
            <w:tcBorders>
              <w:top w:val="single" w:sz="12" w:space="0" w:color="auto"/>
              <w:left w:val="single" w:sz="6" w:space="0" w:color="auto"/>
              <w:bottom w:val="single" w:sz="6" w:space="0" w:color="auto"/>
              <w:right w:val="single" w:sz="6" w:space="0" w:color="auto"/>
            </w:tcBorders>
            <w:tcMar>
              <w:top w:w="75" w:type="dxa"/>
            </w:tcMar>
            <w:vAlign w:val="center"/>
          </w:tcPr>
          <w:p w:rsidR="00C52EFA" w:rsidRDefault="00C52EFA">
            <w:pPr>
              <w:spacing w:after="2"/>
              <w:jc w:val="center"/>
            </w:pPr>
            <w:r>
              <w:rPr>
                <w:sz w:val="18"/>
                <w:szCs w:val="18"/>
              </w:rPr>
              <w:t>0</w:t>
            </w:r>
          </w:p>
        </w:tc>
        <w:tc>
          <w:tcPr>
            <w:tcW w:w="880" w:type="dxa"/>
            <w:tcBorders>
              <w:top w:val="single" w:sz="12" w:space="0" w:color="auto"/>
              <w:left w:val="single" w:sz="6" w:space="0" w:color="auto"/>
              <w:bottom w:val="single" w:sz="6" w:space="0" w:color="auto"/>
              <w:right w:val="single" w:sz="6" w:space="0" w:color="auto"/>
            </w:tcBorders>
            <w:tcMar>
              <w:top w:w="75" w:type="dxa"/>
            </w:tcMar>
            <w:vAlign w:val="center"/>
          </w:tcPr>
          <w:p w:rsidR="00C52EFA" w:rsidRDefault="00C52EFA">
            <w:pPr>
              <w:spacing w:after="2"/>
              <w:jc w:val="center"/>
            </w:pPr>
            <w:r>
              <w:rPr>
                <w:sz w:val="18"/>
                <w:szCs w:val="18"/>
              </w:rPr>
              <w:t>0</w:t>
            </w:r>
          </w:p>
        </w:tc>
        <w:tc>
          <w:tcPr>
            <w:tcW w:w="880" w:type="dxa"/>
            <w:tcBorders>
              <w:top w:val="single" w:sz="12" w:space="0" w:color="auto"/>
              <w:left w:val="single" w:sz="6" w:space="0" w:color="auto"/>
              <w:bottom w:val="single" w:sz="6" w:space="0" w:color="auto"/>
              <w:right w:val="single" w:sz="6" w:space="0" w:color="auto"/>
            </w:tcBorders>
            <w:tcMar>
              <w:top w:w="75" w:type="dxa"/>
            </w:tcMar>
            <w:vAlign w:val="center"/>
          </w:tcPr>
          <w:p w:rsidR="00C52EFA" w:rsidRDefault="00C52EFA">
            <w:pPr>
              <w:spacing w:after="2"/>
              <w:jc w:val="center"/>
            </w:pPr>
            <w:r>
              <w:rPr>
                <w:sz w:val="18"/>
                <w:szCs w:val="18"/>
              </w:rPr>
              <w:t>0</w:t>
            </w:r>
          </w:p>
        </w:tc>
        <w:tc>
          <w:tcPr>
            <w:tcW w:w="770" w:type="dxa"/>
            <w:tcBorders>
              <w:top w:val="single" w:sz="12" w:space="0" w:color="auto"/>
              <w:left w:val="single" w:sz="6" w:space="0" w:color="auto"/>
              <w:bottom w:val="single" w:sz="6" w:space="0" w:color="auto"/>
              <w:right w:val="single" w:sz="6" w:space="0" w:color="auto"/>
            </w:tcBorders>
            <w:tcMar>
              <w:top w:w="75" w:type="dxa"/>
            </w:tcMar>
            <w:vAlign w:val="center"/>
          </w:tcPr>
          <w:p w:rsidR="00C52EFA" w:rsidRDefault="00C52EFA">
            <w:pPr>
              <w:spacing w:after="2"/>
              <w:jc w:val="center"/>
            </w:pPr>
            <w:r>
              <w:rPr>
                <w:sz w:val="18"/>
                <w:szCs w:val="18"/>
              </w:rPr>
              <w:t>0</w:t>
            </w:r>
          </w:p>
        </w:tc>
        <w:tc>
          <w:tcPr>
            <w:tcW w:w="880" w:type="dxa"/>
            <w:tcBorders>
              <w:top w:val="single" w:sz="12" w:space="0" w:color="auto"/>
              <w:left w:val="single" w:sz="6" w:space="0" w:color="auto"/>
              <w:bottom w:val="single" w:sz="6" w:space="0" w:color="auto"/>
              <w:right w:val="single" w:sz="6" w:space="0" w:color="auto"/>
            </w:tcBorders>
            <w:tcMar>
              <w:top w:w="75" w:type="dxa"/>
            </w:tcMar>
            <w:vAlign w:val="center"/>
          </w:tcPr>
          <w:p w:rsidR="00C52EFA" w:rsidRDefault="00C52EFA">
            <w:pPr>
              <w:spacing w:after="2"/>
              <w:jc w:val="center"/>
            </w:pPr>
            <w:r>
              <w:rPr>
                <w:sz w:val="18"/>
                <w:szCs w:val="18"/>
              </w:rPr>
              <w:t>0</w:t>
            </w:r>
          </w:p>
        </w:tc>
        <w:tc>
          <w:tcPr>
            <w:tcW w:w="988" w:type="dxa"/>
            <w:tcBorders>
              <w:top w:val="single" w:sz="12" w:space="0" w:color="auto"/>
              <w:left w:val="single" w:sz="6" w:space="0" w:color="auto"/>
              <w:bottom w:val="single" w:sz="6" w:space="0" w:color="auto"/>
              <w:right w:val="single" w:sz="12" w:space="0" w:color="auto"/>
            </w:tcBorders>
            <w:tcMar>
              <w:top w:w="75" w:type="dxa"/>
            </w:tcMar>
            <w:vAlign w:val="center"/>
          </w:tcPr>
          <w:p w:rsidR="00C52EFA" w:rsidRDefault="00C52EFA">
            <w:pPr>
              <w:spacing w:after="2"/>
              <w:jc w:val="center"/>
            </w:pPr>
            <w:r>
              <w:rPr>
                <w:sz w:val="18"/>
                <w:szCs w:val="18"/>
              </w:rPr>
              <w:t>0</w:t>
            </w:r>
          </w:p>
        </w:tc>
      </w:tr>
      <w:tr w:rsidR="00C52EFA" w:rsidRPr="003F477D">
        <w:trPr>
          <w:trHeight w:val="397"/>
          <w:tblHeader/>
          <w:jc w:val="center"/>
        </w:trPr>
        <w:tc>
          <w:tcPr>
            <w:tcW w:w="1515" w:type="dxa"/>
            <w:tcBorders>
              <w:top w:val="single" w:sz="6" w:space="0" w:color="auto"/>
              <w:left w:val="single" w:sz="12" w:space="0" w:color="auto"/>
              <w:bottom w:val="single" w:sz="6" w:space="0" w:color="auto"/>
              <w:right w:val="single" w:sz="12" w:space="0" w:color="auto"/>
            </w:tcBorders>
            <w:vAlign w:val="center"/>
          </w:tcPr>
          <w:p w:rsidR="00C52EFA" w:rsidRPr="00C9524D" w:rsidRDefault="00C52EFA" w:rsidP="0003344F">
            <w:pPr>
              <w:autoSpaceDE w:val="0"/>
              <w:autoSpaceDN w:val="0"/>
              <w:adjustRightInd w:val="0"/>
              <w:spacing w:after="0" w:line="240" w:lineRule="auto"/>
              <w:rPr>
                <w:sz w:val="18"/>
                <w:szCs w:val="18"/>
              </w:rPr>
            </w:pPr>
            <w:r w:rsidRPr="00C9524D">
              <w:rPr>
                <w:sz w:val="18"/>
                <w:szCs w:val="18"/>
              </w:rPr>
              <w:t>Prírastky</w:t>
            </w:r>
          </w:p>
        </w:tc>
        <w:tc>
          <w:tcPr>
            <w:tcW w:w="880" w:type="dxa"/>
            <w:tcBorders>
              <w:top w:val="single" w:sz="6" w:space="0" w:color="auto"/>
              <w:left w:val="single" w:sz="12" w:space="0" w:color="auto"/>
              <w:bottom w:val="single" w:sz="6" w:space="0" w:color="auto"/>
              <w:right w:val="single" w:sz="6" w:space="0" w:color="auto"/>
            </w:tcBorders>
            <w:tcMar>
              <w:top w:w="75" w:type="dxa"/>
            </w:tcMar>
            <w:vAlign w:val="center"/>
          </w:tcPr>
          <w:p w:rsidR="00C52EFA" w:rsidRDefault="00C52EFA">
            <w:pPr>
              <w:spacing w:after="2"/>
              <w:jc w:val="center"/>
            </w:pPr>
            <w:r>
              <w:rPr>
                <w:sz w:val="18"/>
                <w:szCs w:val="18"/>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C52EFA" w:rsidRDefault="00C52EFA">
            <w:pPr>
              <w:spacing w:after="2"/>
              <w:jc w:val="center"/>
            </w:pPr>
            <w:r>
              <w:rPr>
                <w:sz w:val="18"/>
                <w:szCs w:val="18"/>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C52EFA" w:rsidRDefault="00C52EFA">
            <w:pPr>
              <w:spacing w:after="2"/>
              <w:jc w:val="center"/>
            </w:pPr>
            <w:r>
              <w:rPr>
                <w:sz w:val="18"/>
                <w:szCs w:val="18"/>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C52EFA" w:rsidRDefault="00C52EFA">
            <w:pPr>
              <w:spacing w:after="2"/>
              <w:jc w:val="center"/>
            </w:pPr>
            <w:r>
              <w:rPr>
                <w:sz w:val="18"/>
                <w:szCs w:val="18"/>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C52EFA" w:rsidRDefault="00C52EFA">
            <w:pPr>
              <w:spacing w:after="2"/>
              <w:jc w:val="center"/>
            </w:pPr>
            <w:r>
              <w:rPr>
                <w:sz w:val="18"/>
                <w:szCs w:val="18"/>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C52EFA" w:rsidRDefault="00C52EFA">
            <w:pPr>
              <w:spacing w:after="2"/>
              <w:jc w:val="center"/>
            </w:pPr>
            <w:r>
              <w:rPr>
                <w:sz w:val="18"/>
                <w:szCs w:val="18"/>
              </w:rPr>
              <w:t>0</w:t>
            </w:r>
          </w:p>
        </w:tc>
        <w:tc>
          <w:tcPr>
            <w:tcW w:w="770" w:type="dxa"/>
            <w:tcBorders>
              <w:top w:val="single" w:sz="6" w:space="0" w:color="auto"/>
              <w:left w:val="single" w:sz="6" w:space="0" w:color="auto"/>
              <w:bottom w:val="single" w:sz="6" w:space="0" w:color="auto"/>
              <w:right w:val="single" w:sz="6" w:space="0" w:color="auto"/>
            </w:tcBorders>
            <w:tcMar>
              <w:top w:w="75" w:type="dxa"/>
            </w:tcMar>
            <w:vAlign w:val="center"/>
          </w:tcPr>
          <w:p w:rsidR="00C52EFA" w:rsidRDefault="00C52EFA">
            <w:pPr>
              <w:spacing w:after="2"/>
              <w:jc w:val="center"/>
            </w:pPr>
            <w:r>
              <w:rPr>
                <w:sz w:val="18"/>
                <w:szCs w:val="18"/>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C52EFA" w:rsidRDefault="00C52EFA">
            <w:pPr>
              <w:spacing w:after="2"/>
              <w:jc w:val="center"/>
            </w:pPr>
            <w:r>
              <w:rPr>
                <w:sz w:val="18"/>
                <w:szCs w:val="18"/>
              </w:rPr>
              <w:t>0</w:t>
            </w:r>
          </w:p>
        </w:tc>
        <w:tc>
          <w:tcPr>
            <w:tcW w:w="988" w:type="dxa"/>
            <w:tcBorders>
              <w:top w:val="single" w:sz="6" w:space="0" w:color="auto"/>
              <w:left w:val="single" w:sz="6" w:space="0" w:color="auto"/>
              <w:bottom w:val="single" w:sz="6" w:space="0" w:color="auto"/>
              <w:right w:val="single" w:sz="12" w:space="0" w:color="auto"/>
            </w:tcBorders>
            <w:tcMar>
              <w:top w:w="75" w:type="dxa"/>
            </w:tcMar>
            <w:vAlign w:val="center"/>
          </w:tcPr>
          <w:p w:rsidR="00C52EFA" w:rsidRDefault="00C52EFA">
            <w:pPr>
              <w:spacing w:after="2"/>
              <w:jc w:val="center"/>
            </w:pPr>
            <w:r>
              <w:rPr>
                <w:sz w:val="18"/>
                <w:szCs w:val="18"/>
              </w:rPr>
              <w:t>0</w:t>
            </w:r>
          </w:p>
        </w:tc>
      </w:tr>
      <w:tr w:rsidR="00C52EFA" w:rsidRPr="003F477D">
        <w:trPr>
          <w:trHeight w:val="397"/>
          <w:tblHeader/>
          <w:jc w:val="center"/>
        </w:trPr>
        <w:tc>
          <w:tcPr>
            <w:tcW w:w="1515" w:type="dxa"/>
            <w:tcBorders>
              <w:top w:val="single" w:sz="6" w:space="0" w:color="auto"/>
              <w:left w:val="single" w:sz="12" w:space="0" w:color="auto"/>
              <w:bottom w:val="single" w:sz="6" w:space="0" w:color="auto"/>
              <w:right w:val="single" w:sz="12" w:space="0" w:color="auto"/>
            </w:tcBorders>
            <w:vAlign w:val="center"/>
          </w:tcPr>
          <w:p w:rsidR="00C52EFA" w:rsidRPr="00C9524D" w:rsidRDefault="00C52EFA" w:rsidP="0003344F">
            <w:pPr>
              <w:autoSpaceDE w:val="0"/>
              <w:autoSpaceDN w:val="0"/>
              <w:adjustRightInd w:val="0"/>
              <w:spacing w:after="0" w:line="240" w:lineRule="auto"/>
              <w:rPr>
                <w:sz w:val="18"/>
                <w:szCs w:val="18"/>
              </w:rPr>
            </w:pPr>
            <w:r w:rsidRPr="00C9524D">
              <w:rPr>
                <w:sz w:val="18"/>
                <w:szCs w:val="18"/>
              </w:rPr>
              <w:t>Úbytky</w:t>
            </w:r>
          </w:p>
        </w:tc>
        <w:tc>
          <w:tcPr>
            <w:tcW w:w="880" w:type="dxa"/>
            <w:tcBorders>
              <w:top w:val="single" w:sz="6" w:space="0" w:color="auto"/>
              <w:left w:val="single" w:sz="12" w:space="0" w:color="auto"/>
              <w:bottom w:val="single" w:sz="6" w:space="0" w:color="auto"/>
              <w:right w:val="single" w:sz="6" w:space="0" w:color="auto"/>
            </w:tcBorders>
            <w:tcMar>
              <w:top w:w="75" w:type="dxa"/>
            </w:tcMar>
            <w:vAlign w:val="center"/>
          </w:tcPr>
          <w:p w:rsidR="00C52EFA" w:rsidRDefault="00C52EFA">
            <w:pPr>
              <w:spacing w:after="2"/>
              <w:jc w:val="center"/>
            </w:pPr>
            <w:r>
              <w:rPr>
                <w:sz w:val="18"/>
                <w:szCs w:val="18"/>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C52EFA" w:rsidRDefault="00C52EFA">
            <w:pPr>
              <w:spacing w:after="2"/>
              <w:jc w:val="center"/>
            </w:pPr>
            <w:r>
              <w:rPr>
                <w:sz w:val="18"/>
                <w:szCs w:val="18"/>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C52EFA" w:rsidRDefault="00C52EFA">
            <w:pPr>
              <w:spacing w:after="2"/>
              <w:jc w:val="center"/>
            </w:pPr>
            <w:r>
              <w:rPr>
                <w:sz w:val="18"/>
                <w:szCs w:val="18"/>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C52EFA" w:rsidRDefault="00C52EFA">
            <w:pPr>
              <w:spacing w:after="2"/>
              <w:jc w:val="center"/>
            </w:pPr>
            <w:r>
              <w:rPr>
                <w:sz w:val="18"/>
                <w:szCs w:val="18"/>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C52EFA" w:rsidRDefault="00C52EFA">
            <w:pPr>
              <w:spacing w:after="2"/>
              <w:jc w:val="center"/>
            </w:pPr>
            <w:r>
              <w:rPr>
                <w:sz w:val="18"/>
                <w:szCs w:val="18"/>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C52EFA" w:rsidRDefault="00C52EFA">
            <w:pPr>
              <w:spacing w:after="2"/>
              <w:jc w:val="center"/>
            </w:pPr>
            <w:r>
              <w:rPr>
                <w:sz w:val="18"/>
                <w:szCs w:val="18"/>
              </w:rPr>
              <w:t>0</w:t>
            </w:r>
          </w:p>
        </w:tc>
        <w:tc>
          <w:tcPr>
            <w:tcW w:w="770" w:type="dxa"/>
            <w:tcBorders>
              <w:top w:val="single" w:sz="6" w:space="0" w:color="auto"/>
              <w:left w:val="single" w:sz="6" w:space="0" w:color="auto"/>
              <w:bottom w:val="single" w:sz="6" w:space="0" w:color="auto"/>
              <w:right w:val="single" w:sz="6" w:space="0" w:color="auto"/>
            </w:tcBorders>
            <w:tcMar>
              <w:top w:w="75" w:type="dxa"/>
            </w:tcMar>
            <w:vAlign w:val="center"/>
          </w:tcPr>
          <w:p w:rsidR="00C52EFA" w:rsidRDefault="00C52EFA">
            <w:pPr>
              <w:spacing w:after="2"/>
              <w:jc w:val="center"/>
            </w:pPr>
            <w:r>
              <w:rPr>
                <w:sz w:val="18"/>
                <w:szCs w:val="18"/>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C52EFA" w:rsidRDefault="00C52EFA">
            <w:pPr>
              <w:spacing w:after="2"/>
              <w:jc w:val="center"/>
            </w:pPr>
            <w:r>
              <w:rPr>
                <w:sz w:val="18"/>
                <w:szCs w:val="18"/>
              </w:rPr>
              <w:t>0</w:t>
            </w:r>
          </w:p>
        </w:tc>
        <w:tc>
          <w:tcPr>
            <w:tcW w:w="988" w:type="dxa"/>
            <w:tcBorders>
              <w:top w:val="single" w:sz="6" w:space="0" w:color="auto"/>
              <w:left w:val="single" w:sz="6" w:space="0" w:color="auto"/>
              <w:bottom w:val="single" w:sz="6" w:space="0" w:color="auto"/>
              <w:right w:val="single" w:sz="12" w:space="0" w:color="auto"/>
            </w:tcBorders>
            <w:tcMar>
              <w:top w:w="75" w:type="dxa"/>
            </w:tcMar>
            <w:vAlign w:val="center"/>
          </w:tcPr>
          <w:p w:rsidR="00C52EFA" w:rsidRDefault="00C52EFA">
            <w:pPr>
              <w:spacing w:after="2"/>
              <w:jc w:val="center"/>
            </w:pPr>
            <w:r>
              <w:rPr>
                <w:sz w:val="18"/>
                <w:szCs w:val="18"/>
              </w:rPr>
              <w:t>0</w:t>
            </w:r>
          </w:p>
        </w:tc>
      </w:tr>
      <w:tr w:rsidR="00C52EFA" w:rsidRPr="003F477D">
        <w:trPr>
          <w:trHeight w:val="397"/>
          <w:tblHeader/>
          <w:jc w:val="center"/>
        </w:trPr>
        <w:tc>
          <w:tcPr>
            <w:tcW w:w="1515" w:type="dxa"/>
            <w:tcBorders>
              <w:top w:val="single" w:sz="6" w:space="0" w:color="auto"/>
              <w:left w:val="single" w:sz="12" w:space="0" w:color="auto"/>
              <w:bottom w:val="single" w:sz="6" w:space="0" w:color="auto"/>
              <w:right w:val="single" w:sz="12" w:space="0" w:color="auto"/>
            </w:tcBorders>
            <w:vAlign w:val="center"/>
          </w:tcPr>
          <w:p w:rsidR="00C52EFA" w:rsidRPr="00C9524D" w:rsidRDefault="00C52EFA" w:rsidP="0003344F">
            <w:pPr>
              <w:autoSpaceDE w:val="0"/>
              <w:autoSpaceDN w:val="0"/>
              <w:adjustRightInd w:val="0"/>
              <w:spacing w:after="0" w:line="240" w:lineRule="auto"/>
              <w:rPr>
                <w:sz w:val="18"/>
                <w:szCs w:val="18"/>
              </w:rPr>
            </w:pPr>
            <w:r w:rsidRPr="00C9524D">
              <w:rPr>
                <w:sz w:val="18"/>
                <w:szCs w:val="18"/>
              </w:rPr>
              <w:t>Presuny</w:t>
            </w:r>
          </w:p>
        </w:tc>
        <w:tc>
          <w:tcPr>
            <w:tcW w:w="880" w:type="dxa"/>
            <w:tcBorders>
              <w:top w:val="single" w:sz="6" w:space="0" w:color="auto"/>
              <w:left w:val="single" w:sz="12" w:space="0" w:color="auto"/>
              <w:bottom w:val="single" w:sz="6" w:space="0" w:color="auto"/>
              <w:right w:val="single" w:sz="6" w:space="0" w:color="auto"/>
            </w:tcBorders>
            <w:tcMar>
              <w:top w:w="75" w:type="dxa"/>
            </w:tcMar>
            <w:vAlign w:val="center"/>
          </w:tcPr>
          <w:p w:rsidR="00C52EFA" w:rsidRDefault="00C52EFA">
            <w:pPr>
              <w:spacing w:after="2"/>
              <w:jc w:val="center"/>
              <w:rPr>
                <w:sz w:val="18"/>
                <w:szCs w:val="18"/>
              </w:rPr>
            </w:pP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C52EFA" w:rsidRDefault="00C52EFA">
            <w:pPr>
              <w:spacing w:after="2"/>
              <w:jc w:val="center"/>
              <w:rPr>
                <w:sz w:val="18"/>
                <w:szCs w:val="18"/>
              </w:rPr>
            </w:pP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C52EFA" w:rsidRDefault="00C52EFA">
            <w:pPr>
              <w:spacing w:after="2"/>
              <w:jc w:val="center"/>
              <w:rPr>
                <w:sz w:val="18"/>
                <w:szCs w:val="18"/>
              </w:rPr>
            </w:pP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C52EFA" w:rsidRDefault="00C52EFA">
            <w:pPr>
              <w:spacing w:after="2"/>
              <w:jc w:val="center"/>
              <w:rPr>
                <w:sz w:val="18"/>
                <w:szCs w:val="18"/>
              </w:rPr>
            </w:pP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C52EFA" w:rsidRDefault="00C52EFA">
            <w:pPr>
              <w:spacing w:after="2"/>
              <w:jc w:val="center"/>
              <w:rPr>
                <w:sz w:val="18"/>
                <w:szCs w:val="18"/>
              </w:rPr>
            </w:pP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C52EFA" w:rsidRDefault="00C52EFA">
            <w:pPr>
              <w:spacing w:after="2"/>
              <w:jc w:val="center"/>
              <w:rPr>
                <w:sz w:val="18"/>
                <w:szCs w:val="18"/>
              </w:rPr>
            </w:pPr>
          </w:p>
        </w:tc>
        <w:tc>
          <w:tcPr>
            <w:tcW w:w="770" w:type="dxa"/>
            <w:tcBorders>
              <w:top w:val="single" w:sz="6" w:space="0" w:color="auto"/>
              <w:left w:val="single" w:sz="6" w:space="0" w:color="auto"/>
              <w:bottom w:val="single" w:sz="6" w:space="0" w:color="auto"/>
              <w:right w:val="single" w:sz="6" w:space="0" w:color="auto"/>
            </w:tcBorders>
            <w:tcMar>
              <w:top w:w="75" w:type="dxa"/>
            </w:tcMar>
            <w:vAlign w:val="center"/>
          </w:tcPr>
          <w:p w:rsidR="00C52EFA" w:rsidRDefault="00C52EFA">
            <w:pPr>
              <w:spacing w:after="2"/>
              <w:jc w:val="center"/>
              <w:rPr>
                <w:sz w:val="18"/>
                <w:szCs w:val="18"/>
              </w:rPr>
            </w:pP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C52EFA" w:rsidRDefault="00C52EFA">
            <w:pPr>
              <w:spacing w:after="2"/>
              <w:jc w:val="center"/>
              <w:rPr>
                <w:sz w:val="18"/>
                <w:szCs w:val="18"/>
              </w:rPr>
            </w:pPr>
          </w:p>
        </w:tc>
        <w:tc>
          <w:tcPr>
            <w:tcW w:w="988" w:type="dxa"/>
            <w:tcBorders>
              <w:top w:val="single" w:sz="6" w:space="0" w:color="auto"/>
              <w:left w:val="single" w:sz="6" w:space="0" w:color="auto"/>
              <w:bottom w:val="single" w:sz="6" w:space="0" w:color="auto"/>
              <w:right w:val="single" w:sz="12" w:space="0" w:color="auto"/>
            </w:tcBorders>
            <w:tcMar>
              <w:top w:w="75" w:type="dxa"/>
            </w:tcMar>
            <w:vAlign w:val="center"/>
          </w:tcPr>
          <w:p w:rsidR="00C52EFA" w:rsidRDefault="00C52EFA">
            <w:pPr>
              <w:spacing w:after="2"/>
              <w:jc w:val="center"/>
              <w:rPr>
                <w:sz w:val="18"/>
                <w:szCs w:val="18"/>
              </w:rPr>
            </w:pPr>
          </w:p>
        </w:tc>
      </w:tr>
      <w:tr w:rsidR="00C52EFA" w:rsidRPr="003F477D">
        <w:trPr>
          <w:trHeight w:val="397"/>
          <w:tblHeader/>
          <w:jc w:val="center"/>
        </w:trPr>
        <w:tc>
          <w:tcPr>
            <w:tcW w:w="1515" w:type="dxa"/>
            <w:tcBorders>
              <w:top w:val="single" w:sz="6" w:space="0" w:color="auto"/>
              <w:left w:val="single" w:sz="12" w:space="0" w:color="auto"/>
              <w:bottom w:val="single" w:sz="12" w:space="0" w:color="auto"/>
              <w:right w:val="single" w:sz="12" w:space="0" w:color="auto"/>
            </w:tcBorders>
            <w:vAlign w:val="center"/>
          </w:tcPr>
          <w:p w:rsidR="00C52EFA" w:rsidRPr="00C9524D" w:rsidRDefault="00C52EFA" w:rsidP="0003344F">
            <w:pPr>
              <w:autoSpaceDE w:val="0"/>
              <w:autoSpaceDN w:val="0"/>
              <w:adjustRightInd w:val="0"/>
              <w:spacing w:after="0" w:line="240" w:lineRule="auto"/>
              <w:rPr>
                <w:b/>
                <w:bCs/>
                <w:sz w:val="18"/>
                <w:szCs w:val="18"/>
              </w:rPr>
            </w:pPr>
            <w:r w:rsidRPr="00C9524D">
              <w:rPr>
                <w:b/>
                <w:bCs/>
                <w:sz w:val="18"/>
                <w:szCs w:val="18"/>
              </w:rPr>
              <w:t>Stav na konci účtovného obdobia</w:t>
            </w:r>
          </w:p>
        </w:tc>
        <w:tc>
          <w:tcPr>
            <w:tcW w:w="880" w:type="dxa"/>
            <w:tcBorders>
              <w:top w:val="single" w:sz="6" w:space="0" w:color="auto"/>
              <w:left w:val="single" w:sz="12" w:space="0" w:color="auto"/>
              <w:bottom w:val="single" w:sz="12" w:space="0" w:color="auto"/>
              <w:right w:val="single" w:sz="6" w:space="0" w:color="auto"/>
            </w:tcBorders>
            <w:tcMar>
              <w:top w:w="75" w:type="dxa"/>
            </w:tcMar>
            <w:vAlign w:val="center"/>
          </w:tcPr>
          <w:p w:rsidR="00C52EFA" w:rsidRDefault="00C52EFA">
            <w:pPr>
              <w:spacing w:after="2"/>
              <w:jc w:val="center"/>
            </w:pPr>
            <w:r>
              <w:rPr>
                <w:sz w:val="18"/>
                <w:szCs w:val="18"/>
              </w:rPr>
              <w:t>0</w:t>
            </w:r>
          </w:p>
        </w:tc>
        <w:tc>
          <w:tcPr>
            <w:tcW w:w="880" w:type="dxa"/>
            <w:tcBorders>
              <w:top w:val="single" w:sz="6" w:space="0" w:color="auto"/>
              <w:left w:val="single" w:sz="6" w:space="0" w:color="auto"/>
              <w:bottom w:val="single" w:sz="12" w:space="0" w:color="auto"/>
              <w:right w:val="single" w:sz="6" w:space="0" w:color="auto"/>
            </w:tcBorders>
            <w:tcMar>
              <w:top w:w="75" w:type="dxa"/>
            </w:tcMar>
            <w:vAlign w:val="center"/>
          </w:tcPr>
          <w:p w:rsidR="00C52EFA" w:rsidRDefault="00C52EFA">
            <w:pPr>
              <w:spacing w:after="2"/>
              <w:jc w:val="center"/>
            </w:pPr>
            <w:r>
              <w:rPr>
                <w:sz w:val="18"/>
                <w:szCs w:val="18"/>
              </w:rPr>
              <w:t>0</w:t>
            </w:r>
          </w:p>
        </w:tc>
        <w:tc>
          <w:tcPr>
            <w:tcW w:w="880" w:type="dxa"/>
            <w:tcBorders>
              <w:top w:val="single" w:sz="6" w:space="0" w:color="auto"/>
              <w:left w:val="single" w:sz="6" w:space="0" w:color="auto"/>
              <w:bottom w:val="single" w:sz="12" w:space="0" w:color="auto"/>
              <w:right w:val="single" w:sz="6" w:space="0" w:color="auto"/>
            </w:tcBorders>
            <w:tcMar>
              <w:top w:w="75" w:type="dxa"/>
            </w:tcMar>
            <w:vAlign w:val="center"/>
          </w:tcPr>
          <w:p w:rsidR="00C52EFA" w:rsidRDefault="00C52EFA">
            <w:pPr>
              <w:spacing w:after="2"/>
              <w:jc w:val="center"/>
            </w:pPr>
            <w:r>
              <w:rPr>
                <w:sz w:val="18"/>
                <w:szCs w:val="18"/>
              </w:rPr>
              <w:t>0</w:t>
            </w:r>
          </w:p>
        </w:tc>
        <w:tc>
          <w:tcPr>
            <w:tcW w:w="880" w:type="dxa"/>
            <w:tcBorders>
              <w:top w:val="single" w:sz="6" w:space="0" w:color="auto"/>
              <w:left w:val="single" w:sz="6" w:space="0" w:color="auto"/>
              <w:bottom w:val="single" w:sz="12" w:space="0" w:color="auto"/>
              <w:right w:val="single" w:sz="6" w:space="0" w:color="auto"/>
            </w:tcBorders>
            <w:tcMar>
              <w:top w:w="75" w:type="dxa"/>
            </w:tcMar>
            <w:vAlign w:val="center"/>
          </w:tcPr>
          <w:p w:rsidR="00C52EFA" w:rsidRDefault="00C52EFA">
            <w:pPr>
              <w:spacing w:after="2"/>
              <w:jc w:val="center"/>
            </w:pPr>
            <w:r>
              <w:rPr>
                <w:sz w:val="18"/>
                <w:szCs w:val="18"/>
              </w:rPr>
              <w:t>0</w:t>
            </w:r>
          </w:p>
        </w:tc>
        <w:tc>
          <w:tcPr>
            <w:tcW w:w="880" w:type="dxa"/>
            <w:tcBorders>
              <w:top w:val="single" w:sz="6" w:space="0" w:color="auto"/>
              <w:left w:val="single" w:sz="6" w:space="0" w:color="auto"/>
              <w:bottom w:val="single" w:sz="12" w:space="0" w:color="auto"/>
              <w:right w:val="single" w:sz="6" w:space="0" w:color="auto"/>
            </w:tcBorders>
            <w:tcMar>
              <w:top w:w="75" w:type="dxa"/>
            </w:tcMar>
            <w:vAlign w:val="center"/>
          </w:tcPr>
          <w:p w:rsidR="00C52EFA" w:rsidRDefault="00C52EFA">
            <w:pPr>
              <w:spacing w:after="2"/>
              <w:jc w:val="center"/>
            </w:pPr>
            <w:r>
              <w:rPr>
                <w:sz w:val="18"/>
                <w:szCs w:val="18"/>
              </w:rPr>
              <w:t>0</w:t>
            </w:r>
          </w:p>
        </w:tc>
        <w:tc>
          <w:tcPr>
            <w:tcW w:w="880" w:type="dxa"/>
            <w:tcBorders>
              <w:top w:val="single" w:sz="6" w:space="0" w:color="auto"/>
              <w:left w:val="single" w:sz="6" w:space="0" w:color="auto"/>
              <w:bottom w:val="single" w:sz="12" w:space="0" w:color="auto"/>
              <w:right w:val="single" w:sz="6" w:space="0" w:color="auto"/>
            </w:tcBorders>
            <w:tcMar>
              <w:top w:w="75" w:type="dxa"/>
            </w:tcMar>
            <w:vAlign w:val="center"/>
          </w:tcPr>
          <w:p w:rsidR="00C52EFA" w:rsidRDefault="00C52EFA">
            <w:pPr>
              <w:spacing w:after="2"/>
              <w:jc w:val="center"/>
            </w:pPr>
            <w:r>
              <w:rPr>
                <w:sz w:val="18"/>
                <w:szCs w:val="18"/>
              </w:rPr>
              <w:t>0</w:t>
            </w:r>
          </w:p>
        </w:tc>
        <w:tc>
          <w:tcPr>
            <w:tcW w:w="770" w:type="dxa"/>
            <w:tcBorders>
              <w:top w:val="single" w:sz="6" w:space="0" w:color="auto"/>
              <w:left w:val="single" w:sz="6" w:space="0" w:color="auto"/>
              <w:bottom w:val="single" w:sz="12" w:space="0" w:color="auto"/>
              <w:right w:val="single" w:sz="6" w:space="0" w:color="auto"/>
            </w:tcBorders>
            <w:tcMar>
              <w:top w:w="75" w:type="dxa"/>
            </w:tcMar>
            <w:vAlign w:val="center"/>
          </w:tcPr>
          <w:p w:rsidR="00C52EFA" w:rsidRDefault="00C52EFA">
            <w:pPr>
              <w:spacing w:after="2"/>
              <w:jc w:val="center"/>
            </w:pPr>
            <w:r>
              <w:rPr>
                <w:sz w:val="18"/>
                <w:szCs w:val="18"/>
              </w:rPr>
              <w:t>0</w:t>
            </w:r>
          </w:p>
        </w:tc>
        <w:tc>
          <w:tcPr>
            <w:tcW w:w="880" w:type="dxa"/>
            <w:tcBorders>
              <w:top w:val="single" w:sz="6" w:space="0" w:color="auto"/>
              <w:left w:val="single" w:sz="6" w:space="0" w:color="auto"/>
              <w:bottom w:val="single" w:sz="12" w:space="0" w:color="auto"/>
              <w:right w:val="single" w:sz="6" w:space="0" w:color="auto"/>
            </w:tcBorders>
            <w:tcMar>
              <w:top w:w="75" w:type="dxa"/>
            </w:tcMar>
            <w:vAlign w:val="center"/>
          </w:tcPr>
          <w:p w:rsidR="00C52EFA" w:rsidRDefault="00C52EFA">
            <w:pPr>
              <w:spacing w:after="2"/>
              <w:jc w:val="center"/>
            </w:pPr>
            <w:r>
              <w:rPr>
                <w:sz w:val="18"/>
                <w:szCs w:val="18"/>
              </w:rPr>
              <w:t>0</w:t>
            </w:r>
          </w:p>
        </w:tc>
        <w:tc>
          <w:tcPr>
            <w:tcW w:w="988" w:type="dxa"/>
            <w:tcBorders>
              <w:top w:val="single" w:sz="6" w:space="0" w:color="auto"/>
              <w:left w:val="single" w:sz="6" w:space="0" w:color="auto"/>
              <w:bottom w:val="single" w:sz="12" w:space="0" w:color="auto"/>
              <w:right w:val="single" w:sz="12" w:space="0" w:color="auto"/>
            </w:tcBorders>
            <w:tcMar>
              <w:top w:w="75" w:type="dxa"/>
            </w:tcMar>
            <w:vAlign w:val="center"/>
          </w:tcPr>
          <w:p w:rsidR="00C52EFA" w:rsidRDefault="00C52EFA">
            <w:pPr>
              <w:spacing w:after="2"/>
              <w:jc w:val="center"/>
            </w:pPr>
            <w:r>
              <w:rPr>
                <w:sz w:val="18"/>
                <w:szCs w:val="18"/>
              </w:rPr>
              <w:t>0</w:t>
            </w:r>
          </w:p>
        </w:tc>
      </w:tr>
      <w:tr w:rsidR="00C52EFA" w:rsidRPr="003F477D">
        <w:trPr>
          <w:trHeight w:val="278"/>
          <w:tblHeader/>
          <w:jc w:val="center"/>
        </w:trPr>
        <w:tc>
          <w:tcPr>
            <w:tcW w:w="9433" w:type="dxa"/>
            <w:gridSpan w:val="10"/>
            <w:tcBorders>
              <w:top w:val="single" w:sz="12" w:space="0" w:color="auto"/>
              <w:left w:val="single" w:sz="12" w:space="0" w:color="auto"/>
              <w:bottom w:val="single" w:sz="12" w:space="0" w:color="auto"/>
              <w:right w:val="single" w:sz="12" w:space="0" w:color="auto"/>
            </w:tcBorders>
            <w:vAlign w:val="center"/>
          </w:tcPr>
          <w:p w:rsidR="00C52EFA" w:rsidRPr="00C9524D" w:rsidRDefault="00C52EFA" w:rsidP="0003344F">
            <w:pPr>
              <w:autoSpaceDE w:val="0"/>
              <w:autoSpaceDN w:val="0"/>
              <w:adjustRightInd w:val="0"/>
              <w:spacing w:after="0" w:line="240" w:lineRule="auto"/>
              <w:rPr>
                <w:sz w:val="18"/>
                <w:szCs w:val="18"/>
              </w:rPr>
            </w:pPr>
            <w:r w:rsidRPr="00C9524D">
              <w:rPr>
                <w:sz w:val="18"/>
                <w:szCs w:val="18"/>
              </w:rPr>
              <w:t>Zostatková hodnota </w:t>
            </w:r>
          </w:p>
        </w:tc>
      </w:tr>
      <w:tr w:rsidR="00C52EFA" w:rsidRPr="003F477D">
        <w:trPr>
          <w:trHeight w:val="278"/>
          <w:tblHeader/>
          <w:jc w:val="center"/>
        </w:trPr>
        <w:tc>
          <w:tcPr>
            <w:tcW w:w="1515" w:type="dxa"/>
            <w:tcBorders>
              <w:top w:val="single" w:sz="12" w:space="0" w:color="auto"/>
              <w:left w:val="single" w:sz="12" w:space="0" w:color="auto"/>
              <w:bottom w:val="single" w:sz="12" w:space="0" w:color="auto"/>
              <w:right w:val="single" w:sz="12" w:space="0" w:color="auto"/>
            </w:tcBorders>
            <w:vAlign w:val="center"/>
          </w:tcPr>
          <w:p w:rsidR="00C52EFA" w:rsidRPr="00C9524D" w:rsidRDefault="00C52EFA" w:rsidP="0003344F">
            <w:pPr>
              <w:autoSpaceDE w:val="0"/>
              <w:autoSpaceDN w:val="0"/>
              <w:adjustRightInd w:val="0"/>
              <w:spacing w:after="0" w:line="240" w:lineRule="auto"/>
              <w:rPr>
                <w:b/>
                <w:bCs/>
                <w:sz w:val="18"/>
                <w:szCs w:val="18"/>
              </w:rPr>
            </w:pPr>
            <w:r w:rsidRPr="00C9524D">
              <w:rPr>
                <w:b/>
                <w:bCs/>
                <w:sz w:val="18"/>
                <w:szCs w:val="18"/>
              </w:rPr>
              <w:t>Stav </w:t>
            </w:r>
            <w:r w:rsidRPr="00C9524D">
              <w:rPr>
                <w:b/>
                <w:bCs/>
                <w:sz w:val="18"/>
                <w:szCs w:val="18"/>
              </w:rPr>
              <w:br/>
              <w:t>na začiatku účtovného obdobia</w:t>
            </w:r>
          </w:p>
        </w:tc>
        <w:tc>
          <w:tcPr>
            <w:tcW w:w="880" w:type="dxa"/>
            <w:tcBorders>
              <w:top w:val="single" w:sz="12" w:space="0" w:color="auto"/>
              <w:left w:val="single" w:sz="12" w:space="0" w:color="auto"/>
              <w:bottom w:val="single" w:sz="12" w:space="0" w:color="auto"/>
              <w:right w:val="single" w:sz="6" w:space="0" w:color="auto"/>
            </w:tcBorders>
            <w:tcMar>
              <w:top w:w="75" w:type="dxa"/>
            </w:tcMar>
            <w:vAlign w:val="center"/>
          </w:tcPr>
          <w:p w:rsidR="00C52EFA" w:rsidRDefault="00C52EFA">
            <w:pPr>
              <w:spacing w:after="2"/>
              <w:jc w:val="center"/>
            </w:pPr>
            <w:r>
              <w:rPr>
                <w:sz w:val="18"/>
                <w:szCs w:val="18"/>
              </w:rPr>
              <w:t>0</w:t>
            </w:r>
          </w:p>
        </w:tc>
        <w:tc>
          <w:tcPr>
            <w:tcW w:w="880" w:type="dxa"/>
            <w:tcBorders>
              <w:top w:val="single" w:sz="12" w:space="0" w:color="auto"/>
              <w:left w:val="single" w:sz="6" w:space="0" w:color="auto"/>
              <w:bottom w:val="single" w:sz="12" w:space="0" w:color="auto"/>
              <w:right w:val="single" w:sz="6" w:space="0" w:color="auto"/>
            </w:tcBorders>
            <w:tcMar>
              <w:top w:w="75" w:type="dxa"/>
            </w:tcMar>
            <w:vAlign w:val="center"/>
          </w:tcPr>
          <w:p w:rsidR="00C52EFA" w:rsidRDefault="00C52EFA">
            <w:pPr>
              <w:spacing w:after="2"/>
              <w:jc w:val="center"/>
            </w:pPr>
            <w:r>
              <w:rPr>
                <w:sz w:val="18"/>
                <w:szCs w:val="18"/>
              </w:rPr>
              <w:t>0</w:t>
            </w:r>
          </w:p>
        </w:tc>
        <w:tc>
          <w:tcPr>
            <w:tcW w:w="880" w:type="dxa"/>
            <w:tcBorders>
              <w:top w:val="single" w:sz="12" w:space="0" w:color="auto"/>
              <w:left w:val="single" w:sz="6" w:space="0" w:color="auto"/>
              <w:bottom w:val="single" w:sz="12" w:space="0" w:color="auto"/>
              <w:right w:val="single" w:sz="6" w:space="0" w:color="auto"/>
            </w:tcBorders>
            <w:tcMar>
              <w:top w:w="75" w:type="dxa"/>
            </w:tcMar>
            <w:vAlign w:val="center"/>
          </w:tcPr>
          <w:p w:rsidR="00C52EFA" w:rsidRDefault="00C52EFA">
            <w:pPr>
              <w:spacing w:after="2"/>
              <w:jc w:val="center"/>
            </w:pPr>
            <w:r>
              <w:rPr>
                <w:sz w:val="18"/>
                <w:szCs w:val="18"/>
              </w:rPr>
              <w:t>48437</w:t>
            </w:r>
          </w:p>
        </w:tc>
        <w:tc>
          <w:tcPr>
            <w:tcW w:w="880" w:type="dxa"/>
            <w:tcBorders>
              <w:top w:val="single" w:sz="12" w:space="0" w:color="auto"/>
              <w:left w:val="single" w:sz="6" w:space="0" w:color="auto"/>
              <w:bottom w:val="single" w:sz="12" w:space="0" w:color="auto"/>
              <w:right w:val="single" w:sz="6" w:space="0" w:color="auto"/>
            </w:tcBorders>
            <w:tcMar>
              <w:top w:w="75" w:type="dxa"/>
            </w:tcMar>
            <w:vAlign w:val="center"/>
          </w:tcPr>
          <w:p w:rsidR="00C52EFA" w:rsidRDefault="00C52EFA">
            <w:pPr>
              <w:spacing w:after="2"/>
              <w:jc w:val="center"/>
            </w:pPr>
            <w:r>
              <w:rPr>
                <w:sz w:val="18"/>
                <w:szCs w:val="18"/>
              </w:rPr>
              <w:t>0</w:t>
            </w:r>
          </w:p>
        </w:tc>
        <w:tc>
          <w:tcPr>
            <w:tcW w:w="880" w:type="dxa"/>
            <w:tcBorders>
              <w:top w:val="single" w:sz="12" w:space="0" w:color="auto"/>
              <w:left w:val="single" w:sz="6" w:space="0" w:color="auto"/>
              <w:bottom w:val="single" w:sz="12" w:space="0" w:color="auto"/>
              <w:right w:val="single" w:sz="6" w:space="0" w:color="auto"/>
            </w:tcBorders>
            <w:tcMar>
              <w:top w:w="75" w:type="dxa"/>
            </w:tcMar>
            <w:vAlign w:val="center"/>
          </w:tcPr>
          <w:p w:rsidR="00C52EFA" w:rsidRDefault="00C52EFA">
            <w:pPr>
              <w:spacing w:after="2"/>
              <w:jc w:val="center"/>
            </w:pPr>
            <w:r>
              <w:rPr>
                <w:sz w:val="18"/>
                <w:szCs w:val="18"/>
              </w:rPr>
              <w:t>0</w:t>
            </w:r>
          </w:p>
        </w:tc>
        <w:tc>
          <w:tcPr>
            <w:tcW w:w="880" w:type="dxa"/>
            <w:tcBorders>
              <w:top w:val="single" w:sz="12" w:space="0" w:color="auto"/>
              <w:left w:val="single" w:sz="6" w:space="0" w:color="auto"/>
              <w:bottom w:val="single" w:sz="12" w:space="0" w:color="auto"/>
              <w:right w:val="single" w:sz="6" w:space="0" w:color="auto"/>
            </w:tcBorders>
            <w:tcMar>
              <w:top w:w="75" w:type="dxa"/>
            </w:tcMar>
            <w:vAlign w:val="center"/>
          </w:tcPr>
          <w:p w:rsidR="00C52EFA" w:rsidRDefault="00C52EFA">
            <w:pPr>
              <w:spacing w:after="2"/>
              <w:jc w:val="center"/>
            </w:pPr>
            <w:r>
              <w:rPr>
                <w:sz w:val="18"/>
                <w:szCs w:val="18"/>
              </w:rPr>
              <w:t>0</w:t>
            </w:r>
          </w:p>
        </w:tc>
        <w:tc>
          <w:tcPr>
            <w:tcW w:w="770" w:type="dxa"/>
            <w:tcBorders>
              <w:top w:val="single" w:sz="12" w:space="0" w:color="auto"/>
              <w:left w:val="single" w:sz="6" w:space="0" w:color="auto"/>
              <w:bottom w:val="single" w:sz="12" w:space="0" w:color="auto"/>
              <w:right w:val="single" w:sz="6" w:space="0" w:color="auto"/>
            </w:tcBorders>
            <w:tcMar>
              <w:top w:w="75" w:type="dxa"/>
            </w:tcMar>
            <w:vAlign w:val="center"/>
          </w:tcPr>
          <w:p w:rsidR="00C52EFA" w:rsidRDefault="00C52EFA">
            <w:pPr>
              <w:spacing w:after="2"/>
              <w:jc w:val="center"/>
            </w:pPr>
            <w:r>
              <w:rPr>
                <w:sz w:val="18"/>
                <w:szCs w:val="18"/>
              </w:rPr>
              <w:t>0</w:t>
            </w:r>
          </w:p>
        </w:tc>
        <w:tc>
          <w:tcPr>
            <w:tcW w:w="880" w:type="dxa"/>
            <w:tcBorders>
              <w:top w:val="single" w:sz="12" w:space="0" w:color="auto"/>
              <w:left w:val="single" w:sz="6" w:space="0" w:color="auto"/>
              <w:bottom w:val="single" w:sz="12" w:space="0" w:color="auto"/>
              <w:right w:val="single" w:sz="6" w:space="0" w:color="auto"/>
            </w:tcBorders>
            <w:tcMar>
              <w:top w:w="75" w:type="dxa"/>
            </w:tcMar>
            <w:vAlign w:val="center"/>
          </w:tcPr>
          <w:p w:rsidR="00C52EFA" w:rsidRDefault="00C52EFA">
            <w:pPr>
              <w:spacing w:after="2"/>
              <w:jc w:val="center"/>
            </w:pPr>
            <w:r>
              <w:rPr>
                <w:sz w:val="18"/>
                <w:szCs w:val="18"/>
              </w:rPr>
              <w:t>0</w:t>
            </w:r>
          </w:p>
        </w:tc>
        <w:tc>
          <w:tcPr>
            <w:tcW w:w="988" w:type="dxa"/>
            <w:tcBorders>
              <w:top w:val="single" w:sz="12" w:space="0" w:color="auto"/>
              <w:left w:val="single" w:sz="6" w:space="0" w:color="auto"/>
              <w:bottom w:val="single" w:sz="12" w:space="0" w:color="auto"/>
              <w:right w:val="single" w:sz="12" w:space="0" w:color="auto"/>
            </w:tcBorders>
            <w:tcMar>
              <w:top w:w="75" w:type="dxa"/>
            </w:tcMar>
            <w:vAlign w:val="center"/>
          </w:tcPr>
          <w:p w:rsidR="00C52EFA" w:rsidRDefault="00C52EFA">
            <w:pPr>
              <w:spacing w:after="2"/>
              <w:jc w:val="center"/>
            </w:pPr>
            <w:r>
              <w:rPr>
                <w:sz w:val="18"/>
                <w:szCs w:val="18"/>
              </w:rPr>
              <w:t>48437</w:t>
            </w:r>
          </w:p>
        </w:tc>
      </w:tr>
      <w:tr w:rsidR="00C52EFA" w:rsidRPr="003F477D">
        <w:trPr>
          <w:trHeight w:val="290"/>
          <w:tblHeader/>
          <w:jc w:val="center"/>
        </w:trPr>
        <w:tc>
          <w:tcPr>
            <w:tcW w:w="1515" w:type="dxa"/>
            <w:tcBorders>
              <w:top w:val="single" w:sz="12" w:space="0" w:color="auto"/>
              <w:left w:val="single" w:sz="12" w:space="0" w:color="auto"/>
              <w:bottom w:val="single" w:sz="12" w:space="0" w:color="auto"/>
              <w:right w:val="single" w:sz="12" w:space="0" w:color="auto"/>
            </w:tcBorders>
            <w:vAlign w:val="center"/>
          </w:tcPr>
          <w:p w:rsidR="00C52EFA" w:rsidRPr="00C9524D" w:rsidRDefault="00C52EFA" w:rsidP="0003344F">
            <w:pPr>
              <w:autoSpaceDE w:val="0"/>
              <w:autoSpaceDN w:val="0"/>
              <w:adjustRightInd w:val="0"/>
              <w:spacing w:after="0" w:line="240" w:lineRule="auto"/>
              <w:rPr>
                <w:b/>
                <w:bCs/>
                <w:sz w:val="18"/>
                <w:szCs w:val="18"/>
              </w:rPr>
            </w:pPr>
            <w:r w:rsidRPr="00C9524D">
              <w:rPr>
                <w:b/>
                <w:bCs/>
                <w:sz w:val="18"/>
                <w:szCs w:val="18"/>
              </w:rPr>
              <w:t>Stav na konci účtovného obdobia</w:t>
            </w:r>
          </w:p>
        </w:tc>
        <w:tc>
          <w:tcPr>
            <w:tcW w:w="880" w:type="dxa"/>
            <w:tcBorders>
              <w:top w:val="single" w:sz="12" w:space="0" w:color="auto"/>
              <w:left w:val="single" w:sz="12" w:space="0" w:color="auto"/>
              <w:bottom w:val="single" w:sz="12" w:space="0" w:color="auto"/>
              <w:right w:val="single" w:sz="6" w:space="0" w:color="auto"/>
            </w:tcBorders>
            <w:tcMar>
              <w:top w:w="75" w:type="dxa"/>
            </w:tcMar>
            <w:vAlign w:val="center"/>
          </w:tcPr>
          <w:p w:rsidR="00C52EFA" w:rsidRDefault="00C52EFA">
            <w:pPr>
              <w:spacing w:after="2"/>
              <w:jc w:val="center"/>
            </w:pPr>
            <w:r>
              <w:rPr>
                <w:sz w:val="18"/>
                <w:szCs w:val="18"/>
              </w:rPr>
              <w:t>0</w:t>
            </w:r>
          </w:p>
        </w:tc>
        <w:tc>
          <w:tcPr>
            <w:tcW w:w="880" w:type="dxa"/>
            <w:tcBorders>
              <w:top w:val="single" w:sz="12" w:space="0" w:color="auto"/>
              <w:left w:val="single" w:sz="6" w:space="0" w:color="auto"/>
              <w:bottom w:val="single" w:sz="12" w:space="0" w:color="auto"/>
              <w:right w:val="single" w:sz="6" w:space="0" w:color="auto"/>
            </w:tcBorders>
            <w:tcMar>
              <w:top w:w="75" w:type="dxa"/>
            </w:tcMar>
            <w:vAlign w:val="center"/>
          </w:tcPr>
          <w:p w:rsidR="00C52EFA" w:rsidRDefault="00C52EFA">
            <w:pPr>
              <w:spacing w:after="2"/>
              <w:jc w:val="center"/>
            </w:pPr>
            <w:r>
              <w:rPr>
                <w:sz w:val="18"/>
                <w:szCs w:val="18"/>
              </w:rPr>
              <w:t>0</w:t>
            </w:r>
          </w:p>
        </w:tc>
        <w:tc>
          <w:tcPr>
            <w:tcW w:w="880" w:type="dxa"/>
            <w:tcBorders>
              <w:top w:val="single" w:sz="12" w:space="0" w:color="auto"/>
              <w:left w:val="single" w:sz="6" w:space="0" w:color="auto"/>
              <w:bottom w:val="single" w:sz="12" w:space="0" w:color="auto"/>
              <w:right w:val="single" w:sz="6" w:space="0" w:color="auto"/>
            </w:tcBorders>
            <w:tcMar>
              <w:top w:w="75" w:type="dxa"/>
            </w:tcMar>
            <w:vAlign w:val="center"/>
          </w:tcPr>
          <w:p w:rsidR="00C52EFA" w:rsidRDefault="00C52EFA">
            <w:pPr>
              <w:spacing w:after="2"/>
              <w:jc w:val="center"/>
            </w:pPr>
            <w:r>
              <w:rPr>
                <w:sz w:val="18"/>
                <w:szCs w:val="18"/>
              </w:rPr>
              <w:t>23324</w:t>
            </w:r>
          </w:p>
        </w:tc>
        <w:tc>
          <w:tcPr>
            <w:tcW w:w="880" w:type="dxa"/>
            <w:tcBorders>
              <w:top w:val="single" w:sz="12" w:space="0" w:color="auto"/>
              <w:left w:val="single" w:sz="6" w:space="0" w:color="auto"/>
              <w:bottom w:val="single" w:sz="12" w:space="0" w:color="auto"/>
              <w:right w:val="single" w:sz="6" w:space="0" w:color="auto"/>
            </w:tcBorders>
            <w:tcMar>
              <w:top w:w="75" w:type="dxa"/>
            </w:tcMar>
            <w:vAlign w:val="center"/>
          </w:tcPr>
          <w:p w:rsidR="00C52EFA" w:rsidRDefault="00C52EFA">
            <w:pPr>
              <w:spacing w:after="2"/>
              <w:jc w:val="center"/>
            </w:pPr>
            <w:r>
              <w:rPr>
                <w:sz w:val="18"/>
                <w:szCs w:val="18"/>
              </w:rPr>
              <w:t>0</w:t>
            </w:r>
          </w:p>
        </w:tc>
        <w:tc>
          <w:tcPr>
            <w:tcW w:w="880" w:type="dxa"/>
            <w:tcBorders>
              <w:top w:val="single" w:sz="12" w:space="0" w:color="auto"/>
              <w:left w:val="single" w:sz="6" w:space="0" w:color="auto"/>
              <w:bottom w:val="single" w:sz="12" w:space="0" w:color="auto"/>
              <w:right w:val="single" w:sz="6" w:space="0" w:color="auto"/>
            </w:tcBorders>
            <w:tcMar>
              <w:top w:w="75" w:type="dxa"/>
            </w:tcMar>
            <w:vAlign w:val="center"/>
          </w:tcPr>
          <w:p w:rsidR="00C52EFA" w:rsidRDefault="00C52EFA">
            <w:pPr>
              <w:spacing w:after="2"/>
              <w:jc w:val="center"/>
            </w:pPr>
            <w:r>
              <w:rPr>
                <w:sz w:val="18"/>
                <w:szCs w:val="18"/>
              </w:rPr>
              <w:t>0</w:t>
            </w:r>
          </w:p>
        </w:tc>
        <w:tc>
          <w:tcPr>
            <w:tcW w:w="880" w:type="dxa"/>
            <w:tcBorders>
              <w:top w:val="single" w:sz="12" w:space="0" w:color="auto"/>
              <w:left w:val="single" w:sz="6" w:space="0" w:color="auto"/>
              <w:bottom w:val="single" w:sz="12" w:space="0" w:color="auto"/>
              <w:right w:val="single" w:sz="6" w:space="0" w:color="auto"/>
            </w:tcBorders>
            <w:tcMar>
              <w:top w:w="75" w:type="dxa"/>
            </w:tcMar>
            <w:vAlign w:val="center"/>
          </w:tcPr>
          <w:p w:rsidR="00C52EFA" w:rsidRDefault="00C52EFA">
            <w:pPr>
              <w:spacing w:after="2"/>
              <w:jc w:val="center"/>
            </w:pPr>
            <w:r>
              <w:rPr>
                <w:sz w:val="18"/>
                <w:szCs w:val="18"/>
              </w:rPr>
              <w:t>0</w:t>
            </w:r>
          </w:p>
        </w:tc>
        <w:tc>
          <w:tcPr>
            <w:tcW w:w="770" w:type="dxa"/>
            <w:tcBorders>
              <w:top w:val="single" w:sz="12" w:space="0" w:color="auto"/>
              <w:left w:val="single" w:sz="6" w:space="0" w:color="auto"/>
              <w:bottom w:val="single" w:sz="12" w:space="0" w:color="auto"/>
              <w:right w:val="single" w:sz="6" w:space="0" w:color="auto"/>
            </w:tcBorders>
            <w:tcMar>
              <w:top w:w="75" w:type="dxa"/>
            </w:tcMar>
            <w:vAlign w:val="center"/>
          </w:tcPr>
          <w:p w:rsidR="00C52EFA" w:rsidRDefault="00C52EFA">
            <w:pPr>
              <w:spacing w:after="2"/>
              <w:jc w:val="center"/>
            </w:pPr>
            <w:r>
              <w:rPr>
                <w:sz w:val="18"/>
                <w:szCs w:val="18"/>
              </w:rPr>
              <w:t>0</w:t>
            </w:r>
          </w:p>
        </w:tc>
        <w:tc>
          <w:tcPr>
            <w:tcW w:w="880" w:type="dxa"/>
            <w:tcBorders>
              <w:top w:val="single" w:sz="12" w:space="0" w:color="auto"/>
              <w:left w:val="single" w:sz="6" w:space="0" w:color="auto"/>
              <w:bottom w:val="single" w:sz="12" w:space="0" w:color="auto"/>
              <w:right w:val="single" w:sz="6" w:space="0" w:color="auto"/>
            </w:tcBorders>
            <w:tcMar>
              <w:top w:w="75" w:type="dxa"/>
            </w:tcMar>
            <w:vAlign w:val="center"/>
          </w:tcPr>
          <w:p w:rsidR="00C52EFA" w:rsidRDefault="00C52EFA">
            <w:pPr>
              <w:spacing w:after="2"/>
              <w:jc w:val="center"/>
            </w:pPr>
            <w:r>
              <w:rPr>
                <w:sz w:val="18"/>
                <w:szCs w:val="18"/>
              </w:rPr>
              <w:t>0</w:t>
            </w:r>
          </w:p>
        </w:tc>
        <w:tc>
          <w:tcPr>
            <w:tcW w:w="988" w:type="dxa"/>
            <w:tcBorders>
              <w:top w:val="single" w:sz="12" w:space="0" w:color="auto"/>
              <w:left w:val="single" w:sz="6" w:space="0" w:color="auto"/>
              <w:bottom w:val="single" w:sz="12" w:space="0" w:color="auto"/>
              <w:right w:val="single" w:sz="12" w:space="0" w:color="auto"/>
            </w:tcBorders>
            <w:tcMar>
              <w:top w:w="75" w:type="dxa"/>
            </w:tcMar>
            <w:vAlign w:val="center"/>
          </w:tcPr>
          <w:p w:rsidR="00C52EFA" w:rsidRDefault="00C52EFA">
            <w:pPr>
              <w:spacing w:after="2"/>
              <w:jc w:val="center"/>
            </w:pPr>
            <w:r>
              <w:rPr>
                <w:sz w:val="18"/>
                <w:szCs w:val="18"/>
              </w:rPr>
              <w:t>23324</w:t>
            </w:r>
          </w:p>
        </w:tc>
      </w:tr>
    </w:tbl>
    <w:p w:rsidR="00C52EFA" w:rsidRPr="00BF421A" w:rsidRDefault="00C52EFA" w:rsidP="004636F2">
      <w:pPr>
        <w:autoSpaceDE w:val="0"/>
        <w:autoSpaceDN w:val="0"/>
        <w:adjustRightInd w:val="0"/>
        <w:spacing w:before="120" w:after="0" w:line="240" w:lineRule="auto"/>
        <w:rPr>
          <w:rFonts w:ascii="Arial" w:hAnsi="Arial" w:cs="Arial"/>
          <w:b/>
          <w:bCs/>
          <w:sz w:val="20"/>
          <w:szCs w:val="20"/>
        </w:rPr>
      </w:pPr>
      <w:r>
        <w:rPr>
          <w:rFonts w:ascii="Arial" w:hAnsi="Arial" w:cs="Arial"/>
          <w:b/>
          <w:bCs/>
          <w:sz w:val="20"/>
          <w:szCs w:val="20"/>
        </w:rPr>
        <w:t xml:space="preserve"> </w:t>
      </w:r>
    </w:p>
    <w:tbl>
      <w:tblPr>
        <w:tblW w:w="5061" w:type="pct"/>
        <w:jc w:val="center"/>
        <w:tblLayout w:type="fixed"/>
        <w:tblCellMar>
          <w:left w:w="30" w:type="dxa"/>
          <w:right w:w="30" w:type="dxa"/>
        </w:tblCellMar>
        <w:tblLook w:val="00A0"/>
      </w:tblPr>
      <w:tblGrid>
        <w:gridCol w:w="1512"/>
        <w:gridCol w:w="878"/>
        <w:gridCol w:w="878"/>
        <w:gridCol w:w="888"/>
        <w:gridCol w:w="876"/>
        <w:gridCol w:w="884"/>
        <w:gridCol w:w="880"/>
        <w:gridCol w:w="770"/>
        <w:gridCol w:w="770"/>
        <w:gridCol w:w="907"/>
      </w:tblGrid>
      <w:tr w:rsidR="00C52EFA" w:rsidRPr="003F477D">
        <w:trPr>
          <w:trHeight w:val="145"/>
          <w:tblHeader/>
          <w:jc w:val="center"/>
        </w:trPr>
        <w:tc>
          <w:tcPr>
            <w:tcW w:w="1512" w:type="dxa"/>
            <w:vMerge w:val="restart"/>
            <w:tcBorders>
              <w:top w:val="single" w:sz="12" w:space="0" w:color="auto"/>
              <w:left w:val="single" w:sz="12" w:space="0" w:color="auto"/>
              <w:bottom w:val="nil"/>
              <w:right w:val="single" w:sz="12" w:space="0" w:color="auto"/>
            </w:tcBorders>
            <w:vAlign w:val="center"/>
          </w:tcPr>
          <w:p w:rsidR="00C52EFA" w:rsidRPr="00C9524D" w:rsidRDefault="00C52EFA" w:rsidP="00E35A2B">
            <w:pPr>
              <w:autoSpaceDE w:val="0"/>
              <w:autoSpaceDN w:val="0"/>
              <w:adjustRightInd w:val="0"/>
              <w:spacing w:after="0" w:line="240" w:lineRule="auto"/>
              <w:jc w:val="center"/>
              <w:rPr>
                <w:b/>
                <w:bCs/>
                <w:sz w:val="18"/>
                <w:szCs w:val="18"/>
              </w:rPr>
            </w:pPr>
            <w:r w:rsidRPr="00C9524D">
              <w:rPr>
                <w:b/>
                <w:bCs/>
                <w:sz w:val="18"/>
                <w:szCs w:val="18"/>
              </w:rPr>
              <w:t>Dlhodobý hmotný majetok</w:t>
            </w:r>
          </w:p>
        </w:tc>
        <w:tc>
          <w:tcPr>
            <w:tcW w:w="7731" w:type="dxa"/>
            <w:gridSpan w:val="9"/>
            <w:tcBorders>
              <w:top w:val="single" w:sz="12" w:space="0" w:color="auto"/>
              <w:left w:val="single" w:sz="12" w:space="0" w:color="auto"/>
              <w:bottom w:val="nil"/>
              <w:right w:val="single" w:sz="12" w:space="0" w:color="auto"/>
            </w:tcBorders>
          </w:tcPr>
          <w:p w:rsidR="00C52EFA" w:rsidRPr="00C9524D" w:rsidRDefault="00C52EFA" w:rsidP="00E916CF">
            <w:pPr>
              <w:autoSpaceDE w:val="0"/>
              <w:autoSpaceDN w:val="0"/>
              <w:adjustRightInd w:val="0"/>
              <w:spacing w:after="0" w:line="240" w:lineRule="auto"/>
              <w:jc w:val="center"/>
              <w:rPr>
                <w:b/>
                <w:bCs/>
                <w:sz w:val="18"/>
                <w:szCs w:val="18"/>
              </w:rPr>
            </w:pPr>
            <w:r w:rsidRPr="00C9524D">
              <w:rPr>
                <w:b/>
                <w:bCs/>
                <w:sz w:val="18"/>
                <w:szCs w:val="18"/>
              </w:rPr>
              <w:t xml:space="preserve">Bezprostredne predchádzajúce účtovné obdobie                                                                                                                             </w:t>
            </w:r>
          </w:p>
        </w:tc>
      </w:tr>
      <w:tr w:rsidR="00C52EFA" w:rsidRPr="003F477D">
        <w:trPr>
          <w:trHeight w:val="1537"/>
          <w:tblHeader/>
          <w:jc w:val="center"/>
        </w:trPr>
        <w:tc>
          <w:tcPr>
            <w:tcW w:w="1512" w:type="dxa"/>
            <w:vMerge/>
            <w:tcBorders>
              <w:top w:val="single" w:sz="12" w:space="0" w:color="auto"/>
              <w:left w:val="single" w:sz="12" w:space="0" w:color="auto"/>
              <w:bottom w:val="nil"/>
              <w:right w:val="single" w:sz="12" w:space="0" w:color="auto"/>
            </w:tcBorders>
            <w:vAlign w:val="center"/>
          </w:tcPr>
          <w:p w:rsidR="00C52EFA" w:rsidRPr="00C9524D" w:rsidRDefault="00C52EFA" w:rsidP="00E35A2B">
            <w:pPr>
              <w:spacing w:after="0" w:line="240" w:lineRule="auto"/>
              <w:rPr>
                <w:b/>
                <w:bCs/>
                <w:sz w:val="18"/>
                <w:szCs w:val="18"/>
              </w:rPr>
            </w:pPr>
          </w:p>
        </w:tc>
        <w:tc>
          <w:tcPr>
            <w:tcW w:w="878" w:type="dxa"/>
            <w:tcBorders>
              <w:top w:val="single" w:sz="12" w:space="0" w:color="auto"/>
              <w:left w:val="single" w:sz="12" w:space="0" w:color="auto"/>
              <w:bottom w:val="nil"/>
              <w:right w:val="single" w:sz="12" w:space="0" w:color="auto"/>
            </w:tcBorders>
            <w:vAlign w:val="center"/>
          </w:tcPr>
          <w:p w:rsidR="00C52EFA" w:rsidRPr="00C9524D" w:rsidRDefault="00C52EFA" w:rsidP="00E35A2B">
            <w:pPr>
              <w:autoSpaceDE w:val="0"/>
              <w:autoSpaceDN w:val="0"/>
              <w:adjustRightInd w:val="0"/>
              <w:spacing w:after="0" w:line="240" w:lineRule="auto"/>
              <w:jc w:val="center"/>
              <w:rPr>
                <w:b/>
                <w:bCs/>
                <w:sz w:val="18"/>
                <w:szCs w:val="18"/>
              </w:rPr>
            </w:pPr>
            <w:r w:rsidRPr="00C9524D">
              <w:rPr>
                <w:b/>
                <w:bCs/>
                <w:sz w:val="18"/>
                <w:szCs w:val="18"/>
              </w:rPr>
              <w:t>Pozemky</w:t>
            </w:r>
          </w:p>
        </w:tc>
        <w:tc>
          <w:tcPr>
            <w:tcW w:w="878" w:type="dxa"/>
            <w:tcBorders>
              <w:top w:val="single" w:sz="12" w:space="0" w:color="auto"/>
              <w:left w:val="single" w:sz="12" w:space="0" w:color="auto"/>
              <w:bottom w:val="nil"/>
              <w:right w:val="single" w:sz="12" w:space="0" w:color="auto"/>
            </w:tcBorders>
            <w:vAlign w:val="center"/>
          </w:tcPr>
          <w:p w:rsidR="00C52EFA" w:rsidRPr="00C9524D" w:rsidRDefault="00C52EFA" w:rsidP="00E35A2B">
            <w:pPr>
              <w:autoSpaceDE w:val="0"/>
              <w:autoSpaceDN w:val="0"/>
              <w:adjustRightInd w:val="0"/>
              <w:spacing w:after="0" w:line="240" w:lineRule="auto"/>
              <w:jc w:val="center"/>
              <w:rPr>
                <w:b/>
                <w:bCs/>
                <w:sz w:val="18"/>
                <w:szCs w:val="18"/>
              </w:rPr>
            </w:pPr>
            <w:r w:rsidRPr="00C9524D">
              <w:rPr>
                <w:b/>
                <w:bCs/>
                <w:sz w:val="18"/>
                <w:szCs w:val="18"/>
              </w:rPr>
              <w:t>Stavby</w:t>
            </w:r>
          </w:p>
        </w:tc>
        <w:tc>
          <w:tcPr>
            <w:tcW w:w="888" w:type="dxa"/>
            <w:tcBorders>
              <w:top w:val="single" w:sz="12" w:space="0" w:color="auto"/>
              <w:left w:val="single" w:sz="12" w:space="0" w:color="auto"/>
              <w:bottom w:val="nil"/>
              <w:right w:val="single" w:sz="12" w:space="0" w:color="auto"/>
            </w:tcBorders>
            <w:vAlign w:val="center"/>
          </w:tcPr>
          <w:p w:rsidR="00C52EFA" w:rsidRPr="00C9524D" w:rsidRDefault="00C52EFA" w:rsidP="00E35A2B">
            <w:pPr>
              <w:autoSpaceDE w:val="0"/>
              <w:autoSpaceDN w:val="0"/>
              <w:adjustRightInd w:val="0"/>
              <w:spacing w:after="0" w:line="240" w:lineRule="auto"/>
              <w:jc w:val="center"/>
              <w:rPr>
                <w:b/>
                <w:bCs/>
                <w:sz w:val="18"/>
                <w:szCs w:val="18"/>
              </w:rPr>
            </w:pPr>
            <w:r w:rsidRPr="00C9524D">
              <w:rPr>
                <w:b/>
                <w:bCs/>
                <w:sz w:val="18"/>
                <w:szCs w:val="18"/>
              </w:rPr>
              <w:t>Samostatné hnuteľné veci a </w:t>
            </w:r>
          </w:p>
          <w:p w:rsidR="00C52EFA" w:rsidRPr="00C9524D" w:rsidRDefault="00C52EFA" w:rsidP="00E35A2B">
            <w:pPr>
              <w:autoSpaceDE w:val="0"/>
              <w:autoSpaceDN w:val="0"/>
              <w:adjustRightInd w:val="0"/>
              <w:spacing w:after="0" w:line="240" w:lineRule="auto"/>
              <w:jc w:val="center"/>
              <w:rPr>
                <w:b/>
                <w:bCs/>
                <w:sz w:val="18"/>
                <w:szCs w:val="18"/>
              </w:rPr>
            </w:pPr>
            <w:r w:rsidRPr="00C9524D">
              <w:rPr>
                <w:b/>
                <w:bCs/>
                <w:sz w:val="18"/>
                <w:szCs w:val="18"/>
              </w:rPr>
              <w:t>súbory hnuteľných vecí</w:t>
            </w:r>
          </w:p>
        </w:tc>
        <w:tc>
          <w:tcPr>
            <w:tcW w:w="876" w:type="dxa"/>
            <w:tcBorders>
              <w:top w:val="single" w:sz="12" w:space="0" w:color="auto"/>
              <w:left w:val="single" w:sz="12" w:space="0" w:color="auto"/>
              <w:bottom w:val="nil"/>
              <w:right w:val="single" w:sz="12" w:space="0" w:color="auto"/>
            </w:tcBorders>
            <w:vAlign w:val="center"/>
          </w:tcPr>
          <w:p w:rsidR="00C52EFA" w:rsidRPr="00C9524D" w:rsidRDefault="00C52EFA" w:rsidP="00E35A2B">
            <w:pPr>
              <w:autoSpaceDE w:val="0"/>
              <w:autoSpaceDN w:val="0"/>
              <w:adjustRightInd w:val="0"/>
              <w:spacing w:after="0" w:line="240" w:lineRule="auto"/>
              <w:jc w:val="center"/>
              <w:rPr>
                <w:b/>
                <w:bCs/>
                <w:sz w:val="18"/>
                <w:szCs w:val="18"/>
              </w:rPr>
            </w:pPr>
            <w:r w:rsidRPr="00C9524D">
              <w:rPr>
                <w:b/>
                <w:bCs/>
                <w:sz w:val="18"/>
                <w:szCs w:val="18"/>
              </w:rPr>
              <w:t>Pestovateľské celky</w:t>
            </w:r>
            <w:r w:rsidRPr="00C9524D">
              <w:rPr>
                <w:b/>
                <w:bCs/>
                <w:sz w:val="18"/>
                <w:szCs w:val="18"/>
              </w:rPr>
              <w:br/>
              <w:t xml:space="preserve"> trvalých porastov</w:t>
            </w:r>
          </w:p>
        </w:tc>
        <w:tc>
          <w:tcPr>
            <w:tcW w:w="884" w:type="dxa"/>
            <w:tcBorders>
              <w:top w:val="single" w:sz="12" w:space="0" w:color="auto"/>
              <w:left w:val="single" w:sz="12" w:space="0" w:color="auto"/>
              <w:bottom w:val="nil"/>
              <w:right w:val="single" w:sz="12" w:space="0" w:color="auto"/>
            </w:tcBorders>
            <w:vAlign w:val="center"/>
          </w:tcPr>
          <w:p w:rsidR="00C52EFA" w:rsidRPr="00C9524D" w:rsidRDefault="00C52EFA" w:rsidP="003F477D">
            <w:pPr>
              <w:autoSpaceDE w:val="0"/>
              <w:autoSpaceDN w:val="0"/>
              <w:adjustRightInd w:val="0"/>
              <w:spacing w:after="0" w:line="240" w:lineRule="auto"/>
              <w:jc w:val="center"/>
              <w:rPr>
                <w:b/>
                <w:bCs/>
                <w:sz w:val="18"/>
                <w:szCs w:val="18"/>
              </w:rPr>
            </w:pPr>
            <w:r w:rsidRPr="00C9524D">
              <w:rPr>
                <w:b/>
                <w:bCs/>
                <w:sz w:val="18"/>
                <w:szCs w:val="18"/>
              </w:rPr>
              <w:t>Základné stádo a ťažné zvieratá</w:t>
            </w:r>
          </w:p>
        </w:tc>
        <w:tc>
          <w:tcPr>
            <w:tcW w:w="880" w:type="dxa"/>
            <w:tcBorders>
              <w:top w:val="single" w:sz="12" w:space="0" w:color="auto"/>
              <w:left w:val="single" w:sz="12" w:space="0" w:color="auto"/>
              <w:bottom w:val="nil"/>
              <w:right w:val="single" w:sz="12" w:space="0" w:color="auto"/>
            </w:tcBorders>
            <w:vAlign w:val="center"/>
          </w:tcPr>
          <w:p w:rsidR="00C52EFA" w:rsidRPr="00C9524D" w:rsidRDefault="00C52EFA" w:rsidP="00E35A2B">
            <w:pPr>
              <w:autoSpaceDE w:val="0"/>
              <w:autoSpaceDN w:val="0"/>
              <w:adjustRightInd w:val="0"/>
              <w:spacing w:after="0" w:line="240" w:lineRule="auto"/>
              <w:jc w:val="center"/>
              <w:rPr>
                <w:b/>
                <w:bCs/>
                <w:sz w:val="18"/>
                <w:szCs w:val="18"/>
              </w:rPr>
            </w:pPr>
            <w:r w:rsidRPr="00C9524D">
              <w:rPr>
                <w:b/>
                <w:bCs/>
                <w:sz w:val="18"/>
                <w:szCs w:val="18"/>
              </w:rPr>
              <w:t>Ostatný DHM</w:t>
            </w:r>
          </w:p>
        </w:tc>
        <w:tc>
          <w:tcPr>
            <w:tcW w:w="770" w:type="dxa"/>
            <w:tcBorders>
              <w:top w:val="single" w:sz="12" w:space="0" w:color="auto"/>
              <w:left w:val="single" w:sz="12" w:space="0" w:color="auto"/>
              <w:bottom w:val="nil"/>
              <w:right w:val="single" w:sz="12" w:space="0" w:color="auto"/>
            </w:tcBorders>
            <w:vAlign w:val="center"/>
          </w:tcPr>
          <w:p w:rsidR="00C52EFA" w:rsidRPr="00C9524D" w:rsidRDefault="00C52EFA" w:rsidP="00E35A2B">
            <w:pPr>
              <w:autoSpaceDE w:val="0"/>
              <w:autoSpaceDN w:val="0"/>
              <w:adjustRightInd w:val="0"/>
              <w:spacing w:after="0" w:line="240" w:lineRule="auto"/>
              <w:jc w:val="center"/>
              <w:rPr>
                <w:b/>
                <w:bCs/>
                <w:sz w:val="18"/>
                <w:szCs w:val="18"/>
              </w:rPr>
            </w:pPr>
            <w:r w:rsidRPr="00C9524D">
              <w:rPr>
                <w:b/>
                <w:bCs/>
                <w:sz w:val="18"/>
                <w:szCs w:val="18"/>
              </w:rPr>
              <w:t>Obstarávaný DHM</w:t>
            </w:r>
          </w:p>
        </w:tc>
        <w:tc>
          <w:tcPr>
            <w:tcW w:w="770" w:type="dxa"/>
            <w:tcBorders>
              <w:top w:val="single" w:sz="12" w:space="0" w:color="auto"/>
              <w:left w:val="single" w:sz="12" w:space="0" w:color="auto"/>
              <w:bottom w:val="nil"/>
              <w:right w:val="single" w:sz="12" w:space="0" w:color="auto"/>
            </w:tcBorders>
            <w:vAlign w:val="center"/>
          </w:tcPr>
          <w:p w:rsidR="00C52EFA" w:rsidRPr="00C9524D" w:rsidRDefault="00C52EFA" w:rsidP="00E35A2B">
            <w:pPr>
              <w:autoSpaceDE w:val="0"/>
              <w:autoSpaceDN w:val="0"/>
              <w:adjustRightInd w:val="0"/>
              <w:spacing w:after="0" w:line="240" w:lineRule="auto"/>
              <w:jc w:val="center"/>
              <w:rPr>
                <w:b/>
                <w:bCs/>
                <w:sz w:val="18"/>
                <w:szCs w:val="18"/>
              </w:rPr>
            </w:pPr>
            <w:r w:rsidRPr="00C9524D">
              <w:rPr>
                <w:b/>
                <w:bCs/>
                <w:sz w:val="18"/>
                <w:szCs w:val="18"/>
              </w:rPr>
              <w:t>Poskytnuté preddavky na </w:t>
            </w:r>
          </w:p>
          <w:p w:rsidR="00C52EFA" w:rsidRPr="00C9524D" w:rsidRDefault="00C52EFA" w:rsidP="00E35A2B">
            <w:pPr>
              <w:autoSpaceDE w:val="0"/>
              <w:autoSpaceDN w:val="0"/>
              <w:adjustRightInd w:val="0"/>
              <w:spacing w:after="0" w:line="240" w:lineRule="auto"/>
              <w:jc w:val="center"/>
              <w:rPr>
                <w:b/>
                <w:bCs/>
                <w:sz w:val="18"/>
                <w:szCs w:val="18"/>
              </w:rPr>
            </w:pPr>
            <w:r w:rsidRPr="00C9524D">
              <w:rPr>
                <w:b/>
                <w:bCs/>
                <w:sz w:val="18"/>
                <w:szCs w:val="18"/>
              </w:rPr>
              <w:t>DHM</w:t>
            </w:r>
          </w:p>
        </w:tc>
        <w:tc>
          <w:tcPr>
            <w:tcW w:w="907" w:type="dxa"/>
            <w:tcBorders>
              <w:top w:val="single" w:sz="12" w:space="0" w:color="auto"/>
              <w:left w:val="single" w:sz="12" w:space="0" w:color="auto"/>
              <w:bottom w:val="nil"/>
              <w:right w:val="single" w:sz="12" w:space="0" w:color="auto"/>
            </w:tcBorders>
            <w:vAlign w:val="center"/>
          </w:tcPr>
          <w:p w:rsidR="00C52EFA" w:rsidRPr="00C9524D" w:rsidRDefault="00C52EFA" w:rsidP="00E35A2B">
            <w:pPr>
              <w:autoSpaceDE w:val="0"/>
              <w:autoSpaceDN w:val="0"/>
              <w:adjustRightInd w:val="0"/>
              <w:spacing w:after="0" w:line="240" w:lineRule="auto"/>
              <w:jc w:val="center"/>
              <w:rPr>
                <w:b/>
                <w:bCs/>
                <w:sz w:val="18"/>
                <w:szCs w:val="18"/>
              </w:rPr>
            </w:pPr>
            <w:r w:rsidRPr="00C9524D">
              <w:rPr>
                <w:b/>
                <w:bCs/>
                <w:sz w:val="18"/>
                <w:szCs w:val="18"/>
              </w:rPr>
              <w:t>Spolu</w:t>
            </w:r>
          </w:p>
        </w:tc>
      </w:tr>
      <w:tr w:rsidR="00C52EFA" w:rsidRPr="003F477D">
        <w:trPr>
          <w:trHeight w:val="155"/>
          <w:tblHeader/>
          <w:jc w:val="center"/>
        </w:trPr>
        <w:tc>
          <w:tcPr>
            <w:tcW w:w="1512" w:type="dxa"/>
            <w:tcBorders>
              <w:top w:val="nil"/>
              <w:left w:val="single" w:sz="12" w:space="0" w:color="auto"/>
              <w:bottom w:val="single" w:sz="12" w:space="0" w:color="auto"/>
              <w:right w:val="single" w:sz="12" w:space="0" w:color="auto"/>
            </w:tcBorders>
            <w:vAlign w:val="center"/>
          </w:tcPr>
          <w:p w:rsidR="00C52EFA" w:rsidRPr="00C9524D" w:rsidRDefault="00C52EFA" w:rsidP="00E35A2B">
            <w:pPr>
              <w:autoSpaceDE w:val="0"/>
              <w:autoSpaceDN w:val="0"/>
              <w:adjustRightInd w:val="0"/>
              <w:spacing w:after="0" w:line="240" w:lineRule="auto"/>
              <w:jc w:val="center"/>
              <w:rPr>
                <w:sz w:val="18"/>
                <w:szCs w:val="18"/>
              </w:rPr>
            </w:pPr>
            <w:r w:rsidRPr="00C9524D">
              <w:rPr>
                <w:sz w:val="18"/>
                <w:szCs w:val="18"/>
              </w:rPr>
              <w:t>a</w:t>
            </w:r>
          </w:p>
        </w:tc>
        <w:tc>
          <w:tcPr>
            <w:tcW w:w="878" w:type="dxa"/>
            <w:tcBorders>
              <w:top w:val="nil"/>
              <w:left w:val="single" w:sz="12" w:space="0" w:color="auto"/>
              <w:bottom w:val="single" w:sz="12" w:space="0" w:color="auto"/>
              <w:right w:val="single" w:sz="12" w:space="0" w:color="auto"/>
            </w:tcBorders>
            <w:vAlign w:val="center"/>
          </w:tcPr>
          <w:p w:rsidR="00C52EFA" w:rsidRPr="00C9524D" w:rsidRDefault="00C52EFA" w:rsidP="00E35A2B">
            <w:pPr>
              <w:autoSpaceDE w:val="0"/>
              <w:autoSpaceDN w:val="0"/>
              <w:adjustRightInd w:val="0"/>
              <w:spacing w:after="0" w:line="240" w:lineRule="auto"/>
              <w:jc w:val="center"/>
              <w:rPr>
                <w:sz w:val="18"/>
                <w:szCs w:val="18"/>
              </w:rPr>
            </w:pPr>
            <w:r w:rsidRPr="00C9524D">
              <w:rPr>
                <w:sz w:val="18"/>
                <w:szCs w:val="18"/>
              </w:rPr>
              <w:t>b</w:t>
            </w:r>
          </w:p>
        </w:tc>
        <w:tc>
          <w:tcPr>
            <w:tcW w:w="878" w:type="dxa"/>
            <w:tcBorders>
              <w:top w:val="nil"/>
              <w:left w:val="single" w:sz="12" w:space="0" w:color="auto"/>
              <w:bottom w:val="single" w:sz="12" w:space="0" w:color="auto"/>
              <w:right w:val="single" w:sz="12" w:space="0" w:color="auto"/>
            </w:tcBorders>
          </w:tcPr>
          <w:p w:rsidR="00C52EFA" w:rsidRPr="00C9524D" w:rsidRDefault="00C52EFA" w:rsidP="00E35A2B">
            <w:pPr>
              <w:autoSpaceDE w:val="0"/>
              <w:autoSpaceDN w:val="0"/>
              <w:adjustRightInd w:val="0"/>
              <w:spacing w:after="0" w:line="240" w:lineRule="auto"/>
              <w:jc w:val="center"/>
              <w:rPr>
                <w:sz w:val="18"/>
                <w:szCs w:val="18"/>
              </w:rPr>
            </w:pPr>
            <w:r w:rsidRPr="00C9524D">
              <w:rPr>
                <w:sz w:val="18"/>
                <w:szCs w:val="18"/>
              </w:rPr>
              <w:t>c</w:t>
            </w:r>
          </w:p>
        </w:tc>
        <w:tc>
          <w:tcPr>
            <w:tcW w:w="888" w:type="dxa"/>
            <w:tcBorders>
              <w:top w:val="nil"/>
              <w:left w:val="single" w:sz="12" w:space="0" w:color="auto"/>
              <w:bottom w:val="single" w:sz="12" w:space="0" w:color="auto"/>
              <w:right w:val="single" w:sz="12" w:space="0" w:color="auto"/>
            </w:tcBorders>
            <w:vAlign w:val="center"/>
          </w:tcPr>
          <w:p w:rsidR="00C52EFA" w:rsidRPr="00C9524D" w:rsidRDefault="00C52EFA" w:rsidP="00E35A2B">
            <w:pPr>
              <w:autoSpaceDE w:val="0"/>
              <w:autoSpaceDN w:val="0"/>
              <w:adjustRightInd w:val="0"/>
              <w:spacing w:after="0" w:line="240" w:lineRule="auto"/>
              <w:jc w:val="center"/>
              <w:rPr>
                <w:sz w:val="18"/>
                <w:szCs w:val="18"/>
              </w:rPr>
            </w:pPr>
            <w:r w:rsidRPr="00C9524D">
              <w:rPr>
                <w:sz w:val="18"/>
                <w:szCs w:val="18"/>
              </w:rPr>
              <w:t>d</w:t>
            </w:r>
          </w:p>
        </w:tc>
        <w:tc>
          <w:tcPr>
            <w:tcW w:w="876" w:type="dxa"/>
            <w:tcBorders>
              <w:top w:val="nil"/>
              <w:left w:val="single" w:sz="12" w:space="0" w:color="auto"/>
              <w:bottom w:val="single" w:sz="12" w:space="0" w:color="auto"/>
              <w:right w:val="single" w:sz="12" w:space="0" w:color="auto"/>
            </w:tcBorders>
            <w:vAlign w:val="center"/>
          </w:tcPr>
          <w:p w:rsidR="00C52EFA" w:rsidRPr="00C9524D" w:rsidRDefault="00C52EFA" w:rsidP="00E35A2B">
            <w:pPr>
              <w:autoSpaceDE w:val="0"/>
              <w:autoSpaceDN w:val="0"/>
              <w:adjustRightInd w:val="0"/>
              <w:spacing w:after="0" w:line="240" w:lineRule="auto"/>
              <w:jc w:val="center"/>
              <w:rPr>
                <w:sz w:val="18"/>
                <w:szCs w:val="18"/>
              </w:rPr>
            </w:pPr>
            <w:r w:rsidRPr="00C9524D">
              <w:rPr>
                <w:sz w:val="18"/>
                <w:szCs w:val="18"/>
              </w:rPr>
              <w:t>e</w:t>
            </w:r>
          </w:p>
        </w:tc>
        <w:tc>
          <w:tcPr>
            <w:tcW w:w="884" w:type="dxa"/>
            <w:tcBorders>
              <w:top w:val="nil"/>
              <w:left w:val="single" w:sz="12" w:space="0" w:color="auto"/>
              <w:bottom w:val="single" w:sz="12" w:space="0" w:color="auto"/>
              <w:right w:val="single" w:sz="12" w:space="0" w:color="auto"/>
            </w:tcBorders>
            <w:vAlign w:val="center"/>
          </w:tcPr>
          <w:p w:rsidR="00C52EFA" w:rsidRPr="00C9524D" w:rsidRDefault="00C52EFA" w:rsidP="00E35A2B">
            <w:pPr>
              <w:autoSpaceDE w:val="0"/>
              <w:autoSpaceDN w:val="0"/>
              <w:adjustRightInd w:val="0"/>
              <w:spacing w:after="0" w:line="240" w:lineRule="auto"/>
              <w:jc w:val="center"/>
              <w:rPr>
                <w:sz w:val="18"/>
                <w:szCs w:val="18"/>
              </w:rPr>
            </w:pPr>
            <w:r w:rsidRPr="00C9524D">
              <w:rPr>
                <w:sz w:val="18"/>
                <w:szCs w:val="18"/>
              </w:rPr>
              <w:t>f</w:t>
            </w:r>
          </w:p>
        </w:tc>
        <w:tc>
          <w:tcPr>
            <w:tcW w:w="880" w:type="dxa"/>
            <w:tcBorders>
              <w:top w:val="nil"/>
              <w:left w:val="single" w:sz="12" w:space="0" w:color="auto"/>
              <w:bottom w:val="single" w:sz="12" w:space="0" w:color="auto"/>
              <w:right w:val="single" w:sz="12" w:space="0" w:color="auto"/>
            </w:tcBorders>
            <w:vAlign w:val="center"/>
          </w:tcPr>
          <w:p w:rsidR="00C52EFA" w:rsidRPr="00C9524D" w:rsidRDefault="00C52EFA" w:rsidP="00E35A2B">
            <w:pPr>
              <w:autoSpaceDE w:val="0"/>
              <w:autoSpaceDN w:val="0"/>
              <w:adjustRightInd w:val="0"/>
              <w:spacing w:after="0" w:line="240" w:lineRule="auto"/>
              <w:jc w:val="center"/>
              <w:rPr>
                <w:sz w:val="18"/>
                <w:szCs w:val="18"/>
              </w:rPr>
            </w:pPr>
            <w:r w:rsidRPr="00C9524D">
              <w:rPr>
                <w:sz w:val="18"/>
                <w:szCs w:val="18"/>
              </w:rPr>
              <w:t>g</w:t>
            </w:r>
          </w:p>
        </w:tc>
        <w:tc>
          <w:tcPr>
            <w:tcW w:w="770" w:type="dxa"/>
            <w:tcBorders>
              <w:top w:val="nil"/>
              <w:left w:val="single" w:sz="12" w:space="0" w:color="auto"/>
              <w:bottom w:val="single" w:sz="12" w:space="0" w:color="auto"/>
              <w:right w:val="single" w:sz="12" w:space="0" w:color="auto"/>
            </w:tcBorders>
            <w:vAlign w:val="center"/>
          </w:tcPr>
          <w:p w:rsidR="00C52EFA" w:rsidRPr="00C9524D" w:rsidRDefault="00C52EFA" w:rsidP="00E35A2B">
            <w:pPr>
              <w:autoSpaceDE w:val="0"/>
              <w:autoSpaceDN w:val="0"/>
              <w:adjustRightInd w:val="0"/>
              <w:spacing w:after="0" w:line="240" w:lineRule="auto"/>
              <w:jc w:val="center"/>
              <w:rPr>
                <w:sz w:val="18"/>
                <w:szCs w:val="18"/>
              </w:rPr>
            </w:pPr>
            <w:r w:rsidRPr="00C9524D">
              <w:rPr>
                <w:sz w:val="18"/>
                <w:szCs w:val="18"/>
              </w:rPr>
              <w:t>h</w:t>
            </w:r>
          </w:p>
        </w:tc>
        <w:tc>
          <w:tcPr>
            <w:tcW w:w="770" w:type="dxa"/>
            <w:tcBorders>
              <w:top w:val="nil"/>
              <w:left w:val="single" w:sz="12" w:space="0" w:color="auto"/>
              <w:bottom w:val="single" w:sz="12" w:space="0" w:color="auto"/>
              <w:right w:val="single" w:sz="12" w:space="0" w:color="auto"/>
            </w:tcBorders>
            <w:vAlign w:val="center"/>
          </w:tcPr>
          <w:p w:rsidR="00C52EFA" w:rsidRPr="00C9524D" w:rsidRDefault="00C52EFA" w:rsidP="00E35A2B">
            <w:pPr>
              <w:autoSpaceDE w:val="0"/>
              <w:autoSpaceDN w:val="0"/>
              <w:adjustRightInd w:val="0"/>
              <w:spacing w:after="0" w:line="240" w:lineRule="auto"/>
              <w:jc w:val="center"/>
              <w:rPr>
                <w:sz w:val="18"/>
                <w:szCs w:val="18"/>
              </w:rPr>
            </w:pPr>
            <w:r w:rsidRPr="00C9524D">
              <w:rPr>
                <w:sz w:val="18"/>
                <w:szCs w:val="18"/>
              </w:rPr>
              <w:t>i</w:t>
            </w:r>
          </w:p>
        </w:tc>
        <w:tc>
          <w:tcPr>
            <w:tcW w:w="907" w:type="dxa"/>
            <w:tcBorders>
              <w:top w:val="nil"/>
              <w:left w:val="single" w:sz="12" w:space="0" w:color="auto"/>
              <w:bottom w:val="single" w:sz="12" w:space="0" w:color="auto"/>
              <w:right w:val="single" w:sz="12" w:space="0" w:color="auto"/>
            </w:tcBorders>
          </w:tcPr>
          <w:p w:rsidR="00C52EFA" w:rsidRPr="00C9524D" w:rsidRDefault="00C52EFA" w:rsidP="00E35A2B">
            <w:pPr>
              <w:autoSpaceDE w:val="0"/>
              <w:autoSpaceDN w:val="0"/>
              <w:adjustRightInd w:val="0"/>
              <w:spacing w:after="0" w:line="240" w:lineRule="auto"/>
              <w:jc w:val="center"/>
              <w:rPr>
                <w:sz w:val="18"/>
                <w:szCs w:val="18"/>
              </w:rPr>
            </w:pPr>
            <w:r w:rsidRPr="00C9524D">
              <w:rPr>
                <w:sz w:val="18"/>
                <w:szCs w:val="18"/>
              </w:rPr>
              <w:t>j</w:t>
            </w:r>
          </w:p>
        </w:tc>
      </w:tr>
      <w:tr w:rsidR="00C52EFA" w:rsidRPr="003F477D">
        <w:trPr>
          <w:trHeight w:val="278"/>
          <w:tblHeader/>
          <w:jc w:val="center"/>
        </w:trPr>
        <w:tc>
          <w:tcPr>
            <w:tcW w:w="9243" w:type="dxa"/>
            <w:gridSpan w:val="10"/>
            <w:tcBorders>
              <w:top w:val="single" w:sz="12" w:space="0" w:color="auto"/>
              <w:left w:val="single" w:sz="12" w:space="0" w:color="auto"/>
              <w:bottom w:val="single" w:sz="12" w:space="0" w:color="auto"/>
              <w:right w:val="single" w:sz="12" w:space="0" w:color="auto"/>
            </w:tcBorders>
            <w:vAlign w:val="center"/>
          </w:tcPr>
          <w:p w:rsidR="00C52EFA" w:rsidRPr="00C9524D" w:rsidRDefault="00C52EFA" w:rsidP="00E35A2B">
            <w:pPr>
              <w:autoSpaceDE w:val="0"/>
              <w:autoSpaceDN w:val="0"/>
              <w:adjustRightInd w:val="0"/>
              <w:spacing w:after="0" w:line="240" w:lineRule="auto"/>
              <w:rPr>
                <w:sz w:val="18"/>
                <w:szCs w:val="18"/>
              </w:rPr>
            </w:pPr>
            <w:r w:rsidRPr="00C9524D">
              <w:rPr>
                <w:sz w:val="18"/>
                <w:szCs w:val="18"/>
              </w:rPr>
              <w:t>Prvotné ocenenie</w:t>
            </w:r>
          </w:p>
        </w:tc>
      </w:tr>
      <w:tr w:rsidR="00C52EFA" w:rsidRPr="003F477D">
        <w:trPr>
          <w:trHeight w:val="278"/>
          <w:tblHeader/>
          <w:jc w:val="center"/>
        </w:trPr>
        <w:tc>
          <w:tcPr>
            <w:tcW w:w="1512" w:type="dxa"/>
            <w:tcBorders>
              <w:top w:val="single" w:sz="12" w:space="0" w:color="auto"/>
              <w:left w:val="single" w:sz="12" w:space="0" w:color="auto"/>
              <w:bottom w:val="single" w:sz="6" w:space="0" w:color="auto"/>
              <w:right w:val="single" w:sz="12" w:space="0" w:color="auto"/>
            </w:tcBorders>
            <w:vAlign w:val="center"/>
          </w:tcPr>
          <w:p w:rsidR="00C52EFA" w:rsidRPr="00C9524D" w:rsidRDefault="00C52EFA" w:rsidP="00E35A2B">
            <w:pPr>
              <w:autoSpaceDE w:val="0"/>
              <w:autoSpaceDN w:val="0"/>
              <w:adjustRightInd w:val="0"/>
              <w:spacing w:after="0" w:line="240" w:lineRule="auto"/>
              <w:rPr>
                <w:b/>
                <w:bCs/>
                <w:sz w:val="18"/>
                <w:szCs w:val="18"/>
              </w:rPr>
            </w:pPr>
            <w:r w:rsidRPr="00C9524D">
              <w:rPr>
                <w:b/>
                <w:bCs/>
                <w:sz w:val="18"/>
                <w:szCs w:val="18"/>
              </w:rPr>
              <w:t>Stav </w:t>
            </w:r>
            <w:r w:rsidRPr="00C9524D">
              <w:rPr>
                <w:b/>
                <w:bCs/>
                <w:sz w:val="18"/>
                <w:szCs w:val="18"/>
              </w:rPr>
              <w:br/>
              <w:t>na začiatku účtovného obdobia</w:t>
            </w:r>
          </w:p>
        </w:tc>
        <w:tc>
          <w:tcPr>
            <w:tcW w:w="878" w:type="dxa"/>
            <w:tcBorders>
              <w:top w:val="single" w:sz="12" w:space="0" w:color="auto"/>
              <w:left w:val="single" w:sz="12" w:space="0" w:color="auto"/>
              <w:bottom w:val="single" w:sz="6" w:space="0" w:color="auto"/>
              <w:right w:val="single" w:sz="6" w:space="0" w:color="auto"/>
            </w:tcBorders>
            <w:tcMar>
              <w:top w:w="75" w:type="dxa"/>
            </w:tcMar>
            <w:vAlign w:val="center"/>
          </w:tcPr>
          <w:p w:rsidR="00C52EFA" w:rsidRDefault="00C52EFA">
            <w:pPr>
              <w:spacing w:after="2"/>
              <w:jc w:val="center"/>
            </w:pPr>
            <w:r>
              <w:rPr>
                <w:sz w:val="18"/>
                <w:szCs w:val="18"/>
              </w:rPr>
              <w:t>0</w:t>
            </w:r>
          </w:p>
        </w:tc>
        <w:tc>
          <w:tcPr>
            <w:tcW w:w="878" w:type="dxa"/>
            <w:tcBorders>
              <w:top w:val="single" w:sz="12" w:space="0" w:color="auto"/>
              <w:left w:val="single" w:sz="6" w:space="0" w:color="auto"/>
              <w:bottom w:val="single" w:sz="6" w:space="0" w:color="auto"/>
              <w:right w:val="single" w:sz="6" w:space="0" w:color="auto"/>
            </w:tcBorders>
            <w:tcMar>
              <w:top w:w="75" w:type="dxa"/>
            </w:tcMar>
            <w:vAlign w:val="center"/>
          </w:tcPr>
          <w:p w:rsidR="00C52EFA" w:rsidRDefault="00C52EFA">
            <w:pPr>
              <w:spacing w:after="2"/>
              <w:jc w:val="center"/>
            </w:pPr>
            <w:r>
              <w:rPr>
                <w:sz w:val="18"/>
                <w:szCs w:val="18"/>
              </w:rPr>
              <w:t>0</w:t>
            </w:r>
          </w:p>
        </w:tc>
        <w:tc>
          <w:tcPr>
            <w:tcW w:w="888" w:type="dxa"/>
            <w:tcBorders>
              <w:top w:val="single" w:sz="12" w:space="0" w:color="auto"/>
              <w:left w:val="single" w:sz="6" w:space="0" w:color="auto"/>
              <w:bottom w:val="single" w:sz="6" w:space="0" w:color="auto"/>
              <w:right w:val="single" w:sz="6" w:space="0" w:color="auto"/>
            </w:tcBorders>
            <w:tcMar>
              <w:top w:w="75" w:type="dxa"/>
            </w:tcMar>
            <w:vAlign w:val="center"/>
          </w:tcPr>
          <w:p w:rsidR="00C52EFA" w:rsidRDefault="00C52EFA">
            <w:pPr>
              <w:spacing w:after="2"/>
              <w:jc w:val="center"/>
            </w:pPr>
            <w:r>
              <w:rPr>
                <w:sz w:val="18"/>
                <w:szCs w:val="18"/>
              </w:rPr>
              <w:t>117737</w:t>
            </w:r>
          </w:p>
        </w:tc>
        <w:tc>
          <w:tcPr>
            <w:tcW w:w="876" w:type="dxa"/>
            <w:tcBorders>
              <w:top w:val="single" w:sz="12" w:space="0" w:color="auto"/>
              <w:left w:val="single" w:sz="6" w:space="0" w:color="auto"/>
              <w:bottom w:val="single" w:sz="6" w:space="0" w:color="auto"/>
              <w:right w:val="single" w:sz="6" w:space="0" w:color="auto"/>
            </w:tcBorders>
            <w:tcMar>
              <w:top w:w="75" w:type="dxa"/>
            </w:tcMar>
            <w:vAlign w:val="center"/>
          </w:tcPr>
          <w:p w:rsidR="00C52EFA" w:rsidRDefault="00C52EFA">
            <w:pPr>
              <w:spacing w:after="2"/>
              <w:jc w:val="center"/>
            </w:pPr>
            <w:r>
              <w:rPr>
                <w:sz w:val="18"/>
                <w:szCs w:val="18"/>
              </w:rPr>
              <w:t>0</w:t>
            </w:r>
          </w:p>
        </w:tc>
        <w:tc>
          <w:tcPr>
            <w:tcW w:w="884" w:type="dxa"/>
            <w:tcBorders>
              <w:top w:val="single" w:sz="12" w:space="0" w:color="auto"/>
              <w:left w:val="single" w:sz="6" w:space="0" w:color="auto"/>
              <w:bottom w:val="single" w:sz="6" w:space="0" w:color="auto"/>
              <w:right w:val="single" w:sz="6" w:space="0" w:color="auto"/>
            </w:tcBorders>
            <w:tcMar>
              <w:top w:w="75" w:type="dxa"/>
            </w:tcMar>
            <w:vAlign w:val="center"/>
          </w:tcPr>
          <w:p w:rsidR="00C52EFA" w:rsidRDefault="00C52EFA">
            <w:pPr>
              <w:spacing w:after="2"/>
              <w:jc w:val="center"/>
            </w:pPr>
            <w:r>
              <w:rPr>
                <w:sz w:val="18"/>
                <w:szCs w:val="18"/>
              </w:rPr>
              <w:t>0</w:t>
            </w:r>
          </w:p>
        </w:tc>
        <w:tc>
          <w:tcPr>
            <w:tcW w:w="880" w:type="dxa"/>
            <w:tcBorders>
              <w:top w:val="single" w:sz="12" w:space="0" w:color="auto"/>
              <w:left w:val="single" w:sz="6" w:space="0" w:color="auto"/>
              <w:bottom w:val="single" w:sz="6" w:space="0" w:color="auto"/>
              <w:right w:val="single" w:sz="6" w:space="0" w:color="auto"/>
            </w:tcBorders>
            <w:tcMar>
              <w:top w:w="75" w:type="dxa"/>
            </w:tcMar>
            <w:vAlign w:val="center"/>
          </w:tcPr>
          <w:p w:rsidR="00C52EFA" w:rsidRDefault="00C52EFA">
            <w:pPr>
              <w:spacing w:after="2"/>
              <w:jc w:val="center"/>
            </w:pPr>
            <w:r>
              <w:rPr>
                <w:sz w:val="18"/>
                <w:szCs w:val="18"/>
              </w:rPr>
              <w:t>0</w:t>
            </w:r>
          </w:p>
        </w:tc>
        <w:tc>
          <w:tcPr>
            <w:tcW w:w="770" w:type="dxa"/>
            <w:tcBorders>
              <w:top w:val="single" w:sz="12" w:space="0" w:color="auto"/>
              <w:left w:val="single" w:sz="6" w:space="0" w:color="auto"/>
              <w:bottom w:val="single" w:sz="6" w:space="0" w:color="auto"/>
              <w:right w:val="single" w:sz="6" w:space="0" w:color="auto"/>
            </w:tcBorders>
            <w:tcMar>
              <w:top w:w="75" w:type="dxa"/>
            </w:tcMar>
            <w:vAlign w:val="center"/>
          </w:tcPr>
          <w:p w:rsidR="00C52EFA" w:rsidRDefault="00C52EFA">
            <w:pPr>
              <w:spacing w:after="2"/>
              <w:jc w:val="center"/>
            </w:pPr>
            <w:r>
              <w:rPr>
                <w:sz w:val="18"/>
                <w:szCs w:val="18"/>
              </w:rPr>
              <w:t>0</w:t>
            </w:r>
          </w:p>
        </w:tc>
        <w:tc>
          <w:tcPr>
            <w:tcW w:w="770" w:type="dxa"/>
            <w:tcBorders>
              <w:top w:val="single" w:sz="12" w:space="0" w:color="auto"/>
              <w:left w:val="single" w:sz="6" w:space="0" w:color="auto"/>
              <w:bottom w:val="single" w:sz="6" w:space="0" w:color="auto"/>
              <w:right w:val="single" w:sz="6" w:space="0" w:color="auto"/>
            </w:tcBorders>
            <w:tcMar>
              <w:top w:w="75" w:type="dxa"/>
            </w:tcMar>
            <w:vAlign w:val="center"/>
          </w:tcPr>
          <w:p w:rsidR="00C52EFA" w:rsidRDefault="00C52EFA">
            <w:pPr>
              <w:spacing w:after="2"/>
              <w:jc w:val="center"/>
            </w:pPr>
            <w:r>
              <w:rPr>
                <w:sz w:val="18"/>
                <w:szCs w:val="18"/>
              </w:rPr>
              <w:t>0</w:t>
            </w:r>
          </w:p>
        </w:tc>
        <w:tc>
          <w:tcPr>
            <w:tcW w:w="907" w:type="dxa"/>
            <w:tcBorders>
              <w:top w:val="single" w:sz="12" w:space="0" w:color="auto"/>
              <w:left w:val="single" w:sz="6" w:space="0" w:color="auto"/>
              <w:bottom w:val="single" w:sz="6" w:space="0" w:color="auto"/>
              <w:right w:val="single" w:sz="12" w:space="0" w:color="auto"/>
            </w:tcBorders>
            <w:tcMar>
              <w:top w:w="75" w:type="dxa"/>
            </w:tcMar>
            <w:vAlign w:val="center"/>
          </w:tcPr>
          <w:p w:rsidR="00C52EFA" w:rsidRDefault="00C52EFA">
            <w:pPr>
              <w:spacing w:after="2"/>
              <w:jc w:val="center"/>
            </w:pPr>
            <w:r>
              <w:rPr>
                <w:sz w:val="18"/>
                <w:szCs w:val="18"/>
              </w:rPr>
              <w:t>117737</w:t>
            </w:r>
          </w:p>
        </w:tc>
      </w:tr>
      <w:tr w:rsidR="00C52EFA" w:rsidRPr="003F477D">
        <w:trPr>
          <w:trHeight w:val="397"/>
          <w:tblHeader/>
          <w:jc w:val="center"/>
        </w:trPr>
        <w:tc>
          <w:tcPr>
            <w:tcW w:w="1512" w:type="dxa"/>
            <w:tcBorders>
              <w:top w:val="single" w:sz="6" w:space="0" w:color="auto"/>
              <w:left w:val="single" w:sz="12" w:space="0" w:color="auto"/>
              <w:bottom w:val="single" w:sz="6" w:space="0" w:color="auto"/>
              <w:right w:val="single" w:sz="12" w:space="0" w:color="auto"/>
            </w:tcBorders>
            <w:vAlign w:val="center"/>
          </w:tcPr>
          <w:p w:rsidR="00C52EFA" w:rsidRPr="00C9524D" w:rsidRDefault="00C52EFA" w:rsidP="00E35A2B">
            <w:pPr>
              <w:autoSpaceDE w:val="0"/>
              <w:autoSpaceDN w:val="0"/>
              <w:adjustRightInd w:val="0"/>
              <w:spacing w:after="0" w:line="240" w:lineRule="auto"/>
              <w:rPr>
                <w:sz w:val="18"/>
                <w:szCs w:val="18"/>
              </w:rPr>
            </w:pPr>
            <w:r w:rsidRPr="00C9524D">
              <w:rPr>
                <w:sz w:val="18"/>
                <w:szCs w:val="18"/>
              </w:rPr>
              <w:t>Prírastky</w:t>
            </w:r>
          </w:p>
        </w:tc>
        <w:tc>
          <w:tcPr>
            <w:tcW w:w="878" w:type="dxa"/>
            <w:tcBorders>
              <w:top w:val="single" w:sz="6" w:space="0" w:color="auto"/>
              <w:left w:val="single" w:sz="12" w:space="0" w:color="auto"/>
              <w:bottom w:val="single" w:sz="6" w:space="0" w:color="auto"/>
              <w:right w:val="single" w:sz="6" w:space="0" w:color="auto"/>
            </w:tcBorders>
            <w:tcMar>
              <w:top w:w="75" w:type="dxa"/>
            </w:tcMar>
            <w:vAlign w:val="center"/>
          </w:tcPr>
          <w:p w:rsidR="00C52EFA" w:rsidRDefault="00C52EFA">
            <w:pPr>
              <w:spacing w:after="2"/>
              <w:jc w:val="center"/>
            </w:pPr>
            <w:r>
              <w:rPr>
                <w:sz w:val="18"/>
                <w:szCs w:val="18"/>
              </w:rPr>
              <w:t>0</w:t>
            </w:r>
          </w:p>
        </w:tc>
        <w:tc>
          <w:tcPr>
            <w:tcW w:w="878" w:type="dxa"/>
            <w:tcBorders>
              <w:top w:val="single" w:sz="6" w:space="0" w:color="auto"/>
              <w:left w:val="single" w:sz="6" w:space="0" w:color="auto"/>
              <w:bottom w:val="single" w:sz="6" w:space="0" w:color="auto"/>
              <w:right w:val="single" w:sz="6" w:space="0" w:color="auto"/>
            </w:tcBorders>
            <w:tcMar>
              <w:top w:w="75" w:type="dxa"/>
            </w:tcMar>
            <w:vAlign w:val="center"/>
          </w:tcPr>
          <w:p w:rsidR="00C52EFA" w:rsidRDefault="00C52EFA">
            <w:pPr>
              <w:spacing w:after="2"/>
              <w:jc w:val="center"/>
            </w:pPr>
            <w:r>
              <w:rPr>
                <w:sz w:val="18"/>
                <w:szCs w:val="18"/>
              </w:rPr>
              <w:t>0</w:t>
            </w:r>
          </w:p>
        </w:tc>
        <w:tc>
          <w:tcPr>
            <w:tcW w:w="888" w:type="dxa"/>
            <w:tcBorders>
              <w:top w:val="single" w:sz="6" w:space="0" w:color="auto"/>
              <w:left w:val="single" w:sz="6" w:space="0" w:color="auto"/>
              <w:bottom w:val="single" w:sz="6" w:space="0" w:color="auto"/>
              <w:right w:val="single" w:sz="6" w:space="0" w:color="auto"/>
            </w:tcBorders>
            <w:tcMar>
              <w:top w:w="75" w:type="dxa"/>
            </w:tcMar>
            <w:vAlign w:val="center"/>
          </w:tcPr>
          <w:p w:rsidR="00C52EFA" w:rsidRDefault="00C52EFA">
            <w:pPr>
              <w:spacing w:after="2"/>
              <w:jc w:val="center"/>
            </w:pPr>
            <w:r>
              <w:rPr>
                <w:sz w:val="18"/>
                <w:szCs w:val="18"/>
              </w:rPr>
              <w:t>0</w:t>
            </w:r>
          </w:p>
        </w:tc>
        <w:tc>
          <w:tcPr>
            <w:tcW w:w="876" w:type="dxa"/>
            <w:tcBorders>
              <w:top w:val="single" w:sz="6" w:space="0" w:color="auto"/>
              <w:left w:val="single" w:sz="6" w:space="0" w:color="auto"/>
              <w:bottom w:val="single" w:sz="6" w:space="0" w:color="auto"/>
              <w:right w:val="single" w:sz="6" w:space="0" w:color="auto"/>
            </w:tcBorders>
            <w:tcMar>
              <w:top w:w="75" w:type="dxa"/>
            </w:tcMar>
            <w:vAlign w:val="center"/>
          </w:tcPr>
          <w:p w:rsidR="00C52EFA" w:rsidRDefault="00C52EFA">
            <w:pPr>
              <w:spacing w:after="2"/>
              <w:jc w:val="center"/>
            </w:pPr>
            <w:r>
              <w:rPr>
                <w:sz w:val="18"/>
                <w:szCs w:val="18"/>
              </w:rPr>
              <w:t>0</w:t>
            </w:r>
          </w:p>
        </w:tc>
        <w:tc>
          <w:tcPr>
            <w:tcW w:w="884" w:type="dxa"/>
            <w:tcBorders>
              <w:top w:val="single" w:sz="6" w:space="0" w:color="auto"/>
              <w:left w:val="single" w:sz="6" w:space="0" w:color="auto"/>
              <w:bottom w:val="single" w:sz="6" w:space="0" w:color="auto"/>
              <w:right w:val="single" w:sz="6" w:space="0" w:color="auto"/>
            </w:tcBorders>
            <w:tcMar>
              <w:top w:w="75" w:type="dxa"/>
            </w:tcMar>
            <w:vAlign w:val="center"/>
          </w:tcPr>
          <w:p w:rsidR="00C52EFA" w:rsidRDefault="00C52EFA">
            <w:pPr>
              <w:spacing w:after="2"/>
              <w:jc w:val="center"/>
            </w:pPr>
            <w:r>
              <w:rPr>
                <w:sz w:val="18"/>
                <w:szCs w:val="18"/>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C52EFA" w:rsidRDefault="00C52EFA">
            <w:pPr>
              <w:spacing w:after="2"/>
              <w:jc w:val="center"/>
            </w:pPr>
            <w:r>
              <w:rPr>
                <w:sz w:val="18"/>
                <w:szCs w:val="18"/>
              </w:rPr>
              <w:t>0</w:t>
            </w:r>
          </w:p>
        </w:tc>
        <w:tc>
          <w:tcPr>
            <w:tcW w:w="770" w:type="dxa"/>
            <w:tcBorders>
              <w:top w:val="single" w:sz="6" w:space="0" w:color="auto"/>
              <w:left w:val="single" w:sz="6" w:space="0" w:color="auto"/>
              <w:bottom w:val="single" w:sz="6" w:space="0" w:color="auto"/>
              <w:right w:val="single" w:sz="6" w:space="0" w:color="auto"/>
            </w:tcBorders>
            <w:tcMar>
              <w:top w:w="75" w:type="dxa"/>
            </w:tcMar>
            <w:vAlign w:val="center"/>
          </w:tcPr>
          <w:p w:rsidR="00C52EFA" w:rsidRDefault="00C52EFA">
            <w:pPr>
              <w:spacing w:after="2"/>
              <w:jc w:val="center"/>
            </w:pPr>
            <w:r>
              <w:rPr>
                <w:sz w:val="18"/>
                <w:szCs w:val="18"/>
              </w:rPr>
              <w:t>0</w:t>
            </w:r>
          </w:p>
        </w:tc>
        <w:tc>
          <w:tcPr>
            <w:tcW w:w="770" w:type="dxa"/>
            <w:tcBorders>
              <w:top w:val="single" w:sz="6" w:space="0" w:color="auto"/>
              <w:left w:val="single" w:sz="6" w:space="0" w:color="auto"/>
              <w:bottom w:val="single" w:sz="6" w:space="0" w:color="auto"/>
              <w:right w:val="single" w:sz="6" w:space="0" w:color="auto"/>
            </w:tcBorders>
            <w:tcMar>
              <w:top w:w="75" w:type="dxa"/>
            </w:tcMar>
            <w:vAlign w:val="center"/>
          </w:tcPr>
          <w:p w:rsidR="00C52EFA" w:rsidRDefault="00C52EFA">
            <w:pPr>
              <w:spacing w:after="2"/>
              <w:jc w:val="center"/>
            </w:pPr>
            <w:r>
              <w:rPr>
                <w:sz w:val="18"/>
                <w:szCs w:val="18"/>
              </w:rPr>
              <w:t>0</w:t>
            </w:r>
          </w:p>
        </w:tc>
        <w:tc>
          <w:tcPr>
            <w:tcW w:w="907" w:type="dxa"/>
            <w:tcBorders>
              <w:top w:val="single" w:sz="6" w:space="0" w:color="auto"/>
              <w:left w:val="single" w:sz="6" w:space="0" w:color="auto"/>
              <w:bottom w:val="single" w:sz="6" w:space="0" w:color="auto"/>
              <w:right w:val="single" w:sz="12" w:space="0" w:color="auto"/>
            </w:tcBorders>
            <w:tcMar>
              <w:top w:w="75" w:type="dxa"/>
            </w:tcMar>
            <w:vAlign w:val="center"/>
          </w:tcPr>
          <w:p w:rsidR="00C52EFA" w:rsidRDefault="00C52EFA">
            <w:pPr>
              <w:spacing w:after="2"/>
              <w:jc w:val="center"/>
            </w:pPr>
            <w:r>
              <w:rPr>
                <w:sz w:val="18"/>
                <w:szCs w:val="18"/>
              </w:rPr>
              <w:t>0</w:t>
            </w:r>
          </w:p>
        </w:tc>
      </w:tr>
      <w:tr w:rsidR="00C52EFA" w:rsidRPr="003F477D">
        <w:trPr>
          <w:trHeight w:val="397"/>
          <w:tblHeader/>
          <w:jc w:val="center"/>
        </w:trPr>
        <w:tc>
          <w:tcPr>
            <w:tcW w:w="1512" w:type="dxa"/>
            <w:tcBorders>
              <w:top w:val="single" w:sz="6" w:space="0" w:color="auto"/>
              <w:left w:val="single" w:sz="12" w:space="0" w:color="auto"/>
              <w:bottom w:val="single" w:sz="6" w:space="0" w:color="auto"/>
              <w:right w:val="single" w:sz="12" w:space="0" w:color="auto"/>
            </w:tcBorders>
            <w:vAlign w:val="center"/>
          </w:tcPr>
          <w:p w:rsidR="00C52EFA" w:rsidRPr="00C9524D" w:rsidRDefault="00C52EFA" w:rsidP="00E35A2B">
            <w:pPr>
              <w:autoSpaceDE w:val="0"/>
              <w:autoSpaceDN w:val="0"/>
              <w:adjustRightInd w:val="0"/>
              <w:spacing w:after="0" w:line="240" w:lineRule="auto"/>
              <w:rPr>
                <w:sz w:val="18"/>
                <w:szCs w:val="18"/>
              </w:rPr>
            </w:pPr>
            <w:r w:rsidRPr="00C9524D">
              <w:rPr>
                <w:sz w:val="18"/>
                <w:szCs w:val="18"/>
              </w:rPr>
              <w:t>Úbytky</w:t>
            </w:r>
          </w:p>
        </w:tc>
        <w:tc>
          <w:tcPr>
            <w:tcW w:w="878" w:type="dxa"/>
            <w:tcBorders>
              <w:top w:val="single" w:sz="6" w:space="0" w:color="auto"/>
              <w:left w:val="single" w:sz="12" w:space="0" w:color="auto"/>
              <w:bottom w:val="single" w:sz="6" w:space="0" w:color="auto"/>
              <w:right w:val="single" w:sz="6" w:space="0" w:color="auto"/>
            </w:tcBorders>
            <w:tcMar>
              <w:top w:w="75" w:type="dxa"/>
            </w:tcMar>
            <w:vAlign w:val="center"/>
          </w:tcPr>
          <w:p w:rsidR="00C52EFA" w:rsidRDefault="00C52EFA">
            <w:pPr>
              <w:spacing w:after="2"/>
              <w:jc w:val="center"/>
            </w:pPr>
            <w:r>
              <w:rPr>
                <w:sz w:val="18"/>
                <w:szCs w:val="18"/>
              </w:rPr>
              <w:t>0</w:t>
            </w:r>
          </w:p>
        </w:tc>
        <w:tc>
          <w:tcPr>
            <w:tcW w:w="878" w:type="dxa"/>
            <w:tcBorders>
              <w:top w:val="single" w:sz="6" w:space="0" w:color="auto"/>
              <w:left w:val="single" w:sz="6" w:space="0" w:color="auto"/>
              <w:bottom w:val="single" w:sz="6" w:space="0" w:color="auto"/>
              <w:right w:val="single" w:sz="6" w:space="0" w:color="auto"/>
            </w:tcBorders>
            <w:tcMar>
              <w:top w:w="75" w:type="dxa"/>
            </w:tcMar>
            <w:vAlign w:val="center"/>
          </w:tcPr>
          <w:p w:rsidR="00C52EFA" w:rsidRDefault="00C52EFA">
            <w:pPr>
              <w:spacing w:after="2"/>
              <w:jc w:val="center"/>
            </w:pPr>
            <w:r>
              <w:rPr>
                <w:sz w:val="18"/>
                <w:szCs w:val="18"/>
              </w:rPr>
              <w:t>0</w:t>
            </w:r>
          </w:p>
        </w:tc>
        <w:tc>
          <w:tcPr>
            <w:tcW w:w="888" w:type="dxa"/>
            <w:tcBorders>
              <w:top w:val="single" w:sz="6" w:space="0" w:color="auto"/>
              <w:left w:val="single" w:sz="6" w:space="0" w:color="auto"/>
              <w:bottom w:val="single" w:sz="6" w:space="0" w:color="auto"/>
              <w:right w:val="single" w:sz="6" w:space="0" w:color="auto"/>
            </w:tcBorders>
            <w:tcMar>
              <w:top w:w="75" w:type="dxa"/>
            </w:tcMar>
            <w:vAlign w:val="center"/>
          </w:tcPr>
          <w:p w:rsidR="00C52EFA" w:rsidRDefault="00C52EFA">
            <w:pPr>
              <w:spacing w:after="2"/>
              <w:jc w:val="center"/>
            </w:pPr>
            <w:r>
              <w:rPr>
                <w:sz w:val="18"/>
                <w:szCs w:val="18"/>
              </w:rPr>
              <w:t>0</w:t>
            </w:r>
          </w:p>
        </w:tc>
        <w:tc>
          <w:tcPr>
            <w:tcW w:w="876" w:type="dxa"/>
            <w:tcBorders>
              <w:top w:val="single" w:sz="6" w:space="0" w:color="auto"/>
              <w:left w:val="single" w:sz="6" w:space="0" w:color="auto"/>
              <w:bottom w:val="single" w:sz="6" w:space="0" w:color="auto"/>
              <w:right w:val="single" w:sz="6" w:space="0" w:color="auto"/>
            </w:tcBorders>
            <w:tcMar>
              <w:top w:w="75" w:type="dxa"/>
            </w:tcMar>
            <w:vAlign w:val="center"/>
          </w:tcPr>
          <w:p w:rsidR="00C52EFA" w:rsidRDefault="00C52EFA">
            <w:pPr>
              <w:spacing w:after="2"/>
              <w:jc w:val="center"/>
            </w:pPr>
            <w:r>
              <w:rPr>
                <w:sz w:val="18"/>
                <w:szCs w:val="18"/>
              </w:rPr>
              <w:t>0</w:t>
            </w:r>
          </w:p>
        </w:tc>
        <w:tc>
          <w:tcPr>
            <w:tcW w:w="884" w:type="dxa"/>
            <w:tcBorders>
              <w:top w:val="single" w:sz="6" w:space="0" w:color="auto"/>
              <w:left w:val="single" w:sz="6" w:space="0" w:color="auto"/>
              <w:bottom w:val="single" w:sz="6" w:space="0" w:color="auto"/>
              <w:right w:val="single" w:sz="6" w:space="0" w:color="auto"/>
            </w:tcBorders>
            <w:tcMar>
              <w:top w:w="75" w:type="dxa"/>
            </w:tcMar>
            <w:vAlign w:val="center"/>
          </w:tcPr>
          <w:p w:rsidR="00C52EFA" w:rsidRDefault="00C52EFA">
            <w:pPr>
              <w:spacing w:after="2"/>
              <w:jc w:val="center"/>
            </w:pPr>
            <w:r>
              <w:rPr>
                <w:sz w:val="18"/>
                <w:szCs w:val="18"/>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C52EFA" w:rsidRDefault="00C52EFA">
            <w:pPr>
              <w:spacing w:after="2"/>
              <w:jc w:val="center"/>
            </w:pPr>
            <w:r>
              <w:rPr>
                <w:sz w:val="18"/>
                <w:szCs w:val="18"/>
              </w:rPr>
              <w:t>0</w:t>
            </w:r>
          </w:p>
        </w:tc>
        <w:tc>
          <w:tcPr>
            <w:tcW w:w="770" w:type="dxa"/>
            <w:tcBorders>
              <w:top w:val="single" w:sz="6" w:space="0" w:color="auto"/>
              <w:left w:val="single" w:sz="6" w:space="0" w:color="auto"/>
              <w:bottom w:val="single" w:sz="6" w:space="0" w:color="auto"/>
              <w:right w:val="single" w:sz="6" w:space="0" w:color="auto"/>
            </w:tcBorders>
            <w:tcMar>
              <w:top w:w="75" w:type="dxa"/>
            </w:tcMar>
            <w:vAlign w:val="center"/>
          </w:tcPr>
          <w:p w:rsidR="00C52EFA" w:rsidRDefault="00C52EFA">
            <w:pPr>
              <w:spacing w:after="2"/>
              <w:jc w:val="center"/>
            </w:pPr>
            <w:r>
              <w:rPr>
                <w:sz w:val="18"/>
                <w:szCs w:val="18"/>
              </w:rPr>
              <w:t>0</w:t>
            </w:r>
          </w:p>
        </w:tc>
        <w:tc>
          <w:tcPr>
            <w:tcW w:w="770" w:type="dxa"/>
            <w:tcBorders>
              <w:top w:val="single" w:sz="6" w:space="0" w:color="auto"/>
              <w:left w:val="single" w:sz="6" w:space="0" w:color="auto"/>
              <w:bottom w:val="single" w:sz="6" w:space="0" w:color="auto"/>
              <w:right w:val="single" w:sz="6" w:space="0" w:color="auto"/>
            </w:tcBorders>
            <w:tcMar>
              <w:top w:w="75" w:type="dxa"/>
            </w:tcMar>
            <w:vAlign w:val="center"/>
          </w:tcPr>
          <w:p w:rsidR="00C52EFA" w:rsidRDefault="00C52EFA">
            <w:pPr>
              <w:spacing w:after="2"/>
              <w:jc w:val="center"/>
            </w:pPr>
            <w:r>
              <w:rPr>
                <w:sz w:val="18"/>
                <w:szCs w:val="18"/>
              </w:rPr>
              <w:t>0</w:t>
            </w:r>
          </w:p>
        </w:tc>
        <w:tc>
          <w:tcPr>
            <w:tcW w:w="907" w:type="dxa"/>
            <w:tcBorders>
              <w:top w:val="single" w:sz="6" w:space="0" w:color="auto"/>
              <w:left w:val="single" w:sz="6" w:space="0" w:color="auto"/>
              <w:bottom w:val="single" w:sz="6" w:space="0" w:color="auto"/>
              <w:right w:val="single" w:sz="12" w:space="0" w:color="auto"/>
            </w:tcBorders>
            <w:tcMar>
              <w:top w:w="75" w:type="dxa"/>
            </w:tcMar>
            <w:vAlign w:val="center"/>
          </w:tcPr>
          <w:p w:rsidR="00C52EFA" w:rsidRDefault="00C52EFA">
            <w:pPr>
              <w:spacing w:after="2"/>
              <w:jc w:val="center"/>
            </w:pPr>
            <w:r>
              <w:rPr>
                <w:sz w:val="18"/>
                <w:szCs w:val="18"/>
              </w:rPr>
              <w:t>0</w:t>
            </w:r>
          </w:p>
        </w:tc>
      </w:tr>
      <w:tr w:rsidR="00C52EFA" w:rsidRPr="003F477D">
        <w:trPr>
          <w:trHeight w:val="397"/>
          <w:tblHeader/>
          <w:jc w:val="center"/>
        </w:trPr>
        <w:tc>
          <w:tcPr>
            <w:tcW w:w="1512" w:type="dxa"/>
            <w:tcBorders>
              <w:top w:val="single" w:sz="6" w:space="0" w:color="auto"/>
              <w:left w:val="single" w:sz="12" w:space="0" w:color="auto"/>
              <w:bottom w:val="single" w:sz="6" w:space="0" w:color="auto"/>
              <w:right w:val="single" w:sz="12" w:space="0" w:color="auto"/>
            </w:tcBorders>
            <w:vAlign w:val="center"/>
          </w:tcPr>
          <w:p w:rsidR="00C52EFA" w:rsidRPr="00C9524D" w:rsidRDefault="00C52EFA" w:rsidP="00E35A2B">
            <w:pPr>
              <w:autoSpaceDE w:val="0"/>
              <w:autoSpaceDN w:val="0"/>
              <w:adjustRightInd w:val="0"/>
              <w:spacing w:after="0" w:line="240" w:lineRule="auto"/>
              <w:rPr>
                <w:sz w:val="18"/>
                <w:szCs w:val="18"/>
              </w:rPr>
            </w:pPr>
            <w:r w:rsidRPr="00C9524D">
              <w:rPr>
                <w:sz w:val="18"/>
                <w:szCs w:val="18"/>
              </w:rPr>
              <w:t>Presuny</w:t>
            </w:r>
          </w:p>
        </w:tc>
        <w:tc>
          <w:tcPr>
            <w:tcW w:w="878" w:type="dxa"/>
            <w:tcBorders>
              <w:top w:val="single" w:sz="6" w:space="0" w:color="auto"/>
              <w:left w:val="single" w:sz="12" w:space="0" w:color="auto"/>
              <w:bottom w:val="single" w:sz="6" w:space="0" w:color="auto"/>
              <w:right w:val="single" w:sz="6" w:space="0" w:color="auto"/>
            </w:tcBorders>
            <w:tcMar>
              <w:top w:w="75" w:type="dxa"/>
            </w:tcMar>
            <w:vAlign w:val="center"/>
          </w:tcPr>
          <w:p w:rsidR="00C52EFA" w:rsidRDefault="00C52EFA">
            <w:pPr>
              <w:spacing w:after="2"/>
              <w:jc w:val="center"/>
              <w:rPr>
                <w:sz w:val="18"/>
                <w:szCs w:val="18"/>
              </w:rPr>
            </w:pPr>
          </w:p>
        </w:tc>
        <w:tc>
          <w:tcPr>
            <w:tcW w:w="878" w:type="dxa"/>
            <w:tcBorders>
              <w:top w:val="single" w:sz="6" w:space="0" w:color="auto"/>
              <w:left w:val="single" w:sz="6" w:space="0" w:color="auto"/>
              <w:bottom w:val="single" w:sz="6" w:space="0" w:color="auto"/>
              <w:right w:val="single" w:sz="6" w:space="0" w:color="auto"/>
            </w:tcBorders>
            <w:tcMar>
              <w:top w:w="75" w:type="dxa"/>
            </w:tcMar>
            <w:vAlign w:val="center"/>
          </w:tcPr>
          <w:p w:rsidR="00C52EFA" w:rsidRDefault="00C52EFA">
            <w:pPr>
              <w:spacing w:after="2"/>
              <w:jc w:val="center"/>
              <w:rPr>
                <w:sz w:val="18"/>
                <w:szCs w:val="18"/>
              </w:rPr>
            </w:pPr>
          </w:p>
        </w:tc>
        <w:tc>
          <w:tcPr>
            <w:tcW w:w="888" w:type="dxa"/>
            <w:tcBorders>
              <w:top w:val="single" w:sz="6" w:space="0" w:color="auto"/>
              <w:left w:val="single" w:sz="6" w:space="0" w:color="auto"/>
              <w:bottom w:val="single" w:sz="6" w:space="0" w:color="auto"/>
              <w:right w:val="single" w:sz="6" w:space="0" w:color="auto"/>
            </w:tcBorders>
            <w:tcMar>
              <w:top w:w="75" w:type="dxa"/>
            </w:tcMar>
            <w:vAlign w:val="center"/>
          </w:tcPr>
          <w:p w:rsidR="00C52EFA" w:rsidRDefault="00C52EFA">
            <w:pPr>
              <w:spacing w:after="2"/>
              <w:jc w:val="center"/>
              <w:rPr>
                <w:sz w:val="18"/>
                <w:szCs w:val="18"/>
              </w:rPr>
            </w:pPr>
          </w:p>
        </w:tc>
        <w:tc>
          <w:tcPr>
            <w:tcW w:w="876" w:type="dxa"/>
            <w:tcBorders>
              <w:top w:val="single" w:sz="6" w:space="0" w:color="auto"/>
              <w:left w:val="single" w:sz="6" w:space="0" w:color="auto"/>
              <w:bottom w:val="single" w:sz="6" w:space="0" w:color="auto"/>
              <w:right w:val="single" w:sz="6" w:space="0" w:color="auto"/>
            </w:tcBorders>
            <w:tcMar>
              <w:top w:w="75" w:type="dxa"/>
            </w:tcMar>
            <w:vAlign w:val="center"/>
          </w:tcPr>
          <w:p w:rsidR="00C52EFA" w:rsidRDefault="00C52EFA">
            <w:pPr>
              <w:spacing w:after="2"/>
              <w:jc w:val="center"/>
              <w:rPr>
                <w:sz w:val="18"/>
                <w:szCs w:val="18"/>
              </w:rPr>
            </w:pPr>
          </w:p>
        </w:tc>
        <w:tc>
          <w:tcPr>
            <w:tcW w:w="884" w:type="dxa"/>
            <w:tcBorders>
              <w:top w:val="single" w:sz="6" w:space="0" w:color="auto"/>
              <w:left w:val="single" w:sz="6" w:space="0" w:color="auto"/>
              <w:bottom w:val="single" w:sz="6" w:space="0" w:color="auto"/>
              <w:right w:val="single" w:sz="6" w:space="0" w:color="auto"/>
            </w:tcBorders>
            <w:tcMar>
              <w:top w:w="75" w:type="dxa"/>
            </w:tcMar>
            <w:vAlign w:val="center"/>
          </w:tcPr>
          <w:p w:rsidR="00C52EFA" w:rsidRDefault="00C52EFA">
            <w:pPr>
              <w:spacing w:after="2"/>
              <w:jc w:val="center"/>
              <w:rPr>
                <w:sz w:val="18"/>
                <w:szCs w:val="18"/>
              </w:rPr>
            </w:pP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C52EFA" w:rsidRDefault="00C52EFA">
            <w:pPr>
              <w:spacing w:after="2"/>
              <w:jc w:val="center"/>
              <w:rPr>
                <w:sz w:val="18"/>
                <w:szCs w:val="18"/>
              </w:rPr>
            </w:pPr>
          </w:p>
        </w:tc>
        <w:tc>
          <w:tcPr>
            <w:tcW w:w="770" w:type="dxa"/>
            <w:tcBorders>
              <w:top w:val="single" w:sz="6" w:space="0" w:color="auto"/>
              <w:left w:val="single" w:sz="6" w:space="0" w:color="auto"/>
              <w:bottom w:val="single" w:sz="6" w:space="0" w:color="auto"/>
              <w:right w:val="single" w:sz="6" w:space="0" w:color="auto"/>
            </w:tcBorders>
            <w:tcMar>
              <w:top w:w="75" w:type="dxa"/>
            </w:tcMar>
            <w:vAlign w:val="center"/>
          </w:tcPr>
          <w:p w:rsidR="00C52EFA" w:rsidRDefault="00C52EFA">
            <w:pPr>
              <w:spacing w:after="2"/>
              <w:jc w:val="center"/>
              <w:rPr>
                <w:sz w:val="18"/>
                <w:szCs w:val="18"/>
              </w:rPr>
            </w:pPr>
          </w:p>
        </w:tc>
        <w:tc>
          <w:tcPr>
            <w:tcW w:w="770" w:type="dxa"/>
            <w:tcBorders>
              <w:top w:val="single" w:sz="6" w:space="0" w:color="auto"/>
              <w:left w:val="single" w:sz="6" w:space="0" w:color="auto"/>
              <w:bottom w:val="single" w:sz="6" w:space="0" w:color="auto"/>
              <w:right w:val="single" w:sz="6" w:space="0" w:color="auto"/>
            </w:tcBorders>
            <w:tcMar>
              <w:top w:w="75" w:type="dxa"/>
            </w:tcMar>
            <w:vAlign w:val="center"/>
          </w:tcPr>
          <w:p w:rsidR="00C52EFA" w:rsidRDefault="00C52EFA">
            <w:pPr>
              <w:spacing w:after="2"/>
              <w:jc w:val="center"/>
              <w:rPr>
                <w:sz w:val="18"/>
                <w:szCs w:val="18"/>
              </w:rPr>
            </w:pPr>
          </w:p>
        </w:tc>
        <w:tc>
          <w:tcPr>
            <w:tcW w:w="907" w:type="dxa"/>
            <w:tcBorders>
              <w:top w:val="single" w:sz="6" w:space="0" w:color="auto"/>
              <w:left w:val="single" w:sz="6" w:space="0" w:color="auto"/>
              <w:bottom w:val="single" w:sz="6" w:space="0" w:color="auto"/>
              <w:right w:val="single" w:sz="12" w:space="0" w:color="auto"/>
            </w:tcBorders>
            <w:tcMar>
              <w:top w:w="75" w:type="dxa"/>
            </w:tcMar>
            <w:vAlign w:val="center"/>
          </w:tcPr>
          <w:p w:rsidR="00C52EFA" w:rsidRDefault="00C52EFA">
            <w:pPr>
              <w:spacing w:after="2"/>
              <w:jc w:val="center"/>
              <w:rPr>
                <w:sz w:val="18"/>
                <w:szCs w:val="18"/>
              </w:rPr>
            </w:pPr>
          </w:p>
        </w:tc>
      </w:tr>
      <w:tr w:rsidR="00C52EFA" w:rsidRPr="003F477D">
        <w:trPr>
          <w:trHeight w:val="278"/>
          <w:tblHeader/>
          <w:jc w:val="center"/>
        </w:trPr>
        <w:tc>
          <w:tcPr>
            <w:tcW w:w="1512" w:type="dxa"/>
            <w:tcBorders>
              <w:top w:val="single" w:sz="6" w:space="0" w:color="auto"/>
              <w:left w:val="single" w:sz="12" w:space="0" w:color="auto"/>
              <w:bottom w:val="single" w:sz="12" w:space="0" w:color="auto"/>
              <w:right w:val="single" w:sz="12" w:space="0" w:color="auto"/>
            </w:tcBorders>
            <w:vAlign w:val="center"/>
          </w:tcPr>
          <w:p w:rsidR="00C52EFA" w:rsidRPr="00C9524D" w:rsidRDefault="00C52EFA" w:rsidP="00E35A2B">
            <w:pPr>
              <w:autoSpaceDE w:val="0"/>
              <w:autoSpaceDN w:val="0"/>
              <w:adjustRightInd w:val="0"/>
              <w:spacing w:after="0" w:line="240" w:lineRule="auto"/>
              <w:rPr>
                <w:b/>
                <w:bCs/>
                <w:sz w:val="18"/>
                <w:szCs w:val="18"/>
              </w:rPr>
            </w:pPr>
            <w:r w:rsidRPr="00C9524D">
              <w:rPr>
                <w:b/>
                <w:bCs/>
                <w:sz w:val="18"/>
                <w:szCs w:val="18"/>
              </w:rPr>
              <w:t>Stav na konci účtovného obdobia</w:t>
            </w:r>
          </w:p>
        </w:tc>
        <w:tc>
          <w:tcPr>
            <w:tcW w:w="878" w:type="dxa"/>
            <w:tcBorders>
              <w:top w:val="single" w:sz="6" w:space="0" w:color="auto"/>
              <w:left w:val="single" w:sz="12" w:space="0" w:color="auto"/>
              <w:bottom w:val="single" w:sz="12" w:space="0" w:color="auto"/>
              <w:right w:val="single" w:sz="6" w:space="0" w:color="auto"/>
            </w:tcBorders>
            <w:tcMar>
              <w:top w:w="75" w:type="dxa"/>
            </w:tcMar>
            <w:vAlign w:val="center"/>
          </w:tcPr>
          <w:p w:rsidR="00C52EFA" w:rsidRDefault="00C52EFA">
            <w:pPr>
              <w:spacing w:after="2"/>
              <w:jc w:val="center"/>
            </w:pPr>
            <w:r>
              <w:rPr>
                <w:sz w:val="18"/>
                <w:szCs w:val="18"/>
              </w:rPr>
              <w:t>0</w:t>
            </w:r>
          </w:p>
        </w:tc>
        <w:tc>
          <w:tcPr>
            <w:tcW w:w="878" w:type="dxa"/>
            <w:tcBorders>
              <w:top w:val="single" w:sz="6" w:space="0" w:color="auto"/>
              <w:left w:val="single" w:sz="6" w:space="0" w:color="auto"/>
              <w:bottom w:val="single" w:sz="12" w:space="0" w:color="auto"/>
              <w:right w:val="single" w:sz="6" w:space="0" w:color="auto"/>
            </w:tcBorders>
            <w:tcMar>
              <w:top w:w="75" w:type="dxa"/>
            </w:tcMar>
            <w:vAlign w:val="center"/>
          </w:tcPr>
          <w:p w:rsidR="00C52EFA" w:rsidRDefault="00C52EFA">
            <w:pPr>
              <w:spacing w:after="2"/>
              <w:jc w:val="center"/>
            </w:pPr>
            <w:r>
              <w:rPr>
                <w:sz w:val="18"/>
                <w:szCs w:val="18"/>
              </w:rPr>
              <w:t>0</w:t>
            </w:r>
          </w:p>
        </w:tc>
        <w:tc>
          <w:tcPr>
            <w:tcW w:w="888" w:type="dxa"/>
            <w:tcBorders>
              <w:top w:val="single" w:sz="6" w:space="0" w:color="auto"/>
              <w:left w:val="single" w:sz="6" w:space="0" w:color="auto"/>
              <w:bottom w:val="single" w:sz="12" w:space="0" w:color="auto"/>
              <w:right w:val="single" w:sz="6" w:space="0" w:color="auto"/>
            </w:tcBorders>
            <w:tcMar>
              <w:top w:w="75" w:type="dxa"/>
            </w:tcMar>
            <w:vAlign w:val="center"/>
          </w:tcPr>
          <w:p w:rsidR="00C52EFA" w:rsidRDefault="00C52EFA">
            <w:pPr>
              <w:spacing w:after="2"/>
              <w:jc w:val="center"/>
            </w:pPr>
            <w:r>
              <w:rPr>
                <w:sz w:val="18"/>
                <w:szCs w:val="18"/>
              </w:rPr>
              <w:t>117737</w:t>
            </w:r>
          </w:p>
        </w:tc>
        <w:tc>
          <w:tcPr>
            <w:tcW w:w="876" w:type="dxa"/>
            <w:tcBorders>
              <w:top w:val="single" w:sz="6" w:space="0" w:color="auto"/>
              <w:left w:val="single" w:sz="6" w:space="0" w:color="auto"/>
              <w:bottom w:val="single" w:sz="12" w:space="0" w:color="auto"/>
              <w:right w:val="single" w:sz="6" w:space="0" w:color="auto"/>
            </w:tcBorders>
            <w:tcMar>
              <w:top w:w="75" w:type="dxa"/>
            </w:tcMar>
            <w:vAlign w:val="center"/>
          </w:tcPr>
          <w:p w:rsidR="00C52EFA" w:rsidRDefault="00C52EFA">
            <w:pPr>
              <w:spacing w:after="2"/>
              <w:jc w:val="center"/>
            </w:pPr>
            <w:r>
              <w:rPr>
                <w:sz w:val="18"/>
                <w:szCs w:val="18"/>
              </w:rPr>
              <w:t>0</w:t>
            </w:r>
          </w:p>
        </w:tc>
        <w:tc>
          <w:tcPr>
            <w:tcW w:w="884" w:type="dxa"/>
            <w:tcBorders>
              <w:top w:val="single" w:sz="6" w:space="0" w:color="auto"/>
              <w:left w:val="single" w:sz="6" w:space="0" w:color="auto"/>
              <w:bottom w:val="single" w:sz="12" w:space="0" w:color="auto"/>
              <w:right w:val="single" w:sz="6" w:space="0" w:color="auto"/>
            </w:tcBorders>
            <w:tcMar>
              <w:top w:w="75" w:type="dxa"/>
            </w:tcMar>
            <w:vAlign w:val="center"/>
          </w:tcPr>
          <w:p w:rsidR="00C52EFA" w:rsidRDefault="00C52EFA">
            <w:pPr>
              <w:spacing w:after="2"/>
              <w:jc w:val="center"/>
            </w:pPr>
            <w:r>
              <w:rPr>
                <w:sz w:val="18"/>
                <w:szCs w:val="18"/>
              </w:rPr>
              <w:t>0</w:t>
            </w:r>
          </w:p>
        </w:tc>
        <w:tc>
          <w:tcPr>
            <w:tcW w:w="880" w:type="dxa"/>
            <w:tcBorders>
              <w:top w:val="single" w:sz="6" w:space="0" w:color="auto"/>
              <w:left w:val="single" w:sz="6" w:space="0" w:color="auto"/>
              <w:bottom w:val="single" w:sz="12" w:space="0" w:color="auto"/>
              <w:right w:val="single" w:sz="6" w:space="0" w:color="auto"/>
            </w:tcBorders>
            <w:tcMar>
              <w:top w:w="75" w:type="dxa"/>
            </w:tcMar>
            <w:vAlign w:val="center"/>
          </w:tcPr>
          <w:p w:rsidR="00C52EFA" w:rsidRDefault="00C52EFA">
            <w:pPr>
              <w:spacing w:after="2"/>
              <w:jc w:val="center"/>
            </w:pPr>
            <w:r>
              <w:rPr>
                <w:sz w:val="18"/>
                <w:szCs w:val="18"/>
              </w:rPr>
              <w:t>0</w:t>
            </w:r>
          </w:p>
        </w:tc>
        <w:tc>
          <w:tcPr>
            <w:tcW w:w="770" w:type="dxa"/>
            <w:tcBorders>
              <w:top w:val="single" w:sz="6" w:space="0" w:color="auto"/>
              <w:left w:val="single" w:sz="6" w:space="0" w:color="auto"/>
              <w:bottom w:val="single" w:sz="12" w:space="0" w:color="auto"/>
              <w:right w:val="single" w:sz="6" w:space="0" w:color="auto"/>
            </w:tcBorders>
            <w:tcMar>
              <w:top w:w="75" w:type="dxa"/>
            </w:tcMar>
            <w:vAlign w:val="center"/>
          </w:tcPr>
          <w:p w:rsidR="00C52EFA" w:rsidRDefault="00C52EFA">
            <w:pPr>
              <w:spacing w:after="2"/>
              <w:jc w:val="center"/>
            </w:pPr>
            <w:r>
              <w:rPr>
                <w:sz w:val="18"/>
                <w:szCs w:val="18"/>
              </w:rPr>
              <w:t>0</w:t>
            </w:r>
          </w:p>
        </w:tc>
        <w:tc>
          <w:tcPr>
            <w:tcW w:w="770" w:type="dxa"/>
            <w:tcBorders>
              <w:top w:val="single" w:sz="6" w:space="0" w:color="auto"/>
              <w:left w:val="single" w:sz="6" w:space="0" w:color="auto"/>
              <w:bottom w:val="single" w:sz="12" w:space="0" w:color="auto"/>
              <w:right w:val="single" w:sz="6" w:space="0" w:color="auto"/>
            </w:tcBorders>
            <w:tcMar>
              <w:top w:w="75" w:type="dxa"/>
            </w:tcMar>
            <w:vAlign w:val="center"/>
          </w:tcPr>
          <w:p w:rsidR="00C52EFA" w:rsidRDefault="00C52EFA">
            <w:pPr>
              <w:spacing w:after="2"/>
              <w:jc w:val="center"/>
            </w:pPr>
            <w:r>
              <w:rPr>
                <w:sz w:val="18"/>
                <w:szCs w:val="18"/>
              </w:rPr>
              <w:t>0</w:t>
            </w:r>
          </w:p>
        </w:tc>
        <w:tc>
          <w:tcPr>
            <w:tcW w:w="907" w:type="dxa"/>
            <w:tcBorders>
              <w:top w:val="single" w:sz="6" w:space="0" w:color="auto"/>
              <w:left w:val="single" w:sz="6" w:space="0" w:color="auto"/>
              <w:bottom w:val="single" w:sz="12" w:space="0" w:color="auto"/>
              <w:right w:val="single" w:sz="12" w:space="0" w:color="auto"/>
            </w:tcBorders>
            <w:tcMar>
              <w:top w:w="75" w:type="dxa"/>
            </w:tcMar>
            <w:vAlign w:val="center"/>
          </w:tcPr>
          <w:p w:rsidR="00C52EFA" w:rsidRDefault="00C52EFA">
            <w:pPr>
              <w:spacing w:after="2"/>
              <w:jc w:val="center"/>
            </w:pPr>
            <w:r>
              <w:rPr>
                <w:sz w:val="18"/>
                <w:szCs w:val="18"/>
              </w:rPr>
              <w:t>117737</w:t>
            </w:r>
          </w:p>
        </w:tc>
      </w:tr>
      <w:tr w:rsidR="00C52EFA" w:rsidRPr="003F477D">
        <w:trPr>
          <w:trHeight w:val="278"/>
          <w:tblHeader/>
          <w:jc w:val="center"/>
        </w:trPr>
        <w:tc>
          <w:tcPr>
            <w:tcW w:w="9243" w:type="dxa"/>
            <w:gridSpan w:val="10"/>
            <w:tcBorders>
              <w:top w:val="single" w:sz="12" w:space="0" w:color="auto"/>
              <w:left w:val="single" w:sz="12" w:space="0" w:color="auto"/>
              <w:bottom w:val="single" w:sz="12" w:space="0" w:color="auto"/>
              <w:right w:val="single" w:sz="12" w:space="0" w:color="auto"/>
            </w:tcBorders>
            <w:vAlign w:val="center"/>
          </w:tcPr>
          <w:p w:rsidR="00C52EFA" w:rsidRPr="00C9524D" w:rsidRDefault="00C52EFA" w:rsidP="00E35A2B">
            <w:pPr>
              <w:autoSpaceDE w:val="0"/>
              <w:autoSpaceDN w:val="0"/>
              <w:adjustRightInd w:val="0"/>
              <w:spacing w:after="0" w:line="240" w:lineRule="auto"/>
              <w:rPr>
                <w:sz w:val="18"/>
                <w:szCs w:val="18"/>
              </w:rPr>
            </w:pPr>
            <w:r w:rsidRPr="00C9524D">
              <w:rPr>
                <w:sz w:val="18"/>
                <w:szCs w:val="18"/>
              </w:rPr>
              <w:t>Oprávky</w:t>
            </w:r>
          </w:p>
        </w:tc>
      </w:tr>
      <w:tr w:rsidR="00C52EFA" w:rsidRPr="003F477D">
        <w:trPr>
          <w:trHeight w:val="278"/>
          <w:tblHeader/>
          <w:jc w:val="center"/>
        </w:trPr>
        <w:tc>
          <w:tcPr>
            <w:tcW w:w="1512" w:type="dxa"/>
            <w:tcBorders>
              <w:top w:val="single" w:sz="12" w:space="0" w:color="auto"/>
              <w:left w:val="single" w:sz="12" w:space="0" w:color="auto"/>
              <w:bottom w:val="single" w:sz="6" w:space="0" w:color="auto"/>
              <w:right w:val="single" w:sz="12" w:space="0" w:color="auto"/>
            </w:tcBorders>
            <w:vAlign w:val="center"/>
          </w:tcPr>
          <w:p w:rsidR="00C52EFA" w:rsidRPr="00C9524D" w:rsidRDefault="00C52EFA" w:rsidP="00E35A2B">
            <w:pPr>
              <w:autoSpaceDE w:val="0"/>
              <w:autoSpaceDN w:val="0"/>
              <w:adjustRightInd w:val="0"/>
              <w:spacing w:after="0" w:line="240" w:lineRule="auto"/>
              <w:rPr>
                <w:b/>
                <w:bCs/>
                <w:sz w:val="18"/>
                <w:szCs w:val="18"/>
              </w:rPr>
            </w:pPr>
            <w:r w:rsidRPr="00C9524D">
              <w:rPr>
                <w:b/>
                <w:bCs/>
                <w:sz w:val="18"/>
                <w:szCs w:val="18"/>
              </w:rPr>
              <w:t>Stav </w:t>
            </w:r>
            <w:r w:rsidRPr="00C9524D">
              <w:rPr>
                <w:b/>
                <w:bCs/>
                <w:sz w:val="18"/>
                <w:szCs w:val="18"/>
              </w:rPr>
              <w:br/>
              <w:t>na začiatku účtovného obdobia</w:t>
            </w:r>
          </w:p>
        </w:tc>
        <w:tc>
          <w:tcPr>
            <w:tcW w:w="878" w:type="dxa"/>
            <w:tcBorders>
              <w:top w:val="single" w:sz="12" w:space="0" w:color="auto"/>
              <w:left w:val="single" w:sz="12" w:space="0" w:color="auto"/>
              <w:bottom w:val="single" w:sz="6" w:space="0" w:color="auto"/>
              <w:right w:val="single" w:sz="6" w:space="0" w:color="auto"/>
            </w:tcBorders>
            <w:tcMar>
              <w:top w:w="75" w:type="dxa"/>
            </w:tcMar>
            <w:vAlign w:val="center"/>
          </w:tcPr>
          <w:p w:rsidR="00C52EFA" w:rsidRDefault="00C52EFA">
            <w:pPr>
              <w:spacing w:after="2"/>
              <w:jc w:val="center"/>
              <w:rPr>
                <w:sz w:val="18"/>
                <w:szCs w:val="18"/>
              </w:rPr>
            </w:pPr>
          </w:p>
        </w:tc>
        <w:tc>
          <w:tcPr>
            <w:tcW w:w="878" w:type="dxa"/>
            <w:tcBorders>
              <w:top w:val="single" w:sz="12" w:space="0" w:color="auto"/>
              <w:left w:val="single" w:sz="6" w:space="0" w:color="auto"/>
              <w:bottom w:val="single" w:sz="6" w:space="0" w:color="auto"/>
              <w:right w:val="single" w:sz="6" w:space="0" w:color="auto"/>
            </w:tcBorders>
            <w:tcMar>
              <w:top w:w="75" w:type="dxa"/>
            </w:tcMar>
            <w:vAlign w:val="center"/>
          </w:tcPr>
          <w:p w:rsidR="00C52EFA" w:rsidRDefault="00C52EFA">
            <w:pPr>
              <w:spacing w:after="2"/>
              <w:jc w:val="center"/>
            </w:pPr>
            <w:r>
              <w:rPr>
                <w:sz w:val="18"/>
                <w:szCs w:val="18"/>
              </w:rPr>
              <w:t>0</w:t>
            </w:r>
          </w:p>
        </w:tc>
        <w:tc>
          <w:tcPr>
            <w:tcW w:w="888" w:type="dxa"/>
            <w:tcBorders>
              <w:top w:val="single" w:sz="12" w:space="0" w:color="auto"/>
              <w:left w:val="single" w:sz="6" w:space="0" w:color="auto"/>
              <w:bottom w:val="single" w:sz="6" w:space="0" w:color="auto"/>
              <w:right w:val="single" w:sz="6" w:space="0" w:color="auto"/>
            </w:tcBorders>
            <w:tcMar>
              <w:top w:w="75" w:type="dxa"/>
            </w:tcMar>
            <w:vAlign w:val="center"/>
          </w:tcPr>
          <w:p w:rsidR="00C52EFA" w:rsidRDefault="00C52EFA">
            <w:pPr>
              <w:spacing w:after="2"/>
              <w:jc w:val="center"/>
            </w:pPr>
            <w:r>
              <w:rPr>
                <w:sz w:val="18"/>
                <w:szCs w:val="18"/>
              </w:rPr>
              <w:t>41530</w:t>
            </w:r>
          </w:p>
        </w:tc>
        <w:tc>
          <w:tcPr>
            <w:tcW w:w="876" w:type="dxa"/>
            <w:tcBorders>
              <w:top w:val="single" w:sz="12" w:space="0" w:color="auto"/>
              <w:left w:val="single" w:sz="6" w:space="0" w:color="auto"/>
              <w:bottom w:val="single" w:sz="6" w:space="0" w:color="auto"/>
              <w:right w:val="single" w:sz="6" w:space="0" w:color="auto"/>
            </w:tcBorders>
            <w:tcMar>
              <w:top w:w="75" w:type="dxa"/>
            </w:tcMar>
            <w:vAlign w:val="center"/>
          </w:tcPr>
          <w:p w:rsidR="00C52EFA" w:rsidRDefault="00C52EFA">
            <w:pPr>
              <w:spacing w:after="2"/>
              <w:jc w:val="center"/>
            </w:pPr>
            <w:r>
              <w:rPr>
                <w:sz w:val="18"/>
                <w:szCs w:val="18"/>
              </w:rPr>
              <w:t>0</w:t>
            </w:r>
          </w:p>
        </w:tc>
        <w:tc>
          <w:tcPr>
            <w:tcW w:w="884" w:type="dxa"/>
            <w:tcBorders>
              <w:top w:val="single" w:sz="12" w:space="0" w:color="auto"/>
              <w:left w:val="single" w:sz="6" w:space="0" w:color="auto"/>
              <w:bottom w:val="single" w:sz="6" w:space="0" w:color="auto"/>
              <w:right w:val="single" w:sz="6" w:space="0" w:color="auto"/>
            </w:tcBorders>
            <w:tcMar>
              <w:top w:w="75" w:type="dxa"/>
            </w:tcMar>
            <w:vAlign w:val="center"/>
          </w:tcPr>
          <w:p w:rsidR="00C52EFA" w:rsidRDefault="00C52EFA">
            <w:pPr>
              <w:spacing w:after="2"/>
              <w:jc w:val="center"/>
            </w:pPr>
            <w:r>
              <w:rPr>
                <w:sz w:val="18"/>
                <w:szCs w:val="18"/>
              </w:rPr>
              <w:t>0</w:t>
            </w:r>
          </w:p>
        </w:tc>
        <w:tc>
          <w:tcPr>
            <w:tcW w:w="880" w:type="dxa"/>
            <w:tcBorders>
              <w:top w:val="single" w:sz="12" w:space="0" w:color="auto"/>
              <w:left w:val="single" w:sz="6" w:space="0" w:color="auto"/>
              <w:bottom w:val="single" w:sz="6" w:space="0" w:color="auto"/>
              <w:right w:val="single" w:sz="6" w:space="0" w:color="auto"/>
            </w:tcBorders>
            <w:tcMar>
              <w:top w:w="75" w:type="dxa"/>
            </w:tcMar>
            <w:vAlign w:val="center"/>
          </w:tcPr>
          <w:p w:rsidR="00C52EFA" w:rsidRDefault="00C52EFA">
            <w:pPr>
              <w:spacing w:after="2"/>
              <w:jc w:val="center"/>
            </w:pPr>
            <w:r>
              <w:rPr>
                <w:sz w:val="18"/>
                <w:szCs w:val="18"/>
              </w:rPr>
              <w:t>0</w:t>
            </w:r>
          </w:p>
        </w:tc>
        <w:tc>
          <w:tcPr>
            <w:tcW w:w="770" w:type="dxa"/>
            <w:tcBorders>
              <w:top w:val="single" w:sz="12" w:space="0" w:color="auto"/>
              <w:left w:val="single" w:sz="6" w:space="0" w:color="auto"/>
              <w:bottom w:val="single" w:sz="6" w:space="0" w:color="auto"/>
              <w:right w:val="single" w:sz="6" w:space="0" w:color="auto"/>
            </w:tcBorders>
            <w:tcMar>
              <w:top w:w="75" w:type="dxa"/>
            </w:tcMar>
            <w:vAlign w:val="center"/>
          </w:tcPr>
          <w:p w:rsidR="00C52EFA" w:rsidRDefault="00C52EFA">
            <w:pPr>
              <w:spacing w:after="2"/>
              <w:jc w:val="center"/>
              <w:rPr>
                <w:sz w:val="18"/>
                <w:szCs w:val="18"/>
              </w:rPr>
            </w:pPr>
          </w:p>
        </w:tc>
        <w:tc>
          <w:tcPr>
            <w:tcW w:w="770" w:type="dxa"/>
            <w:tcBorders>
              <w:top w:val="single" w:sz="12" w:space="0" w:color="auto"/>
              <w:left w:val="single" w:sz="6" w:space="0" w:color="auto"/>
              <w:bottom w:val="single" w:sz="6" w:space="0" w:color="auto"/>
              <w:right w:val="single" w:sz="6" w:space="0" w:color="auto"/>
            </w:tcBorders>
            <w:tcMar>
              <w:top w:w="75" w:type="dxa"/>
            </w:tcMar>
            <w:vAlign w:val="center"/>
          </w:tcPr>
          <w:p w:rsidR="00C52EFA" w:rsidRDefault="00C52EFA">
            <w:pPr>
              <w:spacing w:after="2"/>
              <w:jc w:val="center"/>
              <w:rPr>
                <w:sz w:val="18"/>
                <w:szCs w:val="18"/>
              </w:rPr>
            </w:pPr>
          </w:p>
        </w:tc>
        <w:tc>
          <w:tcPr>
            <w:tcW w:w="907" w:type="dxa"/>
            <w:tcBorders>
              <w:top w:val="single" w:sz="12" w:space="0" w:color="auto"/>
              <w:left w:val="single" w:sz="6" w:space="0" w:color="auto"/>
              <w:bottom w:val="single" w:sz="6" w:space="0" w:color="auto"/>
              <w:right w:val="single" w:sz="12" w:space="0" w:color="auto"/>
            </w:tcBorders>
            <w:tcMar>
              <w:top w:w="75" w:type="dxa"/>
            </w:tcMar>
            <w:vAlign w:val="center"/>
          </w:tcPr>
          <w:p w:rsidR="00C52EFA" w:rsidRDefault="00C52EFA">
            <w:pPr>
              <w:spacing w:after="2"/>
              <w:jc w:val="center"/>
            </w:pPr>
            <w:r>
              <w:rPr>
                <w:sz w:val="18"/>
                <w:szCs w:val="18"/>
              </w:rPr>
              <w:t>41530</w:t>
            </w:r>
          </w:p>
        </w:tc>
      </w:tr>
      <w:tr w:rsidR="00C52EFA" w:rsidRPr="003F477D">
        <w:trPr>
          <w:trHeight w:val="397"/>
          <w:tblHeader/>
          <w:jc w:val="center"/>
        </w:trPr>
        <w:tc>
          <w:tcPr>
            <w:tcW w:w="1512" w:type="dxa"/>
            <w:tcBorders>
              <w:top w:val="single" w:sz="6" w:space="0" w:color="auto"/>
              <w:left w:val="single" w:sz="12" w:space="0" w:color="auto"/>
              <w:bottom w:val="single" w:sz="6" w:space="0" w:color="auto"/>
              <w:right w:val="single" w:sz="12" w:space="0" w:color="auto"/>
            </w:tcBorders>
            <w:vAlign w:val="center"/>
          </w:tcPr>
          <w:p w:rsidR="00C52EFA" w:rsidRPr="00C9524D" w:rsidRDefault="00C52EFA" w:rsidP="00E35A2B">
            <w:pPr>
              <w:autoSpaceDE w:val="0"/>
              <w:autoSpaceDN w:val="0"/>
              <w:adjustRightInd w:val="0"/>
              <w:spacing w:after="0" w:line="240" w:lineRule="auto"/>
              <w:rPr>
                <w:sz w:val="18"/>
                <w:szCs w:val="18"/>
              </w:rPr>
            </w:pPr>
            <w:r w:rsidRPr="00C9524D">
              <w:rPr>
                <w:sz w:val="18"/>
                <w:szCs w:val="18"/>
              </w:rPr>
              <w:t>Prírastky</w:t>
            </w:r>
          </w:p>
        </w:tc>
        <w:tc>
          <w:tcPr>
            <w:tcW w:w="878" w:type="dxa"/>
            <w:tcBorders>
              <w:top w:val="single" w:sz="6" w:space="0" w:color="auto"/>
              <w:left w:val="single" w:sz="12" w:space="0" w:color="auto"/>
              <w:bottom w:val="single" w:sz="6" w:space="0" w:color="auto"/>
              <w:right w:val="single" w:sz="6" w:space="0" w:color="auto"/>
            </w:tcBorders>
            <w:tcMar>
              <w:top w:w="75" w:type="dxa"/>
            </w:tcMar>
            <w:vAlign w:val="center"/>
          </w:tcPr>
          <w:p w:rsidR="00C52EFA" w:rsidRDefault="00C52EFA">
            <w:pPr>
              <w:spacing w:after="2"/>
              <w:jc w:val="center"/>
              <w:rPr>
                <w:sz w:val="18"/>
                <w:szCs w:val="18"/>
              </w:rPr>
            </w:pPr>
          </w:p>
        </w:tc>
        <w:tc>
          <w:tcPr>
            <w:tcW w:w="878" w:type="dxa"/>
            <w:tcBorders>
              <w:top w:val="single" w:sz="6" w:space="0" w:color="auto"/>
              <w:left w:val="single" w:sz="6" w:space="0" w:color="auto"/>
              <w:bottom w:val="single" w:sz="6" w:space="0" w:color="auto"/>
              <w:right w:val="single" w:sz="6" w:space="0" w:color="auto"/>
            </w:tcBorders>
            <w:tcMar>
              <w:top w:w="75" w:type="dxa"/>
            </w:tcMar>
            <w:vAlign w:val="center"/>
          </w:tcPr>
          <w:p w:rsidR="00C52EFA" w:rsidRDefault="00C52EFA">
            <w:pPr>
              <w:spacing w:after="2"/>
              <w:jc w:val="center"/>
            </w:pPr>
            <w:r>
              <w:rPr>
                <w:sz w:val="18"/>
                <w:szCs w:val="18"/>
              </w:rPr>
              <w:t>0</w:t>
            </w:r>
          </w:p>
        </w:tc>
        <w:tc>
          <w:tcPr>
            <w:tcW w:w="888" w:type="dxa"/>
            <w:tcBorders>
              <w:top w:val="single" w:sz="6" w:space="0" w:color="auto"/>
              <w:left w:val="single" w:sz="6" w:space="0" w:color="auto"/>
              <w:bottom w:val="single" w:sz="6" w:space="0" w:color="auto"/>
              <w:right w:val="single" w:sz="6" w:space="0" w:color="auto"/>
            </w:tcBorders>
            <w:tcMar>
              <w:top w:w="75" w:type="dxa"/>
            </w:tcMar>
            <w:vAlign w:val="center"/>
          </w:tcPr>
          <w:p w:rsidR="00C52EFA" w:rsidRDefault="00C52EFA">
            <w:pPr>
              <w:spacing w:after="2"/>
              <w:jc w:val="center"/>
            </w:pPr>
            <w:r>
              <w:rPr>
                <w:sz w:val="18"/>
                <w:szCs w:val="18"/>
              </w:rPr>
              <w:t>27770</w:t>
            </w:r>
          </w:p>
        </w:tc>
        <w:tc>
          <w:tcPr>
            <w:tcW w:w="876" w:type="dxa"/>
            <w:tcBorders>
              <w:top w:val="single" w:sz="6" w:space="0" w:color="auto"/>
              <w:left w:val="single" w:sz="6" w:space="0" w:color="auto"/>
              <w:bottom w:val="single" w:sz="6" w:space="0" w:color="auto"/>
              <w:right w:val="single" w:sz="6" w:space="0" w:color="auto"/>
            </w:tcBorders>
            <w:tcMar>
              <w:top w:w="75" w:type="dxa"/>
            </w:tcMar>
            <w:vAlign w:val="center"/>
          </w:tcPr>
          <w:p w:rsidR="00C52EFA" w:rsidRDefault="00C52EFA">
            <w:pPr>
              <w:spacing w:after="2"/>
              <w:jc w:val="center"/>
            </w:pPr>
            <w:r>
              <w:rPr>
                <w:sz w:val="18"/>
                <w:szCs w:val="18"/>
              </w:rPr>
              <w:t>0</w:t>
            </w:r>
          </w:p>
        </w:tc>
        <w:tc>
          <w:tcPr>
            <w:tcW w:w="884" w:type="dxa"/>
            <w:tcBorders>
              <w:top w:val="single" w:sz="6" w:space="0" w:color="auto"/>
              <w:left w:val="single" w:sz="6" w:space="0" w:color="auto"/>
              <w:bottom w:val="single" w:sz="6" w:space="0" w:color="auto"/>
              <w:right w:val="single" w:sz="6" w:space="0" w:color="auto"/>
            </w:tcBorders>
            <w:tcMar>
              <w:top w:w="75" w:type="dxa"/>
            </w:tcMar>
            <w:vAlign w:val="center"/>
          </w:tcPr>
          <w:p w:rsidR="00C52EFA" w:rsidRDefault="00C52EFA">
            <w:pPr>
              <w:spacing w:after="2"/>
              <w:jc w:val="center"/>
            </w:pPr>
            <w:r>
              <w:rPr>
                <w:sz w:val="18"/>
                <w:szCs w:val="18"/>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C52EFA" w:rsidRDefault="00C52EFA">
            <w:pPr>
              <w:spacing w:after="2"/>
              <w:jc w:val="center"/>
            </w:pPr>
            <w:r>
              <w:rPr>
                <w:sz w:val="18"/>
                <w:szCs w:val="18"/>
              </w:rPr>
              <w:t>0</w:t>
            </w:r>
          </w:p>
        </w:tc>
        <w:tc>
          <w:tcPr>
            <w:tcW w:w="770" w:type="dxa"/>
            <w:tcBorders>
              <w:top w:val="single" w:sz="6" w:space="0" w:color="auto"/>
              <w:left w:val="single" w:sz="6" w:space="0" w:color="auto"/>
              <w:bottom w:val="single" w:sz="6" w:space="0" w:color="auto"/>
              <w:right w:val="single" w:sz="6" w:space="0" w:color="auto"/>
            </w:tcBorders>
            <w:tcMar>
              <w:top w:w="75" w:type="dxa"/>
            </w:tcMar>
            <w:vAlign w:val="center"/>
          </w:tcPr>
          <w:p w:rsidR="00C52EFA" w:rsidRDefault="00C52EFA">
            <w:pPr>
              <w:spacing w:after="2"/>
              <w:jc w:val="center"/>
              <w:rPr>
                <w:sz w:val="18"/>
                <w:szCs w:val="18"/>
              </w:rPr>
            </w:pPr>
          </w:p>
        </w:tc>
        <w:tc>
          <w:tcPr>
            <w:tcW w:w="770" w:type="dxa"/>
            <w:tcBorders>
              <w:top w:val="single" w:sz="6" w:space="0" w:color="auto"/>
              <w:left w:val="single" w:sz="6" w:space="0" w:color="auto"/>
              <w:bottom w:val="single" w:sz="6" w:space="0" w:color="auto"/>
              <w:right w:val="single" w:sz="6" w:space="0" w:color="auto"/>
            </w:tcBorders>
            <w:tcMar>
              <w:top w:w="75" w:type="dxa"/>
            </w:tcMar>
            <w:vAlign w:val="center"/>
          </w:tcPr>
          <w:p w:rsidR="00C52EFA" w:rsidRDefault="00C52EFA">
            <w:pPr>
              <w:spacing w:after="2"/>
              <w:jc w:val="center"/>
              <w:rPr>
                <w:sz w:val="18"/>
                <w:szCs w:val="18"/>
              </w:rPr>
            </w:pPr>
          </w:p>
        </w:tc>
        <w:tc>
          <w:tcPr>
            <w:tcW w:w="907" w:type="dxa"/>
            <w:tcBorders>
              <w:top w:val="single" w:sz="6" w:space="0" w:color="auto"/>
              <w:left w:val="single" w:sz="6" w:space="0" w:color="auto"/>
              <w:bottom w:val="single" w:sz="6" w:space="0" w:color="auto"/>
              <w:right w:val="single" w:sz="12" w:space="0" w:color="auto"/>
            </w:tcBorders>
            <w:tcMar>
              <w:top w:w="75" w:type="dxa"/>
            </w:tcMar>
            <w:vAlign w:val="center"/>
          </w:tcPr>
          <w:p w:rsidR="00C52EFA" w:rsidRDefault="00C52EFA">
            <w:pPr>
              <w:spacing w:after="2"/>
              <w:jc w:val="center"/>
            </w:pPr>
            <w:r>
              <w:rPr>
                <w:sz w:val="18"/>
                <w:szCs w:val="18"/>
              </w:rPr>
              <w:t>27770</w:t>
            </w:r>
          </w:p>
        </w:tc>
      </w:tr>
      <w:tr w:rsidR="00C52EFA" w:rsidRPr="003F477D">
        <w:trPr>
          <w:trHeight w:val="397"/>
          <w:tblHeader/>
          <w:jc w:val="center"/>
        </w:trPr>
        <w:tc>
          <w:tcPr>
            <w:tcW w:w="1512" w:type="dxa"/>
            <w:tcBorders>
              <w:top w:val="single" w:sz="6" w:space="0" w:color="auto"/>
              <w:left w:val="single" w:sz="12" w:space="0" w:color="auto"/>
              <w:bottom w:val="single" w:sz="6" w:space="0" w:color="auto"/>
              <w:right w:val="single" w:sz="12" w:space="0" w:color="auto"/>
            </w:tcBorders>
            <w:vAlign w:val="center"/>
          </w:tcPr>
          <w:p w:rsidR="00C52EFA" w:rsidRPr="00C9524D" w:rsidRDefault="00C52EFA" w:rsidP="00E35A2B">
            <w:pPr>
              <w:autoSpaceDE w:val="0"/>
              <w:autoSpaceDN w:val="0"/>
              <w:adjustRightInd w:val="0"/>
              <w:spacing w:after="0" w:line="240" w:lineRule="auto"/>
              <w:rPr>
                <w:sz w:val="18"/>
                <w:szCs w:val="18"/>
              </w:rPr>
            </w:pPr>
            <w:r w:rsidRPr="00C9524D">
              <w:rPr>
                <w:sz w:val="18"/>
                <w:szCs w:val="18"/>
              </w:rPr>
              <w:t>Úbytky</w:t>
            </w:r>
          </w:p>
        </w:tc>
        <w:tc>
          <w:tcPr>
            <w:tcW w:w="878" w:type="dxa"/>
            <w:tcBorders>
              <w:top w:val="single" w:sz="6" w:space="0" w:color="auto"/>
              <w:left w:val="single" w:sz="12" w:space="0" w:color="auto"/>
              <w:bottom w:val="single" w:sz="6" w:space="0" w:color="auto"/>
              <w:right w:val="single" w:sz="6" w:space="0" w:color="auto"/>
            </w:tcBorders>
            <w:tcMar>
              <w:top w:w="75" w:type="dxa"/>
            </w:tcMar>
            <w:vAlign w:val="center"/>
          </w:tcPr>
          <w:p w:rsidR="00C52EFA" w:rsidRDefault="00C52EFA">
            <w:pPr>
              <w:spacing w:after="2"/>
              <w:jc w:val="center"/>
              <w:rPr>
                <w:sz w:val="18"/>
                <w:szCs w:val="18"/>
              </w:rPr>
            </w:pPr>
          </w:p>
        </w:tc>
        <w:tc>
          <w:tcPr>
            <w:tcW w:w="878" w:type="dxa"/>
            <w:tcBorders>
              <w:top w:val="single" w:sz="6" w:space="0" w:color="auto"/>
              <w:left w:val="single" w:sz="6" w:space="0" w:color="auto"/>
              <w:bottom w:val="single" w:sz="6" w:space="0" w:color="auto"/>
              <w:right w:val="single" w:sz="6" w:space="0" w:color="auto"/>
            </w:tcBorders>
            <w:tcMar>
              <w:top w:w="75" w:type="dxa"/>
            </w:tcMar>
            <w:vAlign w:val="center"/>
          </w:tcPr>
          <w:p w:rsidR="00C52EFA" w:rsidRDefault="00C52EFA">
            <w:pPr>
              <w:spacing w:after="2"/>
              <w:jc w:val="center"/>
            </w:pPr>
            <w:r>
              <w:rPr>
                <w:sz w:val="18"/>
                <w:szCs w:val="18"/>
              </w:rPr>
              <w:t>0</w:t>
            </w:r>
          </w:p>
        </w:tc>
        <w:tc>
          <w:tcPr>
            <w:tcW w:w="888" w:type="dxa"/>
            <w:tcBorders>
              <w:top w:val="single" w:sz="6" w:space="0" w:color="auto"/>
              <w:left w:val="single" w:sz="6" w:space="0" w:color="auto"/>
              <w:bottom w:val="single" w:sz="6" w:space="0" w:color="auto"/>
              <w:right w:val="single" w:sz="6" w:space="0" w:color="auto"/>
            </w:tcBorders>
            <w:tcMar>
              <w:top w:w="75" w:type="dxa"/>
            </w:tcMar>
            <w:vAlign w:val="center"/>
          </w:tcPr>
          <w:p w:rsidR="00C52EFA" w:rsidRDefault="00C52EFA">
            <w:pPr>
              <w:spacing w:after="2"/>
              <w:jc w:val="center"/>
            </w:pPr>
            <w:r>
              <w:rPr>
                <w:sz w:val="18"/>
                <w:szCs w:val="18"/>
              </w:rPr>
              <w:t>0</w:t>
            </w:r>
          </w:p>
        </w:tc>
        <w:tc>
          <w:tcPr>
            <w:tcW w:w="876" w:type="dxa"/>
            <w:tcBorders>
              <w:top w:val="single" w:sz="6" w:space="0" w:color="auto"/>
              <w:left w:val="single" w:sz="6" w:space="0" w:color="auto"/>
              <w:bottom w:val="single" w:sz="6" w:space="0" w:color="auto"/>
              <w:right w:val="single" w:sz="6" w:space="0" w:color="auto"/>
            </w:tcBorders>
            <w:tcMar>
              <w:top w:w="75" w:type="dxa"/>
            </w:tcMar>
            <w:vAlign w:val="center"/>
          </w:tcPr>
          <w:p w:rsidR="00C52EFA" w:rsidRDefault="00C52EFA">
            <w:pPr>
              <w:spacing w:after="2"/>
              <w:jc w:val="center"/>
            </w:pPr>
            <w:r>
              <w:rPr>
                <w:sz w:val="18"/>
                <w:szCs w:val="18"/>
              </w:rPr>
              <w:t>0</w:t>
            </w:r>
          </w:p>
        </w:tc>
        <w:tc>
          <w:tcPr>
            <w:tcW w:w="884" w:type="dxa"/>
            <w:tcBorders>
              <w:top w:val="single" w:sz="6" w:space="0" w:color="auto"/>
              <w:left w:val="single" w:sz="6" w:space="0" w:color="auto"/>
              <w:bottom w:val="single" w:sz="6" w:space="0" w:color="auto"/>
              <w:right w:val="single" w:sz="6" w:space="0" w:color="auto"/>
            </w:tcBorders>
            <w:tcMar>
              <w:top w:w="75" w:type="dxa"/>
            </w:tcMar>
            <w:vAlign w:val="center"/>
          </w:tcPr>
          <w:p w:rsidR="00C52EFA" w:rsidRDefault="00C52EFA">
            <w:pPr>
              <w:spacing w:after="2"/>
              <w:jc w:val="center"/>
            </w:pPr>
            <w:r>
              <w:rPr>
                <w:sz w:val="18"/>
                <w:szCs w:val="18"/>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C52EFA" w:rsidRDefault="00C52EFA">
            <w:pPr>
              <w:spacing w:after="2"/>
              <w:jc w:val="center"/>
            </w:pPr>
            <w:r>
              <w:rPr>
                <w:sz w:val="18"/>
                <w:szCs w:val="18"/>
              </w:rPr>
              <w:t>0</w:t>
            </w:r>
          </w:p>
        </w:tc>
        <w:tc>
          <w:tcPr>
            <w:tcW w:w="770" w:type="dxa"/>
            <w:tcBorders>
              <w:top w:val="single" w:sz="6" w:space="0" w:color="auto"/>
              <w:left w:val="single" w:sz="6" w:space="0" w:color="auto"/>
              <w:bottom w:val="single" w:sz="6" w:space="0" w:color="auto"/>
              <w:right w:val="single" w:sz="6" w:space="0" w:color="auto"/>
            </w:tcBorders>
            <w:tcMar>
              <w:top w:w="75" w:type="dxa"/>
            </w:tcMar>
            <w:vAlign w:val="center"/>
          </w:tcPr>
          <w:p w:rsidR="00C52EFA" w:rsidRDefault="00C52EFA">
            <w:pPr>
              <w:spacing w:after="2"/>
              <w:jc w:val="center"/>
              <w:rPr>
                <w:sz w:val="18"/>
                <w:szCs w:val="18"/>
              </w:rPr>
            </w:pPr>
          </w:p>
        </w:tc>
        <w:tc>
          <w:tcPr>
            <w:tcW w:w="770" w:type="dxa"/>
            <w:tcBorders>
              <w:top w:val="single" w:sz="6" w:space="0" w:color="auto"/>
              <w:left w:val="single" w:sz="6" w:space="0" w:color="auto"/>
              <w:bottom w:val="single" w:sz="6" w:space="0" w:color="auto"/>
              <w:right w:val="single" w:sz="6" w:space="0" w:color="auto"/>
            </w:tcBorders>
            <w:tcMar>
              <w:top w:w="75" w:type="dxa"/>
            </w:tcMar>
            <w:vAlign w:val="center"/>
          </w:tcPr>
          <w:p w:rsidR="00C52EFA" w:rsidRDefault="00C52EFA">
            <w:pPr>
              <w:spacing w:after="2"/>
              <w:jc w:val="center"/>
              <w:rPr>
                <w:sz w:val="18"/>
                <w:szCs w:val="18"/>
              </w:rPr>
            </w:pPr>
          </w:p>
        </w:tc>
        <w:tc>
          <w:tcPr>
            <w:tcW w:w="907" w:type="dxa"/>
            <w:tcBorders>
              <w:top w:val="single" w:sz="6" w:space="0" w:color="auto"/>
              <w:left w:val="single" w:sz="6" w:space="0" w:color="auto"/>
              <w:bottom w:val="single" w:sz="6" w:space="0" w:color="auto"/>
              <w:right w:val="single" w:sz="12" w:space="0" w:color="auto"/>
            </w:tcBorders>
            <w:tcMar>
              <w:top w:w="75" w:type="dxa"/>
            </w:tcMar>
            <w:vAlign w:val="center"/>
          </w:tcPr>
          <w:p w:rsidR="00C52EFA" w:rsidRDefault="00C52EFA">
            <w:pPr>
              <w:spacing w:after="2"/>
              <w:jc w:val="center"/>
            </w:pPr>
            <w:r>
              <w:rPr>
                <w:sz w:val="18"/>
                <w:szCs w:val="18"/>
              </w:rPr>
              <w:t>0</w:t>
            </w:r>
          </w:p>
        </w:tc>
      </w:tr>
      <w:tr w:rsidR="00C52EFA" w:rsidRPr="003F477D">
        <w:trPr>
          <w:trHeight w:val="397"/>
          <w:tblHeader/>
          <w:jc w:val="center"/>
        </w:trPr>
        <w:tc>
          <w:tcPr>
            <w:tcW w:w="1512" w:type="dxa"/>
            <w:tcBorders>
              <w:top w:val="single" w:sz="6" w:space="0" w:color="auto"/>
              <w:left w:val="single" w:sz="12" w:space="0" w:color="auto"/>
              <w:bottom w:val="single" w:sz="6" w:space="0" w:color="auto"/>
              <w:right w:val="single" w:sz="12" w:space="0" w:color="auto"/>
            </w:tcBorders>
            <w:vAlign w:val="center"/>
          </w:tcPr>
          <w:p w:rsidR="00C52EFA" w:rsidRPr="00C9524D" w:rsidRDefault="00C52EFA" w:rsidP="00E35A2B">
            <w:pPr>
              <w:autoSpaceDE w:val="0"/>
              <w:autoSpaceDN w:val="0"/>
              <w:adjustRightInd w:val="0"/>
              <w:spacing w:after="0" w:line="240" w:lineRule="auto"/>
              <w:rPr>
                <w:sz w:val="18"/>
                <w:szCs w:val="18"/>
              </w:rPr>
            </w:pPr>
            <w:r w:rsidRPr="00C9524D">
              <w:rPr>
                <w:sz w:val="18"/>
                <w:szCs w:val="18"/>
              </w:rPr>
              <w:t>Presuny</w:t>
            </w:r>
          </w:p>
        </w:tc>
        <w:tc>
          <w:tcPr>
            <w:tcW w:w="878" w:type="dxa"/>
            <w:tcBorders>
              <w:top w:val="single" w:sz="6" w:space="0" w:color="auto"/>
              <w:left w:val="single" w:sz="12" w:space="0" w:color="auto"/>
              <w:bottom w:val="single" w:sz="6" w:space="0" w:color="auto"/>
              <w:right w:val="single" w:sz="6" w:space="0" w:color="auto"/>
            </w:tcBorders>
            <w:tcMar>
              <w:top w:w="75" w:type="dxa"/>
            </w:tcMar>
            <w:vAlign w:val="center"/>
          </w:tcPr>
          <w:p w:rsidR="00C52EFA" w:rsidRDefault="00C52EFA">
            <w:pPr>
              <w:spacing w:after="2"/>
              <w:jc w:val="center"/>
              <w:rPr>
                <w:sz w:val="18"/>
                <w:szCs w:val="18"/>
              </w:rPr>
            </w:pPr>
          </w:p>
        </w:tc>
        <w:tc>
          <w:tcPr>
            <w:tcW w:w="878" w:type="dxa"/>
            <w:tcBorders>
              <w:top w:val="single" w:sz="6" w:space="0" w:color="auto"/>
              <w:left w:val="single" w:sz="6" w:space="0" w:color="auto"/>
              <w:bottom w:val="single" w:sz="6" w:space="0" w:color="auto"/>
              <w:right w:val="single" w:sz="6" w:space="0" w:color="auto"/>
            </w:tcBorders>
            <w:tcMar>
              <w:top w:w="75" w:type="dxa"/>
            </w:tcMar>
            <w:vAlign w:val="center"/>
          </w:tcPr>
          <w:p w:rsidR="00C52EFA" w:rsidRDefault="00C52EFA">
            <w:pPr>
              <w:spacing w:after="2"/>
              <w:jc w:val="center"/>
              <w:rPr>
                <w:sz w:val="18"/>
                <w:szCs w:val="18"/>
              </w:rPr>
            </w:pPr>
          </w:p>
        </w:tc>
        <w:tc>
          <w:tcPr>
            <w:tcW w:w="888" w:type="dxa"/>
            <w:tcBorders>
              <w:top w:val="single" w:sz="6" w:space="0" w:color="auto"/>
              <w:left w:val="single" w:sz="6" w:space="0" w:color="auto"/>
              <w:bottom w:val="single" w:sz="6" w:space="0" w:color="auto"/>
              <w:right w:val="single" w:sz="6" w:space="0" w:color="auto"/>
            </w:tcBorders>
            <w:tcMar>
              <w:top w:w="75" w:type="dxa"/>
            </w:tcMar>
            <w:vAlign w:val="center"/>
          </w:tcPr>
          <w:p w:rsidR="00C52EFA" w:rsidRDefault="00C52EFA">
            <w:pPr>
              <w:spacing w:after="2"/>
              <w:jc w:val="center"/>
              <w:rPr>
                <w:sz w:val="18"/>
                <w:szCs w:val="18"/>
              </w:rPr>
            </w:pPr>
          </w:p>
        </w:tc>
        <w:tc>
          <w:tcPr>
            <w:tcW w:w="876" w:type="dxa"/>
            <w:tcBorders>
              <w:top w:val="single" w:sz="6" w:space="0" w:color="auto"/>
              <w:left w:val="single" w:sz="6" w:space="0" w:color="auto"/>
              <w:bottom w:val="single" w:sz="6" w:space="0" w:color="auto"/>
              <w:right w:val="single" w:sz="6" w:space="0" w:color="auto"/>
            </w:tcBorders>
            <w:tcMar>
              <w:top w:w="75" w:type="dxa"/>
            </w:tcMar>
            <w:vAlign w:val="center"/>
          </w:tcPr>
          <w:p w:rsidR="00C52EFA" w:rsidRDefault="00C52EFA">
            <w:pPr>
              <w:spacing w:after="2"/>
              <w:jc w:val="center"/>
              <w:rPr>
                <w:sz w:val="18"/>
                <w:szCs w:val="18"/>
              </w:rPr>
            </w:pPr>
          </w:p>
        </w:tc>
        <w:tc>
          <w:tcPr>
            <w:tcW w:w="884" w:type="dxa"/>
            <w:tcBorders>
              <w:top w:val="single" w:sz="6" w:space="0" w:color="auto"/>
              <w:left w:val="single" w:sz="6" w:space="0" w:color="auto"/>
              <w:bottom w:val="single" w:sz="6" w:space="0" w:color="auto"/>
              <w:right w:val="single" w:sz="6" w:space="0" w:color="auto"/>
            </w:tcBorders>
            <w:tcMar>
              <w:top w:w="75" w:type="dxa"/>
            </w:tcMar>
            <w:vAlign w:val="center"/>
          </w:tcPr>
          <w:p w:rsidR="00C52EFA" w:rsidRDefault="00C52EFA">
            <w:pPr>
              <w:spacing w:after="2"/>
              <w:jc w:val="center"/>
              <w:rPr>
                <w:sz w:val="18"/>
                <w:szCs w:val="18"/>
              </w:rPr>
            </w:pP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C52EFA" w:rsidRDefault="00C52EFA">
            <w:pPr>
              <w:spacing w:after="2"/>
              <w:jc w:val="center"/>
              <w:rPr>
                <w:sz w:val="18"/>
                <w:szCs w:val="18"/>
              </w:rPr>
            </w:pPr>
          </w:p>
        </w:tc>
        <w:tc>
          <w:tcPr>
            <w:tcW w:w="770" w:type="dxa"/>
            <w:tcBorders>
              <w:top w:val="single" w:sz="6" w:space="0" w:color="auto"/>
              <w:left w:val="single" w:sz="6" w:space="0" w:color="auto"/>
              <w:bottom w:val="single" w:sz="6" w:space="0" w:color="auto"/>
              <w:right w:val="single" w:sz="6" w:space="0" w:color="auto"/>
            </w:tcBorders>
            <w:tcMar>
              <w:top w:w="75" w:type="dxa"/>
            </w:tcMar>
            <w:vAlign w:val="center"/>
          </w:tcPr>
          <w:p w:rsidR="00C52EFA" w:rsidRDefault="00C52EFA">
            <w:pPr>
              <w:spacing w:after="2"/>
              <w:jc w:val="center"/>
              <w:rPr>
                <w:sz w:val="18"/>
                <w:szCs w:val="18"/>
              </w:rPr>
            </w:pPr>
          </w:p>
        </w:tc>
        <w:tc>
          <w:tcPr>
            <w:tcW w:w="770" w:type="dxa"/>
            <w:tcBorders>
              <w:top w:val="single" w:sz="6" w:space="0" w:color="auto"/>
              <w:left w:val="single" w:sz="6" w:space="0" w:color="auto"/>
              <w:bottom w:val="single" w:sz="6" w:space="0" w:color="auto"/>
              <w:right w:val="single" w:sz="6" w:space="0" w:color="auto"/>
            </w:tcBorders>
            <w:tcMar>
              <w:top w:w="75" w:type="dxa"/>
            </w:tcMar>
            <w:vAlign w:val="center"/>
          </w:tcPr>
          <w:p w:rsidR="00C52EFA" w:rsidRDefault="00C52EFA">
            <w:pPr>
              <w:spacing w:after="2"/>
              <w:jc w:val="center"/>
              <w:rPr>
                <w:sz w:val="18"/>
                <w:szCs w:val="18"/>
              </w:rPr>
            </w:pPr>
          </w:p>
        </w:tc>
        <w:tc>
          <w:tcPr>
            <w:tcW w:w="907" w:type="dxa"/>
            <w:tcBorders>
              <w:top w:val="single" w:sz="6" w:space="0" w:color="auto"/>
              <w:left w:val="single" w:sz="6" w:space="0" w:color="auto"/>
              <w:bottom w:val="single" w:sz="6" w:space="0" w:color="auto"/>
              <w:right w:val="single" w:sz="12" w:space="0" w:color="auto"/>
            </w:tcBorders>
            <w:tcMar>
              <w:top w:w="75" w:type="dxa"/>
            </w:tcMar>
            <w:vAlign w:val="center"/>
          </w:tcPr>
          <w:p w:rsidR="00C52EFA" w:rsidRDefault="00C52EFA">
            <w:pPr>
              <w:spacing w:after="2"/>
              <w:jc w:val="center"/>
              <w:rPr>
                <w:sz w:val="18"/>
                <w:szCs w:val="18"/>
              </w:rPr>
            </w:pPr>
          </w:p>
        </w:tc>
      </w:tr>
      <w:tr w:rsidR="00C52EFA" w:rsidRPr="003F477D">
        <w:trPr>
          <w:trHeight w:val="278"/>
          <w:tblHeader/>
          <w:jc w:val="center"/>
        </w:trPr>
        <w:tc>
          <w:tcPr>
            <w:tcW w:w="1512" w:type="dxa"/>
            <w:tcBorders>
              <w:top w:val="single" w:sz="6" w:space="0" w:color="auto"/>
              <w:left w:val="single" w:sz="12" w:space="0" w:color="auto"/>
              <w:bottom w:val="single" w:sz="12" w:space="0" w:color="auto"/>
              <w:right w:val="single" w:sz="12" w:space="0" w:color="auto"/>
            </w:tcBorders>
            <w:vAlign w:val="center"/>
          </w:tcPr>
          <w:p w:rsidR="00C52EFA" w:rsidRPr="00C9524D" w:rsidRDefault="00C52EFA" w:rsidP="00E35A2B">
            <w:pPr>
              <w:autoSpaceDE w:val="0"/>
              <w:autoSpaceDN w:val="0"/>
              <w:adjustRightInd w:val="0"/>
              <w:spacing w:after="0" w:line="240" w:lineRule="auto"/>
              <w:rPr>
                <w:b/>
                <w:bCs/>
                <w:sz w:val="18"/>
                <w:szCs w:val="18"/>
              </w:rPr>
            </w:pPr>
            <w:r w:rsidRPr="00C9524D">
              <w:rPr>
                <w:b/>
                <w:bCs/>
                <w:sz w:val="18"/>
                <w:szCs w:val="18"/>
              </w:rPr>
              <w:t>Stav na konci účtovného obdobia</w:t>
            </w:r>
          </w:p>
        </w:tc>
        <w:tc>
          <w:tcPr>
            <w:tcW w:w="878" w:type="dxa"/>
            <w:tcBorders>
              <w:top w:val="single" w:sz="6" w:space="0" w:color="auto"/>
              <w:left w:val="single" w:sz="12" w:space="0" w:color="auto"/>
              <w:bottom w:val="single" w:sz="12" w:space="0" w:color="auto"/>
              <w:right w:val="single" w:sz="6" w:space="0" w:color="auto"/>
            </w:tcBorders>
            <w:tcMar>
              <w:top w:w="75" w:type="dxa"/>
            </w:tcMar>
            <w:vAlign w:val="center"/>
          </w:tcPr>
          <w:p w:rsidR="00C52EFA" w:rsidRDefault="00C52EFA">
            <w:pPr>
              <w:spacing w:after="2"/>
              <w:jc w:val="center"/>
            </w:pPr>
            <w:r>
              <w:rPr>
                <w:sz w:val="18"/>
                <w:szCs w:val="18"/>
              </w:rPr>
              <w:t>0</w:t>
            </w:r>
          </w:p>
        </w:tc>
        <w:tc>
          <w:tcPr>
            <w:tcW w:w="878" w:type="dxa"/>
            <w:tcBorders>
              <w:top w:val="single" w:sz="6" w:space="0" w:color="auto"/>
              <w:left w:val="single" w:sz="6" w:space="0" w:color="auto"/>
              <w:bottom w:val="single" w:sz="12" w:space="0" w:color="auto"/>
              <w:right w:val="single" w:sz="6" w:space="0" w:color="auto"/>
            </w:tcBorders>
            <w:tcMar>
              <w:top w:w="75" w:type="dxa"/>
            </w:tcMar>
            <w:vAlign w:val="center"/>
          </w:tcPr>
          <w:p w:rsidR="00C52EFA" w:rsidRDefault="00C52EFA">
            <w:pPr>
              <w:spacing w:after="2"/>
              <w:jc w:val="center"/>
            </w:pPr>
            <w:r>
              <w:rPr>
                <w:sz w:val="18"/>
                <w:szCs w:val="18"/>
              </w:rPr>
              <w:t>0</w:t>
            </w:r>
          </w:p>
        </w:tc>
        <w:tc>
          <w:tcPr>
            <w:tcW w:w="888" w:type="dxa"/>
            <w:tcBorders>
              <w:top w:val="single" w:sz="6" w:space="0" w:color="auto"/>
              <w:left w:val="single" w:sz="6" w:space="0" w:color="auto"/>
              <w:bottom w:val="single" w:sz="12" w:space="0" w:color="auto"/>
              <w:right w:val="single" w:sz="6" w:space="0" w:color="auto"/>
            </w:tcBorders>
            <w:tcMar>
              <w:top w:w="75" w:type="dxa"/>
            </w:tcMar>
            <w:vAlign w:val="center"/>
          </w:tcPr>
          <w:p w:rsidR="00C52EFA" w:rsidRDefault="00C52EFA">
            <w:pPr>
              <w:spacing w:after="2"/>
              <w:jc w:val="center"/>
            </w:pPr>
            <w:r>
              <w:rPr>
                <w:sz w:val="18"/>
                <w:szCs w:val="18"/>
              </w:rPr>
              <w:t>69300</w:t>
            </w:r>
          </w:p>
        </w:tc>
        <w:tc>
          <w:tcPr>
            <w:tcW w:w="876" w:type="dxa"/>
            <w:tcBorders>
              <w:top w:val="single" w:sz="6" w:space="0" w:color="auto"/>
              <w:left w:val="single" w:sz="6" w:space="0" w:color="auto"/>
              <w:bottom w:val="single" w:sz="12" w:space="0" w:color="auto"/>
              <w:right w:val="single" w:sz="6" w:space="0" w:color="auto"/>
            </w:tcBorders>
            <w:tcMar>
              <w:top w:w="75" w:type="dxa"/>
            </w:tcMar>
            <w:vAlign w:val="center"/>
          </w:tcPr>
          <w:p w:rsidR="00C52EFA" w:rsidRDefault="00C52EFA">
            <w:pPr>
              <w:spacing w:after="2"/>
              <w:jc w:val="center"/>
            </w:pPr>
            <w:r>
              <w:rPr>
                <w:sz w:val="18"/>
                <w:szCs w:val="18"/>
              </w:rPr>
              <w:t>0</w:t>
            </w:r>
          </w:p>
        </w:tc>
        <w:tc>
          <w:tcPr>
            <w:tcW w:w="884" w:type="dxa"/>
            <w:tcBorders>
              <w:top w:val="single" w:sz="6" w:space="0" w:color="auto"/>
              <w:left w:val="single" w:sz="6" w:space="0" w:color="auto"/>
              <w:bottom w:val="single" w:sz="12" w:space="0" w:color="auto"/>
              <w:right w:val="single" w:sz="6" w:space="0" w:color="auto"/>
            </w:tcBorders>
            <w:tcMar>
              <w:top w:w="75" w:type="dxa"/>
            </w:tcMar>
            <w:vAlign w:val="center"/>
          </w:tcPr>
          <w:p w:rsidR="00C52EFA" w:rsidRDefault="00C52EFA">
            <w:pPr>
              <w:spacing w:after="2"/>
              <w:jc w:val="center"/>
            </w:pPr>
            <w:r>
              <w:rPr>
                <w:sz w:val="18"/>
                <w:szCs w:val="18"/>
              </w:rPr>
              <w:t>0</w:t>
            </w:r>
          </w:p>
        </w:tc>
        <w:tc>
          <w:tcPr>
            <w:tcW w:w="880" w:type="dxa"/>
            <w:tcBorders>
              <w:top w:val="single" w:sz="6" w:space="0" w:color="auto"/>
              <w:left w:val="single" w:sz="6" w:space="0" w:color="auto"/>
              <w:bottom w:val="single" w:sz="12" w:space="0" w:color="auto"/>
              <w:right w:val="single" w:sz="6" w:space="0" w:color="auto"/>
            </w:tcBorders>
            <w:tcMar>
              <w:top w:w="75" w:type="dxa"/>
            </w:tcMar>
            <w:vAlign w:val="center"/>
          </w:tcPr>
          <w:p w:rsidR="00C52EFA" w:rsidRDefault="00C52EFA">
            <w:pPr>
              <w:spacing w:after="2"/>
              <w:jc w:val="center"/>
            </w:pPr>
            <w:r>
              <w:rPr>
                <w:sz w:val="18"/>
                <w:szCs w:val="18"/>
              </w:rPr>
              <w:t>0</w:t>
            </w:r>
          </w:p>
        </w:tc>
        <w:tc>
          <w:tcPr>
            <w:tcW w:w="770" w:type="dxa"/>
            <w:tcBorders>
              <w:top w:val="single" w:sz="6" w:space="0" w:color="auto"/>
              <w:left w:val="single" w:sz="6" w:space="0" w:color="auto"/>
              <w:bottom w:val="single" w:sz="12" w:space="0" w:color="auto"/>
              <w:right w:val="single" w:sz="6" w:space="0" w:color="auto"/>
            </w:tcBorders>
            <w:tcMar>
              <w:top w:w="75" w:type="dxa"/>
            </w:tcMar>
            <w:vAlign w:val="center"/>
          </w:tcPr>
          <w:p w:rsidR="00C52EFA" w:rsidRDefault="00C52EFA">
            <w:pPr>
              <w:spacing w:after="2"/>
              <w:jc w:val="center"/>
            </w:pPr>
            <w:r>
              <w:rPr>
                <w:sz w:val="18"/>
                <w:szCs w:val="18"/>
              </w:rPr>
              <w:t>0</w:t>
            </w:r>
          </w:p>
        </w:tc>
        <w:tc>
          <w:tcPr>
            <w:tcW w:w="770" w:type="dxa"/>
            <w:tcBorders>
              <w:top w:val="single" w:sz="6" w:space="0" w:color="auto"/>
              <w:left w:val="single" w:sz="6" w:space="0" w:color="auto"/>
              <w:bottom w:val="single" w:sz="12" w:space="0" w:color="auto"/>
              <w:right w:val="single" w:sz="6" w:space="0" w:color="auto"/>
            </w:tcBorders>
            <w:tcMar>
              <w:top w:w="75" w:type="dxa"/>
            </w:tcMar>
            <w:vAlign w:val="center"/>
          </w:tcPr>
          <w:p w:rsidR="00C52EFA" w:rsidRDefault="00C52EFA">
            <w:pPr>
              <w:spacing w:after="2"/>
              <w:jc w:val="center"/>
            </w:pPr>
            <w:r>
              <w:rPr>
                <w:sz w:val="18"/>
                <w:szCs w:val="18"/>
              </w:rPr>
              <w:t>0</w:t>
            </w:r>
          </w:p>
        </w:tc>
        <w:tc>
          <w:tcPr>
            <w:tcW w:w="907" w:type="dxa"/>
            <w:tcBorders>
              <w:top w:val="single" w:sz="6" w:space="0" w:color="auto"/>
              <w:left w:val="single" w:sz="6" w:space="0" w:color="auto"/>
              <w:bottom w:val="single" w:sz="12" w:space="0" w:color="auto"/>
              <w:right w:val="single" w:sz="12" w:space="0" w:color="auto"/>
            </w:tcBorders>
            <w:tcMar>
              <w:top w:w="75" w:type="dxa"/>
            </w:tcMar>
            <w:vAlign w:val="center"/>
          </w:tcPr>
          <w:p w:rsidR="00C52EFA" w:rsidRDefault="00C52EFA">
            <w:pPr>
              <w:spacing w:after="2"/>
              <w:jc w:val="center"/>
            </w:pPr>
            <w:r>
              <w:rPr>
                <w:sz w:val="18"/>
                <w:szCs w:val="18"/>
              </w:rPr>
              <w:t>69300</w:t>
            </w:r>
          </w:p>
        </w:tc>
      </w:tr>
      <w:tr w:rsidR="00C52EFA" w:rsidRPr="003F477D">
        <w:trPr>
          <w:trHeight w:val="278"/>
          <w:tblHeader/>
          <w:jc w:val="center"/>
        </w:trPr>
        <w:tc>
          <w:tcPr>
            <w:tcW w:w="9243" w:type="dxa"/>
            <w:gridSpan w:val="10"/>
            <w:tcBorders>
              <w:top w:val="single" w:sz="12" w:space="0" w:color="auto"/>
              <w:left w:val="single" w:sz="12" w:space="0" w:color="auto"/>
              <w:bottom w:val="single" w:sz="12" w:space="0" w:color="auto"/>
              <w:right w:val="single" w:sz="12" w:space="0" w:color="auto"/>
            </w:tcBorders>
            <w:vAlign w:val="center"/>
          </w:tcPr>
          <w:p w:rsidR="00C52EFA" w:rsidRPr="00C9524D" w:rsidRDefault="00C52EFA" w:rsidP="00E35A2B">
            <w:pPr>
              <w:autoSpaceDE w:val="0"/>
              <w:autoSpaceDN w:val="0"/>
              <w:adjustRightInd w:val="0"/>
              <w:spacing w:after="0" w:line="240" w:lineRule="auto"/>
              <w:rPr>
                <w:sz w:val="18"/>
                <w:szCs w:val="18"/>
              </w:rPr>
            </w:pPr>
            <w:r w:rsidRPr="00C9524D">
              <w:rPr>
                <w:sz w:val="18"/>
                <w:szCs w:val="18"/>
              </w:rPr>
              <w:t>Opravné položky</w:t>
            </w:r>
          </w:p>
        </w:tc>
      </w:tr>
      <w:tr w:rsidR="00C52EFA" w:rsidRPr="003F477D">
        <w:trPr>
          <w:trHeight w:val="278"/>
          <w:tblHeader/>
          <w:jc w:val="center"/>
        </w:trPr>
        <w:tc>
          <w:tcPr>
            <w:tcW w:w="1512" w:type="dxa"/>
            <w:tcBorders>
              <w:top w:val="single" w:sz="12" w:space="0" w:color="auto"/>
              <w:left w:val="single" w:sz="12" w:space="0" w:color="auto"/>
              <w:bottom w:val="single" w:sz="6" w:space="0" w:color="auto"/>
              <w:right w:val="single" w:sz="12" w:space="0" w:color="auto"/>
            </w:tcBorders>
            <w:vAlign w:val="center"/>
          </w:tcPr>
          <w:p w:rsidR="00C52EFA" w:rsidRPr="00C9524D" w:rsidRDefault="00C52EFA" w:rsidP="00E35A2B">
            <w:pPr>
              <w:autoSpaceDE w:val="0"/>
              <w:autoSpaceDN w:val="0"/>
              <w:adjustRightInd w:val="0"/>
              <w:spacing w:after="0" w:line="240" w:lineRule="auto"/>
              <w:rPr>
                <w:b/>
                <w:bCs/>
                <w:sz w:val="18"/>
                <w:szCs w:val="18"/>
              </w:rPr>
            </w:pPr>
            <w:r w:rsidRPr="00C9524D">
              <w:rPr>
                <w:b/>
                <w:bCs/>
                <w:sz w:val="18"/>
                <w:szCs w:val="18"/>
              </w:rPr>
              <w:t>Stav </w:t>
            </w:r>
            <w:r w:rsidRPr="00C9524D">
              <w:rPr>
                <w:b/>
                <w:bCs/>
                <w:sz w:val="18"/>
                <w:szCs w:val="18"/>
              </w:rPr>
              <w:br/>
              <w:t>na začiatku účtovného obdobia</w:t>
            </w:r>
          </w:p>
        </w:tc>
        <w:tc>
          <w:tcPr>
            <w:tcW w:w="878" w:type="dxa"/>
            <w:tcBorders>
              <w:top w:val="single" w:sz="12" w:space="0" w:color="auto"/>
              <w:left w:val="single" w:sz="12" w:space="0" w:color="auto"/>
              <w:bottom w:val="single" w:sz="6" w:space="0" w:color="auto"/>
              <w:right w:val="single" w:sz="6" w:space="0" w:color="auto"/>
            </w:tcBorders>
            <w:tcMar>
              <w:top w:w="75" w:type="dxa"/>
            </w:tcMar>
            <w:vAlign w:val="center"/>
          </w:tcPr>
          <w:p w:rsidR="00C52EFA" w:rsidRDefault="00C52EFA">
            <w:pPr>
              <w:spacing w:after="2"/>
              <w:jc w:val="center"/>
            </w:pPr>
            <w:r>
              <w:rPr>
                <w:sz w:val="18"/>
                <w:szCs w:val="18"/>
              </w:rPr>
              <w:t>0</w:t>
            </w:r>
          </w:p>
        </w:tc>
        <w:tc>
          <w:tcPr>
            <w:tcW w:w="878" w:type="dxa"/>
            <w:tcBorders>
              <w:top w:val="single" w:sz="12" w:space="0" w:color="auto"/>
              <w:left w:val="single" w:sz="6" w:space="0" w:color="auto"/>
              <w:bottom w:val="single" w:sz="6" w:space="0" w:color="auto"/>
              <w:right w:val="single" w:sz="6" w:space="0" w:color="auto"/>
            </w:tcBorders>
            <w:tcMar>
              <w:top w:w="75" w:type="dxa"/>
            </w:tcMar>
            <w:vAlign w:val="center"/>
          </w:tcPr>
          <w:p w:rsidR="00C52EFA" w:rsidRDefault="00C52EFA">
            <w:pPr>
              <w:spacing w:after="2"/>
              <w:jc w:val="center"/>
            </w:pPr>
            <w:r>
              <w:rPr>
                <w:sz w:val="18"/>
                <w:szCs w:val="18"/>
              </w:rPr>
              <w:t>0</w:t>
            </w:r>
          </w:p>
        </w:tc>
        <w:tc>
          <w:tcPr>
            <w:tcW w:w="888" w:type="dxa"/>
            <w:tcBorders>
              <w:top w:val="single" w:sz="12" w:space="0" w:color="auto"/>
              <w:left w:val="single" w:sz="6" w:space="0" w:color="auto"/>
              <w:bottom w:val="single" w:sz="6" w:space="0" w:color="auto"/>
              <w:right w:val="single" w:sz="6" w:space="0" w:color="auto"/>
            </w:tcBorders>
            <w:tcMar>
              <w:top w:w="75" w:type="dxa"/>
            </w:tcMar>
            <w:vAlign w:val="center"/>
          </w:tcPr>
          <w:p w:rsidR="00C52EFA" w:rsidRDefault="00C52EFA">
            <w:pPr>
              <w:spacing w:after="2"/>
              <w:jc w:val="center"/>
            </w:pPr>
            <w:r>
              <w:rPr>
                <w:sz w:val="18"/>
                <w:szCs w:val="18"/>
              </w:rPr>
              <w:t>0</w:t>
            </w:r>
          </w:p>
        </w:tc>
        <w:tc>
          <w:tcPr>
            <w:tcW w:w="876" w:type="dxa"/>
            <w:tcBorders>
              <w:top w:val="single" w:sz="12" w:space="0" w:color="auto"/>
              <w:left w:val="single" w:sz="6" w:space="0" w:color="auto"/>
              <w:bottom w:val="single" w:sz="6" w:space="0" w:color="auto"/>
              <w:right w:val="single" w:sz="6" w:space="0" w:color="auto"/>
            </w:tcBorders>
            <w:tcMar>
              <w:top w:w="75" w:type="dxa"/>
            </w:tcMar>
            <w:vAlign w:val="center"/>
          </w:tcPr>
          <w:p w:rsidR="00C52EFA" w:rsidRDefault="00C52EFA">
            <w:pPr>
              <w:spacing w:after="2"/>
              <w:jc w:val="center"/>
            </w:pPr>
            <w:r>
              <w:rPr>
                <w:sz w:val="18"/>
                <w:szCs w:val="18"/>
              </w:rPr>
              <w:t>0</w:t>
            </w:r>
          </w:p>
        </w:tc>
        <w:tc>
          <w:tcPr>
            <w:tcW w:w="884" w:type="dxa"/>
            <w:tcBorders>
              <w:top w:val="single" w:sz="12" w:space="0" w:color="auto"/>
              <w:left w:val="single" w:sz="6" w:space="0" w:color="auto"/>
              <w:bottom w:val="single" w:sz="6" w:space="0" w:color="auto"/>
              <w:right w:val="single" w:sz="6" w:space="0" w:color="auto"/>
            </w:tcBorders>
            <w:tcMar>
              <w:top w:w="75" w:type="dxa"/>
            </w:tcMar>
            <w:vAlign w:val="center"/>
          </w:tcPr>
          <w:p w:rsidR="00C52EFA" w:rsidRDefault="00C52EFA">
            <w:pPr>
              <w:spacing w:after="2"/>
              <w:jc w:val="center"/>
            </w:pPr>
            <w:r>
              <w:rPr>
                <w:sz w:val="18"/>
                <w:szCs w:val="18"/>
              </w:rPr>
              <w:t>0</w:t>
            </w:r>
          </w:p>
        </w:tc>
        <w:tc>
          <w:tcPr>
            <w:tcW w:w="880" w:type="dxa"/>
            <w:tcBorders>
              <w:top w:val="single" w:sz="12" w:space="0" w:color="auto"/>
              <w:left w:val="single" w:sz="6" w:space="0" w:color="auto"/>
              <w:bottom w:val="single" w:sz="6" w:space="0" w:color="auto"/>
              <w:right w:val="single" w:sz="6" w:space="0" w:color="auto"/>
            </w:tcBorders>
            <w:tcMar>
              <w:top w:w="75" w:type="dxa"/>
            </w:tcMar>
            <w:vAlign w:val="center"/>
          </w:tcPr>
          <w:p w:rsidR="00C52EFA" w:rsidRDefault="00C52EFA">
            <w:pPr>
              <w:spacing w:after="2"/>
              <w:jc w:val="center"/>
            </w:pPr>
            <w:r>
              <w:rPr>
                <w:sz w:val="18"/>
                <w:szCs w:val="18"/>
              </w:rPr>
              <w:t>0</w:t>
            </w:r>
          </w:p>
        </w:tc>
        <w:tc>
          <w:tcPr>
            <w:tcW w:w="770" w:type="dxa"/>
            <w:tcBorders>
              <w:top w:val="single" w:sz="12" w:space="0" w:color="auto"/>
              <w:left w:val="single" w:sz="6" w:space="0" w:color="auto"/>
              <w:bottom w:val="single" w:sz="6" w:space="0" w:color="auto"/>
              <w:right w:val="single" w:sz="6" w:space="0" w:color="auto"/>
            </w:tcBorders>
            <w:tcMar>
              <w:top w:w="75" w:type="dxa"/>
            </w:tcMar>
            <w:vAlign w:val="center"/>
          </w:tcPr>
          <w:p w:rsidR="00C52EFA" w:rsidRDefault="00C52EFA">
            <w:pPr>
              <w:spacing w:after="2"/>
              <w:jc w:val="center"/>
            </w:pPr>
            <w:r>
              <w:rPr>
                <w:sz w:val="18"/>
                <w:szCs w:val="18"/>
              </w:rPr>
              <w:t>0</w:t>
            </w:r>
          </w:p>
        </w:tc>
        <w:tc>
          <w:tcPr>
            <w:tcW w:w="770" w:type="dxa"/>
            <w:tcBorders>
              <w:top w:val="single" w:sz="12" w:space="0" w:color="auto"/>
              <w:left w:val="single" w:sz="6" w:space="0" w:color="auto"/>
              <w:bottom w:val="single" w:sz="6" w:space="0" w:color="auto"/>
              <w:right w:val="single" w:sz="6" w:space="0" w:color="auto"/>
            </w:tcBorders>
            <w:tcMar>
              <w:top w:w="75" w:type="dxa"/>
            </w:tcMar>
            <w:vAlign w:val="center"/>
          </w:tcPr>
          <w:p w:rsidR="00C52EFA" w:rsidRDefault="00C52EFA">
            <w:pPr>
              <w:spacing w:after="2"/>
              <w:jc w:val="center"/>
            </w:pPr>
            <w:r>
              <w:rPr>
                <w:sz w:val="18"/>
                <w:szCs w:val="18"/>
              </w:rPr>
              <w:t>0</w:t>
            </w:r>
          </w:p>
        </w:tc>
        <w:tc>
          <w:tcPr>
            <w:tcW w:w="907" w:type="dxa"/>
            <w:tcBorders>
              <w:top w:val="single" w:sz="12" w:space="0" w:color="auto"/>
              <w:left w:val="single" w:sz="6" w:space="0" w:color="auto"/>
              <w:bottom w:val="single" w:sz="6" w:space="0" w:color="auto"/>
              <w:right w:val="single" w:sz="12" w:space="0" w:color="auto"/>
            </w:tcBorders>
            <w:tcMar>
              <w:top w:w="75" w:type="dxa"/>
            </w:tcMar>
            <w:vAlign w:val="center"/>
          </w:tcPr>
          <w:p w:rsidR="00C52EFA" w:rsidRDefault="00C52EFA">
            <w:pPr>
              <w:spacing w:after="2"/>
              <w:jc w:val="center"/>
            </w:pPr>
            <w:r>
              <w:rPr>
                <w:sz w:val="18"/>
                <w:szCs w:val="18"/>
              </w:rPr>
              <w:t>0</w:t>
            </w:r>
          </w:p>
        </w:tc>
      </w:tr>
      <w:tr w:rsidR="00C52EFA" w:rsidRPr="003F477D">
        <w:trPr>
          <w:trHeight w:val="397"/>
          <w:tblHeader/>
          <w:jc w:val="center"/>
        </w:trPr>
        <w:tc>
          <w:tcPr>
            <w:tcW w:w="1512" w:type="dxa"/>
            <w:tcBorders>
              <w:top w:val="single" w:sz="6" w:space="0" w:color="auto"/>
              <w:left w:val="single" w:sz="12" w:space="0" w:color="auto"/>
              <w:bottom w:val="single" w:sz="6" w:space="0" w:color="auto"/>
              <w:right w:val="single" w:sz="12" w:space="0" w:color="auto"/>
            </w:tcBorders>
            <w:vAlign w:val="center"/>
          </w:tcPr>
          <w:p w:rsidR="00C52EFA" w:rsidRPr="00C9524D" w:rsidRDefault="00C52EFA" w:rsidP="00E35A2B">
            <w:pPr>
              <w:autoSpaceDE w:val="0"/>
              <w:autoSpaceDN w:val="0"/>
              <w:adjustRightInd w:val="0"/>
              <w:spacing w:after="0" w:line="240" w:lineRule="auto"/>
              <w:rPr>
                <w:sz w:val="18"/>
                <w:szCs w:val="18"/>
              </w:rPr>
            </w:pPr>
            <w:r w:rsidRPr="00C9524D">
              <w:rPr>
                <w:sz w:val="18"/>
                <w:szCs w:val="18"/>
              </w:rPr>
              <w:t>Prírastky</w:t>
            </w:r>
          </w:p>
        </w:tc>
        <w:tc>
          <w:tcPr>
            <w:tcW w:w="878" w:type="dxa"/>
            <w:tcBorders>
              <w:top w:val="single" w:sz="6" w:space="0" w:color="auto"/>
              <w:left w:val="single" w:sz="12" w:space="0" w:color="auto"/>
              <w:bottom w:val="single" w:sz="6" w:space="0" w:color="auto"/>
              <w:right w:val="single" w:sz="6" w:space="0" w:color="auto"/>
            </w:tcBorders>
            <w:tcMar>
              <w:top w:w="75" w:type="dxa"/>
            </w:tcMar>
            <w:vAlign w:val="center"/>
          </w:tcPr>
          <w:p w:rsidR="00C52EFA" w:rsidRDefault="00C52EFA">
            <w:pPr>
              <w:spacing w:after="2"/>
              <w:jc w:val="center"/>
            </w:pPr>
            <w:r>
              <w:rPr>
                <w:sz w:val="18"/>
                <w:szCs w:val="18"/>
              </w:rPr>
              <w:t>0</w:t>
            </w:r>
          </w:p>
        </w:tc>
        <w:tc>
          <w:tcPr>
            <w:tcW w:w="878" w:type="dxa"/>
            <w:tcBorders>
              <w:top w:val="single" w:sz="6" w:space="0" w:color="auto"/>
              <w:left w:val="single" w:sz="6" w:space="0" w:color="auto"/>
              <w:bottom w:val="single" w:sz="6" w:space="0" w:color="auto"/>
              <w:right w:val="single" w:sz="6" w:space="0" w:color="auto"/>
            </w:tcBorders>
            <w:tcMar>
              <w:top w:w="75" w:type="dxa"/>
            </w:tcMar>
            <w:vAlign w:val="center"/>
          </w:tcPr>
          <w:p w:rsidR="00C52EFA" w:rsidRDefault="00C52EFA">
            <w:pPr>
              <w:spacing w:after="2"/>
              <w:jc w:val="center"/>
            </w:pPr>
            <w:r>
              <w:rPr>
                <w:sz w:val="18"/>
                <w:szCs w:val="18"/>
              </w:rPr>
              <w:t>0</w:t>
            </w:r>
          </w:p>
        </w:tc>
        <w:tc>
          <w:tcPr>
            <w:tcW w:w="888" w:type="dxa"/>
            <w:tcBorders>
              <w:top w:val="single" w:sz="6" w:space="0" w:color="auto"/>
              <w:left w:val="single" w:sz="6" w:space="0" w:color="auto"/>
              <w:bottom w:val="single" w:sz="6" w:space="0" w:color="auto"/>
              <w:right w:val="single" w:sz="6" w:space="0" w:color="auto"/>
            </w:tcBorders>
            <w:tcMar>
              <w:top w:w="75" w:type="dxa"/>
            </w:tcMar>
            <w:vAlign w:val="center"/>
          </w:tcPr>
          <w:p w:rsidR="00C52EFA" w:rsidRDefault="00C52EFA">
            <w:pPr>
              <w:spacing w:after="2"/>
              <w:jc w:val="center"/>
            </w:pPr>
            <w:r>
              <w:rPr>
                <w:sz w:val="18"/>
                <w:szCs w:val="18"/>
              </w:rPr>
              <w:t>0</w:t>
            </w:r>
          </w:p>
        </w:tc>
        <w:tc>
          <w:tcPr>
            <w:tcW w:w="876" w:type="dxa"/>
            <w:tcBorders>
              <w:top w:val="single" w:sz="6" w:space="0" w:color="auto"/>
              <w:left w:val="single" w:sz="6" w:space="0" w:color="auto"/>
              <w:bottom w:val="single" w:sz="6" w:space="0" w:color="auto"/>
              <w:right w:val="single" w:sz="6" w:space="0" w:color="auto"/>
            </w:tcBorders>
            <w:tcMar>
              <w:top w:w="75" w:type="dxa"/>
            </w:tcMar>
            <w:vAlign w:val="center"/>
          </w:tcPr>
          <w:p w:rsidR="00C52EFA" w:rsidRDefault="00C52EFA">
            <w:pPr>
              <w:spacing w:after="2"/>
              <w:jc w:val="center"/>
            </w:pPr>
            <w:r>
              <w:rPr>
                <w:sz w:val="18"/>
                <w:szCs w:val="18"/>
              </w:rPr>
              <w:t>0</w:t>
            </w:r>
          </w:p>
        </w:tc>
        <w:tc>
          <w:tcPr>
            <w:tcW w:w="884" w:type="dxa"/>
            <w:tcBorders>
              <w:top w:val="single" w:sz="6" w:space="0" w:color="auto"/>
              <w:left w:val="single" w:sz="6" w:space="0" w:color="auto"/>
              <w:bottom w:val="single" w:sz="6" w:space="0" w:color="auto"/>
              <w:right w:val="single" w:sz="6" w:space="0" w:color="auto"/>
            </w:tcBorders>
            <w:tcMar>
              <w:top w:w="75" w:type="dxa"/>
            </w:tcMar>
            <w:vAlign w:val="center"/>
          </w:tcPr>
          <w:p w:rsidR="00C52EFA" w:rsidRDefault="00C52EFA">
            <w:pPr>
              <w:spacing w:after="2"/>
              <w:jc w:val="center"/>
            </w:pPr>
            <w:r>
              <w:rPr>
                <w:sz w:val="18"/>
                <w:szCs w:val="18"/>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C52EFA" w:rsidRDefault="00C52EFA">
            <w:pPr>
              <w:spacing w:after="2"/>
              <w:jc w:val="center"/>
            </w:pPr>
            <w:r>
              <w:rPr>
                <w:sz w:val="18"/>
                <w:szCs w:val="18"/>
              </w:rPr>
              <w:t>0</w:t>
            </w:r>
          </w:p>
        </w:tc>
        <w:tc>
          <w:tcPr>
            <w:tcW w:w="770" w:type="dxa"/>
            <w:tcBorders>
              <w:top w:val="single" w:sz="6" w:space="0" w:color="auto"/>
              <w:left w:val="single" w:sz="6" w:space="0" w:color="auto"/>
              <w:bottom w:val="single" w:sz="6" w:space="0" w:color="auto"/>
              <w:right w:val="single" w:sz="6" w:space="0" w:color="auto"/>
            </w:tcBorders>
            <w:tcMar>
              <w:top w:w="75" w:type="dxa"/>
            </w:tcMar>
            <w:vAlign w:val="center"/>
          </w:tcPr>
          <w:p w:rsidR="00C52EFA" w:rsidRDefault="00C52EFA">
            <w:pPr>
              <w:spacing w:after="2"/>
              <w:jc w:val="center"/>
            </w:pPr>
            <w:r>
              <w:rPr>
                <w:sz w:val="18"/>
                <w:szCs w:val="18"/>
              </w:rPr>
              <w:t>0</w:t>
            </w:r>
          </w:p>
        </w:tc>
        <w:tc>
          <w:tcPr>
            <w:tcW w:w="770" w:type="dxa"/>
            <w:tcBorders>
              <w:top w:val="single" w:sz="6" w:space="0" w:color="auto"/>
              <w:left w:val="single" w:sz="6" w:space="0" w:color="auto"/>
              <w:bottom w:val="single" w:sz="6" w:space="0" w:color="auto"/>
              <w:right w:val="single" w:sz="6" w:space="0" w:color="auto"/>
            </w:tcBorders>
            <w:tcMar>
              <w:top w:w="75" w:type="dxa"/>
            </w:tcMar>
            <w:vAlign w:val="center"/>
          </w:tcPr>
          <w:p w:rsidR="00C52EFA" w:rsidRDefault="00C52EFA">
            <w:pPr>
              <w:spacing w:after="2"/>
              <w:jc w:val="center"/>
            </w:pPr>
            <w:r>
              <w:rPr>
                <w:sz w:val="18"/>
                <w:szCs w:val="18"/>
              </w:rPr>
              <w:t>0</w:t>
            </w:r>
          </w:p>
        </w:tc>
        <w:tc>
          <w:tcPr>
            <w:tcW w:w="907" w:type="dxa"/>
            <w:tcBorders>
              <w:top w:val="single" w:sz="6" w:space="0" w:color="auto"/>
              <w:left w:val="single" w:sz="6" w:space="0" w:color="auto"/>
              <w:bottom w:val="single" w:sz="6" w:space="0" w:color="auto"/>
              <w:right w:val="single" w:sz="12" w:space="0" w:color="auto"/>
            </w:tcBorders>
            <w:tcMar>
              <w:top w:w="75" w:type="dxa"/>
            </w:tcMar>
            <w:vAlign w:val="center"/>
          </w:tcPr>
          <w:p w:rsidR="00C52EFA" w:rsidRDefault="00C52EFA">
            <w:pPr>
              <w:spacing w:after="2"/>
              <w:jc w:val="center"/>
            </w:pPr>
            <w:r>
              <w:rPr>
                <w:sz w:val="18"/>
                <w:szCs w:val="18"/>
              </w:rPr>
              <w:t>0</w:t>
            </w:r>
          </w:p>
        </w:tc>
      </w:tr>
      <w:tr w:rsidR="00C52EFA" w:rsidRPr="003F477D">
        <w:trPr>
          <w:trHeight w:val="397"/>
          <w:tblHeader/>
          <w:jc w:val="center"/>
        </w:trPr>
        <w:tc>
          <w:tcPr>
            <w:tcW w:w="1512" w:type="dxa"/>
            <w:tcBorders>
              <w:top w:val="single" w:sz="6" w:space="0" w:color="auto"/>
              <w:left w:val="single" w:sz="12" w:space="0" w:color="auto"/>
              <w:bottom w:val="single" w:sz="6" w:space="0" w:color="auto"/>
              <w:right w:val="single" w:sz="12" w:space="0" w:color="auto"/>
            </w:tcBorders>
            <w:vAlign w:val="center"/>
          </w:tcPr>
          <w:p w:rsidR="00C52EFA" w:rsidRPr="00C9524D" w:rsidRDefault="00C52EFA" w:rsidP="00E35A2B">
            <w:pPr>
              <w:autoSpaceDE w:val="0"/>
              <w:autoSpaceDN w:val="0"/>
              <w:adjustRightInd w:val="0"/>
              <w:spacing w:after="0" w:line="240" w:lineRule="auto"/>
              <w:rPr>
                <w:sz w:val="18"/>
                <w:szCs w:val="18"/>
              </w:rPr>
            </w:pPr>
            <w:r w:rsidRPr="00C9524D">
              <w:rPr>
                <w:sz w:val="18"/>
                <w:szCs w:val="18"/>
              </w:rPr>
              <w:t>Úbytky</w:t>
            </w:r>
          </w:p>
        </w:tc>
        <w:tc>
          <w:tcPr>
            <w:tcW w:w="878" w:type="dxa"/>
            <w:tcBorders>
              <w:top w:val="single" w:sz="6" w:space="0" w:color="auto"/>
              <w:left w:val="single" w:sz="12" w:space="0" w:color="auto"/>
              <w:bottom w:val="single" w:sz="6" w:space="0" w:color="auto"/>
              <w:right w:val="single" w:sz="6" w:space="0" w:color="auto"/>
            </w:tcBorders>
            <w:tcMar>
              <w:top w:w="75" w:type="dxa"/>
            </w:tcMar>
            <w:vAlign w:val="center"/>
          </w:tcPr>
          <w:p w:rsidR="00C52EFA" w:rsidRDefault="00C52EFA">
            <w:pPr>
              <w:spacing w:after="2"/>
              <w:jc w:val="center"/>
            </w:pPr>
            <w:r>
              <w:rPr>
                <w:sz w:val="18"/>
                <w:szCs w:val="18"/>
              </w:rPr>
              <w:t>0</w:t>
            </w:r>
          </w:p>
        </w:tc>
        <w:tc>
          <w:tcPr>
            <w:tcW w:w="878" w:type="dxa"/>
            <w:tcBorders>
              <w:top w:val="single" w:sz="6" w:space="0" w:color="auto"/>
              <w:left w:val="single" w:sz="6" w:space="0" w:color="auto"/>
              <w:bottom w:val="single" w:sz="6" w:space="0" w:color="auto"/>
              <w:right w:val="single" w:sz="6" w:space="0" w:color="auto"/>
            </w:tcBorders>
            <w:tcMar>
              <w:top w:w="75" w:type="dxa"/>
            </w:tcMar>
            <w:vAlign w:val="center"/>
          </w:tcPr>
          <w:p w:rsidR="00C52EFA" w:rsidRDefault="00C52EFA">
            <w:pPr>
              <w:spacing w:after="2"/>
              <w:jc w:val="center"/>
            </w:pPr>
            <w:r>
              <w:rPr>
                <w:sz w:val="18"/>
                <w:szCs w:val="18"/>
              </w:rPr>
              <w:t>0</w:t>
            </w:r>
          </w:p>
        </w:tc>
        <w:tc>
          <w:tcPr>
            <w:tcW w:w="888" w:type="dxa"/>
            <w:tcBorders>
              <w:top w:val="single" w:sz="6" w:space="0" w:color="auto"/>
              <w:left w:val="single" w:sz="6" w:space="0" w:color="auto"/>
              <w:bottom w:val="single" w:sz="6" w:space="0" w:color="auto"/>
              <w:right w:val="single" w:sz="6" w:space="0" w:color="auto"/>
            </w:tcBorders>
            <w:tcMar>
              <w:top w:w="75" w:type="dxa"/>
            </w:tcMar>
            <w:vAlign w:val="center"/>
          </w:tcPr>
          <w:p w:rsidR="00C52EFA" w:rsidRDefault="00C52EFA">
            <w:pPr>
              <w:spacing w:after="2"/>
              <w:jc w:val="center"/>
            </w:pPr>
            <w:r>
              <w:rPr>
                <w:sz w:val="18"/>
                <w:szCs w:val="18"/>
              </w:rPr>
              <w:t>0</w:t>
            </w:r>
          </w:p>
        </w:tc>
        <w:tc>
          <w:tcPr>
            <w:tcW w:w="876" w:type="dxa"/>
            <w:tcBorders>
              <w:top w:val="single" w:sz="6" w:space="0" w:color="auto"/>
              <w:left w:val="single" w:sz="6" w:space="0" w:color="auto"/>
              <w:bottom w:val="single" w:sz="6" w:space="0" w:color="auto"/>
              <w:right w:val="single" w:sz="6" w:space="0" w:color="auto"/>
            </w:tcBorders>
            <w:tcMar>
              <w:top w:w="75" w:type="dxa"/>
            </w:tcMar>
            <w:vAlign w:val="center"/>
          </w:tcPr>
          <w:p w:rsidR="00C52EFA" w:rsidRDefault="00C52EFA">
            <w:pPr>
              <w:spacing w:after="2"/>
              <w:jc w:val="center"/>
            </w:pPr>
            <w:r>
              <w:rPr>
                <w:sz w:val="18"/>
                <w:szCs w:val="18"/>
              </w:rPr>
              <w:t>0</w:t>
            </w:r>
          </w:p>
        </w:tc>
        <w:tc>
          <w:tcPr>
            <w:tcW w:w="884" w:type="dxa"/>
            <w:tcBorders>
              <w:top w:val="single" w:sz="6" w:space="0" w:color="auto"/>
              <w:left w:val="single" w:sz="6" w:space="0" w:color="auto"/>
              <w:bottom w:val="single" w:sz="6" w:space="0" w:color="auto"/>
              <w:right w:val="single" w:sz="6" w:space="0" w:color="auto"/>
            </w:tcBorders>
            <w:tcMar>
              <w:top w:w="75" w:type="dxa"/>
            </w:tcMar>
            <w:vAlign w:val="center"/>
          </w:tcPr>
          <w:p w:rsidR="00C52EFA" w:rsidRDefault="00C52EFA">
            <w:pPr>
              <w:spacing w:after="2"/>
              <w:jc w:val="center"/>
            </w:pPr>
            <w:r>
              <w:rPr>
                <w:sz w:val="18"/>
                <w:szCs w:val="18"/>
              </w:rPr>
              <w:t>0</w:t>
            </w: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C52EFA" w:rsidRDefault="00C52EFA">
            <w:pPr>
              <w:spacing w:after="2"/>
              <w:jc w:val="center"/>
            </w:pPr>
            <w:r>
              <w:rPr>
                <w:sz w:val="18"/>
                <w:szCs w:val="18"/>
              </w:rPr>
              <w:t>0</w:t>
            </w:r>
          </w:p>
        </w:tc>
        <w:tc>
          <w:tcPr>
            <w:tcW w:w="770" w:type="dxa"/>
            <w:tcBorders>
              <w:top w:val="single" w:sz="6" w:space="0" w:color="auto"/>
              <w:left w:val="single" w:sz="6" w:space="0" w:color="auto"/>
              <w:bottom w:val="single" w:sz="6" w:space="0" w:color="auto"/>
              <w:right w:val="single" w:sz="6" w:space="0" w:color="auto"/>
            </w:tcBorders>
            <w:tcMar>
              <w:top w:w="75" w:type="dxa"/>
            </w:tcMar>
            <w:vAlign w:val="center"/>
          </w:tcPr>
          <w:p w:rsidR="00C52EFA" w:rsidRDefault="00C52EFA">
            <w:pPr>
              <w:spacing w:after="2"/>
              <w:jc w:val="center"/>
            </w:pPr>
            <w:r>
              <w:rPr>
                <w:sz w:val="18"/>
                <w:szCs w:val="18"/>
              </w:rPr>
              <w:t>0</w:t>
            </w:r>
          </w:p>
        </w:tc>
        <w:tc>
          <w:tcPr>
            <w:tcW w:w="770" w:type="dxa"/>
            <w:tcBorders>
              <w:top w:val="single" w:sz="6" w:space="0" w:color="auto"/>
              <w:left w:val="single" w:sz="6" w:space="0" w:color="auto"/>
              <w:bottom w:val="single" w:sz="6" w:space="0" w:color="auto"/>
              <w:right w:val="single" w:sz="6" w:space="0" w:color="auto"/>
            </w:tcBorders>
            <w:tcMar>
              <w:top w:w="75" w:type="dxa"/>
            </w:tcMar>
            <w:vAlign w:val="center"/>
          </w:tcPr>
          <w:p w:rsidR="00C52EFA" w:rsidRDefault="00C52EFA">
            <w:pPr>
              <w:spacing w:after="2"/>
              <w:jc w:val="center"/>
            </w:pPr>
            <w:r>
              <w:rPr>
                <w:sz w:val="18"/>
                <w:szCs w:val="18"/>
              </w:rPr>
              <w:t>0</w:t>
            </w:r>
          </w:p>
        </w:tc>
        <w:tc>
          <w:tcPr>
            <w:tcW w:w="907" w:type="dxa"/>
            <w:tcBorders>
              <w:top w:val="single" w:sz="6" w:space="0" w:color="auto"/>
              <w:left w:val="single" w:sz="6" w:space="0" w:color="auto"/>
              <w:bottom w:val="single" w:sz="6" w:space="0" w:color="auto"/>
              <w:right w:val="single" w:sz="12" w:space="0" w:color="auto"/>
            </w:tcBorders>
            <w:tcMar>
              <w:top w:w="75" w:type="dxa"/>
            </w:tcMar>
            <w:vAlign w:val="center"/>
          </w:tcPr>
          <w:p w:rsidR="00C52EFA" w:rsidRDefault="00C52EFA">
            <w:pPr>
              <w:spacing w:after="2"/>
              <w:jc w:val="center"/>
            </w:pPr>
            <w:r>
              <w:rPr>
                <w:sz w:val="18"/>
                <w:szCs w:val="18"/>
              </w:rPr>
              <w:t>0</w:t>
            </w:r>
          </w:p>
        </w:tc>
      </w:tr>
      <w:tr w:rsidR="00C52EFA" w:rsidRPr="003F477D">
        <w:trPr>
          <w:trHeight w:val="397"/>
          <w:tblHeader/>
          <w:jc w:val="center"/>
        </w:trPr>
        <w:tc>
          <w:tcPr>
            <w:tcW w:w="1512" w:type="dxa"/>
            <w:tcBorders>
              <w:top w:val="single" w:sz="6" w:space="0" w:color="auto"/>
              <w:left w:val="single" w:sz="12" w:space="0" w:color="auto"/>
              <w:bottom w:val="single" w:sz="6" w:space="0" w:color="auto"/>
              <w:right w:val="single" w:sz="12" w:space="0" w:color="auto"/>
            </w:tcBorders>
            <w:vAlign w:val="center"/>
          </w:tcPr>
          <w:p w:rsidR="00C52EFA" w:rsidRPr="00C9524D" w:rsidRDefault="00C52EFA" w:rsidP="00E35A2B">
            <w:pPr>
              <w:autoSpaceDE w:val="0"/>
              <w:autoSpaceDN w:val="0"/>
              <w:adjustRightInd w:val="0"/>
              <w:spacing w:after="0" w:line="240" w:lineRule="auto"/>
              <w:rPr>
                <w:sz w:val="18"/>
                <w:szCs w:val="18"/>
              </w:rPr>
            </w:pPr>
            <w:r w:rsidRPr="00C9524D">
              <w:rPr>
                <w:sz w:val="18"/>
                <w:szCs w:val="18"/>
              </w:rPr>
              <w:t>Presuny</w:t>
            </w:r>
          </w:p>
        </w:tc>
        <w:tc>
          <w:tcPr>
            <w:tcW w:w="878" w:type="dxa"/>
            <w:tcBorders>
              <w:top w:val="single" w:sz="6" w:space="0" w:color="auto"/>
              <w:left w:val="single" w:sz="12" w:space="0" w:color="auto"/>
              <w:bottom w:val="single" w:sz="6" w:space="0" w:color="auto"/>
              <w:right w:val="single" w:sz="6" w:space="0" w:color="auto"/>
            </w:tcBorders>
            <w:tcMar>
              <w:top w:w="75" w:type="dxa"/>
            </w:tcMar>
            <w:vAlign w:val="center"/>
          </w:tcPr>
          <w:p w:rsidR="00C52EFA" w:rsidRDefault="00C52EFA">
            <w:pPr>
              <w:spacing w:after="2"/>
              <w:jc w:val="center"/>
              <w:rPr>
                <w:sz w:val="18"/>
                <w:szCs w:val="18"/>
              </w:rPr>
            </w:pPr>
          </w:p>
        </w:tc>
        <w:tc>
          <w:tcPr>
            <w:tcW w:w="878" w:type="dxa"/>
            <w:tcBorders>
              <w:top w:val="single" w:sz="6" w:space="0" w:color="auto"/>
              <w:left w:val="single" w:sz="6" w:space="0" w:color="auto"/>
              <w:bottom w:val="single" w:sz="6" w:space="0" w:color="auto"/>
              <w:right w:val="single" w:sz="6" w:space="0" w:color="auto"/>
            </w:tcBorders>
            <w:tcMar>
              <w:top w:w="75" w:type="dxa"/>
            </w:tcMar>
            <w:vAlign w:val="center"/>
          </w:tcPr>
          <w:p w:rsidR="00C52EFA" w:rsidRDefault="00C52EFA">
            <w:pPr>
              <w:spacing w:after="2"/>
              <w:jc w:val="center"/>
              <w:rPr>
                <w:sz w:val="18"/>
                <w:szCs w:val="18"/>
              </w:rPr>
            </w:pPr>
          </w:p>
        </w:tc>
        <w:tc>
          <w:tcPr>
            <w:tcW w:w="888" w:type="dxa"/>
            <w:tcBorders>
              <w:top w:val="single" w:sz="6" w:space="0" w:color="auto"/>
              <w:left w:val="single" w:sz="6" w:space="0" w:color="auto"/>
              <w:bottom w:val="single" w:sz="6" w:space="0" w:color="auto"/>
              <w:right w:val="single" w:sz="6" w:space="0" w:color="auto"/>
            </w:tcBorders>
            <w:tcMar>
              <w:top w:w="75" w:type="dxa"/>
            </w:tcMar>
            <w:vAlign w:val="center"/>
          </w:tcPr>
          <w:p w:rsidR="00C52EFA" w:rsidRDefault="00C52EFA">
            <w:pPr>
              <w:spacing w:after="2"/>
              <w:jc w:val="center"/>
              <w:rPr>
                <w:sz w:val="18"/>
                <w:szCs w:val="18"/>
              </w:rPr>
            </w:pPr>
          </w:p>
        </w:tc>
        <w:tc>
          <w:tcPr>
            <w:tcW w:w="876" w:type="dxa"/>
            <w:tcBorders>
              <w:top w:val="single" w:sz="6" w:space="0" w:color="auto"/>
              <w:left w:val="single" w:sz="6" w:space="0" w:color="auto"/>
              <w:bottom w:val="single" w:sz="6" w:space="0" w:color="auto"/>
              <w:right w:val="single" w:sz="6" w:space="0" w:color="auto"/>
            </w:tcBorders>
            <w:tcMar>
              <w:top w:w="75" w:type="dxa"/>
            </w:tcMar>
            <w:vAlign w:val="center"/>
          </w:tcPr>
          <w:p w:rsidR="00C52EFA" w:rsidRDefault="00C52EFA">
            <w:pPr>
              <w:spacing w:after="2"/>
              <w:jc w:val="center"/>
              <w:rPr>
                <w:sz w:val="18"/>
                <w:szCs w:val="18"/>
              </w:rPr>
            </w:pPr>
          </w:p>
        </w:tc>
        <w:tc>
          <w:tcPr>
            <w:tcW w:w="884" w:type="dxa"/>
            <w:tcBorders>
              <w:top w:val="single" w:sz="6" w:space="0" w:color="auto"/>
              <w:left w:val="single" w:sz="6" w:space="0" w:color="auto"/>
              <w:bottom w:val="single" w:sz="6" w:space="0" w:color="auto"/>
              <w:right w:val="single" w:sz="6" w:space="0" w:color="auto"/>
            </w:tcBorders>
            <w:tcMar>
              <w:top w:w="75" w:type="dxa"/>
            </w:tcMar>
            <w:vAlign w:val="center"/>
          </w:tcPr>
          <w:p w:rsidR="00C52EFA" w:rsidRDefault="00C52EFA">
            <w:pPr>
              <w:spacing w:after="2"/>
              <w:jc w:val="center"/>
              <w:rPr>
                <w:sz w:val="18"/>
                <w:szCs w:val="18"/>
              </w:rPr>
            </w:pPr>
          </w:p>
        </w:tc>
        <w:tc>
          <w:tcPr>
            <w:tcW w:w="880" w:type="dxa"/>
            <w:tcBorders>
              <w:top w:val="single" w:sz="6" w:space="0" w:color="auto"/>
              <w:left w:val="single" w:sz="6" w:space="0" w:color="auto"/>
              <w:bottom w:val="single" w:sz="6" w:space="0" w:color="auto"/>
              <w:right w:val="single" w:sz="6" w:space="0" w:color="auto"/>
            </w:tcBorders>
            <w:tcMar>
              <w:top w:w="75" w:type="dxa"/>
            </w:tcMar>
            <w:vAlign w:val="center"/>
          </w:tcPr>
          <w:p w:rsidR="00C52EFA" w:rsidRDefault="00C52EFA">
            <w:pPr>
              <w:spacing w:after="2"/>
              <w:jc w:val="center"/>
              <w:rPr>
                <w:sz w:val="18"/>
                <w:szCs w:val="18"/>
              </w:rPr>
            </w:pPr>
          </w:p>
        </w:tc>
        <w:tc>
          <w:tcPr>
            <w:tcW w:w="770" w:type="dxa"/>
            <w:tcBorders>
              <w:top w:val="single" w:sz="6" w:space="0" w:color="auto"/>
              <w:left w:val="single" w:sz="6" w:space="0" w:color="auto"/>
              <w:bottom w:val="single" w:sz="6" w:space="0" w:color="auto"/>
              <w:right w:val="single" w:sz="6" w:space="0" w:color="auto"/>
            </w:tcBorders>
            <w:tcMar>
              <w:top w:w="75" w:type="dxa"/>
            </w:tcMar>
            <w:vAlign w:val="center"/>
          </w:tcPr>
          <w:p w:rsidR="00C52EFA" w:rsidRDefault="00C52EFA">
            <w:pPr>
              <w:spacing w:after="2"/>
              <w:jc w:val="center"/>
              <w:rPr>
                <w:sz w:val="18"/>
                <w:szCs w:val="18"/>
              </w:rPr>
            </w:pPr>
          </w:p>
        </w:tc>
        <w:tc>
          <w:tcPr>
            <w:tcW w:w="770" w:type="dxa"/>
            <w:tcBorders>
              <w:top w:val="single" w:sz="6" w:space="0" w:color="auto"/>
              <w:left w:val="single" w:sz="6" w:space="0" w:color="auto"/>
              <w:bottom w:val="single" w:sz="6" w:space="0" w:color="auto"/>
              <w:right w:val="single" w:sz="6" w:space="0" w:color="auto"/>
            </w:tcBorders>
            <w:tcMar>
              <w:top w:w="75" w:type="dxa"/>
            </w:tcMar>
            <w:vAlign w:val="center"/>
          </w:tcPr>
          <w:p w:rsidR="00C52EFA" w:rsidRDefault="00C52EFA">
            <w:pPr>
              <w:spacing w:after="2"/>
              <w:jc w:val="center"/>
              <w:rPr>
                <w:sz w:val="18"/>
                <w:szCs w:val="18"/>
              </w:rPr>
            </w:pPr>
          </w:p>
        </w:tc>
        <w:tc>
          <w:tcPr>
            <w:tcW w:w="907" w:type="dxa"/>
            <w:tcBorders>
              <w:top w:val="single" w:sz="6" w:space="0" w:color="auto"/>
              <w:left w:val="single" w:sz="6" w:space="0" w:color="auto"/>
              <w:bottom w:val="single" w:sz="6" w:space="0" w:color="auto"/>
              <w:right w:val="single" w:sz="12" w:space="0" w:color="auto"/>
            </w:tcBorders>
            <w:tcMar>
              <w:top w:w="75" w:type="dxa"/>
            </w:tcMar>
            <w:vAlign w:val="center"/>
          </w:tcPr>
          <w:p w:rsidR="00C52EFA" w:rsidRDefault="00C52EFA">
            <w:pPr>
              <w:spacing w:after="2"/>
              <w:jc w:val="center"/>
              <w:rPr>
                <w:sz w:val="18"/>
                <w:szCs w:val="18"/>
              </w:rPr>
            </w:pPr>
          </w:p>
        </w:tc>
      </w:tr>
      <w:tr w:rsidR="00C52EFA" w:rsidRPr="003F477D">
        <w:trPr>
          <w:trHeight w:val="397"/>
          <w:tblHeader/>
          <w:jc w:val="center"/>
        </w:trPr>
        <w:tc>
          <w:tcPr>
            <w:tcW w:w="1512" w:type="dxa"/>
            <w:tcBorders>
              <w:top w:val="single" w:sz="6" w:space="0" w:color="auto"/>
              <w:left w:val="single" w:sz="12" w:space="0" w:color="auto"/>
              <w:bottom w:val="single" w:sz="12" w:space="0" w:color="auto"/>
              <w:right w:val="single" w:sz="12" w:space="0" w:color="auto"/>
            </w:tcBorders>
            <w:vAlign w:val="center"/>
          </w:tcPr>
          <w:p w:rsidR="00C52EFA" w:rsidRPr="00C9524D" w:rsidRDefault="00C52EFA" w:rsidP="00E35A2B">
            <w:pPr>
              <w:autoSpaceDE w:val="0"/>
              <w:autoSpaceDN w:val="0"/>
              <w:adjustRightInd w:val="0"/>
              <w:spacing w:after="0" w:line="240" w:lineRule="auto"/>
              <w:rPr>
                <w:b/>
                <w:bCs/>
                <w:sz w:val="18"/>
                <w:szCs w:val="18"/>
              </w:rPr>
            </w:pPr>
            <w:r w:rsidRPr="00C9524D">
              <w:rPr>
                <w:b/>
                <w:bCs/>
                <w:sz w:val="18"/>
                <w:szCs w:val="18"/>
              </w:rPr>
              <w:t>Stav na konci účtovného obdobia</w:t>
            </w:r>
          </w:p>
        </w:tc>
        <w:tc>
          <w:tcPr>
            <w:tcW w:w="878" w:type="dxa"/>
            <w:tcBorders>
              <w:top w:val="single" w:sz="6" w:space="0" w:color="auto"/>
              <w:left w:val="single" w:sz="12" w:space="0" w:color="auto"/>
              <w:bottom w:val="single" w:sz="12" w:space="0" w:color="auto"/>
              <w:right w:val="single" w:sz="6" w:space="0" w:color="auto"/>
            </w:tcBorders>
            <w:tcMar>
              <w:top w:w="75" w:type="dxa"/>
            </w:tcMar>
            <w:vAlign w:val="center"/>
          </w:tcPr>
          <w:p w:rsidR="00C52EFA" w:rsidRDefault="00C52EFA">
            <w:pPr>
              <w:spacing w:after="2"/>
              <w:jc w:val="center"/>
            </w:pPr>
            <w:r>
              <w:rPr>
                <w:sz w:val="18"/>
                <w:szCs w:val="18"/>
              </w:rPr>
              <w:t>0</w:t>
            </w:r>
          </w:p>
        </w:tc>
        <w:tc>
          <w:tcPr>
            <w:tcW w:w="878" w:type="dxa"/>
            <w:tcBorders>
              <w:top w:val="single" w:sz="6" w:space="0" w:color="auto"/>
              <w:left w:val="single" w:sz="6" w:space="0" w:color="auto"/>
              <w:bottom w:val="single" w:sz="12" w:space="0" w:color="auto"/>
              <w:right w:val="single" w:sz="6" w:space="0" w:color="auto"/>
            </w:tcBorders>
            <w:tcMar>
              <w:top w:w="75" w:type="dxa"/>
            </w:tcMar>
            <w:vAlign w:val="center"/>
          </w:tcPr>
          <w:p w:rsidR="00C52EFA" w:rsidRDefault="00C52EFA">
            <w:pPr>
              <w:spacing w:after="2"/>
              <w:jc w:val="center"/>
            </w:pPr>
            <w:r>
              <w:rPr>
                <w:sz w:val="18"/>
                <w:szCs w:val="18"/>
              </w:rPr>
              <w:t>0</w:t>
            </w:r>
          </w:p>
        </w:tc>
        <w:tc>
          <w:tcPr>
            <w:tcW w:w="888" w:type="dxa"/>
            <w:tcBorders>
              <w:top w:val="single" w:sz="6" w:space="0" w:color="auto"/>
              <w:left w:val="single" w:sz="6" w:space="0" w:color="auto"/>
              <w:bottom w:val="single" w:sz="12" w:space="0" w:color="auto"/>
              <w:right w:val="single" w:sz="6" w:space="0" w:color="auto"/>
            </w:tcBorders>
            <w:tcMar>
              <w:top w:w="75" w:type="dxa"/>
            </w:tcMar>
            <w:vAlign w:val="center"/>
          </w:tcPr>
          <w:p w:rsidR="00C52EFA" w:rsidRDefault="00C52EFA">
            <w:pPr>
              <w:spacing w:after="2"/>
              <w:jc w:val="center"/>
            </w:pPr>
            <w:r>
              <w:rPr>
                <w:sz w:val="18"/>
                <w:szCs w:val="18"/>
              </w:rPr>
              <w:t>0</w:t>
            </w:r>
          </w:p>
        </w:tc>
        <w:tc>
          <w:tcPr>
            <w:tcW w:w="876" w:type="dxa"/>
            <w:tcBorders>
              <w:top w:val="single" w:sz="6" w:space="0" w:color="auto"/>
              <w:left w:val="single" w:sz="6" w:space="0" w:color="auto"/>
              <w:bottom w:val="single" w:sz="12" w:space="0" w:color="auto"/>
              <w:right w:val="single" w:sz="6" w:space="0" w:color="auto"/>
            </w:tcBorders>
            <w:tcMar>
              <w:top w:w="75" w:type="dxa"/>
            </w:tcMar>
            <w:vAlign w:val="center"/>
          </w:tcPr>
          <w:p w:rsidR="00C52EFA" w:rsidRDefault="00C52EFA">
            <w:pPr>
              <w:spacing w:after="2"/>
              <w:jc w:val="center"/>
            </w:pPr>
            <w:r>
              <w:rPr>
                <w:sz w:val="18"/>
                <w:szCs w:val="18"/>
              </w:rPr>
              <w:t>0</w:t>
            </w:r>
          </w:p>
        </w:tc>
        <w:tc>
          <w:tcPr>
            <w:tcW w:w="884" w:type="dxa"/>
            <w:tcBorders>
              <w:top w:val="single" w:sz="6" w:space="0" w:color="auto"/>
              <w:left w:val="single" w:sz="6" w:space="0" w:color="auto"/>
              <w:bottom w:val="single" w:sz="12" w:space="0" w:color="auto"/>
              <w:right w:val="single" w:sz="6" w:space="0" w:color="auto"/>
            </w:tcBorders>
            <w:tcMar>
              <w:top w:w="75" w:type="dxa"/>
            </w:tcMar>
            <w:vAlign w:val="center"/>
          </w:tcPr>
          <w:p w:rsidR="00C52EFA" w:rsidRDefault="00C52EFA">
            <w:pPr>
              <w:spacing w:after="2"/>
              <w:jc w:val="center"/>
            </w:pPr>
            <w:r>
              <w:rPr>
                <w:sz w:val="18"/>
                <w:szCs w:val="18"/>
              </w:rPr>
              <w:t>0</w:t>
            </w:r>
          </w:p>
        </w:tc>
        <w:tc>
          <w:tcPr>
            <w:tcW w:w="880" w:type="dxa"/>
            <w:tcBorders>
              <w:top w:val="single" w:sz="6" w:space="0" w:color="auto"/>
              <w:left w:val="single" w:sz="6" w:space="0" w:color="auto"/>
              <w:bottom w:val="single" w:sz="12" w:space="0" w:color="auto"/>
              <w:right w:val="single" w:sz="6" w:space="0" w:color="auto"/>
            </w:tcBorders>
            <w:tcMar>
              <w:top w:w="75" w:type="dxa"/>
            </w:tcMar>
            <w:vAlign w:val="center"/>
          </w:tcPr>
          <w:p w:rsidR="00C52EFA" w:rsidRDefault="00C52EFA">
            <w:pPr>
              <w:spacing w:after="2"/>
              <w:jc w:val="center"/>
            </w:pPr>
            <w:r>
              <w:rPr>
                <w:sz w:val="18"/>
                <w:szCs w:val="18"/>
              </w:rPr>
              <w:t>0</w:t>
            </w:r>
          </w:p>
        </w:tc>
        <w:tc>
          <w:tcPr>
            <w:tcW w:w="770" w:type="dxa"/>
            <w:tcBorders>
              <w:top w:val="single" w:sz="6" w:space="0" w:color="auto"/>
              <w:left w:val="single" w:sz="6" w:space="0" w:color="auto"/>
              <w:bottom w:val="single" w:sz="12" w:space="0" w:color="auto"/>
              <w:right w:val="single" w:sz="6" w:space="0" w:color="auto"/>
            </w:tcBorders>
            <w:tcMar>
              <w:top w:w="75" w:type="dxa"/>
            </w:tcMar>
            <w:vAlign w:val="center"/>
          </w:tcPr>
          <w:p w:rsidR="00C52EFA" w:rsidRDefault="00C52EFA">
            <w:pPr>
              <w:spacing w:after="2"/>
              <w:jc w:val="center"/>
            </w:pPr>
            <w:r>
              <w:rPr>
                <w:sz w:val="18"/>
                <w:szCs w:val="18"/>
              </w:rPr>
              <w:t>0</w:t>
            </w:r>
          </w:p>
        </w:tc>
        <w:tc>
          <w:tcPr>
            <w:tcW w:w="770" w:type="dxa"/>
            <w:tcBorders>
              <w:top w:val="single" w:sz="6" w:space="0" w:color="auto"/>
              <w:left w:val="single" w:sz="6" w:space="0" w:color="auto"/>
              <w:bottom w:val="single" w:sz="12" w:space="0" w:color="auto"/>
              <w:right w:val="single" w:sz="6" w:space="0" w:color="auto"/>
            </w:tcBorders>
            <w:tcMar>
              <w:top w:w="75" w:type="dxa"/>
            </w:tcMar>
            <w:vAlign w:val="center"/>
          </w:tcPr>
          <w:p w:rsidR="00C52EFA" w:rsidRDefault="00C52EFA">
            <w:pPr>
              <w:spacing w:after="2"/>
              <w:jc w:val="center"/>
            </w:pPr>
            <w:r>
              <w:rPr>
                <w:sz w:val="18"/>
                <w:szCs w:val="18"/>
              </w:rPr>
              <w:t>0</w:t>
            </w:r>
          </w:p>
        </w:tc>
        <w:tc>
          <w:tcPr>
            <w:tcW w:w="907" w:type="dxa"/>
            <w:tcBorders>
              <w:top w:val="single" w:sz="6" w:space="0" w:color="auto"/>
              <w:left w:val="single" w:sz="6" w:space="0" w:color="auto"/>
              <w:bottom w:val="single" w:sz="12" w:space="0" w:color="auto"/>
              <w:right w:val="single" w:sz="12" w:space="0" w:color="auto"/>
            </w:tcBorders>
            <w:tcMar>
              <w:top w:w="75" w:type="dxa"/>
            </w:tcMar>
            <w:vAlign w:val="center"/>
          </w:tcPr>
          <w:p w:rsidR="00C52EFA" w:rsidRDefault="00C52EFA">
            <w:pPr>
              <w:spacing w:after="2"/>
              <w:jc w:val="center"/>
            </w:pPr>
            <w:r>
              <w:rPr>
                <w:sz w:val="18"/>
                <w:szCs w:val="18"/>
              </w:rPr>
              <w:t>0</w:t>
            </w:r>
          </w:p>
        </w:tc>
      </w:tr>
      <w:tr w:rsidR="00C52EFA" w:rsidRPr="003F477D">
        <w:trPr>
          <w:trHeight w:val="278"/>
          <w:tblHeader/>
          <w:jc w:val="center"/>
        </w:trPr>
        <w:tc>
          <w:tcPr>
            <w:tcW w:w="9243" w:type="dxa"/>
            <w:gridSpan w:val="10"/>
            <w:tcBorders>
              <w:top w:val="single" w:sz="12" w:space="0" w:color="auto"/>
              <w:left w:val="single" w:sz="12" w:space="0" w:color="auto"/>
              <w:bottom w:val="single" w:sz="12" w:space="0" w:color="auto"/>
              <w:right w:val="single" w:sz="12" w:space="0" w:color="auto"/>
            </w:tcBorders>
            <w:vAlign w:val="center"/>
          </w:tcPr>
          <w:p w:rsidR="00C52EFA" w:rsidRPr="00C9524D" w:rsidRDefault="00C52EFA" w:rsidP="00E35A2B">
            <w:pPr>
              <w:autoSpaceDE w:val="0"/>
              <w:autoSpaceDN w:val="0"/>
              <w:adjustRightInd w:val="0"/>
              <w:spacing w:after="0" w:line="240" w:lineRule="auto"/>
              <w:rPr>
                <w:sz w:val="18"/>
                <w:szCs w:val="18"/>
              </w:rPr>
            </w:pPr>
            <w:r w:rsidRPr="00C9524D">
              <w:rPr>
                <w:sz w:val="18"/>
                <w:szCs w:val="18"/>
              </w:rPr>
              <w:t>Zostatková hodnota </w:t>
            </w:r>
          </w:p>
        </w:tc>
      </w:tr>
      <w:tr w:rsidR="00C52EFA" w:rsidRPr="003F477D">
        <w:trPr>
          <w:trHeight w:val="278"/>
          <w:tblHeader/>
          <w:jc w:val="center"/>
        </w:trPr>
        <w:tc>
          <w:tcPr>
            <w:tcW w:w="1512" w:type="dxa"/>
            <w:tcBorders>
              <w:top w:val="single" w:sz="12" w:space="0" w:color="auto"/>
              <w:left w:val="single" w:sz="12" w:space="0" w:color="auto"/>
              <w:bottom w:val="single" w:sz="12" w:space="0" w:color="auto"/>
              <w:right w:val="single" w:sz="12" w:space="0" w:color="auto"/>
            </w:tcBorders>
            <w:vAlign w:val="center"/>
          </w:tcPr>
          <w:p w:rsidR="00C52EFA" w:rsidRPr="00C9524D" w:rsidRDefault="00C52EFA" w:rsidP="00E35A2B">
            <w:pPr>
              <w:autoSpaceDE w:val="0"/>
              <w:autoSpaceDN w:val="0"/>
              <w:adjustRightInd w:val="0"/>
              <w:spacing w:after="0" w:line="240" w:lineRule="auto"/>
              <w:rPr>
                <w:b/>
                <w:bCs/>
                <w:sz w:val="18"/>
                <w:szCs w:val="18"/>
              </w:rPr>
            </w:pPr>
            <w:r w:rsidRPr="00C9524D">
              <w:rPr>
                <w:b/>
                <w:bCs/>
                <w:sz w:val="18"/>
                <w:szCs w:val="18"/>
              </w:rPr>
              <w:t>Stav </w:t>
            </w:r>
            <w:r w:rsidRPr="00C9524D">
              <w:rPr>
                <w:b/>
                <w:bCs/>
                <w:sz w:val="18"/>
                <w:szCs w:val="18"/>
              </w:rPr>
              <w:br/>
              <w:t>na začiatku účtovného obdobia</w:t>
            </w:r>
          </w:p>
        </w:tc>
        <w:tc>
          <w:tcPr>
            <w:tcW w:w="878" w:type="dxa"/>
            <w:tcBorders>
              <w:top w:val="single" w:sz="12" w:space="0" w:color="auto"/>
              <w:left w:val="single" w:sz="12" w:space="0" w:color="auto"/>
              <w:bottom w:val="single" w:sz="12" w:space="0" w:color="auto"/>
              <w:right w:val="single" w:sz="6" w:space="0" w:color="auto"/>
            </w:tcBorders>
            <w:tcMar>
              <w:top w:w="75" w:type="dxa"/>
            </w:tcMar>
            <w:vAlign w:val="center"/>
          </w:tcPr>
          <w:p w:rsidR="00C52EFA" w:rsidRDefault="00C52EFA">
            <w:pPr>
              <w:spacing w:after="2"/>
              <w:jc w:val="center"/>
            </w:pPr>
            <w:r>
              <w:rPr>
                <w:sz w:val="18"/>
                <w:szCs w:val="18"/>
              </w:rPr>
              <w:t>0</w:t>
            </w:r>
          </w:p>
        </w:tc>
        <w:tc>
          <w:tcPr>
            <w:tcW w:w="878" w:type="dxa"/>
            <w:tcBorders>
              <w:top w:val="single" w:sz="12" w:space="0" w:color="auto"/>
              <w:left w:val="single" w:sz="6" w:space="0" w:color="auto"/>
              <w:bottom w:val="single" w:sz="12" w:space="0" w:color="auto"/>
              <w:right w:val="single" w:sz="6" w:space="0" w:color="auto"/>
            </w:tcBorders>
            <w:tcMar>
              <w:top w:w="75" w:type="dxa"/>
            </w:tcMar>
            <w:vAlign w:val="center"/>
          </w:tcPr>
          <w:p w:rsidR="00C52EFA" w:rsidRDefault="00C52EFA">
            <w:pPr>
              <w:spacing w:after="2"/>
              <w:jc w:val="center"/>
            </w:pPr>
            <w:r>
              <w:rPr>
                <w:sz w:val="18"/>
                <w:szCs w:val="18"/>
              </w:rPr>
              <w:t>0</w:t>
            </w:r>
          </w:p>
        </w:tc>
        <w:tc>
          <w:tcPr>
            <w:tcW w:w="888" w:type="dxa"/>
            <w:tcBorders>
              <w:top w:val="single" w:sz="12" w:space="0" w:color="auto"/>
              <w:left w:val="single" w:sz="6" w:space="0" w:color="auto"/>
              <w:bottom w:val="single" w:sz="12" w:space="0" w:color="auto"/>
              <w:right w:val="single" w:sz="6" w:space="0" w:color="auto"/>
            </w:tcBorders>
            <w:tcMar>
              <w:top w:w="75" w:type="dxa"/>
            </w:tcMar>
            <w:vAlign w:val="center"/>
          </w:tcPr>
          <w:p w:rsidR="00C52EFA" w:rsidRDefault="00C52EFA">
            <w:pPr>
              <w:spacing w:after="2"/>
              <w:jc w:val="center"/>
            </w:pPr>
            <w:r>
              <w:rPr>
                <w:sz w:val="18"/>
                <w:szCs w:val="18"/>
              </w:rPr>
              <w:t>76207</w:t>
            </w:r>
          </w:p>
        </w:tc>
        <w:tc>
          <w:tcPr>
            <w:tcW w:w="876" w:type="dxa"/>
            <w:tcBorders>
              <w:top w:val="single" w:sz="12" w:space="0" w:color="auto"/>
              <w:left w:val="single" w:sz="6" w:space="0" w:color="auto"/>
              <w:bottom w:val="single" w:sz="12" w:space="0" w:color="auto"/>
              <w:right w:val="single" w:sz="6" w:space="0" w:color="auto"/>
            </w:tcBorders>
            <w:tcMar>
              <w:top w:w="75" w:type="dxa"/>
            </w:tcMar>
            <w:vAlign w:val="center"/>
          </w:tcPr>
          <w:p w:rsidR="00C52EFA" w:rsidRDefault="00C52EFA">
            <w:pPr>
              <w:spacing w:after="2"/>
              <w:jc w:val="center"/>
            </w:pPr>
            <w:r>
              <w:rPr>
                <w:sz w:val="18"/>
                <w:szCs w:val="18"/>
              </w:rPr>
              <w:t>0</w:t>
            </w:r>
          </w:p>
        </w:tc>
        <w:tc>
          <w:tcPr>
            <w:tcW w:w="884" w:type="dxa"/>
            <w:tcBorders>
              <w:top w:val="single" w:sz="12" w:space="0" w:color="auto"/>
              <w:left w:val="single" w:sz="6" w:space="0" w:color="auto"/>
              <w:bottom w:val="single" w:sz="12" w:space="0" w:color="auto"/>
              <w:right w:val="single" w:sz="6" w:space="0" w:color="auto"/>
            </w:tcBorders>
            <w:tcMar>
              <w:top w:w="75" w:type="dxa"/>
            </w:tcMar>
            <w:vAlign w:val="center"/>
          </w:tcPr>
          <w:p w:rsidR="00C52EFA" w:rsidRDefault="00C52EFA">
            <w:pPr>
              <w:spacing w:after="2"/>
              <w:jc w:val="center"/>
            </w:pPr>
            <w:r>
              <w:rPr>
                <w:sz w:val="18"/>
                <w:szCs w:val="18"/>
              </w:rPr>
              <w:t>0</w:t>
            </w:r>
          </w:p>
        </w:tc>
        <w:tc>
          <w:tcPr>
            <w:tcW w:w="880" w:type="dxa"/>
            <w:tcBorders>
              <w:top w:val="single" w:sz="12" w:space="0" w:color="auto"/>
              <w:left w:val="single" w:sz="6" w:space="0" w:color="auto"/>
              <w:bottom w:val="single" w:sz="12" w:space="0" w:color="auto"/>
              <w:right w:val="single" w:sz="6" w:space="0" w:color="auto"/>
            </w:tcBorders>
            <w:tcMar>
              <w:top w:w="75" w:type="dxa"/>
            </w:tcMar>
            <w:vAlign w:val="center"/>
          </w:tcPr>
          <w:p w:rsidR="00C52EFA" w:rsidRDefault="00C52EFA">
            <w:pPr>
              <w:spacing w:after="2"/>
              <w:jc w:val="center"/>
            </w:pPr>
            <w:r>
              <w:rPr>
                <w:sz w:val="18"/>
                <w:szCs w:val="18"/>
              </w:rPr>
              <w:t>0</w:t>
            </w:r>
          </w:p>
        </w:tc>
        <w:tc>
          <w:tcPr>
            <w:tcW w:w="770" w:type="dxa"/>
            <w:tcBorders>
              <w:top w:val="single" w:sz="12" w:space="0" w:color="auto"/>
              <w:left w:val="single" w:sz="6" w:space="0" w:color="auto"/>
              <w:bottom w:val="single" w:sz="12" w:space="0" w:color="auto"/>
              <w:right w:val="single" w:sz="6" w:space="0" w:color="auto"/>
            </w:tcBorders>
            <w:tcMar>
              <w:top w:w="75" w:type="dxa"/>
            </w:tcMar>
            <w:vAlign w:val="center"/>
          </w:tcPr>
          <w:p w:rsidR="00C52EFA" w:rsidRDefault="00C52EFA">
            <w:pPr>
              <w:spacing w:after="2"/>
              <w:jc w:val="center"/>
            </w:pPr>
            <w:r>
              <w:rPr>
                <w:sz w:val="18"/>
                <w:szCs w:val="18"/>
              </w:rPr>
              <w:t>0</w:t>
            </w:r>
          </w:p>
        </w:tc>
        <w:tc>
          <w:tcPr>
            <w:tcW w:w="770" w:type="dxa"/>
            <w:tcBorders>
              <w:top w:val="single" w:sz="12" w:space="0" w:color="auto"/>
              <w:left w:val="single" w:sz="6" w:space="0" w:color="auto"/>
              <w:bottom w:val="single" w:sz="12" w:space="0" w:color="auto"/>
              <w:right w:val="single" w:sz="6" w:space="0" w:color="auto"/>
            </w:tcBorders>
            <w:tcMar>
              <w:top w:w="75" w:type="dxa"/>
            </w:tcMar>
            <w:vAlign w:val="center"/>
          </w:tcPr>
          <w:p w:rsidR="00C52EFA" w:rsidRDefault="00C52EFA">
            <w:pPr>
              <w:spacing w:after="2"/>
              <w:jc w:val="center"/>
            </w:pPr>
            <w:r>
              <w:rPr>
                <w:sz w:val="18"/>
                <w:szCs w:val="18"/>
              </w:rPr>
              <w:t>0</w:t>
            </w:r>
          </w:p>
        </w:tc>
        <w:tc>
          <w:tcPr>
            <w:tcW w:w="907" w:type="dxa"/>
            <w:tcBorders>
              <w:top w:val="single" w:sz="12" w:space="0" w:color="auto"/>
              <w:left w:val="single" w:sz="6" w:space="0" w:color="auto"/>
              <w:bottom w:val="single" w:sz="12" w:space="0" w:color="auto"/>
              <w:right w:val="single" w:sz="12" w:space="0" w:color="auto"/>
            </w:tcBorders>
            <w:tcMar>
              <w:top w:w="75" w:type="dxa"/>
            </w:tcMar>
            <w:vAlign w:val="center"/>
          </w:tcPr>
          <w:p w:rsidR="00C52EFA" w:rsidRDefault="00C52EFA">
            <w:pPr>
              <w:spacing w:after="2"/>
              <w:jc w:val="center"/>
            </w:pPr>
            <w:r>
              <w:rPr>
                <w:sz w:val="18"/>
                <w:szCs w:val="18"/>
              </w:rPr>
              <w:t>76207</w:t>
            </w:r>
          </w:p>
        </w:tc>
      </w:tr>
      <w:tr w:rsidR="00C52EFA" w:rsidRPr="003F477D">
        <w:trPr>
          <w:trHeight w:val="290"/>
          <w:tblHeader/>
          <w:jc w:val="center"/>
        </w:trPr>
        <w:tc>
          <w:tcPr>
            <w:tcW w:w="1512" w:type="dxa"/>
            <w:tcBorders>
              <w:top w:val="single" w:sz="12" w:space="0" w:color="auto"/>
              <w:left w:val="single" w:sz="12" w:space="0" w:color="auto"/>
              <w:bottom w:val="single" w:sz="12" w:space="0" w:color="auto"/>
              <w:right w:val="single" w:sz="12" w:space="0" w:color="auto"/>
            </w:tcBorders>
            <w:vAlign w:val="center"/>
          </w:tcPr>
          <w:p w:rsidR="00C52EFA" w:rsidRPr="00C9524D" w:rsidRDefault="00C52EFA" w:rsidP="00E35A2B">
            <w:pPr>
              <w:autoSpaceDE w:val="0"/>
              <w:autoSpaceDN w:val="0"/>
              <w:adjustRightInd w:val="0"/>
              <w:spacing w:after="0" w:line="240" w:lineRule="auto"/>
              <w:rPr>
                <w:b/>
                <w:bCs/>
                <w:sz w:val="18"/>
                <w:szCs w:val="18"/>
              </w:rPr>
            </w:pPr>
            <w:r w:rsidRPr="00C9524D">
              <w:rPr>
                <w:b/>
                <w:bCs/>
                <w:sz w:val="18"/>
                <w:szCs w:val="18"/>
              </w:rPr>
              <w:t>Stav na konci účtovného obdobia</w:t>
            </w:r>
          </w:p>
        </w:tc>
        <w:tc>
          <w:tcPr>
            <w:tcW w:w="878" w:type="dxa"/>
            <w:tcBorders>
              <w:top w:val="single" w:sz="12" w:space="0" w:color="auto"/>
              <w:left w:val="single" w:sz="12" w:space="0" w:color="auto"/>
              <w:bottom w:val="single" w:sz="12" w:space="0" w:color="auto"/>
              <w:right w:val="single" w:sz="6" w:space="0" w:color="auto"/>
            </w:tcBorders>
            <w:tcMar>
              <w:top w:w="75" w:type="dxa"/>
            </w:tcMar>
            <w:vAlign w:val="center"/>
          </w:tcPr>
          <w:p w:rsidR="00C52EFA" w:rsidRDefault="00C52EFA">
            <w:pPr>
              <w:spacing w:after="2"/>
              <w:jc w:val="center"/>
            </w:pPr>
            <w:r>
              <w:rPr>
                <w:sz w:val="18"/>
                <w:szCs w:val="18"/>
              </w:rPr>
              <w:t>0</w:t>
            </w:r>
          </w:p>
        </w:tc>
        <w:tc>
          <w:tcPr>
            <w:tcW w:w="878" w:type="dxa"/>
            <w:tcBorders>
              <w:top w:val="single" w:sz="12" w:space="0" w:color="auto"/>
              <w:left w:val="single" w:sz="6" w:space="0" w:color="auto"/>
              <w:bottom w:val="single" w:sz="12" w:space="0" w:color="auto"/>
              <w:right w:val="single" w:sz="6" w:space="0" w:color="auto"/>
            </w:tcBorders>
            <w:tcMar>
              <w:top w:w="75" w:type="dxa"/>
            </w:tcMar>
            <w:vAlign w:val="center"/>
          </w:tcPr>
          <w:p w:rsidR="00C52EFA" w:rsidRDefault="00C52EFA">
            <w:pPr>
              <w:spacing w:after="2"/>
              <w:jc w:val="center"/>
            </w:pPr>
            <w:r>
              <w:rPr>
                <w:sz w:val="18"/>
                <w:szCs w:val="18"/>
              </w:rPr>
              <w:t>0</w:t>
            </w:r>
          </w:p>
        </w:tc>
        <w:tc>
          <w:tcPr>
            <w:tcW w:w="888" w:type="dxa"/>
            <w:tcBorders>
              <w:top w:val="single" w:sz="12" w:space="0" w:color="auto"/>
              <w:left w:val="single" w:sz="6" w:space="0" w:color="auto"/>
              <w:bottom w:val="single" w:sz="12" w:space="0" w:color="auto"/>
              <w:right w:val="single" w:sz="6" w:space="0" w:color="auto"/>
            </w:tcBorders>
            <w:tcMar>
              <w:top w:w="75" w:type="dxa"/>
            </w:tcMar>
            <w:vAlign w:val="center"/>
          </w:tcPr>
          <w:p w:rsidR="00C52EFA" w:rsidRDefault="00C52EFA">
            <w:pPr>
              <w:spacing w:after="2"/>
              <w:jc w:val="center"/>
            </w:pPr>
            <w:r>
              <w:rPr>
                <w:sz w:val="18"/>
                <w:szCs w:val="18"/>
              </w:rPr>
              <w:t>48437</w:t>
            </w:r>
          </w:p>
        </w:tc>
        <w:tc>
          <w:tcPr>
            <w:tcW w:w="876" w:type="dxa"/>
            <w:tcBorders>
              <w:top w:val="single" w:sz="12" w:space="0" w:color="auto"/>
              <w:left w:val="single" w:sz="6" w:space="0" w:color="auto"/>
              <w:bottom w:val="single" w:sz="12" w:space="0" w:color="auto"/>
              <w:right w:val="single" w:sz="6" w:space="0" w:color="auto"/>
            </w:tcBorders>
            <w:tcMar>
              <w:top w:w="75" w:type="dxa"/>
            </w:tcMar>
            <w:vAlign w:val="center"/>
          </w:tcPr>
          <w:p w:rsidR="00C52EFA" w:rsidRDefault="00C52EFA">
            <w:pPr>
              <w:spacing w:after="2"/>
              <w:jc w:val="center"/>
            </w:pPr>
            <w:r>
              <w:rPr>
                <w:sz w:val="18"/>
                <w:szCs w:val="18"/>
              </w:rPr>
              <w:t>0</w:t>
            </w:r>
          </w:p>
        </w:tc>
        <w:tc>
          <w:tcPr>
            <w:tcW w:w="884" w:type="dxa"/>
            <w:tcBorders>
              <w:top w:val="single" w:sz="12" w:space="0" w:color="auto"/>
              <w:left w:val="single" w:sz="6" w:space="0" w:color="auto"/>
              <w:bottom w:val="single" w:sz="12" w:space="0" w:color="auto"/>
              <w:right w:val="single" w:sz="6" w:space="0" w:color="auto"/>
            </w:tcBorders>
            <w:tcMar>
              <w:top w:w="75" w:type="dxa"/>
            </w:tcMar>
            <w:vAlign w:val="center"/>
          </w:tcPr>
          <w:p w:rsidR="00C52EFA" w:rsidRDefault="00C52EFA">
            <w:pPr>
              <w:spacing w:after="2"/>
              <w:jc w:val="center"/>
            </w:pPr>
            <w:r>
              <w:rPr>
                <w:sz w:val="18"/>
                <w:szCs w:val="18"/>
              </w:rPr>
              <w:t>0</w:t>
            </w:r>
          </w:p>
        </w:tc>
        <w:tc>
          <w:tcPr>
            <w:tcW w:w="880" w:type="dxa"/>
            <w:tcBorders>
              <w:top w:val="single" w:sz="12" w:space="0" w:color="auto"/>
              <w:left w:val="single" w:sz="6" w:space="0" w:color="auto"/>
              <w:bottom w:val="single" w:sz="12" w:space="0" w:color="auto"/>
              <w:right w:val="single" w:sz="6" w:space="0" w:color="auto"/>
            </w:tcBorders>
            <w:tcMar>
              <w:top w:w="75" w:type="dxa"/>
            </w:tcMar>
            <w:vAlign w:val="center"/>
          </w:tcPr>
          <w:p w:rsidR="00C52EFA" w:rsidRDefault="00C52EFA">
            <w:pPr>
              <w:spacing w:after="2"/>
              <w:jc w:val="center"/>
            </w:pPr>
            <w:r>
              <w:rPr>
                <w:sz w:val="18"/>
                <w:szCs w:val="18"/>
              </w:rPr>
              <w:t>0</w:t>
            </w:r>
          </w:p>
        </w:tc>
        <w:tc>
          <w:tcPr>
            <w:tcW w:w="770" w:type="dxa"/>
            <w:tcBorders>
              <w:top w:val="single" w:sz="12" w:space="0" w:color="auto"/>
              <w:left w:val="single" w:sz="6" w:space="0" w:color="auto"/>
              <w:bottom w:val="single" w:sz="12" w:space="0" w:color="auto"/>
              <w:right w:val="single" w:sz="6" w:space="0" w:color="auto"/>
            </w:tcBorders>
            <w:tcMar>
              <w:top w:w="75" w:type="dxa"/>
            </w:tcMar>
            <w:vAlign w:val="center"/>
          </w:tcPr>
          <w:p w:rsidR="00C52EFA" w:rsidRDefault="00C52EFA">
            <w:pPr>
              <w:spacing w:after="2"/>
              <w:jc w:val="center"/>
            </w:pPr>
            <w:r>
              <w:rPr>
                <w:sz w:val="18"/>
                <w:szCs w:val="18"/>
              </w:rPr>
              <w:t>0</w:t>
            </w:r>
          </w:p>
        </w:tc>
        <w:tc>
          <w:tcPr>
            <w:tcW w:w="770" w:type="dxa"/>
            <w:tcBorders>
              <w:top w:val="single" w:sz="12" w:space="0" w:color="auto"/>
              <w:left w:val="single" w:sz="6" w:space="0" w:color="auto"/>
              <w:bottom w:val="single" w:sz="12" w:space="0" w:color="auto"/>
              <w:right w:val="single" w:sz="6" w:space="0" w:color="auto"/>
            </w:tcBorders>
            <w:tcMar>
              <w:top w:w="75" w:type="dxa"/>
            </w:tcMar>
            <w:vAlign w:val="center"/>
          </w:tcPr>
          <w:p w:rsidR="00C52EFA" w:rsidRDefault="00C52EFA">
            <w:pPr>
              <w:spacing w:after="2"/>
              <w:jc w:val="center"/>
            </w:pPr>
            <w:r>
              <w:rPr>
                <w:sz w:val="18"/>
                <w:szCs w:val="18"/>
              </w:rPr>
              <w:t>0</w:t>
            </w:r>
          </w:p>
        </w:tc>
        <w:tc>
          <w:tcPr>
            <w:tcW w:w="907" w:type="dxa"/>
            <w:tcBorders>
              <w:top w:val="single" w:sz="12" w:space="0" w:color="auto"/>
              <w:left w:val="single" w:sz="6" w:space="0" w:color="auto"/>
              <w:bottom w:val="single" w:sz="12" w:space="0" w:color="auto"/>
              <w:right w:val="single" w:sz="12" w:space="0" w:color="auto"/>
            </w:tcBorders>
            <w:tcMar>
              <w:top w:w="75" w:type="dxa"/>
            </w:tcMar>
            <w:vAlign w:val="center"/>
          </w:tcPr>
          <w:p w:rsidR="00C52EFA" w:rsidRDefault="00C52EFA">
            <w:pPr>
              <w:spacing w:after="2"/>
              <w:jc w:val="center"/>
            </w:pPr>
            <w:r>
              <w:rPr>
                <w:sz w:val="18"/>
                <w:szCs w:val="18"/>
              </w:rPr>
              <w:t>48437</w:t>
            </w:r>
          </w:p>
        </w:tc>
      </w:tr>
    </w:tbl>
    <w:p w:rsidR="00C52EFA" w:rsidRPr="00BF421A" w:rsidRDefault="00C52EFA" w:rsidP="00717A23">
      <w:pPr>
        <w:pStyle w:val="Title"/>
        <w:keepNext w:val="0"/>
        <w:widowControl w:val="0"/>
        <w:spacing w:before="120" w:beforeAutospacing="0" w:after="0"/>
        <w:jc w:val="left"/>
        <w:rPr>
          <w:rFonts w:ascii="Arial" w:hAnsi="Arial" w:cs="Arial"/>
          <w:sz w:val="20"/>
          <w:szCs w:val="20"/>
        </w:rPr>
      </w:pPr>
      <w:r w:rsidRPr="00BF421A">
        <w:rPr>
          <w:rFonts w:ascii="Arial" w:hAnsi="Arial" w:cs="Arial"/>
          <w:sz w:val="20"/>
          <w:szCs w:val="20"/>
        </w:rPr>
        <w:t xml:space="preserve"> </w:t>
      </w:r>
      <w:r>
        <w:rPr>
          <w:rFonts w:ascii="Arial" w:hAnsi="Arial" w:cs="Arial"/>
          <w:sz w:val="20"/>
          <w:szCs w:val="20"/>
        </w:rPr>
        <w:t>d</w:t>
      </w:r>
      <w:r w:rsidRPr="00BF421A">
        <w:rPr>
          <w:rFonts w:ascii="Arial" w:hAnsi="Arial" w:cs="Arial"/>
          <w:sz w:val="20"/>
          <w:szCs w:val="20"/>
        </w:rPr>
        <w:t xml:space="preserve">) o vekovej štruktúre pohľadávok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0A0"/>
      </w:tblPr>
      <w:tblGrid>
        <w:gridCol w:w="3510"/>
        <w:gridCol w:w="1985"/>
        <w:gridCol w:w="1843"/>
        <w:gridCol w:w="1950"/>
      </w:tblGrid>
      <w:tr w:rsidR="00C52EFA" w:rsidRPr="003F477D">
        <w:trPr>
          <w:jc w:val="center"/>
        </w:trPr>
        <w:tc>
          <w:tcPr>
            <w:tcW w:w="3510" w:type="dxa"/>
            <w:tcBorders>
              <w:top w:val="single" w:sz="12" w:space="0" w:color="auto"/>
              <w:bottom w:val="nil"/>
              <w:right w:val="single" w:sz="12" w:space="0" w:color="auto"/>
            </w:tcBorders>
            <w:vAlign w:val="center"/>
          </w:tcPr>
          <w:p w:rsidR="00C52EFA" w:rsidRPr="00A82361" w:rsidRDefault="00C52EFA" w:rsidP="0003344F">
            <w:pPr>
              <w:pStyle w:val="TopHeader"/>
              <w:rPr>
                <w:sz w:val="18"/>
                <w:szCs w:val="18"/>
              </w:rPr>
            </w:pPr>
            <w:r w:rsidRPr="00A82361">
              <w:rPr>
                <w:sz w:val="18"/>
                <w:szCs w:val="18"/>
              </w:rPr>
              <w:t>Názov položky</w:t>
            </w:r>
          </w:p>
        </w:tc>
        <w:tc>
          <w:tcPr>
            <w:tcW w:w="1985" w:type="dxa"/>
            <w:tcBorders>
              <w:top w:val="single" w:sz="12" w:space="0" w:color="auto"/>
              <w:left w:val="single" w:sz="12" w:space="0" w:color="auto"/>
              <w:bottom w:val="nil"/>
              <w:right w:val="single" w:sz="12" w:space="0" w:color="auto"/>
            </w:tcBorders>
            <w:vAlign w:val="center"/>
          </w:tcPr>
          <w:p w:rsidR="00C52EFA" w:rsidRPr="00A82361" w:rsidRDefault="00C52EFA" w:rsidP="0003344F">
            <w:pPr>
              <w:pStyle w:val="TopHeader"/>
              <w:rPr>
                <w:sz w:val="18"/>
                <w:szCs w:val="18"/>
              </w:rPr>
            </w:pPr>
            <w:r w:rsidRPr="00A82361">
              <w:rPr>
                <w:sz w:val="18"/>
                <w:szCs w:val="18"/>
              </w:rPr>
              <w:t>V lehote splatnosti</w:t>
            </w:r>
          </w:p>
        </w:tc>
        <w:tc>
          <w:tcPr>
            <w:tcW w:w="1843" w:type="dxa"/>
            <w:tcBorders>
              <w:top w:val="single" w:sz="12" w:space="0" w:color="auto"/>
              <w:left w:val="single" w:sz="12" w:space="0" w:color="auto"/>
              <w:bottom w:val="nil"/>
              <w:right w:val="single" w:sz="12" w:space="0" w:color="auto"/>
            </w:tcBorders>
            <w:vAlign w:val="center"/>
          </w:tcPr>
          <w:p w:rsidR="00C52EFA" w:rsidRPr="00A82361" w:rsidRDefault="00C52EFA" w:rsidP="0003344F">
            <w:pPr>
              <w:pStyle w:val="TopHeader"/>
              <w:rPr>
                <w:sz w:val="18"/>
                <w:szCs w:val="18"/>
              </w:rPr>
            </w:pPr>
            <w:r w:rsidRPr="00A82361">
              <w:rPr>
                <w:sz w:val="18"/>
                <w:szCs w:val="18"/>
              </w:rPr>
              <w:t>Po lehote splatnosti</w:t>
            </w:r>
          </w:p>
        </w:tc>
        <w:tc>
          <w:tcPr>
            <w:tcW w:w="1950" w:type="dxa"/>
            <w:tcBorders>
              <w:top w:val="single" w:sz="12" w:space="0" w:color="auto"/>
              <w:left w:val="single" w:sz="12" w:space="0" w:color="auto"/>
              <w:bottom w:val="nil"/>
            </w:tcBorders>
            <w:vAlign w:val="center"/>
          </w:tcPr>
          <w:p w:rsidR="00C52EFA" w:rsidRPr="00A82361" w:rsidRDefault="00C52EFA" w:rsidP="0003344F">
            <w:pPr>
              <w:pStyle w:val="TopHeader"/>
              <w:rPr>
                <w:sz w:val="18"/>
                <w:szCs w:val="18"/>
              </w:rPr>
            </w:pPr>
            <w:r w:rsidRPr="00A82361">
              <w:rPr>
                <w:sz w:val="18"/>
                <w:szCs w:val="18"/>
              </w:rPr>
              <w:t>Pohľadávky spolu</w:t>
            </w:r>
          </w:p>
        </w:tc>
      </w:tr>
      <w:tr w:rsidR="00C52EFA" w:rsidRPr="003F477D">
        <w:trPr>
          <w:trHeight w:hRule="exact" w:val="227"/>
          <w:jc w:val="center"/>
        </w:trPr>
        <w:tc>
          <w:tcPr>
            <w:tcW w:w="3510" w:type="dxa"/>
            <w:tcBorders>
              <w:top w:val="nil"/>
              <w:bottom w:val="single" w:sz="12" w:space="0" w:color="auto"/>
              <w:right w:val="single" w:sz="12" w:space="0" w:color="auto"/>
            </w:tcBorders>
            <w:vAlign w:val="center"/>
          </w:tcPr>
          <w:p w:rsidR="00C52EFA" w:rsidRPr="00A82361" w:rsidRDefault="00C52EFA" w:rsidP="0003344F">
            <w:pPr>
              <w:pStyle w:val="TopHeader"/>
              <w:rPr>
                <w:b w:val="0"/>
                <w:bCs w:val="0"/>
                <w:sz w:val="18"/>
                <w:szCs w:val="18"/>
              </w:rPr>
            </w:pPr>
            <w:r w:rsidRPr="00A82361">
              <w:rPr>
                <w:b w:val="0"/>
                <w:bCs w:val="0"/>
                <w:sz w:val="18"/>
                <w:szCs w:val="18"/>
              </w:rPr>
              <w:t>a</w:t>
            </w:r>
          </w:p>
        </w:tc>
        <w:tc>
          <w:tcPr>
            <w:tcW w:w="1985" w:type="dxa"/>
            <w:tcBorders>
              <w:top w:val="nil"/>
              <w:left w:val="single" w:sz="12" w:space="0" w:color="auto"/>
              <w:bottom w:val="single" w:sz="12" w:space="0" w:color="auto"/>
              <w:right w:val="single" w:sz="12" w:space="0" w:color="auto"/>
            </w:tcBorders>
            <w:vAlign w:val="center"/>
          </w:tcPr>
          <w:p w:rsidR="00C52EFA" w:rsidRPr="00A82361" w:rsidRDefault="00C52EFA" w:rsidP="0003344F">
            <w:pPr>
              <w:pStyle w:val="TopHeader"/>
              <w:rPr>
                <w:b w:val="0"/>
                <w:bCs w:val="0"/>
                <w:sz w:val="18"/>
                <w:szCs w:val="18"/>
              </w:rPr>
            </w:pPr>
            <w:r w:rsidRPr="00A82361">
              <w:rPr>
                <w:b w:val="0"/>
                <w:bCs w:val="0"/>
                <w:sz w:val="18"/>
                <w:szCs w:val="18"/>
              </w:rPr>
              <w:t>b</w:t>
            </w:r>
          </w:p>
        </w:tc>
        <w:tc>
          <w:tcPr>
            <w:tcW w:w="1843" w:type="dxa"/>
            <w:tcBorders>
              <w:top w:val="nil"/>
              <w:left w:val="single" w:sz="12" w:space="0" w:color="auto"/>
              <w:bottom w:val="single" w:sz="12" w:space="0" w:color="auto"/>
              <w:right w:val="single" w:sz="12" w:space="0" w:color="auto"/>
            </w:tcBorders>
            <w:vAlign w:val="center"/>
          </w:tcPr>
          <w:p w:rsidR="00C52EFA" w:rsidRPr="00A82361" w:rsidRDefault="00C52EFA" w:rsidP="0003344F">
            <w:pPr>
              <w:pStyle w:val="TopHeader"/>
              <w:rPr>
                <w:b w:val="0"/>
                <w:bCs w:val="0"/>
                <w:sz w:val="18"/>
                <w:szCs w:val="18"/>
              </w:rPr>
            </w:pPr>
            <w:r w:rsidRPr="00A82361">
              <w:rPr>
                <w:b w:val="0"/>
                <w:bCs w:val="0"/>
                <w:sz w:val="18"/>
                <w:szCs w:val="18"/>
              </w:rPr>
              <w:t>c</w:t>
            </w:r>
          </w:p>
        </w:tc>
        <w:tc>
          <w:tcPr>
            <w:tcW w:w="1950" w:type="dxa"/>
            <w:tcBorders>
              <w:top w:val="nil"/>
              <w:left w:val="single" w:sz="12" w:space="0" w:color="auto"/>
              <w:bottom w:val="single" w:sz="12" w:space="0" w:color="auto"/>
            </w:tcBorders>
            <w:vAlign w:val="center"/>
          </w:tcPr>
          <w:p w:rsidR="00C52EFA" w:rsidRPr="00A82361" w:rsidRDefault="00C52EFA" w:rsidP="0003344F">
            <w:pPr>
              <w:pStyle w:val="TopHeader"/>
              <w:rPr>
                <w:b w:val="0"/>
                <w:bCs w:val="0"/>
                <w:sz w:val="18"/>
                <w:szCs w:val="18"/>
              </w:rPr>
            </w:pPr>
            <w:r w:rsidRPr="00A82361">
              <w:rPr>
                <w:b w:val="0"/>
                <w:bCs w:val="0"/>
                <w:sz w:val="18"/>
                <w:szCs w:val="18"/>
              </w:rPr>
              <w:t>d</w:t>
            </w:r>
          </w:p>
        </w:tc>
      </w:tr>
      <w:tr w:rsidR="00C52EFA" w:rsidRPr="003F477D">
        <w:trPr>
          <w:trHeight w:val="397"/>
          <w:jc w:val="center"/>
        </w:trPr>
        <w:tc>
          <w:tcPr>
            <w:tcW w:w="9288" w:type="dxa"/>
            <w:gridSpan w:val="4"/>
            <w:tcBorders>
              <w:bottom w:val="single" w:sz="12" w:space="0" w:color="auto"/>
            </w:tcBorders>
            <w:vAlign w:val="center"/>
          </w:tcPr>
          <w:p w:rsidR="00C52EFA" w:rsidRPr="00A82361" w:rsidRDefault="00C52EFA" w:rsidP="0003344F">
            <w:pPr>
              <w:spacing w:after="0" w:line="240" w:lineRule="auto"/>
              <w:rPr>
                <w:b/>
                <w:bCs/>
                <w:sz w:val="18"/>
                <w:szCs w:val="18"/>
              </w:rPr>
            </w:pPr>
            <w:r w:rsidRPr="00A82361">
              <w:rPr>
                <w:b/>
                <w:bCs/>
                <w:sz w:val="18"/>
                <w:szCs w:val="18"/>
              </w:rPr>
              <w:t>Dlhodobé pohľadávky</w:t>
            </w:r>
          </w:p>
        </w:tc>
      </w:tr>
      <w:tr w:rsidR="00C52EFA" w:rsidRPr="003F477D">
        <w:trPr>
          <w:trHeight w:val="425"/>
          <w:jc w:val="center"/>
        </w:trPr>
        <w:tc>
          <w:tcPr>
            <w:tcW w:w="3510" w:type="dxa"/>
            <w:tcBorders>
              <w:top w:val="single" w:sz="12" w:space="0" w:color="auto"/>
              <w:right w:val="single" w:sz="12" w:space="0" w:color="auto"/>
            </w:tcBorders>
            <w:vAlign w:val="center"/>
          </w:tcPr>
          <w:p w:rsidR="00C52EFA" w:rsidRPr="00A82361" w:rsidRDefault="00C52EFA" w:rsidP="00DB1EA0">
            <w:pPr>
              <w:spacing w:after="0" w:line="240" w:lineRule="auto"/>
              <w:rPr>
                <w:sz w:val="18"/>
                <w:szCs w:val="18"/>
              </w:rPr>
            </w:pPr>
            <w:r w:rsidRPr="00A82361">
              <w:rPr>
                <w:sz w:val="18"/>
                <w:szCs w:val="18"/>
              </w:rPr>
              <w:t>Pohľadávky z obchodného styku</w:t>
            </w:r>
          </w:p>
        </w:tc>
        <w:tc>
          <w:tcPr>
            <w:tcW w:w="1985" w:type="dxa"/>
            <w:tcBorders>
              <w:top w:val="single" w:sz="12" w:space="0" w:color="auto"/>
              <w:left w:val="single" w:sz="12" w:space="0" w:color="auto"/>
            </w:tcBorders>
            <w:tcMar>
              <w:top w:w="75" w:type="dxa"/>
            </w:tcMar>
            <w:vAlign w:val="center"/>
          </w:tcPr>
          <w:p w:rsidR="00C52EFA" w:rsidRDefault="00C52EFA">
            <w:pPr>
              <w:spacing w:after="2"/>
              <w:jc w:val="center"/>
            </w:pPr>
            <w:r>
              <w:rPr>
                <w:sz w:val="18"/>
                <w:szCs w:val="18"/>
              </w:rPr>
              <w:t>0</w:t>
            </w:r>
          </w:p>
        </w:tc>
        <w:tc>
          <w:tcPr>
            <w:tcW w:w="1843" w:type="dxa"/>
            <w:tcBorders>
              <w:top w:val="single" w:sz="12" w:space="0" w:color="auto"/>
            </w:tcBorders>
            <w:tcMar>
              <w:top w:w="75" w:type="dxa"/>
            </w:tcMar>
            <w:vAlign w:val="center"/>
          </w:tcPr>
          <w:p w:rsidR="00C52EFA" w:rsidRDefault="00C52EFA">
            <w:pPr>
              <w:spacing w:after="2"/>
              <w:jc w:val="center"/>
            </w:pPr>
            <w:r>
              <w:rPr>
                <w:sz w:val="18"/>
                <w:szCs w:val="18"/>
              </w:rPr>
              <w:t>0</w:t>
            </w:r>
          </w:p>
        </w:tc>
        <w:tc>
          <w:tcPr>
            <w:tcW w:w="1950" w:type="dxa"/>
            <w:tcBorders>
              <w:top w:val="single" w:sz="12" w:space="0" w:color="auto"/>
            </w:tcBorders>
            <w:tcMar>
              <w:top w:w="75" w:type="dxa"/>
            </w:tcMar>
            <w:vAlign w:val="center"/>
          </w:tcPr>
          <w:p w:rsidR="00C52EFA" w:rsidRDefault="00C52EFA">
            <w:pPr>
              <w:spacing w:after="2"/>
              <w:jc w:val="center"/>
            </w:pPr>
            <w:r>
              <w:rPr>
                <w:sz w:val="18"/>
                <w:szCs w:val="18"/>
              </w:rPr>
              <w:t>0</w:t>
            </w:r>
          </w:p>
        </w:tc>
      </w:tr>
      <w:tr w:rsidR="00C52EFA" w:rsidRPr="003F477D">
        <w:trPr>
          <w:trHeight w:val="425"/>
          <w:jc w:val="center"/>
        </w:trPr>
        <w:tc>
          <w:tcPr>
            <w:tcW w:w="3510" w:type="dxa"/>
            <w:tcBorders>
              <w:right w:val="single" w:sz="12" w:space="0" w:color="auto"/>
            </w:tcBorders>
            <w:vAlign w:val="center"/>
          </w:tcPr>
          <w:p w:rsidR="00C52EFA" w:rsidRPr="00A82361" w:rsidRDefault="00C52EFA" w:rsidP="00DB1EA0">
            <w:pPr>
              <w:spacing w:after="0" w:line="240" w:lineRule="auto"/>
              <w:rPr>
                <w:sz w:val="18"/>
                <w:szCs w:val="18"/>
              </w:rPr>
            </w:pPr>
            <w:r w:rsidRPr="00A82361">
              <w:rPr>
                <w:sz w:val="18"/>
                <w:szCs w:val="18"/>
              </w:rPr>
              <w:t xml:space="preserve">Pohľadávky voči DÚJ a MÚJ </w:t>
            </w:r>
          </w:p>
        </w:tc>
        <w:tc>
          <w:tcPr>
            <w:tcW w:w="1985" w:type="dxa"/>
            <w:tcBorders>
              <w:left w:val="single" w:sz="12" w:space="0" w:color="auto"/>
            </w:tcBorders>
            <w:tcMar>
              <w:top w:w="75" w:type="dxa"/>
            </w:tcMar>
            <w:vAlign w:val="center"/>
          </w:tcPr>
          <w:p w:rsidR="00C52EFA" w:rsidRDefault="00C52EFA">
            <w:pPr>
              <w:spacing w:after="2"/>
              <w:jc w:val="center"/>
            </w:pPr>
            <w:r>
              <w:rPr>
                <w:sz w:val="18"/>
                <w:szCs w:val="18"/>
              </w:rPr>
              <w:t>0</w:t>
            </w:r>
          </w:p>
        </w:tc>
        <w:tc>
          <w:tcPr>
            <w:tcW w:w="1843" w:type="dxa"/>
            <w:tcMar>
              <w:top w:w="75" w:type="dxa"/>
            </w:tcMar>
            <w:vAlign w:val="center"/>
          </w:tcPr>
          <w:p w:rsidR="00C52EFA" w:rsidRDefault="00C52EFA">
            <w:pPr>
              <w:spacing w:after="2"/>
              <w:jc w:val="center"/>
            </w:pPr>
            <w:r>
              <w:rPr>
                <w:sz w:val="18"/>
                <w:szCs w:val="18"/>
              </w:rPr>
              <w:t>0</w:t>
            </w:r>
          </w:p>
        </w:tc>
        <w:tc>
          <w:tcPr>
            <w:tcW w:w="1950" w:type="dxa"/>
            <w:tcMar>
              <w:top w:w="75" w:type="dxa"/>
            </w:tcMar>
            <w:vAlign w:val="center"/>
          </w:tcPr>
          <w:p w:rsidR="00C52EFA" w:rsidRDefault="00C52EFA">
            <w:pPr>
              <w:spacing w:after="2"/>
              <w:jc w:val="center"/>
            </w:pPr>
            <w:r>
              <w:rPr>
                <w:sz w:val="18"/>
                <w:szCs w:val="18"/>
              </w:rPr>
              <w:t>0</w:t>
            </w:r>
          </w:p>
        </w:tc>
      </w:tr>
      <w:tr w:rsidR="00C52EFA" w:rsidRPr="003F477D">
        <w:trPr>
          <w:trHeight w:val="425"/>
          <w:jc w:val="center"/>
        </w:trPr>
        <w:tc>
          <w:tcPr>
            <w:tcW w:w="3510" w:type="dxa"/>
            <w:tcBorders>
              <w:right w:val="single" w:sz="12" w:space="0" w:color="auto"/>
            </w:tcBorders>
            <w:vAlign w:val="center"/>
          </w:tcPr>
          <w:p w:rsidR="00C52EFA" w:rsidRPr="00A82361" w:rsidRDefault="00C52EFA" w:rsidP="0003344F">
            <w:pPr>
              <w:spacing w:after="0" w:line="240" w:lineRule="auto"/>
              <w:rPr>
                <w:sz w:val="18"/>
                <w:szCs w:val="18"/>
              </w:rPr>
            </w:pPr>
            <w:r w:rsidRPr="00A82361">
              <w:rPr>
                <w:sz w:val="18"/>
                <w:szCs w:val="18"/>
              </w:rPr>
              <w:t>Ostatné pohľadávky v rámci konsolidovaného celku</w:t>
            </w:r>
          </w:p>
        </w:tc>
        <w:tc>
          <w:tcPr>
            <w:tcW w:w="1985" w:type="dxa"/>
            <w:tcBorders>
              <w:left w:val="single" w:sz="12" w:space="0" w:color="auto"/>
            </w:tcBorders>
            <w:tcMar>
              <w:top w:w="75" w:type="dxa"/>
            </w:tcMar>
            <w:vAlign w:val="center"/>
          </w:tcPr>
          <w:p w:rsidR="00C52EFA" w:rsidRDefault="00C52EFA">
            <w:pPr>
              <w:spacing w:after="2"/>
              <w:jc w:val="center"/>
            </w:pPr>
            <w:r>
              <w:rPr>
                <w:sz w:val="18"/>
                <w:szCs w:val="18"/>
              </w:rPr>
              <w:t>0</w:t>
            </w:r>
          </w:p>
        </w:tc>
        <w:tc>
          <w:tcPr>
            <w:tcW w:w="1843" w:type="dxa"/>
            <w:tcMar>
              <w:top w:w="75" w:type="dxa"/>
            </w:tcMar>
            <w:vAlign w:val="center"/>
          </w:tcPr>
          <w:p w:rsidR="00C52EFA" w:rsidRDefault="00C52EFA">
            <w:pPr>
              <w:spacing w:after="2"/>
              <w:jc w:val="center"/>
            </w:pPr>
            <w:r>
              <w:rPr>
                <w:sz w:val="18"/>
                <w:szCs w:val="18"/>
              </w:rPr>
              <w:t>0</w:t>
            </w:r>
          </w:p>
        </w:tc>
        <w:tc>
          <w:tcPr>
            <w:tcW w:w="1950" w:type="dxa"/>
            <w:tcMar>
              <w:top w:w="75" w:type="dxa"/>
            </w:tcMar>
            <w:vAlign w:val="center"/>
          </w:tcPr>
          <w:p w:rsidR="00C52EFA" w:rsidRDefault="00C52EFA">
            <w:pPr>
              <w:spacing w:after="2"/>
              <w:jc w:val="center"/>
            </w:pPr>
            <w:r>
              <w:rPr>
                <w:sz w:val="18"/>
                <w:szCs w:val="18"/>
              </w:rPr>
              <w:t>0</w:t>
            </w:r>
          </w:p>
        </w:tc>
      </w:tr>
      <w:tr w:rsidR="00C52EFA" w:rsidRPr="003F477D">
        <w:trPr>
          <w:trHeight w:val="425"/>
          <w:jc w:val="center"/>
        </w:trPr>
        <w:tc>
          <w:tcPr>
            <w:tcW w:w="3510" w:type="dxa"/>
            <w:tcBorders>
              <w:bottom w:val="single" w:sz="6" w:space="0" w:color="auto"/>
              <w:right w:val="single" w:sz="12" w:space="0" w:color="auto"/>
            </w:tcBorders>
            <w:vAlign w:val="center"/>
          </w:tcPr>
          <w:p w:rsidR="00C52EFA" w:rsidRPr="00A82361" w:rsidRDefault="00C52EFA" w:rsidP="0003344F">
            <w:pPr>
              <w:spacing w:after="0" w:line="240" w:lineRule="auto"/>
              <w:rPr>
                <w:sz w:val="18"/>
                <w:szCs w:val="18"/>
              </w:rPr>
            </w:pPr>
            <w:r w:rsidRPr="00A82361">
              <w:rPr>
                <w:sz w:val="18"/>
                <w:szCs w:val="18"/>
              </w:rPr>
              <w:t>Pohľadávky voči spoločníkom, členom a združeniu</w:t>
            </w:r>
          </w:p>
        </w:tc>
        <w:tc>
          <w:tcPr>
            <w:tcW w:w="1985" w:type="dxa"/>
            <w:tcBorders>
              <w:left w:val="single" w:sz="12" w:space="0" w:color="auto"/>
              <w:bottom w:val="single" w:sz="6" w:space="0" w:color="auto"/>
            </w:tcBorders>
            <w:tcMar>
              <w:top w:w="75" w:type="dxa"/>
            </w:tcMar>
            <w:vAlign w:val="center"/>
          </w:tcPr>
          <w:p w:rsidR="00C52EFA" w:rsidRDefault="00C52EFA">
            <w:pPr>
              <w:spacing w:after="2"/>
              <w:jc w:val="center"/>
            </w:pPr>
            <w:r>
              <w:rPr>
                <w:sz w:val="18"/>
                <w:szCs w:val="18"/>
              </w:rPr>
              <w:t>0</w:t>
            </w:r>
          </w:p>
        </w:tc>
        <w:tc>
          <w:tcPr>
            <w:tcW w:w="1843" w:type="dxa"/>
            <w:tcBorders>
              <w:bottom w:val="single" w:sz="6" w:space="0" w:color="auto"/>
            </w:tcBorders>
            <w:tcMar>
              <w:top w:w="75" w:type="dxa"/>
            </w:tcMar>
            <w:vAlign w:val="center"/>
          </w:tcPr>
          <w:p w:rsidR="00C52EFA" w:rsidRDefault="00C52EFA">
            <w:pPr>
              <w:spacing w:after="2"/>
              <w:jc w:val="center"/>
            </w:pPr>
            <w:r>
              <w:rPr>
                <w:sz w:val="18"/>
                <w:szCs w:val="18"/>
              </w:rPr>
              <w:t>0</w:t>
            </w:r>
          </w:p>
        </w:tc>
        <w:tc>
          <w:tcPr>
            <w:tcW w:w="1950" w:type="dxa"/>
            <w:tcBorders>
              <w:bottom w:val="single" w:sz="6" w:space="0" w:color="auto"/>
            </w:tcBorders>
            <w:tcMar>
              <w:top w:w="75" w:type="dxa"/>
            </w:tcMar>
            <w:vAlign w:val="center"/>
          </w:tcPr>
          <w:p w:rsidR="00C52EFA" w:rsidRDefault="00C52EFA">
            <w:pPr>
              <w:spacing w:after="2"/>
              <w:jc w:val="center"/>
            </w:pPr>
            <w:r>
              <w:rPr>
                <w:sz w:val="18"/>
                <w:szCs w:val="18"/>
              </w:rPr>
              <w:t>0</w:t>
            </w:r>
          </w:p>
        </w:tc>
      </w:tr>
      <w:tr w:rsidR="00C52EFA" w:rsidRPr="003F477D">
        <w:trPr>
          <w:trHeight w:val="425"/>
          <w:jc w:val="center"/>
        </w:trPr>
        <w:tc>
          <w:tcPr>
            <w:tcW w:w="3510" w:type="dxa"/>
            <w:tcBorders>
              <w:top w:val="single" w:sz="6" w:space="0" w:color="auto"/>
              <w:right w:val="single" w:sz="12" w:space="0" w:color="auto"/>
            </w:tcBorders>
            <w:vAlign w:val="center"/>
          </w:tcPr>
          <w:p w:rsidR="00C52EFA" w:rsidRPr="00A82361" w:rsidRDefault="00C52EFA" w:rsidP="0003344F">
            <w:pPr>
              <w:spacing w:after="0" w:line="240" w:lineRule="auto"/>
              <w:rPr>
                <w:sz w:val="18"/>
                <w:szCs w:val="18"/>
              </w:rPr>
            </w:pPr>
            <w:r w:rsidRPr="00A82361">
              <w:rPr>
                <w:sz w:val="18"/>
                <w:szCs w:val="18"/>
              </w:rPr>
              <w:t>Iné pohľadávky</w:t>
            </w:r>
          </w:p>
        </w:tc>
        <w:tc>
          <w:tcPr>
            <w:tcW w:w="1985" w:type="dxa"/>
            <w:tcBorders>
              <w:top w:val="single" w:sz="6" w:space="0" w:color="auto"/>
              <w:left w:val="single" w:sz="12" w:space="0" w:color="auto"/>
            </w:tcBorders>
            <w:tcMar>
              <w:top w:w="75" w:type="dxa"/>
            </w:tcMar>
            <w:vAlign w:val="center"/>
          </w:tcPr>
          <w:p w:rsidR="00C52EFA" w:rsidRDefault="00C52EFA">
            <w:pPr>
              <w:spacing w:after="2"/>
              <w:jc w:val="center"/>
            </w:pPr>
            <w:r>
              <w:rPr>
                <w:sz w:val="18"/>
                <w:szCs w:val="18"/>
              </w:rPr>
              <w:t>1443</w:t>
            </w:r>
          </w:p>
        </w:tc>
        <w:tc>
          <w:tcPr>
            <w:tcW w:w="1843" w:type="dxa"/>
            <w:tcBorders>
              <w:top w:val="single" w:sz="6" w:space="0" w:color="auto"/>
            </w:tcBorders>
            <w:tcMar>
              <w:top w:w="75" w:type="dxa"/>
            </w:tcMar>
            <w:vAlign w:val="center"/>
          </w:tcPr>
          <w:p w:rsidR="00C52EFA" w:rsidRDefault="00C52EFA">
            <w:pPr>
              <w:spacing w:after="2"/>
              <w:jc w:val="center"/>
            </w:pPr>
            <w:r>
              <w:rPr>
                <w:sz w:val="18"/>
                <w:szCs w:val="18"/>
              </w:rPr>
              <w:t>0</w:t>
            </w:r>
          </w:p>
        </w:tc>
        <w:tc>
          <w:tcPr>
            <w:tcW w:w="1950" w:type="dxa"/>
            <w:tcBorders>
              <w:top w:val="single" w:sz="6" w:space="0" w:color="auto"/>
            </w:tcBorders>
            <w:tcMar>
              <w:top w:w="75" w:type="dxa"/>
            </w:tcMar>
            <w:vAlign w:val="center"/>
          </w:tcPr>
          <w:p w:rsidR="00C52EFA" w:rsidRDefault="00C52EFA">
            <w:pPr>
              <w:spacing w:after="2"/>
              <w:jc w:val="center"/>
            </w:pPr>
            <w:r>
              <w:rPr>
                <w:sz w:val="18"/>
                <w:szCs w:val="18"/>
              </w:rPr>
              <w:t>1443</w:t>
            </w:r>
          </w:p>
        </w:tc>
      </w:tr>
      <w:tr w:rsidR="00C52EFA" w:rsidRPr="003F477D">
        <w:trPr>
          <w:trHeight w:val="425"/>
          <w:jc w:val="center"/>
        </w:trPr>
        <w:tc>
          <w:tcPr>
            <w:tcW w:w="3510" w:type="dxa"/>
            <w:tcBorders>
              <w:bottom w:val="single" w:sz="12" w:space="0" w:color="auto"/>
              <w:right w:val="single" w:sz="12" w:space="0" w:color="auto"/>
            </w:tcBorders>
            <w:vAlign w:val="center"/>
          </w:tcPr>
          <w:p w:rsidR="00C52EFA" w:rsidRPr="00A82361" w:rsidRDefault="00C52EFA" w:rsidP="0003344F">
            <w:pPr>
              <w:spacing w:after="0" w:line="240" w:lineRule="auto"/>
              <w:rPr>
                <w:b/>
                <w:bCs/>
                <w:sz w:val="18"/>
                <w:szCs w:val="18"/>
              </w:rPr>
            </w:pPr>
            <w:r w:rsidRPr="00A82361">
              <w:rPr>
                <w:b/>
                <w:bCs/>
                <w:sz w:val="18"/>
                <w:szCs w:val="18"/>
              </w:rPr>
              <w:t>Dlhodobé pohľadávky spolu</w:t>
            </w:r>
          </w:p>
        </w:tc>
        <w:tc>
          <w:tcPr>
            <w:tcW w:w="1985" w:type="dxa"/>
            <w:tcBorders>
              <w:left w:val="single" w:sz="12" w:space="0" w:color="auto"/>
              <w:bottom w:val="single" w:sz="12" w:space="0" w:color="auto"/>
            </w:tcBorders>
            <w:tcMar>
              <w:top w:w="75" w:type="dxa"/>
            </w:tcMar>
            <w:vAlign w:val="center"/>
          </w:tcPr>
          <w:p w:rsidR="00C52EFA" w:rsidRDefault="00C52EFA">
            <w:pPr>
              <w:spacing w:after="2"/>
              <w:jc w:val="center"/>
            </w:pPr>
            <w:r>
              <w:rPr>
                <w:sz w:val="18"/>
                <w:szCs w:val="18"/>
              </w:rPr>
              <w:t>1443</w:t>
            </w:r>
          </w:p>
        </w:tc>
        <w:tc>
          <w:tcPr>
            <w:tcW w:w="1843" w:type="dxa"/>
            <w:tcBorders>
              <w:bottom w:val="single" w:sz="12" w:space="0" w:color="auto"/>
            </w:tcBorders>
            <w:tcMar>
              <w:top w:w="75" w:type="dxa"/>
            </w:tcMar>
            <w:vAlign w:val="center"/>
          </w:tcPr>
          <w:p w:rsidR="00C52EFA" w:rsidRDefault="00C52EFA">
            <w:pPr>
              <w:spacing w:after="2"/>
              <w:jc w:val="center"/>
            </w:pPr>
            <w:r>
              <w:rPr>
                <w:sz w:val="18"/>
                <w:szCs w:val="18"/>
              </w:rPr>
              <w:t>0</w:t>
            </w:r>
          </w:p>
        </w:tc>
        <w:tc>
          <w:tcPr>
            <w:tcW w:w="1950" w:type="dxa"/>
            <w:tcBorders>
              <w:bottom w:val="single" w:sz="12" w:space="0" w:color="auto"/>
            </w:tcBorders>
            <w:tcMar>
              <w:top w:w="75" w:type="dxa"/>
            </w:tcMar>
            <w:vAlign w:val="center"/>
          </w:tcPr>
          <w:p w:rsidR="00C52EFA" w:rsidRDefault="00C52EFA">
            <w:pPr>
              <w:spacing w:after="2"/>
              <w:jc w:val="center"/>
            </w:pPr>
            <w:r>
              <w:rPr>
                <w:sz w:val="18"/>
                <w:szCs w:val="18"/>
              </w:rPr>
              <w:t>1443</w:t>
            </w:r>
          </w:p>
        </w:tc>
      </w:tr>
      <w:tr w:rsidR="00C52EFA" w:rsidRPr="003F477D">
        <w:trPr>
          <w:trHeight w:val="397"/>
          <w:jc w:val="center"/>
        </w:trPr>
        <w:tc>
          <w:tcPr>
            <w:tcW w:w="9288" w:type="dxa"/>
            <w:gridSpan w:val="4"/>
            <w:tcBorders>
              <w:top w:val="single" w:sz="12" w:space="0" w:color="auto"/>
              <w:bottom w:val="single" w:sz="12" w:space="0" w:color="auto"/>
            </w:tcBorders>
            <w:vAlign w:val="center"/>
          </w:tcPr>
          <w:p w:rsidR="00C52EFA" w:rsidRPr="00A82361" w:rsidRDefault="00C52EFA" w:rsidP="0003344F">
            <w:pPr>
              <w:spacing w:after="0" w:line="240" w:lineRule="auto"/>
              <w:rPr>
                <w:b/>
                <w:bCs/>
                <w:sz w:val="18"/>
                <w:szCs w:val="18"/>
              </w:rPr>
            </w:pPr>
            <w:r w:rsidRPr="00A82361">
              <w:rPr>
                <w:b/>
                <w:bCs/>
                <w:sz w:val="18"/>
                <w:szCs w:val="18"/>
              </w:rPr>
              <w:t>Krátkodobé pohľadávky</w:t>
            </w:r>
          </w:p>
        </w:tc>
      </w:tr>
      <w:tr w:rsidR="00C52EFA" w:rsidRPr="003F477D">
        <w:trPr>
          <w:trHeight w:val="425"/>
          <w:jc w:val="center"/>
        </w:trPr>
        <w:tc>
          <w:tcPr>
            <w:tcW w:w="3510" w:type="dxa"/>
            <w:tcBorders>
              <w:top w:val="single" w:sz="12" w:space="0" w:color="auto"/>
              <w:right w:val="single" w:sz="12" w:space="0" w:color="auto"/>
            </w:tcBorders>
            <w:vAlign w:val="center"/>
          </w:tcPr>
          <w:p w:rsidR="00C52EFA" w:rsidRPr="00A82361" w:rsidRDefault="00C52EFA" w:rsidP="0003344F">
            <w:pPr>
              <w:spacing w:after="0" w:line="240" w:lineRule="auto"/>
              <w:rPr>
                <w:sz w:val="18"/>
                <w:szCs w:val="18"/>
              </w:rPr>
            </w:pPr>
            <w:r w:rsidRPr="00A82361">
              <w:rPr>
                <w:sz w:val="18"/>
                <w:szCs w:val="18"/>
              </w:rPr>
              <w:t>Pohľadávky z obchodného styku</w:t>
            </w:r>
          </w:p>
        </w:tc>
        <w:tc>
          <w:tcPr>
            <w:tcW w:w="1985" w:type="dxa"/>
            <w:tcBorders>
              <w:top w:val="single" w:sz="12" w:space="0" w:color="auto"/>
              <w:left w:val="single" w:sz="12" w:space="0" w:color="auto"/>
            </w:tcBorders>
            <w:tcMar>
              <w:top w:w="75" w:type="dxa"/>
            </w:tcMar>
            <w:vAlign w:val="center"/>
          </w:tcPr>
          <w:p w:rsidR="00C52EFA" w:rsidRDefault="00C52EFA">
            <w:pPr>
              <w:spacing w:after="2"/>
              <w:jc w:val="center"/>
            </w:pPr>
            <w:r>
              <w:rPr>
                <w:sz w:val="18"/>
                <w:szCs w:val="18"/>
              </w:rPr>
              <w:t>2631247</w:t>
            </w:r>
          </w:p>
        </w:tc>
        <w:tc>
          <w:tcPr>
            <w:tcW w:w="1843" w:type="dxa"/>
            <w:tcBorders>
              <w:top w:val="single" w:sz="12" w:space="0" w:color="auto"/>
            </w:tcBorders>
            <w:tcMar>
              <w:top w:w="75" w:type="dxa"/>
            </w:tcMar>
            <w:vAlign w:val="center"/>
          </w:tcPr>
          <w:p w:rsidR="00C52EFA" w:rsidRDefault="00C52EFA">
            <w:pPr>
              <w:spacing w:after="2"/>
              <w:jc w:val="center"/>
            </w:pPr>
            <w:r>
              <w:rPr>
                <w:sz w:val="18"/>
                <w:szCs w:val="18"/>
              </w:rPr>
              <w:t>323788</w:t>
            </w:r>
          </w:p>
        </w:tc>
        <w:tc>
          <w:tcPr>
            <w:tcW w:w="1950" w:type="dxa"/>
            <w:tcBorders>
              <w:top w:val="single" w:sz="12" w:space="0" w:color="auto"/>
            </w:tcBorders>
            <w:tcMar>
              <w:top w:w="75" w:type="dxa"/>
            </w:tcMar>
            <w:vAlign w:val="center"/>
          </w:tcPr>
          <w:p w:rsidR="00C52EFA" w:rsidRDefault="00C52EFA">
            <w:pPr>
              <w:spacing w:after="2"/>
              <w:jc w:val="center"/>
            </w:pPr>
            <w:r>
              <w:rPr>
                <w:sz w:val="18"/>
                <w:szCs w:val="18"/>
              </w:rPr>
              <w:t>2955035</w:t>
            </w:r>
          </w:p>
        </w:tc>
      </w:tr>
      <w:tr w:rsidR="00C52EFA" w:rsidRPr="003F477D">
        <w:trPr>
          <w:trHeight w:val="425"/>
          <w:jc w:val="center"/>
        </w:trPr>
        <w:tc>
          <w:tcPr>
            <w:tcW w:w="3510" w:type="dxa"/>
            <w:tcBorders>
              <w:right w:val="single" w:sz="12" w:space="0" w:color="auto"/>
            </w:tcBorders>
            <w:vAlign w:val="center"/>
          </w:tcPr>
          <w:p w:rsidR="00C52EFA" w:rsidRPr="00A82361" w:rsidRDefault="00C52EFA" w:rsidP="00DB1EA0">
            <w:pPr>
              <w:spacing w:after="0" w:line="240" w:lineRule="auto"/>
              <w:rPr>
                <w:sz w:val="18"/>
                <w:szCs w:val="18"/>
              </w:rPr>
            </w:pPr>
            <w:r w:rsidRPr="00A82361">
              <w:rPr>
                <w:sz w:val="18"/>
                <w:szCs w:val="18"/>
              </w:rPr>
              <w:t xml:space="preserve">Pohľadávky voči DÚJ a MÚJ </w:t>
            </w:r>
          </w:p>
        </w:tc>
        <w:tc>
          <w:tcPr>
            <w:tcW w:w="1985" w:type="dxa"/>
            <w:tcBorders>
              <w:left w:val="single" w:sz="12" w:space="0" w:color="auto"/>
            </w:tcBorders>
            <w:tcMar>
              <w:top w:w="75" w:type="dxa"/>
            </w:tcMar>
            <w:vAlign w:val="center"/>
          </w:tcPr>
          <w:p w:rsidR="00C52EFA" w:rsidRDefault="00C52EFA">
            <w:pPr>
              <w:spacing w:after="2"/>
              <w:jc w:val="center"/>
            </w:pPr>
            <w:r>
              <w:rPr>
                <w:sz w:val="18"/>
                <w:szCs w:val="18"/>
              </w:rPr>
              <w:t>0</w:t>
            </w:r>
          </w:p>
        </w:tc>
        <w:tc>
          <w:tcPr>
            <w:tcW w:w="1843" w:type="dxa"/>
            <w:tcMar>
              <w:top w:w="75" w:type="dxa"/>
            </w:tcMar>
            <w:vAlign w:val="center"/>
          </w:tcPr>
          <w:p w:rsidR="00C52EFA" w:rsidRDefault="00C52EFA">
            <w:pPr>
              <w:spacing w:after="2"/>
              <w:jc w:val="center"/>
            </w:pPr>
            <w:r>
              <w:rPr>
                <w:sz w:val="18"/>
                <w:szCs w:val="18"/>
              </w:rPr>
              <w:t>0</w:t>
            </w:r>
          </w:p>
        </w:tc>
        <w:tc>
          <w:tcPr>
            <w:tcW w:w="1950" w:type="dxa"/>
            <w:tcMar>
              <w:top w:w="75" w:type="dxa"/>
            </w:tcMar>
            <w:vAlign w:val="center"/>
          </w:tcPr>
          <w:p w:rsidR="00C52EFA" w:rsidRDefault="00C52EFA">
            <w:pPr>
              <w:spacing w:after="2"/>
              <w:jc w:val="center"/>
            </w:pPr>
            <w:r>
              <w:rPr>
                <w:sz w:val="18"/>
                <w:szCs w:val="18"/>
              </w:rPr>
              <w:t>0</w:t>
            </w:r>
          </w:p>
        </w:tc>
      </w:tr>
      <w:tr w:rsidR="00C52EFA" w:rsidRPr="003F477D">
        <w:trPr>
          <w:trHeight w:val="425"/>
          <w:jc w:val="center"/>
        </w:trPr>
        <w:tc>
          <w:tcPr>
            <w:tcW w:w="3510" w:type="dxa"/>
            <w:tcBorders>
              <w:right w:val="single" w:sz="12" w:space="0" w:color="auto"/>
            </w:tcBorders>
            <w:vAlign w:val="center"/>
          </w:tcPr>
          <w:p w:rsidR="00C52EFA" w:rsidRPr="00A82361" w:rsidRDefault="00C52EFA" w:rsidP="0003344F">
            <w:pPr>
              <w:spacing w:after="0" w:line="240" w:lineRule="auto"/>
              <w:rPr>
                <w:sz w:val="18"/>
                <w:szCs w:val="18"/>
              </w:rPr>
            </w:pPr>
            <w:r w:rsidRPr="00A82361">
              <w:rPr>
                <w:sz w:val="18"/>
                <w:szCs w:val="18"/>
              </w:rPr>
              <w:t>Ostatné pohľadávky v rámci konsolidovaného celku</w:t>
            </w:r>
          </w:p>
        </w:tc>
        <w:tc>
          <w:tcPr>
            <w:tcW w:w="1985" w:type="dxa"/>
            <w:tcBorders>
              <w:left w:val="single" w:sz="12" w:space="0" w:color="auto"/>
            </w:tcBorders>
            <w:tcMar>
              <w:top w:w="75" w:type="dxa"/>
            </w:tcMar>
            <w:vAlign w:val="center"/>
          </w:tcPr>
          <w:p w:rsidR="00C52EFA" w:rsidRDefault="00C52EFA">
            <w:pPr>
              <w:spacing w:after="2"/>
              <w:jc w:val="center"/>
            </w:pPr>
            <w:r>
              <w:rPr>
                <w:sz w:val="18"/>
                <w:szCs w:val="18"/>
              </w:rPr>
              <w:t>0</w:t>
            </w:r>
          </w:p>
        </w:tc>
        <w:tc>
          <w:tcPr>
            <w:tcW w:w="1843" w:type="dxa"/>
            <w:tcMar>
              <w:top w:w="75" w:type="dxa"/>
            </w:tcMar>
            <w:vAlign w:val="center"/>
          </w:tcPr>
          <w:p w:rsidR="00C52EFA" w:rsidRDefault="00C52EFA">
            <w:pPr>
              <w:spacing w:after="2"/>
              <w:jc w:val="center"/>
            </w:pPr>
            <w:r>
              <w:rPr>
                <w:sz w:val="18"/>
                <w:szCs w:val="18"/>
              </w:rPr>
              <w:t>0</w:t>
            </w:r>
          </w:p>
        </w:tc>
        <w:tc>
          <w:tcPr>
            <w:tcW w:w="1950" w:type="dxa"/>
            <w:tcMar>
              <w:top w:w="75" w:type="dxa"/>
            </w:tcMar>
            <w:vAlign w:val="center"/>
          </w:tcPr>
          <w:p w:rsidR="00C52EFA" w:rsidRDefault="00C52EFA">
            <w:pPr>
              <w:spacing w:after="2"/>
              <w:jc w:val="center"/>
            </w:pPr>
            <w:r>
              <w:rPr>
                <w:sz w:val="18"/>
                <w:szCs w:val="18"/>
              </w:rPr>
              <w:t>0</w:t>
            </w:r>
          </w:p>
        </w:tc>
      </w:tr>
      <w:tr w:rsidR="00C52EFA" w:rsidRPr="003F477D">
        <w:trPr>
          <w:trHeight w:val="425"/>
          <w:jc w:val="center"/>
        </w:trPr>
        <w:tc>
          <w:tcPr>
            <w:tcW w:w="3510" w:type="dxa"/>
            <w:tcBorders>
              <w:right w:val="single" w:sz="12" w:space="0" w:color="auto"/>
            </w:tcBorders>
            <w:vAlign w:val="center"/>
          </w:tcPr>
          <w:p w:rsidR="00C52EFA" w:rsidRPr="00A82361" w:rsidRDefault="00C52EFA" w:rsidP="0003344F">
            <w:pPr>
              <w:spacing w:after="0" w:line="240" w:lineRule="auto"/>
              <w:rPr>
                <w:sz w:val="18"/>
                <w:szCs w:val="18"/>
              </w:rPr>
            </w:pPr>
            <w:r w:rsidRPr="00A82361">
              <w:rPr>
                <w:sz w:val="18"/>
                <w:szCs w:val="18"/>
              </w:rPr>
              <w:t>Pohľadávky voči spoločníkom, členom a združeniu</w:t>
            </w:r>
          </w:p>
        </w:tc>
        <w:tc>
          <w:tcPr>
            <w:tcW w:w="1985" w:type="dxa"/>
            <w:tcBorders>
              <w:left w:val="single" w:sz="12" w:space="0" w:color="auto"/>
            </w:tcBorders>
            <w:tcMar>
              <w:top w:w="75" w:type="dxa"/>
            </w:tcMar>
            <w:vAlign w:val="center"/>
          </w:tcPr>
          <w:p w:rsidR="00C52EFA" w:rsidRDefault="00C52EFA">
            <w:pPr>
              <w:spacing w:after="2"/>
              <w:jc w:val="center"/>
            </w:pPr>
            <w:r>
              <w:rPr>
                <w:sz w:val="18"/>
                <w:szCs w:val="18"/>
              </w:rPr>
              <w:t>0</w:t>
            </w:r>
          </w:p>
        </w:tc>
        <w:tc>
          <w:tcPr>
            <w:tcW w:w="1843" w:type="dxa"/>
            <w:tcMar>
              <w:top w:w="75" w:type="dxa"/>
            </w:tcMar>
            <w:vAlign w:val="center"/>
          </w:tcPr>
          <w:p w:rsidR="00C52EFA" w:rsidRDefault="00C52EFA">
            <w:pPr>
              <w:spacing w:after="2"/>
              <w:jc w:val="center"/>
            </w:pPr>
            <w:r>
              <w:rPr>
                <w:sz w:val="18"/>
                <w:szCs w:val="18"/>
              </w:rPr>
              <w:t>0</w:t>
            </w:r>
          </w:p>
        </w:tc>
        <w:tc>
          <w:tcPr>
            <w:tcW w:w="1950" w:type="dxa"/>
            <w:tcMar>
              <w:top w:w="75" w:type="dxa"/>
            </w:tcMar>
            <w:vAlign w:val="center"/>
          </w:tcPr>
          <w:p w:rsidR="00C52EFA" w:rsidRDefault="00C52EFA">
            <w:pPr>
              <w:spacing w:after="2"/>
              <w:jc w:val="center"/>
            </w:pPr>
            <w:r>
              <w:rPr>
                <w:sz w:val="18"/>
                <w:szCs w:val="18"/>
              </w:rPr>
              <w:t>0</w:t>
            </w:r>
          </w:p>
        </w:tc>
      </w:tr>
      <w:tr w:rsidR="00C52EFA" w:rsidRPr="003F477D">
        <w:trPr>
          <w:trHeight w:val="425"/>
          <w:jc w:val="center"/>
        </w:trPr>
        <w:tc>
          <w:tcPr>
            <w:tcW w:w="3510" w:type="dxa"/>
            <w:tcBorders>
              <w:bottom w:val="single" w:sz="6" w:space="0" w:color="auto"/>
              <w:right w:val="single" w:sz="12" w:space="0" w:color="auto"/>
            </w:tcBorders>
            <w:vAlign w:val="center"/>
          </w:tcPr>
          <w:p w:rsidR="00C52EFA" w:rsidRPr="00A82361" w:rsidRDefault="00C52EFA" w:rsidP="0003344F">
            <w:pPr>
              <w:spacing w:after="0" w:line="240" w:lineRule="auto"/>
              <w:rPr>
                <w:sz w:val="18"/>
                <w:szCs w:val="18"/>
              </w:rPr>
            </w:pPr>
            <w:r w:rsidRPr="00A82361">
              <w:rPr>
                <w:sz w:val="18"/>
                <w:szCs w:val="18"/>
              </w:rPr>
              <w:t>Sociálne poistenie</w:t>
            </w:r>
          </w:p>
        </w:tc>
        <w:tc>
          <w:tcPr>
            <w:tcW w:w="1985" w:type="dxa"/>
            <w:tcBorders>
              <w:left w:val="single" w:sz="12" w:space="0" w:color="auto"/>
              <w:bottom w:val="single" w:sz="6" w:space="0" w:color="auto"/>
            </w:tcBorders>
            <w:tcMar>
              <w:top w:w="75" w:type="dxa"/>
            </w:tcMar>
            <w:vAlign w:val="center"/>
          </w:tcPr>
          <w:p w:rsidR="00C52EFA" w:rsidRDefault="00C52EFA">
            <w:pPr>
              <w:spacing w:after="2"/>
              <w:jc w:val="center"/>
            </w:pPr>
            <w:r>
              <w:rPr>
                <w:sz w:val="18"/>
                <w:szCs w:val="18"/>
              </w:rPr>
              <w:t>0</w:t>
            </w:r>
          </w:p>
        </w:tc>
        <w:tc>
          <w:tcPr>
            <w:tcW w:w="1843" w:type="dxa"/>
            <w:tcBorders>
              <w:bottom w:val="single" w:sz="6" w:space="0" w:color="auto"/>
            </w:tcBorders>
            <w:tcMar>
              <w:top w:w="75" w:type="dxa"/>
            </w:tcMar>
            <w:vAlign w:val="center"/>
          </w:tcPr>
          <w:p w:rsidR="00C52EFA" w:rsidRDefault="00C52EFA">
            <w:pPr>
              <w:spacing w:after="2"/>
              <w:jc w:val="center"/>
            </w:pPr>
            <w:r>
              <w:rPr>
                <w:sz w:val="18"/>
                <w:szCs w:val="18"/>
              </w:rPr>
              <w:t>0</w:t>
            </w:r>
          </w:p>
        </w:tc>
        <w:tc>
          <w:tcPr>
            <w:tcW w:w="1950" w:type="dxa"/>
            <w:tcBorders>
              <w:bottom w:val="single" w:sz="6" w:space="0" w:color="auto"/>
            </w:tcBorders>
            <w:tcMar>
              <w:top w:w="75" w:type="dxa"/>
            </w:tcMar>
            <w:vAlign w:val="center"/>
          </w:tcPr>
          <w:p w:rsidR="00C52EFA" w:rsidRDefault="00C52EFA">
            <w:pPr>
              <w:spacing w:after="2"/>
              <w:jc w:val="center"/>
            </w:pPr>
            <w:r>
              <w:rPr>
                <w:sz w:val="18"/>
                <w:szCs w:val="18"/>
              </w:rPr>
              <w:t>0</w:t>
            </w:r>
          </w:p>
        </w:tc>
      </w:tr>
      <w:tr w:rsidR="00C52EFA" w:rsidRPr="003F477D">
        <w:trPr>
          <w:trHeight w:val="425"/>
          <w:jc w:val="center"/>
        </w:trPr>
        <w:tc>
          <w:tcPr>
            <w:tcW w:w="3510" w:type="dxa"/>
            <w:tcBorders>
              <w:top w:val="single" w:sz="6" w:space="0" w:color="auto"/>
              <w:right w:val="single" w:sz="12" w:space="0" w:color="auto"/>
            </w:tcBorders>
            <w:vAlign w:val="center"/>
          </w:tcPr>
          <w:p w:rsidR="00C52EFA" w:rsidRPr="00A82361" w:rsidRDefault="00C52EFA" w:rsidP="0003344F">
            <w:pPr>
              <w:spacing w:after="0" w:line="240" w:lineRule="auto"/>
              <w:rPr>
                <w:sz w:val="18"/>
                <w:szCs w:val="18"/>
              </w:rPr>
            </w:pPr>
            <w:r w:rsidRPr="00A82361">
              <w:rPr>
                <w:sz w:val="18"/>
                <w:szCs w:val="18"/>
              </w:rPr>
              <w:t>Daňové pohľadávky a dotácie</w:t>
            </w:r>
          </w:p>
        </w:tc>
        <w:tc>
          <w:tcPr>
            <w:tcW w:w="1985" w:type="dxa"/>
            <w:tcBorders>
              <w:top w:val="single" w:sz="6" w:space="0" w:color="auto"/>
              <w:left w:val="single" w:sz="12" w:space="0" w:color="auto"/>
            </w:tcBorders>
            <w:tcMar>
              <w:top w:w="75" w:type="dxa"/>
            </w:tcMar>
            <w:vAlign w:val="center"/>
          </w:tcPr>
          <w:p w:rsidR="00C52EFA" w:rsidRDefault="00C52EFA">
            <w:pPr>
              <w:spacing w:after="2"/>
              <w:jc w:val="center"/>
            </w:pPr>
            <w:r>
              <w:rPr>
                <w:sz w:val="18"/>
                <w:szCs w:val="18"/>
              </w:rPr>
              <w:t>51228</w:t>
            </w:r>
          </w:p>
        </w:tc>
        <w:tc>
          <w:tcPr>
            <w:tcW w:w="1843" w:type="dxa"/>
            <w:tcBorders>
              <w:top w:val="single" w:sz="6" w:space="0" w:color="auto"/>
            </w:tcBorders>
            <w:tcMar>
              <w:top w:w="75" w:type="dxa"/>
            </w:tcMar>
            <w:vAlign w:val="center"/>
          </w:tcPr>
          <w:p w:rsidR="00C52EFA" w:rsidRDefault="00C52EFA">
            <w:pPr>
              <w:spacing w:after="2"/>
              <w:jc w:val="center"/>
            </w:pPr>
            <w:r>
              <w:rPr>
                <w:sz w:val="18"/>
                <w:szCs w:val="18"/>
              </w:rPr>
              <w:t>0</w:t>
            </w:r>
          </w:p>
        </w:tc>
        <w:tc>
          <w:tcPr>
            <w:tcW w:w="1950" w:type="dxa"/>
            <w:tcBorders>
              <w:top w:val="single" w:sz="6" w:space="0" w:color="auto"/>
            </w:tcBorders>
            <w:tcMar>
              <w:top w:w="75" w:type="dxa"/>
            </w:tcMar>
            <w:vAlign w:val="center"/>
          </w:tcPr>
          <w:p w:rsidR="00C52EFA" w:rsidRDefault="00C52EFA">
            <w:pPr>
              <w:spacing w:after="2"/>
              <w:jc w:val="center"/>
            </w:pPr>
            <w:r>
              <w:rPr>
                <w:sz w:val="18"/>
                <w:szCs w:val="18"/>
              </w:rPr>
              <w:t>51228</w:t>
            </w:r>
          </w:p>
        </w:tc>
      </w:tr>
      <w:tr w:rsidR="00C52EFA" w:rsidRPr="003F477D">
        <w:trPr>
          <w:trHeight w:val="425"/>
          <w:jc w:val="center"/>
        </w:trPr>
        <w:tc>
          <w:tcPr>
            <w:tcW w:w="3510" w:type="dxa"/>
            <w:tcBorders>
              <w:right w:val="single" w:sz="12" w:space="0" w:color="auto"/>
            </w:tcBorders>
            <w:vAlign w:val="center"/>
          </w:tcPr>
          <w:p w:rsidR="00C52EFA" w:rsidRPr="00A82361" w:rsidRDefault="00C52EFA" w:rsidP="0003344F">
            <w:pPr>
              <w:spacing w:after="0" w:line="240" w:lineRule="auto"/>
              <w:rPr>
                <w:sz w:val="18"/>
                <w:szCs w:val="18"/>
              </w:rPr>
            </w:pPr>
            <w:r w:rsidRPr="00A82361">
              <w:rPr>
                <w:sz w:val="18"/>
                <w:szCs w:val="18"/>
              </w:rPr>
              <w:t>Iné pohľadávky</w:t>
            </w:r>
          </w:p>
        </w:tc>
        <w:tc>
          <w:tcPr>
            <w:tcW w:w="1985" w:type="dxa"/>
            <w:tcBorders>
              <w:left w:val="single" w:sz="12" w:space="0" w:color="auto"/>
            </w:tcBorders>
            <w:tcMar>
              <w:top w:w="75" w:type="dxa"/>
            </w:tcMar>
            <w:vAlign w:val="center"/>
          </w:tcPr>
          <w:p w:rsidR="00C52EFA" w:rsidRDefault="00C52EFA">
            <w:pPr>
              <w:spacing w:after="2"/>
              <w:jc w:val="center"/>
            </w:pPr>
            <w:r>
              <w:rPr>
                <w:sz w:val="18"/>
                <w:szCs w:val="18"/>
              </w:rPr>
              <w:t>39388</w:t>
            </w:r>
          </w:p>
        </w:tc>
        <w:tc>
          <w:tcPr>
            <w:tcW w:w="1843" w:type="dxa"/>
            <w:tcMar>
              <w:top w:w="75" w:type="dxa"/>
            </w:tcMar>
            <w:vAlign w:val="center"/>
          </w:tcPr>
          <w:p w:rsidR="00C52EFA" w:rsidRDefault="00C52EFA">
            <w:pPr>
              <w:spacing w:after="2"/>
              <w:jc w:val="center"/>
            </w:pPr>
            <w:r>
              <w:rPr>
                <w:sz w:val="18"/>
                <w:szCs w:val="18"/>
              </w:rPr>
              <w:t>0</w:t>
            </w:r>
          </w:p>
        </w:tc>
        <w:tc>
          <w:tcPr>
            <w:tcW w:w="1950" w:type="dxa"/>
            <w:tcMar>
              <w:top w:w="75" w:type="dxa"/>
            </w:tcMar>
            <w:vAlign w:val="center"/>
          </w:tcPr>
          <w:p w:rsidR="00C52EFA" w:rsidRDefault="00C52EFA">
            <w:pPr>
              <w:spacing w:after="2"/>
              <w:jc w:val="center"/>
            </w:pPr>
            <w:r>
              <w:rPr>
                <w:sz w:val="18"/>
                <w:szCs w:val="18"/>
              </w:rPr>
              <w:t>39388</w:t>
            </w:r>
          </w:p>
        </w:tc>
      </w:tr>
      <w:tr w:rsidR="00C52EFA" w:rsidRPr="003F477D">
        <w:trPr>
          <w:trHeight w:val="425"/>
          <w:jc w:val="center"/>
        </w:trPr>
        <w:tc>
          <w:tcPr>
            <w:tcW w:w="3510" w:type="dxa"/>
            <w:tcBorders>
              <w:bottom w:val="single" w:sz="12" w:space="0" w:color="auto"/>
              <w:right w:val="single" w:sz="12" w:space="0" w:color="auto"/>
            </w:tcBorders>
            <w:vAlign w:val="center"/>
          </w:tcPr>
          <w:p w:rsidR="00C52EFA" w:rsidRPr="00A82361" w:rsidRDefault="00C52EFA" w:rsidP="00DB1EA0">
            <w:pPr>
              <w:spacing w:after="0" w:line="240" w:lineRule="auto"/>
              <w:rPr>
                <w:b/>
                <w:bCs/>
                <w:sz w:val="18"/>
                <w:szCs w:val="18"/>
              </w:rPr>
            </w:pPr>
            <w:r w:rsidRPr="00A82361">
              <w:rPr>
                <w:b/>
                <w:bCs/>
                <w:sz w:val="18"/>
                <w:szCs w:val="18"/>
              </w:rPr>
              <w:t>Krátkodobé pohľadávky spolu</w:t>
            </w:r>
          </w:p>
        </w:tc>
        <w:tc>
          <w:tcPr>
            <w:tcW w:w="1985" w:type="dxa"/>
            <w:tcBorders>
              <w:left w:val="single" w:sz="12" w:space="0" w:color="auto"/>
              <w:bottom w:val="single" w:sz="12" w:space="0" w:color="auto"/>
            </w:tcBorders>
            <w:tcMar>
              <w:top w:w="75" w:type="dxa"/>
            </w:tcMar>
            <w:vAlign w:val="center"/>
          </w:tcPr>
          <w:p w:rsidR="00C52EFA" w:rsidRDefault="00C52EFA">
            <w:pPr>
              <w:spacing w:after="2"/>
              <w:jc w:val="center"/>
            </w:pPr>
            <w:r>
              <w:rPr>
                <w:sz w:val="18"/>
                <w:szCs w:val="18"/>
              </w:rPr>
              <w:t>2721863</w:t>
            </w:r>
          </w:p>
        </w:tc>
        <w:tc>
          <w:tcPr>
            <w:tcW w:w="1843" w:type="dxa"/>
            <w:tcBorders>
              <w:bottom w:val="single" w:sz="12" w:space="0" w:color="auto"/>
            </w:tcBorders>
            <w:tcMar>
              <w:top w:w="75" w:type="dxa"/>
            </w:tcMar>
            <w:vAlign w:val="center"/>
          </w:tcPr>
          <w:p w:rsidR="00C52EFA" w:rsidRDefault="00C52EFA">
            <w:pPr>
              <w:spacing w:after="2"/>
              <w:jc w:val="center"/>
            </w:pPr>
            <w:r>
              <w:rPr>
                <w:sz w:val="18"/>
                <w:szCs w:val="18"/>
              </w:rPr>
              <w:t>323788</w:t>
            </w:r>
          </w:p>
        </w:tc>
        <w:tc>
          <w:tcPr>
            <w:tcW w:w="1950" w:type="dxa"/>
            <w:tcBorders>
              <w:bottom w:val="single" w:sz="12" w:space="0" w:color="auto"/>
            </w:tcBorders>
            <w:tcMar>
              <w:top w:w="75" w:type="dxa"/>
            </w:tcMar>
            <w:vAlign w:val="center"/>
          </w:tcPr>
          <w:p w:rsidR="00C52EFA" w:rsidRDefault="00C52EFA">
            <w:pPr>
              <w:spacing w:after="2"/>
              <w:jc w:val="center"/>
            </w:pPr>
            <w:r>
              <w:rPr>
                <w:sz w:val="18"/>
                <w:szCs w:val="18"/>
              </w:rPr>
              <w:t>3045651</w:t>
            </w:r>
          </w:p>
        </w:tc>
      </w:tr>
    </w:tbl>
    <w:p w:rsidR="00C52EFA" w:rsidRPr="00BF421A" w:rsidRDefault="00C52EFA" w:rsidP="00717A23">
      <w:pPr>
        <w:pStyle w:val="Title"/>
        <w:keepNext w:val="0"/>
        <w:spacing w:before="120" w:beforeAutospacing="0" w:after="0"/>
        <w:jc w:val="left"/>
        <w:rPr>
          <w:rFonts w:ascii="Arial" w:hAnsi="Arial" w:cs="Arial"/>
          <w:sz w:val="20"/>
          <w:szCs w:val="20"/>
        </w:rPr>
      </w:pPr>
      <w:r>
        <w:rPr>
          <w:rFonts w:ascii="Arial" w:hAnsi="Arial" w:cs="Arial"/>
          <w:sz w:val="20"/>
          <w:szCs w:val="20"/>
        </w:rPr>
        <w:t xml:space="preserve"> e) o krátkodobom finančnom majetku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0A0"/>
      </w:tblPr>
      <w:tblGrid>
        <w:gridCol w:w="4240"/>
        <w:gridCol w:w="2643"/>
        <w:gridCol w:w="2405"/>
      </w:tblGrid>
      <w:tr w:rsidR="00C52EFA" w:rsidRPr="003F477D">
        <w:trPr>
          <w:jc w:val="center"/>
        </w:trPr>
        <w:tc>
          <w:tcPr>
            <w:tcW w:w="4240" w:type="dxa"/>
            <w:tcBorders>
              <w:top w:val="single" w:sz="12" w:space="0" w:color="auto"/>
              <w:bottom w:val="nil"/>
              <w:right w:val="single" w:sz="12" w:space="0" w:color="auto"/>
            </w:tcBorders>
            <w:vAlign w:val="center"/>
          </w:tcPr>
          <w:p w:rsidR="00C52EFA" w:rsidRPr="00A82361" w:rsidRDefault="00C52EFA" w:rsidP="0003344F">
            <w:pPr>
              <w:pStyle w:val="TopHeader"/>
              <w:rPr>
                <w:sz w:val="18"/>
                <w:szCs w:val="18"/>
              </w:rPr>
            </w:pPr>
            <w:r w:rsidRPr="00A82361">
              <w:rPr>
                <w:sz w:val="18"/>
                <w:szCs w:val="18"/>
              </w:rPr>
              <w:t>Názov položky</w:t>
            </w:r>
          </w:p>
        </w:tc>
        <w:tc>
          <w:tcPr>
            <w:tcW w:w="2643" w:type="dxa"/>
            <w:tcBorders>
              <w:top w:val="single" w:sz="12" w:space="0" w:color="auto"/>
              <w:left w:val="single" w:sz="12" w:space="0" w:color="auto"/>
              <w:bottom w:val="nil"/>
              <w:right w:val="single" w:sz="12" w:space="0" w:color="auto"/>
            </w:tcBorders>
            <w:vAlign w:val="center"/>
          </w:tcPr>
          <w:p w:rsidR="00C52EFA" w:rsidRPr="00A82361" w:rsidRDefault="00C52EFA" w:rsidP="0003344F">
            <w:pPr>
              <w:pStyle w:val="TopHeader"/>
              <w:rPr>
                <w:sz w:val="18"/>
                <w:szCs w:val="18"/>
              </w:rPr>
            </w:pPr>
            <w:r w:rsidRPr="00A82361">
              <w:rPr>
                <w:sz w:val="18"/>
                <w:szCs w:val="18"/>
              </w:rPr>
              <w:t>Bežné účtovné obdobie</w:t>
            </w:r>
          </w:p>
        </w:tc>
        <w:tc>
          <w:tcPr>
            <w:tcW w:w="2405" w:type="dxa"/>
            <w:tcBorders>
              <w:top w:val="single" w:sz="12" w:space="0" w:color="auto"/>
              <w:left w:val="single" w:sz="12" w:space="0" w:color="auto"/>
              <w:bottom w:val="nil"/>
            </w:tcBorders>
            <w:vAlign w:val="center"/>
          </w:tcPr>
          <w:p w:rsidR="00C52EFA" w:rsidRPr="00A82361" w:rsidRDefault="00C52EFA" w:rsidP="0003344F">
            <w:pPr>
              <w:pStyle w:val="TopHeader"/>
              <w:rPr>
                <w:sz w:val="18"/>
                <w:szCs w:val="18"/>
              </w:rPr>
            </w:pPr>
            <w:r w:rsidRPr="00A82361">
              <w:rPr>
                <w:sz w:val="18"/>
                <w:szCs w:val="18"/>
              </w:rPr>
              <w:t>Bezprostredne predchádzajúce účtovné obdobie</w:t>
            </w:r>
          </w:p>
        </w:tc>
      </w:tr>
      <w:tr w:rsidR="00C52EFA" w:rsidRPr="003F477D">
        <w:trPr>
          <w:trHeight w:hRule="exact" w:val="397"/>
          <w:jc w:val="center"/>
        </w:trPr>
        <w:tc>
          <w:tcPr>
            <w:tcW w:w="4240" w:type="dxa"/>
            <w:tcBorders>
              <w:top w:val="single" w:sz="12" w:space="0" w:color="auto"/>
              <w:right w:val="single" w:sz="12" w:space="0" w:color="auto"/>
            </w:tcBorders>
            <w:vAlign w:val="center"/>
          </w:tcPr>
          <w:p w:rsidR="00C52EFA" w:rsidRPr="00A82361" w:rsidRDefault="00C52EFA" w:rsidP="0003344F">
            <w:pPr>
              <w:spacing w:after="0" w:line="240" w:lineRule="auto"/>
              <w:rPr>
                <w:sz w:val="18"/>
                <w:szCs w:val="18"/>
              </w:rPr>
            </w:pPr>
            <w:r w:rsidRPr="00A82361">
              <w:rPr>
                <w:sz w:val="18"/>
                <w:szCs w:val="18"/>
              </w:rPr>
              <w:t>Pokladnica, ceniny</w:t>
            </w:r>
          </w:p>
        </w:tc>
        <w:tc>
          <w:tcPr>
            <w:tcW w:w="2643" w:type="dxa"/>
            <w:tcBorders>
              <w:top w:val="single" w:sz="12" w:space="0" w:color="auto"/>
              <w:left w:val="single" w:sz="12" w:space="0" w:color="auto"/>
            </w:tcBorders>
            <w:tcMar>
              <w:top w:w="75" w:type="dxa"/>
            </w:tcMar>
            <w:vAlign w:val="center"/>
          </w:tcPr>
          <w:p w:rsidR="00C52EFA" w:rsidRDefault="00C52EFA">
            <w:pPr>
              <w:spacing w:after="2"/>
              <w:jc w:val="center"/>
            </w:pPr>
            <w:r>
              <w:rPr>
                <w:sz w:val="18"/>
                <w:szCs w:val="18"/>
              </w:rPr>
              <w:t>0</w:t>
            </w:r>
          </w:p>
        </w:tc>
        <w:tc>
          <w:tcPr>
            <w:tcW w:w="2405" w:type="dxa"/>
            <w:tcBorders>
              <w:top w:val="single" w:sz="12" w:space="0" w:color="auto"/>
            </w:tcBorders>
            <w:tcMar>
              <w:top w:w="75" w:type="dxa"/>
            </w:tcMar>
            <w:vAlign w:val="center"/>
          </w:tcPr>
          <w:p w:rsidR="00C52EFA" w:rsidRDefault="00C52EFA">
            <w:pPr>
              <w:spacing w:after="2"/>
              <w:jc w:val="center"/>
            </w:pPr>
            <w:r>
              <w:rPr>
                <w:sz w:val="18"/>
                <w:szCs w:val="18"/>
              </w:rPr>
              <w:t>211745</w:t>
            </w:r>
          </w:p>
        </w:tc>
      </w:tr>
      <w:tr w:rsidR="00C52EFA" w:rsidRPr="003F477D">
        <w:trPr>
          <w:trHeight w:hRule="exact" w:val="526"/>
          <w:jc w:val="center"/>
        </w:trPr>
        <w:tc>
          <w:tcPr>
            <w:tcW w:w="4240" w:type="dxa"/>
            <w:tcBorders>
              <w:right w:val="single" w:sz="12" w:space="0" w:color="auto"/>
            </w:tcBorders>
            <w:vAlign w:val="center"/>
          </w:tcPr>
          <w:p w:rsidR="00C52EFA" w:rsidRPr="00A82361" w:rsidRDefault="00C52EFA" w:rsidP="0000458C">
            <w:pPr>
              <w:spacing w:after="0" w:line="240" w:lineRule="auto"/>
              <w:rPr>
                <w:sz w:val="18"/>
                <w:szCs w:val="18"/>
              </w:rPr>
            </w:pPr>
            <w:r w:rsidRPr="00A82361">
              <w:rPr>
                <w:sz w:val="18"/>
                <w:szCs w:val="18"/>
              </w:rPr>
              <w:t>Bežné účty v banke alebo v pobočke zahraničnej banky</w:t>
            </w:r>
          </w:p>
        </w:tc>
        <w:tc>
          <w:tcPr>
            <w:tcW w:w="2643" w:type="dxa"/>
            <w:tcBorders>
              <w:left w:val="single" w:sz="12" w:space="0" w:color="auto"/>
            </w:tcBorders>
            <w:tcMar>
              <w:top w:w="75" w:type="dxa"/>
            </w:tcMar>
            <w:vAlign w:val="center"/>
          </w:tcPr>
          <w:p w:rsidR="00C52EFA" w:rsidRDefault="00C52EFA">
            <w:pPr>
              <w:spacing w:after="2"/>
              <w:jc w:val="center"/>
            </w:pPr>
            <w:r>
              <w:rPr>
                <w:sz w:val="18"/>
                <w:szCs w:val="18"/>
              </w:rPr>
              <w:t>0</w:t>
            </w:r>
          </w:p>
        </w:tc>
        <w:tc>
          <w:tcPr>
            <w:tcW w:w="2405" w:type="dxa"/>
            <w:tcMar>
              <w:top w:w="75" w:type="dxa"/>
            </w:tcMar>
            <w:vAlign w:val="center"/>
          </w:tcPr>
          <w:p w:rsidR="00C52EFA" w:rsidRDefault="00C52EFA">
            <w:pPr>
              <w:spacing w:after="2"/>
              <w:jc w:val="center"/>
            </w:pPr>
            <w:r>
              <w:rPr>
                <w:sz w:val="18"/>
                <w:szCs w:val="18"/>
              </w:rPr>
              <w:t>0</w:t>
            </w:r>
          </w:p>
        </w:tc>
      </w:tr>
      <w:tr w:rsidR="00C52EFA" w:rsidRPr="003F477D">
        <w:trPr>
          <w:trHeight w:hRule="exact" w:val="576"/>
          <w:jc w:val="center"/>
        </w:trPr>
        <w:tc>
          <w:tcPr>
            <w:tcW w:w="4240" w:type="dxa"/>
            <w:tcBorders>
              <w:right w:val="single" w:sz="12" w:space="0" w:color="auto"/>
            </w:tcBorders>
            <w:vAlign w:val="center"/>
          </w:tcPr>
          <w:p w:rsidR="00C52EFA" w:rsidRPr="00A82361" w:rsidRDefault="00C52EFA" w:rsidP="00D031EE">
            <w:pPr>
              <w:spacing w:after="0" w:line="240" w:lineRule="auto"/>
              <w:rPr>
                <w:sz w:val="18"/>
                <w:szCs w:val="18"/>
              </w:rPr>
            </w:pPr>
            <w:r w:rsidRPr="00A82361">
              <w:rPr>
                <w:sz w:val="18"/>
                <w:szCs w:val="18"/>
              </w:rPr>
              <w:t>Vkladové účty v banke alebo v pobočke zahraničnej banky termínované</w:t>
            </w:r>
          </w:p>
        </w:tc>
        <w:tc>
          <w:tcPr>
            <w:tcW w:w="2643" w:type="dxa"/>
            <w:tcBorders>
              <w:left w:val="single" w:sz="12" w:space="0" w:color="auto"/>
            </w:tcBorders>
            <w:tcMar>
              <w:top w:w="75" w:type="dxa"/>
            </w:tcMar>
            <w:vAlign w:val="center"/>
          </w:tcPr>
          <w:p w:rsidR="00C52EFA" w:rsidRDefault="00C52EFA">
            <w:pPr>
              <w:spacing w:after="2"/>
              <w:jc w:val="center"/>
            </w:pPr>
            <w:r>
              <w:rPr>
                <w:sz w:val="18"/>
                <w:szCs w:val="18"/>
              </w:rPr>
              <w:t>0</w:t>
            </w:r>
          </w:p>
        </w:tc>
        <w:tc>
          <w:tcPr>
            <w:tcW w:w="2405" w:type="dxa"/>
            <w:tcMar>
              <w:top w:w="75" w:type="dxa"/>
            </w:tcMar>
            <w:vAlign w:val="center"/>
          </w:tcPr>
          <w:p w:rsidR="00C52EFA" w:rsidRDefault="00C52EFA">
            <w:pPr>
              <w:spacing w:after="2"/>
              <w:jc w:val="center"/>
            </w:pPr>
            <w:r>
              <w:rPr>
                <w:sz w:val="18"/>
                <w:szCs w:val="18"/>
              </w:rPr>
              <w:t>0</w:t>
            </w:r>
          </w:p>
        </w:tc>
      </w:tr>
      <w:tr w:rsidR="00C52EFA" w:rsidRPr="003F477D">
        <w:trPr>
          <w:trHeight w:hRule="exact" w:val="397"/>
          <w:jc w:val="center"/>
        </w:trPr>
        <w:tc>
          <w:tcPr>
            <w:tcW w:w="4240" w:type="dxa"/>
            <w:tcBorders>
              <w:right w:val="single" w:sz="12" w:space="0" w:color="auto"/>
            </w:tcBorders>
            <w:vAlign w:val="center"/>
          </w:tcPr>
          <w:p w:rsidR="00C52EFA" w:rsidRPr="00A82361" w:rsidRDefault="00C52EFA" w:rsidP="0003344F">
            <w:pPr>
              <w:spacing w:after="0" w:line="240" w:lineRule="auto"/>
              <w:rPr>
                <w:sz w:val="18"/>
                <w:szCs w:val="18"/>
              </w:rPr>
            </w:pPr>
            <w:r w:rsidRPr="00A82361">
              <w:rPr>
                <w:sz w:val="18"/>
                <w:szCs w:val="18"/>
              </w:rPr>
              <w:t>Peniaze na ceste</w:t>
            </w:r>
          </w:p>
        </w:tc>
        <w:tc>
          <w:tcPr>
            <w:tcW w:w="2643" w:type="dxa"/>
            <w:tcBorders>
              <w:left w:val="single" w:sz="12" w:space="0" w:color="auto"/>
            </w:tcBorders>
            <w:tcMar>
              <w:top w:w="75" w:type="dxa"/>
            </w:tcMar>
            <w:vAlign w:val="center"/>
          </w:tcPr>
          <w:p w:rsidR="00C52EFA" w:rsidRDefault="00C52EFA">
            <w:pPr>
              <w:spacing w:after="2"/>
              <w:jc w:val="center"/>
            </w:pPr>
            <w:r>
              <w:rPr>
                <w:sz w:val="18"/>
                <w:szCs w:val="18"/>
              </w:rPr>
              <w:t>0</w:t>
            </w:r>
          </w:p>
        </w:tc>
        <w:tc>
          <w:tcPr>
            <w:tcW w:w="2405" w:type="dxa"/>
            <w:tcMar>
              <w:top w:w="75" w:type="dxa"/>
            </w:tcMar>
            <w:vAlign w:val="center"/>
          </w:tcPr>
          <w:p w:rsidR="00C52EFA" w:rsidRDefault="00C52EFA">
            <w:pPr>
              <w:spacing w:after="2"/>
              <w:jc w:val="center"/>
            </w:pPr>
            <w:r>
              <w:rPr>
                <w:sz w:val="18"/>
                <w:szCs w:val="18"/>
              </w:rPr>
              <w:t>0</w:t>
            </w:r>
          </w:p>
        </w:tc>
      </w:tr>
      <w:tr w:rsidR="00C52EFA" w:rsidRPr="003F477D">
        <w:trPr>
          <w:trHeight w:hRule="exact" w:val="397"/>
          <w:jc w:val="center"/>
        </w:trPr>
        <w:tc>
          <w:tcPr>
            <w:tcW w:w="4240" w:type="dxa"/>
            <w:tcBorders>
              <w:bottom w:val="single" w:sz="12" w:space="0" w:color="auto"/>
              <w:right w:val="single" w:sz="12" w:space="0" w:color="auto"/>
            </w:tcBorders>
            <w:vAlign w:val="center"/>
          </w:tcPr>
          <w:p w:rsidR="00C52EFA" w:rsidRPr="00A82361" w:rsidRDefault="00C52EFA" w:rsidP="0003344F">
            <w:pPr>
              <w:spacing w:after="0" w:line="240" w:lineRule="auto"/>
              <w:rPr>
                <w:b/>
                <w:bCs/>
                <w:sz w:val="18"/>
                <w:szCs w:val="18"/>
              </w:rPr>
            </w:pPr>
            <w:r w:rsidRPr="00A82361">
              <w:rPr>
                <w:b/>
                <w:bCs/>
                <w:sz w:val="18"/>
                <w:szCs w:val="18"/>
              </w:rPr>
              <w:t>Spolu</w:t>
            </w:r>
          </w:p>
        </w:tc>
        <w:tc>
          <w:tcPr>
            <w:tcW w:w="2643" w:type="dxa"/>
            <w:tcBorders>
              <w:left w:val="single" w:sz="12" w:space="0" w:color="auto"/>
              <w:bottom w:val="single" w:sz="12" w:space="0" w:color="auto"/>
            </w:tcBorders>
            <w:tcMar>
              <w:top w:w="75" w:type="dxa"/>
            </w:tcMar>
            <w:vAlign w:val="center"/>
          </w:tcPr>
          <w:p w:rsidR="00C52EFA" w:rsidRDefault="00C52EFA">
            <w:pPr>
              <w:spacing w:after="2"/>
              <w:jc w:val="center"/>
            </w:pPr>
            <w:r>
              <w:rPr>
                <w:sz w:val="18"/>
                <w:szCs w:val="18"/>
              </w:rPr>
              <w:t>0</w:t>
            </w:r>
          </w:p>
        </w:tc>
        <w:tc>
          <w:tcPr>
            <w:tcW w:w="2405" w:type="dxa"/>
            <w:tcBorders>
              <w:bottom w:val="single" w:sz="12" w:space="0" w:color="auto"/>
            </w:tcBorders>
            <w:tcMar>
              <w:top w:w="75" w:type="dxa"/>
            </w:tcMar>
            <w:vAlign w:val="center"/>
          </w:tcPr>
          <w:p w:rsidR="00C52EFA" w:rsidRDefault="00C52EFA">
            <w:pPr>
              <w:spacing w:after="2"/>
              <w:jc w:val="center"/>
            </w:pPr>
            <w:r>
              <w:rPr>
                <w:sz w:val="18"/>
                <w:szCs w:val="18"/>
              </w:rPr>
              <w:t>211745</w:t>
            </w:r>
          </w:p>
        </w:tc>
      </w:tr>
    </w:tbl>
    <w:p w:rsidR="00C52EFA" w:rsidRPr="00BF421A" w:rsidRDefault="00C52EFA" w:rsidP="002A2D54">
      <w:pPr>
        <w:pStyle w:val="Title"/>
        <w:spacing w:before="120" w:beforeAutospacing="0" w:after="0"/>
        <w:jc w:val="both"/>
        <w:rPr>
          <w:rFonts w:ascii="Arial" w:hAnsi="Arial" w:cs="Arial"/>
          <w:sz w:val="20"/>
          <w:szCs w:val="20"/>
        </w:rPr>
      </w:pPr>
      <w:r>
        <w:rPr>
          <w:rFonts w:ascii="Arial" w:hAnsi="Arial" w:cs="Arial"/>
          <w:sz w:val="20"/>
          <w:szCs w:val="20"/>
        </w:rPr>
        <w:t xml:space="preserve">  f)  o rozdelení účtovného zisku </w:t>
      </w:r>
    </w:p>
    <w:tbl>
      <w:tblPr>
        <w:tblW w:w="5000" w:type="pct"/>
        <w:jc w:val="center"/>
        <w:tblLook w:val="00A0"/>
      </w:tblPr>
      <w:tblGrid>
        <w:gridCol w:w="6771"/>
        <w:gridCol w:w="2517"/>
      </w:tblGrid>
      <w:tr w:rsidR="00C52EFA" w:rsidRPr="003F477D">
        <w:trPr>
          <w:trHeight w:val="765"/>
          <w:jc w:val="center"/>
        </w:trPr>
        <w:tc>
          <w:tcPr>
            <w:tcW w:w="6771" w:type="dxa"/>
            <w:tcBorders>
              <w:top w:val="single" w:sz="12" w:space="0" w:color="auto"/>
              <w:left w:val="single" w:sz="12" w:space="0" w:color="auto"/>
              <w:bottom w:val="single" w:sz="12" w:space="0" w:color="auto"/>
              <w:right w:val="single" w:sz="12" w:space="0" w:color="auto"/>
            </w:tcBorders>
            <w:noWrap/>
            <w:vAlign w:val="center"/>
          </w:tcPr>
          <w:p w:rsidR="00C52EFA" w:rsidRPr="00A82361" w:rsidRDefault="00C52EFA" w:rsidP="0003344F">
            <w:pPr>
              <w:pStyle w:val="TopHeader"/>
              <w:rPr>
                <w:sz w:val="18"/>
                <w:szCs w:val="18"/>
              </w:rPr>
            </w:pPr>
            <w:r w:rsidRPr="00A82361">
              <w:rPr>
                <w:sz w:val="18"/>
                <w:szCs w:val="18"/>
              </w:rPr>
              <w:t>Názov položky</w:t>
            </w:r>
          </w:p>
        </w:tc>
        <w:tc>
          <w:tcPr>
            <w:tcW w:w="2517" w:type="dxa"/>
            <w:tcBorders>
              <w:top w:val="single" w:sz="12" w:space="0" w:color="auto"/>
              <w:left w:val="single" w:sz="12" w:space="0" w:color="auto"/>
              <w:bottom w:val="single" w:sz="12" w:space="0" w:color="auto"/>
              <w:right w:val="single" w:sz="12" w:space="0" w:color="auto"/>
            </w:tcBorders>
            <w:vAlign w:val="center"/>
          </w:tcPr>
          <w:p w:rsidR="00C52EFA" w:rsidRPr="00A82361" w:rsidRDefault="00C52EFA" w:rsidP="0003344F">
            <w:pPr>
              <w:pStyle w:val="TopHeader"/>
              <w:rPr>
                <w:sz w:val="18"/>
                <w:szCs w:val="18"/>
              </w:rPr>
            </w:pPr>
            <w:r w:rsidRPr="00A82361">
              <w:rPr>
                <w:sz w:val="18"/>
                <w:szCs w:val="18"/>
              </w:rPr>
              <w:t>Bezprostredne predchádzajúce účtovné obdobie</w:t>
            </w:r>
          </w:p>
        </w:tc>
      </w:tr>
      <w:tr w:rsidR="00C52EFA" w:rsidRPr="003F477D">
        <w:trPr>
          <w:trHeight w:val="425"/>
          <w:jc w:val="center"/>
        </w:trPr>
        <w:tc>
          <w:tcPr>
            <w:tcW w:w="6771" w:type="dxa"/>
            <w:tcBorders>
              <w:top w:val="single" w:sz="12" w:space="0" w:color="auto"/>
              <w:left w:val="single" w:sz="12" w:space="0" w:color="auto"/>
              <w:bottom w:val="single" w:sz="12" w:space="0" w:color="auto"/>
              <w:right w:val="single" w:sz="12" w:space="0" w:color="auto"/>
            </w:tcBorders>
            <w:noWrap/>
            <w:vAlign w:val="center"/>
          </w:tcPr>
          <w:p w:rsidR="00C52EFA" w:rsidRPr="00A82361" w:rsidRDefault="00C52EFA" w:rsidP="0003344F">
            <w:pPr>
              <w:spacing w:after="0" w:line="240" w:lineRule="auto"/>
              <w:rPr>
                <w:b/>
                <w:bCs/>
                <w:sz w:val="18"/>
                <w:szCs w:val="18"/>
              </w:rPr>
            </w:pPr>
            <w:r w:rsidRPr="00A82361">
              <w:rPr>
                <w:b/>
                <w:bCs/>
                <w:sz w:val="18"/>
                <w:szCs w:val="18"/>
              </w:rPr>
              <w:t xml:space="preserve">Účtovný zisk </w:t>
            </w:r>
          </w:p>
        </w:tc>
        <w:tc>
          <w:tcPr>
            <w:tcW w:w="2517" w:type="dxa"/>
            <w:tcBorders>
              <w:top w:val="single" w:sz="12" w:space="0" w:color="auto"/>
              <w:left w:val="single" w:sz="12" w:space="0" w:color="auto"/>
              <w:bottom w:val="single" w:sz="12" w:space="0" w:color="auto"/>
              <w:right w:val="single" w:sz="12" w:space="0" w:color="auto"/>
            </w:tcBorders>
            <w:noWrap/>
            <w:tcMar>
              <w:top w:w="75" w:type="dxa"/>
            </w:tcMar>
            <w:vAlign w:val="center"/>
          </w:tcPr>
          <w:p w:rsidR="00C52EFA" w:rsidRDefault="00C52EFA">
            <w:pPr>
              <w:spacing w:after="2"/>
              <w:jc w:val="center"/>
            </w:pPr>
            <w:r>
              <w:rPr>
                <w:sz w:val="18"/>
                <w:szCs w:val="18"/>
              </w:rPr>
              <w:t>926698</w:t>
            </w:r>
          </w:p>
        </w:tc>
      </w:tr>
      <w:tr w:rsidR="00C52EFA" w:rsidRPr="003F477D">
        <w:trPr>
          <w:trHeight w:val="330"/>
          <w:jc w:val="center"/>
        </w:trPr>
        <w:tc>
          <w:tcPr>
            <w:tcW w:w="6771" w:type="dxa"/>
            <w:tcBorders>
              <w:top w:val="single" w:sz="12" w:space="0" w:color="auto"/>
              <w:left w:val="single" w:sz="12" w:space="0" w:color="auto"/>
              <w:bottom w:val="single" w:sz="12" w:space="0" w:color="auto"/>
              <w:right w:val="single" w:sz="12" w:space="0" w:color="auto"/>
            </w:tcBorders>
            <w:noWrap/>
            <w:vAlign w:val="center"/>
          </w:tcPr>
          <w:p w:rsidR="00C52EFA" w:rsidRPr="00A82361" w:rsidRDefault="00C52EFA" w:rsidP="0003344F">
            <w:pPr>
              <w:spacing w:after="0" w:line="240" w:lineRule="auto"/>
              <w:rPr>
                <w:sz w:val="18"/>
                <w:szCs w:val="18"/>
              </w:rPr>
            </w:pPr>
            <w:r w:rsidRPr="00A82361">
              <w:rPr>
                <w:b/>
                <w:bCs/>
                <w:sz w:val="18"/>
                <w:szCs w:val="18"/>
              </w:rPr>
              <w:t>Rozdelenie účtovného zisku</w:t>
            </w:r>
          </w:p>
        </w:tc>
        <w:tc>
          <w:tcPr>
            <w:tcW w:w="2517" w:type="dxa"/>
            <w:tcBorders>
              <w:top w:val="single" w:sz="12" w:space="0" w:color="auto"/>
              <w:left w:val="single" w:sz="12" w:space="0" w:color="auto"/>
              <w:bottom w:val="single" w:sz="12" w:space="0" w:color="auto"/>
              <w:right w:val="single" w:sz="12" w:space="0" w:color="auto"/>
            </w:tcBorders>
            <w:vAlign w:val="center"/>
          </w:tcPr>
          <w:p w:rsidR="00C52EFA" w:rsidRPr="00A82361" w:rsidRDefault="00C52EFA" w:rsidP="00EA41E2">
            <w:pPr>
              <w:spacing w:after="0" w:line="240" w:lineRule="auto"/>
              <w:jc w:val="center"/>
              <w:rPr>
                <w:b/>
                <w:bCs/>
                <w:sz w:val="18"/>
                <w:szCs w:val="18"/>
              </w:rPr>
            </w:pPr>
            <w:r w:rsidRPr="00A82361">
              <w:rPr>
                <w:b/>
                <w:bCs/>
                <w:sz w:val="18"/>
                <w:szCs w:val="18"/>
              </w:rPr>
              <w:t>Bežné účtovné obdobie</w:t>
            </w:r>
          </w:p>
        </w:tc>
      </w:tr>
      <w:tr w:rsidR="00C52EFA" w:rsidRPr="003F477D">
        <w:trPr>
          <w:trHeight w:val="369"/>
          <w:jc w:val="center"/>
        </w:trPr>
        <w:tc>
          <w:tcPr>
            <w:tcW w:w="6771" w:type="dxa"/>
            <w:tcBorders>
              <w:top w:val="single" w:sz="12" w:space="0" w:color="auto"/>
              <w:left w:val="single" w:sz="12" w:space="0" w:color="auto"/>
              <w:bottom w:val="single" w:sz="8" w:space="0" w:color="auto"/>
              <w:right w:val="single" w:sz="12" w:space="0" w:color="auto"/>
            </w:tcBorders>
            <w:noWrap/>
            <w:vAlign w:val="center"/>
          </w:tcPr>
          <w:p w:rsidR="00C52EFA" w:rsidRPr="00A82361" w:rsidRDefault="00C52EFA" w:rsidP="0003344F">
            <w:pPr>
              <w:spacing w:after="0" w:line="240" w:lineRule="auto"/>
              <w:rPr>
                <w:sz w:val="18"/>
                <w:szCs w:val="18"/>
              </w:rPr>
            </w:pPr>
            <w:r w:rsidRPr="00A82361">
              <w:rPr>
                <w:sz w:val="18"/>
                <w:szCs w:val="18"/>
              </w:rPr>
              <w:t>Prídel do zákonného rezervného fondu</w:t>
            </w:r>
          </w:p>
        </w:tc>
        <w:tc>
          <w:tcPr>
            <w:tcW w:w="2517" w:type="dxa"/>
            <w:tcBorders>
              <w:top w:val="single" w:sz="12" w:space="0" w:color="auto"/>
              <w:left w:val="single" w:sz="12" w:space="0" w:color="auto"/>
              <w:bottom w:val="single" w:sz="8" w:space="0" w:color="auto"/>
              <w:right w:val="single" w:sz="12" w:space="0" w:color="auto"/>
            </w:tcBorders>
            <w:noWrap/>
            <w:tcMar>
              <w:top w:w="75" w:type="dxa"/>
            </w:tcMar>
            <w:vAlign w:val="center"/>
          </w:tcPr>
          <w:p w:rsidR="00C52EFA" w:rsidRDefault="00C52EFA">
            <w:pPr>
              <w:spacing w:after="2"/>
              <w:jc w:val="center"/>
            </w:pPr>
            <w:r>
              <w:rPr>
                <w:sz w:val="18"/>
                <w:szCs w:val="18"/>
              </w:rPr>
              <w:t>11</w:t>
            </w:r>
          </w:p>
        </w:tc>
      </w:tr>
      <w:tr w:rsidR="00C52EFA" w:rsidRPr="003F477D">
        <w:trPr>
          <w:trHeight w:val="369"/>
          <w:jc w:val="center"/>
        </w:trPr>
        <w:tc>
          <w:tcPr>
            <w:tcW w:w="6771" w:type="dxa"/>
            <w:tcBorders>
              <w:top w:val="single" w:sz="8" w:space="0" w:color="auto"/>
              <w:left w:val="single" w:sz="12" w:space="0" w:color="auto"/>
              <w:bottom w:val="single" w:sz="4" w:space="0" w:color="auto"/>
              <w:right w:val="single" w:sz="12" w:space="0" w:color="auto"/>
            </w:tcBorders>
            <w:noWrap/>
            <w:vAlign w:val="center"/>
          </w:tcPr>
          <w:p w:rsidR="00C52EFA" w:rsidRPr="00A82361" w:rsidRDefault="00C52EFA" w:rsidP="0003344F">
            <w:pPr>
              <w:spacing w:after="0" w:line="240" w:lineRule="auto"/>
              <w:rPr>
                <w:sz w:val="18"/>
                <w:szCs w:val="18"/>
              </w:rPr>
            </w:pPr>
            <w:r w:rsidRPr="00A82361">
              <w:rPr>
                <w:sz w:val="18"/>
                <w:szCs w:val="18"/>
              </w:rPr>
              <w:t>Prídel do štatutárnych a ostatných fondov</w:t>
            </w:r>
          </w:p>
        </w:tc>
        <w:tc>
          <w:tcPr>
            <w:tcW w:w="2517" w:type="dxa"/>
            <w:tcBorders>
              <w:top w:val="single" w:sz="8" w:space="0" w:color="auto"/>
              <w:left w:val="single" w:sz="12" w:space="0" w:color="auto"/>
              <w:bottom w:val="single" w:sz="4" w:space="0" w:color="auto"/>
              <w:right w:val="single" w:sz="12" w:space="0" w:color="auto"/>
            </w:tcBorders>
            <w:noWrap/>
            <w:tcMar>
              <w:top w:w="75" w:type="dxa"/>
            </w:tcMar>
            <w:vAlign w:val="center"/>
          </w:tcPr>
          <w:p w:rsidR="00C52EFA" w:rsidRDefault="00C52EFA">
            <w:pPr>
              <w:spacing w:after="2"/>
              <w:jc w:val="center"/>
            </w:pPr>
            <w:r>
              <w:rPr>
                <w:sz w:val="18"/>
                <w:szCs w:val="18"/>
              </w:rPr>
              <w:t>0</w:t>
            </w:r>
          </w:p>
        </w:tc>
      </w:tr>
      <w:tr w:rsidR="00C52EFA" w:rsidRPr="003F477D">
        <w:trPr>
          <w:trHeight w:val="369"/>
          <w:jc w:val="center"/>
        </w:trPr>
        <w:tc>
          <w:tcPr>
            <w:tcW w:w="6771" w:type="dxa"/>
            <w:tcBorders>
              <w:top w:val="single" w:sz="4" w:space="0" w:color="auto"/>
              <w:left w:val="single" w:sz="12" w:space="0" w:color="auto"/>
              <w:bottom w:val="single" w:sz="6" w:space="0" w:color="auto"/>
              <w:right w:val="single" w:sz="12" w:space="0" w:color="auto"/>
            </w:tcBorders>
            <w:noWrap/>
            <w:vAlign w:val="center"/>
          </w:tcPr>
          <w:p w:rsidR="00C52EFA" w:rsidRPr="00A82361" w:rsidRDefault="00C52EFA" w:rsidP="0003344F">
            <w:pPr>
              <w:spacing w:after="0" w:line="240" w:lineRule="auto"/>
              <w:rPr>
                <w:sz w:val="18"/>
                <w:szCs w:val="18"/>
              </w:rPr>
            </w:pPr>
            <w:r w:rsidRPr="00A82361">
              <w:rPr>
                <w:sz w:val="18"/>
                <w:szCs w:val="18"/>
              </w:rPr>
              <w:t>Prídel do sociálneho fondu</w:t>
            </w:r>
          </w:p>
        </w:tc>
        <w:tc>
          <w:tcPr>
            <w:tcW w:w="2517" w:type="dxa"/>
            <w:tcBorders>
              <w:top w:val="nil"/>
              <w:left w:val="single" w:sz="12" w:space="0" w:color="auto"/>
              <w:bottom w:val="single" w:sz="6" w:space="0" w:color="auto"/>
              <w:right w:val="single" w:sz="12" w:space="0" w:color="auto"/>
            </w:tcBorders>
            <w:noWrap/>
            <w:tcMar>
              <w:top w:w="75" w:type="dxa"/>
            </w:tcMar>
            <w:vAlign w:val="center"/>
          </w:tcPr>
          <w:p w:rsidR="00C52EFA" w:rsidRDefault="00C52EFA">
            <w:pPr>
              <w:spacing w:after="2"/>
              <w:jc w:val="center"/>
              <w:rPr>
                <w:sz w:val="18"/>
                <w:szCs w:val="18"/>
              </w:rPr>
            </w:pPr>
          </w:p>
        </w:tc>
      </w:tr>
      <w:tr w:rsidR="00C52EFA" w:rsidRPr="003F477D">
        <w:trPr>
          <w:trHeight w:val="369"/>
          <w:jc w:val="center"/>
        </w:trPr>
        <w:tc>
          <w:tcPr>
            <w:tcW w:w="6771" w:type="dxa"/>
            <w:tcBorders>
              <w:top w:val="single" w:sz="6" w:space="0" w:color="auto"/>
              <w:left w:val="single" w:sz="12" w:space="0" w:color="auto"/>
              <w:bottom w:val="single" w:sz="4" w:space="0" w:color="auto"/>
              <w:right w:val="single" w:sz="12" w:space="0" w:color="auto"/>
            </w:tcBorders>
            <w:noWrap/>
            <w:vAlign w:val="center"/>
          </w:tcPr>
          <w:p w:rsidR="00C52EFA" w:rsidRPr="00A82361" w:rsidRDefault="00C52EFA" w:rsidP="0003344F">
            <w:pPr>
              <w:spacing w:after="0" w:line="240" w:lineRule="auto"/>
              <w:rPr>
                <w:sz w:val="18"/>
                <w:szCs w:val="18"/>
              </w:rPr>
            </w:pPr>
            <w:r w:rsidRPr="00A82361">
              <w:rPr>
                <w:sz w:val="18"/>
                <w:szCs w:val="18"/>
              </w:rPr>
              <w:t>Prídel na zvýšenie základného imania</w:t>
            </w:r>
          </w:p>
        </w:tc>
        <w:tc>
          <w:tcPr>
            <w:tcW w:w="2517" w:type="dxa"/>
            <w:tcBorders>
              <w:top w:val="single" w:sz="6" w:space="0" w:color="auto"/>
              <w:left w:val="single" w:sz="12" w:space="0" w:color="auto"/>
              <w:bottom w:val="single" w:sz="4" w:space="0" w:color="auto"/>
              <w:right w:val="single" w:sz="12" w:space="0" w:color="auto"/>
            </w:tcBorders>
            <w:noWrap/>
            <w:tcMar>
              <w:top w:w="75" w:type="dxa"/>
            </w:tcMar>
            <w:vAlign w:val="center"/>
          </w:tcPr>
          <w:p w:rsidR="00C52EFA" w:rsidRDefault="00C52EFA">
            <w:pPr>
              <w:spacing w:after="2"/>
              <w:jc w:val="center"/>
            </w:pPr>
            <w:r>
              <w:rPr>
                <w:sz w:val="18"/>
                <w:szCs w:val="18"/>
              </w:rPr>
              <w:t>0</w:t>
            </w:r>
          </w:p>
        </w:tc>
      </w:tr>
      <w:tr w:rsidR="00C52EFA" w:rsidRPr="003F477D">
        <w:trPr>
          <w:trHeight w:val="369"/>
          <w:jc w:val="center"/>
        </w:trPr>
        <w:tc>
          <w:tcPr>
            <w:tcW w:w="6771" w:type="dxa"/>
            <w:tcBorders>
              <w:top w:val="single" w:sz="4" w:space="0" w:color="auto"/>
              <w:left w:val="single" w:sz="12" w:space="0" w:color="auto"/>
              <w:bottom w:val="single" w:sz="6" w:space="0" w:color="auto"/>
              <w:right w:val="single" w:sz="12" w:space="0" w:color="auto"/>
            </w:tcBorders>
            <w:noWrap/>
            <w:vAlign w:val="center"/>
          </w:tcPr>
          <w:p w:rsidR="00C52EFA" w:rsidRPr="00A82361" w:rsidRDefault="00C52EFA" w:rsidP="0003344F">
            <w:pPr>
              <w:spacing w:after="0" w:line="240" w:lineRule="auto"/>
              <w:rPr>
                <w:sz w:val="18"/>
                <w:szCs w:val="18"/>
              </w:rPr>
            </w:pPr>
            <w:r w:rsidRPr="00A82361">
              <w:rPr>
                <w:sz w:val="18"/>
                <w:szCs w:val="18"/>
              </w:rPr>
              <w:t>Úhrada straty minulých období</w:t>
            </w:r>
          </w:p>
        </w:tc>
        <w:tc>
          <w:tcPr>
            <w:tcW w:w="2517" w:type="dxa"/>
            <w:tcBorders>
              <w:top w:val="nil"/>
              <w:left w:val="single" w:sz="12" w:space="0" w:color="auto"/>
              <w:bottom w:val="single" w:sz="6" w:space="0" w:color="auto"/>
              <w:right w:val="single" w:sz="12" w:space="0" w:color="auto"/>
            </w:tcBorders>
            <w:noWrap/>
            <w:tcMar>
              <w:top w:w="75" w:type="dxa"/>
            </w:tcMar>
            <w:vAlign w:val="center"/>
          </w:tcPr>
          <w:p w:rsidR="00C52EFA" w:rsidRDefault="00C52EFA">
            <w:pPr>
              <w:spacing w:after="2"/>
              <w:jc w:val="center"/>
            </w:pPr>
            <w:r>
              <w:rPr>
                <w:sz w:val="18"/>
                <w:szCs w:val="18"/>
              </w:rPr>
              <w:t>0</w:t>
            </w:r>
          </w:p>
        </w:tc>
      </w:tr>
      <w:tr w:rsidR="00C52EFA" w:rsidRPr="003F477D">
        <w:trPr>
          <w:trHeight w:val="369"/>
          <w:jc w:val="center"/>
        </w:trPr>
        <w:tc>
          <w:tcPr>
            <w:tcW w:w="6771" w:type="dxa"/>
            <w:tcBorders>
              <w:top w:val="single" w:sz="6" w:space="0" w:color="auto"/>
              <w:left w:val="single" w:sz="12" w:space="0" w:color="auto"/>
              <w:bottom w:val="single" w:sz="6" w:space="0" w:color="auto"/>
              <w:right w:val="single" w:sz="12" w:space="0" w:color="auto"/>
            </w:tcBorders>
            <w:noWrap/>
            <w:vAlign w:val="center"/>
          </w:tcPr>
          <w:p w:rsidR="00C52EFA" w:rsidRPr="00A82361" w:rsidRDefault="00C52EFA" w:rsidP="0003344F">
            <w:pPr>
              <w:spacing w:after="0" w:line="240" w:lineRule="auto"/>
              <w:rPr>
                <w:sz w:val="18"/>
                <w:szCs w:val="18"/>
              </w:rPr>
            </w:pPr>
            <w:r w:rsidRPr="00A82361">
              <w:rPr>
                <w:sz w:val="18"/>
                <w:szCs w:val="18"/>
              </w:rPr>
              <w:t>Prevod do nerozdeleného zisku minulých rokov</w:t>
            </w:r>
          </w:p>
        </w:tc>
        <w:tc>
          <w:tcPr>
            <w:tcW w:w="2517" w:type="dxa"/>
            <w:tcBorders>
              <w:top w:val="single" w:sz="6" w:space="0" w:color="auto"/>
              <w:left w:val="single" w:sz="12" w:space="0" w:color="auto"/>
              <w:bottom w:val="single" w:sz="6" w:space="0" w:color="auto"/>
              <w:right w:val="single" w:sz="12" w:space="0" w:color="auto"/>
            </w:tcBorders>
            <w:noWrap/>
            <w:tcMar>
              <w:top w:w="75" w:type="dxa"/>
            </w:tcMar>
            <w:vAlign w:val="center"/>
          </w:tcPr>
          <w:p w:rsidR="00C52EFA" w:rsidRDefault="00C52EFA">
            <w:pPr>
              <w:spacing w:after="2"/>
              <w:jc w:val="center"/>
            </w:pPr>
            <w:r>
              <w:rPr>
                <w:sz w:val="18"/>
                <w:szCs w:val="18"/>
              </w:rPr>
              <w:t>701687</w:t>
            </w:r>
          </w:p>
        </w:tc>
      </w:tr>
      <w:tr w:rsidR="00C52EFA" w:rsidRPr="003F477D">
        <w:trPr>
          <w:trHeight w:val="369"/>
          <w:jc w:val="center"/>
        </w:trPr>
        <w:tc>
          <w:tcPr>
            <w:tcW w:w="6771" w:type="dxa"/>
            <w:tcBorders>
              <w:top w:val="single" w:sz="6" w:space="0" w:color="auto"/>
              <w:left w:val="single" w:sz="12" w:space="0" w:color="auto"/>
              <w:bottom w:val="single" w:sz="4" w:space="0" w:color="auto"/>
              <w:right w:val="single" w:sz="12" w:space="0" w:color="auto"/>
            </w:tcBorders>
            <w:noWrap/>
            <w:vAlign w:val="center"/>
          </w:tcPr>
          <w:p w:rsidR="00C52EFA" w:rsidRPr="00A82361" w:rsidRDefault="00C52EFA" w:rsidP="0003344F">
            <w:pPr>
              <w:spacing w:after="0" w:line="240" w:lineRule="auto"/>
              <w:rPr>
                <w:sz w:val="18"/>
                <w:szCs w:val="18"/>
              </w:rPr>
            </w:pPr>
            <w:r w:rsidRPr="00A82361">
              <w:rPr>
                <w:sz w:val="18"/>
                <w:szCs w:val="18"/>
              </w:rPr>
              <w:t>Rozdelenie podielu na zisku spoločníkom, členom</w:t>
            </w:r>
          </w:p>
        </w:tc>
        <w:tc>
          <w:tcPr>
            <w:tcW w:w="2517" w:type="dxa"/>
            <w:tcBorders>
              <w:top w:val="single" w:sz="6" w:space="0" w:color="auto"/>
              <w:left w:val="single" w:sz="12" w:space="0" w:color="auto"/>
              <w:bottom w:val="single" w:sz="4" w:space="0" w:color="auto"/>
              <w:right w:val="single" w:sz="12" w:space="0" w:color="auto"/>
            </w:tcBorders>
            <w:noWrap/>
            <w:tcMar>
              <w:top w:w="75" w:type="dxa"/>
            </w:tcMar>
            <w:vAlign w:val="center"/>
          </w:tcPr>
          <w:p w:rsidR="00C52EFA" w:rsidRDefault="00C52EFA">
            <w:pPr>
              <w:spacing w:after="2"/>
              <w:jc w:val="center"/>
            </w:pPr>
            <w:r>
              <w:rPr>
                <w:sz w:val="18"/>
                <w:szCs w:val="18"/>
              </w:rPr>
              <w:t>225000</w:t>
            </w:r>
          </w:p>
        </w:tc>
      </w:tr>
      <w:tr w:rsidR="00C52EFA" w:rsidRPr="003F477D">
        <w:trPr>
          <w:trHeight w:val="369"/>
          <w:jc w:val="center"/>
        </w:trPr>
        <w:tc>
          <w:tcPr>
            <w:tcW w:w="6771" w:type="dxa"/>
            <w:tcBorders>
              <w:top w:val="single" w:sz="4" w:space="0" w:color="auto"/>
              <w:left w:val="single" w:sz="12" w:space="0" w:color="auto"/>
              <w:bottom w:val="single" w:sz="6" w:space="0" w:color="auto"/>
              <w:right w:val="single" w:sz="12" w:space="0" w:color="auto"/>
            </w:tcBorders>
            <w:noWrap/>
            <w:vAlign w:val="center"/>
          </w:tcPr>
          <w:p w:rsidR="00C52EFA" w:rsidRPr="00A82361" w:rsidRDefault="00C52EFA" w:rsidP="0003344F">
            <w:pPr>
              <w:spacing w:after="0" w:line="240" w:lineRule="auto"/>
              <w:rPr>
                <w:sz w:val="18"/>
                <w:szCs w:val="18"/>
              </w:rPr>
            </w:pPr>
            <w:r w:rsidRPr="00A82361">
              <w:rPr>
                <w:sz w:val="18"/>
                <w:szCs w:val="18"/>
              </w:rPr>
              <w:t xml:space="preserve">Iné </w:t>
            </w:r>
          </w:p>
        </w:tc>
        <w:tc>
          <w:tcPr>
            <w:tcW w:w="2517" w:type="dxa"/>
            <w:tcBorders>
              <w:top w:val="nil"/>
              <w:left w:val="single" w:sz="12" w:space="0" w:color="auto"/>
              <w:bottom w:val="single" w:sz="6" w:space="0" w:color="auto"/>
              <w:right w:val="single" w:sz="12" w:space="0" w:color="auto"/>
            </w:tcBorders>
            <w:noWrap/>
            <w:tcMar>
              <w:top w:w="75" w:type="dxa"/>
            </w:tcMar>
            <w:vAlign w:val="center"/>
          </w:tcPr>
          <w:p w:rsidR="00C52EFA" w:rsidRDefault="00C52EFA">
            <w:pPr>
              <w:spacing w:after="2"/>
              <w:jc w:val="center"/>
              <w:rPr>
                <w:sz w:val="18"/>
                <w:szCs w:val="18"/>
              </w:rPr>
            </w:pPr>
          </w:p>
        </w:tc>
      </w:tr>
      <w:tr w:rsidR="00C52EFA" w:rsidRPr="003F477D">
        <w:trPr>
          <w:trHeight w:val="369"/>
          <w:jc w:val="center"/>
        </w:trPr>
        <w:tc>
          <w:tcPr>
            <w:tcW w:w="6771" w:type="dxa"/>
            <w:tcBorders>
              <w:top w:val="single" w:sz="6" w:space="0" w:color="auto"/>
              <w:left w:val="single" w:sz="12" w:space="0" w:color="auto"/>
              <w:bottom w:val="single" w:sz="12" w:space="0" w:color="auto"/>
              <w:right w:val="single" w:sz="12" w:space="0" w:color="auto"/>
            </w:tcBorders>
            <w:noWrap/>
            <w:vAlign w:val="center"/>
          </w:tcPr>
          <w:p w:rsidR="00C52EFA" w:rsidRPr="00A82361" w:rsidRDefault="00C52EFA" w:rsidP="0003344F">
            <w:pPr>
              <w:spacing w:after="0" w:line="240" w:lineRule="auto"/>
              <w:rPr>
                <w:b/>
                <w:bCs/>
                <w:sz w:val="18"/>
                <w:szCs w:val="18"/>
              </w:rPr>
            </w:pPr>
            <w:r w:rsidRPr="00A82361">
              <w:rPr>
                <w:b/>
                <w:bCs/>
                <w:sz w:val="18"/>
                <w:szCs w:val="18"/>
              </w:rPr>
              <w:t>Spolu</w:t>
            </w:r>
          </w:p>
        </w:tc>
        <w:tc>
          <w:tcPr>
            <w:tcW w:w="2517" w:type="dxa"/>
            <w:tcBorders>
              <w:top w:val="single" w:sz="6" w:space="0" w:color="auto"/>
              <w:left w:val="single" w:sz="12" w:space="0" w:color="auto"/>
              <w:bottom w:val="single" w:sz="12" w:space="0" w:color="auto"/>
              <w:right w:val="single" w:sz="12" w:space="0" w:color="auto"/>
            </w:tcBorders>
            <w:noWrap/>
            <w:tcMar>
              <w:top w:w="75" w:type="dxa"/>
            </w:tcMar>
            <w:vAlign w:val="center"/>
          </w:tcPr>
          <w:p w:rsidR="00C52EFA" w:rsidRDefault="00C52EFA">
            <w:pPr>
              <w:spacing w:after="2"/>
              <w:jc w:val="center"/>
            </w:pPr>
            <w:r>
              <w:rPr>
                <w:sz w:val="18"/>
                <w:szCs w:val="18"/>
              </w:rPr>
              <w:t>926698</w:t>
            </w:r>
          </w:p>
        </w:tc>
      </w:tr>
    </w:tbl>
    <w:p w:rsidR="00C52EFA" w:rsidRPr="00BF421A" w:rsidRDefault="00C52EFA" w:rsidP="002A2D54">
      <w:pPr>
        <w:pStyle w:val="Title"/>
        <w:spacing w:before="120" w:beforeAutospacing="0" w:after="0"/>
        <w:jc w:val="left"/>
        <w:rPr>
          <w:rFonts w:ascii="Arial" w:hAnsi="Arial" w:cs="Arial"/>
          <w:sz w:val="20"/>
          <w:szCs w:val="20"/>
        </w:rPr>
      </w:pPr>
      <w:r>
        <w:rPr>
          <w:rFonts w:ascii="Arial" w:hAnsi="Arial" w:cs="Arial"/>
          <w:sz w:val="20"/>
          <w:szCs w:val="20"/>
        </w:rPr>
        <w:t xml:space="preserve"> g) o rezervách </w:t>
      </w:r>
    </w:p>
    <w:tbl>
      <w:tblPr>
        <w:tblW w:w="5001" w:type="pct"/>
        <w:jc w:val="center"/>
        <w:tblLayout w:type="fixed"/>
        <w:tblLook w:val="00A0"/>
      </w:tblPr>
      <w:tblGrid>
        <w:gridCol w:w="2520"/>
        <w:gridCol w:w="1953"/>
        <w:gridCol w:w="1024"/>
        <w:gridCol w:w="1135"/>
        <w:gridCol w:w="1133"/>
        <w:gridCol w:w="1525"/>
      </w:tblGrid>
      <w:tr w:rsidR="00C52EFA" w:rsidRPr="00200429">
        <w:trPr>
          <w:trHeight w:val="330"/>
          <w:jc w:val="center"/>
        </w:trPr>
        <w:tc>
          <w:tcPr>
            <w:tcW w:w="1356" w:type="pct"/>
            <w:vMerge w:val="restart"/>
            <w:tcBorders>
              <w:top w:val="single" w:sz="12" w:space="0" w:color="auto"/>
              <w:left w:val="single" w:sz="12" w:space="0" w:color="auto"/>
              <w:bottom w:val="nil"/>
              <w:right w:val="single" w:sz="12" w:space="0" w:color="auto"/>
            </w:tcBorders>
            <w:noWrap/>
            <w:vAlign w:val="center"/>
          </w:tcPr>
          <w:p w:rsidR="00C52EFA" w:rsidRPr="00A82361" w:rsidRDefault="00C52EFA" w:rsidP="00E94D7D">
            <w:pPr>
              <w:pStyle w:val="TopHeader"/>
              <w:rPr>
                <w:sz w:val="18"/>
                <w:szCs w:val="18"/>
              </w:rPr>
            </w:pPr>
            <w:r w:rsidRPr="00A82361">
              <w:rPr>
                <w:sz w:val="18"/>
                <w:szCs w:val="18"/>
              </w:rPr>
              <w:t>Názov položky</w:t>
            </w:r>
          </w:p>
        </w:tc>
        <w:tc>
          <w:tcPr>
            <w:tcW w:w="3644" w:type="pct"/>
            <w:gridSpan w:val="5"/>
            <w:tcBorders>
              <w:top w:val="single" w:sz="12" w:space="0" w:color="auto"/>
              <w:left w:val="single" w:sz="12" w:space="0" w:color="auto"/>
              <w:bottom w:val="single" w:sz="4" w:space="0" w:color="auto"/>
              <w:right w:val="single" w:sz="12" w:space="0" w:color="auto"/>
            </w:tcBorders>
            <w:noWrap/>
            <w:vAlign w:val="center"/>
          </w:tcPr>
          <w:p w:rsidR="00C52EFA" w:rsidRPr="00A82361" w:rsidRDefault="00C52EFA" w:rsidP="00E94D7D">
            <w:pPr>
              <w:pStyle w:val="TopHeader"/>
              <w:rPr>
                <w:sz w:val="18"/>
                <w:szCs w:val="18"/>
              </w:rPr>
            </w:pPr>
            <w:r w:rsidRPr="00A82361">
              <w:rPr>
                <w:sz w:val="18"/>
                <w:szCs w:val="18"/>
              </w:rPr>
              <w:t>Bežné účtovné obdobie</w:t>
            </w:r>
          </w:p>
        </w:tc>
      </w:tr>
      <w:tr w:rsidR="00C52EFA" w:rsidRPr="00200429">
        <w:trPr>
          <w:trHeight w:val="345"/>
          <w:jc w:val="center"/>
        </w:trPr>
        <w:tc>
          <w:tcPr>
            <w:tcW w:w="1356" w:type="pct"/>
            <w:vMerge/>
            <w:tcBorders>
              <w:top w:val="single" w:sz="12" w:space="0" w:color="auto"/>
              <w:left w:val="single" w:sz="12" w:space="0" w:color="auto"/>
              <w:bottom w:val="nil"/>
              <w:right w:val="single" w:sz="12" w:space="0" w:color="auto"/>
            </w:tcBorders>
            <w:vAlign w:val="center"/>
          </w:tcPr>
          <w:p w:rsidR="00C52EFA" w:rsidRPr="00A82361" w:rsidRDefault="00C52EFA" w:rsidP="00E94D7D">
            <w:pPr>
              <w:spacing w:after="0" w:line="240" w:lineRule="auto"/>
              <w:rPr>
                <w:b/>
                <w:bCs/>
                <w:sz w:val="18"/>
                <w:szCs w:val="18"/>
              </w:rPr>
            </w:pPr>
          </w:p>
        </w:tc>
        <w:tc>
          <w:tcPr>
            <w:tcW w:w="1051" w:type="pct"/>
            <w:tcBorders>
              <w:top w:val="single" w:sz="12" w:space="0" w:color="auto"/>
              <w:left w:val="single" w:sz="12" w:space="0" w:color="auto"/>
              <w:bottom w:val="nil"/>
              <w:right w:val="single" w:sz="12" w:space="0" w:color="auto"/>
            </w:tcBorders>
            <w:noWrap/>
            <w:vAlign w:val="center"/>
          </w:tcPr>
          <w:p w:rsidR="00C52EFA" w:rsidRPr="00A82361" w:rsidRDefault="00C52EFA" w:rsidP="00E94D7D">
            <w:pPr>
              <w:pStyle w:val="TopHeader"/>
              <w:rPr>
                <w:sz w:val="18"/>
                <w:szCs w:val="18"/>
              </w:rPr>
            </w:pPr>
            <w:r w:rsidRPr="00A82361">
              <w:rPr>
                <w:sz w:val="18"/>
                <w:szCs w:val="18"/>
              </w:rPr>
              <w:t>Stav na začiatku účtovného obdobia</w:t>
            </w:r>
          </w:p>
        </w:tc>
        <w:tc>
          <w:tcPr>
            <w:tcW w:w="551" w:type="pct"/>
            <w:tcBorders>
              <w:top w:val="single" w:sz="12" w:space="0" w:color="auto"/>
              <w:left w:val="single" w:sz="12" w:space="0" w:color="auto"/>
              <w:bottom w:val="nil"/>
              <w:right w:val="single" w:sz="12" w:space="0" w:color="auto"/>
            </w:tcBorders>
            <w:noWrap/>
            <w:vAlign w:val="center"/>
          </w:tcPr>
          <w:p w:rsidR="00C52EFA" w:rsidRPr="00A82361" w:rsidRDefault="00C52EFA" w:rsidP="00E94D7D">
            <w:pPr>
              <w:pStyle w:val="TopHeader"/>
              <w:rPr>
                <w:sz w:val="18"/>
                <w:szCs w:val="18"/>
              </w:rPr>
            </w:pPr>
            <w:r w:rsidRPr="00A82361">
              <w:rPr>
                <w:sz w:val="18"/>
                <w:szCs w:val="18"/>
              </w:rPr>
              <w:t>Tvorba</w:t>
            </w:r>
          </w:p>
        </w:tc>
        <w:tc>
          <w:tcPr>
            <w:tcW w:w="611" w:type="pct"/>
            <w:tcBorders>
              <w:top w:val="single" w:sz="12" w:space="0" w:color="auto"/>
              <w:left w:val="single" w:sz="12" w:space="0" w:color="auto"/>
              <w:bottom w:val="nil"/>
              <w:right w:val="single" w:sz="12" w:space="0" w:color="auto"/>
            </w:tcBorders>
            <w:noWrap/>
            <w:vAlign w:val="center"/>
          </w:tcPr>
          <w:p w:rsidR="00C52EFA" w:rsidRPr="00A82361" w:rsidRDefault="00C52EFA" w:rsidP="00E94D7D">
            <w:pPr>
              <w:pStyle w:val="TopHeader"/>
              <w:rPr>
                <w:sz w:val="18"/>
                <w:szCs w:val="18"/>
              </w:rPr>
            </w:pPr>
            <w:r w:rsidRPr="00A82361">
              <w:rPr>
                <w:sz w:val="18"/>
                <w:szCs w:val="18"/>
              </w:rPr>
              <w:t>Použitie</w:t>
            </w:r>
          </w:p>
        </w:tc>
        <w:tc>
          <w:tcPr>
            <w:tcW w:w="610" w:type="pct"/>
            <w:tcBorders>
              <w:top w:val="single" w:sz="12" w:space="0" w:color="auto"/>
              <w:left w:val="single" w:sz="12" w:space="0" w:color="auto"/>
              <w:bottom w:val="nil"/>
              <w:right w:val="single" w:sz="12" w:space="0" w:color="auto"/>
            </w:tcBorders>
            <w:noWrap/>
            <w:vAlign w:val="center"/>
          </w:tcPr>
          <w:p w:rsidR="00C52EFA" w:rsidRPr="00A82361" w:rsidRDefault="00C52EFA" w:rsidP="00E94D7D">
            <w:pPr>
              <w:pStyle w:val="TopHeader"/>
              <w:rPr>
                <w:sz w:val="18"/>
                <w:szCs w:val="18"/>
              </w:rPr>
            </w:pPr>
            <w:r w:rsidRPr="00A82361">
              <w:rPr>
                <w:sz w:val="18"/>
                <w:szCs w:val="18"/>
              </w:rPr>
              <w:t>Zrušenie</w:t>
            </w:r>
          </w:p>
        </w:tc>
        <w:tc>
          <w:tcPr>
            <w:tcW w:w="821" w:type="pct"/>
            <w:tcBorders>
              <w:top w:val="single" w:sz="12" w:space="0" w:color="auto"/>
              <w:left w:val="single" w:sz="12" w:space="0" w:color="auto"/>
              <w:bottom w:val="nil"/>
              <w:right w:val="single" w:sz="12" w:space="0" w:color="auto"/>
            </w:tcBorders>
            <w:noWrap/>
            <w:vAlign w:val="center"/>
          </w:tcPr>
          <w:p w:rsidR="00C52EFA" w:rsidRPr="00A82361" w:rsidRDefault="00C52EFA" w:rsidP="00EA41E2">
            <w:pPr>
              <w:pStyle w:val="TopHeader"/>
              <w:rPr>
                <w:sz w:val="18"/>
                <w:szCs w:val="18"/>
              </w:rPr>
            </w:pPr>
            <w:r w:rsidRPr="00A82361">
              <w:rPr>
                <w:sz w:val="18"/>
                <w:szCs w:val="18"/>
              </w:rPr>
              <w:t>Stav</w:t>
            </w:r>
            <w:r w:rsidRPr="00A82361">
              <w:rPr>
                <w:sz w:val="18"/>
                <w:szCs w:val="18"/>
              </w:rPr>
              <w:br/>
              <w:t>na konci účtovného obdobia</w:t>
            </w:r>
          </w:p>
        </w:tc>
      </w:tr>
      <w:tr w:rsidR="00C52EFA" w:rsidRPr="00200429">
        <w:trPr>
          <w:trHeight w:val="330"/>
          <w:jc w:val="center"/>
        </w:trPr>
        <w:tc>
          <w:tcPr>
            <w:tcW w:w="1356" w:type="pct"/>
            <w:tcBorders>
              <w:top w:val="nil"/>
              <w:left w:val="single" w:sz="12" w:space="0" w:color="auto"/>
              <w:bottom w:val="single" w:sz="12" w:space="0" w:color="auto"/>
              <w:right w:val="single" w:sz="12" w:space="0" w:color="auto"/>
            </w:tcBorders>
            <w:noWrap/>
            <w:vAlign w:val="center"/>
          </w:tcPr>
          <w:p w:rsidR="00C52EFA" w:rsidRPr="00A82361" w:rsidRDefault="00C52EFA" w:rsidP="00E94D7D">
            <w:pPr>
              <w:spacing w:after="0" w:line="240" w:lineRule="auto"/>
              <w:jc w:val="center"/>
              <w:rPr>
                <w:sz w:val="18"/>
                <w:szCs w:val="18"/>
              </w:rPr>
            </w:pPr>
            <w:r w:rsidRPr="00A82361">
              <w:rPr>
                <w:sz w:val="18"/>
                <w:szCs w:val="18"/>
              </w:rPr>
              <w:t>a</w:t>
            </w:r>
          </w:p>
        </w:tc>
        <w:tc>
          <w:tcPr>
            <w:tcW w:w="1051" w:type="pct"/>
            <w:tcBorders>
              <w:top w:val="nil"/>
              <w:left w:val="single" w:sz="12" w:space="0" w:color="auto"/>
              <w:bottom w:val="single" w:sz="12" w:space="0" w:color="auto"/>
              <w:right w:val="single" w:sz="12" w:space="0" w:color="auto"/>
            </w:tcBorders>
            <w:noWrap/>
            <w:vAlign w:val="center"/>
          </w:tcPr>
          <w:p w:rsidR="00C52EFA" w:rsidRPr="00A82361" w:rsidRDefault="00C52EFA" w:rsidP="00E94D7D">
            <w:pPr>
              <w:spacing w:after="0" w:line="240" w:lineRule="auto"/>
              <w:jc w:val="center"/>
              <w:rPr>
                <w:sz w:val="18"/>
                <w:szCs w:val="18"/>
              </w:rPr>
            </w:pPr>
            <w:r w:rsidRPr="00A82361">
              <w:rPr>
                <w:sz w:val="18"/>
                <w:szCs w:val="18"/>
              </w:rPr>
              <w:t>b</w:t>
            </w:r>
          </w:p>
        </w:tc>
        <w:tc>
          <w:tcPr>
            <w:tcW w:w="551" w:type="pct"/>
            <w:tcBorders>
              <w:top w:val="nil"/>
              <w:left w:val="single" w:sz="12" w:space="0" w:color="auto"/>
              <w:bottom w:val="single" w:sz="12" w:space="0" w:color="auto"/>
              <w:right w:val="single" w:sz="12" w:space="0" w:color="auto"/>
            </w:tcBorders>
            <w:noWrap/>
            <w:vAlign w:val="center"/>
          </w:tcPr>
          <w:p w:rsidR="00C52EFA" w:rsidRPr="00A82361" w:rsidRDefault="00C52EFA" w:rsidP="00E94D7D">
            <w:pPr>
              <w:spacing w:after="0" w:line="240" w:lineRule="auto"/>
              <w:jc w:val="center"/>
              <w:rPr>
                <w:sz w:val="18"/>
                <w:szCs w:val="18"/>
              </w:rPr>
            </w:pPr>
            <w:r w:rsidRPr="00A82361">
              <w:rPr>
                <w:sz w:val="18"/>
                <w:szCs w:val="18"/>
              </w:rPr>
              <w:t>c</w:t>
            </w:r>
          </w:p>
        </w:tc>
        <w:tc>
          <w:tcPr>
            <w:tcW w:w="611" w:type="pct"/>
            <w:tcBorders>
              <w:top w:val="nil"/>
              <w:left w:val="single" w:sz="12" w:space="0" w:color="auto"/>
              <w:bottom w:val="single" w:sz="12" w:space="0" w:color="auto"/>
              <w:right w:val="single" w:sz="12" w:space="0" w:color="auto"/>
            </w:tcBorders>
            <w:noWrap/>
            <w:vAlign w:val="center"/>
          </w:tcPr>
          <w:p w:rsidR="00C52EFA" w:rsidRPr="00A82361" w:rsidRDefault="00C52EFA" w:rsidP="00E94D7D">
            <w:pPr>
              <w:spacing w:after="0" w:line="240" w:lineRule="auto"/>
              <w:jc w:val="center"/>
              <w:rPr>
                <w:sz w:val="18"/>
                <w:szCs w:val="18"/>
              </w:rPr>
            </w:pPr>
            <w:r w:rsidRPr="00A82361">
              <w:rPr>
                <w:sz w:val="18"/>
                <w:szCs w:val="18"/>
              </w:rPr>
              <w:t>d</w:t>
            </w:r>
          </w:p>
        </w:tc>
        <w:tc>
          <w:tcPr>
            <w:tcW w:w="610" w:type="pct"/>
            <w:tcBorders>
              <w:top w:val="nil"/>
              <w:left w:val="single" w:sz="12" w:space="0" w:color="auto"/>
              <w:bottom w:val="single" w:sz="12" w:space="0" w:color="auto"/>
              <w:right w:val="single" w:sz="12" w:space="0" w:color="auto"/>
            </w:tcBorders>
            <w:noWrap/>
            <w:vAlign w:val="center"/>
          </w:tcPr>
          <w:p w:rsidR="00C52EFA" w:rsidRPr="00A82361" w:rsidRDefault="00C52EFA" w:rsidP="00E94D7D">
            <w:pPr>
              <w:spacing w:after="0" w:line="240" w:lineRule="auto"/>
              <w:jc w:val="center"/>
              <w:rPr>
                <w:sz w:val="18"/>
                <w:szCs w:val="18"/>
              </w:rPr>
            </w:pPr>
            <w:r w:rsidRPr="00A82361">
              <w:rPr>
                <w:sz w:val="18"/>
                <w:szCs w:val="18"/>
              </w:rPr>
              <w:t>e</w:t>
            </w:r>
          </w:p>
        </w:tc>
        <w:tc>
          <w:tcPr>
            <w:tcW w:w="821" w:type="pct"/>
            <w:tcBorders>
              <w:top w:val="nil"/>
              <w:left w:val="single" w:sz="12" w:space="0" w:color="auto"/>
              <w:bottom w:val="single" w:sz="12" w:space="0" w:color="auto"/>
              <w:right w:val="single" w:sz="12" w:space="0" w:color="auto"/>
            </w:tcBorders>
            <w:noWrap/>
            <w:vAlign w:val="center"/>
          </w:tcPr>
          <w:p w:rsidR="00C52EFA" w:rsidRPr="00A82361" w:rsidRDefault="00C52EFA" w:rsidP="00E94D7D">
            <w:pPr>
              <w:spacing w:after="0" w:line="240" w:lineRule="auto"/>
              <w:jc w:val="center"/>
              <w:rPr>
                <w:sz w:val="18"/>
                <w:szCs w:val="18"/>
              </w:rPr>
            </w:pPr>
            <w:r w:rsidRPr="00A82361">
              <w:rPr>
                <w:sz w:val="18"/>
                <w:szCs w:val="18"/>
              </w:rPr>
              <w:t>f</w:t>
            </w:r>
          </w:p>
        </w:tc>
      </w:tr>
      <w:tr w:rsidR="00C52EFA" w:rsidRPr="00200429">
        <w:trPr>
          <w:trHeight w:val="330"/>
          <w:jc w:val="center"/>
        </w:trPr>
        <w:tc>
          <w:tcPr>
            <w:tcW w:w="1356" w:type="pct"/>
            <w:tcBorders>
              <w:top w:val="single" w:sz="12" w:space="0" w:color="auto"/>
              <w:left w:val="single" w:sz="12" w:space="0" w:color="auto"/>
              <w:bottom w:val="single" w:sz="12" w:space="0" w:color="auto"/>
              <w:right w:val="single" w:sz="12" w:space="0" w:color="auto"/>
            </w:tcBorders>
            <w:vAlign w:val="center"/>
          </w:tcPr>
          <w:p w:rsidR="00C52EFA" w:rsidRPr="00A82361" w:rsidRDefault="00C52EFA" w:rsidP="00E94D7D">
            <w:pPr>
              <w:spacing w:after="0" w:line="240" w:lineRule="auto"/>
              <w:rPr>
                <w:sz w:val="18"/>
                <w:szCs w:val="18"/>
              </w:rPr>
            </w:pPr>
            <w:r w:rsidRPr="00A82361">
              <w:rPr>
                <w:b/>
                <w:bCs/>
                <w:sz w:val="18"/>
                <w:szCs w:val="18"/>
              </w:rPr>
              <w:t>Krátkodobé rezervy, z toho:</w:t>
            </w:r>
          </w:p>
        </w:tc>
        <w:tc>
          <w:tcPr>
            <w:tcW w:w="1051" w:type="pct"/>
            <w:tcBorders>
              <w:top w:val="single" w:sz="12" w:space="0" w:color="auto"/>
              <w:left w:val="single" w:sz="12" w:space="0" w:color="auto"/>
              <w:bottom w:val="single" w:sz="12" w:space="0" w:color="auto"/>
              <w:right w:val="single" w:sz="4" w:space="0" w:color="auto"/>
            </w:tcBorders>
            <w:noWrap/>
            <w:tcMar>
              <w:top w:w="75" w:type="dxa"/>
            </w:tcMar>
            <w:vAlign w:val="center"/>
          </w:tcPr>
          <w:p w:rsidR="00C52EFA" w:rsidRDefault="00C52EFA">
            <w:pPr>
              <w:spacing w:after="2"/>
              <w:jc w:val="center"/>
            </w:pPr>
            <w:r>
              <w:rPr>
                <w:sz w:val="18"/>
                <w:szCs w:val="18"/>
              </w:rPr>
              <w:t>3200</w:t>
            </w:r>
          </w:p>
        </w:tc>
        <w:tc>
          <w:tcPr>
            <w:tcW w:w="551" w:type="pct"/>
            <w:tcBorders>
              <w:top w:val="single" w:sz="12" w:space="0" w:color="auto"/>
              <w:left w:val="nil"/>
              <w:bottom w:val="single" w:sz="12" w:space="0" w:color="auto"/>
              <w:right w:val="single" w:sz="4" w:space="0" w:color="auto"/>
            </w:tcBorders>
            <w:noWrap/>
            <w:tcMar>
              <w:top w:w="75" w:type="dxa"/>
            </w:tcMar>
            <w:vAlign w:val="center"/>
          </w:tcPr>
          <w:p w:rsidR="00C52EFA" w:rsidRDefault="00C52EFA">
            <w:pPr>
              <w:spacing w:after="2"/>
              <w:jc w:val="center"/>
            </w:pPr>
            <w:r>
              <w:rPr>
                <w:sz w:val="18"/>
                <w:szCs w:val="18"/>
              </w:rPr>
              <w:t>3411</w:t>
            </w:r>
          </w:p>
        </w:tc>
        <w:tc>
          <w:tcPr>
            <w:tcW w:w="611" w:type="pct"/>
            <w:tcBorders>
              <w:top w:val="single" w:sz="12" w:space="0" w:color="auto"/>
              <w:left w:val="nil"/>
              <w:bottom w:val="single" w:sz="12" w:space="0" w:color="auto"/>
              <w:right w:val="single" w:sz="4" w:space="0" w:color="auto"/>
            </w:tcBorders>
            <w:noWrap/>
            <w:tcMar>
              <w:top w:w="75" w:type="dxa"/>
            </w:tcMar>
            <w:vAlign w:val="center"/>
          </w:tcPr>
          <w:p w:rsidR="00C52EFA" w:rsidRDefault="00C52EFA">
            <w:pPr>
              <w:spacing w:after="2"/>
              <w:jc w:val="center"/>
            </w:pPr>
            <w:r>
              <w:rPr>
                <w:sz w:val="18"/>
                <w:szCs w:val="18"/>
              </w:rPr>
              <w:t>3200</w:t>
            </w:r>
          </w:p>
        </w:tc>
        <w:tc>
          <w:tcPr>
            <w:tcW w:w="610" w:type="pct"/>
            <w:tcBorders>
              <w:top w:val="single" w:sz="12" w:space="0" w:color="auto"/>
              <w:left w:val="nil"/>
              <w:bottom w:val="single" w:sz="12" w:space="0" w:color="auto"/>
              <w:right w:val="single" w:sz="4" w:space="0" w:color="auto"/>
            </w:tcBorders>
            <w:noWrap/>
            <w:tcMar>
              <w:top w:w="75" w:type="dxa"/>
            </w:tcMar>
            <w:vAlign w:val="center"/>
          </w:tcPr>
          <w:p w:rsidR="00C52EFA" w:rsidRDefault="00C52EFA">
            <w:pPr>
              <w:spacing w:after="2"/>
              <w:jc w:val="center"/>
              <w:rPr>
                <w:sz w:val="18"/>
                <w:szCs w:val="18"/>
              </w:rPr>
            </w:pPr>
          </w:p>
        </w:tc>
        <w:tc>
          <w:tcPr>
            <w:tcW w:w="821" w:type="pct"/>
            <w:tcBorders>
              <w:top w:val="single" w:sz="12" w:space="0" w:color="auto"/>
              <w:left w:val="nil"/>
              <w:bottom w:val="single" w:sz="12" w:space="0" w:color="auto"/>
              <w:right w:val="single" w:sz="12" w:space="0" w:color="auto"/>
            </w:tcBorders>
            <w:noWrap/>
            <w:tcMar>
              <w:top w:w="75" w:type="dxa"/>
            </w:tcMar>
            <w:vAlign w:val="center"/>
          </w:tcPr>
          <w:p w:rsidR="00C52EFA" w:rsidRDefault="00C52EFA">
            <w:pPr>
              <w:spacing w:after="2"/>
              <w:jc w:val="center"/>
            </w:pPr>
            <w:r>
              <w:rPr>
                <w:sz w:val="18"/>
                <w:szCs w:val="18"/>
              </w:rPr>
              <w:t>3411</w:t>
            </w:r>
          </w:p>
        </w:tc>
      </w:tr>
      <w:tr w:rsidR="00C52EFA" w:rsidRPr="00200429">
        <w:trPr>
          <w:trHeight w:val="369"/>
          <w:jc w:val="center"/>
        </w:trPr>
        <w:tc>
          <w:tcPr>
            <w:tcW w:w="1356" w:type="pct"/>
            <w:tcBorders>
              <w:top w:val="single" w:sz="12" w:space="0" w:color="auto"/>
              <w:left w:val="single" w:sz="12" w:space="0" w:color="auto"/>
              <w:bottom w:val="single" w:sz="6" w:space="0" w:color="auto"/>
              <w:right w:val="single" w:sz="12" w:space="0" w:color="auto"/>
            </w:tcBorders>
            <w:noWrap/>
            <w:tcMar>
              <w:top w:w="75" w:type="dxa"/>
            </w:tcMar>
            <w:vAlign w:val="center"/>
          </w:tcPr>
          <w:p w:rsidR="00C52EFA" w:rsidRDefault="00C52EFA">
            <w:pPr>
              <w:spacing w:after="2"/>
              <w:jc w:val="center"/>
            </w:pPr>
            <w:r>
              <w:rPr>
                <w:sz w:val="18"/>
                <w:szCs w:val="18"/>
              </w:rPr>
              <w:t>služby a iné energie</w:t>
            </w:r>
          </w:p>
        </w:tc>
        <w:tc>
          <w:tcPr>
            <w:tcW w:w="1051" w:type="pct"/>
            <w:tcBorders>
              <w:top w:val="single" w:sz="12" w:space="0" w:color="auto"/>
              <w:left w:val="single" w:sz="12" w:space="0" w:color="auto"/>
              <w:bottom w:val="single" w:sz="6" w:space="0" w:color="auto"/>
              <w:right w:val="single" w:sz="4" w:space="0" w:color="auto"/>
            </w:tcBorders>
            <w:noWrap/>
            <w:tcMar>
              <w:top w:w="75" w:type="dxa"/>
            </w:tcMar>
            <w:vAlign w:val="center"/>
          </w:tcPr>
          <w:p w:rsidR="00C52EFA" w:rsidRDefault="00C52EFA">
            <w:pPr>
              <w:spacing w:after="2"/>
              <w:jc w:val="center"/>
            </w:pPr>
            <w:r>
              <w:rPr>
                <w:sz w:val="18"/>
                <w:szCs w:val="18"/>
              </w:rPr>
              <w:t>3200</w:t>
            </w:r>
          </w:p>
        </w:tc>
        <w:tc>
          <w:tcPr>
            <w:tcW w:w="551" w:type="pct"/>
            <w:tcBorders>
              <w:top w:val="single" w:sz="12" w:space="0" w:color="auto"/>
              <w:left w:val="nil"/>
              <w:bottom w:val="single" w:sz="6" w:space="0" w:color="auto"/>
              <w:right w:val="single" w:sz="4" w:space="0" w:color="auto"/>
            </w:tcBorders>
            <w:noWrap/>
            <w:tcMar>
              <w:top w:w="75" w:type="dxa"/>
            </w:tcMar>
            <w:vAlign w:val="center"/>
          </w:tcPr>
          <w:p w:rsidR="00C52EFA" w:rsidRDefault="00C52EFA">
            <w:pPr>
              <w:spacing w:after="2"/>
              <w:jc w:val="center"/>
            </w:pPr>
            <w:r>
              <w:rPr>
                <w:sz w:val="18"/>
                <w:szCs w:val="18"/>
              </w:rPr>
              <w:t>3200</w:t>
            </w:r>
          </w:p>
        </w:tc>
        <w:tc>
          <w:tcPr>
            <w:tcW w:w="611" w:type="pct"/>
            <w:tcBorders>
              <w:top w:val="single" w:sz="12" w:space="0" w:color="auto"/>
              <w:left w:val="nil"/>
              <w:bottom w:val="single" w:sz="6" w:space="0" w:color="auto"/>
              <w:right w:val="single" w:sz="4" w:space="0" w:color="auto"/>
            </w:tcBorders>
            <w:noWrap/>
            <w:tcMar>
              <w:top w:w="75" w:type="dxa"/>
            </w:tcMar>
            <w:vAlign w:val="center"/>
          </w:tcPr>
          <w:p w:rsidR="00C52EFA" w:rsidRDefault="00C52EFA">
            <w:pPr>
              <w:spacing w:after="2"/>
              <w:jc w:val="center"/>
            </w:pPr>
            <w:r>
              <w:rPr>
                <w:sz w:val="18"/>
                <w:szCs w:val="18"/>
              </w:rPr>
              <w:t>3200</w:t>
            </w:r>
          </w:p>
        </w:tc>
        <w:tc>
          <w:tcPr>
            <w:tcW w:w="610" w:type="pct"/>
            <w:tcBorders>
              <w:top w:val="single" w:sz="12" w:space="0" w:color="auto"/>
              <w:left w:val="nil"/>
              <w:bottom w:val="single" w:sz="6" w:space="0" w:color="auto"/>
              <w:right w:val="single" w:sz="4" w:space="0" w:color="auto"/>
            </w:tcBorders>
            <w:noWrap/>
            <w:tcMar>
              <w:top w:w="75" w:type="dxa"/>
            </w:tcMar>
            <w:vAlign w:val="center"/>
          </w:tcPr>
          <w:p w:rsidR="00C52EFA" w:rsidRDefault="00C52EFA">
            <w:pPr>
              <w:spacing w:after="2"/>
              <w:jc w:val="center"/>
              <w:rPr>
                <w:sz w:val="18"/>
                <w:szCs w:val="18"/>
              </w:rPr>
            </w:pPr>
          </w:p>
        </w:tc>
        <w:tc>
          <w:tcPr>
            <w:tcW w:w="821" w:type="pct"/>
            <w:tcBorders>
              <w:top w:val="single" w:sz="12" w:space="0" w:color="auto"/>
              <w:left w:val="nil"/>
              <w:bottom w:val="single" w:sz="6" w:space="0" w:color="auto"/>
              <w:right w:val="single" w:sz="12" w:space="0" w:color="auto"/>
            </w:tcBorders>
            <w:noWrap/>
            <w:tcMar>
              <w:top w:w="75" w:type="dxa"/>
            </w:tcMar>
            <w:vAlign w:val="center"/>
          </w:tcPr>
          <w:p w:rsidR="00C52EFA" w:rsidRDefault="00C52EFA">
            <w:pPr>
              <w:spacing w:after="2"/>
              <w:jc w:val="center"/>
            </w:pPr>
            <w:r>
              <w:rPr>
                <w:sz w:val="18"/>
                <w:szCs w:val="18"/>
              </w:rPr>
              <w:t>3200</w:t>
            </w:r>
          </w:p>
        </w:tc>
      </w:tr>
      <w:tr w:rsidR="00C52EFA" w:rsidRPr="00200429">
        <w:trPr>
          <w:trHeight w:val="369"/>
          <w:jc w:val="center"/>
        </w:trPr>
        <w:tc>
          <w:tcPr>
            <w:tcW w:w="1356" w:type="pct"/>
            <w:tcBorders>
              <w:top w:val="single" w:sz="6" w:space="0" w:color="auto"/>
              <w:left w:val="single" w:sz="12" w:space="0" w:color="auto"/>
              <w:bottom w:val="single" w:sz="6" w:space="0" w:color="auto"/>
              <w:right w:val="single" w:sz="12" w:space="0" w:color="auto"/>
            </w:tcBorders>
            <w:noWrap/>
            <w:tcMar>
              <w:top w:w="75" w:type="dxa"/>
            </w:tcMar>
            <w:vAlign w:val="center"/>
          </w:tcPr>
          <w:p w:rsidR="00C52EFA" w:rsidRDefault="00C52EFA">
            <w:pPr>
              <w:spacing w:after="2"/>
              <w:jc w:val="center"/>
            </w:pPr>
            <w:r>
              <w:rPr>
                <w:sz w:val="18"/>
                <w:szCs w:val="18"/>
              </w:rPr>
              <w:t>rezerva na nevyč. dovolenku</w:t>
            </w:r>
          </w:p>
        </w:tc>
        <w:tc>
          <w:tcPr>
            <w:tcW w:w="1051" w:type="pct"/>
            <w:tcBorders>
              <w:top w:val="single" w:sz="6" w:space="0" w:color="auto"/>
              <w:left w:val="single" w:sz="12" w:space="0" w:color="auto"/>
              <w:bottom w:val="single" w:sz="6" w:space="0" w:color="auto"/>
              <w:right w:val="single" w:sz="4" w:space="0" w:color="auto"/>
            </w:tcBorders>
            <w:noWrap/>
            <w:tcMar>
              <w:top w:w="75" w:type="dxa"/>
            </w:tcMar>
            <w:vAlign w:val="center"/>
          </w:tcPr>
          <w:p w:rsidR="00C52EFA" w:rsidRDefault="00C52EFA">
            <w:pPr>
              <w:spacing w:after="2"/>
              <w:jc w:val="center"/>
              <w:rPr>
                <w:sz w:val="18"/>
                <w:szCs w:val="18"/>
              </w:rPr>
            </w:pPr>
          </w:p>
        </w:tc>
        <w:tc>
          <w:tcPr>
            <w:tcW w:w="551" w:type="pct"/>
            <w:tcBorders>
              <w:top w:val="single" w:sz="6" w:space="0" w:color="auto"/>
              <w:left w:val="nil"/>
              <w:bottom w:val="single" w:sz="6" w:space="0" w:color="auto"/>
              <w:right w:val="single" w:sz="4" w:space="0" w:color="auto"/>
            </w:tcBorders>
            <w:noWrap/>
            <w:tcMar>
              <w:top w:w="75" w:type="dxa"/>
            </w:tcMar>
            <w:vAlign w:val="center"/>
          </w:tcPr>
          <w:p w:rsidR="00C52EFA" w:rsidRDefault="00C52EFA">
            <w:pPr>
              <w:spacing w:after="2"/>
              <w:jc w:val="center"/>
            </w:pPr>
            <w:r>
              <w:rPr>
                <w:sz w:val="18"/>
                <w:szCs w:val="18"/>
              </w:rPr>
              <w:t>211</w:t>
            </w:r>
          </w:p>
        </w:tc>
        <w:tc>
          <w:tcPr>
            <w:tcW w:w="611" w:type="pct"/>
            <w:tcBorders>
              <w:top w:val="single" w:sz="6" w:space="0" w:color="auto"/>
              <w:left w:val="nil"/>
              <w:bottom w:val="single" w:sz="6" w:space="0" w:color="auto"/>
              <w:right w:val="single" w:sz="4" w:space="0" w:color="auto"/>
            </w:tcBorders>
            <w:noWrap/>
            <w:tcMar>
              <w:top w:w="75" w:type="dxa"/>
            </w:tcMar>
            <w:vAlign w:val="center"/>
          </w:tcPr>
          <w:p w:rsidR="00C52EFA" w:rsidRDefault="00C52EFA">
            <w:pPr>
              <w:spacing w:after="2"/>
              <w:jc w:val="center"/>
              <w:rPr>
                <w:sz w:val="18"/>
                <w:szCs w:val="18"/>
              </w:rPr>
            </w:pPr>
          </w:p>
        </w:tc>
        <w:tc>
          <w:tcPr>
            <w:tcW w:w="610" w:type="pct"/>
            <w:tcBorders>
              <w:top w:val="single" w:sz="6" w:space="0" w:color="auto"/>
              <w:left w:val="nil"/>
              <w:bottom w:val="single" w:sz="6" w:space="0" w:color="auto"/>
              <w:right w:val="single" w:sz="4" w:space="0" w:color="auto"/>
            </w:tcBorders>
            <w:noWrap/>
            <w:tcMar>
              <w:top w:w="75" w:type="dxa"/>
            </w:tcMar>
            <w:vAlign w:val="center"/>
          </w:tcPr>
          <w:p w:rsidR="00C52EFA" w:rsidRDefault="00C52EFA">
            <w:pPr>
              <w:spacing w:after="2"/>
              <w:jc w:val="center"/>
              <w:rPr>
                <w:sz w:val="18"/>
                <w:szCs w:val="18"/>
              </w:rPr>
            </w:pPr>
          </w:p>
        </w:tc>
        <w:tc>
          <w:tcPr>
            <w:tcW w:w="821" w:type="pct"/>
            <w:tcBorders>
              <w:top w:val="single" w:sz="6" w:space="0" w:color="auto"/>
              <w:left w:val="nil"/>
              <w:bottom w:val="single" w:sz="6" w:space="0" w:color="auto"/>
              <w:right w:val="single" w:sz="12" w:space="0" w:color="auto"/>
            </w:tcBorders>
            <w:noWrap/>
            <w:tcMar>
              <w:top w:w="75" w:type="dxa"/>
            </w:tcMar>
            <w:vAlign w:val="center"/>
          </w:tcPr>
          <w:p w:rsidR="00C52EFA" w:rsidRDefault="00C52EFA">
            <w:pPr>
              <w:spacing w:after="2"/>
              <w:jc w:val="center"/>
            </w:pPr>
            <w:r>
              <w:rPr>
                <w:sz w:val="18"/>
                <w:szCs w:val="18"/>
              </w:rPr>
              <w:t>211</w:t>
            </w:r>
          </w:p>
        </w:tc>
      </w:tr>
    </w:tbl>
    <w:p w:rsidR="00C52EFA" w:rsidRPr="00BF421A" w:rsidRDefault="00C52EFA" w:rsidP="00167DF4">
      <w:pPr>
        <w:pStyle w:val="TopHeader"/>
        <w:spacing w:before="120"/>
        <w:jc w:val="left"/>
        <w:rPr>
          <w:rFonts w:ascii="Arial" w:hAnsi="Arial" w:cs="Arial"/>
          <w:sz w:val="20"/>
          <w:szCs w:val="20"/>
        </w:rPr>
      </w:pPr>
      <w:r>
        <w:rPr>
          <w:rFonts w:ascii="Arial" w:hAnsi="Arial" w:cs="Arial"/>
          <w:sz w:val="20"/>
          <w:szCs w:val="20"/>
        </w:rPr>
        <w:t xml:space="preserve"> h) o rezervách </w:t>
      </w:r>
    </w:p>
    <w:tbl>
      <w:tblPr>
        <w:tblW w:w="5001" w:type="pct"/>
        <w:jc w:val="center"/>
        <w:tblLayout w:type="fixed"/>
        <w:tblLook w:val="00A0"/>
      </w:tblPr>
      <w:tblGrid>
        <w:gridCol w:w="2520"/>
        <w:gridCol w:w="1953"/>
        <w:gridCol w:w="1024"/>
        <w:gridCol w:w="1135"/>
        <w:gridCol w:w="1133"/>
        <w:gridCol w:w="1525"/>
      </w:tblGrid>
      <w:tr w:rsidR="00C52EFA" w:rsidRPr="00200429">
        <w:trPr>
          <w:trHeight w:val="330"/>
          <w:jc w:val="center"/>
        </w:trPr>
        <w:tc>
          <w:tcPr>
            <w:tcW w:w="1356" w:type="pct"/>
            <w:vMerge w:val="restart"/>
            <w:tcBorders>
              <w:top w:val="single" w:sz="12" w:space="0" w:color="auto"/>
              <w:left w:val="single" w:sz="12" w:space="0" w:color="auto"/>
              <w:bottom w:val="nil"/>
              <w:right w:val="single" w:sz="12" w:space="0" w:color="auto"/>
            </w:tcBorders>
            <w:noWrap/>
            <w:vAlign w:val="center"/>
          </w:tcPr>
          <w:p w:rsidR="00C52EFA" w:rsidRPr="00A82361" w:rsidRDefault="00C52EFA" w:rsidP="00D055BD">
            <w:pPr>
              <w:pStyle w:val="TopHeader"/>
              <w:rPr>
                <w:sz w:val="18"/>
                <w:szCs w:val="18"/>
              </w:rPr>
            </w:pPr>
            <w:r w:rsidRPr="00A82361">
              <w:rPr>
                <w:sz w:val="18"/>
                <w:szCs w:val="18"/>
              </w:rPr>
              <w:t>Názov položky</w:t>
            </w:r>
          </w:p>
        </w:tc>
        <w:tc>
          <w:tcPr>
            <w:tcW w:w="3644" w:type="pct"/>
            <w:gridSpan w:val="5"/>
            <w:tcBorders>
              <w:top w:val="single" w:sz="12" w:space="0" w:color="auto"/>
              <w:left w:val="single" w:sz="12" w:space="0" w:color="auto"/>
              <w:bottom w:val="single" w:sz="4" w:space="0" w:color="auto"/>
              <w:right w:val="single" w:sz="12" w:space="0" w:color="auto"/>
            </w:tcBorders>
            <w:noWrap/>
            <w:vAlign w:val="center"/>
          </w:tcPr>
          <w:p w:rsidR="00C52EFA" w:rsidRPr="00A82361" w:rsidRDefault="00C52EFA" w:rsidP="00D055BD">
            <w:pPr>
              <w:pStyle w:val="TopHeader"/>
              <w:rPr>
                <w:sz w:val="18"/>
                <w:szCs w:val="18"/>
              </w:rPr>
            </w:pPr>
            <w:r w:rsidRPr="00A82361">
              <w:rPr>
                <w:sz w:val="18"/>
                <w:szCs w:val="18"/>
              </w:rPr>
              <w:t>Bezprostredne predchádzajúce účtovné obdobie</w:t>
            </w:r>
          </w:p>
        </w:tc>
      </w:tr>
      <w:tr w:rsidR="00C52EFA" w:rsidRPr="00200429">
        <w:trPr>
          <w:trHeight w:val="345"/>
          <w:jc w:val="center"/>
        </w:trPr>
        <w:tc>
          <w:tcPr>
            <w:tcW w:w="1356" w:type="pct"/>
            <w:vMerge/>
            <w:tcBorders>
              <w:top w:val="single" w:sz="12" w:space="0" w:color="auto"/>
              <w:left w:val="single" w:sz="12" w:space="0" w:color="auto"/>
              <w:bottom w:val="nil"/>
              <w:right w:val="single" w:sz="12" w:space="0" w:color="auto"/>
            </w:tcBorders>
            <w:vAlign w:val="center"/>
          </w:tcPr>
          <w:p w:rsidR="00C52EFA" w:rsidRPr="00A82361" w:rsidRDefault="00C52EFA" w:rsidP="00D055BD">
            <w:pPr>
              <w:spacing w:after="0" w:line="240" w:lineRule="auto"/>
              <w:rPr>
                <w:b/>
                <w:bCs/>
                <w:sz w:val="18"/>
                <w:szCs w:val="18"/>
              </w:rPr>
            </w:pPr>
          </w:p>
        </w:tc>
        <w:tc>
          <w:tcPr>
            <w:tcW w:w="1051" w:type="pct"/>
            <w:tcBorders>
              <w:top w:val="single" w:sz="12" w:space="0" w:color="auto"/>
              <w:left w:val="single" w:sz="12" w:space="0" w:color="auto"/>
              <w:bottom w:val="nil"/>
              <w:right w:val="single" w:sz="12" w:space="0" w:color="auto"/>
            </w:tcBorders>
            <w:noWrap/>
            <w:vAlign w:val="center"/>
          </w:tcPr>
          <w:p w:rsidR="00C52EFA" w:rsidRPr="00A82361" w:rsidRDefault="00C52EFA" w:rsidP="00D055BD">
            <w:pPr>
              <w:pStyle w:val="TopHeader"/>
              <w:rPr>
                <w:sz w:val="18"/>
                <w:szCs w:val="18"/>
              </w:rPr>
            </w:pPr>
            <w:r w:rsidRPr="00A82361">
              <w:rPr>
                <w:sz w:val="18"/>
                <w:szCs w:val="18"/>
              </w:rPr>
              <w:t>Stav na začiatku účtovného obdobia</w:t>
            </w:r>
          </w:p>
        </w:tc>
        <w:tc>
          <w:tcPr>
            <w:tcW w:w="551" w:type="pct"/>
            <w:tcBorders>
              <w:top w:val="single" w:sz="12" w:space="0" w:color="auto"/>
              <w:left w:val="single" w:sz="12" w:space="0" w:color="auto"/>
              <w:bottom w:val="nil"/>
              <w:right w:val="single" w:sz="12" w:space="0" w:color="auto"/>
            </w:tcBorders>
            <w:noWrap/>
            <w:vAlign w:val="center"/>
          </w:tcPr>
          <w:p w:rsidR="00C52EFA" w:rsidRPr="00A82361" w:rsidRDefault="00C52EFA" w:rsidP="00D055BD">
            <w:pPr>
              <w:pStyle w:val="TopHeader"/>
              <w:rPr>
                <w:sz w:val="18"/>
                <w:szCs w:val="18"/>
              </w:rPr>
            </w:pPr>
            <w:r w:rsidRPr="00A82361">
              <w:rPr>
                <w:sz w:val="18"/>
                <w:szCs w:val="18"/>
              </w:rPr>
              <w:t>Tvorba</w:t>
            </w:r>
          </w:p>
        </w:tc>
        <w:tc>
          <w:tcPr>
            <w:tcW w:w="611" w:type="pct"/>
            <w:tcBorders>
              <w:top w:val="single" w:sz="12" w:space="0" w:color="auto"/>
              <w:left w:val="single" w:sz="12" w:space="0" w:color="auto"/>
              <w:bottom w:val="nil"/>
              <w:right w:val="single" w:sz="12" w:space="0" w:color="auto"/>
            </w:tcBorders>
            <w:noWrap/>
            <w:vAlign w:val="center"/>
          </w:tcPr>
          <w:p w:rsidR="00C52EFA" w:rsidRPr="00A82361" w:rsidRDefault="00C52EFA" w:rsidP="00D055BD">
            <w:pPr>
              <w:pStyle w:val="TopHeader"/>
              <w:rPr>
                <w:sz w:val="18"/>
                <w:szCs w:val="18"/>
              </w:rPr>
            </w:pPr>
            <w:r w:rsidRPr="00A82361">
              <w:rPr>
                <w:sz w:val="18"/>
                <w:szCs w:val="18"/>
              </w:rPr>
              <w:t>Použitie</w:t>
            </w:r>
          </w:p>
        </w:tc>
        <w:tc>
          <w:tcPr>
            <w:tcW w:w="610" w:type="pct"/>
            <w:tcBorders>
              <w:top w:val="single" w:sz="12" w:space="0" w:color="auto"/>
              <w:left w:val="single" w:sz="12" w:space="0" w:color="auto"/>
              <w:bottom w:val="nil"/>
              <w:right w:val="single" w:sz="12" w:space="0" w:color="auto"/>
            </w:tcBorders>
            <w:noWrap/>
            <w:vAlign w:val="center"/>
          </w:tcPr>
          <w:p w:rsidR="00C52EFA" w:rsidRPr="00A82361" w:rsidRDefault="00C52EFA" w:rsidP="00D055BD">
            <w:pPr>
              <w:pStyle w:val="TopHeader"/>
              <w:rPr>
                <w:sz w:val="18"/>
                <w:szCs w:val="18"/>
              </w:rPr>
            </w:pPr>
            <w:r w:rsidRPr="00A82361">
              <w:rPr>
                <w:sz w:val="18"/>
                <w:szCs w:val="18"/>
              </w:rPr>
              <w:t>Zrušenie</w:t>
            </w:r>
          </w:p>
        </w:tc>
        <w:tc>
          <w:tcPr>
            <w:tcW w:w="821" w:type="pct"/>
            <w:tcBorders>
              <w:top w:val="single" w:sz="12" w:space="0" w:color="auto"/>
              <w:left w:val="single" w:sz="12" w:space="0" w:color="auto"/>
              <w:bottom w:val="nil"/>
              <w:right w:val="single" w:sz="12" w:space="0" w:color="auto"/>
            </w:tcBorders>
            <w:noWrap/>
            <w:vAlign w:val="center"/>
          </w:tcPr>
          <w:p w:rsidR="00C52EFA" w:rsidRPr="00A82361" w:rsidRDefault="00C52EFA" w:rsidP="00D055BD">
            <w:pPr>
              <w:pStyle w:val="TopHeader"/>
              <w:rPr>
                <w:sz w:val="18"/>
                <w:szCs w:val="18"/>
              </w:rPr>
            </w:pPr>
            <w:r w:rsidRPr="00A82361">
              <w:rPr>
                <w:sz w:val="18"/>
                <w:szCs w:val="18"/>
              </w:rPr>
              <w:t>Stav</w:t>
            </w:r>
            <w:r w:rsidRPr="00A82361">
              <w:rPr>
                <w:sz w:val="18"/>
                <w:szCs w:val="18"/>
              </w:rPr>
              <w:br/>
              <w:t>na konci účtovného obdobia</w:t>
            </w:r>
          </w:p>
        </w:tc>
      </w:tr>
      <w:tr w:rsidR="00C52EFA" w:rsidRPr="00200429">
        <w:trPr>
          <w:trHeight w:val="330"/>
          <w:jc w:val="center"/>
        </w:trPr>
        <w:tc>
          <w:tcPr>
            <w:tcW w:w="1356" w:type="pct"/>
            <w:tcBorders>
              <w:top w:val="nil"/>
              <w:left w:val="single" w:sz="12" w:space="0" w:color="auto"/>
              <w:bottom w:val="single" w:sz="12" w:space="0" w:color="auto"/>
              <w:right w:val="single" w:sz="12" w:space="0" w:color="auto"/>
            </w:tcBorders>
            <w:noWrap/>
            <w:vAlign w:val="center"/>
          </w:tcPr>
          <w:p w:rsidR="00C52EFA" w:rsidRPr="00A82361" w:rsidRDefault="00C52EFA" w:rsidP="00D055BD">
            <w:pPr>
              <w:spacing w:after="0" w:line="240" w:lineRule="auto"/>
              <w:jc w:val="center"/>
              <w:rPr>
                <w:sz w:val="18"/>
                <w:szCs w:val="18"/>
              </w:rPr>
            </w:pPr>
            <w:r w:rsidRPr="00A82361">
              <w:rPr>
                <w:sz w:val="18"/>
                <w:szCs w:val="18"/>
              </w:rPr>
              <w:t>a</w:t>
            </w:r>
          </w:p>
        </w:tc>
        <w:tc>
          <w:tcPr>
            <w:tcW w:w="1051" w:type="pct"/>
            <w:tcBorders>
              <w:top w:val="nil"/>
              <w:left w:val="single" w:sz="12" w:space="0" w:color="auto"/>
              <w:bottom w:val="single" w:sz="12" w:space="0" w:color="auto"/>
              <w:right w:val="single" w:sz="12" w:space="0" w:color="auto"/>
            </w:tcBorders>
            <w:noWrap/>
            <w:vAlign w:val="center"/>
          </w:tcPr>
          <w:p w:rsidR="00C52EFA" w:rsidRPr="00A82361" w:rsidRDefault="00C52EFA" w:rsidP="00D055BD">
            <w:pPr>
              <w:spacing w:after="0" w:line="240" w:lineRule="auto"/>
              <w:jc w:val="center"/>
              <w:rPr>
                <w:sz w:val="18"/>
                <w:szCs w:val="18"/>
              </w:rPr>
            </w:pPr>
            <w:r w:rsidRPr="00A82361">
              <w:rPr>
                <w:sz w:val="18"/>
                <w:szCs w:val="18"/>
              </w:rPr>
              <w:t>b</w:t>
            </w:r>
          </w:p>
        </w:tc>
        <w:tc>
          <w:tcPr>
            <w:tcW w:w="551" w:type="pct"/>
            <w:tcBorders>
              <w:top w:val="nil"/>
              <w:left w:val="single" w:sz="12" w:space="0" w:color="auto"/>
              <w:bottom w:val="single" w:sz="12" w:space="0" w:color="auto"/>
              <w:right w:val="single" w:sz="12" w:space="0" w:color="auto"/>
            </w:tcBorders>
            <w:noWrap/>
            <w:vAlign w:val="center"/>
          </w:tcPr>
          <w:p w:rsidR="00C52EFA" w:rsidRPr="00A82361" w:rsidRDefault="00C52EFA" w:rsidP="00D055BD">
            <w:pPr>
              <w:spacing w:after="0" w:line="240" w:lineRule="auto"/>
              <w:jc w:val="center"/>
              <w:rPr>
                <w:sz w:val="18"/>
                <w:szCs w:val="18"/>
              </w:rPr>
            </w:pPr>
            <w:r w:rsidRPr="00A82361">
              <w:rPr>
                <w:sz w:val="18"/>
                <w:szCs w:val="18"/>
              </w:rPr>
              <w:t>c</w:t>
            </w:r>
          </w:p>
        </w:tc>
        <w:tc>
          <w:tcPr>
            <w:tcW w:w="611" w:type="pct"/>
            <w:tcBorders>
              <w:top w:val="nil"/>
              <w:left w:val="single" w:sz="12" w:space="0" w:color="auto"/>
              <w:bottom w:val="single" w:sz="12" w:space="0" w:color="auto"/>
              <w:right w:val="single" w:sz="12" w:space="0" w:color="auto"/>
            </w:tcBorders>
            <w:noWrap/>
            <w:vAlign w:val="center"/>
          </w:tcPr>
          <w:p w:rsidR="00C52EFA" w:rsidRPr="00A82361" w:rsidRDefault="00C52EFA" w:rsidP="00D055BD">
            <w:pPr>
              <w:spacing w:after="0" w:line="240" w:lineRule="auto"/>
              <w:jc w:val="center"/>
              <w:rPr>
                <w:sz w:val="18"/>
                <w:szCs w:val="18"/>
              </w:rPr>
            </w:pPr>
            <w:r w:rsidRPr="00A82361">
              <w:rPr>
                <w:sz w:val="18"/>
                <w:szCs w:val="18"/>
              </w:rPr>
              <w:t>d</w:t>
            </w:r>
          </w:p>
        </w:tc>
        <w:tc>
          <w:tcPr>
            <w:tcW w:w="610" w:type="pct"/>
            <w:tcBorders>
              <w:top w:val="nil"/>
              <w:left w:val="single" w:sz="12" w:space="0" w:color="auto"/>
              <w:bottom w:val="single" w:sz="12" w:space="0" w:color="auto"/>
              <w:right w:val="single" w:sz="12" w:space="0" w:color="auto"/>
            </w:tcBorders>
            <w:noWrap/>
            <w:vAlign w:val="center"/>
          </w:tcPr>
          <w:p w:rsidR="00C52EFA" w:rsidRPr="00A82361" w:rsidRDefault="00C52EFA" w:rsidP="00D055BD">
            <w:pPr>
              <w:spacing w:after="0" w:line="240" w:lineRule="auto"/>
              <w:jc w:val="center"/>
              <w:rPr>
                <w:sz w:val="18"/>
                <w:szCs w:val="18"/>
              </w:rPr>
            </w:pPr>
            <w:r w:rsidRPr="00A82361">
              <w:rPr>
                <w:sz w:val="18"/>
                <w:szCs w:val="18"/>
              </w:rPr>
              <w:t>e</w:t>
            </w:r>
          </w:p>
        </w:tc>
        <w:tc>
          <w:tcPr>
            <w:tcW w:w="821" w:type="pct"/>
            <w:tcBorders>
              <w:top w:val="nil"/>
              <w:left w:val="single" w:sz="12" w:space="0" w:color="auto"/>
              <w:bottom w:val="single" w:sz="12" w:space="0" w:color="auto"/>
              <w:right w:val="single" w:sz="12" w:space="0" w:color="auto"/>
            </w:tcBorders>
            <w:noWrap/>
            <w:vAlign w:val="center"/>
          </w:tcPr>
          <w:p w:rsidR="00C52EFA" w:rsidRPr="00A82361" w:rsidRDefault="00C52EFA" w:rsidP="00D055BD">
            <w:pPr>
              <w:spacing w:after="0" w:line="240" w:lineRule="auto"/>
              <w:jc w:val="center"/>
              <w:rPr>
                <w:sz w:val="18"/>
                <w:szCs w:val="18"/>
              </w:rPr>
            </w:pPr>
            <w:r w:rsidRPr="00A82361">
              <w:rPr>
                <w:sz w:val="18"/>
                <w:szCs w:val="18"/>
              </w:rPr>
              <w:t>f</w:t>
            </w:r>
          </w:p>
        </w:tc>
      </w:tr>
      <w:tr w:rsidR="00C52EFA" w:rsidRPr="00200429">
        <w:trPr>
          <w:trHeight w:val="330"/>
          <w:jc w:val="center"/>
        </w:trPr>
        <w:tc>
          <w:tcPr>
            <w:tcW w:w="1356" w:type="pct"/>
            <w:tcBorders>
              <w:top w:val="single" w:sz="12" w:space="0" w:color="auto"/>
              <w:left w:val="single" w:sz="12" w:space="0" w:color="auto"/>
              <w:bottom w:val="single" w:sz="12" w:space="0" w:color="auto"/>
              <w:right w:val="single" w:sz="12" w:space="0" w:color="auto"/>
            </w:tcBorders>
            <w:vAlign w:val="center"/>
          </w:tcPr>
          <w:p w:rsidR="00C52EFA" w:rsidRPr="00A82361" w:rsidRDefault="00C52EFA" w:rsidP="00D055BD">
            <w:pPr>
              <w:spacing w:after="0" w:line="240" w:lineRule="auto"/>
              <w:rPr>
                <w:sz w:val="18"/>
                <w:szCs w:val="18"/>
              </w:rPr>
            </w:pPr>
            <w:r w:rsidRPr="00A82361">
              <w:rPr>
                <w:b/>
                <w:bCs/>
                <w:sz w:val="18"/>
                <w:szCs w:val="18"/>
              </w:rPr>
              <w:t>Krátkodobé rezervy, z toho:</w:t>
            </w:r>
          </w:p>
        </w:tc>
        <w:tc>
          <w:tcPr>
            <w:tcW w:w="1051" w:type="pct"/>
            <w:tcBorders>
              <w:top w:val="single" w:sz="12" w:space="0" w:color="auto"/>
              <w:left w:val="single" w:sz="12" w:space="0" w:color="auto"/>
              <w:bottom w:val="single" w:sz="12" w:space="0" w:color="auto"/>
              <w:right w:val="single" w:sz="4" w:space="0" w:color="auto"/>
            </w:tcBorders>
            <w:noWrap/>
            <w:tcMar>
              <w:top w:w="75" w:type="dxa"/>
            </w:tcMar>
            <w:vAlign w:val="center"/>
          </w:tcPr>
          <w:p w:rsidR="00C52EFA" w:rsidRDefault="00C52EFA">
            <w:pPr>
              <w:spacing w:after="2"/>
              <w:jc w:val="center"/>
            </w:pPr>
            <w:r>
              <w:rPr>
                <w:sz w:val="18"/>
                <w:szCs w:val="18"/>
              </w:rPr>
              <w:t>3883</w:t>
            </w:r>
          </w:p>
        </w:tc>
        <w:tc>
          <w:tcPr>
            <w:tcW w:w="551" w:type="pct"/>
            <w:tcBorders>
              <w:top w:val="single" w:sz="12" w:space="0" w:color="auto"/>
              <w:left w:val="nil"/>
              <w:bottom w:val="single" w:sz="12" w:space="0" w:color="auto"/>
              <w:right w:val="single" w:sz="4" w:space="0" w:color="auto"/>
            </w:tcBorders>
            <w:noWrap/>
            <w:tcMar>
              <w:top w:w="75" w:type="dxa"/>
            </w:tcMar>
            <w:vAlign w:val="center"/>
          </w:tcPr>
          <w:p w:rsidR="00C52EFA" w:rsidRDefault="00C52EFA">
            <w:pPr>
              <w:spacing w:after="2"/>
              <w:jc w:val="center"/>
            </w:pPr>
            <w:r>
              <w:rPr>
                <w:sz w:val="18"/>
                <w:szCs w:val="18"/>
              </w:rPr>
              <w:t>3200</w:t>
            </w:r>
          </w:p>
        </w:tc>
        <w:tc>
          <w:tcPr>
            <w:tcW w:w="611" w:type="pct"/>
            <w:tcBorders>
              <w:top w:val="single" w:sz="12" w:space="0" w:color="auto"/>
              <w:left w:val="nil"/>
              <w:bottom w:val="single" w:sz="12" w:space="0" w:color="auto"/>
              <w:right w:val="single" w:sz="4" w:space="0" w:color="auto"/>
            </w:tcBorders>
            <w:noWrap/>
            <w:tcMar>
              <w:top w:w="75" w:type="dxa"/>
            </w:tcMar>
            <w:vAlign w:val="center"/>
          </w:tcPr>
          <w:p w:rsidR="00C52EFA" w:rsidRDefault="00C52EFA">
            <w:pPr>
              <w:spacing w:after="2"/>
              <w:jc w:val="center"/>
            </w:pPr>
            <w:r>
              <w:rPr>
                <w:sz w:val="18"/>
                <w:szCs w:val="18"/>
              </w:rPr>
              <w:t>3883</w:t>
            </w:r>
          </w:p>
        </w:tc>
        <w:tc>
          <w:tcPr>
            <w:tcW w:w="610" w:type="pct"/>
            <w:tcBorders>
              <w:top w:val="single" w:sz="12" w:space="0" w:color="auto"/>
              <w:left w:val="nil"/>
              <w:bottom w:val="single" w:sz="12" w:space="0" w:color="auto"/>
              <w:right w:val="single" w:sz="4" w:space="0" w:color="auto"/>
            </w:tcBorders>
            <w:noWrap/>
            <w:tcMar>
              <w:top w:w="75" w:type="dxa"/>
            </w:tcMar>
            <w:vAlign w:val="center"/>
          </w:tcPr>
          <w:p w:rsidR="00C52EFA" w:rsidRDefault="00C52EFA">
            <w:pPr>
              <w:spacing w:after="2"/>
              <w:jc w:val="center"/>
              <w:rPr>
                <w:sz w:val="18"/>
                <w:szCs w:val="18"/>
              </w:rPr>
            </w:pPr>
          </w:p>
        </w:tc>
        <w:tc>
          <w:tcPr>
            <w:tcW w:w="821" w:type="pct"/>
            <w:tcBorders>
              <w:top w:val="single" w:sz="12" w:space="0" w:color="auto"/>
              <w:left w:val="nil"/>
              <w:bottom w:val="single" w:sz="12" w:space="0" w:color="auto"/>
              <w:right w:val="single" w:sz="12" w:space="0" w:color="auto"/>
            </w:tcBorders>
            <w:noWrap/>
            <w:tcMar>
              <w:top w:w="75" w:type="dxa"/>
            </w:tcMar>
            <w:vAlign w:val="center"/>
          </w:tcPr>
          <w:p w:rsidR="00C52EFA" w:rsidRDefault="00C52EFA">
            <w:pPr>
              <w:spacing w:after="2"/>
              <w:jc w:val="center"/>
            </w:pPr>
            <w:r>
              <w:rPr>
                <w:sz w:val="18"/>
                <w:szCs w:val="18"/>
              </w:rPr>
              <w:t>3200</w:t>
            </w:r>
          </w:p>
        </w:tc>
      </w:tr>
      <w:tr w:rsidR="00C52EFA" w:rsidRPr="00200429">
        <w:trPr>
          <w:trHeight w:val="369"/>
          <w:jc w:val="center"/>
        </w:trPr>
        <w:tc>
          <w:tcPr>
            <w:tcW w:w="1356" w:type="pct"/>
            <w:tcBorders>
              <w:top w:val="single" w:sz="12" w:space="0" w:color="auto"/>
              <w:left w:val="single" w:sz="12" w:space="0" w:color="auto"/>
              <w:bottom w:val="single" w:sz="6" w:space="0" w:color="auto"/>
              <w:right w:val="single" w:sz="12" w:space="0" w:color="auto"/>
            </w:tcBorders>
            <w:noWrap/>
            <w:tcMar>
              <w:top w:w="75" w:type="dxa"/>
            </w:tcMar>
            <w:vAlign w:val="center"/>
          </w:tcPr>
          <w:p w:rsidR="00C52EFA" w:rsidRDefault="00C52EFA">
            <w:pPr>
              <w:spacing w:after="2"/>
              <w:jc w:val="center"/>
            </w:pPr>
            <w:r>
              <w:rPr>
                <w:sz w:val="18"/>
                <w:szCs w:val="18"/>
              </w:rPr>
              <w:t>služby a iné nergie</w:t>
            </w:r>
          </w:p>
        </w:tc>
        <w:tc>
          <w:tcPr>
            <w:tcW w:w="1051" w:type="pct"/>
            <w:tcBorders>
              <w:top w:val="single" w:sz="12" w:space="0" w:color="auto"/>
              <w:left w:val="single" w:sz="12" w:space="0" w:color="auto"/>
              <w:bottom w:val="single" w:sz="6" w:space="0" w:color="auto"/>
              <w:right w:val="single" w:sz="4" w:space="0" w:color="auto"/>
            </w:tcBorders>
            <w:noWrap/>
            <w:tcMar>
              <w:top w:w="75" w:type="dxa"/>
            </w:tcMar>
            <w:vAlign w:val="center"/>
          </w:tcPr>
          <w:p w:rsidR="00C52EFA" w:rsidRDefault="00C52EFA">
            <w:pPr>
              <w:spacing w:after="2"/>
              <w:jc w:val="center"/>
            </w:pPr>
            <w:r>
              <w:rPr>
                <w:sz w:val="18"/>
                <w:szCs w:val="18"/>
              </w:rPr>
              <w:t>3300</w:t>
            </w:r>
          </w:p>
        </w:tc>
        <w:tc>
          <w:tcPr>
            <w:tcW w:w="551" w:type="pct"/>
            <w:tcBorders>
              <w:top w:val="single" w:sz="12" w:space="0" w:color="auto"/>
              <w:left w:val="nil"/>
              <w:bottom w:val="single" w:sz="6" w:space="0" w:color="auto"/>
              <w:right w:val="single" w:sz="4" w:space="0" w:color="auto"/>
            </w:tcBorders>
            <w:noWrap/>
            <w:tcMar>
              <w:top w:w="75" w:type="dxa"/>
            </w:tcMar>
            <w:vAlign w:val="center"/>
          </w:tcPr>
          <w:p w:rsidR="00C52EFA" w:rsidRDefault="00C52EFA">
            <w:pPr>
              <w:spacing w:after="2"/>
              <w:jc w:val="center"/>
            </w:pPr>
            <w:r>
              <w:rPr>
                <w:sz w:val="18"/>
                <w:szCs w:val="18"/>
              </w:rPr>
              <w:t>3200</w:t>
            </w:r>
          </w:p>
        </w:tc>
        <w:tc>
          <w:tcPr>
            <w:tcW w:w="611" w:type="pct"/>
            <w:tcBorders>
              <w:top w:val="single" w:sz="12" w:space="0" w:color="auto"/>
              <w:left w:val="nil"/>
              <w:bottom w:val="single" w:sz="6" w:space="0" w:color="auto"/>
              <w:right w:val="single" w:sz="4" w:space="0" w:color="auto"/>
            </w:tcBorders>
            <w:noWrap/>
            <w:tcMar>
              <w:top w:w="75" w:type="dxa"/>
            </w:tcMar>
            <w:vAlign w:val="center"/>
          </w:tcPr>
          <w:p w:rsidR="00C52EFA" w:rsidRDefault="00C52EFA">
            <w:pPr>
              <w:spacing w:after="2"/>
              <w:jc w:val="center"/>
            </w:pPr>
            <w:r>
              <w:rPr>
                <w:sz w:val="18"/>
                <w:szCs w:val="18"/>
              </w:rPr>
              <w:t>3300</w:t>
            </w:r>
          </w:p>
        </w:tc>
        <w:tc>
          <w:tcPr>
            <w:tcW w:w="610" w:type="pct"/>
            <w:tcBorders>
              <w:top w:val="single" w:sz="12" w:space="0" w:color="auto"/>
              <w:left w:val="nil"/>
              <w:bottom w:val="single" w:sz="6" w:space="0" w:color="auto"/>
              <w:right w:val="single" w:sz="4" w:space="0" w:color="auto"/>
            </w:tcBorders>
            <w:noWrap/>
            <w:tcMar>
              <w:top w:w="75" w:type="dxa"/>
            </w:tcMar>
            <w:vAlign w:val="center"/>
          </w:tcPr>
          <w:p w:rsidR="00C52EFA" w:rsidRDefault="00C52EFA">
            <w:pPr>
              <w:spacing w:after="2"/>
              <w:jc w:val="center"/>
              <w:rPr>
                <w:sz w:val="18"/>
                <w:szCs w:val="18"/>
              </w:rPr>
            </w:pPr>
          </w:p>
        </w:tc>
        <w:tc>
          <w:tcPr>
            <w:tcW w:w="821" w:type="pct"/>
            <w:tcBorders>
              <w:top w:val="single" w:sz="12" w:space="0" w:color="auto"/>
              <w:left w:val="nil"/>
              <w:bottom w:val="single" w:sz="6" w:space="0" w:color="auto"/>
              <w:right w:val="single" w:sz="12" w:space="0" w:color="auto"/>
            </w:tcBorders>
            <w:noWrap/>
            <w:tcMar>
              <w:top w:w="75" w:type="dxa"/>
            </w:tcMar>
            <w:vAlign w:val="center"/>
          </w:tcPr>
          <w:p w:rsidR="00C52EFA" w:rsidRDefault="00C52EFA">
            <w:pPr>
              <w:spacing w:after="2"/>
              <w:jc w:val="center"/>
            </w:pPr>
            <w:r>
              <w:rPr>
                <w:sz w:val="18"/>
                <w:szCs w:val="18"/>
              </w:rPr>
              <w:t>3200</w:t>
            </w:r>
          </w:p>
        </w:tc>
      </w:tr>
      <w:tr w:rsidR="00C52EFA" w:rsidRPr="00200429">
        <w:trPr>
          <w:trHeight w:val="369"/>
          <w:jc w:val="center"/>
        </w:trPr>
        <w:tc>
          <w:tcPr>
            <w:tcW w:w="1356" w:type="pct"/>
            <w:tcBorders>
              <w:top w:val="single" w:sz="6" w:space="0" w:color="auto"/>
              <w:left w:val="single" w:sz="12" w:space="0" w:color="auto"/>
              <w:bottom w:val="single" w:sz="6" w:space="0" w:color="auto"/>
              <w:right w:val="single" w:sz="12" w:space="0" w:color="auto"/>
            </w:tcBorders>
            <w:noWrap/>
            <w:tcMar>
              <w:top w:w="75" w:type="dxa"/>
            </w:tcMar>
            <w:vAlign w:val="center"/>
          </w:tcPr>
          <w:p w:rsidR="00C52EFA" w:rsidRDefault="00C52EFA">
            <w:pPr>
              <w:spacing w:after="2"/>
              <w:jc w:val="center"/>
            </w:pPr>
            <w:r>
              <w:rPr>
                <w:sz w:val="18"/>
                <w:szCs w:val="18"/>
              </w:rPr>
              <w:t>nevyčerpaná dovolenka</w:t>
            </w:r>
          </w:p>
        </w:tc>
        <w:tc>
          <w:tcPr>
            <w:tcW w:w="1051" w:type="pct"/>
            <w:tcBorders>
              <w:top w:val="single" w:sz="6" w:space="0" w:color="auto"/>
              <w:left w:val="single" w:sz="12" w:space="0" w:color="auto"/>
              <w:bottom w:val="single" w:sz="6" w:space="0" w:color="auto"/>
              <w:right w:val="single" w:sz="4" w:space="0" w:color="auto"/>
            </w:tcBorders>
            <w:noWrap/>
            <w:tcMar>
              <w:top w:w="75" w:type="dxa"/>
            </w:tcMar>
            <w:vAlign w:val="center"/>
          </w:tcPr>
          <w:p w:rsidR="00C52EFA" w:rsidRDefault="00C52EFA">
            <w:pPr>
              <w:spacing w:after="2"/>
              <w:jc w:val="center"/>
            </w:pPr>
            <w:r>
              <w:rPr>
                <w:sz w:val="18"/>
                <w:szCs w:val="18"/>
              </w:rPr>
              <w:t>583</w:t>
            </w:r>
          </w:p>
        </w:tc>
        <w:tc>
          <w:tcPr>
            <w:tcW w:w="551" w:type="pct"/>
            <w:tcBorders>
              <w:top w:val="single" w:sz="6" w:space="0" w:color="auto"/>
              <w:left w:val="nil"/>
              <w:bottom w:val="single" w:sz="6" w:space="0" w:color="auto"/>
              <w:right w:val="single" w:sz="4" w:space="0" w:color="auto"/>
            </w:tcBorders>
            <w:noWrap/>
            <w:tcMar>
              <w:top w:w="75" w:type="dxa"/>
            </w:tcMar>
            <w:vAlign w:val="center"/>
          </w:tcPr>
          <w:p w:rsidR="00C52EFA" w:rsidRDefault="00C52EFA">
            <w:pPr>
              <w:spacing w:after="2"/>
              <w:jc w:val="center"/>
              <w:rPr>
                <w:sz w:val="18"/>
                <w:szCs w:val="18"/>
              </w:rPr>
            </w:pPr>
          </w:p>
        </w:tc>
        <w:tc>
          <w:tcPr>
            <w:tcW w:w="611" w:type="pct"/>
            <w:tcBorders>
              <w:top w:val="single" w:sz="6" w:space="0" w:color="auto"/>
              <w:left w:val="nil"/>
              <w:bottom w:val="single" w:sz="6" w:space="0" w:color="auto"/>
              <w:right w:val="single" w:sz="4" w:space="0" w:color="auto"/>
            </w:tcBorders>
            <w:noWrap/>
            <w:tcMar>
              <w:top w:w="75" w:type="dxa"/>
            </w:tcMar>
            <w:vAlign w:val="center"/>
          </w:tcPr>
          <w:p w:rsidR="00C52EFA" w:rsidRDefault="00C52EFA">
            <w:pPr>
              <w:spacing w:after="2"/>
              <w:jc w:val="center"/>
            </w:pPr>
            <w:r>
              <w:rPr>
                <w:sz w:val="18"/>
                <w:szCs w:val="18"/>
              </w:rPr>
              <w:t>583</w:t>
            </w:r>
          </w:p>
        </w:tc>
        <w:tc>
          <w:tcPr>
            <w:tcW w:w="610" w:type="pct"/>
            <w:tcBorders>
              <w:top w:val="single" w:sz="6" w:space="0" w:color="auto"/>
              <w:left w:val="nil"/>
              <w:bottom w:val="single" w:sz="6" w:space="0" w:color="auto"/>
              <w:right w:val="single" w:sz="4" w:space="0" w:color="auto"/>
            </w:tcBorders>
            <w:noWrap/>
            <w:tcMar>
              <w:top w:w="75" w:type="dxa"/>
            </w:tcMar>
            <w:vAlign w:val="center"/>
          </w:tcPr>
          <w:p w:rsidR="00C52EFA" w:rsidRDefault="00C52EFA">
            <w:pPr>
              <w:spacing w:after="2"/>
              <w:jc w:val="center"/>
              <w:rPr>
                <w:sz w:val="18"/>
                <w:szCs w:val="18"/>
              </w:rPr>
            </w:pPr>
          </w:p>
        </w:tc>
        <w:tc>
          <w:tcPr>
            <w:tcW w:w="821" w:type="pct"/>
            <w:tcBorders>
              <w:top w:val="single" w:sz="6" w:space="0" w:color="auto"/>
              <w:left w:val="nil"/>
              <w:bottom w:val="single" w:sz="6" w:space="0" w:color="auto"/>
              <w:right w:val="single" w:sz="12" w:space="0" w:color="auto"/>
            </w:tcBorders>
            <w:noWrap/>
            <w:tcMar>
              <w:top w:w="75" w:type="dxa"/>
            </w:tcMar>
            <w:vAlign w:val="center"/>
          </w:tcPr>
          <w:p w:rsidR="00C52EFA" w:rsidRDefault="00C52EFA">
            <w:pPr>
              <w:spacing w:after="2"/>
              <w:jc w:val="center"/>
              <w:rPr>
                <w:sz w:val="18"/>
                <w:szCs w:val="18"/>
              </w:rPr>
            </w:pPr>
          </w:p>
        </w:tc>
      </w:tr>
    </w:tbl>
    <w:p w:rsidR="00C52EFA" w:rsidRPr="00BF421A" w:rsidRDefault="00C52EFA" w:rsidP="00167DF4">
      <w:pPr>
        <w:pStyle w:val="Title"/>
        <w:spacing w:before="120" w:beforeAutospacing="0" w:after="0"/>
        <w:jc w:val="left"/>
        <w:rPr>
          <w:rFonts w:ascii="Arial" w:hAnsi="Arial" w:cs="Arial"/>
          <w:sz w:val="20"/>
          <w:szCs w:val="20"/>
        </w:rPr>
      </w:pPr>
      <w:r>
        <w:rPr>
          <w:rFonts w:ascii="Arial" w:hAnsi="Arial" w:cs="Arial"/>
          <w:sz w:val="20"/>
          <w:szCs w:val="20"/>
        </w:rPr>
        <w:t xml:space="preserve"> i) o záväzkoch </w:t>
      </w:r>
    </w:p>
    <w:tbl>
      <w:tblPr>
        <w:tblW w:w="5000" w:type="pct"/>
        <w:jc w:val="center"/>
        <w:tblLook w:val="00A0"/>
      </w:tblPr>
      <w:tblGrid>
        <w:gridCol w:w="3756"/>
        <w:gridCol w:w="2922"/>
        <w:gridCol w:w="2610"/>
      </w:tblGrid>
      <w:tr w:rsidR="00C52EFA" w:rsidRPr="003F477D">
        <w:trPr>
          <w:trHeight w:val="920"/>
          <w:jc w:val="center"/>
        </w:trPr>
        <w:tc>
          <w:tcPr>
            <w:tcW w:w="2022" w:type="pct"/>
            <w:tcBorders>
              <w:top w:val="single" w:sz="12" w:space="0" w:color="auto"/>
              <w:left w:val="single" w:sz="12" w:space="0" w:color="auto"/>
              <w:bottom w:val="single" w:sz="12" w:space="0" w:color="auto"/>
              <w:right w:val="single" w:sz="12" w:space="0" w:color="auto"/>
            </w:tcBorders>
            <w:vAlign w:val="center"/>
          </w:tcPr>
          <w:p w:rsidR="00C52EFA" w:rsidRPr="00A82361" w:rsidRDefault="00C52EFA" w:rsidP="0003344F">
            <w:pPr>
              <w:pStyle w:val="TopHeader"/>
              <w:rPr>
                <w:sz w:val="18"/>
                <w:szCs w:val="18"/>
              </w:rPr>
            </w:pPr>
            <w:r w:rsidRPr="00A82361">
              <w:rPr>
                <w:sz w:val="18"/>
                <w:szCs w:val="18"/>
              </w:rPr>
              <w:t>Názov položky</w:t>
            </w:r>
          </w:p>
        </w:tc>
        <w:tc>
          <w:tcPr>
            <w:tcW w:w="1573" w:type="pct"/>
            <w:tcBorders>
              <w:top w:val="single" w:sz="12" w:space="0" w:color="auto"/>
              <w:left w:val="single" w:sz="12" w:space="0" w:color="auto"/>
              <w:bottom w:val="single" w:sz="12" w:space="0" w:color="auto"/>
              <w:right w:val="single" w:sz="12" w:space="0" w:color="auto"/>
            </w:tcBorders>
            <w:noWrap/>
            <w:vAlign w:val="center"/>
          </w:tcPr>
          <w:p w:rsidR="00C52EFA" w:rsidRPr="00A82361" w:rsidRDefault="00C52EFA" w:rsidP="0003344F">
            <w:pPr>
              <w:pStyle w:val="TopHeader"/>
              <w:rPr>
                <w:sz w:val="18"/>
                <w:szCs w:val="18"/>
              </w:rPr>
            </w:pPr>
            <w:r w:rsidRPr="00A82361">
              <w:rPr>
                <w:sz w:val="18"/>
                <w:szCs w:val="18"/>
              </w:rPr>
              <w:t>Bežné účtovné obdobie</w:t>
            </w:r>
          </w:p>
        </w:tc>
        <w:tc>
          <w:tcPr>
            <w:tcW w:w="1405" w:type="pct"/>
            <w:tcBorders>
              <w:top w:val="single" w:sz="12" w:space="0" w:color="auto"/>
              <w:left w:val="single" w:sz="12" w:space="0" w:color="auto"/>
              <w:bottom w:val="single" w:sz="12" w:space="0" w:color="auto"/>
              <w:right w:val="single" w:sz="12" w:space="0" w:color="auto"/>
            </w:tcBorders>
            <w:vAlign w:val="center"/>
          </w:tcPr>
          <w:p w:rsidR="00C52EFA" w:rsidRPr="00A82361" w:rsidRDefault="00C52EFA" w:rsidP="0003344F">
            <w:pPr>
              <w:pStyle w:val="TopHeader"/>
              <w:rPr>
                <w:sz w:val="18"/>
                <w:szCs w:val="18"/>
              </w:rPr>
            </w:pPr>
            <w:r w:rsidRPr="00A82361">
              <w:rPr>
                <w:sz w:val="18"/>
                <w:szCs w:val="18"/>
              </w:rPr>
              <w:t>Bezprostredne predchádzajúce účtovné obdobie</w:t>
            </w:r>
          </w:p>
        </w:tc>
      </w:tr>
      <w:tr w:rsidR="00C52EFA" w:rsidRPr="003F477D">
        <w:trPr>
          <w:trHeight w:val="397"/>
          <w:jc w:val="center"/>
        </w:trPr>
        <w:tc>
          <w:tcPr>
            <w:tcW w:w="2022" w:type="pct"/>
            <w:tcBorders>
              <w:top w:val="single" w:sz="12" w:space="0" w:color="auto"/>
              <w:left w:val="single" w:sz="12" w:space="0" w:color="auto"/>
              <w:bottom w:val="single" w:sz="12" w:space="0" w:color="auto"/>
              <w:right w:val="single" w:sz="12" w:space="0" w:color="auto"/>
            </w:tcBorders>
            <w:vAlign w:val="center"/>
          </w:tcPr>
          <w:p w:rsidR="00C52EFA" w:rsidRPr="00A82361" w:rsidRDefault="00C52EFA" w:rsidP="0003344F">
            <w:pPr>
              <w:spacing w:after="0" w:line="240" w:lineRule="auto"/>
              <w:rPr>
                <w:sz w:val="18"/>
                <w:szCs w:val="18"/>
              </w:rPr>
            </w:pPr>
            <w:r w:rsidRPr="00A82361">
              <w:rPr>
                <w:b/>
                <w:bCs/>
                <w:sz w:val="18"/>
                <w:szCs w:val="18"/>
              </w:rPr>
              <w:t>Dlhodobé záväzky spolu</w:t>
            </w:r>
          </w:p>
        </w:tc>
        <w:tc>
          <w:tcPr>
            <w:tcW w:w="1573" w:type="pct"/>
            <w:tcBorders>
              <w:top w:val="single" w:sz="12" w:space="0" w:color="auto"/>
              <w:left w:val="single" w:sz="12" w:space="0" w:color="auto"/>
              <w:bottom w:val="single" w:sz="12" w:space="0" w:color="auto"/>
              <w:right w:val="single" w:sz="8" w:space="0" w:color="auto"/>
            </w:tcBorders>
            <w:noWrap/>
            <w:tcMar>
              <w:top w:w="75" w:type="dxa"/>
            </w:tcMar>
            <w:vAlign w:val="center"/>
          </w:tcPr>
          <w:p w:rsidR="00C52EFA" w:rsidRDefault="00C52EFA">
            <w:pPr>
              <w:spacing w:after="2"/>
              <w:jc w:val="center"/>
            </w:pPr>
            <w:r>
              <w:rPr>
                <w:sz w:val="18"/>
                <w:szCs w:val="18"/>
              </w:rPr>
              <w:t>615</w:t>
            </w:r>
          </w:p>
        </w:tc>
        <w:tc>
          <w:tcPr>
            <w:tcW w:w="1405" w:type="pct"/>
            <w:tcBorders>
              <w:top w:val="single" w:sz="12" w:space="0" w:color="auto"/>
              <w:left w:val="nil"/>
              <w:bottom w:val="single" w:sz="12" w:space="0" w:color="auto"/>
              <w:right w:val="single" w:sz="12" w:space="0" w:color="auto"/>
            </w:tcBorders>
            <w:tcMar>
              <w:top w:w="75" w:type="dxa"/>
            </w:tcMar>
            <w:vAlign w:val="center"/>
          </w:tcPr>
          <w:p w:rsidR="00C52EFA" w:rsidRDefault="00C52EFA">
            <w:pPr>
              <w:spacing w:after="2"/>
              <w:jc w:val="center"/>
            </w:pPr>
            <w:r>
              <w:rPr>
                <w:sz w:val="18"/>
                <w:szCs w:val="18"/>
              </w:rPr>
              <w:t>590</w:t>
            </w:r>
          </w:p>
        </w:tc>
      </w:tr>
      <w:tr w:rsidR="00C52EFA" w:rsidRPr="003F477D">
        <w:trPr>
          <w:trHeight w:val="567"/>
          <w:jc w:val="center"/>
        </w:trPr>
        <w:tc>
          <w:tcPr>
            <w:tcW w:w="2022" w:type="pct"/>
            <w:tcBorders>
              <w:top w:val="single" w:sz="12" w:space="0" w:color="auto"/>
              <w:left w:val="single" w:sz="12" w:space="0" w:color="auto"/>
              <w:bottom w:val="single" w:sz="8" w:space="0" w:color="auto"/>
              <w:right w:val="single" w:sz="12" w:space="0" w:color="auto"/>
            </w:tcBorders>
            <w:vAlign w:val="center"/>
          </w:tcPr>
          <w:p w:rsidR="00C52EFA" w:rsidRPr="00A82361" w:rsidRDefault="00C52EFA" w:rsidP="00EA41E2">
            <w:pPr>
              <w:spacing w:after="0" w:line="240" w:lineRule="auto"/>
              <w:rPr>
                <w:sz w:val="18"/>
                <w:szCs w:val="18"/>
              </w:rPr>
            </w:pPr>
            <w:r w:rsidRPr="00A82361">
              <w:rPr>
                <w:sz w:val="18"/>
                <w:szCs w:val="18"/>
              </w:rPr>
              <w:t>Záväzky so zostatkovou dobou splatnosti nad päť rokov</w:t>
            </w:r>
          </w:p>
        </w:tc>
        <w:tc>
          <w:tcPr>
            <w:tcW w:w="1573" w:type="pct"/>
            <w:tcBorders>
              <w:top w:val="single" w:sz="12" w:space="0" w:color="auto"/>
              <w:left w:val="single" w:sz="12" w:space="0" w:color="auto"/>
              <w:bottom w:val="single" w:sz="8" w:space="0" w:color="auto"/>
              <w:right w:val="single" w:sz="8" w:space="0" w:color="auto"/>
            </w:tcBorders>
            <w:noWrap/>
            <w:tcMar>
              <w:top w:w="75" w:type="dxa"/>
            </w:tcMar>
            <w:vAlign w:val="center"/>
          </w:tcPr>
          <w:p w:rsidR="00C52EFA" w:rsidRDefault="00C52EFA">
            <w:pPr>
              <w:spacing w:after="2"/>
              <w:jc w:val="center"/>
              <w:rPr>
                <w:sz w:val="18"/>
                <w:szCs w:val="18"/>
              </w:rPr>
            </w:pPr>
          </w:p>
        </w:tc>
        <w:tc>
          <w:tcPr>
            <w:tcW w:w="1405" w:type="pct"/>
            <w:tcBorders>
              <w:top w:val="single" w:sz="12" w:space="0" w:color="auto"/>
              <w:left w:val="nil"/>
              <w:bottom w:val="single" w:sz="8" w:space="0" w:color="auto"/>
              <w:right w:val="single" w:sz="12" w:space="0" w:color="auto"/>
            </w:tcBorders>
            <w:noWrap/>
            <w:tcMar>
              <w:top w:w="75" w:type="dxa"/>
            </w:tcMar>
            <w:vAlign w:val="center"/>
          </w:tcPr>
          <w:p w:rsidR="00C52EFA" w:rsidRDefault="00C52EFA">
            <w:pPr>
              <w:spacing w:after="2"/>
              <w:jc w:val="center"/>
              <w:rPr>
                <w:sz w:val="18"/>
                <w:szCs w:val="18"/>
              </w:rPr>
            </w:pPr>
          </w:p>
        </w:tc>
      </w:tr>
      <w:tr w:rsidR="00C52EFA" w:rsidRPr="003F477D">
        <w:trPr>
          <w:trHeight w:val="567"/>
          <w:jc w:val="center"/>
        </w:trPr>
        <w:tc>
          <w:tcPr>
            <w:tcW w:w="2022" w:type="pct"/>
            <w:tcBorders>
              <w:top w:val="single" w:sz="8" w:space="0" w:color="auto"/>
              <w:left w:val="single" w:sz="12" w:space="0" w:color="auto"/>
              <w:bottom w:val="single" w:sz="12" w:space="0" w:color="auto"/>
              <w:right w:val="single" w:sz="12" w:space="0" w:color="auto"/>
            </w:tcBorders>
            <w:vAlign w:val="center"/>
          </w:tcPr>
          <w:p w:rsidR="00C52EFA" w:rsidRPr="00A82361" w:rsidRDefault="00C52EFA" w:rsidP="00EA41E2">
            <w:pPr>
              <w:spacing w:after="0" w:line="240" w:lineRule="auto"/>
              <w:rPr>
                <w:sz w:val="18"/>
                <w:szCs w:val="18"/>
              </w:rPr>
            </w:pPr>
            <w:r w:rsidRPr="00A82361">
              <w:rPr>
                <w:sz w:val="18"/>
                <w:szCs w:val="18"/>
              </w:rPr>
              <w:t>Záväzky so zostatkovou dobou splatnosti jeden rok až päť rokov</w:t>
            </w:r>
          </w:p>
        </w:tc>
        <w:tc>
          <w:tcPr>
            <w:tcW w:w="1573" w:type="pct"/>
            <w:tcBorders>
              <w:top w:val="single" w:sz="8" w:space="0" w:color="auto"/>
              <w:left w:val="single" w:sz="12" w:space="0" w:color="auto"/>
              <w:bottom w:val="single" w:sz="12" w:space="0" w:color="auto"/>
              <w:right w:val="single" w:sz="8" w:space="0" w:color="auto"/>
            </w:tcBorders>
            <w:noWrap/>
            <w:tcMar>
              <w:top w:w="75" w:type="dxa"/>
            </w:tcMar>
            <w:vAlign w:val="center"/>
          </w:tcPr>
          <w:p w:rsidR="00C52EFA" w:rsidRDefault="00C52EFA">
            <w:pPr>
              <w:spacing w:after="2"/>
              <w:jc w:val="center"/>
            </w:pPr>
            <w:r>
              <w:rPr>
                <w:sz w:val="18"/>
                <w:szCs w:val="18"/>
              </w:rPr>
              <w:t>615</w:t>
            </w:r>
          </w:p>
        </w:tc>
        <w:tc>
          <w:tcPr>
            <w:tcW w:w="1405" w:type="pct"/>
            <w:tcBorders>
              <w:top w:val="single" w:sz="8" w:space="0" w:color="auto"/>
              <w:left w:val="nil"/>
              <w:bottom w:val="single" w:sz="12" w:space="0" w:color="auto"/>
              <w:right w:val="single" w:sz="12" w:space="0" w:color="auto"/>
            </w:tcBorders>
            <w:noWrap/>
            <w:tcMar>
              <w:top w:w="75" w:type="dxa"/>
            </w:tcMar>
            <w:vAlign w:val="center"/>
          </w:tcPr>
          <w:p w:rsidR="00C52EFA" w:rsidRDefault="00C52EFA">
            <w:pPr>
              <w:spacing w:after="2"/>
              <w:jc w:val="center"/>
            </w:pPr>
            <w:r>
              <w:rPr>
                <w:sz w:val="18"/>
                <w:szCs w:val="18"/>
              </w:rPr>
              <w:t>590</w:t>
            </w:r>
          </w:p>
        </w:tc>
      </w:tr>
      <w:tr w:rsidR="00C52EFA" w:rsidRPr="003F477D">
        <w:trPr>
          <w:trHeight w:val="397"/>
          <w:jc w:val="center"/>
        </w:trPr>
        <w:tc>
          <w:tcPr>
            <w:tcW w:w="2022" w:type="pct"/>
            <w:tcBorders>
              <w:top w:val="single" w:sz="12" w:space="0" w:color="auto"/>
              <w:left w:val="single" w:sz="12" w:space="0" w:color="auto"/>
              <w:bottom w:val="single" w:sz="12" w:space="0" w:color="auto"/>
              <w:right w:val="single" w:sz="12" w:space="0" w:color="auto"/>
            </w:tcBorders>
            <w:noWrap/>
            <w:vAlign w:val="center"/>
          </w:tcPr>
          <w:p w:rsidR="00C52EFA" w:rsidRPr="00A82361" w:rsidRDefault="00C52EFA" w:rsidP="005E3B59">
            <w:pPr>
              <w:spacing w:after="0" w:line="240" w:lineRule="auto"/>
              <w:rPr>
                <w:b/>
                <w:bCs/>
                <w:sz w:val="18"/>
                <w:szCs w:val="18"/>
              </w:rPr>
            </w:pPr>
            <w:r w:rsidRPr="00A82361">
              <w:rPr>
                <w:b/>
                <w:bCs/>
                <w:sz w:val="18"/>
                <w:szCs w:val="18"/>
              </w:rPr>
              <w:t>Krátkodobé záväzky spolu</w:t>
            </w:r>
          </w:p>
        </w:tc>
        <w:tc>
          <w:tcPr>
            <w:tcW w:w="1573" w:type="pct"/>
            <w:tcBorders>
              <w:top w:val="single" w:sz="12" w:space="0" w:color="auto"/>
              <w:left w:val="single" w:sz="12" w:space="0" w:color="auto"/>
              <w:bottom w:val="single" w:sz="12" w:space="0" w:color="auto"/>
              <w:right w:val="single" w:sz="8" w:space="0" w:color="auto"/>
            </w:tcBorders>
            <w:noWrap/>
            <w:tcMar>
              <w:top w:w="75" w:type="dxa"/>
            </w:tcMar>
            <w:vAlign w:val="center"/>
          </w:tcPr>
          <w:p w:rsidR="00C52EFA" w:rsidRDefault="00C52EFA">
            <w:pPr>
              <w:spacing w:after="2"/>
              <w:jc w:val="center"/>
            </w:pPr>
            <w:r>
              <w:rPr>
                <w:sz w:val="18"/>
                <w:szCs w:val="18"/>
              </w:rPr>
              <w:t>1132171</w:t>
            </w:r>
          </w:p>
        </w:tc>
        <w:tc>
          <w:tcPr>
            <w:tcW w:w="1405" w:type="pct"/>
            <w:tcBorders>
              <w:top w:val="single" w:sz="12" w:space="0" w:color="auto"/>
              <w:left w:val="nil"/>
              <w:bottom w:val="single" w:sz="12" w:space="0" w:color="auto"/>
              <w:right w:val="single" w:sz="12" w:space="0" w:color="auto"/>
            </w:tcBorders>
            <w:noWrap/>
            <w:tcMar>
              <w:top w:w="75" w:type="dxa"/>
            </w:tcMar>
            <w:vAlign w:val="center"/>
          </w:tcPr>
          <w:p w:rsidR="00C52EFA" w:rsidRDefault="00C52EFA">
            <w:pPr>
              <w:spacing w:after="2"/>
              <w:jc w:val="center"/>
            </w:pPr>
            <w:r>
              <w:rPr>
                <w:sz w:val="18"/>
                <w:szCs w:val="18"/>
              </w:rPr>
              <w:t>2230907</w:t>
            </w:r>
          </w:p>
        </w:tc>
      </w:tr>
      <w:tr w:rsidR="00C52EFA" w:rsidRPr="003F477D">
        <w:trPr>
          <w:trHeight w:val="567"/>
          <w:jc w:val="center"/>
        </w:trPr>
        <w:tc>
          <w:tcPr>
            <w:tcW w:w="2022" w:type="pct"/>
            <w:tcBorders>
              <w:top w:val="single" w:sz="12" w:space="0" w:color="auto"/>
              <w:left w:val="single" w:sz="12" w:space="0" w:color="auto"/>
              <w:bottom w:val="single" w:sz="8" w:space="0" w:color="auto"/>
              <w:right w:val="single" w:sz="12" w:space="0" w:color="auto"/>
            </w:tcBorders>
            <w:vAlign w:val="center"/>
          </w:tcPr>
          <w:p w:rsidR="00C52EFA" w:rsidRPr="00A82361" w:rsidRDefault="00C52EFA" w:rsidP="00EA41E2">
            <w:pPr>
              <w:spacing w:after="0" w:line="240" w:lineRule="auto"/>
              <w:rPr>
                <w:sz w:val="18"/>
                <w:szCs w:val="18"/>
              </w:rPr>
            </w:pPr>
            <w:r w:rsidRPr="00A82361">
              <w:rPr>
                <w:sz w:val="18"/>
                <w:szCs w:val="18"/>
              </w:rPr>
              <w:t>Záväzky so zostatkovou dobou splatnosti do jedného roka vrátane</w:t>
            </w:r>
          </w:p>
        </w:tc>
        <w:tc>
          <w:tcPr>
            <w:tcW w:w="1573" w:type="pct"/>
            <w:tcBorders>
              <w:top w:val="single" w:sz="12" w:space="0" w:color="auto"/>
              <w:left w:val="single" w:sz="12" w:space="0" w:color="auto"/>
              <w:bottom w:val="single" w:sz="8" w:space="0" w:color="auto"/>
              <w:right w:val="single" w:sz="8" w:space="0" w:color="auto"/>
            </w:tcBorders>
            <w:noWrap/>
            <w:tcMar>
              <w:top w:w="75" w:type="dxa"/>
            </w:tcMar>
            <w:vAlign w:val="center"/>
          </w:tcPr>
          <w:p w:rsidR="00C52EFA" w:rsidRDefault="00C52EFA">
            <w:pPr>
              <w:spacing w:after="2"/>
              <w:jc w:val="center"/>
            </w:pPr>
            <w:r>
              <w:rPr>
                <w:sz w:val="18"/>
                <w:szCs w:val="18"/>
              </w:rPr>
              <w:t>1132071</w:t>
            </w:r>
          </w:p>
        </w:tc>
        <w:tc>
          <w:tcPr>
            <w:tcW w:w="1405" w:type="pct"/>
            <w:tcBorders>
              <w:top w:val="single" w:sz="12" w:space="0" w:color="auto"/>
              <w:left w:val="nil"/>
              <w:bottom w:val="single" w:sz="8" w:space="0" w:color="auto"/>
              <w:right w:val="single" w:sz="12" w:space="0" w:color="auto"/>
            </w:tcBorders>
            <w:tcMar>
              <w:top w:w="75" w:type="dxa"/>
            </w:tcMar>
            <w:vAlign w:val="center"/>
          </w:tcPr>
          <w:p w:rsidR="00C52EFA" w:rsidRDefault="00C52EFA">
            <w:pPr>
              <w:spacing w:after="2"/>
              <w:jc w:val="center"/>
            </w:pPr>
            <w:r>
              <w:rPr>
                <w:sz w:val="18"/>
                <w:szCs w:val="18"/>
              </w:rPr>
              <w:t>1457417</w:t>
            </w:r>
          </w:p>
        </w:tc>
      </w:tr>
      <w:tr w:rsidR="00C52EFA" w:rsidRPr="003F477D">
        <w:trPr>
          <w:trHeight w:val="397"/>
          <w:jc w:val="center"/>
        </w:trPr>
        <w:tc>
          <w:tcPr>
            <w:tcW w:w="2022" w:type="pct"/>
            <w:tcBorders>
              <w:top w:val="single" w:sz="8" w:space="0" w:color="auto"/>
              <w:left w:val="single" w:sz="12" w:space="0" w:color="auto"/>
              <w:bottom w:val="single" w:sz="12" w:space="0" w:color="auto"/>
              <w:right w:val="single" w:sz="12" w:space="0" w:color="auto"/>
            </w:tcBorders>
            <w:vAlign w:val="center"/>
          </w:tcPr>
          <w:p w:rsidR="00C52EFA" w:rsidRPr="00A82361" w:rsidRDefault="00C52EFA" w:rsidP="0003344F">
            <w:pPr>
              <w:spacing w:after="0" w:line="240" w:lineRule="auto"/>
              <w:rPr>
                <w:sz w:val="18"/>
                <w:szCs w:val="18"/>
              </w:rPr>
            </w:pPr>
            <w:r w:rsidRPr="00A82361">
              <w:rPr>
                <w:sz w:val="18"/>
                <w:szCs w:val="18"/>
              </w:rPr>
              <w:t>Záväzky po lehote splatnosti</w:t>
            </w:r>
          </w:p>
        </w:tc>
        <w:tc>
          <w:tcPr>
            <w:tcW w:w="1573" w:type="pct"/>
            <w:tcBorders>
              <w:top w:val="single" w:sz="8" w:space="0" w:color="auto"/>
              <w:left w:val="single" w:sz="12" w:space="0" w:color="auto"/>
              <w:bottom w:val="single" w:sz="12" w:space="0" w:color="auto"/>
              <w:right w:val="single" w:sz="8" w:space="0" w:color="auto"/>
            </w:tcBorders>
            <w:noWrap/>
            <w:tcMar>
              <w:top w:w="75" w:type="dxa"/>
            </w:tcMar>
            <w:vAlign w:val="center"/>
          </w:tcPr>
          <w:p w:rsidR="00C52EFA" w:rsidRDefault="00C52EFA">
            <w:pPr>
              <w:spacing w:after="2"/>
              <w:jc w:val="center"/>
            </w:pPr>
            <w:r>
              <w:rPr>
                <w:sz w:val="18"/>
                <w:szCs w:val="18"/>
              </w:rPr>
              <w:t>100</w:t>
            </w:r>
          </w:p>
        </w:tc>
        <w:tc>
          <w:tcPr>
            <w:tcW w:w="1405" w:type="pct"/>
            <w:tcBorders>
              <w:top w:val="single" w:sz="8" w:space="0" w:color="auto"/>
              <w:left w:val="nil"/>
              <w:bottom w:val="single" w:sz="12" w:space="0" w:color="auto"/>
              <w:right w:val="single" w:sz="12" w:space="0" w:color="auto"/>
            </w:tcBorders>
            <w:tcMar>
              <w:top w:w="75" w:type="dxa"/>
            </w:tcMar>
            <w:vAlign w:val="center"/>
          </w:tcPr>
          <w:p w:rsidR="00C52EFA" w:rsidRDefault="00C52EFA">
            <w:pPr>
              <w:spacing w:after="2"/>
              <w:jc w:val="center"/>
            </w:pPr>
            <w:r>
              <w:rPr>
                <w:sz w:val="18"/>
                <w:szCs w:val="18"/>
              </w:rPr>
              <w:t>773490</w:t>
            </w:r>
          </w:p>
        </w:tc>
      </w:tr>
    </w:tbl>
    <w:p w:rsidR="00C52EFA" w:rsidRPr="00BF421A" w:rsidRDefault="00C52EFA" w:rsidP="002A2D54">
      <w:pPr>
        <w:pStyle w:val="Title"/>
        <w:keepNext w:val="0"/>
        <w:widowControl w:val="0"/>
        <w:spacing w:before="120" w:beforeAutospacing="0" w:after="0"/>
        <w:jc w:val="both"/>
        <w:rPr>
          <w:rFonts w:ascii="Arial" w:hAnsi="Arial" w:cs="Arial"/>
          <w:sz w:val="20"/>
          <w:szCs w:val="20"/>
        </w:rPr>
      </w:pPr>
      <w:r>
        <w:rPr>
          <w:rFonts w:ascii="Arial" w:hAnsi="Arial" w:cs="Arial"/>
          <w:sz w:val="20"/>
          <w:szCs w:val="20"/>
        </w:rPr>
        <w:t xml:space="preserve"> j) o odloženej daňovej pohľadávke alebo o odloženom daňovom záväzku </w:t>
      </w:r>
    </w:p>
    <w:p w:rsidR="00C52EFA" w:rsidRDefault="00C52EFA">
      <w:pPr>
        <w:pStyle w:val="Default"/>
        <w:spacing w:before="14" w:after="2"/>
      </w:pPr>
      <w:r>
        <w:rPr>
          <w:sz w:val="20"/>
          <w:szCs w:val="20"/>
        </w:rPr>
        <w:t xml:space="preserve">Odložené daňové pohľadávky sa účtujú, ak je pravdepodobné, že v budúcnosti bude generovaný zdaniteľný zisk, voči ktorému sa budú môcť dočasné rozdiely zrealizovať. </w:t>
      </w:r>
    </w:p>
    <w:tbl>
      <w:tblPr>
        <w:tblW w:w="5000" w:type="pct"/>
        <w:tblInd w:w="-106" w:type="dxa"/>
        <w:tblLayout w:type="fixed"/>
        <w:tblLook w:val="00A0"/>
      </w:tblPr>
      <w:tblGrid>
        <w:gridCol w:w="4985"/>
        <w:gridCol w:w="2211"/>
        <w:gridCol w:w="2092"/>
      </w:tblGrid>
      <w:tr w:rsidR="00C52EFA" w:rsidRPr="003F477D">
        <w:trPr>
          <w:trHeight w:val="990"/>
        </w:trPr>
        <w:tc>
          <w:tcPr>
            <w:tcW w:w="2684" w:type="pct"/>
            <w:tcBorders>
              <w:top w:val="single" w:sz="12" w:space="0" w:color="auto"/>
              <w:left w:val="single" w:sz="12" w:space="0" w:color="auto"/>
              <w:bottom w:val="single" w:sz="12" w:space="0" w:color="auto"/>
              <w:right w:val="single" w:sz="12" w:space="0" w:color="auto"/>
            </w:tcBorders>
            <w:noWrap/>
            <w:vAlign w:val="center"/>
          </w:tcPr>
          <w:p w:rsidR="00C52EFA" w:rsidRPr="00A82361" w:rsidRDefault="00C52EFA" w:rsidP="0003344F">
            <w:pPr>
              <w:pStyle w:val="TopHeader"/>
              <w:rPr>
                <w:sz w:val="18"/>
                <w:szCs w:val="18"/>
              </w:rPr>
            </w:pPr>
            <w:r w:rsidRPr="00A82361">
              <w:rPr>
                <w:sz w:val="18"/>
                <w:szCs w:val="18"/>
              </w:rPr>
              <w:t>Názov položky</w:t>
            </w:r>
          </w:p>
        </w:tc>
        <w:tc>
          <w:tcPr>
            <w:tcW w:w="1190" w:type="pct"/>
            <w:tcBorders>
              <w:top w:val="single" w:sz="12" w:space="0" w:color="auto"/>
              <w:left w:val="single" w:sz="12" w:space="0" w:color="auto"/>
              <w:bottom w:val="single" w:sz="12" w:space="0" w:color="auto"/>
              <w:right w:val="single" w:sz="12" w:space="0" w:color="auto"/>
            </w:tcBorders>
            <w:noWrap/>
            <w:vAlign w:val="center"/>
          </w:tcPr>
          <w:p w:rsidR="00C52EFA" w:rsidRPr="00A82361" w:rsidRDefault="00C52EFA" w:rsidP="0003344F">
            <w:pPr>
              <w:pStyle w:val="TopHeader"/>
              <w:rPr>
                <w:sz w:val="18"/>
                <w:szCs w:val="18"/>
              </w:rPr>
            </w:pPr>
            <w:r w:rsidRPr="00A82361">
              <w:rPr>
                <w:sz w:val="18"/>
                <w:szCs w:val="18"/>
              </w:rPr>
              <w:t>Bežné účtovné obdobie</w:t>
            </w:r>
          </w:p>
        </w:tc>
        <w:tc>
          <w:tcPr>
            <w:tcW w:w="1126" w:type="pct"/>
            <w:tcBorders>
              <w:top w:val="single" w:sz="12" w:space="0" w:color="auto"/>
              <w:left w:val="single" w:sz="12" w:space="0" w:color="auto"/>
              <w:bottom w:val="single" w:sz="12" w:space="0" w:color="auto"/>
              <w:right w:val="single" w:sz="12" w:space="0" w:color="auto"/>
            </w:tcBorders>
            <w:vAlign w:val="center"/>
          </w:tcPr>
          <w:p w:rsidR="00C52EFA" w:rsidRPr="00A82361" w:rsidRDefault="00C52EFA" w:rsidP="0003344F">
            <w:pPr>
              <w:pStyle w:val="TopHeader"/>
              <w:rPr>
                <w:sz w:val="18"/>
                <w:szCs w:val="18"/>
              </w:rPr>
            </w:pPr>
            <w:r w:rsidRPr="00A82361">
              <w:rPr>
                <w:sz w:val="18"/>
                <w:szCs w:val="18"/>
              </w:rPr>
              <w:t>Bezprostredne predchádzajúce účtovné obdobie</w:t>
            </w:r>
          </w:p>
        </w:tc>
      </w:tr>
      <w:tr w:rsidR="00C52EFA" w:rsidRPr="003F477D">
        <w:trPr>
          <w:trHeight w:val="624"/>
        </w:trPr>
        <w:tc>
          <w:tcPr>
            <w:tcW w:w="2684" w:type="pct"/>
            <w:tcBorders>
              <w:top w:val="single" w:sz="12" w:space="0" w:color="auto"/>
              <w:left w:val="single" w:sz="12" w:space="0" w:color="auto"/>
              <w:bottom w:val="single" w:sz="4" w:space="0" w:color="auto"/>
              <w:right w:val="single" w:sz="12" w:space="0" w:color="auto"/>
            </w:tcBorders>
            <w:vAlign w:val="center"/>
          </w:tcPr>
          <w:p w:rsidR="00C52EFA" w:rsidRPr="00A82361" w:rsidRDefault="00C52EFA" w:rsidP="0003344F">
            <w:pPr>
              <w:spacing w:after="0" w:line="240" w:lineRule="auto"/>
              <w:rPr>
                <w:b/>
                <w:bCs/>
                <w:sz w:val="18"/>
                <w:szCs w:val="18"/>
              </w:rPr>
            </w:pPr>
            <w:r w:rsidRPr="00A82361">
              <w:rPr>
                <w:b/>
                <w:bCs/>
                <w:sz w:val="18"/>
                <w:szCs w:val="18"/>
              </w:rPr>
              <w:t>Dočasné rozdiely medzi účtovnou hodnotou majetku a daňovou základňou, z toho:</w:t>
            </w:r>
          </w:p>
        </w:tc>
        <w:tc>
          <w:tcPr>
            <w:tcW w:w="1190" w:type="pct"/>
            <w:tcBorders>
              <w:top w:val="single" w:sz="12" w:space="0" w:color="auto"/>
              <w:left w:val="single" w:sz="12" w:space="0" w:color="auto"/>
              <w:bottom w:val="single" w:sz="4" w:space="0" w:color="auto"/>
              <w:right w:val="single" w:sz="8" w:space="0" w:color="auto"/>
            </w:tcBorders>
            <w:noWrap/>
            <w:tcMar>
              <w:top w:w="75" w:type="dxa"/>
            </w:tcMar>
            <w:vAlign w:val="center"/>
          </w:tcPr>
          <w:p w:rsidR="00C52EFA" w:rsidRDefault="00C52EFA">
            <w:pPr>
              <w:spacing w:after="2"/>
              <w:jc w:val="center"/>
              <w:rPr>
                <w:sz w:val="18"/>
                <w:szCs w:val="18"/>
              </w:rPr>
            </w:pPr>
            <w:r>
              <w:rPr>
                <w:sz w:val="18"/>
                <w:szCs w:val="18"/>
              </w:rPr>
              <w:t>7</w:t>
            </w:r>
          </w:p>
        </w:tc>
        <w:tc>
          <w:tcPr>
            <w:tcW w:w="1126" w:type="pct"/>
            <w:tcBorders>
              <w:top w:val="single" w:sz="12" w:space="0" w:color="auto"/>
              <w:left w:val="nil"/>
              <w:bottom w:val="single" w:sz="4" w:space="0" w:color="auto"/>
              <w:right w:val="single" w:sz="12" w:space="0" w:color="auto"/>
            </w:tcBorders>
            <w:noWrap/>
            <w:tcMar>
              <w:top w:w="75" w:type="dxa"/>
            </w:tcMar>
            <w:vAlign w:val="center"/>
          </w:tcPr>
          <w:p w:rsidR="00C52EFA" w:rsidRDefault="00C52EFA">
            <w:pPr>
              <w:spacing w:after="2"/>
              <w:jc w:val="center"/>
              <w:rPr>
                <w:sz w:val="18"/>
                <w:szCs w:val="18"/>
              </w:rPr>
            </w:pPr>
            <w:r>
              <w:rPr>
                <w:sz w:val="18"/>
                <w:szCs w:val="18"/>
              </w:rPr>
              <w:t>5</w:t>
            </w:r>
          </w:p>
        </w:tc>
      </w:tr>
      <w:tr w:rsidR="00C52EFA" w:rsidRPr="003F477D">
        <w:trPr>
          <w:trHeight w:val="340"/>
        </w:trPr>
        <w:tc>
          <w:tcPr>
            <w:tcW w:w="2684" w:type="pct"/>
            <w:tcBorders>
              <w:top w:val="nil"/>
              <w:left w:val="single" w:sz="12" w:space="0" w:color="auto"/>
              <w:bottom w:val="single" w:sz="6" w:space="0" w:color="auto"/>
              <w:right w:val="single" w:sz="12" w:space="0" w:color="auto"/>
            </w:tcBorders>
            <w:noWrap/>
            <w:vAlign w:val="center"/>
          </w:tcPr>
          <w:p w:rsidR="00C52EFA" w:rsidRPr="00A82361" w:rsidRDefault="00C52EFA" w:rsidP="0003344F">
            <w:pPr>
              <w:spacing w:after="0" w:line="240" w:lineRule="auto"/>
              <w:rPr>
                <w:sz w:val="18"/>
                <w:szCs w:val="18"/>
              </w:rPr>
            </w:pPr>
            <w:r w:rsidRPr="00A82361">
              <w:rPr>
                <w:sz w:val="18"/>
                <w:szCs w:val="18"/>
              </w:rPr>
              <w:t>odpočítateľné</w:t>
            </w:r>
          </w:p>
        </w:tc>
        <w:tc>
          <w:tcPr>
            <w:tcW w:w="1190" w:type="pct"/>
            <w:tcBorders>
              <w:top w:val="nil"/>
              <w:left w:val="single" w:sz="12" w:space="0" w:color="auto"/>
              <w:bottom w:val="single" w:sz="6" w:space="0" w:color="auto"/>
              <w:right w:val="single" w:sz="8" w:space="0" w:color="auto"/>
            </w:tcBorders>
            <w:noWrap/>
            <w:tcMar>
              <w:top w:w="75" w:type="dxa"/>
            </w:tcMar>
            <w:vAlign w:val="center"/>
          </w:tcPr>
          <w:p w:rsidR="00C52EFA" w:rsidRDefault="00C52EFA">
            <w:pPr>
              <w:spacing w:after="2"/>
              <w:jc w:val="center"/>
              <w:rPr>
                <w:sz w:val="18"/>
                <w:szCs w:val="18"/>
              </w:rPr>
            </w:pPr>
            <w:r>
              <w:rPr>
                <w:sz w:val="18"/>
                <w:szCs w:val="18"/>
              </w:rPr>
              <w:t>7</w:t>
            </w:r>
          </w:p>
        </w:tc>
        <w:tc>
          <w:tcPr>
            <w:tcW w:w="1126" w:type="pct"/>
            <w:tcBorders>
              <w:top w:val="single" w:sz="4" w:space="0" w:color="auto"/>
              <w:left w:val="nil"/>
              <w:bottom w:val="single" w:sz="6" w:space="0" w:color="auto"/>
              <w:right w:val="single" w:sz="12" w:space="0" w:color="auto"/>
            </w:tcBorders>
            <w:noWrap/>
            <w:tcMar>
              <w:top w:w="75" w:type="dxa"/>
            </w:tcMar>
            <w:vAlign w:val="center"/>
          </w:tcPr>
          <w:p w:rsidR="00C52EFA" w:rsidRDefault="00C52EFA">
            <w:pPr>
              <w:spacing w:after="2"/>
              <w:jc w:val="center"/>
            </w:pPr>
            <w:r>
              <w:rPr>
                <w:sz w:val="18"/>
                <w:szCs w:val="18"/>
              </w:rPr>
              <w:t>5</w:t>
            </w:r>
          </w:p>
        </w:tc>
      </w:tr>
      <w:tr w:rsidR="00C52EFA" w:rsidRPr="003F477D">
        <w:trPr>
          <w:trHeight w:val="340"/>
        </w:trPr>
        <w:tc>
          <w:tcPr>
            <w:tcW w:w="2684" w:type="pct"/>
            <w:tcBorders>
              <w:top w:val="single" w:sz="6" w:space="0" w:color="auto"/>
              <w:left w:val="single" w:sz="12" w:space="0" w:color="auto"/>
              <w:bottom w:val="single" w:sz="6" w:space="0" w:color="auto"/>
              <w:right w:val="single" w:sz="12" w:space="0" w:color="auto"/>
            </w:tcBorders>
            <w:noWrap/>
            <w:vAlign w:val="center"/>
          </w:tcPr>
          <w:p w:rsidR="00C52EFA" w:rsidRPr="00A82361" w:rsidRDefault="00C52EFA" w:rsidP="0003344F">
            <w:pPr>
              <w:spacing w:after="0" w:line="240" w:lineRule="auto"/>
              <w:rPr>
                <w:sz w:val="18"/>
                <w:szCs w:val="18"/>
              </w:rPr>
            </w:pPr>
            <w:r w:rsidRPr="00A82361">
              <w:rPr>
                <w:sz w:val="18"/>
                <w:szCs w:val="18"/>
              </w:rPr>
              <w:t>zdaniteľné</w:t>
            </w:r>
          </w:p>
        </w:tc>
        <w:tc>
          <w:tcPr>
            <w:tcW w:w="1190" w:type="pct"/>
            <w:tcBorders>
              <w:top w:val="single" w:sz="6" w:space="0" w:color="auto"/>
              <w:left w:val="single" w:sz="12" w:space="0" w:color="auto"/>
              <w:bottom w:val="single" w:sz="6" w:space="0" w:color="auto"/>
              <w:right w:val="single" w:sz="8" w:space="0" w:color="auto"/>
            </w:tcBorders>
            <w:noWrap/>
            <w:tcMar>
              <w:top w:w="75" w:type="dxa"/>
            </w:tcMar>
            <w:vAlign w:val="center"/>
          </w:tcPr>
          <w:p w:rsidR="00C52EFA" w:rsidRDefault="00C52EFA">
            <w:pPr>
              <w:spacing w:after="2"/>
              <w:jc w:val="center"/>
              <w:rPr>
                <w:sz w:val="18"/>
                <w:szCs w:val="18"/>
              </w:rPr>
            </w:pPr>
          </w:p>
        </w:tc>
        <w:tc>
          <w:tcPr>
            <w:tcW w:w="1126" w:type="pct"/>
            <w:tcBorders>
              <w:top w:val="single" w:sz="6" w:space="0" w:color="auto"/>
              <w:left w:val="nil"/>
              <w:bottom w:val="single" w:sz="6" w:space="0" w:color="auto"/>
              <w:right w:val="single" w:sz="12" w:space="0" w:color="auto"/>
            </w:tcBorders>
            <w:noWrap/>
            <w:tcMar>
              <w:top w:w="75" w:type="dxa"/>
            </w:tcMar>
            <w:vAlign w:val="center"/>
          </w:tcPr>
          <w:p w:rsidR="00C52EFA" w:rsidRDefault="00C52EFA">
            <w:pPr>
              <w:spacing w:after="2"/>
              <w:jc w:val="center"/>
              <w:rPr>
                <w:sz w:val="18"/>
                <w:szCs w:val="18"/>
              </w:rPr>
            </w:pPr>
          </w:p>
        </w:tc>
      </w:tr>
      <w:tr w:rsidR="00C52EFA" w:rsidRPr="003F477D">
        <w:trPr>
          <w:trHeight w:val="630"/>
        </w:trPr>
        <w:tc>
          <w:tcPr>
            <w:tcW w:w="2684" w:type="pct"/>
            <w:tcBorders>
              <w:top w:val="single" w:sz="6" w:space="0" w:color="auto"/>
              <w:left w:val="single" w:sz="12" w:space="0" w:color="auto"/>
              <w:bottom w:val="single" w:sz="4" w:space="0" w:color="auto"/>
              <w:right w:val="single" w:sz="12" w:space="0" w:color="auto"/>
            </w:tcBorders>
            <w:vAlign w:val="center"/>
          </w:tcPr>
          <w:p w:rsidR="00C52EFA" w:rsidRPr="00A82361" w:rsidRDefault="00C52EFA" w:rsidP="0003344F">
            <w:pPr>
              <w:spacing w:after="0" w:line="240" w:lineRule="auto"/>
              <w:rPr>
                <w:b/>
                <w:bCs/>
                <w:sz w:val="18"/>
                <w:szCs w:val="18"/>
              </w:rPr>
            </w:pPr>
            <w:r w:rsidRPr="00A82361">
              <w:rPr>
                <w:b/>
                <w:bCs/>
                <w:sz w:val="18"/>
                <w:szCs w:val="18"/>
              </w:rPr>
              <w:t>Dočasné rozdiely medzi účtovnou hodnotou záväzkov a daňovou základňou, z toho:</w:t>
            </w:r>
          </w:p>
        </w:tc>
        <w:tc>
          <w:tcPr>
            <w:tcW w:w="1190" w:type="pct"/>
            <w:tcBorders>
              <w:top w:val="single" w:sz="6" w:space="0" w:color="auto"/>
              <w:left w:val="single" w:sz="12" w:space="0" w:color="auto"/>
              <w:bottom w:val="single" w:sz="4" w:space="0" w:color="auto"/>
              <w:right w:val="single" w:sz="8" w:space="0" w:color="auto"/>
            </w:tcBorders>
            <w:noWrap/>
            <w:tcMar>
              <w:top w:w="75" w:type="dxa"/>
            </w:tcMar>
            <w:vAlign w:val="center"/>
          </w:tcPr>
          <w:p w:rsidR="00C52EFA" w:rsidRDefault="00C52EFA">
            <w:pPr>
              <w:spacing w:after="2"/>
              <w:jc w:val="center"/>
              <w:rPr>
                <w:sz w:val="18"/>
                <w:szCs w:val="18"/>
              </w:rPr>
            </w:pPr>
            <w:r>
              <w:rPr>
                <w:sz w:val="18"/>
                <w:szCs w:val="18"/>
              </w:rPr>
              <w:t>9768</w:t>
            </w:r>
          </w:p>
        </w:tc>
        <w:tc>
          <w:tcPr>
            <w:tcW w:w="1126" w:type="pct"/>
            <w:tcBorders>
              <w:top w:val="single" w:sz="6" w:space="0" w:color="auto"/>
              <w:left w:val="nil"/>
              <w:bottom w:val="single" w:sz="4" w:space="0" w:color="auto"/>
              <w:right w:val="single" w:sz="12" w:space="0" w:color="auto"/>
            </w:tcBorders>
            <w:noWrap/>
            <w:tcMar>
              <w:top w:w="75" w:type="dxa"/>
            </w:tcMar>
            <w:vAlign w:val="center"/>
          </w:tcPr>
          <w:p w:rsidR="00C52EFA" w:rsidRDefault="00C52EFA">
            <w:pPr>
              <w:spacing w:after="2"/>
              <w:jc w:val="center"/>
              <w:rPr>
                <w:sz w:val="18"/>
                <w:szCs w:val="18"/>
              </w:rPr>
            </w:pPr>
          </w:p>
        </w:tc>
      </w:tr>
      <w:tr w:rsidR="00C52EFA" w:rsidRPr="003F477D">
        <w:trPr>
          <w:trHeight w:val="340"/>
        </w:trPr>
        <w:tc>
          <w:tcPr>
            <w:tcW w:w="2684" w:type="pct"/>
            <w:tcBorders>
              <w:top w:val="nil"/>
              <w:left w:val="single" w:sz="12" w:space="0" w:color="auto"/>
              <w:bottom w:val="single" w:sz="6" w:space="0" w:color="auto"/>
              <w:right w:val="single" w:sz="12" w:space="0" w:color="auto"/>
            </w:tcBorders>
            <w:noWrap/>
            <w:vAlign w:val="center"/>
          </w:tcPr>
          <w:p w:rsidR="00C52EFA" w:rsidRPr="00A82361" w:rsidRDefault="00C52EFA" w:rsidP="0003344F">
            <w:pPr>
              <w:spacing w:after="0" w:line="240" w:lineRule="auto"/>
              <w:rPr>
                <w:sz w:val="18"/>
                <w:szCs w:val="18"/>
              </w:rPr>
            </w:pPr>
            <w:r w:rsidRPr="00A82361">
              <w:rPr>
                <w:sz w:val="18"/>
                <w:szCs w:val="18"/>
              </w:rPr>
              <w:t>odpočítateľné</w:t>
            </w:r>
          </w:p>
        </w:tc>
        <w:tc>
          <w:tcPr>
            <w:tcW w:w="1190" w:type="pct"/>
            <w:tcBorders>
              <w:top w:val="nil"/>
              <w:left w:val="single" w:sz="12" w:space="0" w:color="auto"/>
              <w:bottom w:val="single" w:sz="6" w:space="0" w:color="auto"/>
              <w:right w:val="single" w:sz="8" w:space="0" w:color="auto"/>
            </w:tcBorders>
            <w:noWrap/>
            <w:tcMar>
              <w:top w:w="75" w:type="dxa"/>
            </w:tcMar>
            <w:vAlign w:val="center"/>
          </w:tcPr>
          <w:p w:rsidR="00C52EFA" w:rsidRDefault="00C52EFA">
            <w:pPr>
              <w:spacing w:after="2"/>
              <w:jc w:val="center"/>
              <w:rPr>
                <w:sz w:val="18"/>
                <w:szCs w:val="18"/>
              </w:rPr>
            </w:pPr>
          </w:p>
        </w:tc>
        <w:tc>
          <w:tcPr>
            <w:tcW w:w="1126" w:type="pct"/>
            <w:tcBorders>
              <w:top w:val="single" w:sz="4" w:space="0" w:color="auto"/>
              <w:left w:val="nil"/>
              <w:bottom w:val="single" w:sz="6" w:space="0" w:color="auto"/>
              <w:right w:val="single" w:sz="12" w:space="0" w:color="auto"/>
            </w:tcBorders>
            <w:noWrap/>
            <w:tcMar>
              <w:top w:w="75" w:type="dxa"/>
            </w:tcMar>
            <w:vAlign w:val="center"/>
          </w:tcPr>
          <w:p w:rsidR="00C52EFA" w:rsidRDefault="00C52EFA">
            <w:pPr>
              <w:spacing w:after="2"/>
              <w:jc w:val="center"/>
              <w:rPr>
                <w:sz w:val="18"/>
                <w:szCs w:val="18"/>
              </w:rPr>
            </w:pPr>
          </w:p>
        </w:tc>
      </w:tr>
      <w:tr w:rsidR="00C52EFA" w:rsidRPr="003F477D">
        <w:trPr>
          <w:trHeight w:val="340"/>
        </w:trPr>
        <w:tc>
          <w:tcPr>
            <w:tcW w:w="2684" w:type="pct"/>
            <w:tcBorders>
              <w:top w:val="single" w:sz="6" w:space="0" w:color="auto"/>
              <w:left w:val="single" w:sz="12" w:space="0" w:color="auto"/>
              <w:bottom w:val="single" w:sz="6" w:space="0" w:color="auto"/>
              <w:right w:val="single" w:sz="12" w:space="0" w:color="auto"/>
            </w:tcBorders>
            <w:noWrap/>
            <w:vAlign w:val="center"/>
          </w:tcPr>
          <w:p w:rsidR="00C52EFA" w:rsidRPr="00A82361" w:rsidRDefault="00C52EFA" w:rsidP="0003344F">
            <w:pPr>
              <w:spacing w:after="0" w:line="240" w:lineRule="auto"/>
              <w:rPr>
                <w:sz w:val="18"/>
                <w:szCs w:val="18"/>
              </w:rPr>
            </w:pPr>
            <w:r w:rsidRPr="00A82361">
              <w:rPr>
                <w:sz w:val="18"/>
                <w:szCs w:val="18"/>
              </w:rPr>
              <w:t>zdaniteľné</w:t>
            </w:r>
          </w:p>
        </w:tc>
        <w:tc>
          <w:tcPr>
            <w:tcW w:w="1190" w:type="pct"/>
            <w:tcBorders>
              <w:top w:val="single" w:sz="6" w:space="0" w:color="auto"/>
              <w:left w:val="single" w:sz="12" w:space="0" w:color="auto"/>
              <w:bottom w:val="single" w:sz="6" w:space="0" w:color="auto"/>
              <w:right w:val="single" w:sz="8" w:space="0" w:color="auto"/>
            </w:tcBorders>
            <w:noWrap/>
            <w:tcMar>
              <w:top w:w="75" w:type="dxa"/>
            </w:tcMar>
            <w:vAlign w:val="center"/>
          </w:tcPr>
          <w:p w:rsidR="00C52EFA" w:rsidRDefault="00C52EFA">
            <w:pPr>
              <w:spacing w:after="2"/>
              <w:jc w:val="center"/>
              <w:rPr>
                <w:sz w:val="18"/>
                <w:szCs w:val="18"/>
              </w:rPr>
            </w:pPr>
          </w:p>
        </w:tc>
        <w:tc>
          <w:tcPr>
            <w:tcW w:w="1126" w:type="pct"/>
            <w:tcBorders>
              <w:top w:val="single" w:sz="6" w:space="0" w:color="auto"/>
              <w:left w:val="nil"/>
              <w:bottom w:val="single" w:sz="6" w:space="0" w:color="auto"/>
              <w:right w:val="single" w:sz="12" w:space="0" w:color="auto"/>
            </w:tcBorders>
            <w:noWrap/>
            <w:tcMar>
              <w:top w:w="75" w:type="dxa"/>
            </w:tcMar>
            <w:vAlign w:val="center"/>
          </w:tcPr>
          <w:p w:rsidR="00C52EFA" w:rsidRDefault="00C52EFA">
            <w:pPr>
              <w:spacing w:after="2"/>
              <w:jc w:val="center"/>
              <w:rPr>
                <w:sz w:val="18"/>
                <w:szCs w:val="18"/>
              </w:rPr>
            </w:pPr>
          </w:p>
        </w:tc>
      </w:tr>
      <w:tr w:rsidR="00C52EFA" w:rsidRPr="003F477D">
        <w:trPr>
          <w:trHeight w:val="330"/>
        </w:trPr>
        <w:tc>
          <w:tcPr>
            <w:tcW w:w="2684" w:type="pct"/>
            <w:tcBorders>
              <w:top w:val="single" w:sz="6" w:space="0" w:color="auto"/>
              <w:left w:val="single" w:sz="12" w:space="0" w:color="auto"/>
              <w:bottom w:val="single" w:sz="4" w:space="0" w:color="auto"/>
              <w:right w:val="single" w:sz="12" w:space="0" w:color="auto"/>
            </w:tcBorders>
            <w:noWrap/>
            <w:vAlign w:val="center"/>
          </w:tcPr>
          <w:p w:rsidR="00C52EFA" w:rsidRPr="00A82361" w:rsidRDefault="00C52EFA" w:rsidP="0003344F">
            <w:pPr>
              <w:spacing w:after="0" w:line="240" w:lineRule="auto"/>
              <w:rPr>
                <w:b/>
                <w:bCs/>
                <w:sz w:val="18"/>
                <w:szCs w:val="18"/>
              </w:rPr>
            </w:pPr>
            <w:r w:rsidRPr="00A82361">
              <w:rPr>
                <w:b/>
                <w:bCs/>
                <w:sz w:val="18"/>
                <w:szCs w:val="18"/>
              </w:rPr>
              <w:t>Možnosť umorovať daňovú stratu v budúcnosti</w:t>
            </w:r>
          </w:p>
        </w:tc>
        <w:tc>
          <w:tcPr>
            <w:tcW w:w="1190" w:type="pct"/>
            <w:tcBorders>
              <w:top w:val="single" w:sz="6" w:space="0" w:color="auto"/>
              <w:left w:val="single" w:sz="12" w:space="0" w:color="auto"/>
              <w:bottom w:val="single" w:sz="4" w:space="0" w:color="auto"/>
              <w:right w:val="single" w:sz="8" w:space="0" w:color="auto"/>
            </w:tcBorders>
            <w:noWrap/>
            <w:tcMar>
              <w:top w:w="75" w:type="dxa"/>
            </w:tcMar>
            <w:vAlign w:val="center"/>
          </w:tcPr>
          <w:p w:rsidR="00C52EFA" w:rsidRDefault="00C52EFA">
            <w:pPr>
              <w:spacing w:after="2"/>
              <w:jc w:val="center"/>
              <w:rPr>
                <w:sz w:val="18"/>
                <w:szCs w:val="18"/>
              </w:rPr>
            </w:pPr>
          </w:p>
        </w:tc>
        <w:tc>
          <w:tcPr>
            <w:tcW w:w="1126" w:type="pct"/>
            <w:tcBorders>
              <w:top w:val="single" w:sz="6" w:space="0" w:color="auto"/>
              <w:left w:val="nil"/>
              <w:bottom w:val="single" w:sz="4" w:space="0" w:color="auto"/>
              <w:right w:val="single" w:sz="12" w:space="0" w:color="auto"/>
            </w:tcBorders>
            <w:noWrap/>
            <w:tcMar>
              <w:top w:w="75" w:type="dxa"/>
            </w:tcMar>
            <w:vAlign w:val="center"/>
          </w:tcPr>
          <w:p w:rsidR="00C52EFA" w:rsidRDefault="00C52EFA">
            <w:pPr>
              <w:spacing w:after="2"/>
              <w:jc w:val="center"/>
              <w:rPr>
                <w:sz w:val="18"/>
                <w:szCs w:val="18"/>
              </w:rPr>
            </w:pPr>
          </w:p>
        </w:tc>
      </w:tr>
      <w:tr w:rsidR="00C52EFA" w:rsidRPr="003F477D">
        <w:trPr>
          <w:trHeight w:val="397"/>
        </w:trPr>
        <w:tc>
          <w:tcPr>
            <w:tcW w:w="2684" w:type="pct"/>
            <w:tcBorders>
              <w:top w:val="nil"/>
              <w:left w:val="single" w:sz="12" w:space="0" w:color="auto"/>
              <w:bottom w:val="single" w:sz="4" w:space="0" w:color="auto"/>
              <w:right w:val="single" w:sz="12" w:space="0" w:color="auto"/>
            </w:tcBorders>
            <w:noWrap/>
            <w:vAlign w:val="center"/>
          </w:tcPr>
          <w:p w:rsidR="00C52EFA" w:rsidRPr="00A82361" w:rsidRDefault="00C52EFA" w:rsidP="0003344F">
            <w:pPr>
              <w:spacing w:after="0" w:line="240" w:lineRule="auto"/>
              <w:rPr>
                <w:b/>
                <w:bCs/>
                <w:sz w:val="18"/>
                <w:szCs w:val="18"/>
              </w:rPr>
            </w:pPr>
            <w:r w:rsidRPr="00A82361">
              <w:rPr>
                <w:b/>
                <w:bCs/>
                <w:sz w:val="18"/>
                <w:szCs w:val="18"/>
              </w:rPr>
              <w:t>Možnosť previesť nevyužité daňové odpočty</w:t>
            </w:r>
          </w:p>
        </w:tc>
        <w:tc>
          <w:tcPr>
            <w:tcW w:w="1190" w:type="pct"/>
            <w:tcBorders>
              <w:top w:val="nil"/>
              <w:left w:val="single" w:sz="12" w:space="0" w:color="auto"/>
              <w:bottom w:val="single" w:sz="4" w:space="0" w:color="auto"/>
              <w:right w:val="single" w:sz="8" w:space="0" w:color="auto"/>
            </w:tcBorders>
            <w:noWrap/>
            <w:tcMar>
              <w:top w:w="75" w:type="dxa"/>
            </w:tcMar>
            <w:vAlign w:val="center"/>
          </w:tcPr>
          <w:p w:rsidR="00C52EFA" w:rsidRDefault="00C52EFA">
            <w:pPr>
              <w:spacing w:after="2"/>
              <w:jc w:val="center"/>
              <w:rPr>
                <w:sz w:val="18"/>
                <w:szCs w:val="18"/>
              </w:rPr>
            </w:pPr>
          </w:p>
        </w:tc>
        <w:tc>
          <w:tcPr>
            <w:tcW w:w="1126" w:type="pct"/>
            <w:tcBorders>
              <w:top w:val="single" w:sz="4" w:space="0" w:color="auto"/>
              <w:left w:val="nil"/>
              <w:bottom w:val="single" w:sz="4" w:space="0" w:color="auto"/>
              <w:right w:val="single" w:sz="12" w:space="0" w:color="auto"/>
            </w:tcBorders>
            <w:noWrap/>
            <w:tcMar>
              <w:top w:w="75" w:type="dxa"/>
            </w:tcMar>
            <w:vAlign w:val="center"/>
          </w:tcPr>
          <w:p w:rsidR="00C52EFA" w:rsidRDefault="00C52EFA">
            <w:pPr>
              <w:spacing w:after="2"/>
              <w:jc w:val="center"/>
              <w:rPr>
                <w:sz w:val="18"/>
                <w:szCs w:val="18"/>
              </w:rPr>
            </w:pPr>
          </w:p>
        </w:tc>
      </w:tr>
      <w:tr w:rsidR="00C52EFA" w:rsidRPr="003F477D">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tcPr>
          <w:p w:rsidR="00C52EFA" w:rsidRPr="00A82361" w:rsidRDefault="00C52EFA" w:rsidP="0003344F">
            <w:pPr>
              <w:spacing w:after="0" w:line="240" w:lineRule="auto"/>
              <w:rPr>
                <w:b/>
                <w:bCs/>
                <w:sz w:val="18"/>
                <w:szCs w:val="18"/>
              </w:rPr>
            </w:pPr>
            <w:r w:rsidRPr="00A82361">
              <w:rPr>
                <w:b/>
                <w:bCs/>
                <w:sz w:val="18"/>
                <w:szCs w:val="18"/>
              </w:rPr>
              <w:t>Sadzba dane z príjmov ( v %)</w:t>
            </w:r>
          </w:p>
        </w:tc>
        <w:tc>
          <w:tcPr>
            <w:tcW w:w="1190" w:type="pct"/>
            <w:tcBorders>
              <w:top w:val="single" w:sz="4" w:space="0" w:color="auto"/>
              <w:left w:val="single" w:sz="12" w:space="0" w:color="auto"/>
              <w:bottom w:val="single" w:sz="4" w:space="0" w:color="auto"/>
              <w:right w:val="single" w:sz="8" w:space="0" w:color="auto"/>
            </w:tcBorders>
            <w:noWrap/>
            <w:vAlign w:val="center"/>
          </w:tcPr>
          <w:p w:rsidR="00C52EFA" w:rsidRPr="00A82361" w:rsidRDefault="00C52EFA" w:rsidP="00445D20">
            <w:pPr>
              <w:jc w:val="center"/>
              <w:rPr>
                <w:sz w:val="18"/>
                <w:szCs w:val="18"/>
              </w:rPr>
            </w:pPr>
            <w:r w:rsidRPr="00A82361">
              <w:rPr>
                <w:sz w:val="18"/>
                <w:szCs w:val="18"/>
              </w:rPr>
              <w:t>22</w:t>
            </w:r>
          </w:p>
        </w:tc>
        <w:tc>
          <w:tcPr>
            <w:tcW w:w="1126" w:type="pct"/>
            <w:tcBorders>
              <w:top w:val="single" w:sz="4" w:space="0" w:color="auto"/>
              <w:left w:val="nil"/>
              <w:bottom w:val="single" w:sz="4" w:space="0" w:color="auto"/>
              <w:right w:val="single" w:sz="12" w:space="0" w:color="auto"/>
            </w:tcBorders>
            <w:noWrap/>
            <w:vAlign w:val="center"/>
          </w:tcPr>
          <w:p w:rsidR="00C52EFA" w:rsidRPr="00A82361" w:rsidRDefault="00C52EFA" w:rsidP="00445D20">
            <w:pPr>
              <w:jc w:val="center"/>
              <w:rPr>
                <w:sz w:val="18"/>
                <w:szCs w:val="18"/>
              </w:rPr>
            </w:pPr>
            <w:r w:rsidRPr="00A82361">
              <w:rPr>
                <w:sz w:val="18"/>
                <w:szCs w:val="18"/>
              </w:rPr>
              <w:t>22</w:t>
            </w:r>
          </w:p>
        </w:tc>
      </w:tr>
      <w:tr w:rsidR="00C52EFA" w:rsidRPr="003F477D">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tcPr>
          <w:p w:rsidR="00C52EFA" w:rsidRPr="00A82361" w:rsidRDefault="00C52EFA" w:rsidP="0003344F">
            <w:pPr>
              <w:spacing w:after="0" w:line="240" w:lineRule="auto"/>
              <w:rPr>
                <w:b/>
                <w:bCs/>
                <w:sz w:val="18"/>
                <w:szCs w:val="18"/>
              </w:rPr>
            </w:pPr>
            <w:r w:rsidRPr="00A82361">
              <w:rPr>
                <w:b/>
                <w:bCs/>
                <w:sz w:val="18"/>
                <w:szCs w:val="18"/>
              </w:rPr>
              <w:t>Odložená daňová pohľadávka</w:t>
            </w:r>
          </w:p>
        </w:tc>
        <w:tc>
          <w:tcPr>
            <w:tcW w:w="1190" w:type="pct"/>
            <w:tcBorders>
              <w:top w:val="single" w:sz="4" w:space="0" w:color="auto"/>
              <w:left w:val="single" w:sz="12" w:space="0" w:color="auto"/>
              <w:bottom w:val="single" w:sz="4" w:space="0" w:color="auto"/>
              <w:right w:val="single" w:sz="8" w:space="0" w:color="auto"/>
            </w:tcBorders>
            <w:noWrap/>
            <w:tcMar>
              <w:top w:w="75" w:type="dxa"/>
            </w:tcMar>
            <w:vAlign w:val="center"/>
          </w:tcPr>
          <w:p w:rsidR="00C52EFA" w:rsidRPr="00445D20" w:rsidRDefault="00C52EFA">
            <w:pPr>
              <w:spacing w:after="2"/>
              <w:jc w:val="center"/>
              <w:rPr>
                <w:sz w:val="18"/>
                <w:szCs w:val="18"/>
              </w:rPr>
            </w:pPr>
            <w:r w:rsidRPr="00445D20">
              <w:rPr>
                <w:sz w:val="18"/>
                <w:szCs w:val="18"/>
              </w:rPr>
              <w:t>2147</w:t>
            </w:r>
          </w:p>
        </w:tc>
        <w:tc>
          <w:tcPr>
            <w:tcW w:w="1126" w:type="pct"/>
            <w:tcBorders>
              <w:top w:val="single" w:sz="4" w:space="0" w:color="auto"/>
              <w:left w:val="nil"/>
              <w:bottom w:val="single" w:sz="4" w:space="0" w:color="auto"/>
              <w:right w:val="single" w:sz="12" w:space="0" w:color="auto"/>
            </w:tcBorders>
            <w:noWrap/>
            <w:tcMar>
              <w:top w:w="75" w:type="dxa"/>
            </w:tcMar>
            <w:vAlign w:val="center"/>
          </w:tcPr>
          <w:p w:rsidR="00C52EFA" w:rsidRDefault="00C52EFA">
            <w:pPr>
              <w:spacing w:after="2"/>
              <w:jc w:val="center"/>
            </w:pPr>
            <w:r>
              <w:rPr>
                <w:sz w:val="18"/>
                <w:szCs w:val="18"/>
              </w:rPr>
              <w:t>0</w:t>
            </w:r>
          </w:p>
        </w:tc>
      </w:tr>
      <w:tr w:rsidR="00C52EFA" w:rsidRPr="003F477D">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tcPr>
          <w:p w:rsidR="00C52EFA" w:rsidRPr="00A82361" w:rsidRDefault="00C52EFA" w:rsidP="0003344F">
            <w:pPr>
              <w:spacing w:after="0" w:line="240" w:lineRule="auto"/>
              <w:rPr>
                <w:b/>
                <w:bCs/>
                <w:sz w:val="18"/>
                <w:szCs w:val="18"/>
              </w:rPr>
            </w:pPr>
            <w:r w:rsidRPr="00A82361">
              <w:rPr>
                <w:b/>
                <w:bCs/>
                <w:sz w:val="18"/>
                <w:szCs w:val="18"/>
              </w:rPr>
              <w:t>Uplatnená daňová pohľadávka</w:t>
            </w:r>
          </w:p>
        </w:tc>
        <w:tc>
          <w:tcPr>
            <w:tcW w:w="1190" w:type="pct"/>
            <w:tcBorders>
              <w:top w:val="single" w:sz="4" w:space="0" w:color="auto"/>
              <w:left w:val="single" w:sz="12" w:space="0" w:color="auto"/>
              <w:bottom w:val="single" w:sz="4" w:space="0" w:color="auto"/>
              <w:right w:val="single" w:sz="6" w:space="0" w:color="auto"/>
            </w:tcBorders>
            <w:noWrap/>
            <w:tcMar>
              <w:top w:w="75" w:type="dxa"/>
            </w:tcMar>
            <w:vAlign w:val="center"/>
          </w:tcPr>
          <w:p w:rsidR="00C52EFA" w:rsidRDefault="00C52EFA">
            <w:pPr>
              <w:spacing w:after="2"/>
              <w:jc w:val="center"/>
              <w:rPr>
                <w:sz w:val="18"/>
                <w:szCs w:val="18"/>
              </w:rPr>
            </w:pPr>
          </w:p>
        </w:tc>
        <w:tc>
          <w:tcPr>
            <w:tcW w:w="1126" w:type="pct"/>
            <w:tcBorders>
              <w:top w:val="single" w:sz="4" w:space="0" w:color="auto"/>
              <w:left w:val="single" w:sz="6" w:space="0" w:color="auto"/>
              <w:bottom w:val="single" w:sz="4" w:space="0" w:color="auto"/>
              <w:right w:val="single" w:sz="12" w:space="0" w:color="auto"/>
            </w:tcBorders>
            <w:noWrap/>
            <w:tcMar>
              <w:top w:w="75" w:type="dxa"/>
            </w:tcMar>
            <w:vAlign w:val="center"/>
          </w:tcPr>
          <w:p w:rsidR="00C52EFA" w:rsidRDefault="00C52EFA">
            <w:pPr>
              <w:spacing w:after="2"/>
              <w:jc w:val="center"/>
              <w:rPr>
                <w:sz w:val="18"/>
                <w:szCs w:val="18"/>
              </w:rPr>
            </w:pPr>
          </w:p>
        </w:tc>
      </w:tr>
      <w:tr w:rsidR="00C52EFA" w:rsidRPr="003F477D">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tcPr>
          <w:p w:rsidR="00C52EFA" w:rsidRPr="00A82361" w:rsidRDefault="00C52EFA" w:rsidP="00EA41E2">
            <w:pPr>
              <w:spacing w:after="0" w:line="240" w:lineRule="auto"/>
              <w:rPr>
                <w:sz w:val="18"/>
                <w:szCs w:val="18"/>
              </w:rPr>
            </w:pPr>
            <w:r w:rsidRPr="00A82361">
              <w:rPr>
                <w:sz w:val="18"/>
                <w:szCs w:val="18"/>
              </w:rPr>
              <w:t>Zaúčtovaná ako náklad</w:t>
            </w:r>
          </w:p>
        </w:tc>
        <w:tc>
          <w:tcPr>
            <w:tcW w:w="1190" w:type="pct"/>
            <w:tcBorders>
              <w:top w:val="single" w:sz="4" w:space="0" w:color="auto"/>
              <w:left w:val="single" w:sz="12" w:space="0" w:color="auto"/>
              <w:bottom w:val="single" w:sz="6" w:space="0" w:color="auto"/>
              <w:right w:val="single" w:sz="6" w:space="0" w:color="auto"/>
            </w:tcBorders>
            <w:noWrap/>
            <w:tcMar>
              <w:top w:w="75" w:type="dxa"/>
            </w:tcMar>
            <w:vAlign w:val="center"/>
          </w:tcPr>
          <w:p w:rsidR="00C52EFA" w:rsidRDefault="00C52EFA">
            <w:pPr>
              <w:spacing w:after="2"/>
              <w:jc w:val="center"/>
              <w:rPr>
                <w:sz w:val="18"/>
                <w:szCs w:val="18"/>
              </w:rPr>
            </w:pPr>
          </w:p>
        </w:tc>
        <w:tc>
          <w:tcPr>
            <w:tcW w:w="1126" w:type="pct"/>
            <w:tcBorders>
              <w:top w:val="single" w:sz="4" w:space="0" w:color="auto"/>
              <w:left w:val="single" w:sz="6" w:space="0" w:color="auto"/>
              <w:bottom w:val="single" w:sz="6" w:space="0" w:color="auto"/>
              <w:right w:val="single" w:sz="12" w:space="0" w:color="auto"/>
            </w:tcBorders>
            <w:noWrap/>
            <w:tcMar>
              <w:top w:w="75" w:type="dxa"/>
            </w:tcMar>
            <w:vAlign w:val="center"/>
          </w:tcPr>
          <w:p w:rsidR="00C52EFA" w:rsidRDefault="00C52EFA">
            <w:pPr>
              <w:spacing w:after="2"/>
              <w:jc w:val="center"/>
            </w:pPr>
            <w:r>
              <w:rPr>
                <w:sz w:val="18"/>
                <w:szCs w:val="18"/>
              </w:rPr>
              <w:t>86</w:t>
            </w:r>
          </w:p>
        </w:tc>
      </w:tr>
      <w:tr w:rsidR="00C52EFA" w:rsidRPr="003F477D">
        <w:trPr>
          <w:trHeight w:val="340"/>
        </w:trPr>
        <w:tc>
          <w:tcPr>
            <w:tcW w:w="2684" w:type="pct"/>
            <w:tcBorders>
              <w:top w:val="nil"/>
              <w:left w:val="single" w:sz="12" w:space="0" w:color="auto"/>
              <w:bottom w:val="single" w:sz="4" w:space="0" w:color="auto"/>
              <w:right w:val="single" w:sz="12" w:space="0" w:color="auto"/>
            </w:tcBorders>
            <w:noWrap/>
            <w:vAlign w:val="center"/>
          </w:tcPr>
          <w:p w:rsidR="00C52EFA" w:rsidRPr="00A82361" w:rsidRDefault="00C52EFA" w:rsidP="0003344F">
            <w:pPr>
              <w:spacing w:after="0" w:line="240" w:lineRule="auto"/>
              <w:rPr>
                <w:sz w:val="18"/>
                <w:szCs w:val="18"/>
              </w:rPr>
            </w:pPr>
            <w:r w:rsidRPr="00A82361">
              <w:rPr>
                <w:sz w:val="18"/>
                <w:szCs w:val="18"/>
              </w:rPr>
              <w:t>Zaúčtovaná do vlastného imania</w:t>
            </w:r>
          </w:p>
        </w:tc>
        <w:tc>
          <w:tcPr>
            <w:tcW w:w="1190" w:type="pct"/>
            <w:tcBorders>
              <w:top w:val="single" w:sz="6" w:space="0" w:color="auto"/>
              <w:left w:val="single" w:sz="12" w:space="0" w:color="auto"/>
              <w:bottom w:val="single" w:sz="6" w:space="0" w:color="auto"/>
              <w:right w:val="single" w:sz="6" w:space="0" w:color="auto"/>
            </w:tcBorders>
            <w:noWrap/>
            <w:tcMar>
              <w:top w:w="75" w:type="dxa"/>
            </w:tcMar>
            <w:vAlign w:val="center"/>
          </w:tcPr>
          <w:p w:rsidR="00C52EFA" w:rsidRDefault="00C52EFA">
            <w:pPr>
              <w:spacing w:after="2"/>
              <w:jc w:val="center"/>
              <w:rPr>
                <w:sz w:val="18"/>
                <w:szCs w:val="18"/>
              </w:rPr>
            </w:pPr>
          </w:p>
        </w:tc>
        <w:tc>
          <w:tcPr>
            <w:tcW w:w="1126" w:type="pct"/>
            <w:tcBorders>
              <w:top w:val="single" w:sz="6" w:space="0" w:color="auto"/>
              <w:left w:val="single" w:sz="6" w:space="0" w:color="auto"/>
              <w:bottom w:val="single" w:sz="6" w:space="0" w:color="auto"/>
              <w:right w:val="single" w:sz="12" w:space="0" w:color="auto"/>
            </w:tcBorders>
            <w:noWrap/>
            <w:tcMar>
              <w:top w:w="75" w:type="dxa"/>
            </w:tcMar>
            <w:vAlign w:val="center"/>
          </w:tcPr>
          <w:p w:rsidR="00C52EFA" w:rsidRDefault="00C52EFA">
            <w:pPr>
              <w:spacing w:after="2"/>
              <w:jc w:val="center"/>
              <w:rPr>
                <w:sz w:val="18"/>
                <w:szCs w:val="18"/>
              </w:rPr>
            </w:pPr>
          </w:p>
        </w:tc>
      </w:tr>
      <w:tr w:rsidR="00C52EFA" w:rsidRPr="003F477D">
        <w:trPr>
          <w:trHeight w:val="340"/>
        </w:trPr>
        <w:tc>
          <w:tcPr>
            <w:tcW w:w="2684" w:type="pct"/>
            <w:tcBorders>
              <w:top w:val="nil"/>
              <w:left w:val="single" w:sz="12" w:space="0" w:color="auto"/>
              <w:bottom w:val="single" w:sz="4" w:space="0" w:color="auto"/>
              <w:right w:val="single" w:sz="12" w:space="0" w:color="auto"/>
            </w:tcBorders>
            <w:noWrap/>
            <w:vAlign w:val="center"/>
          </w:tcPr>
          <w:p w:rsidR="00C52EFA" w:rsidRPr="00A82361" w:rsidRDefault="00C52EFA" w:rsidP="0003344F">
            <w:pPr>
              <w:spacing w:after="0" w:line="240" w:lineRule="auto"/>
              <w:rPr>
                <w:b/>
                <w:bCs/>
                <w:sz w:val="18"/>
                <w:szCs w:val="18"/>
              </w:rPr>
            </w:pPr>
            <w:r w:rsidRPr="00A82361">
              <w:rPr>
                <w:b/>
                <w:bCs/>
                <w:sz w:val="18"/>
                <w:szCs w:val="18"/>
              </w:rPr>
              <w:t>Odložený daňový záväzok</w:t>
            </w:r>
          </w:p>
        </w:tc>
        <w:tc>
          <w:tcPr>
            <w:tcW w:w="1190" w:type="pct"/>
            <w:tcBorders>
              <w:top w:val="single" w:sz="6" w:space="0" w:color="auto"/>
              <w:left w:val="single" w:sz="12" w:space="0" w:color="auto"/>
              <w:bottom w:val="single" w:sz="4" w:space="0" w:color="auto"/>
              <w:right w:val="single" w:sz="6" w:space="0" w:color="auto"/>
            </w:tcBorders>
            <w:noWrap/>
            <w:tcMar>
              <w:top w:w="75" w:type="dxa"/>
            </w:tcMar>
            <w:vAlign w:val="center"/>
          </w:tcPr>
          <w:p w:rsidR="00C52EFA" w:rsidRDefault="00C52EFA">
            <w:pPr>
              <w:spacing w:after="2"/>
              <w:jc w:val="center"/>
            </w:pPr>
            <w:r>
              <w:rPr>
                <w:sz w:val="18"/>
                <w:szCs w:val="18"/>
              </w:rPr>
              <w:t>0</w:t>
            </w:r>
          </w:p>
        </w:tc>
        <w:tc>
          <w:tcPr>
            <w:tcW w:w="1126" w:type="pct"/>
            <w:tcBorders>
              <w:top w:val="single" w:sz="6" w:space="0" w:color="auto"/>
              <w:left w:val="single" w:sz="6" w:space="0" w:color="auto"/>
              <w:bottom w:val="single" w:sz="4" w:space="0" w:color="auto"/>
              <w:right w:val="single" w:sz="12" w:space="0" w:color="auto"/>
            </w:tcBorders>
            <w:noWrap/>
            <w:tcMar>
              <w:top w:w="75" w:type="dxa"/>
            </w:tcMar>
            <w:vAlign w:val="center"/>
          </w:tcPr>
          <w:p w:rsidR="00C52EFA" w:rsidRDefault="00C52EFA">
            <w:pPr>
              <w:spacing w:after="2"/>
              <w:jc w:val="center"/>
            </w:pPr>
            <w:r>
              <w:rPr>
                <w:sz w:val="18"/>
                <w:szCs w:val="18"/>
              </w:rPr>
              <w:t>1</w:t>
            </w:r>
          </w:p>
        </w:tc>
      </w:tr>
      <w:tr w:rsidR="00C52EFA" w:rsidRPr="003F477D">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tcPr>
          <w:p w:rsidR="00C52EFA" w:rsidRPr="00A82361" w:rsidRDefault="00C52EFA" w:rsidP="0003344F">
            <w:pPr>
              <w:spacing w:after="0" w:line="240" w:lineRule="auto"/>
              <w:rPr>
                <w:b/>
                <w:bCs/>
                <w:sz w:val="18"/>
                <w:szCs w:val="18"/>
              </w:rPr>
            </w:pPr>
            <w:r w:rsidRPr="00A82361">
              <w:rPr>
                <w:b/>
                <w:bCs/>
                <w:sz w:val="18"/>
                <w:szCs w:val="18"/>
              </w:rPr>
              <w:t>Zmena odloženého daňového záväzku</w:t>
            </w:r>
          </w:p>
        </w:tc>
        <w:tc>
          <w:tcPr>
            <w:tcW w:w="1190" w:type="pct"/>
            <w:tcBorders>
              <w:top w:val="single" w:sz="4" w:space="0" w:color="auto"/>
              <w:left w:val="single" w:sz="12" w:space="0" w:color="auto"/>
              <w:bottom w:val="single" w:sz="4" w:space="0" w:color="auto"/>
              <w:right w:val="single" w:sz="6" w:space="0" w:color="auto"/>
            </w:tcBorders>
            <w:noWrap/>
            <w:tcMar>
              <w:top w:w="75" w:type="dxa"/>
            </w:tcMar>
            <w:vAlign w:val="center"/>
          </w:tcPr>
          <w:p w:rsidR="00C52EFA" w:rsidRDefault="00C52EFA">
            <w:pPr>
              <w:spacing w:after="2"/>
              <w:jc w:val="center"/>
              <w:rPr>
                <w:sz w:val="18"/>
                <w:szCs w:val="18"/>
              </w:rPr>
            </w:pPr>
          </w:p>
        </w:tc>
        <w:tc>
          <w:tcPr>
            <w:tcW w:w="1126" w:type="pct"/>
            <w:tcBorders>
              <w:top w:val="single" w:sz="4" w:space="0" w:color="auto"/>
              <w:left w:val="single" w:sz="6" w:space="0" w:color="auto"/>
              <w:bottom w:val="single" w:sz="4" w:space="0" w:color="auto"/>
              <w:right w:val="single" w:sz="12" w:space="0" w:color="auto"/>
            </w:tcBorders>
            <w:noWrap/>
            <w:tcMar>
              <w:top w:w="75" w:type="dxa"/>
            </w:tcMar>
            <w:vAlign w:val="center"/>
          </w:tcPr>
          <w:p w:rsidR="00C52EFA" w:rsidRDefault="00C52EFA">
            <w:pPr>
              <w:spacing w:after="2"/>
              <w:jc w:val="center"/>
              <w:rPr>
                <w:sz w:val="18"/>
                <w:szCs w:val="18"/>
              </w:rPr>
            </w:pPr>
          </w:p>
        </w:tc>
      </w:tr>
      <w:tr w:rsidR="00C52EFA" w:rsidRPr="003F477D">
        <w:trPr>
          <w:trHeight w:val="340"/>
        </w:trPr>
        <w:tc>
          <w:tcPr>
            <w:tcW w:w="2684" w:type="pct"/>
            <w:tcBorders>
              <w:top w:val="single" w:sz="4" w:space="0" w:color="auto"/>
              <w:left w:val="single" w:sz="12" w:space="0" w:color="auto"/>
              <w:bottom w:val="single" w:sz="4" w:space="0" w:color="auto"/>
              <w:right w:val="single" w:sz="12" w:space="0" w:color="auto"/>
            </w:tcBorders>
            <w:noWrap/>
            <w:vAlign w:val="center"/>
          </w:tcPr>
          <w:p w:rsidR="00C52EFA" w:rsidRPr="00A82361" w:rsidRDefault="00C52EFA" w:rsidP="006A4709">
            <w:pPr>
              <w:spacing w:after="0" w:line="240" w:lineRule="auto"/>
              <w:rPr>
                <w:sz w:val="18"/>
                <w:szCs w:val="18"/>
              </w:rPr>
            </w:pPr>
            <w:r w:rsidRPr="00A82361">
              <w:rPr>
                <w:sz w:val="18"/>
                <w:szCs w:val="18"/>
              </w:rPr>
              <w:t xml:space="preserve">Zaúčtovaná ako náklad </w:t>
            </w:r>
          </w:p>
        </w:tc>
        <w:tc>
          <w:tcPr>
            <w:tcW w:w="1190" w:type="pct"/>
            <w:tcBorders>
              <w:top w:val="single" w:sz="4" w:space="0" w:color="auto"/>
              <w:left w:val="single" w:sz="12" w:space="0" w:color="auto"/>
              <w:bottom w:val="single" w:sz="6" w:space="0" w:color="auto"/>
              <w:right w:val="single" w:sz="6" w:space="0" w:color="auto"/>
            </w:tcBorders>
            <w:noWrap/>
            <w:tcMar>
              <w:top w:w="75" w:type="dxa"/>
            </w:tcMar>
            <w:vAlign w:val="center"/>
          </w:tcPr>
          <w:p w:rsidR="00C52EFA" w:rsidRDefault="00C52EFA">
            <w:pPr>
              <w:spacing w:after="2"/>
              <w:jc w:val="center"/>
              <w:rPr>
                <w:sz w:val="18"/>
                <w:szCs w:val="18"/>
              </w:rPr>
            </w:pPr>
          </w:p>
        </w:tc>
        <w:tc>
          <w:tcPr>
            <w:tcW w:w="1126" w:type="pct"/>
            <w:tcBorders>
              <w:top w:val="single" w:sz="4" w:space="0" w:color="auto"/>
              <w:left w:val="single" w:sz="6" w:space="0" w:color="auto"/>
              <w:bottom w:val="single" w:sz="6" w:space="0" w:color="auto"/>
              <w:right w:val="single" w:sz="12" w:space="0" w:color="auto"/>
            </w:tcBorders>
            <w:noWrap/>
            <w:tcMar>
              <w:top w:w="75" w:type="dxa"/>
            </w:tcMar>
            <w:vAlign w:val="center"/>
          </w:tcPr>
          <w:p w:rsidR="00C52EFA" w:rsidRDefault="00C52EFA">
            <w:pPr>
              <w:spacing w:after="2"/>
              <w:jc w:val="center"/>
              <w:rPr>
                <w:sz w:val="18"/>
                <w:szCs w:val="18"/>
              </w:rPr>
            </w:pPr>
          </w:p>
        </w:tc>
      </w:tr>
      <w:tr w:rsidR="00C52EFA" w:rsidRPr="003F477D">
        <w:trPr>
          <w:trHeight w:val="340"/>
        </w:trPr>
        <w:tc>
          <w:tcPr>
            <w:tcW w:w="2684" w:type="pct"/>
            <w:tcBorders>
              <w:top w:val="nil"/>
              <w:left w:val="single" w:sz="12" w:space="0" w:color="auto"/>
              <w:bottom w:val="single" w:sz="4" w:space="0" w:color="auto"/>
              <w:right w:val="single" w:sz="12" w:space="0" w:color="auto"/>
            </w:tcBorders>
            <w:noWrap/>
            <w:vAlign w:val="center"/>
          </w:tcPr>
          <w:p w:rsidR="00C52EFA" w:rsidRPr="00A82361" w:rsidRDefault="00C52EFA" w:rsidP="0003344F">
            <w:pPr>
              <w:spacing w:after="0" w:line="240" w:lineRule="auto"/>
              <w:rPr>
                <w:sz w:val="18"/>
                <w:szCs w:val="18"/>
              </w:rPr>
            </w:pPr>
            <w:r w:rsidRPr="00A82361">
              <w:rPr>
                <w:sz w:val="18"/>
                <w:szCs w:val="18"/>
              </w:rPr>
              <w:t>Zaúčtovaná do vlastného imania</w:t>
            </w:r>
          </w:p>
        </w:tc>
        <w:tc>
          <w:tcPr>
            <w:tcW w:w="1190" w:type="pct"/>
            <w:tcBorders>
              <w:top w:val="single" w:sz="6" w:space="0" w:color="auto"/>
              <w:left w:val="single" w:sz="12" w:space="0" w:color="auto"/>
              <w:bottom w:val="single" w:sz="4" w:space="0" w:color="auto"/>
              <w:right w:val="single" w:sz="6" w:space="0" w:color="auto"/>
            </w:tcBorders>
            <w:noWrap/>
            <w:tcMar>
              <w:top w:w="75" w:type="dxa"/>
            </w:tcMar>
            <w:vAlign w:val="center"/>
          </w:tcPr>
          <w:p w:rsidR="00C52EFA" w:rsidRDefault="00C52EFA">
            <w:pPr>
              <w:spacing w:after="2"/>
              <w:jc w:val="center"/>
              <w:rPr>
                <w:sz w:val="18"/>
                <w:szCs w:val="18"/>
              </w:rPr>
            </w:pPr>
          </w:p>
        </w:tc>
        <w:tc>
          <w:tcPr>
            <w:tcW w:w="1126" w:type="pct"/>
            <w:tcBorders>
              <w:top w:val="single" w:sz="6" w:space="0" w:color="auto"/>
              <w:left w:val="single" w:sz="6" w:space="0" w:color="auto"/>
              <w:bottom w:val="single" w:sz="4" w:space="0" w:color="auto"/>
              <w:right w:val="single" w:sz="12" w:space="0" w:color="auto"/>
            </w:tcBorders>
            <w:noWrap/>
            <w:tcMar>
              <w:top w:w="75" w:type="dxa"/>
            </w:tcMar>
            <w:vAlign w:val="center"/>
          </w:tcPr>
          <w:p w:rsidR="00C52EFA" w:rsidRDefault="00C52EFA">
            <w:pPr>
              <w:spacing w:after="2"/>
              <w:jc w:val="center"/>
              <w:rPr>
                <w:sz w:val="18"/>
                <w:szCs w:val="18"/>
              </w:rPr>
            </w:pPr>
          </w:p>
        </w:tc>
      </w:tr>
      <w:tr w:rsidR="00C52EFA" w:rsidRPr="003F477D">
        <w:trPr>
          <w:trHeight w:val="340"/>
        </w:trPr>
        <w:tc>
          <w:tcPr>
            <w:tcW w:w="2684" w:type="pct"/>
            <w:tcBorders>
              <w:top w:val="single" w:sz="4" w:space="0" w:color="auto"/>
              <w:left w:val="single" w:sz="12" w:space="0" w:color="auto"/>
              <w:bottom w:val="single" w:sz="12" w:space="0" w:color="auto"/>
              <w:right w:val="single" w:sz="12" w:space="0" w:color="auto"/>
            </w:tcBorders>
            <w:noWrap/>
            <w:vAlign w:val="center"/>
          </w:tcPr>
          <w:p w:rsidR="00C52EFA" w:rsidRPr="00A82361" w:rsidRDefault="00C52EFA" w:rsidP="0003344F">
            <w:pPr>
              <w:spacing w:after="0" w:line="240" w:lineRule="auto"/>
              <w:rPr>
                <w:sz w:val="18"/>
                <w:szCs w:val="18"/>
              </w:rPr>
            </w:pPr>
            <w:r w:rsidRPr="00A82361">
              <w:rPr>
                <w:sz w:val="18"/>
                <w:szCs w:val="18"/>
              </w:rPr>
              <w:t>Iné</w:t>
            </w:r>
          </w:p>
        </w:tc>
        <w:tc>
          <w:tcPr>
            <w:tcW w:w="1190" w:type="pct"/>
            <w:tcBorders>
              <w:top w:val="single" w:sz="4" w:space="0" w:color="auto"/>
              <w:left w:val="single" w:sz="12" w:space="0" w:color="auto"/>
              <w:bottom w:val="single" w:sz="12" w:space="0" w:color="auto"/>
              <w:right w:val="single" w:sz="6" w:space="0" w:color="auto"/>
            </w:tcBorders>
            <w:noWrap/>
            <w:tcMar>
              <w:top w:w="75" w:type="dxa"/>
            </w:tcMar>
            <w:vAlign w:val="center"/>
          </w:tcPr>
          <w:p w:rsidR="00C52EFA" w:rsidRDefault="00C52EFA">
            <w:pPr>
              <w:spacing w:after="2"/>
              <w:jc w:val="center"/>
              <w:rPr>
                <w:sz w:val="18"/>
                <w:szCs w:val="18"/>
              </w:rPr>
            </w:pPr>
          </w:p>
        </w:tc>
        <w:tc>
          <w:tcPr>
            <w:tcW w:w="1126" w:type="pct"/>
            <w:tcBorders>
              <w:top w:val="single" w:sz="4" w:space="0" w:color="auto"/>
              <w:left w:val="single" w:sz="6" w:space="0" w:color="auto"/>
              <w:bottom w:val="single" w:sz="12" w:space="0" w:color="auto"/>
              <w:right w:val="single" w:sz="12" w:space="0" w:color="auto"/>
            </w:tcBorders>
            <w:noWrap/>
            <w:tcMar>
              <w:top w:w="75" w:type="dxa"/>
            </w:tcMar>
            <w:vAlign w:val="center"/>
          </w:tcPr>
          <w:p w:rsidR="00C52EFA" w:rsidRDefault="00C52EFA">
            <w:pPr>
              <w:spacing w:after="2"/>
              <w:jc w:val="center"/>
              <w:rPr>
                <w:sz w:val="18"/>
                <w:szCs w:val="18"/>
              </w:rPr>
            </w:pPr>
          </w:p>
        </w:tc>
      </w:tr>
    </w:tbl>
    <w:p w:rsidR="00C52EFA" w:rsidRPr="00BF421A" w:rsidRDefault="00C52EFA" w:rsidP="00167DF4">
      <w:pPr>
        <w:pStyle w:val="Title"/>
        <w:spacing w:before="120" w:beforeAutospacing="0" w:after="0"/>
        <w:jc w:val="left"/>
        <w:rPr>
          <w:rFonts w:ascii="Arial" w:hAnsi="Arial" w:cs="Arial"/>
          <w:sz w:val="20"/>
          <w:szCs w:val="20"/>
        </w:rPr>
      </w:pPr>
      <w:r>
        <w:rPr>
          <w:rFonts w:ascii="Arial" w:hAnsi="Arial" w:cs="Arial"/>
          <w:sz w:val="20"/>
          <w:szCs w:val="20"/>
        </w:rPr>
        <w:t xml:space="preserve"> k) o záväzkoch zo sociálneho fondu </w:t>
      </w:r>
    </w:p>
    <w:tbl>
      <w:tblPr>
        <w:tblW w:w="5000" w:type="pct"/>
        <w:jc w:val="center"/>
        <w:tblLook w:val="00A0"/>
      </w:tblPr>
      <w:tblGrid>
        <w:gridCol w:w="3958"/>
        <w:gridCol w:w="2645"/>
        <w:gridCol w:w="2685"/>
      </w:tblGrid>
      <w:tr w:rsidR="00C52EFA" w:rsidRPr="003F477D">
        <w:trPr>
          <w:trHeight w:val="825"/>
          <w:jc w:val="center"/>
        </w:trPr>
        <w:tc>
          <w:tcPr>
            <w:tcW w:w="3958" w:type="dxa"/>
            <w:tcBorders>
              <w:top w:val="single" w:sz="12" w:space="0" w:color="auto"/>
              <w:left w:val="single" w:sz="12" w:space="0" w:color="auto"/>
              <w:bottom w:val="single" w:sz="12" w:space="0" w:color="auto"/>
              <w:right w:val="single" w:sz="12" w:space="0" w:color="auto"/>
            </w:tcBorders>
            <w:noWrap/>
            <w:vAlign w:val="center"/>
          </w:tcPr>
          <w:p w:rsidR="00C52EFA" w:rsidRPr="00A82361" w:rsidRDefault="00C52EFA" w:rsidP="0003344F">
            <w:pPr>
              <w:pStyle w:val="TopHeader"/>
              <w:rPr>
                <w:sz w:val="18"/>
                <w:szCs w:val="18"/>
              </w:rPr>
            </w:pPr>
            <w:r w:rsidRPr="00A82361">
              <w:rPr>
                <w:sz w:val="18"/>
                <w:szCs w:val="18"/>
              </w:rPr>
              <w:t>Názov položky</w:t>
            </w:r>
          </w:p>
        </w:tc>
        <w:tc>
          <w:tcPr>
            <w:tcW w:w="2645" w:type="dxa"/>
            <w:tcBorders>
              <w:top w:val="single" w:sz="12" w:space="0" w:color="auto"/>
              <w:left w:val="single" w:sz="12" w:space="0" w:color="auto"/>
              <w:bottom w:val="single" w:sz="12" w:space="0" w:color="auto"/>
              <w:right w:val="single" w:sz="12" w:space="0" w:color="auto"/>
            </w:tcBorders>
            <w:noWrap/>
            <w:vAlign w:val="center"/>
          </w:tcPr>
          <w:p w:rsidR="00C52EFA" w:rsidRPr="00A82361" w:rsidRDefault="00C52EFA" w:rsidP="0003344F">
            <w:pPr>
              <w:pStyle w:val="TopHeader"/>
              <w:rPr>
                <w:sz w:val="18"/>
                <w:szCs w:val="18"/>
              </w:rPr>
            </w:pPr>
            <w:r w:rsidRPr="00A82361">
              <w:rPr>
                <w:sz w:val="18"/>
                <w:szCs w:val="18"/>
              </w:rPr>
              <w:t>Bežné účtovné obdobie</w:t>
            </w:r>
          </w:p>
        </w:tc>
        <w:tc>
          <w:tcPr>
            <w:tcW w:w="2685" w:type="dxa"/>
            <w:tcBorders>
              <w:top w:val="single" w:sz="12" w:space="0" w:color="auto"/>
              <w:left w:val="single" w:sz="12" w:space="0" w:color="auto"/>
              <w:bottom w:val="single" w:sz="12" w:space="0" w:color="auto"/>
              <w:right w:val="single" w:sz="12" w:space="0" w:color="auto"/>
            </w:tcBorders>
            <w:vAlign w:val="center"/>
          </w:tcPr>
          <w:p w:rsidR="00C52EFA" w:rsidRPr="00A82361" w:rsidRDefault="00C52EFA" w:rsidP="0003344F">
            <w:pPr>
              <w:pStyle w:val="TopHeader"/>
              <w:rPr>
                <w:sz w:val="18"/>
                <w:szCs w:val="18"/>
              </w:rPr>
            </w:pPr>
            <w:r w:rsidRPr="00A82361">
              <w:rPr>
                <w:sz w:val="18"/>
                <w:szCs w:val="18"/>
              </w:rPr>
              <w:t>Bezprostredne predchádzajúce účtovné obdobie</w:t>
            </w:r>
          </w:p>
        </w:tc>
      </w:tr>
      <w:tr w:rsidR="00C52EFA" w:rsidRPr="003F477D">
        <w:trPr>
          <w:trHeight w:val="397"/>
          <w:jc w:val="center"/>
        </w:trPr>
        <w:tc>
          <w:tcPr>
            <w:tcW w:w="3958" w:type="dxa"/>
            <w:tcBorders>
              <w:top w:val="single" w:sz="12" w:space="0" w:color="auto"/>
              <w:left w:val="single" w:sz="12" w:space="0" w:color="auto"/>
              <w:bottom w:val="single" w:sz="4" w:space="0" w:color="auto"/>
              <w:right w:val="single" w:sz="12" w:space="0" w:color="auto"/>
            </w:tcBorders>
            <w:noWrap/>
            <w:vAlign w:val="center"/>
          </w:tcPr>
          <w:p w:rsidR="00C52EFA" w:rsidRPr="00A82361" w:rsidRDefault="00C52EFA" w:rsidP="0003344F">
            <w:pPr>
              <w:spacing w:after="0" w:line="240" w:lineRule="auto"/>
              <w:rPr>
                <w:b/>
                <w:bCs/>
                <w:sz w:val="18"/>
                <w:szCs w:val="18"/>
              </w:rPr>
            </w:pPr>
            <w:r w:rsidRPr="00A82361">
              <w:rPr>
                <w:b/>
                <w:bCs/>
                <w:sz w:val="18"/>
                <w:szCs w:val="18"/>
              </w:rPr>
              <w:t>Začiatočný stav sociálneho fondu</w:t>
            </w:r>
          </w:p>
        </w:tc>
        <w:tc>
          <w:tcPr>
            <w:tcW w:w="2645" w:type="dxa"/>
            <w:tcBorders>
              <w:top w:val="single" w:sz="12" w:space="0" w:color="auto"/>
              <w:left w:val="single" w:sz="12" w:space="0" w:color="auto"/>
              <w:bottom w:val="single" w:sz="4" w:space="0" w:color="auto"/>
              <w:right w:val="single" w:sz="8" w:space="0" w:color="auto"/>
            </w:tcBorders>
            <w:noWrap/>
            <w:tcMar>
              <w:top w:w="75" w:type="dxa"/>
            </w:tcMar>
            <w:vAlign w:val="center"/>
          </w:tcPr>
          <w:p w:rsidR="00C52EFA" w:rsidRDefault="00C52EFA">
            <w:pPr>
              <w:spacing w:after="2"/>
              <w:jc w:val="center"/>
            </w:pPr>
            <w:r>
              <w:rPr>
                <w:sz w:val="18"/>
                <w:szCs w:val="18"/>
              </w:rPr>
              <w:t>589</w:t>
            </w:r>
          </w:p>
        </w:tc>
        <w:tc>
          <w:tcPr>
            <w:tcW w:w="2685" w:type="dxa"/>
            <w:tcBorders>
              <w:top w:val="single" w:sz="12" w:space="0" w:color="auto"/>
              <w:left w:val="nil"/>
              <w:bottom w:val="single" w:sz="4" w:space="0" w:color="auto"/>
              <w:right w:val="single" w:sz="12" w:space="0" w:color="auto"/>
            </w:tcBorders>
            <w:noWrap/>
            <w:tcMar>
              <w:top w:w="75" w:type="dxa"/>
            </w:tcMar>
            <w:vAlign w:val="center"/>
          </w:tcPr>
          <w:p w:rsidR="00C52EFA" w:rsidRDefault="00C52EFA">
            <w:pPr>
              <w:spacing w:after="2"/>
              <w:jc w:val="center"/>
            </w:pPr>
            <w:r>
              <w:rPr>
                <w:sz w:val="18"/>
                <w:szCs w:val="18"/>
              </w:rPr>
              <w:t>492</w:t>
            </w:r>
          </w:p>
        </w:tc>
      </w:tr>
      <w:tr w:rsidR="00C52EFA" w:rsidRPr="003F477D">
        <w:trPr>
          <w:trHeight w:val="397"/>
          <w:jc w:val="center"/>
        </w:trPr>
        <w:tc>
          <w:tcPr>
            <w:tcW w:w="3958" w:type="dxa"/>
            <w:tcBorders>
              <w:top w:val="single" w:sz="4" w:space="0" w:color="auto"/>
              <w:left w:val="single" w:sz="12" w:space="0" w:color="auto"/>
              <w:bottom w:val="single" w:sz="4" w:space="0" w:color="auto"/>
              <w:right w:val="single" w:sz="12" w:space="0" w:color="auto"/>
            </w:tcBorders>
            <w:vAlign w:val="center"/>
          </w:tcPr>
          <w:p w:rsidR="00C52EFA" w:rsidRPr="00A82361" w:rsidRDefault="00C52EFA" w:rsidP="0003344F">
            <w:pPr>
              <w:spacing w:after="0" w:line="240" w:lineRule="auto"/>
              <w:rPr>
                <w:sz w:val="18"/>
                <w:szCs w:val="18"/>
              </w:rPr>
            </w:pPr>
            <w:r w:rsidRPr="00A82361">
              <w:rPr>
                <w:sz w:val="18"/>
                <w:szCs w:val="18"/>
              </w:rPr>
              <w:t>Tvorba sociálneho fondu na ťarchu nákladov</w:t>
            </w:r>
          </w:p>
        </w:tc>
        <w:tc>
          <w:tcPr>
            <w:tcW w:w="2645" w:type="dxa"/>
            <w:tcBorders>
              <w:top w:val="nil"/>
              <w:left w:val="single" w:sz="12" w:space="0" w:color="auto"/>
              <w:bottom w:val="single" w:sz="4" w:space="0" w:color="auto"/>
              <w:right w:val="single" w:sz="8" w:space="0" w:color="auto"/>
            </w:tcBorders>
            <w:noWrap/>
            <w:tcMar>
              <w:top w:w="75" w:type="dxa"/>
            </w:tcMar>
            <w:vAlign w:val="center"/>
          </w:tcPr>
          <w:p w:rsidR="00C52EFA" w:rsidRDefault="00C52EFA">
            <w:pPr>
              <w:spacing w:after="2"/>
              <w:jc w:val="center"/>
            </w:pPr>
            <w:r>
              <w:rPr>
                <w:sz w:val="18"/>
                <w:szCs w:val="18"/>
              </w:rPr>
              <w:t>355</w:t>
            </w:r>
          </w:p>
        </w:tc>
        <w:tc>
          <w:tcPr>
            <w:tcW w:w="2685" w:type="dxa"/>
            <w:tcBorders>
              <w:top w:val="nil"/>
              <w:left w:val="nil"/>
              <w:bottom w:val="single" w:sz="4" w:space="0" w:color="auto"/>
              <w:right w:val="single" w:sz="12" w:space="0" w:color="auto"/>
            </w:tcBorders>
            <w:noWrap/>
            <w:tcMar>
              <w:top w:w="75" w:type="dxa"/>
            </w:tcMar>
            <w:vAlign w:val="center"/>
          </w:tcPr>
          <w:p w:rsidR="00C52EFA" w:rsidRDefault="00C52EFA">
            <w:pPr>
              <w:spacing w:after="2"/>
              <w:jc w:val="center"/>
            </w:pPr>
            <w:r>
              <w:rPr>
                <w:sz w:val="18"/>
                <w:szCs w:val="18"/>
              </w:rPr>
              <w:t>310</w:t>
            </w:r>
          </w:p>
        </w:tc>
      </w:tr>
      <w:tr w:rsidR="00C52EFA" w:rsidRPr="003F477D">
        <w:trPr>
          <w:trHeight w:val="397"/>
          <w:jc w:val="center"/>
        </w:trPr>
        <w:tc>
          <w:tcPr>
            <w:tcW w:w="3958" w:type="dxa"/>
            <w:tcBorders>
              <w:top w:val="single" w:sz="4" w:space="0" w:color="auto"/>
              <w:left w:val="single" w:sz="12" w:space="0" w:color="auto"/>
              <w:bottom w:val="single" w:sz="4" w:space="0" w:color="auto"/>
              <w:right w:val="single" w:sz="12" w:space="0" w:color="auto"/>
            </w:tcBorders>
            <w:noWrap/>
            <w:vAlign w:val="center"/>
          </w:tcPr>
          <w:p w:rsidR="00C52EFA" w:rsidRPr="00A82361" w:rsidRDefault="00C52EFA" w:rsidP="0003344F">
            <w:pPr>
              <w:spacing w:after="0" w:line="240" w:lineRule="auto"/>
              <w:rPr>
                <w:sz w:val="18"/>
                <w:szCs w:val="18"/>
              </w:rPr>
            </w:pPr>
            <w:r w:rsidRPr="00A82361">
              <w:rPr>
                <w:sz w:val="18"/>
                <w:szCs w:val="18"/>
              </w:rPr>
              <w:t>Tvorba sociálneho fondu zo zisku</w:t>
            </w:r>
          </w:p>
        </w:tc>
        <w:tc>
          <w:tcPr>
            <w:tcW w:w="2645" w:type="dxa"/>
            <w:tcBorders>
              <w:top w:val="nil"/>
              <w:left w:val="single" w:sz="12" w:space="0" w:color="auto"/>
              <w:bottom w:val="single" w:sz="4" w:space="0" w:color="auto"/>
              <w:right w:val="single" w:sz="8" w:space="0" w:color="auto"/>
            </w:tcBorders>
            <w:noWrap/>
            <w:tcMar>
              <w:top w:w="75" w:type="dxa"/>
            </w:tcMar>
            <w:vAlign w:val="center"/>
          </w:tcPr>
          <w:p w:rsidR="00C52EFA" w:rsidRDefault="00C52EFA">
            <w:pPr>
              <w:spacing w:after="2"/>
              <w:jc w:val="center"/>
            </w:pPr>
            <w:r>
              <w:rPr>
                <w:sz w:val="18"/>
                <w:szCs w:val="18"/>
              </w:rPr>
              <w:t>0</w:t>
            </w:r>
          </w:p>
        </w:tc>
        <w:tc>
          <w:tcPr>
            <w:tcW w:w="2685" w:type="dxa"/>
            <w:tcBorders>
              <w:top w:val="nil"/>
              <w:left w:val="nil"/>
              <w:bottom w:val="single" w:sz="4" w:space="0" w:color="auto"/>
              <w:right w:val="single" w:sz="12" w:space="0" w:color="auto"/>
            </w:tcBorders>
            <w:noWrap/>
            <w:tcMar>
              <w:top w:w="75" w:type="dxa"/>
            </w:tcMar>
            <w:vAlign w:val="center"/>
          </w:tcPr>
          <w:p w:rsidR="00C52EFA" w:rsidRDefault="00C52EFA">
            <w:pPr>
              <w:spacing w:after="2"/>
              <w:jc w:val="center"/>
            </w:pPr>
            <w:r>
              <w:rPr>
                <w:sz w:val="18"/>
                <w:szCs w:val="18"/>
              </w:rPr>
              <w:t>0</w:t>
            </w:r>
          </w:p>
        </w:tc>
      </w:tr>
      <w:tr w:rsidR="00C52EFA" w:rsidRPr="003F477D">
        <w:trPr>
          <w:trHeight w:val="397"/>
          <w:jc w:val="center"/>
        </w:trPr>
        <w:tc>
          <w:tcPr>
            <w:tcW w:w="3958" w:type="dxa"/>
            <w:tcBorders>
              <w:top w:val="single" w:sz="4" w:space="0" w:color="auto"/>
              <w:left w:val="single" w:sz="12" w:space="0" w:color="auto"/>
              <w:bottom w:val="single" w:sz="4" w:space="0" w:color="auto"/>
              <w:right w:val="single" w:sz="12" w:space="0" w:color="auto"/>
            </w:tcBorders>
            <w:noWrap/>
            <w:vAlign w:val="center"/>
          </w:tcPr>
          <w:p w:rsidR="00C52EFA" w:rsidRPr="00A82361" w:rsidRDefault="00C52EFA" w:rsidP="0003344F">
            <w:pPr>
              <w:spacing w:after="0" w:line="240" w:lineRule="auto"/>
              <w:rPr>
                <w:sz w:val="18"/>
                <w:szCs w:val="18"/>
              </w:rPr>
            </w:pPr>
            <w:r w:rsidRPr="00A82361">
              <w:rPr>
                <w:sz w:val="18"/>
                <w:szCs w:val="18"/>
              </w:rPr>
              <w:t>Ostatná tvorba sociálneho fondu</w:t>
            </w:r>
          </w:p>
        </w:tc>
        <w:tc>
          <w:tcPr>
            <w:tcW w:w="2645" w:type="dxa"/>
            <w:tcBorders>
              <w:top w:val="nil"/>
              <w:left w:val="single" w:sz="12" w:space="0" w:color="auto"/>
              <w:bottom w:val="single" w:sz="4" w:space="0" w:color="auto"/>
              <w:right w:val="single" w:sz="8" w:space="0" w:color="auto"/>
            </w:tcBorders>
            <w:noWrap/>
            <w:tcMar>
              <w:top w:w="75" w:type="dxa"/>
            </w:tcMar>
            <w:vAlign w:val="center"/>
          </w:tcPr>
          <w:p w:rsidR="00C52EFA" w:rsidRDefault="00C52EFA">
            <w:pPr>
              <w:spacing w:after="2"/>
              <w:jc w:val="center"/>
              <w:rPr>
                <w:sz w:val="18"/>
                <w:szCs w:val="18"/>
              </w:rPr>
            </w:pPr>
          </w:p>
        </w:tc>
        <w:tc>
          <w:tcPr>
            <w:tcW w:w="2685" w:type="dxa"/>
            <w:tcBorders>
              <w:top w:val="nil"/>
              <w:left w:val="nil"/>
              <w:bottom w:val="single" w:sz="4" w:space="0" w:color="auto"/>
              <w:right w:val="single" w:sz="12" w:space="0" w:color="auto"/>
            </w:tcBorders>
            <w:noWrap/>
            <w:tcMar>
              <w:top w:w="75" w:type="dxa"/>
            </w:tcMar>
            <w:vAlign w:val="center"/>
          </w:tcPr>
          <w:p w:rsidR="00C52EFA" w:rsidRDefault="00C52EFA">
            <w:pPr>
              <w:spacing w:after="2"/>
              <w:jc w:val="center"/>
              <w:rPr>
                <w:sz w:val="18"/>
                <w:szCs w:val="18"/>
              </w:rPr>
            </w:pPr>
          </w:p>
        </w:tc>
      </w:tr>
      <w:tr w:rsidR="00C52EFA" w:rsidRPr="003F477D">
        <w:trPr>
          <w:trHeight w:val="397"/>
          <w:jc w:val="center"/>
        </w:trPr>
        <w:tc>
          <w:tcPr>
            <w:tcW w:w="3958" w:type="dxa"/>
            <w:tcBorders>
              <w:top w:val="single" w:sz="4" w:space="0" w:color="auto"/>
              <w:left w:val="single" w:sz="12" w:space="0" w:color="auto"/>
              <w:bottom w:val="single" w:sz="4" w:space="0" w:color="auto"/>
              <w:right w:val="single" w:sz="12" w:space="0" w:color="auto"/>
            </w:tcBorders>
            <w:noWrap/>
            <w:vAlign w:val="center"/>
          </w:tcPr>
          <w:p w:rsidR="00C52EFA" w:rsidRPr="00A82361" w:rsidRDefault="00C52EFA" w:rsidP="0003344F">
            <w:pPr>
              <w:spacing w:after="0" w:line="240" w:lineRule="auto"/>
              <w:rPr>
                <w:b/>
                <w:bCs/>
                <w:sz w:val="18"/>
                <w:szCs w:val="18"/>
              </w:rPr>
            </w:pPr>
            <w:r w:rsidRPr="00A82361">
              <w:rPr>
                <w:b/>
                <w:bCs/>
                <w:sz w:val="18"/>
                <w:szCs w:val="18"/>
              </w:rPr>
              <w:t>Tvorba sociálneho fondu spolu</w:t>
            </w:r>
          </w:p>
        </w:tc>
        <w:tc>
          <w:tcPr>
            <w:tcW w:w="2645" w:type="dxa"/>
            <w:tcBorders>
              <w:top w:val="nil"/>
              <w:left w:val="single" w:sz="12" w:space="0" w:color="auto"/>
              <w:bottom w:val="single" w:sz="4" w:space="0" w:color="auto"/>
              <w:right w:val="single" w:sz="8" w:space="0" w:color="auto"/>
            </w:tcBorders>
            <w:noWrap/>
            <w:tcMar>
              <w:top w:w="75" w:type="dxa"/>
            </w:tcMar>
            <w:vAlign w:val="center"/>
          </w:tcPr>
          <w:p w:rsidR="00C52EFA" w:rsidRDefault="00C52EFA">
            <w:pPr>
              <w:spacing w:after="2"/>
              <w:jc w:val="center"/>
            </w:pPr>
            <w:r>
              <w:rPr>
                <w:sz w:val="18"/>
                <w:szCs w:val="18"/>
              </w:rPr>
              <w:t>355</w:t>
            </w:r>
          </w:p>
        </w:tc>
        <w:tc>
          <w:tcPr>
            <w:tcW w:w="2685" w:type="dxa"/>
            <w:tcBorders>
              <w:top w:val="nil"/>
              <w:left w:val="nil"/>
              <w:bottom w:val="single" w:sz="4" w:space="0" w:color="auto"/>
              <w:right w:val="single" w:sz="12" w:space="0" w:color="auto"/>
            </w:tcBorders>
            <w:noWrap/>
            <w:tcMar>
              <w:top w:w="75" w:type="dxa"/>
            </w:tcMar>
            <w:vAlign w:val="center"/>
          </w:tcPr>
          <w:p w:rsidR="00C52EFA" w:rsidRDefault="00C52EFA">
            <w:pPr>
              <w:spacing w:after="2"/>
              <w:jc w:val="center"/>
            </w:pPr>
            <w:r>
              <w:rPr>
                <w:sz w:val="18"/>
                <w:szCs w:val="18"/>
              </w:rPr>
              <w:t>310</w:t>
            </w:r>
          </w:p>
        </w:tc>
      </w:tr>
      <w:tr w:rsidR="00C52EFA" w:rsidRPr="003F477D">
        <w:trPr>
          <w:trHeight w:val="397"/>
          <w:jc w:val="center"/>
        </w:trPr>
        <w:tc>
          <w:tcPr>
            <w:tcW w:w="3958" w:type="dxa"/>
            <w:tcBorders>
              <w:top w:val="single" w:sz="4" w:space="0" w:color="auto"/>
              <w:left w:val="single" w:sz="12" w:space="0" w:color="auto"/>
              <w:bottom w:val="single" w:sz="4" w:space="0" w:color="auto"/>
              <w:right w:val="single" w:sz="12" w:space="0" w:color="auto"/>
            </w:tcBorders>
            <w:noWrap/>
            <w:vAlign w:val="center"/>
          </w:tcPr>
          <w:p w:rsidR="00C52EFA" w:rsidRPr="00A82361" w:rsidRDefault="00C52EFA" w:rsidP="0003344F">
            <w:pPr>
              <w:spacing w:after="0" w:line="240" w:lineRule="auto"/>
              <w:rPr>
                <w:b/>
                <w:bCs/>
                <w:sz w:val="18"/>
                <w:szCs w:val="18"/>
              </w:rPr>
            </w:pPr>
            <w:r w:rsidRPr="00A82361">
              <w:rPr>
                <w:b/>
                <w:bCs/>
                <w:sz w:val="18"/>
                <w:szCs w:val="18"/>
              </w:rPr>
              <w:t xml:space="preserve">Čerpanie sociálneho fondu </w:t>
            </w:r>
          </w:p>
        </w:tc>
        <w:tc>
          <w:tcPr>
            <w:tcW w:w="2645" w:type="dxa"/>
            <w:tcBorders>
              <w:top w:val="single" w:sz="4" w:space="0" w:color="auto"/>
              <w:left w:val="single" w:sz="12" w:space="0" w:color="auto"/>
              <w:bottom w:val="single" w:sz="4" w:space="0" w:color="auto"/>
              <w:right w:val="single" w:sz="8" w:space="0" w:color="auto"/>
            </w:tcBorders>
            <w:noWrap/>
            <w:tcMar>
              <w:top w:w="75" w:type="dxa"/>
            </w:tcMar>
            <w:vAlign w:val="center"/>
          </w:tcPr>
          <w:p w:rsidR="00C52EFA" w:rsidRDefault="00C52EFA">
            <w:pPr>
              <w:spacing w:after="2"/>
              <w:jc w:val="center"/>
            </w:pPr>
            <w:r>
              <w:rPr>
                <w:sz w:val="18"/>
                <w:szCs w:val="18"/>
              </w:rPr>
              <w:t>329</w:t>
            </w:r>
          </w:p>
        </w:tc>
        <w:tc>
          <w:tcPr>
            <w:tcW w:w="2685" w:type="dxa"/>
            <w:tcBorders>
              <w:top w:val="single" w:sz="4" w:space="0" w:color="auto"/>
              <w:left w:val="nil"/>
              <w:bottom w:val="single" w:sz="4" w:space="0" w:color="auto"/>
              <w:right w:val="single" w:sz="12" w:space="0" w:color="auto"/>
            </w:tcBorders>
            <w:noWrap/>
            <w:tcMar>
              <w:top w:w="75" w:type="dxa"/>
            </w:tcMar>
            <w:vAlign w:val="center"/>
          </w:tcPr>
          <w:p w:rsidR="00C52EFA" w:rsidRDefault="00C52EFA">
            <w:pPr>
              <w:spacing w:after="2"/>
              <w:jc w:val="center"/>
            </w:pPr>
            <w:r>
              <w:rPr>
                <w:sz w:val="18"/>
                <w:szCs w:val="18"/>
              </w:rPr>
              <w:t>213</w:t>
            </w:r>
          </w:p>
        </w:tc>
      </w:tr>
      <w:tr w:rsidR="00C52EFA" w:rsidRPr="003F477D">
        <w:trPr>
          <w:trHeight w:val="397"/>
          <w:jc w:val="center"/>
        </w:trPr>
        <w:tc>
          <w:tcPr>
            <w:tcW w:w="3958" w:type="dxa"/>
            <w:tcBorders>
              <w:top w:val="single" w:sz="4" w:space="0" w:color="auto"/>
              <w:left w:val="single" w:sz="12" w:space="0" w:color="auto"/>
              <w:bottom w:val="single" w:sz="12" w:space="0" w:color="auto"/>
              <w:right w:val="single" w:sz="12" w:space="0" w:color="auto"/>
            </w:tcBorders>
            <w:noWrap/>
            <w:vAlign w:val="center"/>
          </w:tcPr>
          <w:p w:rsidR="00C52EFA" w:rsidRPr="00A82361" w:rsidRDefault="00C52EFA" w:rsidP="0003344F">
            <w:pPr>
              <w:spacing w:after="0" w:line="240" w:lineRule="auto"/>
              <w:rPr>
                <w:b/>
                <w:bCs/>
                <w:sz w:val="18"/>
                <w:szCs w:val="18"/>
              </w:rPr>
            </w:pPr>
            <w:r w:rsidRPr="00A82361">
              <w:rPr>
                <w:b/>
                <w:bCs/>
                <w:sz w:val="18"/>
                <w:szCs w:val="18"/>
              </w:rPr>
              <w:t>Konečný zostatok sociálneho fondu</w:t>
            </w:r>
          </w:p>
        </w:tc>
        <w:tc>
          <w:tcPr>
            <w:tcW w:w="2645" w:type="dxa"/>
            <w:tcBorders>
              <w:top w:val="single" w:sz="4" w:space="0" w:color="auto"/>
              <w:left w:val="single" w:sz="12" w:space="0" w:color="auto"/>
              <w:bottom w:val="single" w:sz="12" w:space="0" w:color="auto"/>
              <w:right w:val="single" w:sz="8" w:space="0" w:color="auto"/>
            </w:tcBorders>
            <w:noWrap/>
            <w:tcMar>
              <w:top w:w="75" w:type="dxa"/>
            </w:tcMar>
            <w:vAlign w:val="center"/>
          </w:tcPr>
          <w:p w:rsidR="00C52EFA" w:rsidRDefault="00C52EFA">
            <w:pPr>
              <w:spacing w:after="2"/>
              <w:jc w:val="center"/>
            </w:pPr>
            <w:r>
              <w:rPr>
                <w:sz w:val="18"/>
                <w:szCs w:val="18"/>
              </w:rPr>
              <w:t>615</w:t>
            </w:r>
          </w:p>
        </w:tc>
        <w:tc>
          <w:tcPr>
            <w:tcW w:w="2685" w:type="dxa"/>
            <w:tcBorders>
              <w:top w:val="single" w:sz="4" w:space="0" w:color="auto"/>
              <w:left w:val="nil"/>
              <w:bottom w:val="single" w:sz="12" w:space="0" w:color="auto"/>
              <w:right w:val="single" w:sz="12" w:space="0" w:color="auto"/>
            </w:tcBorders>
            <w:noWrap/>
            <w:tcMar>
              <w:top w:w="75" w:type="dxa"/>
            </w:tcMar>
            <w:vAlign w:val="center"/>
          </w:tcPr>
          <w:p w:rsidR="00C52EFA" w:rsidRDefault="00C52EFA">
            <w:pPr>
              <w:spacing w:after="2"/>
              <w:jc w:val="center"/>
            </w:pPr>
            <w:r>
              <w:rPr>
                <w:sz w:val="18"/>
                <w:szCs w:val="18"/>
              </w:rPr>
              <w:t>589</w:t>
            </w:r>
          </w:p>
        </w:tc>
      </w:tr>
    </w:tbl>
    <w:p w:rsidR="00C52EFA" w:rsidRPr="00BF421A" w:rsidRDefault="00C52EFA" w:rsidP="00167DF4">
      <w:pPr>
        <w:pStyle w:val="Title"/>
        <w:spacing w:before="120" w:beforeAutospacing="0" w:after="0"/>
        <w:jc w:val="both"/>
        <w:rPr>
          <w:rFonts w:ascii="Arial" w:hAnsi="Arial" w:cs="Arial"/>
          <w:sz w:val="20"/>
          <w:szCs w:val="20"/>
        </w:rPr>
      </w:pPr>
      <w:r>
        <w:rPr>
          <w:rFonts w:ascii="Arial" w:hAnsi="Arial" w:cs="Arial"/>
          <w:sz w:val="20"/>
          <w:szCs w:val="20"/>
        </w:rPr>
        <w:t xml:space="preserve"> l) o bankových úveroch, pôžičkách a krátkodobých finančných výpomociach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0A0"/>
      </w:tblPr>
      <w:tblGrid>
        <w:gridCol w:w="2235"/>
        <w:gridCol w:w="850"/>
        <w:gridCol w:w="851"/>
        <w:gridCol w:w="1268"/>
        <w:gridCol w:w="1441"/>
        <w:gridCol w:w="1118"/>
        <w:gridCol w:w="1525"/>
      </w:tblGrid>
      <w:tr w:rsidR="00C52EFA" w:rsidRPr="003F477D">
        <w:trPr>
          <w:trHeight w:val="990"/>
          <w:jc w:val="center"/>
        </w:trPr>
        <w:tc>
          <w:tcPr>
            <w:tcW w:w="2235" w:type="dxa"/>
            <w:tcBorders>
              <w:top w:val="single" w:sz="12" w:space="0" w:color="auto"/>
              <w:bottom w:val="nil"/>
              <w:right w:val="single" w:sz="12" w:space="0" w:color="auto"/>
            </w:tcBorders>
            <w:noWrap/>
            <w:vAlign w:val="center"/>
          </w:tcPr>
          <w:p w:rsidR="00C52EFA" w:rsidRPr="00024A55" w:rsidRDefault="00C52EFA" w:rsidP="0003344F">
            <w:pPr>
              <w:pStyle w:val="TopHeader"/>
              <w:rPr>
                <w:sz w:val="18"/>
                <w:szCs w:val="18"/>
              </w:rPr>
            </w:pPr>
            <w:r w:rsidRPr="00024A55">
              <w:rPr>
                <w:sz w:val="18"/>
                <w:szCs w:val="18"/>
              </w:rPr>
              <w:t>Názov položky</w:t>
            </w:r>
          </w:p>
        </w:tc>
        <w:tc>
          <w:tcPr>
            <w:tcW w:w="850" w:type="dxa"/>
            <w:tcBorders>
              <w:top w:val="single" w:sz="12" w:space="0" w:color="auto"/>
              <w:left w:val="single" w:sz="12" w:space="0" w:color="auto"/>
              <w:bottom w:val="nil"/>
              <w:right w:val="single" w:sz="12" w:space="0" w:color="auto"/>
            </w:tcBorders>
            <w:noWrap/>
            <w:vAlign w:val="center"/>
          </w:tcPr>
          <w:p w:rsidR="00C52EFA" w:rsidRPr="00024A55" w:rsidRDefault="00C52EFA" w:rsidP="0003344F">
            <w:pPr>
              <w:pStyle w:val="TopHeader"/>
              <w:rPr>
                <w:sz w:val="18"/>
                <w:szCs w:val="18"/>
              </w:rPr>
            </w:pPr>
            <w:r w:rsidRPr="00024A55">
              <w:rPr>
                <w:sz w:val="18"/>
                <w:szCs w:val="18"/>
              </w:rPr>
              <w:t>Mena</w:t>
            </w:r>
          </w:p>
        </w:tc>
        <w:tc>
          <w:tcPr>
            <w:tcW w:w="851" w:type="dxa"/>
            <w:tcBorders>
              <w:top w:val="single" w:sz="12" w:space="0" w:color="auto"/>
              <w:left w:val="single" w:sz="12" w:space="0" w:color="auto"/>
              <w:bottom w:val="nil"/>
              <w:right w:val="single" w:sz="12" w:space="0" w:color="auto"/>
            </w:tcBorders>
            <w:noWrap/>
            <w:vAlign w:val="center"/>
          </w:tcPr>
          <w:p w:rsidR="00C52EFA" w:rsidRPr="00024A55" w:rsidRDefault="00C52EFA" w:rsidP="0003344F">
            <w:pPr>
              <w:pStyle w:val="TopHeader"/>
              <w:rPr>
                <w:sz w:val="18"/>
                <w:szCs w:val="18"/>
              </w:rPr>
            </w:pPr>
            <w:r w:rsidRPr="00024A55">
              <w:rPr>
                <w:sz w:val="18"/>
                <w:szCs w:val="18"/>
              </w:rPr>
              <w:t xml:space="preserve">Úrok </w:t>
            </w:r>
            <w:r w:rsidRPr="00024A55">
              <w:rPr>
                <w:sz w:val="18"/>
                <w:szCs w:val="18"/>
              </w:rPr>
              <w:br/>
              <w:t xml:space="preserve">p. a. </w:t>
            </w:r>
          </w:p>
          <w:p w:rsidR="00C52EFA" w:rsidRPr="00024A55" w:rsidRDefault="00C52EFA" w:rsidP="0003344F">
            <w:pPr>
              <w:pStyle w:val="TopHeader"/>
              <w:rPr>
                <w:sz w:val="18"/>
                <w:szCs w:val="18"/>
              </w:rPr>
            </w:pPr>
            <w:r w:rsidRPr="00024A55">
              <w:rPr>
                <w:sz w:val="18"/>
                <w:szCs w:val="18"/>
              </w:rPr>
              <w:t>v %</w:t>
            </w:r>
          </w:p>
        </w:tc>
        <w:tc>
          <w:tcPr>
            <w:tcW w:w="1268" w:type="dxa"/>
            <w:tcBorders>
              <w:top w:val="single" w:sz="12" w:space="0" w:color="auto"/>
              <w:left w:val="single" w:sz="12" w:space="0" w:color="auto"/>
              <w:bottom w:val="nil"/>
              <w:right w:val="single" w:sz="12" w:space="0" w:color="auto"/>
            </w:tcBorders>
            <w:noWrap/>
            <w:vAlign w:val="center"/>
          </w:tcPr>
          <w:p w:rsidR="00C52EFA" w:rsidRPr="00024A55" w:rsidRDefault="00C52EFA" w:rsidP="0003344F">
            <w:pPr>
              <w:pStyle w:val="TopHeader"/>
              <w:rPr>
                <w:sz w:val="18"/>
                <w:szCs w:val="18"/>
              </w:rPr>
            </w:pPr>
            <w:r w:rsidRPr="00024A55">
              <w:rPr>
                <w:sz w:val="18"/>
                <w:szCs w:val="18"/>
              </w:rPr>
              <w:t>Dátum splatnosti</w:t>
            </w:r>
          </w:p>
        </w:tc>
        <w:tc>
          <w:tcPr>
            <w:tcW w:w="1441" w:type="dxa"/>
            <w:tcBorders>
              <w:top w:val="single" w:sz="12" w:space="0" w:color="auto"/>
              <w:left w:val="single" w:sz="12" w:space="0" w:color="auto"/>
              <w:bottom w:val="nil"/>
              <w:right w:val="single" w:sz="12" w:space="0" w:color="auto"/>
            </w:tcBorders>
            <w:noWrap/>
            <w:vAlign w:val="center"/>
          </w:tcPr>
          <w:p w:rsidR="00C52EFA" w:rsidRPr="00024A55" w:rsidRDefault="00C52EFA" w:rsidP="0003344F">
            <w:pPr>
              <w:pStyle w:val="TopHeader"/>
              <w:rPr>
                <w:sz w:val="18"/>
                <w:szCs w:val="18"/>
              </w:rPr>
            </w:pPr>
            <w:r w:rsidRPr="00024A55">
              <w:rPr>
                <w:sz w:val="18"/>
                <w:szCs w:val="18"/>
              </w:rPr>
              <w:t>Suma istiny v príslušnej mene</w:t>
            </w:r>
            <w:r w:rsidRPr="00024A55">
              <w:rPr>
                <w:sz w:val="18"/>
                <w:szCs w:val="18"/>
              </w:rPr>
              <w:br/>
              <w:t xml:space="preserve"> za bežné účtovné obdobie</w:t>
            </w:r>
          </w:p>
        </w:tc>
        <w:tc>
          <w:tcPr>
            <w:tcW w:w="1118" w:type="dxa"/>
            <w:tcBorders>
              <w:top w:val="single" w:sz="12" w:space="0" w:color="auto"/>
              <w:left w:val="single" w:sz="12" w:space="0" w:color="auto"/>
              <w:bottom w:val="nil"/>
              <w:right w:val="single" w:sz="12" w:space="0" w:color="auto"/>
            </w:tcBorders>
          </w:tcPr>
          <w:p w:rsidR="00C52EFA" w:rsidRPr="00024A55" w:rsidRDefault="00C52EFA" w:rsidP="005E3B59">
            <w:pPr>
              <w:pStyle w:val="TopHeader"/>
              <w:rPr>
                <w:sz w:val="18"/>
                <w:szCs w:val="18"/>
              </w:rPr>
            </w:pPr>
            <w:r w:rsidRPr="00024A55">
              <w:rPr>
                <w:sz w:val="18"/>
                <w:szCs w:val="18"/>
              </w:rPr>
              <w:t>Suma istiny v eurách</w:t>
            </w:r>
          </w:p>
          <w:p w:rsidR="00C52EFA" w:rsidRPr="00024A55" w:rsidRDefault="00C52EFA" w:rsidP="005E3B59">
            <w:pPr>
              <w:pStyle w:val="TopHeader"/>
              <w:rPr>
                <w:sz w:val="18"/>
                <w:szCs w:val="18"/>
              </w:rPr>
            </w:pPr>
            <w:r w:rsidRPr="00024A55">
              <w:rPr>
                <w:sz w:val="18"/>
                <w:szCs w:val="18"/>
              </w:rPr>
              <w:t xml:space="preserve"> za bežné účtovné obdobie</w:t>
            </w:r>
          </w:p>
        </w:tc>
        <w:tc>
          <w:tcPr>
            <w:tcW w:w="1525" w:type="dxa"/>
            <w:tcBorders>
              <w:top w:val="single" w:sz="12" w:space="0" w:color="auto"/>
              <w:left w:val="single" w:sz="12" w:space="0" w:color="auto"/>
              <w:bottom w:val="nil"/>
            </w:tcBorders>
            <w:vAlign w:val="center"/>
          </w:tcPr>
          <w:p w:rsidR="00C52EFA" w:rsidRPr="00024A55" w:rsidRDefault="00C52EFA" w:rsidP="00EA41E2">
            <w:pPr>
              <w:pStyle w:val="TopHeader"/>
              <w:rPr>
                <w:sz w:val="18"/>
                <w:szCs w:val="18"/>
              </w:rPr>
            </w:pPr>
            <w:r w:rsidRPr="00024A55">
              <w:rPr>
                <w:sz w:val="18"/>
                <w:szCs w:val="18"/>
              </w:rPr>
              <w:t>Suma istiny v príslušnej mene za bezprostredne predchádzajúce účtovné obdobie</w:t>
            </w:r>
          </w:p>
        </w:tc>
      </w:tr>
      <w:tr w:rsidR="00C52EFA" w:rsidRPr="003F477D">
        <w:trPr>
          <w:trHeight w:val="330"/>
          <w:jc w:val="center"/>
        </w:trPr>
        <w:tc>
          <w:tcPr>
            <w:tcW w:w="2235" w:type="dxa"/>
            <w:tcBorders>
              <w:top w:val="nil"/>
              <w:bottom w:val="single" w:sz="12" w:space="0" w:color="auto"/>
              <w:right w:val="single" w:sz="12" w:space="0" w:color="auto"/>
            </w:tcBorders>
            <w:noWrap/>
            <w:vAlign w:val="center"/>
          </w:tcPr>
          <w:p w:rsidR="00C52EFA" w:rsidRPr="00024A55" w:rsidRDefault="00C52EFA" w:rsidP="0003344F">
            <w:pPr>
              <w:spacing w:after="0" w:line="240" w:lineRule="auto"/>
              <w:jc w:val="center"/>
              <w:rPr>
                <w:sz w:val="18"/>
                <w:szCs w:val="18"/>
              </w:rPr>
            </w:pPr>
            <w:r w:rsidRPr="00024A55">
              <w:rPr>
                <w:sz w:val="18"/>
                <w:szCs w:val="18"/>
              </w:rPr>
              <w:t>a</w:t>
            </w:r>
          </w:p>
        </w:tc>
        <w:tc>
          <w:tcPr>
            <w:tcW w:w="850" w:type="dxa"/>
            <w:tcBorders>
              <w:top w:val="nil"/>
              <w:left w:val="single" w:sz="12" w:space="0" w:color="auto"/>
              <w:bottom w:val="single" w:sz="12" w:space="0" w:color="auto"/>
              <w:right w:val="single" w:sz="12" w:space="0" w:color="auto"/>
            </w:tcBorders>
            <w:noWrap/>
            <w:vAlign w:val="center"/>
          </w:tcPr>
          <w:p w:rsidR="00C52EFA" w:rsidRPr="00024A55" w:rsidRDefault="00C52EFA" w:rsidP="0003344F">
            <w:pPr>
              <w:spacing w:after="0" w:line="240" w:lineRule="auto"/>
              <w:jc w:val="center"/>
              <w:rPr>
                <w:sz w:val="18"/>
                <w:szCs w:val="18"/>
              </w:rPr>
            </w:pPr>
            <w:r w:rsidRPr="00024A55">
              <w:rPr>
                <w:sz w:val="18"/>
                <w:szCs w:val="18"/>
              </w:rPr>
              <w:t>b</w:t>
            </w:r>
          </w:p>
        </w:tc>
        <w:tc>
          <w:tcPr>
            <w:tcW w:w="851" w:type="dxa"/>
            <w:tcBorders>
              <w:top w:val="nil"/>
              <w:left w:val="single" w:sz="12" w:space="0" w:color="auto"/>
              <w:bottom w:val="single" w:sz="12" w:space="0" w:color="auto"/>
              <w:right w:val="single" w:sz="12" w:space="0" w:color="auto"/>
            </w:tcBorders>
            <w:noWrap/>
            <w:vAlign w:val="center"/>
          </w:tcPr>
          <w:p w:rsidR="00C52EFA" w:rsidRPr="00024A55" w:rsidRDefault="00C52EFA" w:rsidP="0003344F">
            <w:pPr>
              <w:spacing w:after="0" w:line="240" w:lineRule="auto"/>
              <w:jc w:val="center"/>
              <w:rPr>
                <w:sz w:val="18"/>
                <w:szCs w:val="18"/>
              </w:rPr>
            </w:pPr>
            <w:r w:rsidRPr="00024A55">
              <w:rPr>
                <w:sz w:val="18"/>
                <w:szCs w:val="18"/>
              </w:rPr>
              <w:t>c</w:t>
            </w:r>
          </w:p>
        </w:tc>
        <w:tc>
          <w:tcPr>
            <w:tcW w:w="1268" w:type="dxa"/>
            <w:tcBorders>
              <w:top w:val="nil"/>
              <w:left w:val="single" w:sz="12" w:space="0" w:color="auto"/>
              <w:bottom w:val="single" w:sz="12" w:space="0" w:color="auto"/>
              <w:right w:val="single" w:sz="12" w:space="0" w:color="auto"/>
            </w:tcBorders>
            <w:noWrap/>
            <w:vAlign w:val="center"/>
          </w:tcPr>
          <w:p w:rsidR="00C52EFA" w:rsidRPr="00024A55" w:rsidRDefault="00C52EFA" w:rsidP="0003344F">
            <w:pPr>
              <w:spacing w:after="0" w:line="240" w:lineRule="auto"/>
              <w:jc w:val="center"/>
              <w:rPr>
                <w:sz w:val="18"/>
                <w:szCs w:val="18"/>
              </w:rPr>
            </w:pPr>
            <w:r w:rsidRPr="00024A55">
              <w:rPr>
                <w:sz w:val="18"/>
                <w:szCs w:val="18"/>
              </w:rPr>
              <w:t>d</w:t>
            </w:r>
          </w:p>
        </w:tc>
        <w:tc>
          <w:tcPr>
            <w:tcW w:w="1441" w:type="dxa"/>
            <w:tcBorders>
              <w:top w:val="nil"/>
              <w:left w:val="single" w:sz="12" w:space="0" w:color="auto"/>
              <w:bottom w:val="single" w:sz="12" w:space="0" w:color="auto"/>
              <w:right w:val="single" w:sz="12" w:space="0" w:color="auto"/>
            </w:tcBorders>
            <w:noWrap/>
            <w:vAlign w:val="center"/>
          </w:tcPr>
          <w:p w:rsidR="00C52EFA" w:rsidRPr="00024A55" w:rsidRDefault="00C52EFA" w:rsidP="0003344F">
            <w:pPr>
              <w:spacing w:after="0" w:line="240" w:lineRule="auto"/>
              <w:jc w:val="center"/>
              <w:rPr>
                <w:sz w:val="18"/>
                <w:szCs w:val="18"/>
              </w:rPr>
            </w:pPr>
            <w:r w:rsidRPr="00024A55">
              <w:rPr>
                <w:sz w:val="18"/>
                <w:szCs w:val="18"/>
              </w:rPr>
              <w:t>e</w:t>
            </w:r>
          </w:p>
        </w:tc>
        <w:tc>
          <w:tcPr>
            <w:tcW w:w="1118" w:type="dxa"/>
            <w:tcBorders>
              <w:top w:val="nil"/>
              <w:left w:val="single" w:sz="12" w:space="0" w:color="auto"/>
              <w:bottom w:val="single" w:sz="12" w:space="0" w:color="auto"/>
              <w:right w:val="single" w:sz="12" w:space="0" w:color="auto"/>
            </w:tcBorders>
            <w:vAlign w:val="center"/>
          </w:tcPr>
          <w:p w:rsidR="00C52EFA" w:rsidRPr="00024A55" w:rsidRDefault="00C52EFA" w:rsidP="005D6688">
            <w:pPr>
              <w:spacing w:after="0" w:line="240" w:lineRule="auto"/>
              <w:jc w:val="center"/>
              <w:rPr>
                <w:sz w:val="18"/>
                <w:szCs w:val="18"/>
              </w:rPr>
            </w:pPr>
            <w:r w:rsidRPr="00024A55">
              <w:rPr>
                <w:sz w:val="18"/>
                <w:szCs w:val="18"/>
              </w:rPr>
              <w:t>f</w:t>
            </w:r>
          </w:p>
        </w:tc>
        <w:tc>
          <w:tcPr>
            <w:tcW w:w="1525" w:type="dxa"/>
            <w:tcBorders>
              <w:top w:val="nil"/>
              <w:left w:val="single" w:sz="12" w:space="0" w:color="auto"/>
              <w:bottom w:val="single" w:sz="12" w:space="0" w:color="auto"/>
            </w:tcBorders>
            <w:noWrap/>
            <w:vAlign w:val="center"/>
          </w:tcPr>
          <w:p w:rsidR="00C52EFA" w:rsidRPr="00024A55" w:rsidRDefault="00C52EFA" w:rsidP="0003344F">
            <w:pPr>
              <w:spacing w:after="0" w:line="240" w:lineRule="auto"/>
              <w:jc w:val="center"/>
              <w:rPr>
                <w:sz w:val="18"/>
                <w:szCs w:val="18"/>
              </w:rPr>
            </w:pPr>
            <w:r w:rsidRPr="00024A55">
              <w:rPr>
                <w:sz w:val="18"/>
                <w:szCs w:val="18"/>
              </w:rPr>
              <w:t>g</w:t>
            </w:r>
          </w:p>
        </w:tc>
      </w:tr>
      <w:tr w:rsidR="00C52EFA" w:rsidRPr="003F477D">
        <w:trPr>
          <w:trHeight w:val="330"/>
          <w:jc w:val="center"/>
        </w:trPr>
        <w:tc>
          <w:tcPr>
            <w:tcW w:w="9288" w:type="dxa"/>
            <w:gridSpan w:val="7"/>
            <w:tcBorders>
              <w:top w:val="single" w:sz="12" w:space="0" w:color="auto"/>
              <w:bottom w:val="single" w:sz="12" w:space="0" w:color="auto"/>
            </w:tcBorders>
          </w:tcPr>
          <w:p w:rsidR="00C52EFA" w:rsidRPr="00024A55" w:rsidRDefault="00C52EFA" w:rsidP="0003344F">
            <w:pPr>
              <w:spacing w:after="0" w:line="240" w:lineRule="auto"/>
              <w:rPr>
                <w:sz w:val="18"/>
                <w:szCs w:val="18"/>
              </w:rPr>
            </w:pPr>
            <w:r w:rsidRPr="00024A55">
              <w:rPr>
                <w:b/>
                <w:bCs/>
                <w:sz w:val="18"/>
                <w:szCs w:val="18"/>
              </w:rPr>
              <w:t>Krátkodobé bankové úvery</w:t>
            </w:r>
          </w:p>
        </w:tc>
      </w:tr>
      <w:tr w:rsidR="00C52EFA" w:rsidRPr="003F477D">
        <w:trPr>
          <w:trHeight w:val="397"/>
          <w:jc w:val="center"/>
        </w:trPr>
        <w:tc>
          <w:tcPr>
            <w:tcW w:w="2235" w:type="dxa"/>
            <w:tcBorders>
              <w:top w:val="single" w:sz="12" w:space="0" w:color="auto"/>
              <w:right w:val="single" w:sz="12" w:space="0" w:color="auto"/>
            </w:tcBorders>
            <w:noWrap/>
            <w:tcMar>
              <w:top w:w="75" w:type="dxa"/>
            </w:tcMar>
            <w:vAlign w:val="center"/>
          </w:tcPr>
          <w:p w:rsidR="00C52EFA" w:rsidRDefault="00C52EFA">
            <w:pPr>
              <w:spacing w:after="2"/>
              <w:jc w:val="center"/>
            </w:pPr>
            <w:r>
              <w:rPr>
                <w:sz w:val="18"/>
                <w:szCs w:val="18"/>
              </w:rPr>
              <w:t>kontokorentný úver - TB</w:t>
            </w:r>
          </w:p>
        </w:tc>
        <w:tc>
          <w:tcPr>
            <w:tcW w:w="850" w:type="dxa"/>
            <w:tcBorders>
              <w:top w:val="single" w:sz="12" w:space="0" w:color="auto"/>
              <w:left w:val="single" w:sz="12" w:space="0" w:color="auto"/>
            </w:tcBorders>
            <w:noWrap/>
            <w:tcMar>
              <w:top w:w="75" w:type="dxa"/>
            </w:tcMar>
            <w:vAlign w:val="center"/>
          </w:tcPr>
          <w:p w:rsidR="00C52EFA" w:rsidRDefault="00C52EFA">
            <w:pPr>
              <w:spacing w:after="2"/>
              <w:jc w:val="center"/>
            </w:pPr>
            <w:r>
              <w:rPr>
                <w:sz w:val="18"/>
                <w:szCs w:val="18"/>
              </w:rPr>
              <w:t>EUR</w:t>
            </w:r>
          </w:p>
        </w:tc>
        <w:tc>
          <w:tcPr>
            <w:tcW w:w="851" w:type="dxa"/>
            <w:tcBorders>
              <w:top w:val="single" w:sz="12" w:space="0" w:color="auto"/>
            </w:tcBorders>
            <w:noWrap/>
            <w:tcMar>
              <w:top w:w="75" w:type="dxa"/>
            </w:tcMar>
            <w:vAlign w:val="center"/>
          </w:tcPr>
          <w:p w:rsidR="00C52EFA" w:rsidRDefault="00C52EFA">
            <w:pPr>
              <w:spacing w:after="2"/>
              <w:jc w:val="center"/>
            </w:pPr>
            <w:r>
              <w:rPr>
                <w:sz w:val="18"/>
                <w:szCs w:val="18"/>
              </w:rPr>
              <w:t>3,011</w:t>
            </w:r>
          </w:p>
        </w:tc>
        <w:tc>
          <w:tcPr>
            <w:tcW w:w="1268" w:type="dxa"/>
            <w:tcBorders>
              <w:top w:val="single" w:sz="12" w:space="0" w:color="auto"/>
            </w:tcBorders>
            <w:noWrap/>
            <w:tcMar>
              <w:top w:w="75" w:type="dxa"/>
            </w:tcMar>
            <w:vAlign w:val="center"/>
          </w:tcPr>
          <w:p w:rsidR="00C52EFA" w:rsidRDefault="00C52EFA">
            <w:pPr>
              <w:spacing w:after="2"/>
              <w:jc w:val="center"/>
            </w:pPr>
            <w:r>
              <w:rPr>
                <w:sz w:val="18"/>
                <w:szCs w:val="18"/>
              </w:rPr>
              <w:t>4/16</w:t>
            </w:r>
          </w:p>
        </w:tc>
        <w:tc>
          <w:tcPr>
            <w:tcW w:w="1441" w:type="dxa"/>
            <w:tcBorders>
              <w:top w:val="single" w:sz="12" w:space="0" w:color="auto"/>
            </w:tcBorders>
            <w:noWrap/>
            <w:tcMar>
              <w:top w:w="75" w:type="dxa"/>
            </w:tcMar>
            <w:vAlign w:val="center"/>
          </w:tcPr>
          <w:p w:rsidR="00C52EFA" w:rsidRDefault="00C52EFA">
            <w:pPr>
              <w:spacing w:after="2"/>
              <w:jc w:val="center"/>
              <w:rPr>
                <w:sz w:val="18"/>
                <w:szCs w:val="18"/>
              </w:rPr>
            </w:pPr>
          </w:p>
        </w:tc>
        <w:tc>
          <w:tcPr>
            <w:tcW w:w="1118" w:type="dxa"/>
            <w:tcBorders>
              <w:top w:val="single" w:sz="12" w:space="0" w:color="auto"/>
            </w:tcBorders>
            <w:tcMar>
              <w:top w:w="75" w:type="dxa"/>
            </w:tcMar>
            <w:vAlign w:val="center"/>
          </w:tcPr>
          <w:p w:rsidR="00C52EFA" w:rsidRDefault="00C52EFA">
            <w:pPr>
              <w:spacing w:after="2"/>
              <w:jc w:val="center"/>
            </w:pPr>
            <w:r>
              <w:rPr>
                <w:sz w:val="18"/>
                <w:szCs w:val="18"/>
              </w:rPr>
              <w:t>1362749</w:t>
            </w:r>
          </w:p>
        </w:tc>
        <w:tc>
          <w:tcPr>
            <w:tcW w:w="1525" w:type="dxa"/>
            <w:tcBorders>
              <w:top w:val="single" w:sz="12" w:space="0" w:color="auto"/>
            </w:tcBorders>
            <w:noWrap/>
            <w:tcMar>
              <w:top w:w="75" w:type="dxa"/>
            </w:tcMar>
            <w:vAlign w:val="center"/>
          </w:tcPr>
          <w:p w:rsidR="00C52EFA" w:rsidRDefault="00C52EFA">
            <w:pPr>
              <w:spacing w:after="2"/>
              <w:jc w:val="center"/>
            </w:pPr>
            <w:r>
              <w:rPr>
                <w:sz w:val="18"/>
                <w:szCs w:val="18"/>
              </w:rPr>
              <w:t>1638903</w:t>
            </w:r>
          </w:p>
        </w:tc>
      </w:tr>
      <w:tr w:rsidR="00C52EFA" w:rsidRPr="003F477D">
        <w:trPr>
          <w:trHeight w:val="397"/>
          <w:jc w:val="center"/>
        </w:trPr>
        <w:tc>
          <w:tcPr>
            <w:tcW w:w="2235" w:type="dxa"/>
            <w:tcBorders>
              <w:right w:val="single" w:sz="12" w:space="0" w:color="auto"/>
            </w:tcBorders>
            <w:noWrap/>
            <w:tcMar>
              <w:top w:w="75" w:type="dxa"/>
            </w:tcMar>
            <w:vAlign w:val="center"/>
          </w:tcPr>
          <w:p w:rsidR="00C52EFA" w:rsidRDefault="00C52EFA">
            <w:pPr>
              <w:spacing w:after="2"/>
              <w:jc w:val="center"/>
            </w:pPr>
            <w:r>
              <w:rPr>
                <w:sz w:val="18"/>
                <w:szCs w:val="18"/>
              </w:rPr>
              <w:t>úverový rámec 15000000</w:t>
            </w:r>
          </w:p>
        </w:tc>
        <w:tc>
          <w:tcPr>
            <w:tcW w:w="850" w:type="dxa"/>
            <w:tcBorders>
              <w:left w:val="single" w:sz="12" w:space="0" w:color="auto"/>
            </w:tcBorders>
            <w:noWrap/>
            <w:tcMar>
              <w:top w:w="75" w:type="dxa"/>
            </w:tcMar>
            <w:vAlign w:val="center"/>
          </w:tcPr>
          <w:p w:rsidR="00C52EFA" w:rsidRDefault="00C52EFA">
            <w:pPr>
              <w:spacing w:after="2"/>
              <w:jc w:val="center"/>
              <w:rPr>
                <w:sz w:val="18"/>
                <w:szCs w:val="18"/>
              </w:rPr>
            </w:pPr>
          </w:p>
        </w:tc>
        <w:tc>
          <w:tcPr>
            <w:tcW w:w="851" w:type="dxa"/>
            <w:noWrap/>
            <w:tcMar>
              <w:top w:w="75" w:type="dxa"/>
            </w:tcMar>
            <w:vAlign w:val="center"/>
          </w:tcPr>
          <w:p w:rsidR="00C52EFA" w:rsidRDefault="00C52EFA">
            <w:pPr>
              <w:spacing w:after="2"/>
              <w:jc w:val="center"/>
              <w:rPr>
                <w:sz w:val="18"/>
                <w:szCs w:val="18"/>
              </w:rPr>
            </w:pPr>
          </w:p>
        </w:tc>
        <w:tc>
          <w:tcPr>
            <w:tcW w:w="1268" w:type="dxa"/>
            <w:noWrap/>
            <w:tcMar>
              <w:top w:w="75" w:type="dxa"/>
            </w:tcMar>
            <w:vAlign w:val="center"/>
          </w:tcPr>
          <w:p w:rsidR="00C52EFA" w:rsidRDefault="00C52EFA">
            <w:pPr>
              <w:spacing w:after="2"/>
              <w:jc w:val="center"/>
              <w:rPr>
                <w:sz w:val="18"/>
                <w:szCs w:val="18"/>
              </w:rPr>
            </w:pPr>
          </w:p>
        </w:tc>
        <w:tc>
          <w:tcPr>
            <w:tcW w:w="1441" w:type="dxa"/>
            <w:noWrap/>
            <w:tcMar>
              <w:top w:w="75" w:type="dxa"/>
            </w:tcMar>
            <w:vAlign w:val="center"/>
          </w:tcPr>
          <w:p w:rsidR="00C52EFA" w:rsidRDefault="00C52EFA">
            <w:pPr>
              <w:spacing w:after="2"/>
              <w:jc w:val="center"/>
              <w:rPr>
                <w:sz w:val="18"/>
                <w:szCs w:val="18"/>
              </w:rPr>
            </w:pPr>
          </w:p>
        </w:tc>
        <w:tc>
          <w:tcPr>
            <w:tcW w:w="1118" w:type="dxa"/>
            <w:tcMar>
              <w:top w:w="75" w:type="dxa"/>
            </w:tcMar>
            <w:vAlign w:val="center"/>
          </w:tcPr>
          <w:p w:rsidR="00C52EFA" w:rsidRDefault="00C52EFA">
            <w:pPr>
              <w:spacing w:after="2"/>
              <w:jc w:val="center"/>
              <w:rPr>
                <w:sz w:val="18"/>
                <w:szCs w:val="18"/>
              </w:rPr>
            </w:pPr>
          </w:p>
        </w:tc>
        <w:tc>
          <w:tcPr>
            <w:tcW w:w="1525" w:type="dxa"/>
            <w:noWrap/>
            <w:tcMar>
              <w:top w:w="75" w:type="dxa"/>
            </w:tcMar>
            <w:vAlign w:val="center"/>
          </w:tcPr>
          <w:p w:rsidR="00C52EFA" w:rsidRDefault="00C52EFA">
            <w:pPr>
              <w:spacing w:after="2"/>
              <w:jc w:val="center"/>
              <w:rPr>
                <w:sz w:val="18"/>
                <w:szCs w:val="18"/>
              </w:rPr>
            </w:pPr>
          </w:p>
        </w:tc>
      </w:tr>
      <w:tr w:rsidR="00C52EFA" w:rsidRPr="003F477D">
        <w:trPr>
          <w:trHeight w:val="397"/>
          <w:jc w:val="center"/>
        </w:trPr>
        <w:tc>
          <w:tcPr>
            <w:tcW w:w="2235" w:type="dxa"/>
            <w:tcBorders>
              <w:bottom w:val="single" w:sz="12" w:space="0" w:color="auto"/>
              <w:right w:val="single" w:sz="12" w:space="0" w:color="auto"/>
            </w:tcBorders>
            <w:noWrap/>
            <w:tcMar>
              <w:top w:w="75" w:type="dxa"/>
            </w:tcMar>
            <w:vAlign w:val="center"/>
          </w:tcPr>
          <w:p w:rsidR="00C52EFA" w:rsidRDefault="00C52EFA">
            <w:pPr>
              <w:spacing w:after="2"/>
              <w:jc w:val="center"/>
              <w:rPr>
                <w:sz w:val="18"/>
                <w:szCs w:val="18"/>
              </w:rPr>
            </w:pPr>
          </w:p>
        </w:tc>
        <w:tc>
          <w:tcPr>
            <w:tcW w:w="850" w:type="dxa"/>
            <w:tcBorders>
              <w:left w:val="single" w:sz="12" w:space="0" w:color="auto"/>
              <w:bottom w:val="single" w:sz="12" w:space="0" w:color="auto"/>
            </w:tcBorders>
            <w:noWrap/>
            <w:tcMar>
              <w:top w:w="75" w:type="dxa"/>
            </w:tcMar>
            <w:vAlign w:val="center"/>
          </w:tcPr>
          <w:p w:rsidR="00C52EFA" w:rsidRDefault="00C52EFA">
            <w:pPr>
              <w:spacing w:after="2"/>
              <w:jc w:val="center"/>
              <w:rPr>
                <w:sz w:val="18"/>
                <w:szCs w:val="18"/>
              </w:rPr>
            </w:pPr>
          </w:p>
        </w:tc>
        <w:tc>
          <w:tcPr>
            <w:tcW w:w="851" w:type="dxa"/>
            <w:tcBorders>
              <w:bottom w:val="single" w:sz="12" w:space="0" w:color="auto"/>
            </w:tcBorders>
            <w:noWrap/>
            <w:tcMar>
              <w:top w:w="75" w:type="dxa"/>
            </w:tcMar>
            <w:vAlign w:val="center"/>
          </w:tcPr>
          <w:p w:rsidR="00C52EFA" w:rsidRDefault="00C52EFA">
            <w:pPr>
              <w:spacing w:after="2"/>
              <w:jc w:val="center"/>
              <w:rPr>
                <w:sz w:val="18"/>
                <w:szCs w:val="18"/>
              </w:rPr>
            </w:pPr>
          </w:p>
        </w:tc>
        <w:tc>
          <w:tcPr>
            <w:tcW w:w="1268" w:type="dxa"/>
            <w:tcBorders>
              <w:bottom w:val="single" w:sz="12" w:space="0" w:color="auto"/>
            </w:tcBorders>
            <w:noWrap/>
            <w:tcMar>
              <w:top w:w="75" w:type="dxa"/>
            </w:tcMar>
            <w:vAlign w:val="center"/>
          </w:tcPr>
          <w:p w:rsidR="00C52EFA" w:rsidRDefault="00C52EFA">
            <w:pPr>
              <w:spacing w:after="2"/>
              <w:jc w:val="center"/>
              <w:rPr>
                <w:sz w:val="18"/>
                <w:szCs w:val="18"/>
              </w:rPr>
            </w:pPr>
          </w:p>
        </w:tc>
        <w:tc>
          <w:tcPr>
            <w:tcW w:w="1441" w:type="dxa"/>
            <w:tcBorders>
              <w:bottom w:val="single" w:sz="12" w:space="0" w:color="auto"/>
            </w:tcBorders>
            <w:noWrap/>
            <w:tcMar>
              <w:top w:w="75" w:type="dxa"/>
            </w:tcMar>
            <w:vAlign w:val="center"/>
          </w:tcPr>
          <w:p w:rsidR="00C52EFA" w:rsidRDefault="00C52EFA">
            <w:pPr>
              <w:spacing w:after="2"/>
              <w:jc w:val="center"/>
              <w:rPr>
                <w:sz w:val="18"/>
                <w:szCs w:val="18"/>
              </w:rPr>
            </w:pPr>
          </w:p>
        </w:tc>
        <w:tc>
          <w:tcPr>
            <w:tcW w:w="1118" w:type="dxa"/>
            <w:tcBorders>
              <w:bottom w:val="single" w:sz="12" w:space="0" w:color="auto"/>
            </w:tcBorders>
            <w:tcMar>
              <w:top w:w="75" w:type="dxa"/>
            </w:tcMar>
            <w:vAlign w:val="center"/>
          </w:tcPr>
          <w:p w:rsidR="00C52EFA" w:rsidRDefault="00C52EFA">
            <w:pPr>
              <w:spacing w:after="2"/>
              <w:jc w:val="center"/>
              <w:rPr>
                <w:sz w:val="18"/>
                <w:szCs w:val="18"/>
              </w:rPr>
            </w:pPr>
          </w:p>
        </w:tc>
        <w:tc>
          <w:tcPr>
            <w:tcW w:w="1525" w:type="dxa"/>
            <w:tcBorders>
              <w:bottom w:val="single" w:sz="12" w:space="0" w:color="auto"/>
            </w:tcBorders>
            <w:noWrap/>
            <w:tcMar>
              <w:top w:w="75" w:type="dxa"/>
            </w:tcMar>
            <w:vAlign w:val="center"/>
          </w:tcPr>
          <w:p w:rsidR="00C52EFA" w:rsidRDefault="00C52EFA">
            <w:pPr>
              <w:spacing w:after="2"/>
              <w:jc w:val="center"/>
              <w:rPr>
                <w:sz w:val="18"/>
                <w:szCs w:val="18"/>
              </w:rPr>
            </w:pPr>
          </w:p>
        </w:tc>
      </w:tr>
    </w:tbl>
    <w:p w:rsidR="00C52EFA" w:rsidRPr="00BF421A" w:rsidRDefault="00C52EFA" w:rsidP="002A2D54">
      <w:pPr>
        <w:pStyle w:val="Title"/>
        <w:spacing w:before="120" w:beforeAutospacing="0" w:after="0"/>
        <w:jc w:val="left"/>
        <w:rPr>
          <w:rFonts w:ascii="Arial" w:hAnsi="Arial" w:cs="Arial"/>
          <w:sz w:val="20"/>
          <w:szCs w:val="20"/>
        </w:rPr>
      </w:pPr>
      <w:r>
        <w:rPr>
          <w:rFonts w:ascii="Arial" w:hAnsi="Arial" w:cs="Arial"/>
          <w:sz w:val="20"/>
          <w:szCs w:val="20"/>
        </w:rPr>
        <w:t xml:space="preserve"> m) o čistom obrate </w:t>
      </w:r>
    </w:p>
    <w:tbl>
      <w:tblPr>
        <w:tblW w:w="5000" w:type="pct"/>
        <w:jc w:val="center"/>
        <w:tblLook w:val="00A0"/>
      </w:tblPr>
      <w:tblGrid>
        <w:gridCol w:w="5886"/>
        <w:gridCol w:w="1701"/>
        <w:gridCol w:w="1701"/>
      </w:tblGrid>
      <w:tr w:rsidR="00C52EFA" w:rsidRPr="003F477D">
        <w:trPr>
          <w:trHeight w:val="1005"/>
          <w:jc w:val="center"/>
        </w:trPr>
        <w:tc>
          <w:tcPr>
            <w:tcW w:w="0" w:type="auto"/>
            <w:tcBorders>
              <w:top w:val="single" w:sz="12" w:space="0" w:color="auto"/>
              <w:left w:val="single" w:sz="12" w:space="0" w:color="auto"/>
              <w:bottom w:val="single" w:sz="12" w:space="0" w:color="auto"/>
              <w:right w:val="single" w:sz="12" w:space="0" w:color="auto"/>
            </w:tcBorders>
            <w:noWrap/>
            <w:vAlign w:val="center"/>
          </w:tcPr>
          <w:p w:rsidR="00C52EFA" w:rsidRPr="00A82361" w:rsidRDefault="00C52EFA" w:rsidP="0003344F">
            <w:pPr>
              <w:pStyle w:val="TopHeader"/>
              <w:rPr>
                <w:sz w:val="18"/>
                <w:szCs w:val="18"/>
              </w:rPr>
            </w:pPr>
            <w:r w:rsidRPr="00A82361">
              <w:rPr>
                <w:sz w:val="18"/>
                <w:szCs w:val="18"/>
              </w:rPr>
              <w:t>Názov položky</w:t>
            </w:r>
          </w:p>
        </w:tc>
        <w:tc>
          <w:tcPr>
            <w:tcW w:w="1701" w:type="dxa"/>
            <w:tcBorders>
              <w:top w:val="single" w:sz="12" w:space="0" w:color="auto"/>
              <w:left w:val="single" w:sz="12" w:space="0" w:color="auto"/>
              <w:bottom w:val="single" w:sz="12" w:space="0" w:color="auto"/>
              <w:right w:val="single" w:sz="12" w:space="0" w:color="auto"/>
            </w:tcBorders>
            <w:noWrap/>
            <w:vAlign w:val="center"/>
          </w:tcPr>
          <w:p w:rsidR="00C52EFA" w:rsidRPr="00A82361" w:rsidRDefault="00C52EFA" w:rsidP="0003344F">
            <w:pPr>
              <w:pStyle w:val="TopHeader"/>
              <w:rPr>
                <w:sz w:val="18"/>
                <w:szCs w:val="18"/>
              </w:rPr>
            </w:pPr>
            <w:r w:rsidRPr="00A82361">
              <w:rPr>
                <w:sz w:val="18"/>
                <w:szCs w:val="18"/>
              </w:rPr>
              <w:t>Bežné účtovné obdobie</w:t>
            </w:r>
          </w:p>
        </w:tc>
        <w:tc>
          <w:tcPr>
            <w:tcW w:w="1701" w:type="dxa"/>
            <w:tcBorders>
              <w:top w:val="single" w:sz="12" w:space="0" w:color="auto"/>
              <w:left w:val="single" w:sz="12" w:space="0" w:color="auto"/>
              <w:bottom w:val="single" w:sz="12" w:space="0" w:color="auto"/>
              <w:right w:val="single" w:sz="12" w:space="0" w:color="auto"/>
            </w:tcBorders>
            <w:vAlign w:val="center"/>
          </w:tcPr>
          <w:p w:rsidR="00C52EFA" w:rsidRPr="00A82361" w:rsidRDefault="00C52EFA" w:rsidP="0003344F">
            <w:pPr>
              <w:pStyle w:val="TopHeader"/>
              <w:rPr>
                <w:sz w:val="18"/>
                <w:szCs w:val="18"/>
              </w:rPr>
            </w:pPr>
            <w:r w:rsidRPr="00A82361">
              <w:rPr>
                <w:sz w:val="18"/>
                <w:szCs w:val="18"/>
              </w:rPr>
              <w:t>Bezprostredne predchádzajúce účtovné obdobie</w:t>
            </w:r>
          </w:p>
        </w:tc>
      </w:tr>
      <w:tr w:rsidR="00C52EFA" w:rsidRPr="003F477D">
        <w:trPr>
          <w:trHeight w:val="369"/>
          <w:jc w:val="center"/>
        </w:trPr>
        <w:tc>
          <w:tcPr>
            <w:tcW w:w="0" w:type="auto"/>
            <w:tcBorders>
              <w:top w:val="single" w:sz="12" w:space="0" w:color="auto"/>
              <w:left w:val="single" w:sz="12" w:space="0" w:color="auto"/>
              <w:bottom w:val="single" w:sz="4" w:space="0" w:color="auto"/>
              <w:right w:val="single" w:sz="12" w:space="0" w:color="auto"/>
            </w:tcBorders>
            <w:noWrap/>
            <w:vAlign w:val="center"/>
          </w:tcPr>
          <w:p w:rsidR="00C52EFA" w:rsidRPr="00A82361" w:rsidRDefault="00C52EFA" w:rsidP="0003344F">
            <w:pPr>
              <w:spacing w:after="0" w:line="240" w:lineRule="auto"/>
              <w:rPr>
                <w:sz w:val="18"/>
                <w:szCs w:val="18"/>
              </w:rPr>
            </w:pPr>
            <w:r w:rsidRPr="00A82361">
              <w:rPr>
                <w:sz w:val="18"/>
                <w:szCs w:val="18"/>
              </w:rPr>
              <w:t>Tržby za vlastné výrobky</w:t>
            </w:r>
          </w:p>
        </w:tc>
        <w:tc>
          <w:tcPr>
            <w:tcW w:w="1701" w:type="dxa"/>
            <w:tcBorders>
              <w:top w:val="single" w:sz="12" w:space="0" w:color="auto"/>
              <w:left w:val="single" w:sz="12" w:space="0" w:color="auto"/>
              <w:bottom w:val="single" w:sz="4" w:space="0" w:color="auto"/>
              <w:right w:val="single" w:sz="12" w:space="0" w:color="auto"/>
            </w:tcBorders>
            <w:noWrap/>
            <w:tcMar>
              <w:top w:w="75" w:type="dxa"/>
            </w:tcMar>
            <w:vAlign w:val="center"/>
          </w:tcPr>
          <w:p w:rsidR="00C52EFA" w:rsidRDefault="00C52EFA">
            <w:pPr>
              <w:spacing w:after="2"/>
              <w:jc w:val="center"/>
            </w:pPr>
            <w:r>
              <w:rPr>
                <w:sz w:val="18"/>
                <w:szCs w:val="18"/>
              </w:rPr>
              <w:t>0</w:t>
            </w:r>
          </w:p>
        </w:tc>
        <w:tc>
          <w:tcPr>
            <w:tcW w:w="1701" w:type="dxa"/>
            <w:tcBorders>
              <w:top w:val="single" w:sz="12" w:space="0" w:color="auto"/>
              <w:left w:val="single" w:sz="12" w:space="0" w:color="auto"/>
              <w:bottom w:val="single" w:sz="4" w:space="0" w:color="auto"/>
              <w:right w:val="single" w:sz="12" w:space="0" w:color="auto"/>
            </w:tcBorders>
            <w:noWrap/>
            <w:tcMar>
              <w:top w:w="75" w:type="dxa"/>
            </w:tcMar>
            <w:vAlign w:val="center"/>
          </w:tcPr>
          <w:p w:rsidR="00C52EFA" w:rsidRDefault="00C52EFA">
            <w:pPr>
              <w:spacing w:after="2"/>
              <w:jc w:val="center"/>
            </w:pPr>
            <w:r>
              <w:rPr>
                <w:sz w:val="18"/>
                <w:szCs w:val="18"/>
              </w:rPr>
              <w:t>0</w:t>
            </w:r>
          </w:p>
        </w:tc>
      </w:tr>
      <w:tr w:rsidR="00C52EFA" w:rsidRPr="003F477D">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C52EFA" w:rsidRPr="00A82361" w:rsidRDefault="00C52EFA" w:rsidP="0003344F">
            <w:pPr>
              <w:spacing w:after="0" w:line="240" w:lineRule="auto"/>
              <w:rPr>
                <w:sz w:val="18"/>
                <w:szCs w:val="18"/>
              </w:rPr>
            </w:pPr>
            <w:r w:rsidRPr="00A82361">
              <w:rPr>
                <w:sz w:val="18"/>
                <w:szCs w:val="18"/>
              </w:rPr>
              <w:t>Tržby z predaja služieb</w:t>
            </w:r>
          </w:p>
        </w:tc>
        <w:tc>
          <w:tcPr>
            <w:tcW w:w="1701" w:type="dxa"/>
            <w:tcBorders>
              <w:top w:val="single" w:sz="4" w:space="0" w:color="auto"/>
              <w:left w:val="single" w:sz="12" w:space="0" w:color="auto"/>
              <w:bottom w:val="single" w:sz="4" w:space="0" w:color="auto"/>
              <w:right w:val="single" w:sz="12" w:space="0" w:color="auto"/>
            </w:tcBorders>
            <w:noWrap/>
            <w:tcMar>
              <w:top w:w="75" w:type="dxa"/>
            </w:tcMar>
            <w:vAlign w:val="center"/>
          </w:tcPr>
          <w:p w:rsidR="00C52EFA" w:rsidRDefault="00C52EFA">
            <w:pPr>
              <w:spacing w:after="2"/>
              <w:jc w:val="center"/>
            </w:pPr>
            <w:r>
              <w:rPr>
                <w:sz w:val="18"/>
                <w:szCs w:val="18"/>
              </w:rPr>
              <w:t>44466</w:t>
            </w:r>
          </w:p>
        </w:tc>
        <w:tc>
          <w:tcPr>
            <w:tcW w:w="1701" w:type="dxa"/>
            <w:tcBorders>
              <w:top w:val="single" w:sz="4" w:space="0" w:color="auto"/>
              <w:left w:val="single" w:sz="12" w:space="0" w:color="auto"/>
              <w:bottom w:val="single" w:sz="4" w:space="0" w:color="auto"/>
              <w:right w:val="single" w:sz="12" w:space="0" w:color="auto"/>
            </w:tcBorders>
            <w:noWrap/>
            <w:tcMar>
              <w:top w:w="75" w:type="dxa"/>
            </w:tcMar>
            <w:vAlign w:val="center"/>
          </w:tcPr>
          <w:p w:rsidR="00C52EFA" w:rsidRDefault="00C52EFA">
            <w:pPr>
              <w:spacing w:after="2"/>
              <w:jc w:val="center"/>
            </w:pPr>
            <w:r>
              <w:rPr>
                <w:sz w:val="18"/>
                <w:szCs w:val="18"/>
              </w:rPr>
              <w:t>44012</w:t>
            </w:r>
          </w:p>
        </w:tc>
      </w:tr>
      <w:tr w:rsidR="00C52EFA" w:rsidRPr="003F477D">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C52EFA" w:rsidRPr="00A82361" w:rsidRDefault="00C52EFA" w:rsidP="0003344F">
            <w:pPr>
              <w:spacing w:after="0" w:line="240" w:lineRule="auto"/>
              <w:rPr>
                <w:sz w:val="18"/>
                <w:szCs w:val="18"/>
              </w:rPr>
            </w:pPr>
            <w:r w:rsidRPr="00A82361">
              <w:rPr>
                <w:sz w:val="18"/>
                <w:szCs w:val="18"/>
              </w:rPr>
              <w:t>Tržby za tovar</w:t>
            </w:r>
          </w:p>
        </w:tc>
        <w:tc>
          <w:tcPr>
            <w:tcW w:w="1701" w:type="dxa"/>
            <w:tcBorders>
              <w:top w:val="nil"/>
              <w:left w:val="single" w:sz="12" w:space="0" w:color="auto"/>
              <w:bottom w:val="single" w:sz="4" w:space="0" w:color="auto"/>
              <w:right w:val="single" w:sz="12" w:space="0" w:color="auto"/>
            </w:tcBorders>
            <w:noWrap/>
            <w:tcMar>
              <w:top w:w="75" w:type="dxa"/>
            </w:tcMar>
            <w:vAlign w:val="center"/>
          </w:tcPr>
          <w:p w:rsidR="00C52EFA" w:rsidRDefault="00C52EFA">
            <w:pPr>
              <w:spacing w:after="2"/>
              <w:jc w:val="center"/>
            </w:pPr>
            <w:r>
              <w:rPr>
                <w:sz w:val="18"/>
                <w:szCs w:val="18"/>
              </w:rPr>
              <w:t>39408461</w:t>
            </w:r>
          </w:p>
        </w:tc>
        <w:tc>
          <w:tcPr>
            <w:tcW w:w="1701" w:type="dxa"/>
            <w:tcBorders>
              <w:top w:val="nil"/>
              <w:left w:val="single" w:sz="12" w:space="0" w:color="auto"/>
              <w:bottom w:val="single" w:sz="4" w:space="0" w:color="auto"/>
              <w:right w:val="single" w:sz="12" w:space="0" w:color="auto"/>
            </w:tcBorders>
            <w:noWrap/>
            <w:tcMar>
              <w:top w:w="75" w:type="dxa"/>
            </w:tcMar>
            <w:vAlign w:val="center"/>
          </w:tcPr>
          <w:p w:rsidR="00C52EFA" w:rsidRDefault="00C52EFA">
            <w:pPr>
              <w:spacing w:after="2"/>
              <w:jc w:val="center"/>
            </w:pPr>
            <w:r>
              <w:rPr>
                <w:sz w:val="18"/>
                <w:szCs w:val="18"/>
              </w:rPr>
              <w:t>29630301</w:t>
            </w:r>
          </w:p>
        </w:tc>
      </w:tr>
      <w:tr w:rsidR="00C52EFA" w:rsidRPr="003F477D">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C52EFA" w:rsidRPr="00A82361" w:rsidRDefault="00C52EFA" w:rsidP="0003344F">
            <w:pPr>
              <w:spacing w:after="0" w:line="240" w:lineRule="auto"/>
              <w:rPr>
                <w:sz w:val="18"/>
                <w:szCs w:val="18"/>
              </w:rPr>
            </w:pPr>
            <w:r w:rsidRPr="00A82361">
              <w:rPr>
                <w:sz w:val="18"/>
                <w:szCs w:val="18"/>
              </w:rPr>
              <w:t>Výnosy zo zákazky</w:t>
            </w:r>
          </w:p>
        </w:tc>
        <w:tc>
          <w:tcPr>
            <w:tcW w:w="1701" w:type="dxa"/>
            <w:tcBorders>
              <w:top w:val="single" w:sz="4" w:space="0" w:color="auto"/>
              <w:left w:val="single" w:sz="12" w:space="0" w:color="auto"/>
              <w:bottom w:val="single" w:sz="4" w:space="0" w:color="auto"/>
              <w:right w:val="single" w:sz="12" w:space="0" w:color="auto"/>
            </w:tcBorders>
            <w:noWrap/>
            <w:tcMar>
              <w:top w:w="75" w:type="dxa"/>
            </w:tcMar>
            <w:vAlign w:val="center"/>
          </w:tcPr>
          <w:p w:rsidR="00C52EFA" w:rsidRDefault="00C52EFA">
            <w:pPr>
              <w:spacing w:after="2"/>
              <w:jc w:val="center"/>
            </w:pPr>
            <w:r>
              <w:rPr>
                <w:sz w:val="18"/>
                <w:szCs w:val="18"/>
              </w:rPr>
              <w:t>0</w:t>
            </w:r>
          </w:p>
        </w:tc>
        <w:tc>
          <w:tcPr>
            <w:tcW w:w="1701" w:type="dxa"/>
            <w:tcBorders>
              <w:top w:val="single" w:sz="4" w:space="0" w:color="auto"/>
              <w:left w:val="single" w:sz="12" w:space="0" w:color="auto"/>
              <w:bottom w:val="single" w:sz="4" w:space="0" w:color="auto"/>
              <w:right w:val="single" w:sz="12" w:space="0" w:color="auto"/>
            </w:tcBorders>
            <w:noWrap/>
            <w:tcMar>
              <w:top w:w="75" w:type="dxa"/>
            </w:tcMar>
            <w:vAlign w:val="center"/>
          </w:tcPr>
          <w:p w:rsidR="00C52EFA" w:rsidRDefault="00C52EFA">
            <w:pPr>
              <w:spacing w:after="2"/>
              <w:jc w:val="center"/>
            </w:pPr>
            <w:r>
              <w:rPr>
                <w:sz w:val="18"/>
                <w:szCs w:val="18"/>
              </w:rPr>
              <w:t>0</w:t>
            </w:r>
          </w:p>
        </w:tc>
      </w:tr>
      <w:tr w:rsidR="00C52EFA" w:rsidRPr="003F477D">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C52EFA" w:rsidRPr="00A82361" w:rsidRDefault="00C52EFA" w:rsidP="0003344F">
            <w:pPr>
              <w:spacing w:after="0" w:line="240" w:lineRule="auto"/>
              <w:rPr>
                <w:sz w:val="18"/>
                <w:szCs w:val="18"/>
              </w:rPr>
            </w:pPr>
            <w:r w:rsidRPr="00A82361">
              <w:rPr>
                <w:sz w:val="18"/>
                <w:szCs w:val="18"/>
              </w:rPr>
              <w:t>Výnosy z nehnuteľnosti na predaj</w:t>
            </w:r>
          </w:p>
        </w:tc>
        <w:tc>
          <w:tcPr>
            <w:tcW w:w="1701" w:type="dxa"/>
            <w:tcBorders>
              <w:top w:val="nil"/>
              <w:left w:val="single" w:sz="12" w:space="0" w:color="auto"/>
              <w:bottom w:val="single" w:sz="4" w:space="0" w:color="auto"/>
              <w:right w:val="single" w:sz="12" w:space="0" w:color="auto"/>
            </w:tcBorders>
            <w:noWrap/>
            <w:tcMar>
              <w:top w:w="75" w:type="dxa"/>
            </w:tcMar>
            <w:vAlign w:val="center"/>
          </w:tcPr>
          <w:p w:rsidR="00C52EFA" w:rsidRDefault="00C52EFA">
            <w:pPr>
              <w:spacing w:after="2"/>
              <w:jc w:val="center"/>
            </w:pPr>
            <w:r>
              <w:rPr>
                <w:sz w:val="18"/>
                <w:szCs w:val="18"/>
              </w:rPr>
              <w:t>0</w:t>
            </w:r>
          </w:p>
        </w:tc>
        <w:tc>
          <w:tcPr>
            <w:tcW w:w="1701" w:type="dxa"/>
            <w:tcBorders>
              <w:top w:val="nil"/>
              <w:left w:val="single" w:sz="12" w:space="0" w:color="auto"/>
              <w:bottom w:val="single" w:sz="4" w:space="0" w:color="auto"/>
              <w:right w:val="single" w:sz="12" w:space="0" w:color="auto"/>
            </w:tcBorders>
            <w:noWrap/>
            <w:tcMar>
              <w:top w:w="75" w:type="dxa"/>
            </w:tcMar>
            <w:vAlign w:val="center"/>
          </w:tcPr>
          <w:p w:rsidR="00C52EFA" w:rsidRDefault="00C52EFA">
            <w:pPr>
              <w:spacing w:after="2"/>
              <w:jc w:val="center"/>
            </w:pPr>
            <w:r>
              <w:rPr>
                <w:sz w:val="18"/>
                <w:szCs w:val="18"/>
              </w:rPr>
              <w:t>0</w:t>
            </w:r>
          </w:p>
        </w:tc>
      </w:tr>
      <w:tr w:rsidR="00C52EFA" w:rsidRPr="003F477D">
        <w:trPr>
          <w:trHeight w:val="369"/>
          <w:jc w:val="center"/>
        </w:trPr>
        <w:tc>
          <w:tcPr>
            <w:tcW w:w="0" w:type="auto"/>
            <w:tcBorders>
              <w:top w:val="single" w:sz="4" w:space="0" w:color="auto"/>
              <w:left w:val="single" w:sz="12" w:space="0" w:color="auto"/>
              <w:bottom w:val="single" w:sz="4" w:space="0" w:color="auto"/>
              <w:right w:val="single" w:sz="12" w:space="0" w:color="auto"/>
            </w:tcBorders>
            <w:noWrap/>
            <w:vAlign w:val="center"/>
          </w:tcPr>
          <w:p w:rsidR="00C52EFA" w:rsidRPr="00A82361" w:rsidRDefault="00C52EFA" w:rsidP="0003344F">
            <w:pPr>
              <w:spacing w:after="0" w:line="240" w:lineRule="auto"/>
              <w:rPr>
                <w:sz w:val="18"/>
                <w:szCs w:val="18"/>
              </w:rPr>
            </w:pPr>
            <w:r w:rsidRPr="00A82361">
              <w:rPr>
                <w:sz w:val="18"/>
                <w:szCs w:val="18"/>
              </w:rPr>
              <w:t>Iné výnosy súvisiace s bežnou činnosťou</w:t>
            </w:r>
          </w:p>
        </w:tc>
        <w:tc>
          <w:tcPr>
            <w:tcW w:w="1701" w:type="dxa"/>
            <w:tcBorders>
              <w:top w:val="nil"/>
              <w:left w:val="single" w:sz="12" w:space="0" w:color="auto"/>
              <w:bottom w:val="single" w:sz="4" w:space="0" w:color="auto"/>
              <w:right w:val="single" w:sz="12" w:space="0" w:color="auto"/>
            </w:tcBorders>
            <w:noWrap/>
            <w:tcMar>
              <w:top w:w="75" w:type="dxa"/>
            </w:tcMar>
            <w:vAlign w:val="center"/>
          </w:tcPr>
          <w:p w:rsidR="00C52EFA" w:rsidRDefault="00C52EFA">
            <w:pPr>
              <w:spacing w:after="2"/>
              <w:jc w:val="center"/>
            </w:pPr>
            <w:r>
              <w:rPr>
                <w:sz w:val="18"/>
                <w:szCs w:val="18"/>
              </w:rPr>
              <w:t>0</w:t>
            </w:r>
          </w:p>
        </w:tc>
        <w:tc>
          <w:tcPr>
            <w:tcW w:w="1701" w:type="dxa"/>
            <w:tcBorders>
              <w:top w:val="nil"/>
              <w:left w:val="single" w:sz="12" w:space="0" w:color="auto"/>
              <w:bottom w:val="single" w:sz="4" w:space="0" w:color="auto"/>
              <w:right w:val="single" w:sz="12" w:space="0" w:color="auto"/>
            </w:tcBorders>
            <w:noWrap/>
            <w:tcMar>
              <w:top w:w="75" w:type="dxa"/>
            </w:tcMar>
            <w:vAlign w:val="center"/>
          </w:tcPr>
          <w:p w:rsidR="00C52EFA" w:rsidRDefault="00C52EFA">
            <w:pPr>
              <w:spacing w:after="2"/>
              <w:jc w:val="center"/>
            </w:pPr>
            <w:r>
              <w:rPr>
                <w:sz w:val="18"/>
                <w:szCs w:val="18"/>
              </w:rPr>
              <w:t>0</w:t>
            </w:r>
          </w:p>
        </w:tc>
      </w:tr>
      <w:tr w:rsidR="00C52EFA" w:rsidRPr="003F477D">
        <w:trPr>
          <w:trHeight w:val="369"/>
          <w:jc w:val="center"/>
        </w:trPr>
        <w:tc>
          <w:tcPr>
            <w:tcW w:w="0" w:type="auto"/>
            <w:tcBorders>
              <w:top w:val="single" w:sz="4" w:space="0" w:color="auto"/>
              <w:left w:val="single" w:sz="12" w:space="0" w:color="auto"/>
              <w:bottom w:val="single" w:sz="12" w:space="0" w:color="auto"/>
              <w:right w:val="single" w:sz="12" w:space="0" w:color="auto"/>
            </w:tcBorders>
            <w:noWrap/>
            <w:vAlign w:val="center"/>
          </w:tcPr>
          <w:p w:rsidR="00C52EFA" w:rsidRPr="00A82361" w:rsidRDefault="00C52EFA" w:rsidP="0003344F">
            <w:pPr>
              <w:spacing w:after="0" w:line="240" w:lineRule="auto"/>
              <w:rPr>
                <w:b/>
                <w:bCs/>
                <w:sz w:val="18"/>
                <w:szCs w:val="18"/>
              </w:rPr>
            </w:pPr>
            <w:r w:rsidRPr="00A82361">
              <w:rPr>
                <w:b/>
                <w:bCs/>
                <w:sz w:val="18"/>
                <w:szCs w:val="18"/>
              </w:rPr>
              <w:t>Čistý obrat celkom</w:t>
            </w:r>
          </w:p>
        </w:tc>
        <w:tc>
          <w:tcPr>
            <w:tcW w:w="1701" w:type="dxa"/>
            <w:tcBorders>
              <w:top w:val="nil"/>
              <w:left w:val="single" w:sz="12" w:space="0" w:color="auto"/>
              <w:bottom w:val="single" w:sz="12" w:space="0" w:color="auto"/>
              <w:right w:val="single" w:sz="12" w:space="0" w:color="auto"/>
            </w:tcBorders>
            <w:noWrap/>
            <w:tcMar>
              <w:top w:w="75" w:type="dxa"/>
            </w:tcMar>
            <w:vAlign w:val="center"/>
          </w:tcPr>
          <w:p w:rsidR="00C52EFA" w:rsidRDefault="00C52EFA">
            <w:pPr>
              <w:spacing w:after="2"/>
              <w:jc w:val="center"/>
            </w:pPr>
            <w:r>
              <w:rPr>
                <w:sz w:val="18"/>
                <w:szCs w:val="18"/>
              </w:rPr>
              <w:t>39452927</w:t>
            </w:r>
          </w:p>
        </w:tc>
        <w:tc>
          <w:tcPr>
            <w:tcW w:w="1701" w:type="dxa"/>
            <w:tcBorders>
              <w:top w:val="nil"/>
              <w:left w:val="single" w:sz="12" w:space="0" w:color="auto"/>
              <w:bottom w:val="single" w:sz="12" w:space="0" w:color="auto"/>
              <w:right w:val="single" w:sz="12" w:space="0" w:color="auto"/>
            </w:tcBorders>
            <w:noWrap/>
            <w:tcMar>
              <w:top w:w="75" w:type="dxa"/>
            </w:tcMar>
            <w:vAlign w:val="center"/>
          </w:tcPr>
          <w:p w:rsidR="00C52EFA" w:rsidRDefault="00C52EFA">
            <w:pPr>
              <w:spacing w:after="2"/>
              <w:jc w:val="center"/>
            </w:pPr>
            <w:r>
              <w:rPr>
                <w:sz w:val="18"/>
                <w:szCs w:val="18"/>
              </w:rPr>
              <w:t>29674313</w:t>
            </w:r>
          </w:p>
        </w:tc>
      </w:tr>
    </w:tbl>
    <w:p w:rsidR="00C52EFA" w:rsidRPr="00AD0049" w:rsidRDefault="00C52EFA" w:rsidP="007806B3">
      <w:pPr>
        <w:pStyle w:val="Default"/>
        <w:spacing w:before="600"/>
      </w:pPr>
      <w:r>
        <w:rPr>
          <w:b/>
          <w:bCs/>
        </w:rPr>
        <w:t>C</w:t>
      </w:r>
      <w:r w:rsidRPr="00AD0049">
        <w:rPr>
          <w:b/>
          <w:bCs/>
        </w:rPr>
        <w:t xml:space="preserve"> Informácie o nákladoch</w:t>
      </w:r>
    </w:p>
    <w:p w:rsidR="00C52EFA" w:rsidRPr="00BF421A" w:rsidRDefault="00C52EFA" w:rsidP="002A2D54">
      <w:pPr>
        <w:pStyle w:val="Title"/>
        <w:spacing w:before="120" w:beforeAutospacing="0" w:after="0"/>
        <w:jc w:val="left"/>
        <w:rPr>
          <w:rFonts w:ascii="Arial" w:hAnsi="Arial" w:cs="Arial"/>
          <w:sz w:val="20"/>
          <w:szCs w:val="20"/>
        </w:rPr>
      </w:pPr>
      <w:r>
        <w:rPr>
          <w:rFonts w:ascii="Arial" w:hAnsi="Arial" w:cs="Arial"/>
          <w:sz w:val="20"/>
          <w:szCs w:val="20"/>
        </w:rPr>
        <w:t xml:space="preserve"> a) o nákladoch voči audítorovi, audítorskej spoločnosti </w:t>
      </w:r>
    </w:p>
    <w:tbl>
      <w:tblPr>
        <w:tblW w:w="4992" w:type="pct"/>
        <w:jc w:val="center"/>
        <w:tblLayout w:type="fixed"/>
        <w:tblLook w:val="00A0"/>
      </w:tblPr>
      <w:tblGrid>
        <w:gridCol w:w="4650"/>
        <w:gridCol w:w="2270"/>
        <w:gridCol w:w="2353"/>
      </w:tblGrid>
      <w:tr w:rsidR="00C52EFA" w:rsidRPr="003F477D">
        <w:trPr>
          <w:trHeight w:val="1005"/>
          <w:jc w:val="center"/>
        </w:trPr>
        <w:tc>
          <w:tcPr>
            <w:tcW w:w="2507" w:type="pct"/>
            <w:tcBorders>
              <w:top w:val="single" w:sz="12" w:space="0" w:color="auto"/>
              <w:left w:val="single" w:sz="12" w:space="0" w:color="auto"/>
              <w:bottom w:val="single" w:sz="12" w:space="0" w:color="auto"/>
              <w:right w:val="single" w:sz="12" w:space="0" w:color="auto"/>
            </w:tcBorders>
            <w:noWrap/>
            <w:vAlign w:val="center"/>
          </w:tcPr>
          <w:p w:rsidR="00C52EFA" w:rsidRPr="00A82361" w:rsidRDefault="00C52EFA" w:rsidP="0003344F">
            <w:pPr>
              <w:pStyle w:val="TopHeader"/>
              <w:rPr>
                <w:sz w:val="18"/>
                <w:szCs w:val="18"/>
              </w:rPr>
            </w:pPr>
            <w:r w:rsidRPr="00A82361">
              <w:rPr>
                <w:sz w:val="18"/>
                <w:szCs w:val="18"/>
              </w:rPr>
              <w:t>Názov položky</w:t>
            </w:r>
          </w:p>
        </w:tc>
        <w:tc>
          <w:tcPr>
            <w:tcW w:w="1224" w:type="pct"/>
            <w:tcBorders>
              <w:top w:val="single" w:sz="12" w:space="0" w:color="auto"/>
              <w:left w:val="single" w:sz="12" w:space="0" w:color="auto"/>
              <w:bottom w:val="single" w:sz="12" w:space="0" w:color="auto"/>
              <w:right w:val="single" w:sz="12" w:space="0" w:color="auto"/>
            </w:tcBorders>
            <w:vAlign w:val="center"/>
          </w:tcPr>
          <w:p w:rsidR="00C52EFA" w:rsidRPr="00A82361" w:rsidRDefault="00C52EFA" w:rsidP="0003344F">
            <w:pPr>
              <w:pStyle w:val="TopHeader"/>
              <w:rPr>
                <w:sz w:val="18"/>
                <w:szCs w:val="18"/>
              </w:rPr>
            </w:pPr>
            <w:r w:rsidRPr="00A82361">
              <w:rPr>
                <w:sz w:val="18"/>
                <w:szCs w:val="18"/>
              </w:rPr>
              <w:t>Bežné účtovné obdobie</w:t>
            </w:r>
          </w:p>
        </w:tc>
        <w:tc>
          <w:tcPr>
            <w:tcW w:w="1269" w:type="pct"/>
            <w:tcBorders>
              <w:top w:val="single" w:sz="12" w:space="0" w:color="auto"/>
              <w:left w:val="single" w:sz="12" w:space="0" w:color="auto"/>
              <w:bottom w:val="single" w:sz="12" w:space="0" w:color="auto"/>
              <w:right w:val="single" w:sz="12" w:space="0" w:color="auto"/>
            </w:tcBorders>
            <w:vAlign w:val="center"/>
          </w:tcPr>
          <w:p w:rsidR="00C52EFA" w:rsidRPr="00A82361" w:rsidRDefault="00C52EFA" w:rsidP="0003344F">
            <w:pPr>
              <w:pStyle w:val="TopHeader"/>
              <w:rPr>
                <w:sz w:val="18"/>
                <w:szCs w:val="18"/>
              </w:rPr>
            </w:pPr>
            <w:r w:rsidRPr="00A82361">
              <w:rPr>
                <w:sz w:val="18"/>
                <w:szCs w:val="18"/>
              </w:rPr>
              <w:t>Bezprostredne predchádzajúce účtovné obdobie</w:t>
            </w:r>
          </w:p>
        </w:tc>
      </w:tr>
      <w:tr w:rsidR="00C52EFA" w:rsidRPr="003F477D">
        <w:trPr>
          <w:trHeight w:val="369"/>
          <w:jc w:val="center"/>
        </w:trPr>
        <w:tc>
          <w:tcPr>
            <w:tcW w:w="2507" w:type="pct"/>
            <w:tcBorders>
              <w:top w:val="nil"/>
              <w:left w:val="single" w:sz="12" w:space="0" w:color="auto"/>
              <w:bottom w:val="single" w:sz="4" w:space="0" w:color="auto"/>
              <w:right w:val="single" w:sz="12" w:space="0" w:color="auto"/>
            </w:tcBorders>
            <w:vAlign w:val="center"/>
          </w:tcPr>
          <w:p w:rsidR="00C52EFA" w:rsidRPr="00A82361" w:rsidRDefault="00C52EFA" w:rsidP="0003344F">
            <w:pPr>
              <w:spacing w:after="0" w:line="240" w:lineRule="auto"/>
              <w:rPr>
                <w:b/>
                <w:bCs/>
                <w:sz w:val="18"/>
                <w:szCs w:val="18"/>
              </w:rPr>
            </w:pPr>
            <w:r w:rsidRPr="00A82361">
              <w:rPr>
                <w:b/>
                <w:bCs/>
                <w:sz w:val="18"/>
                <w:szCs w:val="18"/>
              </w:rPr>
              <w:t>Náklady voči audítorovi, audítorskej spoločnosti, z toho:</w:t>
            </w:r>
          </w:p>
        </w:tc>
        <w:tc>
          <w:tcPr>
            <w:tcW w:w="1224" w:type="pct"/>
            <w:tcBorders>
              <w:top w:val="nil"/>
              <w:left w:val="single" w:sz="12" w:space="0" w:color="auto"/>
              <w:bottom w:val="single" w:sz="4" w:space="0" w:color="auto"/>
              <w:right w:val="single" w:sz="12" w:space="0" w:color="auto"/>
            </w:tcBorders>
            <w:noWrap/>
            <w:tcMar>
              <w:top w:w="75" w:type="dxa"/>
            </w:tcMar>
            <w:vAlign w:val="center"/>
          </w:tcPr>
          <w:p w:rsidR="00C52EFA" w:rsidRDefault="00C52EFA">
            <w:pPr>
              <w:spacing w:after="2"/>
              <w:jc w:val="center"/>
            </w:pPr>
            <w:r>
              <w:rPr>
                <w:sz w:val="18"/>
                <w:szCs w:val="18"/>
              </w:rPr>
              <w:t>300</w:t>
            </w:r>
          </w:p>
        </w:tc>
        <w:tc>
          <w:tcPr>
            <w:tcW w:w="1269" w:type="pct"/>
            <w:tcBorders>
              <w:top w:val="nil"/>
              <w:left w:val="single" w:sz="12" w:space="0" w:color="auto"/>
              <w:bottom w:val="single" w:sz="4" w:space="0" w:color="auto"/>
              <w:right w:val="single" w:sz="12" w:space="0" w:color="auto"/>
            </w:tcBorders>
            <w:noWrap/>
            <w:tcMar>
              <w:top w:w="75" w:type="dxa"/>
            </w:tcMar>
            <w:vAlign w:val="center"/>
          </w:tcPr>
          <w:p w:rsidR="00C52EFA" w:rsidRDefault="00C52EFA">
            <w:pPr>
              <w:spacing w:after="2"/>
              <w:jc w:val="center"/>
            </w:pPr>
            <w:r>
              <w:rPr>
                <w:sz w:val="18"/>
                <w:szCs w:val="18"/>
              </w:rPr>
              <w:t>3200</w:t>
            </w:r>
          </w:p>
        </w:tc>
      </w:tr>
      <w:tr w:rsidR="00C52EFA" w:rsidRPr="003F477D">
        <w:trPr>
          <w:trHeight w:val="369"/>
          <w:jc w:val="center"/>
        </w:trPr>
        <w:tc>
          <w:tcPr>
            <w:tcW w:w="2507" w:type="pct"/>
            <w:tcBorders>
              <w:top w:val="nil"/>
              <w:left w:val="single" w:sz="12" w:space="0" w:color="auto"/>
              <w:bottom w:val="single" w:sz="6" w:space="0" w:color="auto"/>
              <w:right w:val="single" w:sz="12" w:space="0" w:color="auto"/>
            </w:tcBorders>
            <w:noWrap/>
            <w:vAlign w:val="center"/>
          </w:tcPr>
          <w:p w:rsidR="00C52EFA" w:rsidRPr="00A82361" w:rsidRDefault="00C52EFA" w:rsidP="0003344F">
            <w:pPr>
              <w:spacing w:after="0" w:line="240" w:lineRule="auto"/>
              <w:rPr>
                <w:sz w:val="18"/>
                <w:szCs w:val="18"/>
              </w:rPr>
            </w:pPr>
            <w:r w:rsidRPr="00A82361">
              <w:rPr>
                <w:sz w:val="18"/>
                <w:szCs w:val="18"/>
              </w:rPr>
              <w:t>náklady za overenie individuálnej účtovnej závierky</w:t>
            </w:r>
          </w:p>
        </w:tc>
        <w:tc>
          <w:tcPr>
            <w:tcW w:w="1224" w:type="pct"/>
            <w:tcBorders>
              <w:top w:val="nil"/>
              <w:left w:val="single" w:sz="12" w:space="0" w:color="auto"/>
              <w:bottom w:val="single" w:sz="6" w:space="0" w:color="auto"/>
              <w:right w:val="single" w:sz="12" w:space="0" w:color="auto"/>
            </w:tcBorders>
            <w:noWrap/>
            <w:tcMar>
              <w:top w:w="75" w:type="dxa"/>
            </w:tcMar>
            <w:vAlign w:val="center"/>
          </w:tcPr>
          <w:p w:rsidR="00C52EFA" w:rsidRDefault="00C52EFA">
            <w:pPr>
              <w:spacing w:after="2"/>
              <w:jc w:val="center"/>
            </w:pPr>
            <w:r>
              <w:rPr>
                <w:sz w:val="18"/>
                <w:szCs w:val="18"/>
              </w:rPr>
              <w:t>3200</w:t>
            </w:r>
          </w:p>
        </w:tc>
        <w:tc>
          <w:tcPr>
            <w:tcW w:w="1269" w:type="pct"/>
            <w:tcBorders>
              <w:top w:val="nil"/>
              <w:left w:val="single" w:sz="12" w:space="0" w:color="auto"/>
              <w:bottom w:val="single" w:sz="6" w:space="0" w:color="auto"/>
              <w:right w:val="single" w:sz="12" w:space="0" w:color="auto"/>
            </w:tcBorders>
            <w:noWrap/>
            <w:tcMar>
              <w:top w:w="75" w:type="dxa"/>
            </w:tcMar>
            <w:vAlign w:val="center"/>
          </w:tcPr>
          <w:p w:rsidR="00C52EFA" w:rsidRDefault="00C52EFA">
            <w:pPr>
              <w:spacing w:after="2"/>
              <w:jc w:val="center"/>
            </w:pPr>
            <w:r>
              <w:rPr>
                <w:sz w:val="18"/>
                <w:szCs w:val="18"/>
              </w:rPr>
              <w:t>3200</w:t>
            </w:r>
          </w:p>
        </w:tc>
      </w:tr>
      <w:tr w:rsidR="00C52EFA" w:rsidRPr="003F477D">
        <w:trPr>
          <w:trHeight w:val="369"/>
          <w:jc w:val="center"/>
        </w:trPr>
        <w:tc>
          <w:tcPr>
            <w:tcW w:w="2507" w:type="pct"/>
            <w:tcBorders>
              <w:top w:val="single" w:sz="6" w:space="0" w:color="auto"/>
              <w:left w:val="single" w:sz="12" w:space="0" w:color="auto"/>
              <w:bottom w:val="single" w:sz="4" w:space="0" w:color="auto"/>
              <w:right w:val="single" w:sz="12" w:space="0" w:color="auto"/>
            </w:tcBorders>
            <w:noWrap/>
            <w:vAlign w:val="center"/>
          </w:tcPr>
          <w:p w:rsidR="00C52EFA" w:rsidRPr="00A82361" w:rsidRDefault="00C52EFA" w:rsidP="0003344F">
            <w:pPr>
              <w:spacing w:after="0" w:line="240" w:lineRule="auto"/>
              <w:rPr>
                <w:sz w:val="18"/>
                <w:szCs w:val="18"/>
              </w:rPr>
            </w:pPr>
            <w:r w:rsidRPr="00A82361">
              <w:rPr>
                <w:sz w:val="18"/>
                <w:szCs w:val="18"/>
              </w:rPr>
              <w:t>iné uisťovacie audítorské služby</w:t>
            </w:r>
          </w:p>
        </w:tc>
        <w:tc>
          <w:tcPr>
            <w:tcW w:w="1224" w:type="pct"/>
            <w:tcBorders>
              <w:top w:val="single" w:sz="6" w:space="0" w:color="auto"/>
              <w:left w:val="single" w:sz="12" w:space="0" w:color="auto"/>
              <w:bottom w:val="single" w:sz="4" w:space="0" w:color="auto"/>
              <w:right w:val="single" w:sz="12" w:space="0" w:color="auto"/>
            </w:tcBorders>
            <w:noWrap/>
            <w:tcMar>
              <w:top w:w="75" w:type="dxa"/>
            </w:tcMar>
            <w:vAlign w:val="center"/>
          </w:tcPr>
          <w:p w:rsidR="00C52EFA" w:rsidRDefault="00C52EFA">
            <w:pPr>
              <w:spacing w:after="2"/>
              <w:jc w:val="center"/>
            </w:pPr>
            <w:r>
              <w:rPr>
                <w:sz w:val="18"/>
                <w:szCs w:val="18"/>
              </w:rPr>
              <w:t>0</w:t>
            </w:r>
          </w:p>
        </w:tc>
        <w:tc>
          <w:tcPr>
            <w:tcW w:w="1269" w:type="pct"/>
            <w:tcBorders>
              <w:top w:val="single" w:sz="6" w:space="0" w:color="auto"/>
              <w:left w:val="single" w:sz="12" w:space="0" w:color="auto"/>
              <w:bottom w:val="single" w:sz="4" w:space="0" w:color="auto"/>
              <w:right w:val="single" w:sz="12" w:space="0" w:color="auto"/>
            </w:tcBorders>
            <w:noWrap/>
            <w:tcMar>
              <w:top w:w="75" w:type="dxa"/>
            </w:tcMar>
            <w:vAlign w:val="center"/>
          </w:tcPr>
          <w:p w:rsidR="00C52EFA" w:rsidRDefault="00C52EFA">
            <w:pPr>
              <w:spacing w:after="2"/>
              <w:jc w:val="center"/>
            </w:pPr>
            <w:r>
              <w:rPr>
                <w:sz w:val="18"/>
                <w:szCs w:val="18"/>
              </w:rPr>
              <w:t>0</w:t>
            </w:r>
          </w:p>
        </w:tc>
      </w:tr>
      <w:tr w:rsidR="00C52EFA" w:rsidRPr="003F477D">
        <w:trPr>
          <w:trHeight w:val="369"/>
          <w:jc w:val="center"/>
        </w:trPr>
        <w:tc>
          <w:tcPr>
            <w:tcW w:w="2507" w:type="pct"/>
            <w:tcBorders>
              <w:top w:val="nil"/>
              <w:left w:val="single" w:sz="12" w:space="0" w:color="auto"/>
              <w:bottom w:val="single" w:sz="4" w:space="0" w:color="auto"/>
              <w:right w:val="single" w:sz="12" w:space="0" w:color="auto"/>
            </w:tcBorders>
            <w:noWrap/>
            <w:vAlign w:val="center"/>
          </w:tcPr>
          <w:p w:rsidR="00C52EFA" w:rsidRPr="00A82361" w:rsidRDefault="00C52EFA" w:rsidP="0003344F">
            <w:pPr>
              <w:spacing w:after="0" w:line="240" w:lineRule="auto"/>
              <w:rPr>
                <w:sz w:val="18"/>
                <w:szCs w:val="18"/>
              </w:rPr>
            </w:pPr>
            <w:r w:rsidRPr="00A82361">
              <w:rPr>
                <w:sz w:val="18"/>
                <w:szCs w:val="18"/>
              </w:rPr>
              <w:t>súvisiace audítorské služby</w:t>
            </w:r>
          </w:p>
        </w:tc>
        <w:tc>
          <w:tcPr>
            <w:tcW w:w="1224" w:type="pct"/>
            <w:tcBorders>
              <w:top w:val="nil"/>
              <w:left w:val="single" w:sz="12" w:space="0" w:color="auto"/>
              <w:bottom w:val="single" w:sz="4" w:space="0" w:color="auto"/>
              <w:right w:val="single" w:sz="12" w:space="0" w:color="auto"/>
            </w:tcBorders>
            <w:noWrap/>
            <w:tcMar>
              <w:top w:w="75" w:type="dxa"/>
            </w:tcMar>
            <w:vAlign w:val="center"/>
          </w:tcPr>
          <w:p w:rsidR="00C52EFA" w:rsidRDefault="00C52EFA">
            <w:pPr>
              <w:spacing w:after="2"/>
              <w:jc w:val="center"/>
            </w:pPr>
            <w:r>
              <w:rPr>
                <w:sz w:val="18"/>
                <w:szCs w:val="18"/>
              </w:rPr>
              <w:t>0</w:t>
            </w:r>
          </w:p>
        </w:tc>
        <w:tc>
          <w:tcPr>
            <w:tcW w:w="1269" w:type="pct"/>
            <w:tcBorders>
              <w:top w:val="nil"/>
              <w:left w:val="single" w:sz="12" w:space="0" w:color="auto"/>
              <w:bottom w:val="single" w:sz="4" w:space="0" w:color="auto"/>
              <w:right w:val="single" w:sz="12" w:space="0" w:color="auto"/>
            </w:tcBorders>
            <w:noWrap/>
            <w:tcMar>
              <w:top w:w="75" w:type="dxa"/>
            </w:tcMar>
            <w:vAlign w:val="center"/>
          </w:tcPr>
          <w:p w:rsidR="00C52EFA" w:rsidRDefault="00C52EFA">
            <w:pPr>
              <w:spacing w:after="2"/>
              <w:jc w:val="center"/>
            </w:pPr>
            <w:r>
              <w:rPr>
                <w:sz w:val="18"/>
                <w:szCs w:val="18"/>
              </w:rPr>
              <w:t>0</w:t>
            </w:r>
          </w:p>
        </w:tc>
      </w:tr>
      <w:tr w:rsidR="00C52EFA" w:rsidRPr="003F477D">
        <w:trPr>
          <w:trHeight w:val="369"/>
          <w:jc w:val="center"/>
        </w:trPr>
        <w:tc>
          <w:tcPr>
            <w:tcW w:w="2507" w:type="pct"/>
            <w:tcBorders>
              <w:top w:val="nil"/>
              <w:left w:val="single" w:sz="12" w:space="0" w:color="auto"/>
              <w:bottom w:val="single" w:sz="4" w:space="0" w:color="auto"/>
              <w:right w:val="single" w:sz="12" w:space="0" w:color="auto"/>
            </w:tcBorders>
            <w:noWrap/>
            <w:vAlign w:val="center"/>
          </w:tcPr>
          <w:p w:rsidR="00C52EFA" w:rsidRPr="00A82361" w:rsidRDefault="00C52EFA" w:rsidP="0003344F">
            <w:pPr>
              <w:spacing w:after="0" w:line="240" w:lineRule="auto"/>
              <w:rPr>
                <w:sz w:val="18"/>
                <w:szCs w:val="18"/>
              </w:rPr>
            </w:pPr>
            <w:r w:rsidRPr="00A82361">
              <w:rPr>
                <w:sz w:val="18"/>
                <w:szCs w:val="18"/>
              </w:rPr>
              <w:t>daňové poradenstvo</w:t>
            </w:r>
          </w:p>
        </w:tc>
        <w:tc>
          <w:tcPr>
            <w:tcW w:w="1224" w:type="pct"/>
            <w:tcBorders>
              <w:top w:val="nil"/>
              <w:left w:val="single" w:sz="12" w:space="0" w:color="auto"/>
              <w:bottom w:val="single" w:sz="4" w:space="0" w:color="auto"/>
              <w:right w:val="single" w:sz="12" w:space="0" w:color="auto"/>
            </w:tcBorders>
            <w:noWrap/>
            <w:tcMar>
              <w:top w:w="75" w:type="dxa"/>
            </w:tcMar>
            <w:vAlign w:val="center"/>
          </w:tcPr>
          <w:p w:rsidR="00C52EFA" w:rsidRDefault="00C52EFA">
            <w:pPr>
              <w:spacing w:after="2"/>
              <w:jc w:val="center"/>
            </w:pPr>
            <w:r>
              <w:rPr>
                <w:sz w:val="18"/>
                <w:szCs w:val="18"/>
              </w:rPr>
              <w:t>0</w:t>
            </w:r>
          </w:p>
        </w:tc>
        <w:tc>
          <w:tcPr>
            <w:tcW w:w="1269" w:type="pct"/>
            <w:tcBorders>
              <w:top w:val="nil"/>
              <w:left w:val="single" w:sz="12" w:space="0" w:color="auto"/>
              <w:bottom w:val="single" w:sz="4" w:space="0" w:color="auto"/>
              <w:right w:val="single" w:sz="12" w:space="0" w:color="auto"/>
            </w:tcBorders>
            <w:noWrap/>
            <w:tcMar>
              <w:top w:w="75" w:type="dxa"/>
            </w:tcMar>
            <w:vAlign w:val="center"/>
          </w:tcPr>
          <w:p w:rsidR="00C52EFA" w:rsidRDefault="00C52EFA">
            <w:pPr>
              <w:spacing w:after="2"/>
              <w:jc w:val="center"/>
            </w:pPr>
            <w:r>
              <w:rPr>
                <w:sz w:val="18"/>
                <w:szCs w:val="18"/>
              </w:rPr>
              <w:t>0</w:t>
            </w:r>
          </w:p>
        </w:tc>
      </w:tr>
      <w:tr w:rsidR="00C52EFA" w:rsidRPr="003F477D">
        <w:trPr>
          <w:trHeight w:val="369"/>
          <w:jc w:val="center"/>
        </w:trPr>
        <w:tc>
          <w:tcPr>
            <w:tcW w:w="2507" w:type="pct"/>
            <w:tcBorders>
              <w:top w:val="single" w:sz="4" w:space="0" w:color="auto"/>
              <w:left w:val="single" w:sz="12" w:space="0" w:color="auto"/>
              <w:bottom w:val="single" w:sz="12" w:space="0" w:color="auto"/>
              <w:right w:val="single" w:sz="12" w:space="0" w:color="auto"/>
            </w:tcBorders>
            <w:noWrap/>
            <w:vAlign w:val="center"/>
          </w:tcPr>
          <w:p w:rsidR="00C52EFA" w:rsidRPr="00A82361" w:rsidRDefault="00C52EFA" w:rsidP="0003344F">
            <w:pPr>
              <w:spacing w:after="0" w:line="240" w:lineRule="auto"/>
              <w:rPr>
                <w:sz w:val="18"/>
                <w:szCs w:val="18"/>
              </w:rPr>
            </w:pPr>
            <w:r w:rsidRPr="00A82361">
              <w:rPr>
                <w:sz w:val="18"/>
                <w:szCs w:val="18"/>
              </w:rPr>
              <w:t>ostatné neaudítorské služby</w:t>
            </w:r>
          </w:p>
        </w:tc>
        <w:tc>
          <w:tcPr>
            <w:tcW w:w="1224" w:type="pct"/>
            <w:tcBorders>
              <w:top w:val="single" w:sz="4" w:space="0" w:color="auto"/>
              <w:left w:val="single" w:sz="12" w:space="0" w:color="auto"/>
              <w:bottom w:val="single" w:sz="12" w:space="0" w:color="auto"/>
              <w:right w:val="single" w:sz="12" w:space="0" w:color="auto"/>
            </w:tcBorders>
            <w:noWrap/>
            <w:tcMar>
              <w:top w:w="75" w:type="dxa"/>
            </w:tcMar>
            <w:vAlign w:val="center"/>
          </w:tcPr>
          <w:p w:rsidR="00C52EFA" w:rsidRDefault="00C52EFA">
            <w:pPr>
              <w:spacing w:after="2"/>
              <w:jc w:val="center"/>
            </w:pPr>
            <w:r>
              <w:rPr>
                <w:sz w:val="18"/>
                <w:szCs w:val="18"/>
              </w:rPr>
              <w:t>0</w:t>
            </w:r>
          </w:p>
        </w:tc>
        <w:tc>
          <w:tcPr>
            <w:tcW w:w="1269" w:type="pct"/>
            <w:tcBorders>
              <w:top w:val="single" w:sz="4" w:space="0" w:color="auto"/>
              <w:left w:val="single" w:sz="12" w:space="0" w:color="auto"/>
              <w:bottom w:val="single" w:sz="12" w:space="0" w:color="auto"/>
              <w:right w:val="single" w:sz="12" w:space="0" w:color="auto"/>
            </w:tcBorders>
            <w:noWrap/>
            <w:tcMar>
              <w:top w:w="75" w:type="dxa"/>
            </w:tcMar>
            <w:vAlign w:val="center"/>
          </w:tcPr>
          <w:p w:rsidR="00C52EFA" w:rsidRDefault="00C52EFA">
            <w:pPr>
              <w:spacing w:after="2"/>
              <w:jc w:val="center"/>
            </w:pPr>
            <w:r>
              <w:rPr>
                <w:sz w:val="18"/>
                <w:szCs w:val="18"/>
              </w:rPr>
              <w:t>0</w:t>
            </w:r>
          </w:p>
        </w:tc>
      </w:tr>
    </w:tbl>
    <w:p w:rsidR="00C52EFA" w:rsidRPr="00AD0049" w:rsidRDefault="00C52EFA" w:rsidP="00AD0049">
      <w:pPr>
        <w:pStyle w:val="Default"/>
        <w:spacing w:before="600"/>
      </w:pPr>
      <w:r>
        <w:rPr>
          <w:b/>
          <w:bCs/>
        </w:rPr>
        <w:t>D</w:t>
      </w:r>
      <w:r w:rsidRPr="00AD0049">
        <w:rPr>
          <w:b/>
          <w:bCs/>
        </w:rPr>
        <w:t xml:space="preserve">. Informácie o daniach z príjmov </w:t>
      </w:r>
    </w:p>
    <w:p w:rsidR="00C52EFA" w:rsidRPr="00BF421A" w:rsidRDefault="00C52EFA" w:rsidP="00167DF4">
      <w:pPr>
        <w:pStyle w:val="Title"/>
        <w:keepNext w:val="0"/>
        <w:widowControl w:val="0"/>
        <w:spacing w:before="120" w:beforeAutospacing="0" w:after="0"/>
        <w:jc w:val="left"/>
        <w:rPr>
          <w:rFonts w:ascii="Arial" w:hAnsi="Arial" w:cs="Arial"/>
          <w:sz w:val="20"/>
          <w:szCs w:val="20"/>
        </w:rPr>
      </w:pPr>
      <w:r>
        <w:rPr>
          <w:rFonts w:ascii="Arial" w:hAnsi="Arial" w:cs="Arial"/>
          <w:sz w:val="20"/>
          <w:szCs w:val="20"/>
        </w:rPr>
        <w:t xml:space="preserve">  </w:t>
      </w:r>
    </w:p>
    <w:tbl>
      <w:tblPr>
        <w:tblW w:w="5000" w:type="pct"/>
        <w:jc w:val="center"/>
        <w:tblLayout w:type="fixed"/>
        <w:tblLook w:val="00A0"/>
      </w:tblPr>
      <w:tblGrid>
        <w:gridCol w:w="2802"/>
        <w:gridCol w:w="1701"/>
        <w:gridCol w:w="795"/>
        <w:gridCol w:w="665"/>
        <w:gridCol w:w="1942"/>
        <w:gridCol w:w="718"/>
        <w:gridCol w:w="665"/>
      </w:tblGrid>
      <w:tr w:rsidR="00C52EFA" w:rsidRPr="003F477D">
        <w:trPr>
          <w:trHeight w:val="642"/>
          <w:jc w:val="center"/>
        </w:trPr>
        <w:tc>
          <w:tcPr>
            <w:tcW w:w="2802" w:type="dxa"/>
            <w:vMerge w:val="restart"/>
            <w:tcBorders>
              <w:top w:val="single" w:sz="12" w:space="0" w:color="auto"/>
              <w:left w:val="single" w:sz="12" w:space="0" w:color="auto"/>
              <w:bottom w:val="nil"/>
              <w:right w:val="single" w:sz="12" w:space="0" w:color="auto"/>
            </w:tcBorders>
            <w:noWrap/>
            <w:vAlign w:val="center"/>
          </w:tcPr>
          <w:p w:rsidR="00C52EFA" w:rsidRPr="00A82361" w:rsidRDefault="00C52EFA" w:rsidP="0003344F">
            <w:pPr>
              <w:pStyle w:val="TopHeader"/>
              <w:rPr>
                <w:sz w:val="18"/>
                <w:szCs w:val="18"/>
              </w:rPr>
            </w:pPr>
            <w:r w:rsidRPr="00A82361">
              <w:rPr>
                <w:sz w:val="18"/>
                <w:szCs w:val="18"/>
              </w:rPr>
              <w:t>Názov položky</w:t>
            </w:r>
          </w:p>
        </w:tc>
        <w:tc>
          <w:tcPr>
            <w:tcW w:w="3161" w:type="dxa"/>
            <w:gridSpan w:val="3"/>
            <w:tcBorders>
              <w:top w:val="single" w:sz="12" w:space="0" w:color="auto"/>
              <w:left w:val="single" w:sz="12" w:space="0" w:color="auto"/>
              <w:bottom w:val="single" w:sz="12" w:space="0" w:color="auto"/>
              <w:right w:val="single" w:sz="12" w:space="0" w:color="auto"/>
            </w:tcBorders>
            <w:noWrap/>
            <w:vAlign w:val="center"/>
          </w:tcPr>
          <w:p w:rsidR="00C52EFA" w:rsidRPr="00A82361" w:rsidRDefault="00C52EFA" w:rsidP="0003344F">
            <w:pPr>
              <w:pStyle w:val="TopHeader"/>
              <w:rPr>
                <w:sz w:val="18"/>
                <w:szCs w:val="18"/>
              </w:rPr>
            </w:pPr>
            <w:r w:rsidRPr="00A82361">
              <w:rPr>
                <w:sz w:val="18"/>
                <w:szCs w:val="18"/>
              </w:rPr>
              <w:t>Bežné účtovné obdobie</w:t>
            </w:r>
          </w:p>
        </w:tc>
        <w:tc>
          <w:tcPr>
            <w:tcW w:w="3325" w:type="dxa"/>
            <w:gridSpan w:val="3"/>
            <w:tcBorders>
              <w:top w:val="single" w:sz="12" w:space="0" w:color="auto"/>
              <w:left w:val="single" w:sz="12" w:space="0" w:color="auto"/>
              <w:bottom w:val="single" w:sz="12" w:space="0" w:color="auto"/>
              <w:right w:val="single" w:sz="12" w:space="0" w:color="auto"/>
            </w:tcBorders>
            <w:vAlign w:val="center"/>
          </w:tcPr>
          <w:p w:rsidR="00C52EFA" w:rsidRPr="00A82361" w:rsidRDefault="00C52EFA" w:rsidP="008875A1">
            <w:pPr>
              <w:pStyle w:val="TopHeader"/>
              <w:rPr>
                <w:sz w:val="18"/>
                <w:szCs w:val="18"/>
              </w:rPr>
            </w:pPr>
            <w:r w:rsidRPr="00A82361">
              <w:rPr>
                <w:sz w:val="18"/>
                <w:szCs w:val="18"/>
              </w:rPr>
              <w:t>Bezprostredne predchádzajúce</w:t>
            </w:r>
          </w:p>
          <w:p w:rsidR="00C52EFA" w:rsidRPr="00A82361" w:rsidRDefault="00C52EFA" w:rsidP="008875A1">
            <w:pPr>
              <w:pStyle w:val="TopHeader"/>
              <w:rPr>
                <w:sz w:val="18"/>
                <w:szCs w:val="18"/>
              </w:rPr>
            </w:pPr>
            <w:r w:rsidRPr="00A82361">
              <w:rPr>
                <w:sz w:val="18"/>
                <w:szCs w:val="18"/>
              </w:rPr>
              <w:t xml:space="preserve"> účtovné obdobie</w:t>
            </w:r>
          </w:p>
        </w:tc>
      </w:tr>
      <w:tr w:rsidR="00C52EFA" w:rsidRPr="003F477D">
        <w:trPr>
          <w:trHeight w:val="345"/>
          <w:jc w:val="center"/>
        </w:trPr>
        <w:tc>
          <w:tcPr>
            <w:tcW w:w="2802" w:type="dxa"/>
            <w:vMerge/>
            <w:tcBorders>
              <w:top w:val="single" w:sz="12" w:space="0" w:color="auto"/>
              <w:left w:val="single" w:sz="12" w:space="0" w:color="auto"/>
              <w:bottom w:val="nil"/>
              <w:right w:val="single" w:sz="12" w:space="0" w:color="auto"/>
            </w:tcBorders>
            <w:vAlign w:val="center"/>
          </w:tcPr>
          <w:p w:rsidR="00C52EFA" w:rsidRPr="00A82361" w:rsidRDefault="00C52EFA" w:rsidP="0003344F">
            <w:pPr>
              <w:spacing w:after="0" w:line="240" w:lineRule="auto"/>
              <w:rPr>
                <w:b/>
                <w:bCs/>
                <w:sz w:val="18"/>
                <w:szCs w:val="18"/>
              </w:rPr>
            </w:pPr>
          </w:p>
        </w:tc>
        <w:tc>
          <w:tcPr>
            <w:tcW w:w="1701" w:type="dxa"/>
            <w:tcBorders>
              <w:top w:val="single" w:sz="12" w:space="0" w:color="auto"/>
              <w:left w:val="single" w:sz="12" w:space="0" w:color="auto"/>
              <w:bottom w:val="nil"/>
              <w:right w:val="single" w:sz="12" w:space="0" w:color="auto"/>
            </w:tcBorders>
            <w:noWrap/>
            <w:vAlign w:val="center"/>
          </w:tcPr>
          <w:p w:rsidR="00C52EFA" w:rsidRPr="00A82361" w:rsidRDefault="00C52EFA" w:rsidP="0003344F">
            <w:pPr>
              <w:pStyle w:val="TopHeader"/>
              <w:rPr>
                <w:sz w:val="18"/>
                <w:szCs w:val="18"/>
              </w:rPr>
            </w:pPr>
            <w:r w:rsidRPr="00A82361">
              <w:rPr>
                <w:sz w:val="18"/>
                <w:szCs w:val="18"/>
              </w:rPr>
              <w:t>Základ dane</w:t>
            </w:r>
          </w:p>
        </w:tc>
        <w:tc>
          <w:tcPr>
            <w:tcW w:w="795" w:type="dxa"/>
            <w:tcBorders>
              <w:top w:val="single" w:sz="12" w:space="0" w:color="auto"/>
              <w:left w:val="single" w:sz="12" w:space="0" w:color="auto"/>
              <w:bottom w:val="nil"/>
              <w:right w:val="single" w:sz="12" w:space="0" w:color="auto"/>
            </w:tcBorders>
            <w:noWrap/>
            <w:vAlign w:val="center"/>
          </w:tcPr>
          <w:p w:rsidR="00C52EFA" w:rsidRPr="00A82361" w:rsidRDefault="00C52EFA" w:rsidP="0003344F">
            <w:pPr>
              <w:pStyle w:val="TopHeader"/>
              <w:rPr>
                <w:sz w:val="18"/>
                <w:szCs w:val="18"/>
              </w:rPr>
            </w:pPr>
            <w:r w:rsidRPr="00A82361">
              <w:rPr>
                <w:sz w:val="18"/>
                <w:szCs w:val="18"/>
              </w:rPr>
              <w:t>Daň</w:t>
            </w:r>
          </w:p>
        </w:tc>
        <w:tc>
          <w:tcPr>
            <w:tcW w:w="665" w:type="dxa"/>
            <w:tcBorders>
              <w:top w:val="single" w:sz="12" w:space="0" w:color="auto"/>
              <w:left w:val="single" w:sz="12" w:space="0" w:color="auto"/>
              <w:bottom w:val="nil"/>
              <w:right w:val="single" w:sz="12" w:space="0" w:color="auto"/>
            </w:tcBorders>
            <w:noWrap/>
            <w:vAlign w:val="center"/>
          </w:tcPr>
          <w:p w:rsidR="00C52EFA" w:rsidRPr="00A82361" w:rsidRDefault="00C52EFA" w:rsidP="0003344F">
            <w:pPr>
              <w:pStyle w:val="TopHeader"/>
              <w:rPr>
                <w:sz w:val="18"/>
                <w:szCs w:val="18"/>
              </w:rPr>
            </w:pPr>
            <w:r w:rsidRPr="00A82361">
              <w:rPr>
                <w:sz w:val="18"/>
                <w:szCs w:val="18"/>
              </w:rPr>
              <w:t>Daň v %</w:t>
            </w:r>
          </w:p>
        </w:tc>
        <w:tc>
          <w:tcPr>
            <w:tcW w:w="1942" w:type="dxa"/>
            <w:tcBorders>
              <w:top w:val="single" w:sz="12" w:space="0" w:color="auto"/>
              <w:left w:val="single" w:sz="12" w:space="0" w:color="auto"/>
              <w:bottom w:val="nil"/>
              <w:right w:val="single" w:sz="12" w:space="0" w:color="auto"/>
            </w:tcBorders>
            <w:noWrap/>
            <w:vAlign w:val="center"/>
          </w:tcPr>
          <w:p w:rsidR="00C52EFA" w:rsidRPr="00A82361" w:rsidRDefault="00C52EFA" w:rsidP="0003344F">
            <w:pPr>
              <w:pStyle w:val="TopHeader"/>
              <w:rPr>
                <w:sz w:val="18"/>
                <w:szCs w:val="18"/>
              </w:rPr>
            </w:pPr>
            <w:r w:rsidRPr="00A82361">
              <w:rPr>
                <w:sz w:val="18"/>
                <w:szCs w:val="18"/>
              </w:rPr>
              <w:t>Základ dane</w:t>
            </w:r>
          </w:p>
        </w:tc>
        <w:tc>
          <w:tcPr>
            <w:tcW w:w="718" w:type="dxa"/>
            <w:tcBorders>
              <w:top w:val="single" w:sz="12" w:space="0" w:color="auto"/>
              <w:left w:val="single" w:sz="12" w:space="0" w:color="auto"/>
              <w:bottom w:val="nil"/>
              <w:right w:val="single" w:sz="12" w:space="0" w:color="auto"/>
            </w:tcBorders>
            <w:noWrap/>
            <w:vAlign w:val="center"/>
          </w:tcPr>
          <w:p w:rsidR="00C52EFA" w:rsidRPr="00A82361" w:rsidRDefault="00C52EFA" w:rsidP="0003344F">
            <w:pPr>
              <w:pStyle w:val="TopHeader"/>
              <w:rPr>
                <w:sz w:val="18"/>
                <w:szCs w:val="18"/>
              </w:rPr>
            </w:pPr>
            <w:r w:rsidRPr="00A82361">
              <w:rPr>
                <w:sz w:val="18"/>
                <w:szCs w:val="18"/>
              </w:rPr>
              <w:t>Daň</w:t>
            </w:r>
          </w:p>
        </w:tc>
        <w:tc>
          <w:tcPr>
            <w:tcW w:w="665" w:type="dxa"/>
            <w:tcBorders>
              <w:top w:val="single" w:sz="12" w:space="0" w:color="auto"/>
              <w:left w:val="single" w:sz="12" w:space="0" w:color="auto"/>
              <w:bottom w:val="nil"/>
              <w:right w:val="single" w:sz="12" w:space="0" w:color="auto"/>
            </w:tcBorders>
            <w:noWrap/>
            <w:vAlign w:val="center"/>
          </w:tcPr>
          <w:p w:rsidR="00C52EFA" w:rsidRPr="00A82361" w:rsidRDefault="00C52EFA" w:rsidP="0003344F">
            <w:pPr>
              <w:pStyle w:val="TopHeader"/>
              <w:rPr>
                <w:sz w:val="18"/>
                <w:szCs w:val="18"/>
              </w:rPr>
            </w:pPr>
            <w:r w:rsidRPr="00A82361">
              <w:rPr>
                <w:sz w:val="18"/>
                <w:szCs w:val="18"/>
              </w:rPr>
              <w:t>Daň v %</w:t>
            </w:r>
          </w:p>
        </w:tc>
      </w:tr>
      <w:tr w:rsidR="00C52EFA" w:rsidRPr="003F477D">
        <w:trPr>
          <w:trHeight w:val="330"/>
          <w:jc w:val="center"/>
        </w:trPr>
        <w:tc>
          <w:tcPr>
            <w:tcW w:w="2802" w:type="dxa"/>
            <w:tcBorders>
              <w:top w:val="nil"/>
              <w:left w:val="single" w:sz="12" w:space="0" w:color="auto"/>
              <w:bottom w:val="single" w:sz="12" w:space="0" w:color="auto"/>
              <w:right w:val="single" w:sz="12" w:space="0" w:color="auto"/>
            </w:tcBorders>
            <w:noWrap/>
            <w:vAlign w:val="center"/>
          </w:tcPr>
          <w:p w:rsidR="00C52EFA" w:rsidRPr="00A82361" w:rsidRDefault="00C52EFA" w:rsidP="0003344F">
            <w:pPr>
              <w:spacing w:after="0" w:line="240" w:lineRule="auto"/>
              <w:jc w:val="center"/>
              <w:rPr>
                <w:sz w:val="18"/>
                <w:szCs w:val="18"/>
              </w:rPr>
            </w:pPr>
            <w:r w:rsidRPr="00A82361">
              <w:rPr>
                <w:sz w:val="18"/>
                <w:szCs w:val="18"/>
              </w:rPr>
              <w:t>a</w:t>
            </w:r>
          </w:p>
        </w:tc>
        <w:tc>
          <w:tcPr>
            <w:tcW w:w="1701" w:type="dxa"/>
            <w:tcBorders>
              <w:top w:val="nil"/>
              <w:left w:val="single" w:sz="12" w:space="0" w:color="auto"/>
              <w:bottom w:val="single" w:sz="12" w:space="0" w:color="auto"/>
              <w:right w:val="single" w:sz="12" w:space="0" w:color="auto"/>
            </w:tcBorders>
            <w:noWrap/>
            <w:vAlign w:val="center"/>
          </w:tcPr>
          <w:p w:rsidR="00C52EFA" w:rsidRPr="00A82361" w:rsidRDefault="00C52EFA" w:rsidP="0003344F">
            <w:pPr>
              <w:spacing w:after="0" w:line="240" w:lineRule="auto"/>
              <w:jc w:val="center"/>
              <w:rPr>
                <w:sz w:val="18"/>
                <w:szCs w:val="18"/>
              </w:rPr>
            </w:pPr>
            <w:r w:rsidRPr="00A82361">
              <w:rPr>
                <w:sz w:val="18"/>
                <w:szCs w:val="18"/>
              </w:rPr>
              <w:t>b</w:t>
            </w:r>
          </w:p>
        </w:tc>
        <w:tc>
          <w:tcPr>
            <w:tcW w:w="795" w:type="dxa"/>
            <w:tcBorders>
              <w:top w:val="nil"/>
              <w:left w:val="single" w:sz="12" w:space="0" w:color="auto"/>
              <w:bottom w:val="single" w:sz="12" w:space="0" w:color="auto"/>
              <w:right w:val="single" w:sz="12" w:space="0" w:color="auto"/>
            </w:tcBorders>
            <w:noWrap/>
            <w:vAlign w:val="center"/>
          </w:tcPr>
          <w:p w:rsidR="00C52EFA" w:rsidRPr="00A82361" w:rsidRDefault="00C52EFA" w:rsidP="0003344F">
            <w:pPr>
              <w:spacing w:after="0" w:line="240" w:lineRule="auto"/>
              <w:jc w:val="center"/>
              <w:rPr>
                <w:sz w:val="18"/>
                <w:szCs w:val="18"/>
              </w:rPr>
            </w:pPr>
            <w:r w:rsidRPr="00A82361">
              <w:rPr>
                <w:sz w:val="18"/>
                <w:szCs w:val="18"/>
              </w:rPr>
              <w:t>c</w:t>
            </w:r>
          </w:p>
        </w:tc>
        <w:tc>
          <w:tcPr>
            <w:tcW w:w="665" w:type="dxa"/>
            <w:tcBorders>
              <w:top w:val="nil"/>
              <w:left w:val="single" w:sz="12" w:space="0" w:color="auto"/>
              <w:bottom w:val="single" w:sz="12" w:space="0" w:color="auto"/>
              <w:right w:val="single" w:sz="12" w:space="0" w:color="auto"/>
            </w:tcBorders>
            <w:noWrap/>
            <w:vAlign w:val="center"/>
          </w:tcPr>
          <w:p w:rsidR="00C52EFA" w:rsidRPr="00A82361" w:rsidRDefault="00C52EFA" w:rsidP="0003344F">
            <w:pPr>
              <w:spacing w:after="0" w:line="240" w:lineRule="auto"/>
              <w:jc w:val="center"/>
              <w:rPr>
                <w:sz w:val="18"/>
                <w:szCs w:val="18"/>
              </w:rPr>
            </w:pPr>
            <w:r w:rsidRPr="00A82361">
              <w:rPr>
                <w:sz w:val="18"/>
                <w:szCs w:val="18"/>
              </w:rPr>
              <w:t>d</w:t>
            </w:r>
          </w:p>
        </w:tc>
        <w:tc>
          <w:tcPr>
            <w:tcW w:w="1942" w:type="dxa"/>
            <w:tcBorders>
              <w:top w:val="nil"/>
              <w:left w:val="single" w:sz="12" w:space="0" w:color="auto"/>
              <w:bottom w:val="single" w:sz="12" w:space="0" w:color="auto"/>
              <w:right w:val="single" w:sz="12" w:space="0" w:color="auto"/>
            </w:tcBorders>
            <w:noWrap/>
            <w:vAlign w:val="center"/>
          </w:tcPr>
          <w:p w:rsidR="00C52EFA" w:rsidRPr="00A82361" w:rsidRDefault="00C52EFA" w:rsidP="0003344F">
            <w:pPr>
              <w:spacing w:after="0" w:line="240" w:lineRule="auto"/>
              <w:jc w:val="center"/>
              <w:rPr>
                <w:sz w:val="18"/>
                <w:szCs w:val="18"/>
              </w:rPr>
            </w:pPr>
            <w:r w:rsidRPr="00A82361">
              <w:rPr>
                <w:sz w:val="18"/>
                <w:szCs w:val="18"/>
              </w:rPr>
              <w:t>e</w:t>
            </w:r>
          </w:p>
        </w:tc>
        <w:tc>
          <w:tcPr>
            <w:tcW w:w="718" w:type="dxa"/>
            <w:tcBorders>
              <w:top w:val="nil"/>
              <w:left w:val="single" w:sz="12" w:space="0" w:color="auto"/>
              <w:bottom w:val="single" w:sz="12" w:space="0" w:color="auto"/>
              <w:right w:val="single" w:sz="12" w:space="0" w:color="auto"/>
            </w:tcBorders>
            <w:noWrap/>
            <w:vAlign w:val="center"/>
          </w:tcPr>
          <w:p w:rsidR="00C52EFA" w:rsidRPr="00A82361" w:rsidRDefault="00C52EFA" w:rsidP="0003344F">
            <w:pPr>
              <w:spacing w:after="0" w:line="240" w:lineRule="auto"/>
              <w:jc w:val="center"/>
              <w:rPr>
                <w:sz w:val="18"/>
                <w:szCs w:val="18"/>
              </w:rPr>
            </w:pPr>
            <w:r w:rsidRPr="00A82361">
              <w:rPr>
                <w:sz w:val="18"/>
                <w:szCs w:val="18"/>
              </w:rPr>
              <w:t>f</w:t>
            </w:r>
          </w:p>
        </w:tc>
        <w:tc>
          <w:tcPr>
            <w:tcW w:w="665" w:type="dxa"/>
            <w:tcBorders>
              <w:top w:val="nil"/>
              <w:left w:val="single" w:sz="12" w:space="0" w:color="auto"/>
              <w:bottom w:val="single" w:sz="12" w:space="0" w:color="auto"/>
              <w:right w:val="single" w:sz="12" w:space="0" w:color="auto"/>
            </w:tcBorders>
            <w:noWrap/>
            <w:vAlign w:val="center"/>
          </w:tcPr>
          <w:p w:rsidR="00C52EFA" w:rsidRPr="00A82361" w:rsidRDefault="00C52EFA" w:rsidP="0003344F">
            <w:pPr>
              <w:spacing w:after="0" w:line="240" w:lineRule="auto"/>
              <w:jc w:val="center"/>
              <w:rPr>
                <w:sz w:val="18"/>
                <w:szCs w:val="18"/>
              </w:rPr>
            </w:pPr>
            <w:r w:rsidRPr="00A82361">
              <w:rPr>
                <w:sz w:val="18"/>
                <w:szCs w:val="18"/>
              </w:rPr>
              <w:t>g</w:t>
            </w:r>
          </w:p>
        </w:tc>
      </w:tr>
      <w:tr w:rsidR="00C52EFA" w:rsidRPr="003F477D">
        <w:trPr>
          <w:trHeight w:val="397"/>
          <w:jc w:val="center"/>
        </w:trPr>
        <w:tc>
          <w:tcPr>
            <w:tcW w:w="2802" w:type="dxa"/>
            <w:tcBorders>
              <w:top w:val="single" w:sz="12" w:space="0" w:color="auto"/>
              <w:left w:val="single" w:sz="12" w:space="0" w:color="auto"/>
              <w:bottom w:val="single" w:sz="4" w:space="0" w:color="auto"/>
              <w:right w:val="single" w:sz="12" w:space="0" w:color="auto"/>
            </w:tcBorders>
            <w:noWrap/>
            <w:vAlign w:val="center"/>
          </w:tcPr>
          <w:p w:rsidR="00C52EFA" w:rsidRPr="00A82361" w:rsidRDefault="00C52EFA" w:rsidP="00025FD6">
            <w:pPr>
              <w:spacing w:after="0" w:line="240" w:lineRule="auto"/>
              <w:rPr>
                <w:sz w:val="18"/>
                <w:szCs w:val="18"/>
              </w:rPr>
            </w:pPr>
            <w:r w:rsidRPr="00A82361">
              <w:rPr>
                <w:sz w:val="18"/>
                <w:szCs w:val="18"/>
              </w:rPr>
              <w:t>Výsledok hospodárenia </w:t>
            </w:r>
            <w:r w:rsidRPr="00A82361">
              <w:rPr>
                <w:sz w:val="18"/>
                <w:szCs w:val="18"/>
              </w:rPr>
              <w:br/>
              <w:t>pred zdanením, z toho:</w:t>
            </w:r>
          </w:p>
        </w:tc>
        <w:tc>
          <w:tcPr>
            <w:tcW w:w="1701" w:type="dxa"/>
            <w:tcBorders>
              <w:top w:val="single" w:sz="12" w:space="0" w:color="auto"/>
              <w:left w:val="single" w:sz="12" w:space="0" w:color="auto"/>
              <w:bottom w:val="single" w:sz="4" w:space="0" w:color="auto"/>
              <w:right w:val="single" w:sz="4" w:space="0" w:color="auto"/>
            </w:tcBorders>
            <w:noWrap/>
            <w:tcMar>
              <w:top w:w="75" w:type="dxa"/>
            </w:tcMar>
            <w:vAlign w:val="center"/>
          </w:tcPr>
          <w:p w:rsidR="00C52EFA" w:rsidRDefault="00C52EFA">
            <w:pPr>
              <w:spacing w:after="2"/>
              <w:jc w:val="center"/>
            </w:pPr>
            <w:r>
              <w:rPr>
                <w:sz w:val="18"/>
                <w:szCs w:val="18"/>
              </w:rPr>
              <w:t>1059615</w:t>
            </w:r>
          </w:p>
        </w:tc>
        <w:tc>
          <w:tcPr>
            <w:tcW w:w="795" w:type="dxa"/>
            <w:tcBorders>
              <w:top w:val="single" w:sz="12" w:space="0" w:color="auto"/>
              <w:left w:val="nil"/>
              <w:bottom w:val="single" w:sz="4" w:space="0" w:color="auto"/>
              <w:right w:val="single" w:sz="4" w:space="0" w:color="auto"/>
            </w:tcBorders>
            <w:noWrap/>
            <w:vAlign w:val="center"/>
          </w:tcPr>
          <w:p w:rsidR="00C52EFA" w:rsidRPr="00A82361" w:rsidRDefault="00C52EFA" w:rsidP="0003344F">
            <w:pPr>
              <w:spacing w:after="0" w:line="240" w:lineRule="auto"/>
              <w:jc w:val="center"/>
              <w:rPr>
                <w:sz w:val="18"/>
                <w:szCs w:val="18"/>
              </w:rPr>
            </w:pPr>
            <w:r w:rsidRPr="00A82361">
              <w:rPr>
                <w:sz w:val="18"/>
                <w:szCs w:val="18"/>
              </w:rPr>
              <w:t>x</w:t>
            </w:r>
          </w:p>
        </w:tc>
        <w:tc>
          <w:tcPr>
            <w:tcW w:w="665" w:type="dxa"/>
            <w:tcBorders>
              <w:top w:val="single" w:sz="12" w:space="0" w:color="auto"/>
              <w:left w:val="nil"/>
              <w:bottom w:val="single" w:sz="4" w:space="0" w:color="auto"/>
              <w:right w:val="single" w:sz="12" w:space="0" w:color="auto"/>
            </w:tcBorders>
            <w:noWrap/>
            <w:vAlign w:val="center"/>
          </w:tcPr>
          <w:p w:rsidR="00C52EFA" w:rsidRPr="00A82361" w:rsidRDefault="00C52EFA" w:rsidP="0003344F">
            <w:pPr>
              <w:spacing w:after="0" w:line="240" w:lineRule="auto"/>
              <w:jc w:val="center"/>
              <w:rPr>
                <w:sz w:val="18"/>
                <w:szCs w:val="18"/>
              </w:rPr>
            </w:pPr>
            <w:r w:rsidRPr="00A82361">
              <w:rPr>
                <w:sz w:val="18"/>
                <w:szCs w:val="18"/>
              </w:rPr>
              <w:t>x</w:t>
            </w:r>
          </w:p>
        </w:tc>
        <w:tc>
          <w:tcPr>
            <w:tcW w:w="1942" w:type="dxa"/>
            <w:tcBorders>
              <w:top w:val="single" w:sz="12" w:space="0" w:color="auto"/>
              <w:left w:val="single" w:sz="12" w:space="0" w:color="auto"/>
              <w:bottom w:val="single" w:sz="4" w:space="0" w:color="auto"/>
              <w:right w:val="single" w:sz="4" w:space="0" w:color="auto"/>
            </w:tcBorders>
            <w:noWrap/>
            <w:tcMar>
              <w:top w:w="75" w:type="dxa"/>
            </w:tcMar>
            <w:vAlign w:val="center"/>
          </w:tcPr>
          <w:p w:rsidR="00C52EFA" w:rsidRDefault="00C52EFA">
            <w:pPr>
              <w:spacing w:after="2"/>
              <w:jc w:val="center"/>
            </w:pPr>
            <w:r>
              <w:rPr>
                <w:sz w:val="18"/>
                <w:szCs w:val="18"/>
              </w:rPr>
              <w:t>1215786</w:t>
            </w:r>
          </w:p>
        </w:tc>
        <w:tc>
          <w:tcPr>
            <w:tcW w:w="718" w:type="dxa"/>
            <w:tcBorders>
              <w:top w:val="single" w:sz="12" w:space="0" w:color="auto"/>
              <w:left w:val="nil"/>
              <w:bottom w:val="single" w:sz="4" w:space="0" w:color="auto"/>
              <w:right w:val="single" w:sz="4" w:space="0" w:color="auto"/>
            </w:tcBorders>
            <w:noWrap/>
            <w:vAlign w:val="center"/>
          </w:tcPr>
          <w:p w:rsidR="00C52EFA" w:rsidRPr="00A82361" w:rsidRDefault="00C52EFA" w:rsidP="0003344F">
            <w:pPr>
              <w:spacing w:after="0" w:line="240" w:lineRule="auto"/>
              <w:jc w:val="center"/>
              <w:rPr>
                <w:sz w:val="18"/>
                <w:szCs w:val="18"/>
              </w:rPr>
            </w:pPr>
            <w:r w:rsidRPr="00A82361">
              <w:rPr>
                <w:sz w:val="18"/>
                <w:szCs w:val="18"/>
              </w:rPr>
              <w:t>x</w:t>
            </w:r>
          </w:p>
        </w:tc>
        <w:tc>
          <w:tcPr>
            <w:tcW w:w="665" w:type="dxa"/>
            <w:tcBorders>
              <w:top w:val="single" w:sz="12" w:space="0" w:color="auto"/>
              <w:left w:val="nil"/>
              <w:bottom w:val="single" w:sz="4" w:space="0" w:color="auto"/>
              <w:right w:val="single" w:sz="12" w:space="0" w:color="auto"/>
            </w:tcBorders>
            <w:noWrap/>
            <w:vAlign w:val="center"/>
          </w:tcPr>
          <w:p w:rsidR="00C52EFA" w:rsidRPr="00A82361" w:rsidRDefault="00C52EFA" w:rsidP="0003344F">
            <w:pPr>
              <w:spacing w:after="0" w:line="240" w:lineRule="auto"/>
              <w:jc w:val="center"/>
              <w:rPr>
                <w:sz w:val="18"/>
                <w:szCs w:val="18"/>
              </w:rPr>
            </w:pPr>
            <w:r w:rsidRPr="00A82361">
              <w:rPr>
                <w:sz w:val="18"/>
                <w:szCs w:val="18"/>
              </w:rPr>
              <w:t>x</w:t>
            </w:r>
          </w:p>
        </w:tc>
      </w:tr>
      <w:tr w:rsidR="00C52EFA" w:rsidRPr="003F477D">
        <w:trPr>
          <w:trHeight w:val="397"/>
          <w:jc w:val="center"/>
        </w:trPr>
        <w:tc>
          <w:tcPr>
            <w:tcW w:w="2802" w:type="dxa"/>
            <w:tcBorders>
              <w:top w:val="nil"/>
              <w:left w:val="single" w:sz="12" w:space="0" w:color="auto"/>
              <w:bottom w:val="single" w:sz="6" w:space="0" w:color="auto"/>
              <w:right w:val="single" w:sz="12" w:space="0" w:color="auto"/>
            </w:tcBorders>
            <w:noWrap/>
            <w:vAlign w:val="center"/>
          </w:tcPr>
          <w:p w:rsidR="00C52EFA" w:rsidRPr="00A82361" w:rsidRDefault="00C52EFA" w:rsidP="0003344F">
            <w:pPr>
              <w:spacing w:after="0" w:line="240" w:lineRule="auto"/>
              <w:rPr>
                <w:sz w:val="18"/>
                <w:szCs w:val="18"/>
              </w:rPr>
            </w:pPr>
            <w:r w:rsidRPr="00A82361">
              <w:rPr>
                <w:sz w:val="18"/>
                <w:szCs w:val="18"/>
              </w:rPr>
              <w:t xml:space="preserve">teoretická daň </w:t>
            </w:r>
          </w:p>
        </w:tc>
        <w:tc>
          <w:tcPr>
            <w:tcW w:w="1701" w:type="dxa"/>
            <w:tcBorders>
              <w:top w:val="nil"/>
              <w:left w:val="single" w:sz="12" w:space="0" w:color="auto"/>
              <w:bottom w:val="single" w:sz="6" w:space="0" w:color="auto"/>
              <w:right w:val="single" w:sz="4" w:space="0" w:color="auto"/>
            </w:tcBorders>
            <w:noWrap/>
            <w:vAlign w:val="center"/>
          </w:tcPr>
          <w:p w:rsidR="00C52EFA" w:rsidRPr="00A82361" w:rsidRDefault="00C52EFA" w:rsidP="0003344F">
            <w:pPr>
              <w:spacing w:after="0" w:line="240" w:lineRule="auto"/>
              <w:jc w:val="center"/>
              <w:rPr>
                <w:sz w:val="18"/>
                <w:szCs w:val="18"/>
              </w:rPr>
            </w:pPr>
            <w:r w:rsidRPr="00A82361">
              <w:rPr>
                <w:sz w:val="18"/>
                <w:szCs w:val="18"/>
              </w:rPr>
              <w:t>x</w:t>
            </w:r>
          </w:p>
        </w:tc>
        <w:tc>
          <w:tcPr>
            <w:tcW w:w="795" w:type="dxa"/>
            <w:tcBorders>
              <w:top w:val="nil"/>
              <w:left w:val="nil"/>
              <w:bottom w:val="single" w:sz="6" w:space="0" w:color="auto"/>
              <w:right w:val="single" w:sz="4" w:space="0" w:color="auto"/>
            </w:tcBorders>
            <w:noWrap/>
            <w:tcMar>
              <w:top w:w="75" w:type="dxa"/>
            </w:tcMar>
            <w:vAlign w:val="center"/>
          </w:tcPr>
          <w:p w:rsidR="00C52EFA" w:rsidRDefault="00C52EFA">
            <w:pPr>
              <w:spacing w:after="2"/>
              <w:jc w:val="center"/>
            </w:pPr>
            <w:r>
              <w:rPr>
                <w:sz w:val="18"/>
                <w:szCs w:val="18"/>
              </w:rPr>
              <w:t>233115</w:t>
            </w:r>
          </w:p>
        </w:tc>
        <w:tc>
          <w:tcPr>
            <w:tcW w:w="665" w:type="dxa"/>
            <w:tcBorders>
              <w:top w:val="nil"/>
              <w:left w:val="nil"/>
              <w:bottom w:val="single" w:sz="6" w:space="0" w:color="auto"/>
              <w:right w:val="single" w:sz="12" w:space="0" w:color="auto"/>
            </w:tcBorders>
            <w:noWrap/>
            <w:vAlign w:val="center"/>
          </w:tcPr>
          <w:p w:rsidR="00C52EFA" w:rsidRPr="00A82361" w:rsidRDefault="00C52EFA">
            <w:pPr>
              <w:rPr>
                <w:sz w:val="18"/>
                <w:szCs w:val="18"/>
              </w:rPr>
            </w:pPr>
            <w:r w:rsidRPr="00A82361">
              <w:rPr>
                <w:sz w:val="18"/>
                <w:szCs w:val="18"/>
              </w:rPr>
              <w:t>22</w:t>
            </w:r>
          </w:p>
        </w:tc>
        <w:tc>
          <w:tcPr>
            <w:tcW w:w="1942" w:type="dxa"/>
            <w:tcBorders>
              <w:top w:val="nil"/>
              <w:left w:val="single" w:sz="12" w:space="0" w:color="auto"/>
              <w:bottom w:val="single" w:sz="6" w:space="0" w:color="auto"/>
              <w:right w:val="single" w:sz="4" w:space="0" w:color="auto"/>
            </w:tcBorders>
            <w:noWrap/>
            <w:vAlign w:val="center"/>
          </w:tcPr>
          <w:p w:rsidR="00C52EFA" w:rsidRPr="00A82361" w:rsidRDefault="00C52EFA" w:rsidP="0003344F">
            <w:pPr>
              <w:spacing w:after="0" w:line="240" w:lineRule="auto"/>
              <w:jc w:val="center"/>
              <w:rPr>
                <w:sz w:val="18"/>
                <w:szCs w:val="18"/>
              </w:rPr>
            </w:pPr>
            <w:r w:rsidRPr="00A82361">
              <w:rPr>
                <w:sz w:val="18"/>
                <w:szCs w:val="18"/>
              </w:rPr>
              <w:t>x</w:t>
            </w:r>
          </w:p>
        </w:tc>
        <w:tc>
          <w:tcPr>
            <w:tcW w:w="718" w:type="dxa"/>
            <w:tcBorders>
              <w:top w:val="nil"/>
              <w:left w:val="nil"/>
              <w:bottom w:val="single" w:sz="6" w:space="0" w:color="auto"/>
              <w:right w:val="single" w:sz="4" w:space="0" w:color="auto"/>
            </w:tcBorders>
            <w:noWrap/>
            <w:tcMar>
              <w:top w:w="75" w:type="dxa"/>
            </w:tcMar>
            <w:vAlign w:val="center"/>
          </w:tcPr>
          <w:p w:rsidR="00C52EFA" w:rsidRDefault="00C52EFA">
            <w:pPr>
              <w:spacing w:after="2"/>
              <w:jc w:val="center"/>
            </w:pPr>
            <w:r>
              <w:rPr>
                <w:sz w:val="18"/>
                <w:szCs w:val="18"/>
              </w:rPr>
              <w:t>267473</w:t>
            </w:r>
          </w:p>
        </w:tc>
        <w:tc>
          <w:tcPr>
            <w:tcW w:w="665" w:type="dxa"/>
            <w:tcBorders>
              <w:top w:val="nil"/>
              <w:left w:val="nil"/>
              <w:bottom w:val="single" w:sz="6" w:space="0" w:color="auto"/>
              <w:right w:val="single" w:sz="12" w:space="0" w:color="auto"/>
            </w:tcBorders>
            <w:noWrap/>
            <w:vAlign w:val="center"/>
          </w:tcPr>
          <w:p w:rsidR="00C52EFA" w:rsidRPr="00A82361" w:rsidRDefault="00C52EFA" w:rsidP="00445D20">
            <w:pPr>
              <w:jc w:val="center"/>
              <w:rPr>
                <w:sz w:val="18"/>
                <w:szCs w:val="18"/>
              </w:rPr>
            </w:pPr>
            <w:r w:rsidRPr="00A82361">
              <w:rPr>
                <w:sz w:val="18"/>
                <w:szCs w:val="18"/>
              </w:rPr>
              <w:t>22</w:t>
            </w:r>
          </w:p>
        </w:tc>
      </w:tr>
      <w:tr w:rsidR="00C52EFA" w:rsidRPr="003F477D">
        <w:trPr>
          <w:trHeight w:val="397"/>
          <w:jc w:val="center"/>
        </w:trPr>
        <w:tc>
          <w:tcPr>
            <w:tcW w:w="2802" w:type="dxa"/>
            <w:tcBorders>
              <w:top w:val="single" w:sz="6" w:space="0" w:color="auto"/>
              <w:left w:val="single" w:sz="12" w:space="0" w:color="auto"/>
              <w:bottom w:val="single" w:sz="6" w:space="0" w:color="auto"/>
              <w:right w:val="single" w:sz="12" w:space="0" w:color="auto"/>
            </w:tcBorders>
            <w:noWrap/>
            <w:vAlign w:val="center"/>
          </w:tcPr>
          <w:p w:rsidR="00C52EFA" w:rsidRPr="00A82361" w:rsidRDefault="00C52EFA" w:rsidP="0003344F">
            <w:pPr>
              <w:spacing w:after="0" w:line="240" w:lineRule="auto"/>
              <w:rPr>
                <w:sz w:val="18"/>
                <w:szCs w:val="18"/>
              </w:rPr>
            </w:pPr>
            <w:r w:rsidRPr="00A82361">
              <w:rPr>
                <w:sz w:val="18"/>
                <w:szCs w:val="18"/>
              </w:rPr>
              <w:t>Daňovo neuznané náklady</w:t>
            </w:r>
          </w:p>
        </w:tc>
        <w:tc>
          <w:tcPr>
            <w:tcW w:w="1701" w:type="dxa"/>
            <w:tcBorders>
              <w:top w:val="single" w:sz="6" w:space="0" w:color="auto"/>
              <w:left w:val="single" w:sz="12" w:space="0" w:color="auto"/>
              <w:bottom w:val="single" w:sz="6" w:space="0" w:color="auto"/>
              <w:right w:val="single" w:sz="4" w:space="0" w:color="auto"/>
            </w:tcBorders>
            <w:noWrap/>
            <w:vAlign w:val="center"/>
          </w:tcPr>
          <w:p w:rsidR="00C52EFA" w:rsidRDefault="00C52EFA">
            <w:pPr>
              <w:spacing w:after="2"/>
              <w:jc w:val="center"/>
            </w:pPr>
            <w:r>
              <w:rPr>
                <w:sz w:val="18"/>
                <w:szCs w:val="18"/>
              </w:rPr>
              <w:t>21073</w:t>
            </w:r>
          </w:p>
        </w:tc>
        <w:tc>
          <w:tcPr>
            <w:tcW w:w="795" w:type="dxa"/>
            <w:tcBorders>
              <w:top w:val="single" w:sz="6" w:space="0" w:color="auto"/>
              <w:left w:val="nil"/>
              <w:bottom w:val="single" w:sz="6" w:space="0" w:color="auto"/>
              <w:right w:val="single" w:sz="4" w:space="0" w:color="auto"/>
            </w:tcBorders>
            <w:noWrap/>
            <w:vAlign w:val="center"/>
          </w:tcPr>
          <w:p w:rsidR="00C52EFA" w:rsidRDefault="00C52EFA">
            <w:pPr>
              <w:spacing w:after="2"/>
              <w:jc w:val="center"/>
            </w:pPr>
            <w:r>
              <w:rPr>
                <w:sz w:val="18"/>
                <w:szCs w:val="18"/>
              </w:rPr>
              <w:t>4636</w:t>
            </w:r>
          </w:p>
        </w:tc>
        <w:tc>
          <w:tcPr>
            <w:tcW w:w="665" w:type="dxa"/>
            <w:tcBorders>
              <w:top w:val="single" w:sz="6" w:space="0" w:color="auto"/>
              <w:left w:val="nil"/>
              <w:bottom w:val="single" w:sz="6" w:space="0" w:color="auto"/>
              <w:right w:val="single" w:sz="12" w:space="0" w:color="auto"/>
            </w:tcBorders>
            <w:noWrap/>
            <w:vAlign w:val="center"/>
          </w:tcPr>
          <w:p w:rsidR="00C52EFA" w:rsidRPr="00A82361" w:rsidRDefault="00C52EFA">
            <w:pPr>
              <w:rPr>
                <w:sz w:val="18"/>
                <w:szCs w:val="18"/>
              </w:rPr>
            </w:pPr>
            <w:r w:rsidRPr="00A82361">
              <w:rPr>
                <w:sz w:val="18"/>
                <w:szCs w:val="18"/>
              </w:rPr>
              <w:t>22</w:t>
            </w:r>
          </w:p>
        </w:tc>
        <w:tc>
          <w:tcPr>
            <w:tcW w:w="1942" w:type="dxa"/>
            <w:tcBorders>
              <w:top w:val="single" w:sz="6" w:space="0" w:color="auto"/>
              <w:left w:val="single" w:sz="12" w:space="0" w:color="auto"/>
              <w:bottom w:val="single" w:sz="6" w:space="0" w:color="auto"/>
              <w:right w:val="single" w:sz="4" w:space="0" w:color="auto"/>
            </w:tcBorders>
            <w:noWrap/>
            <w:tcMar>
              <w:top w:w="75" w:type="dxa"/>
            </w:tcMar>
            <w:vAlign w:val="center"/>
          </w:tcPr>
          <w:p w:rsidR="00C52EFA" w:rsidRDefault="00C52EFA">
            <w:pPr>
              <w:spacing w:after="2"/>
              <w:jc w:val="center"/>
            </w:pPr>
            <w:r>
              <w:rPr>
                <w:sz w:val="18"/>
                <w:szCs w:val="18"/>
              </w:rPr>
              <w:t>97756</w:t>
            </w:r>
          </w:p>
        </w:tc>
        <w:tc>
          <w:tcPr>
            <w:tcW w:w="718" w:type="dxa"/>
            <w:tcBorders>
              <w:top w:val="single" w:sz="6" w:space="0" w:color="auto"/>
              <w:left w:val="nil"/>
              <w:bottom w:val="single" w:sz="6" w:space="0" w:color="auto"/>
              <w:right w:val="single" w:sz="4" w:space="0" w:color="auto"/>
            </w:tcBorders>
            <w:noWrap/>
            <w:tcMar>
              <w:top w:w="75" w:type="dxa"/>
            </w:tcMar>
            <w:vAlign w:val="center"/>
          </w:tcPr>
          <w:p w:rsidR="00C52EFA" w:rsidRDefault="00C52EFA">
            <w:pPr>
              <w:spacing w:after="2"/>
              <w:jc w:val="center"/>
            </w:pPr>
            <w:r>
              <w:rPr>
                <w:sz w:val="18"/>
                <w:szCs w:val="18"/>
              </w:rPr>
              <w:t>21506</w:t>
            </w:r>
          </w:p>
        </w:tc>
        <w:tc>
          <w:tcPr>
            <w:tcW w:w="665" w:type="dxa"/>
            <w:tcBorders>
              <w:top w:val="single" w:sz="6" w:space="0" w:color="auto"/>
              <w:left w:val="nil"/>
              <w:bottom w:val="single" w:sz="6" w:space="0" w:color="auto"/>
              <w:right w:val="single" w:sz="12" w:space="0" w:color="auto"/>
            </w:tcBorders>
            <w:noWrap/>
            <w:vAlign w:val="center"/>
          </w:tcPr>
          <w:p w:rsidR="00C52EFA" w:rsidRPr="00A82361" w:rsidRDefault="00C52EFA" w:rsidP="00445D20">
            <w:pPr>
              <w:jc w:val="center"/>
              <w:rPr>
                <w:sz w:val="18"/>
                <w:szCs w:val="18"/>
              </w:rPr>
            </w:pPr>
            <w:r w:rsidRPr="00A82361">
              <w:rPr>
                <w:sz w:val="18"/>
                <w:szCs w:val="18"/>
              </w:rPr>
              <w:t>22</w:t>
            </w:r>
          </w:p>
        </w:tc>
      </w:tr>
      <w:tr w:rsidR="00C52EFA" w:rsidRPr="003F477D">
        <w:trPr>
          <w:trHeight w:val="397"/>
          <w:jc w:val="center"/>
        </w:trPr>
        <w:tc>
          <w:tcPr>
            <w:tcW w:w="2802" w:type="dxa"/>
            <w:tcBorders>
              <w:top w:val="single" w:sz="6" w:space="0" w:color="auto"/>
              <w:left w:val="single" w:sz="12" w:space="0" w:color="auto"/>
              <w:bottom w:val="single" w:sz="6" w:space="0" w:color="auto"/>
              <w:right w:val="single" w:sz="12" w:space="0" w:color="auto"/>
            </w:tcBorders>
            <w:noWrap/>
            <w:vAlign w:val="center"/>
          </w:tcPr>
          <w:p w:rsidR="00C52EFA" w:rsidRPr="00A82361" w:rsidRDefault="00C52EFA" w:rsidP="0003344F">
            <w:pPr>
              <w:spacing w:after="0" w:line="240" w:lineRule="auto"/>
              <w:rPr>
                <w:sz w:val="18"/>
                <w:szCs w:val="18"/>
              </w:rPr>
            </w:pPr>
            <w:r w:rsidRPr="00A82361">
              <w:rPr>
                <w:sz w:val="18"/>
                <w:szCs w:val="18"/>
              </w:rPr>
              <w:t>Výnosy nepodliehajúce dani</w:t>
            </w:r>
          </w:p>
        </w:tc>
        <w:tc>
          <w:tcPr>
            <w:tcW w:w="1701" w:type="dxa"/>
            <w:tcBorders>
              <w:top w:val="single" w:sz="6" w:space="0" w:color="auto"/>
              <w:left w:val="single" w:sz="12" w:space="0" w:color="auto"/>
              <w:bottom w:val="single" w:sz="6" w:space="0" w:color="auto"/>
              <w:right w:val="single" w:sz="4" w:space="0" w:color="auto"/>
            </w:tcBorders>
            <w:noWrap/>
            <w:vAlign w:val="center"/>
          </w:tcPr>
          <w:p w:rsidR="00C52EFA" w:rsidRDefault="00C52EFA">
            <w:pPr>
              <w:spacing w:after="2"/>
              <w:jc w:val="center"/>
            </w:pPr>
            <w:r>
              <w:rPr>
                <w:sz w:val="18"/>
                <w:szCs w:val="18"/>
              </w:rPr>
              <w:t>2</w:t>
            </w:r>
          </w:p>
        </w:tc>
        <w:tc>
          <w:tcPr>
            <w:tcW w:w="795" w:type="dxa"/>
            <w:tcBorders>
              <w:top w:val="single" w:sz="6" w:space="0" w:color="auto"/>
              <w:left w:val="nil"/>
              <w:bottom w:val="single" w:sz="6" w:space="0" w:color="auto"/>
              <w:right w:val="single" w:sz="4" w:space="0" w:color="auto"/>
            </w:tcBorders>
            <w:noWrap/>
            <w:vAlign w:val="center"/>
          </w:tcPr>
          <w:p w:rsidR="00C52EFA" w:rsidRDefault="00C52EFA">
            <w:pPr>
              <w:spacing w:after="2"/>
              <w:jc w:val="center"/>
              <w:rPr>
                <w:sz w:val="18"/>
                <w:szCs w:val="18"/>
              </w:rPr>
            </w:pPr>
          </w:p>
        </w:tc>
        <w:tc>
          <w:tcPr>
            <w:tcW w:w="665" w:type="dxa"/>
            <w:tcBorders>
              <w:top w:val="single" w:sz="6" w:space="0" w:color="auto"/>
              <w:left w:val="nil"/>
              <w:bottom w:val="single" w:sz="6" w:space="0" w:color="auto"/>
              <w:right w:val="single" w:sz="12" w:space="0" w:color="auto"/>
            </w:tcBorders>
            <w:noWrap/>
            <w:vAlign w:val="center"/>
          </w:tcPr>
          <w:p w:rsidR="00C52EFA" w:rsidRPr="00A82361" w:rsidRDefault="00C52EFA">
            <w:pPr>
              <w:rPr>
                <w:sz w:val="18"/>
                <w:szCs w:val="18"/>
              </w:rPr>
            </w:pPr>
            <w:r w:rsidRPr="00A82361">
              <w:rPr>
                <w:sz w:val="18"/>
                <w:szCs w:val="18"/>
              </w:rPr>
              <w:t>22</w:t>
            </w:r>
          </w:p>
        </w:tc>
        <w:tc>
          <w:tcPr>
            <w:tcW w:w="1942" w:type="dxa"/>
            <w:tcBorders>
              <w:top w:val="single" w:sz="6" w:space="0" w:color="auto"/>
              <w:left w:val="single" w:sz="12" w:space="0" w:color="auto"/>
              <w:bottom w:val="single" w:sz="6" w:space="0" w:color="auto"/>
              <w:right w:val="single" w:sz="4" w:space="0" w:color="auto"/>
            </w:tcBorders>
            <w:noWrap/>
            <w:tcMar>
              <w:top w:w="75" w:type="dxa"/>
            </w:tcMar>
            <w:vAlign w:val="center"/>
          </w:tcPr>
          <w:p w:rsidR="00C52EFA" w:rsidRDefault="00C52EFA">
            <w:pPr>
              <w:spacing w:after="2"/>
              <w:jc w:val="center"/>
              <w:rPr>
                <w:sz w:val="18"/>
                <w:szCs w:val="18"/>
              </w:rPr>
            </w:pPr>
          </w:p>
        </w:tc>
        <w:tc>
          <w:tcPr>
            <w:tcW w:w="718" w:type="dxa"/>
            <w:tcBorders>
              <w:top w:val="single" w:sz="6" w:space="0" w:color="auto"/>
              <w:left w:val="nil"/>
              <w:bottom w:val="single" w:sz="6" w:space="0" w:color="auto"/>
              <w:right w:val="single" w:sz="4" w:space="0" w:color="auto"/>
            </w:tcBorders>
            <w:noWrap/>
            <w:tcMar>
              <w:top w:w="75" w:type="dxa"/>
            </w:tcMar>
            <w:vAlign w:val="center"/>
          </w:tcPr>
          <w:p w:rsidR="00C52EFA" w:rsidRDefault="00C52EFA">
            <w:pPr>
              <w:spacing w:after="2"/>
              <w:jc w:val="center"/>
              <w:rPr>
                <w:sz w:val="18"/>
                <w:szCs w:val="18"/>
              </w:rPr>
            </w:pPr>
          </w:p>
        </w:tc>
        <w:tc>
          <w:tcPr>
            <w:tcW w:w="665" w:type="dxa"/>
            <w:tcBorders>
              <w:top w:val="single" w:sz="6" w:space="0" w:color="auto"/>
              <w:left w:val="nil"/>
              <w:bottom w:val="single" w:sz="6" w:space="0" w:color="auto"/>
              <w:right w:val="single" w:sz="12" w:space="0" w:color="auto"/>
            </w:tcBorders>
            <w:noWrap/>
            <w:vAlign w:val="center"/>
          </w:tcPr>
          <w:p w:rsidR="00C52EFA" w:rsidRPr="00A82361" w:rsidRDefault="00C52EFA">
            <w:pPr>
              <w:rPr>
                <w:sz w:val="18"/>
                <w:szCs w:val="18"/>
              </w:rPr>
            </w:pPr>
            <w:r w:rsidRPr="00A82361">
              <w:rPr>
                <w:sz w:val="18"/>
                <w:szCs w:val="18"/>
              </w:rPr>
              <w:t>22</w:t>
            </w:r>
          </w:p>
        </w:tc>
      </w:tr>
      <w:tr w:rsidR="00C52EFA" w:rsidRPr="003F477D">
        <w:trPr>
          <w:trHeight w:val="397"/>
          <w:jc w:val="center"/>
        </w:trPr>
        <w:tc>
          <w:tcPr>
            <w:tcW w:w="2802" w:type="dxa"/>
            <w:tcBorders>
              <w:top w:val="single" w:sz="6" w:space="0" w:color="auto"/>
              <w:left w:val="single" w:sz="12" w:space="0" w:color="auto"/>
              <w:bottom w:val="single" w:sz="6" w:space="0" w:color="auto"/>
              <w:right w:val="single" w:sz="12" w:space="0" w:color="auto"/>
            </w:tcBorders>
            <w:noWrap/>
            <w:vAlign w:val="center"/>
          </w:tcPr>
          <w:p w:rsidR="00C52EFA" w:rsidRPr="00A82361" w:rsidRDefault="00C52EFA" w:rsidP="000A4A5A">
            <w:pPr>
              <w:spacing w:after="0" w:line="240" w:lineRule="auto"/>
              <w:rPr>
                <w:sz w:val="18"/>
                <w:szCs w:val="18"/>
              </w:rPr>
            </w:pPr>
            <w:r w:rsidRPr="00A82361">
              <w:rPr>
                <w:sz w:val="18"/>
                <w:szCs w:val="18"/>
              </w:rPr>
              <w:t>Vplyv nevykázanej odloženej daňovej pohľadávky</w:t>
            </w:r>
          </w:p>
        </w:tc>
        <w:tc>
          <w:tcPr>
            <w:tcW w:w="1701" w:type="dxa"/>
            <w:tcBorders>
              <w:top w:val="single" w:sz="6" w:space="0" w:color="auto"/>
              <w:left w:val="single" w:sz="12" w:space="0" w:color="auto"/>
              <w:bottom w:val="single" w:sz="6" w:space="0" w:color="auto"/>
              <w:right w:val="single" w:sz="4" w:space="0" w:color="auto"/>
            </w:tcBorders>
            <w:noWrap/>
            <w:vAlign w:val="center"/>
          </w:tcPr>
          <w:p w:rsidR="00C52EFA" w:rsidRDefault="00C52EFA">
            <w:pPr>
              <w:spacing w:after="2"/>
              <w:jc w:val="center"/>
              <w:rPr>
                <w:sz w:val="18"/>
                <w:szCs w:val="18"/>
              </w:rPr>
            </w:pPr>
          </w:p>
        </w:tc>
        <w:tc>
          <w:tcPr>
            <w:tcW w:w="795" w:type="dxa"/>
            <w:tcBorders>
              <w:top w:val="single" w:sz="6" w:space="0" w:color="auto"/>
              <w:left w:val="nil"/>
              <w:bottom w:val="single" w:sz="6" w:space="0" w:color="auto"/>
              <w:right w:val="single" w:sz="4" w:space="0" w:color="auto"/>
            </w:tcBorders>
            <w:noWrap/>
            <w:vAlign w:val="center"/>
          </w:tcPr>
          <w:p w:rsidR="00C52EFA" w:rsidRDefault="00C52EFA">
            <w:pPr>
              <w:spacing w:after="2"/>
              <w:jc w:val="center"/>
              <w:rPr>
                <w:sz w:val="18"/>
                <w:szCs w:val="18"/>
              </w:rPr>
            </w:pPr>
          </w:p>
        </w:tc>
        <w:tc>
          <w:tcPr>
            <w:tcW w:w="665" w:type="dxa"/>
            <w:tcBorders>
              <w:top w:val="single" w:sz="6" w:space="0" w:color="auto"/>
              <w:left w:val="nil"/>
              <w:bottom w:val="single" w:sz="6" w:space="0" w:color="auto"/>
              <w:right w:val="single" w:sz="12" w:space="0" w:color="auto"/>
            </w:tcBorders>
            <w:noWrap/>
            <w:vAlign w:val="center"/>
          </w:tcPr>
          <w:p w:rsidR="00C52EFA" w:rsidRPr="00A82361" w:rsidRDefault="00C52EFA">
            <w:pPr>
              <w:rPr>
                <w:sz w:val="18"/>
                <w:szCs w:val="18"/>
              </w:rPr>
            </w:pPr>
            <w:r w:rsidRPr="00A82361">
              <w:rPr>
                <w:sz w:val="18"/>
                <w:szCs w:val="18"/>
              </w:rPr>
              <w:t>22</w:t>
            </w:r>
          </w:p>
        </w:tc>
        <w:tc>
          <w:tcPr>
            <w:tcW w:w="1942" w:type="dxa"/>
            <w:tcBorders>
              <w:top w:val="single" w:sz="6" w:space="0" w:color="auto"/>
              <w:left w:val="single" w:sz="12" w:space="0" w:color="auto"/>
              <w:bottom w:val="single" w:sz="6" w:space="0" w:color="auto"/>
              <w:right w:val="single" w:sz="4" w:space="0" w:color="auto"/>
            </w:tcBorders>
            <w:noWrap/>
            <w:tcMar>
              <w:top w:w="75" w:type="dxa"/>
            </w:tcMar>
            <w:vAlign w:val="center"/>
          </w:tcPr>
          <w:p w:rsidR="00C52EFA" w:rsidRDefault="00C52EFA">
            <w:pPr>
              <w:spacing w:after="2"/>
              <w:jc w:val="center"/>
              <w:rPr>
                <w:sz w:val="18"/>
                <w:szCs w:val="18"/>
              </w:rPr>
            </w:pPr>
          </w:p>
        </w:tc>
        <w:tc>
          <w:tcPr>
            <w:tcW w:w="718" w:type="dxa"/>
            <w:tcBorders>
              <w:top w:val="single" w:sz="6" w:space="0" w:color="auto"/>
              <w:left w:val="nil"/>
              <w:bottom w:val="single" w:sz="6" w:space="0" w:color="auto"/>
              <w:right w:val="single" w:sz="4" w:space="0" w:color="auto"/>
            </w:tcBorders>
            <w:noWrap/>
            <w:tcMar>
              <w:top w:w="75" w:type="dxa"/>
            </w:tcMar>
            <w:vAlign w:val="center"/>
          </w:tcPr>
          <w:p w:rsidR="00C52EFA" w:rsidRDefault="00C52EFA">
            <w:pPr>
              <w:spacing w:after="2"/>
              <w:jc w:val="center"/>
              <w:rPr>
                <w:sz w:val="18"/>
                <w:szCs w:val="18"/>
              </w:rPr>
            </w:pPr>
          </w:p>
        </w:tc>
        <w:tc>
          <w:tcPr>
            <w:tcW w:w="665" w:type="dxa"/>
            <w:tcBorders>
              <w:top w:val="single" w:sz="6" w:space="0" w:color="auto"/>
              <w:left w:val="nil"/>
              <w:bottom w:val="single" w:sz="6" w:space="0" w:color="auto"/>
              <w:right w:val="single" w:sz="12" w:space="0" w:color="auto"/>
            </w:tcBorders>
            <w:noWrap/>
            <w:vAlign w:val="center"/>
          </w:tcPr>
          <w:p w:rsidR="00C52EFA" w:rsidRPr="00A82361" w:rsidRDefault="00C52EFA">
            <w:pPr>
              <w:rPr>
                <w:sz w:val="18"/>
                <w:szCs w:val="18"/>
              </w:rPr>
            </w:pPr>
            <w:r w:rsidRPr="00A82361">
              <w:rPr>
                <w:sz w:val="18"/>
                <w:szCs w:val="18"/>
              </w:rPr>
              <w:t>22</w:t>
            </w:r>
          </w:p>
        </w:tc>
      </w:tr>
      <w:tr w:rsidR="00C52EFA" w:rsidRPr="003F477D">
        <w:trPr>
          <w:trHeight w:val="397"/>
          <w:jc w:val="center"/>
        </w:trPr>
        <w:tc>
          <w:tcPr>
            <w:tcW w:w="2802" w:type="dxa"/>
            <w:tcBorders>
              <w:top w:val="single" w:sz="6" w:space="0" w:color="auto"/>
              <w:left w:val="single" w:sz="12" w:space="0" w:color="auto"/>
              <w:bottom w:val="single" w:sz="4" w:space="0" w:color="auto"/>
              <w:right w:val="single" w:sz="12" w:space="0" w:color="auto"/>
            </w:tcBorders>
            <w:noWrap/>
            <w:vAlign w:val="center"/>
          </w:tcPr>
          <w:p w:rsidR="00C52EFA" w:rsidRPr="00A82361" w:rsidRDefault="00C52EFA" w:rsidP="0003344F">
            <w:pPr>
              <w:spacing w:after="0" w:line="240" w:lineRule="auto"/>
              <w:rPr>
                <w:sz w:val="18"/>
                <w:szCs w:val="18"/>
              </w:rPr>
            </w:pPr>
            <w:r w:rsidRPr="00A82361">
              <w:rPr>
                <w:sz w:val="18"/>
                <w:szCs w:val="18"/>
              </w:rPr>
              <w:t>Umorenie daňovej straty</w:t>
            </w:r>
          </w:p>
        </w:tc>
        <w:tc>
          <w:tcPr>
            <w:tcW w:w="1701" w:type="dxa"/>
            <w:tcBorders>
              <w:top w:val="single" w:sz="6" w:space="0" w:color="auto"/>
              <w:left w:val="single" w:sz="12" w:space="0" w:color="auto"/>
              <w:bottom w:val="single" w:sz="4" w:space="0" w:color="auto"/>
              <w:right w:val="single" w:sz="4" w:space="0" w:color="auto"/>
            </w:tcBorders>
            <w:noWrap/>
            <w:vAlign w:val="center"/>
          </w:tcPr>
          <w:p w:rsidR="00C52EFA" w:rsidRDefault="00C52EFA">
            <w:pPr>
              <w:spacing w:after="2"/>
              <w:jc w:val="center"/>
              <w:rPr>
                <w:sz w:val="18"/>
                <w:szCs w:val="18"/>
              </w:rPr>
            </w:pPr>
          </w:p>
        </w:tc>
        <w:tc>
          <w:tcPr>
            <w:tcW w:w="795" w:type="dxa"/>
            <w:tcBorders>
              <w:top w:val="single" w:sz="6" w:space="0" w:color="auto"/>
              <w:left w:val="nil"/>
              <w:bottom w:val="single" w:sz="4" w:space="0" w:color="auto"/>
              <w:right w:val="single" w:sz="4" w:space="0" w:color="auto"/>
            </w:tcBorders>
            <w:noWrap/>
            <w:vAlign w:val="center"/>
          </w:tcPr>
          <w:p w:rsidR="00C52EFA" w:rsidRDefault="00C52EFA">
            <w:pPr>
              <w:spacing w:after="2"/>
              <w:jc w:val="center"/>
              <w:rPr>
                <w:sz w:val="18"/>
                <w:szCs w:val="18"/>
              </w:rPr>
            </w:pPr>
          </w:p>
        </w:tc>
        <w:tc>
          <w:tcPr>
            <w:tcW w:w="665" w:type="dxa"/>
            <w:tcBorders>
              <w:top w:val="single" w:sz="6" w:space="0" w:color="auto"/>
              <w:left w:val="nil"/>
              <w:bottom w:val="single" w:sz="4" w:space="0" w:color="auto"/>
              <w:right w:val="single" w:sz="12" w:space="0" w:color="auto"/>
            </w:tcBorders>
            <w:noWrap/>
            <w:vAlign w:val="center"/>
          </w:tcPr>
          <w:p w:rsidR="00C52EFA" w:rsidRPr="00A82361" w:rsidRDefault="00C52EFA">
            <w:pPr>
              <w:rPr>
                <w:sz w:val="18"/>
                <w:szCs w:val="18"/>
              </w:rPr>
            </w:pPr>
            <w:r w:rsidRPr="00A82361">
              <w:rPr>
                <w:sz w:val="18"/>
                <w:szCs w:val="18"/>
              </w:rPr>
              <w:t>22</w:t>
            </w:r>
          </w:p>
        </w:tc>
        <w:tc>
          <w:tcPr>
            <w:tcW w:w="1942" w:type="dxa"/>
            <w:tcBorders>
              <w:top w:val="single" w:sz="6" w:space="0" w:color="auto"/>
              <w:left w:val="single" w:sz="12" w:space="0" w:color="auto"/>
              <w:bottom w:val="single" w:sz="4" w:space="0" w:color="auto"/>
              <w:right w:val="single" w:sz="4" w:space="0" w:color="auto"/>
            </w:tcBorders>
            <w:noWrap/>
            <w:tcMar>
              <w:top w:w="75" w:type="dxa"/>
            </w:tcMar>
            <w:vAlign w:val="center"/>
          </w:tcPr>
          <w:p w:rsidR="00C52EFA" w:rsidRDefault="00C52EFA">
            <w:pPr>
              <w:spacing w:after="2"/>
              <w:jc w:val="center"/>
              <w:rPr>
                <w:sz w:val="18"/>
                <w:szCs w:val="18"/>
              </w:rPr>
            </w:pPr>
          </w:p>
        </w:tc>
        <w:tc>
          <w:tcPr>
            <w:tcW w:w="718" w:type="dxa"/>
            <w:tcBorders>
              <w:top w:val="single" w:sz="6" w:space="0" w:color="auto"/>
              <w:left w:val="nil"/>
              <w:bottom w:val="single" w:sz="4" w:space="0" w:color="auto"/>
              <w:right w:val="single" w:sz="4" w:space="0" w:color="auto"/>
            </w:tcBorders>
            <w:noWrap/>
            <w:tcMar>
              <w:top w:w="75" w:type="dxa"/>
            </w:tcMar>
            <w:vAlign w:val="center"/>
          </w:tcPr>
          <w:p w:rsidR="00C52EFA" w:rsidRDefault="00C52EFA">
            <w:pPr>
              <w:spacing w:after="2"/>
              <w:jc w:val="center"/>
              <w:rPr>
                <w:sz w:val="18"/>
                <w:szCs w:val="18"/>
              </w:rPr>
            </w:pPr>
          </w:p>
        </w:tc>
        <w:tc>
          <w:tcPr>
            <w:tcW w:w="665" w:type="dxa"/>
            <w:tcBorders>
              <w:top w:val="single" w:sz="6" w:space="0" w:color="auto"/>
              <w:left w:val="nil"/>
              <w:bottom w:val="single" w:sz="4" w:space="0" w:color="auto"/>
              <w:right w:val="single" w:sz="12" w:space="0" w:color="auto"/>
            </w:tcBorders>
            <w:noWrap/>
            <w:vAlign w:val="center"/>
          </w:tcPr>
          <w:p w:rsidR="00C52EFA" w:rsidRPr="00A82361" w:rsidRDefault="00C52EFA">
            <w:pPr>
              <w:rPr>
                <w:sz w:val="18"/>
                <w:szCs w:val="18"/>
              </w:rPr>
            </w:pPr>
            <w:r w:rsidRPr="00A82361">
              <w:rPr>
                <w:sz w:val="18"/>
                <w:szCs w:val="18"/>
              </w:rPr>
              <w:t>22</w:t>
            </w:r>
          </w:p>
        </w:tc>
      </w:tr>
      <w:tr w:rsidR="00C52EFA" w:rsidRPr="009C21AB">
        <w:trPr>
          <w:trHeight w:val="397"/>
          <w:jc w:val="center"/>
        </w:trPr>
        <w:tc>
          <w:tcPr>
            <w:tcW w:w="2802" w:type="dxa"/>
            <w:tcBorders>
              <w:top w:val="nil"/>
              <w:left w:val="single" w:sz="12" w:space="0" w:color="auto"/>
              <w:bottom w:val="single" w:sz="4" w:space="0" w:color="auto"/>
              <w:right w:val="single" w:sz="12" w:space="0" w:color="auto"/>
            </w:tcBorders>
            <w:noWrap/>
            <w:vAlign w:val="center"/>
          </w:tcPr>
          <w:p w:rsidR="00C52EFA" w:rsidRPr="00A82361" w:rsidRDefault="00C52EFA" w:rsidP="0003344F">
            <w:pPr>
              <w:spacing w:after="0" w:line="240" w:lineRule="auto"/>
              <w:rPr>
                <w:sz w:val="18"/>
                <w:szCs w:val="18"/>
              </w:rPr>
            </w:pPr>
            <w:r w:rsidRPr="00A82361">
              <w:rPr>
                <w:sz w:val="18"/>
                <w:szCs w:val="18"/>
              </w:rPr>
              <w:t>Zmena sadzby dane</w:t>
            </w:r>
          </w:p>
        </w:tc>
        <w:tc>
          <w:tcPr>
            <w:tcW w:w="1701" w:type="dxa"/>
            <w:tcBorders>
              <w:top w:val="nil"/>
              <w:left w:val="single" w:sz="12" w:space="0" w:color="auto"/>
              <w:bottom w:val="single" w:sz="4" w:space="0" w:color="auto"/>
              <w:right w:val="single" w:sz="4" w:space="0" w:color="auto"/>
            </w:tcBorders>
            <w:noWrap/>
            <w:tcMar>
              <w:top w:w="75" w:type="dxa"/>
            </w:tcMar>
            <w:vAlign w:val="center"/>
          </w:tcPr>
          <w:p w:rsidR="00C52EFA" w:rsidRDefault="00C52EFA">
            <w:pPr>
              <w:spacing w:after="2"/>
              <w:jc w:val="center"/>
              <w:rPr>
                <w:sz w:val="18"/>
                <w:szCs w:val="18"/>
              </w:rPr>
            </w:pPr>
          </w:p>
        </w:tc>
        <w:tc>
          <w:tcPr>
            <w:tcW w:w="795" w:type="dxa"/>
            <w:tcBorders>
              <w:top w:val="nil"/>
              <w:left w:val="nil"/>
              <w:bottom w:val="single" w:sz="4" w:space="0" w:color="auto"/>
              <w:right w:val="single" w:sz="4" w:space="0" w:color="auto"/>
            </w:tcBorders>
            <w:noWrap/>
            <w:tcMar>
              <w:top w:w="75" w:type="dxa"/>
            </w:tcMar>
            <w:vAlign w:val="center"/>
          </w:tcPr>
          <w:p w:rsidR="00C52EFA" w:rsidRDefault="00C52EFA">
            <w:pPr>
              <w:spacing w:after="2"/>
              <w:jc w:val="center"/>
              <w:rPr>
                <w:sz w:val="18"/>
                <w:szCs w:val="18"/>
              </w:rPr>
            </w:pPr>
          </w:p>
        </w:tc>
        <w:tc>
          <w:tcPr>
            <w:tcW w:w="665" w:type="dxa"/>
            <w:tcBorders>
              <w:top w:val="nil"/>
              <w:left w:val="nil"/>
              <w:bottom w:val="single" w:sz="4" w:space="0" w:color="auto"/>
              <w:right w:val="single" w:sz="12" w:space="0" w:color="auto"/>
            </w:tcBorders>
            <w:noWrap/>
            <w:tcMar>
              <w:top w:w="75" w:type="dxa"/>
            </w:tcMar>
            <w:vAlign w:val="center"/>
          </w:tcPr>
          <w:p w:rsidR="00C52EFA" w:rsidRDefault="00C52EFA">
            <w:pPr>
              <w:spacing w:after="2"/>
              <w:jc w:val="center"/>
              <w:rPr>
                <w:sz w:val="18"/>
                <w:szCs w:val="18"/>
              </w:rPr>
            </w:pPr>
          </w:p>
        </w:tc>
        <w:tc>
          <w:tcPr>
            <w:tcW w:w="1942" w:type="dxa"/>
            <w:tcBorders>
              <w:top w:val="nil"/>
              <w:left w:val="single" w:sz="12" w:space="0" w:color="auto"/>
              <w:bottom w:val="single" w:sz="4" w:space="0" w:color="auto"/>
              <w:right w:val="single" w:sz="4" w:space="0" w:color="auto"/>
            </w:tcBorders>
            <w:noWrap/>
            <w:tcMar>
              <w:top w:w="75" w:type="dxa"/>
            </w:tcMar>
            <w:vAlign w:val="center"/>
          </w:tcPr>
          <w:p w:rsidR="00C52EFA" w:rsidRDefault="00C52EFA">
            <w:pPr>
              <w:spacing w:after="2"/>
              <w:jc w:val="center"/>
              <w:rPr>
                <w:sz w:val="18"/>
                <w:szCs w:val="18"/>
              </w:rPr>
            </w:pPr>
          </w:p>
        </w:tc>
        <w:tc>
          <w:tcPr>
            <w:tcW w:w="718" w:type="dxa"/>
            <w:tcBorders>
              <w:top w:val="nil"/>
              <w:left w:val="nil"/>
              <w:bottom w:val="single" w:sz="4" w:space="0" w:color="auto"/>
              <w:right w:val="single" w:sz="4" w:space="0" w:color="auto"/>
            </w:tcBorders>
            <w:noWrap/>
            <w:tcMar>
              <w:top w:w="75" w:type="dxa"/>
            </w:tcMar>
            <w:vAlign w:val="center"/>
          </w:tcPr>
          <w:p w:rsidR="00C52EFA" w:rsidRDefault="00C52EFA">
            <w:pPr>
              <w:spacing w:after="2"/>
              <w:jc w:val="center"/>
              <w:rPr>
                <w:sz w:val="18"/>
                <w:szCs w:val="18"/>
              </w:rPr>
            </w:pPr>
          </w:p>
        </w:tc>
        <w:tc>
          <w:tcPr>
            <w:tcW w:w="665" w:type="dxa"/>
            <w:tcBorders>
              <w:top w:val="nil"/>
              <w:left w:val="nil"/>
              <w:bottom w:val="single" w:sz="4" w:space="0" w:color="auto"/>
              <w:right w:val="single" w:sz="12" w:space="0" w:color="auto"/>
            </w:tcBorders>
            <w:noWrap/>
            <w:tcMar>
              <w:top w:w="75" w:type="dxa"/>
            </w:tcMar>
            <w:vAlign w:val="center"/>
          </w:tcPr>
          <w:p w:rsidR="00C52EFA" w:rsidRDefault="00C52EFA">
            <w:pPr>
              <w:spacing w:after="2"/>
              <w:jc w:val="center"/>
              <w:rPr>
                <w:sz w:val="18"/>
                <w:szCs w:val="18"/>
              </w:rPr>
            </w:pPr>
          </w:p>
        </w:tc>
      </w:tr>
      <w:tr w:rsidR="00C52EFA" w:rsidRPr="009C21AB">
        <w:trPr>
          <w:trHeight w:val="397"/>
          <w:jc w:val="center"/>
        </w:trPr>
        <w:tc>
          <w:tcPr>
            <w:tcW w:w="2802" w:type="dxa"/>
            <w:tcBorders>
              <w:top w:val="nil"/>
              <w:left w:val="single" w:sz="12" w:space="0" w:color="auto"/>
              <w:bottom w:val="single" w:sz="4" w:space="0" w:color="auto"/>
              <w:right w:val="single" w:sz="12" w:space="0" w:color="auto"/>
            </w:tcBorders>
            <w:noWrap/>
            <w:vAlign w:val="center"/>
          </w:tcPr>
          <w:p w:rsidR="00C52EFA" w:rsidRPr="00A82361" w:rsidRDefault="00C52EFA" w:rsidP="0003344F">
            <w:pPr>
              <w:spacing w:after="0" w:line="240" w:lineRule="auto"/>
              <w:rPr>
                <w:sz w:val="18"/>
                <w:szCs w:val="18"/>
              </w:rPr>
            </w:pPr>
            <w:r w:rsidRPr="00A82361">
              <w:rPr>
                <w:sz w:val="18"/>
                <w:szCs w:val="18"/>
              </w:rPr>
              <w:t>Iné</w:t>
            </w:r>
          </w:p>
        </w:tc>
        <w:tc>
          <w:tcPr>
            <w:tcW w:w="1701" w:type="dxa"/>
            <w:tcBorders>
              <w:top w:val="nil"/>
              <w:left w:val="single" w:sz="12" w:space="0" w:color="auto"/>
              <w:bottom w:val="single" w:sz="4" w:space="0" w:color="auto"/>
              <w:right w:val="single" w:sz="4" w:space="0" w:color="auto"/>
            </w:tcBorders>
            <w:noWrap/>
            <w:vAlign w:val="center"/>
          </w:tcPr>
          <w:p w:rsidR="00C52EFA" w:rsidRDefault="00C52EFA">
            <w:pPr>
              <w:spacing w:after="2"/>
              <w:jc w:val="center"/>
              <w:rPr>
                <w:sz w:val="18"/>
                <w:szCs w:val="18"/>
              </w:rPr>
            </w:pPr>
          </w:p>
        </w:tc>
        <w:tc>
          <w:tcPr>
            <w:tcW w:w="795" w:type="dxa"/>
            <w:tcBorders>
              <w:top w:val="nil"/>
              <w:left w:val="nil"/>
              <w:bottom w:val="single" w:sz="4" w:space="0" w:color="auto"/>
              <w:right w:val="single" w:sz="4" w:space="0" w:color="auto"/>
            </w:tcBorders>
            <w:noWrap/>
            <w:vAlign w:val="center"/>
          </w:tcPr>
          <w:p w:rsidR="00C52EFA" w:rsidRDefault="00C52EFA">
            <w:pPr>
              <w:spacing w:after="2"/>
              <w:jc w:val="center"/>
              <w:rPr>
                <w:sz w:val="18"/>
                <w:szCs w:val="18"/>
              </w:rPr>
            </w:pPr>
          </w:p>
        </w:tc>
        <w:tc>
          <w:tcPr>
            <w:tcW w:w="665" w:type="dxa"/>
            <w:tcBorders>
              <w:top w:val="nil"/>
              <w:left w:val="nil"/>
              <w:bottom w:val="single" w:sz="4" w:space="0" w:color="auto"/>
              <w:right w:val="single" w:sz="12" w:space="0" w:color="auto"/>
            </w:tcBorders>
            <w:noWrap/>
            <w:vAlign w:val="center"/>
          </w:tcPr>
          <w:p w:rsidR="00C52EFA" w:rsidRPr="00A82361" w:rsidRDefault="00C52EFA">
            <w:pPr>
              <w:rPr>
                <w:sz w:val="18"/>
                <w:szCs w:val="18"/>
              </w:rPr>
            </w:pPr>
            <w:r w:rsidRPr="00A82361">
              <w:rPr>
                <w:sz w:val="18"/>
                <w:szCs w:val="18"/>
              </w:rPr>
              <w:t>22</w:t>
            </w:r>
          </w:p>
        </w:tc>
        <w:tc>
          <w:tcPr>
            <w:tcW w:w="1942" w:type="dxa"/>
            <w:tcBorders>
              <w:top w:val="nil"/>
              <w:left w:val="single" w:sz="12" w:space="0" w:color="auto"/>
              <w:bottom w:val="single" w:sz="4" w:space="0" w:color="auto"/>
              <w:right w:val="single" w:sz="4" w:space="0" w:color="auto"/>
            </w:tcBorders>
            <w:noWrap/>
            <w:tcMar>
              <w:top w:w="75" w:type="dxa"/>
            </w:tcMar>
            <w:vAlign w:val="center"/>
          </w:tcPr>
          <w:p w:rsidR="00C52EFA" w:rsidRDefault="00C52EFA">
            <w:pPr>
              <w:spacing w:after="2"/>
              <w:jc w:val="center"/>
              <w:rPr>
                <w:sz w:val="18"/>
                <w:szCs w:val="18"/>
              </w:rPr>
            </w:pPr>
          </w:p>
        </w:tc>
        <w:tc>
          <w:tcPr>
            <w:tcW w:w="718" w:type="dxa"/>
            <w:tcBorders>
              <w:top w:val="nil"/>
              <w:left w:val="nil"/>
              <w:bottom w:val="single" w:sz="4" w:space="0" w:color="auto"/>
              <w:right w:val="single" w:sz="4" w:space="0" w:color="auto"/>
            </w:tcBorders>
            <w:noWrap/>
            <w:tcMar>
              <w:top w:w="75" w:type="dxa"/>
            </w:tcMar>
            <w:vAlign w:val="center"/>
          </w:tcPr>
          <w:p w:rsidR="00C52EFA" w:rsidRDefault="00C52EFA">
            <w:pPr>
              <w:spacing w:after="2"/>
              <w:jc w:val="center"/>
              <w:rPr>
                <w:sz w:val="18"/>
                <w:szCs w:val="18"/>
              </w:rPr>
            </w:pPr>
          </w:p>
        </w:tc>
        <w:tc>
          <w:tcPr>
            <w:tcW w:w="665" w:type="dxa"/>
            <w:tcBorders>
              <w:top w:val="nil"/>
              <w:left w:val="nil"/>
              <w:bottom w:val="single" w:sz="4" w:space="0" w:color="auto"/>
              <w:right w:val="single" w:sz="12" w:space="0" w:color="auto"/>
            </w:tcBorders>
            <w:noWrap/>
            <w:vAlign w:val="center"/>
          </w:tcPr>
          <w:p w:rsidR="00C52EFA" w:rsidRPr="00A82361" w:rsidRDefault="00C52EFA">
            <w:pPr>
              <w:rPr>
                <w:sz w:val="18"/>
                <w:szCs w:val="18"/>
              </w:rPr>
            </w:pPr>
            <w:r w:rsidRPr="00A82361">
              <w:rPr>
                <w:sz w:val="18"/>
                <w:szCs w:val="18"/>
              </w:rPr>
              <w:t>22</w:t>
            </w:r>
          </w:p>
        </w:tc>
      </w:tr>
      <w:tr w:rsidR="00C52EFA" w:rsidRPr="003F477D">
        <w:trPr>
          <w:trHeight w:val="397"/>
          <w:jc w:val="center"/>
        </w:trPr>
        <w:tc>
          <w:tcPr>
            <w:tcW w:w="2802" w:type="dxa"/>
            <w:tcBorders>
              <w:top w:val="nil"/>
              <w:left w:val="single" w:sz="12" w:space="0" w:color="auto"/>
              <w:bottom w:val="single" w:sz="4" w:space="0" w:color="auto"/>
              <w:right w:val="single" w:sz="12" w:space="0" w:color="auto"/>
            </w:tcBorders>
            <w:noWrap/>
            <w:vAlign w:val="center"/>
          </w:tcPr>
          <w:p w:rsidR="00C52EFA" w:rsidRPr="00A82361" w:rsidRDefault="00C52EFA" w:rsidP="0003344F">
            <w:pPr>
              <w:spacing w:after="0" w:line="240" w:lineRule="auto"/>
              <w:rPr>
                <w:sz w:val="18"/>
                <w:szCs w:val="18"/>
              </w:rPr>
            </w:pPr>
            <w:r w:rsidRPr="00A82361">
              <w:rPr>
                <w:sz w:val="18"/>
                <w:szCs w:val="18"/>
              </w:rPr>
              <w:t>Spolu</w:t>
            </w:r>
          </w:p>
        </w:tc>
        <w:tc>
          <w:tcPr>
            <w:tcW w:w="1701" w:type="dxa"/>
            <w:tcBorders>
              <w:top w:val="nil"/>
              <w:left w:val="single" w:sz="12" w:space="0" w:color="auto"/>
              <w:bottom w:val="single" w:sz="4" w:space="0" w:color="auto"/>
              <w:right w:val="single" w:sz="4" w:space="0" w:color="auto"/>
            </w:tcBorders>
            <w:noWrap/>
            <w:vAlign w:val="center"/>
          </w:tcPr>
          <w:p w:rsidR="00C52EFA" w:rsidRDefault="00C52EFA">
            <w:pPr>
              <w:spacing w:after="2"/>
              <w:jc w:val="center"/>
            </w:pPr>
            <w:r>
              <w:rPr>
                <w:sz w:val="18"/>
                <w:szCs w:val="18"/>
              </w:rPr>
              <w:t>21071</w:t>
            </w:r>
          </w:p>
        </w:tc>
        <w:tc>
          <w:tcPr>
            <w:tcW w:w="795" w:type="dxa"/>
            <w:tcBorders>
              <w:top w:val="nil"/>
              <w:left w:val="nil"/>
              <w:bottom w:val="single" w:sz="4" w:space="0" w:color="auto"/>
              <w:right w:val="single" w:sz="4" w:space="0" w:color="auto"/>
            </w:tcBorders>
            <w:noWrap/>
            <w:vAlign w:val="center"/>
          </w:tcPr>
          <w:p w:rsidR="00C52EFA" w:rsidRDefault="00C52EFA">
            <w:pPr>
              <w:spacing w:after="2"/>
              <w:jc w:val="center"/>
            </w:pPr>
            <w:r>
              <w:rPr>
                <w:sz w:val="18"/>
                <w:szCs w:val="18"/>
              </w:rPr>
              <w:t>4636</w:t>
            </w:r>
          </w:p>
        </w:tc>
        <w:tc>
          <w:tcPr>
            <w:tcW w:w="665" w:type="dxa"/>
            <w:tcBorders>
              <w:top w:val="nil"/>
              <w:left w:val="nil"/>
              <w:bottom w:val="single" w:sz="4" w:space="0" w:color="auto"/>
              <w:right w:val="single" w:sz="12" w:space="0" w:color="auto"/>
            </w:tcBorders>
            <w:noWrap/>
            <w:vAlign w:val="center"/>
          </w:tcPr>
          <w:p w:rsidR="00C52EFA" w:rsidRPr="00A82361" w:rsidRDefault="00C52EFA">
            <w:pPr>
              <w:rPr>
                <w:sz w:val="18"/>
                <w:szCs w:val="18"/>
              </w:rPr>
            </w:pPr>
            <w:r w:rsidRPr="00A82361">
              <w:rPr>
                <w:sz w:val="18"/>
                <w:szCs w:val="18"/>
              </w:rPr>
              <w:t>22</w:t>
            </w:r>
          </w:p>
        </w:tc>
        <w:tc>
          <w:tcPr>
            <w:tcW w:w="1942" w:type="dxa"/>
            <w:tcBorders>
              <w:top w:val="nil"/>
              <w:left w:val="single" w:sz="12" w:space="0" w:color="auto"/>
              <w:bottom w:val="single" w:sz="4" w:space="0" w:color="auto"/>
              <w:right w:val="single" w:sz="4" w:space="0" w:color="auto"/>
            </w:tcBorders>
            <w:noWrap/>
            <w:tcMar>
              <w:top w:w="75" w:type="dxa"/>
            </w:tcMar>
            <w:vAlign w:val="center"/>
          </w:tcPr>
          <w:p w:rsidR="00C52EFA" w:rsidRDefault="00C52EFA">
            <w:pPr>
              <w:spacing w:after="2"/>
              <w:jc w:val="center"/>
            </w:pPr>
            <w:r>
              <w:rPr>
                <w:sz w:val="18"/>
                <w:szCs w:val="18"/>
              </w:rPr>
              <w:t>97756</w:t>
            </w:r>
          </w:p>
        </w:tc>
        <w:tc>
          <w:tcPr>
            <w:tcW w:w="718" w:type="dxa"/>
            <w:tcBorders>
              <w:top w:val="nil"/>
              <w:left w:val="nil"/>
              <w:bottom w:val="single" w:sz="4" w:space="0" w:color="auto"/>
              <w:right w:val="single" w:sz="4" w:space="0" w:color="auto"/>
            </w:tcBorders>
            <w:noWrap/>
            <w:tcMar>
              <w:top w:w="75" w:type="dxa"/>
            </w:tcMar>
            <w:vAlign w:val="center"/>
          </w:tcPr>
          <w:p w:rsidR="00C52EFA" w:rsidRDefault="00C52EFA">
            <w:pPr>
              <w:spacing w:after="2"/>
              <w:jc w:val="center"/>
            </w:pPr>
            <w:r>
              <w:rPr>
                <w:sz w:val="18"/>
                <w:szCs w:val="18"/>
              </w:rPr>
              <w:t>21506</w:t>
            </w:r>
          </w:p>
        </w:tc>
        <w:tc>
          <w:tcPr>
            <w:tcW w:w="665" w:type="dxa"/>
            <w:tcBorders>
              <w:top w:val="nil"/>
              <w:left w:val="nil"/>
              <w:bottom w:val="single" w:sz="4" w:space="0" w:color="auto"/>
              <w:right w:val="single" w:sz="12" w:space="0" w:color="auto"/>
            </w:tcBorders>
            <w:noWrap/>
            <w:vAlign w:val="center"/>
          </w:tcPr>
          <w:p w:rsidR="00C52EFA" w:rsidRPr="00A82361" w:rsidRDefault="00C52EFA">
            <w:pPr>
              <w:rPr>
                <w:sz w:val="18"/>
                <w:szCs w:val="18"/>
              </w:rPr>
            </w:pPr>
            <w:r w:rsidRPr="00A82361">
              <w:rPr>
                <w:sz w:val="18"/>
                <w:szCs w:val="18"/>
              </w:rPr>
              <w:t>22</w:t>
            </w:r>
          </w:p>
        </w:tc>
      </w:tr>
      <w:tr w:rsidR="00C52EFA" w:rsidRPr="003F477D">
        <w:trPr>
          <w:trHeight w:val="397"/>
          <w:jc w:val="center"/>
        </w:trPr>
        <w:tc>
          <w:tcPr>
            <w:tcW w:w="2802" w:type="dxa"/>
            <w:tcBorders>
              <w:top w:val="nil"/>
              <w:left w:val="single" w:sz="12" w:space="0" w:color="auto"/>
              <w:bottom w:val="single" w:sz="4" w:space="0" w:color="auto"/>
              <w:right w:val="single" w:sz="12" w:space="0" w:color="auto"/>
            </w:tcBorders>
            <w:noWrap/>
            <w:vAlign w:val="center"/>
          </w:tcPr>
          <w:p w:rsidR="00C52EFA" w:rsidRPr="00A82361" w:rsidRDefault="00C52EFA" w:rsidP="0003344F">
            <w:pPr>
              <w:spacing w:after="0" w:line="240" w:lineRule="auto"/>
              <w:rPr>
                <w:sz w:val="18"/>
                <w:szCs w:val="18"/>
              </w:rPr>
            </w:pPr>
            <w:r w:rsidRPr="00A82361">
              <w:rPr>
                <w:sz w:val="18"/>
                <w:szCs w:val="18"/>
              </w:rPr>
              <w:t>Splatná daň z príjmov</w:t>
            </w:r>
          </w:p>
        </w:tc>
        <w:tc>
          <w:tcPr>
            <w:tcW w:w="1701" w:type="dxa"/>
            <w:tcBorders>
              <w:top w:val="nil"/>
              <w:left w:val="single" w:sz="12" w:space="0" w:color="auto"/>
              <w:bottom w:val="single" w:sz="4" w:space="0" w:color="auto"/>
              <w:right w:val="single" w:sz="4" w:space="0" w:color="auto"/>
            </w:tcBorders>
            <w:noWrap/>
            <w:vAlign w:val="center"/>
          </w:tcPr>
          <w:p w:rsidR="00C52EFA" w:rsidRPr="00A82361" w:rsidRDefault="00C52EFA" w:rsidP="0003344F">
            <w:pPr>
              <w:spacing w:after="0" w:line="240" w:lineRule="auto"/>
              <w:jc w:val="center"/>
              <w:rPr>
                <w:sz w:val="18"/>
                <w:szCs w:val="18"/>
              </w:rPr>
            </w:pPr>
            <w:r w:rsidRPr="00A82361">
              <w:rPr>
                <w:sz w:val="18"/>
                <w:szCs w:val="18"/>
              </w:rPr>
              <w:t>x</w:t>
            </w:r>
          </w:p>
        </w:tc>
        <w:tc>
          <w:tcPr>
            <w:tcW w:w="795" w:type="dxa"/>
            <w:tcBorders>
              <w:top w:val="nil"/>
              <w:left w:val="nil"/>
              <w:bottom w:val="single" w:sz="4" w:space="0" w:color="auto"/>
              <w:right w:val="single" w:sz="4" w:space="0" w:color="auto"/>
            </w:tcBorders>
            <w:noWrap/>
            <w:tcMar>
              <w:top w:w="75" w:type="dxa"/>
            </w:tcMar>
            <w:vAlign w:val="center"/>
          </w:tcPr>
          <w:p w:rsidR="00C52EFA" w:rsidRDefault="00C52EFA">
            <w:pPr>
              <w:spacing w:after="2"/>
              <w:jc w:val="center"/>
            </w:pPr>
            <w:r>
              <w:rPr>
                <w:sz w:val="18"/>
                <w:szCs w:val="18"/>
              </w:rPr>
              <w:t>237751</w:t>
            </w:r>
          </w:p>
        </w:tc>
        <w:tc>
          <w:tcPr>
            <w:tcW w:w="665" w:type="dxa"/>
            <w:tcBorders>
              <w:top w:val="nil"/>
              <w:left w:val="nil"/>
              <w:bottom w:val="single" w:sz="4" w:space="0" w:color="auto"/>
              <w:right w:val="single" w:sz="12" w:space="0" w:color="auto"/>
            </w:tcBorders>
            <w:noWrap/>
            <w:vAlign w:val="center"/>
          </w:tcPr>
          <w:p w:rsidR="00C52EFA" w:rsidRPr="00A82361" w:rsidRDefault="00C52EFA">
            <w:pPr>
              <w:rPr>
                <w:sz w:val="18"/>
                <w:szCs w:val="18"/>
              </w:rPr>
            </w:pPr>
            <w:r w:rsidRPr="00A82361">
              <w:rPr>
                <w:sz w:val="18"/>
                <w:szCs w:val="18"/>
              </w:rPr>
              <w:t>22</w:t>
            </w:r>
          </w:p>
        </w:tc>
        <w:tc>
          <w:tcPr>
            <w:tcW w:w="1942" w:type="dxa"/>
            <w:tcBorders>
              <w:top w:val="nil"/>
              <w:left w:val="single" w:sz="12" w:space="0" w:color="auto"/>
              <w:bottom w:val="single" w:sz="4" w:space="0" w:color="auto"/>
              <w:right w:val="single" w:sz="4" w:space="0" w:color="auto"/>
            </w:tcBorders>
            <w:noWrap/>
            <w:vAlign w:val="center"/>
          </w:tcPr>
          <w:p w:rsidR="00C52EFA" w:rsidRPr="00A82361" w:rsidRDefault="00C52EFA" w:rsidP="0003344F">
            <w:pPr>
              <w:spacing w:after="0" w:line="240" w:lineRule="auto"/>
              <w:jc w:val="center"/>
              <w:rPr>
                <w:sz w:val="18"/>
                <w:szCs w:val="18"/>
              </w:rPr>
            </w:pPr>
            <w:r w:rsidRPr="00A82361">
              <w:rPr>
                <w:sz w:val="18"/>
                <w:szCs w:val="18"/>
              </w:rPr>
              <w:t>x</w:t>
            </w:r>
          </w:p>
        </w:tc>
        <w:tc>
          <w:tcPr>
            <w:tcW w:w="718" w:type="dxa"/>
            <w:tcBorders>
              <w:top w:val="nil"/>
              <w:left w:val="nil"/>
              <w:bottom w:val="single" w:sz="4" w:space="0" w:color="auto"/>
              <w:right w:val="single" w:sz="4" w:space="0" w:color="auto"/>
            </w:tcBorders>
            <w:noWrap/>
            <w:tcMar>
              <w:top w:w="75" w:type="dxa"/>
            </w:tcMar>
            <w:vAlign w:val="center"/>
          </w:tcPr>
          <w:p w:rsidR="00C52EFA" w:rsidRDefault="00C52EFA">
            <w:pPr>
              <w:spacing w:after="2"/>
              <w:jc w:val="center"/>
            </w:pPr>
            <w:r>
              <w:rPr>
                <w:sz w:val="18"/>
                <w:szCs w:val="18"/>
              </w:rPr>
              <w:t>289002</w:t>
            </w:r>
          </w:p>
        </w:tc>
        <w:tc>
          <w:tcPr>
            <w:tcW w:w="665" w:type="dxa"/>
            <w:tcBorders>
              <w:top w:val="nil"/>
              <w:left w:val="nil"/>
              <w:bottom w:val="single" w:sz="4" w:space="0" w:color="auto"/>
              <w:right w:val="single" w:sz="12" w:space="0" w:color="auto"/>
            </w:tcBorders>
            <w:noWrap/>
            <w:vAlign w:val="center"/>
          </w:tcPr>
          <w:p w:rsidR="00C52EFA" w:rsidRPr="00A82361" w:rsidRDefault="00C52EFA">
            <w:pPr>
              <w:rPr>
                <w:sz w:val="18"/>
                <w:szCs w:val="18"/>
              </w:rPr>
            </w:pPr>
            <w:r w:rsidRPr="00A82361">
              <w:rPr>
                <w:sz w:val="18"/>
                <w:szCs w:val="18"/>
              </w:rPr>
              <w:t>22</w:t>
            </w:r>
          </w:p>
        </w:tc>
      </w:tr>
      <w:tr w:rsidR="00C52EFA" w:rsidRPr="003F477D">
        <w:trPr>
          <w:trHeight w:val="397"/>
          <w:jc w:val="center"/>
        </w:trPr>
        <w:tc>
          <w:tcPr>
            <w:tcW w:w="2802" w:type="dxa"/>
            <w:tcBorders>
              <w:top w:val="single" w:sz="4" w:space="0" w:color="auto"/>
              <w:left w:val="single" w:sz="12" w:space="0" w:color="auto"/>
              <w:bottom w:val="single" w:sz="4" w:space="0" w:color="auto"/>
              <w:right w:val="single" w:sz="12" w:space="0" w:color="auto"/>
            </w:tcBorders>
            <w:noWrap/>
            <w:vAlign w:val="center"/>
          </w:tcPr>
          <w:p w:rsidR="00C52EFA" w:rsidRPr="00A82361" w:rsidRDefault="00C52EFA" w:rsidP="0003344F">
            <w:pPr>
              <w:spacing w:after="0" w:line="240" w:lineRule="auto"/>
              <w:rPr>
                <w:sz w:val="18"/>
                <w:szCs w:val="18"/>
              </w:rPr>
            </w:pPr>
            <w:r w:rsidRPr="00A82361">
              <w:rPr>
                <w:sz w:val="18"/>
                <w:szCs w:val="18"/>
              </w:rPr>
              <w:t>Odložená daň z príjmov</w:t>
            </w:r>
          </w:p>
        </w:tc>
        <w:tc>
          <w:tcPr>
            <w:tcW w:w="1701" w:type="dxa"/>
            <w:tcBorders>
              <w:top w:val="single" w:sz="4" w:space="0" w:color="auto"/>
              <w:left w:val="single" w:sz="12" w:space="0" w:color="auto"/>
              <w:bottom w:val="single" w:sz="4" w:space="0" w:color="auto"/>
              <w:right w:val="single" w:sz="4" w:space="0" w:color="auto"/>
            </w:tcBorders>
            <w:noWrap/>
            <w:vAlign w:val="center"/>
          </w:tcPr>
          <w:p w:rsidR="00C52EFA" w:rsidRPr="00A82361" w:rsidRDefault="00C52EFA" w:rsidP="0003344F">
            <w:pPr>
              <w:spacing w:after="0" w:line="240" w:lineRule="auto"/>
              <w:jc w:val="center"/>
              <w:rPr>
                <w:sz w:val="18"/>
                <w:szCs w:val="18"/>
              </w:rPr>
            </w:pPr>
            <w:r w:rsidRPr="00A82361">
              <w:rPr>
                <w:sz w:val="18"/>
                <w:szCs w:val="18"/>
              </w:rPr>
              <w:t>x</w:t>
            </w:r>
          </w:p>
        </w:tc>
        <w:tc>
          <w:tcPr>
            <w:tcW w:w="795" w:type="dxa"/>
            <w:tcBorders>
              <w:top w:val="single" w:sz="4" w:space="0" w:color="auto"/>
              <w:left w:val="nil"/>
              <w:bottom w:val="single" w:sz="4" w:space="0" w:color="auto"/>
              <w:right w:val="single" w:sz="4" w:space="0" w:color="auto"/>
            </w:tcBorders>
            <w:noWrap/>
            <w:tcMar>
              <w:top w:w="75" w:type="dxa"/>
            </w:tcMar>
            <w:vAlign w:val="center"/>
          </w:tcPr>
          <w:p w:rsidR="00C52EFA" w:rsidRDefault="00C52EFA">
            <w:pPr>
              <w:spacing w:after="2"/>
              <w:jc w:val="center"/>
            </w:pPr>
            <w:r>
              <w:rPr>
                <w:sz w:val="18"/>
                <w:szCs w:val="18"/>
              </w:rPr>
              <w:t>-2147</w:t>
            </w:r>
          </w:p>
        </w:tc>
        <w:tc>
          <w:tcPr>
            <w:tcW w:w="665" w:type="dxa"/>
            <w:tcBorders>
              <w:top w:val="single" w:sz="4" w:space="0" w:color="auto"/>
              <w:left w:val="nil"/>
              <w:bottom w:val="single" w:sz="4" w:space="0" w:color="auto"/>
              <w:right w:val="single" w:sz="12" w:space="0" w:color="auto"/>
            </w:tcBorders>
            <w:noWrap/>
            <w:vAlign w:val="center"/>
          </w:tcPr>
          <w:p w:rsidR="00C52EFA" w:rsidRPr="00A82361" w:rsidRDefault="00C52EFA">
            <w:pPr>
              <w:rPr>
                <w:sz w:val="18"/>
                <w:szCs w:val="18"/>
              </w:rPr>
            </w:pPr>
            <w:r w:rsidRPr="00A82361">
              <w:rPr>
                <w:sz w:val="18"/>
                <w:szCs w:val="18"/>
              </w:rPr>
              <w:t>22</w:t>
            </w:r>
          </w:p>
        </w:tc>
        <w:tc>
          <w:tcPr>
            <w:tcW w:w="1942" w:type="dxa"/>
            <w:tcBorders>
              <w:top w:val="single" w:sz="4" w:space="0" w:color="auto"/>
              <w:left w:val="single" w:sz="12" w:space="0" w:color="auto"/>
              <w:bottom w:val="single" w:sz="4" w:space="0" w:color="auto"/>
              <w:right w:val="single" w:sz="4" w:space="0" w:color="auto"/>
            </w:tcBorders>
            <w:noWrap/>
            <w:vAlign w:val="center"/>
          </w:tcPr>
          <w:p w:rsidR="00C52EFA" w:rsidRPr="00A82361" w:rsidRDefault="00C52EFA" w:rsidP="0003344F">
            <w:pPr>
              <w:spacing w:after="0" w:line="240" w:lineRule="auto"/>
              <w:jc w:val="center"/>
              <w:rPr>
                <w:sz w:val="18"/>
                <w:szCs w:val="18"/>
              </w:rPr>
            </w:pPr>
            <w:r w:rsidRPr="00A82361">
              <w:rPr>
                <w:sz w:val="18"/>
                <w:szCs w:val="18"/>
              </w:rPr>
              <w:t>x</w:t>
            </w:r>
          </w:p>
        </w:tc>
        <w:tc>
          <w:tcPr>
            <w:tcW w:w="718" w:type="dxa"/>
            <w:tcBorders>
              <w:top w:val="single" w:sz="4" w:space="0" w:color="auto"/>
              <w:left w:val="nil"/>
              <w:bottom w:val="single" w:sz="4" w:space="0" w:color="auto"/>
              <w:right w:val="single" w:sz="4" w:space="0" w:color="auto"/>
            </w:tcBorders>
            <w:noWrap/>
            <w:tcMar>
              <w:top w:w="75" w:type="dxa"/>
            </w:tcMar>
            <w:vAlign w:val="center"/>
          </w:tcPr>
          <w:p w:rsidR="00C52EFA" w:rsidRDefault="00C52EFA">
            <w:pPr>
              <w:spacing w:after="2"/>
              <w:jc w:val="center"/>
            </w:pPr>
            <w:r>
              <w:rPr>
                <w:sz w:val="18"/>
                <w:szCs w:val="18"/>
              </w:rPr>
              <w:t>86</w:t>
            </w:r>
          </w:p>
        </w:tc>
        <w:tc>
          <w:tcPr>
            <w:tcW w:w="665" w:type="dxa"/>
            <w:tcBorders>
              <w:top w:val="single" w:sz="4" w:space="0" w:color="auto"/>
              <w:left w:val="nil"/>
              <w:bottom w:val="single" w:sz="4" w:space="0" w:color="auto"/>
              <w:right w:val="single" w:sz="12" w:space="0" w:color="auto"/>
            </w:tcBorders>
            <w:noWrap/>
            <w:vAlign w:val="center"/>
          </w:tcPr>
          <w:p w:rsidR="00C52EFA" w:rsidRPr="00A82361" w:rsidRDefault="00C52EFA">
            <w:pPr>
              <w:rPr>
                <w:sz w:val="18"/>
                <w:szCs w:val="18"/>
              </w:rPr>
            </w:pPr>
            <w:r w:rsidRPr="00A82361">
              <w:rPr>
                <w:sz w:val="18"/>
                <w:szCs w:val="18"/>
              </w:rPr>
              <w:t>22</w:t>
            </w:r>
          </w:p>
        </w:tc>
      </w:tr>
      <w:tr w:rsidR="00C52EFA" w:rsidRPr="003F477D">
        <w:trPr>
          <w:trHeight w:val="397"/>
          <w:jc w:val="center"/>
        </w:trPr>
        <w:tc>
          <w:tcPr>
            <w:tcW w:w="2802" w:type="dxa"/>
            <w:tcBorders>
              <w:top w:val="nil"/>
              <w:left w:val="single" w:sz="12" w:space="0" w:color="auto"/>
              <w:bottom w:val="single" w:sz="12" w:space="0" w:color="auto"/>
              <w:right w:val="single" w:sz="12" w:space="0" w:color="auto"/>
            </w:tcBorders>
            <w:noWrap/>
            <w:vAlign w:val="center"/>
          </w:tcPr>
          <w:p w:rsidR="00C52EFA" w:rsidRPr="00A82361" w:rsidRDefault="00C52EFA" w:rsidP="0003344F">
            <w:pPr>
              <w:spacing w:after="0" w:line="240" w:lineRule="auto"/>
              <w:rPr>
                <w:sz w:val="18"/>
                <w:szCs w:val="18"/>
              </w:rPr>
            </w:pPr>
            <w:r w:rsidRPr="00A82361">
              <w:rPr>
                <w:sz w:val="18"/>
                <w:szCs w:val="18"/>
              </w:rPr>
              <w:t xml:space="preserve">Celková daň z príjmov </w:t>
            </w:r>
          </w:p>
        </w:tc>
        <w:tc>
          <w:tcPr>
            <w:tcW w:w="1701" w:type="dxa"/>
            <w:tcBorders>
              <w:top w:val="nil"/>
              <w:left w:val="single" w:sz="12" w:space="0" w:color="auto"/>
              <w:bottom w:val="single" w:sz="12" w:space="0" w:color="auto"/>
              <w:right w:val="single" w:sz="4" w:space="0" w:color="auto"/>
            </w:tcBorders>
            <w:noWrap/>
            <w:vAlign w:val="center"/>
          </w:tcPr>
          <w:p w:rsidR="00C52EFA" w:rsidRPr="00A82361" w:rsidRDefault="00C52EFA" w:rsidP="0003344F">
            <w:pPr>
              <w:spacing w:after="0" w:line="240" w:lineRule="auto"/>
              <w:jc w:val="center"/>
              <w:rPr>
                <w:sz w:val="18"/>
                <w:szCs w:val="18"/>
              </w:rPr>
            </w:pPr>
            <w:r w:rsidRPr="00A82361">
              <w:rPr>
                <w:sz w:val="18"/>
                <w:szCs w:val="18"/>
              </w:rPr>
              <w:t>x</w:t>
            </w:r>
          </w:p>
        </w:tc>
        <w:tc>
          <w:tcPr>
            <w:tcW w:w="795" w:type="dxa"/>
            <w:tcBorders>
              <w:top w:val="nil"/>
              <w:left w:val="nil"/>
              <w:bottom w:val="single" w:sz="12" w:space="0" w:color="auto"/>
              <w:right w:val="single" w:sz="4" w:space="0" w:color="auto"/>
            </w:tcBorders>
            <w:noWrap/>
            <w:tcMar>
              <w:top w:w="75" w:type="dxa"/>
            </w:tcMar>
            <w:vAlign w:val="center"/>
          </w:tcPr>
          <w:p w:rsidR="00C52EFA" w:rsidRDefault="00C52EFA">
            <w:pPr>
              <w:spacing w:after="2"/>
              <w:jc w:val="center"/>
            </w:pPr>
            <w:r>
              <w:rPr>
                <w:sz w:val="18"/>
                <w:szCs w:val="18"/>
              </w:rPr>
              <w:t>235604</w:t>
            </w:r>
          </w:p>
        </w:tc>
        <w:tc>
          <w:tcPr>
            <w:tcW w:w="665" w:type="dxa"/>
            <w:tcBorders>
              <w:top w:val="nil"/>
              <w:left w:val="nil"/>
              <w:bottom w:val="single" w:sz="12" w:space="0" w:color="auto"/>
              <w:right w:val="single" w:sz="12" w:space="0" w:color="auto"/>
            </w:tcBorders>
            <w:noWrap/>
            <w:vAlign w:val="center"/>
          </w:tcPr>
          <w:p w:rsidR="00C52EFA" w:rsidRPr="00A82361" w:rsidRDefault="00C52EFA">
            <w:pPr>
              <w:rPr>
                <w:sz w:val="18"/>
                <w:szCs w:val="18"/>
              </w:rPr>
            </w:pPr>
            <w:r w:rsidRPr="00A82361">
              <w:rPr>
                <w:sz w:val="18"/>
                <w:szCs w:val="18"/>
              </w:rPr>
              <w:t>22</w:t>
            </w:r>
          </w:p>
        </w:tc>
        <w:tc>
          <w:tcPr>
            <w:tcW w:w="1942" w:type="dxa"/>
            <w:tcBorders>
              <w:top w:val="nil"/>
              <w:left w:val="single" w:sz="12" w:space="0" w:color="auto"/>
              <w:bottom w:val="single" w:sz="12" w:space="0" w:color="auto"/>
              <w:right w:val="single" w:sz="4" w:space="0" w:color="auto"/>
            </w:tcBorders>
            <w:noWrap/>
            <w:vAlign w:val="center"/>
          </w:tcPr>
          <w:p w:rsidR="00C52EFA" w:rsidRPr="00A82361" w:rsidRDefault="00C52EFA" w:rsidP="0003344F">
            <w:pPr>
              <w:spacing w:after="0" w:line="240" w:lineRule="auto"/>
              <w:jc w:val="center"/>
              <w:rPr>
                <w:sz w:val="18"/>
                <w:szCs w:val="18"/>
              </w:rPr>
            </w:pPr>
            <w:r w:rsidRPr="00A82361">
              <w:rPr>
                <w:sz w:val="18"/>
                <w:szCs w:val="18"/>
              </w:rPr>
              <w:t>x</w:t>
            </w:r>
          </w:p>
        </w:tc>
        <w:tc>
          <w:tcPr>
            <w:tcW w:w="718" w:type="dxa"/>
            <w:tcBorders>
              <w:top w:val="nil"/>
              <w:left w:val="nil"/>
              <w:bottom w:val="single" w:sz="12" w:space="0" w:color="auto"/>
              <w:right w:val="single" w:sz="4" w:space="0" w:color="auto"/>
            </w:tcBorders>
            <w:noWrap/>
            <w:tcMar>
              <w:top w:w="75" w:type="dxa"/>
            </w:tcMar>
            <w:vAlign w:val="center"/>
          </w:tcPr>
          <w:p w:rsidR="00C52EFA" w:rsidRDefault="00C52EFA">
            <w:pPr>
              <w:spacing w:after="2"/>
              <w:jc w:val="center"/>
            </w:pPr>
            <w:r>
              <w:rPr>
                <w:sz w:val="18"/>
                <w:szCs w:val="18"/>
              </w:rPr>
              <w:t>289088</w:t>
            </w:r>
          </w:p>
        </w:tc>
        <w:tc>
          <w:tcPr>
            <w:tcW w:w="665" w:type="dxa"/>
            <w:tcBorders>
              <w:top w:val="nil"/>
              <w:left w:val="nil"/>
              <w:bottom w:val="single" w:sz="12" w:space="0" w:color="auto"/>
              <w:right w:val="single" w:sz="12" w:space="0" w:color="auto"/>
            </w:tcBorders>
            <w:noWrap/>
            <w:vAlign w:val="center"/>
          </w:tcPr>
          <w:p w:rsidR="00C52EFA" w:rsidRPr="00A82361" w:rsidRDefault="00C52EFA">
            <w:pPr>
              <w:rPr>
                <w:sz w:val="18"/>
                <w:szCs w:val="18"/>
              </w:rPr>
            </w:pPr>
            <w:r w:rsidRPr="00A82361">
              <w:rPr>
                <w:sz w:val="18"/>
                <w:szCs w:val="18"/>
              </w:rPr>
              <w:t>22</w:t>
            </w:r>
          </w:p>
        </w:tc>
      </w:tr>
    </w:tbl>
    <w:p w:rsidR="00C52EFA" w:rsidRPr="00AD0049" w:rsidRDefault="00C52EFA" w:rsidP="007806B3">
      <w:pPr>
        <w:pStyle w:val="Default"/>
        <w:spacing w:before="600"/>
        <w:rPr>
          <w:b/>
          <w:bCs/>
        </w:rPr>
      </w:pPr>
      <w:r>
        <w:rPr>
          <w:b/>
          <w:bCs/>
        </w:rPr>
        <w:t>E</w:t>
      </w:r>
      <w:r w:rsidRPr="00AD0049">
        <w:rPr>
          <w:b/>
          <w:bCs/>
        </w:rPr>
        <w:t xml:space="preserve">. Informácia o ekonomických vzťahoch účtovnej jednotky a spriaznených osôb </w:t>
      </w:r>
    </w:p>
    <w:p w:rsidR="00C52EFA" w:rsidRDefault="00C52EFA" w:rsidP="002A2D54">
      <w:pPr>
        <w:autoSpaceDE w:val="0"/>
        <w:autoSpaceDN w:val="0"/>
        <w:adjustRightInd w:val="0"/>
        <w:spacing w:before="120" w:after="0" w:line="240" w:lineRule="auto"/>
        <w:rPr>
          <w:rFonts w:ascii="Arial" w:hAnsi="Arial" w:cs="Arial"/>
          <w:b/>
          <w:bCs/>
          <w:color w:val="000000"/>
          <w:sz w:val="20"/>
          <w:szCs w:val="20"/>
          <w:lang w:eastAsia="sk-SK"/>
        </w:rPr>
      </w:pPr>
      <w:r w:rsidRPr="00BF421A">
        <w:rPr>
          <w:rFonts w:ascii="Arial" w:hAnsi="Arial" w:cs="Arial"/>
          <w:b/>
          <w:bCs/>
          <w:color w:val="000000"/>
          <w:sz w:val="20"/>
          <w:szCs w:val="20"/>
          <w:lang w:eastAsia="sk-SK"/>
        </w:rPr>
        <w:t xml:space="preserve"> Zoznam obchodov, ktoré sa uskutočnili medzi účtovnou jednotkou a spriaznenými osobami </w:t>
      </w:r>
    </w:p>
    <w:p w:rsidR="00C52EFA" w:rsidRPr="00BF421A" w:rsidRDefault="00C52EFA" w:rsidP="002A2D54">
      <w:pPr>
        <w:autoSpaceDE w:val="0"/>
        <w:autoSpaceDN w:val="0"/>
        <w:adjustRightInd w:val="0"/>
        <w:spacing w:before="120" w:after="0" w:line="240" w:lineRule="auto"/>
        <w:rPr>
          <w:rFonts w:ascii="Arial" w:hAnsi="Arial" w:cs="Arial"/>
          <w:b/>
          <w:bCs/>
          <w:color w:val="000000"/>
          <w:sz w:val="20"/>
          <w:szCs w:val="20"/>
          <w:lang w:eastAsia="sk-SK"/>
        </w:rPr>
      </w:pPr>
    </w:p>
    <w:p w:rsidR="00C52EFA" w:rsidRDefault="00C52EFA">
      <w:pPr>
        <w:pStyle w:val="Default"/>
        <w:spacing w:before="14" w:after="2"/>
        <w:rPr>
          <w:sz w:val="20"/>
          <w:szCs w:val="20"/>
        </w:rPr>
      </w:pPr>
      <w:r>
        <w:rPr>
          <w:sz w:val="20"/>
          <w:szCs w:val="20"/>
        </w:rPr>
        <w:t xml:space="preserve">V priebehu roka spoločnosť Artmed spol. s r.o. uskutočnila tieto obchodné transakcie so spriaznenými osobami, pri ktorých členovia výkonných a dozorných orgánov súčasne pôsobia vo výkonných </w:t>
      </w:r>
    </w:p>
    <w:p w:rsidR="00C52EFA" w:rsidRDefault="00C52EFA">
      <w:pPr>
        <w:pStyle w:val="Default"/>
        <w:spacing w:before="14" w:after="2"/>
      </w:pPr>
      <w:r>
        <w:rPr>
          <w:sz w:val="20"/>
          <w:szCs w:val="20"/>
        </w:rPr>
        <w:t xml:space="preserve">a dozorných orgánoch iných spoločností. </w:t>
      </w:r>
    </w:p>
    <w:p w:rsidR="00C52EFA" w:rsidRDefault="00C52EFA">
      <w:pPr>
        <w:pStyle w:val="Default"/>
        <w:spacing w:before="14" w:after="2"/>
        <w:rPr>
          <w:sz w:val="20"/>
          <w:szCs w:val="20"/>
        </w:rPr>
      </w:pPr>
    </w:p>
    <w:p w:rsidR="00C52EFA" w:rsidRDefault="00C52EFA">
      <w:pPr>
        <w:pStyle w:val="Default"/>
        <w:spacing w:before="14" w:after="2"/>
      </w:pPr>
      <w:r>
        <w:rPr>
          <w:sz w:val="20"/>
          <w:szCs w:val="20"/>
        </w:rPr>
        <w:t>Nákup materiálu                                    309€</w:t>
      </w:r>
    </w:p>
    <w:p w:rsidR="00C52EFA" w:rsidRDefault="00C52EFA">
      <w:pPr>
        <w:pStyle w:val="Default"/>
        <w:spacing w:before="14" w:after="2"/>
      </w:pPr>
      <w:r>
        <w:rPr>
          <w:sz w:val="20"/>
          <w:szCs w:val="20"/>
        </w:rPr>
        <w:t xml:space="preserve">Prijaté úroky z pôžičiek                       2 275€ </w:t>
      </w:r>
    </w:p>
    <w:p w:rsidR="00C52EFA" w:rsidRDefault="00C52EFA">
      <w:pPr>
        <w:pStyle w:val="Default"/>
        <w:spacing w:before="14" w:after="2"/>
      </w:pPr>
      <w:r>
        <w:rPr>
          <w:sz w:val="20"/>
          <w:szCs w:val="20"/>
        </w:rPr>
        <w:t>Zostatok pôžičky k 31.12.2015       610 500€</w:t>
      </w:r>
    </w:p>
    <w:p w:rsidR="00C52EFA" w:rsidRPr="00AD0049" w:rsidRDefault="00C52EFA" w:rsidP="007806B3">
      <w:pPr>
        <w:autoSpaceDE w:val="0"/>
        <w:autoSpaceDN w:val="0"/>
        <w:adjustRightInd w:val="0"/>
        <w:spacing w:before="600" w:after="0" w:line="240" w:lineRule="auto"/>
        <w:rPr>
          <w:rFonts w:ascii="Arial" w:hAnsi="Arial" w:cs="Arial"/>
          <w:b/>
          <w:bCs/>
          <w:sz w:val="24"/>
          <w:szCs w:val="24"/>
        </w:rPr>
      </w:pPr>
      <w:r>
        <w:rPr>
          <w:rFonts w:ascii="Arial" w:hAnsi="Arial" w:cs="Arial"/>
          <w:b/>
          <w:bCs/>
          <w:sz w:val="24"/>
          <w:szCs w:val="24"/>
        </w:rPr>
        <w:t xml:space="preserve">F. Prehľad zmien vlastného imania o zmenách vlastného imania </w:t>
      </w:r>
    </w:p>
    <w:tbl>
      <w:tblPr>
        <w:tblW w:w="5000" w:type="pct"/>
        <w:jc w:val="center"/>
        <w:tblLayout w:type="fixed"/>
        <w:tblLook w:val="00A0"/>
      </w:tblPr>
      <w:tblGrid>
        <w:gridCol w:w="6"/>
        <w:gridCol w:w="2153"/>
        <w:gridCol w:w="1425"/>
        <w:gridCol w:w="1426"/>
        <w:gridCol w:w="1426"/>
        <w:gridCol w:w="1426"/>
        <w:gridCol w:w="1426"/>
      </w:tblGrid>
      <w:tr w:rsidR="00C52EFA" w:rsidRPr="003F477D">
        <w:trPr>
          <w:trHeight w:val="318"/>
          <w:jc w:val="center"/>
        </w:trPr>
        <w:tc>
          <w:tcPr>
            <w:tcW w:w="2154" w:type="dxa"/>
            <w:gridSpan w:val="2"/>
            <w:vMerge w:val="restart"/>
            <w:tcBorders>
              <w:top w:val="single" w:sz="12" w:space="0" w:color="auto"/>
              <w:left w:val="single" w:sz="12" w:space="0" w:color="auto"/>
              <w:bottom w:val="nil"/>
              <w:right w:val="single" w:sz="12" w:space="0" w:color="auto"/>
            </w:tcBorders>
            <w:noWrap/>
            <w:vAlign w:val="center"/>
          </w:tcPr>
          <w:p w:rsidR="00C52EFA" w:rsidRPr="00A82361" w:rsidRDefault="00C52EFA" w:rsidP="0003344F">
            <w:pPr>
              <w:pStyle w:val="TopHeader"/>
              <w:rPr>
                <w:sz w:val="18"/>
                <w:szCs w:val="18"/>
              </w:rPr>
            </w:pPr>
            <w:r w:rsidRPr="00A82361">
              <w:rPr>
                <w:sz w:val="18"/>
                <w:szCs w:val="18"/>
              </w:rPr>
              <w:t>Položka vlastného imania</w:t>
            </w:r>
          </w:p>
        </w:tc>
        <w:tc>
          <w:tcPr>
            <w:tcW w:w="7134" w:type="dxa"/>
            <w:gridSpan w:val="5"/>
            <w:tcBorders>
              <w:top w:val="single" w:sz="12" w:space="0" w:color="auto"/>
              <w:left w:val="single" w:sz="12" w:space="0" w:color="auto"/>
              <w:bottom w:val="single" w:sz="12" w:space="0" w:color="auto"/>
              <w:right w:val="single" w:sz="12" w:space="0" w:color="auto"/>
            </w:tcBorders>
            <w:vAlign w:val="center"/>
          </w:tcPr>
          <w:p w:rsidR="00C52EFA" w:rsidRPr="00A82361" w:rsidRDefault="00C52EFA" w:rsidP="0003344F">
            <w:pPr>
              <w:pStyle w:val="TopHeader"/>
              <w:rPr>
                <w:sz w:val="18"/>
                <w:szCs w:val="18"/>
              </w:rPr>
            </w:pPr>
            <w:r w:rsidRPr="00A82361">
              <w:rPr>
                <w:sz w:val="18"/>
                <w:szCs w:val="18"/>
              </w:rPr>
              <w:t>Bežné účtovné obdobie</w:t>
            </w:r>
          </w:p>
        </w:tc>
      </w:tr>
      <w:tr w:rsidR="00C52EFA" w:rsidRPr="003F477D">
        <w:trPr>
          <w:jc w:val="center"/>
        </w:trPr>
        <w:tc>
          <w:tcPr>
            <w:tcW w:w="2154" w:type="dxa"/>
            <w:gridSpan w:val="2"/>
            <w:vMerge/>
            <w:tcBorders>
              <w:top w:val="single" w:sz="12" w:space="0" w:color="auto"/>
              <w:left w:val="single" w:sz="12" w:space="0" w:color="auto"/>
              <w:bottom w:val="nil"/>
              <w:right w:val="single" w:sz="12" w:space="0" w:color="auto"/>
            </w:tcBorders>
            <w:vAlign w:val="center"/>
          </w:tcPr>
          <w:p w:rsidR="00C52EFA" w:rsidRPr="00A82361" w:rsidRDefault="00C52EFA" w:rsidP="0003344F">
            <w:pPr>
              <w:spacing w:after="0" w:line="240" w:lineRule="auto"/>
              <w:rPr>
                <w:b/>
                <w:bCs/>
                <w:sz w:val="18"/>
                <w:szCs w:val="18"/>
              </w:rPr>
            </w:pPr>
          </w:p>
        </w:tc>
        <w:tc>
          <w:tcPr>
            <w:tcW w:w="1426" w:type="dxa"/>
            <w:tcBorders>
              <w:top w:val="single" w:sz="12" w:space="0" w:color="auto"/>
              <w:left w:val="single" w:sz="12" w:space="0" w:color="auto"/>
              <w:bottom w:val="nil"/>
              <w:right w:val="single" w:sz="12" w:space="0" w:color="auto"/>
            </w:tcBorders>
            <w:vAlign w:val="center"/>
          </w:tcPr>
          <w:p w:rsidR="00C52EFA" w:rsidRPr="00A82361" w:rsidRDefault="00C52EFA" w:rsidP="0003344F">
            <w:pPr>
              <w:pStyle w:val="TopHeader"/>
              <w:rPr>
                <w:sz w:val="18"/>
                <w:szCs w:val="18"/>
              </w:rPr>
            </w:pPr>
            <w:r w:rsidRPr="00A82361">
              <w:rPr>
                <w:sz w:val="18"/>
                <w:szCs w:val="18"/>
              </w:rPr>
              <w:t xml:space="preserve">Stav na začiatku účtovného obdobia  </w:t>
            </w:r>
          </w:p>
        </w:tc>
        <w:tc>
          <w:tcPr>
            <w:tcW w:w="1427" w:type="dxa"/>
            <w:tcBorders>
              <w:top w:val="single" w:sz="12" w:space="0" w:color="auto"/>
              <w:left w:val="single" w:sz="12" w:space="0" w:color="auto"/>
              <w:bottom w:val="nil"/>
              <w:right w:val="single" w:sz="12" w:space="0" w:color="auto"/>
            </w:tcBorders>
            <w:vAlign w:val="center"/>
          </w:tcPr>
          <w:p w:rsidR="00C52EFA" w:rsidRPr="00A82361" w:rsidRDefault="00C52EFA" w:rsidP="0003344F">
            <w:pPr>
              <w:pStyle w:val="TopHeader"/>
              <w:rPr>
                <w:sz w:val="18"/>
                <w:szCs w:val="18"/>
              </w:rPr>
            </w:pPr>
            <w:r w:rsidRPr="00A82361">
              <w:rPr>
                <w:sz w:val="18"/>
                <w:szCs w:val="18"/>
              </w:rPr>
              <w:t xml:space="preserve">Prírastky </w:t>
            </w:r>
          </w:p>
        </w:tc>
        <w:tc>
          <w:tcPr>
            <w:tcW w:w="1427" w:type="dxa"/>
            <w:tcBorders>
              <w:top w:val="single" w:sz="12" w:space="0" w:color="auto"/>
              <w:left w:val="single" w:sz="12" w:space="0" w:color="auto"/>
              <w:bottom w:val="nil"/>
              <w:right w:val="single" w:sz="12" w:space="0" w:color="auto"/>
            </w:tcBorders>
            <w:vAlign w:val="center"/>
          </w:tcPr>
          <w:p w:rsidR="00C52EFA" w:rsidRPr="00A82361" w:rsidRDefault="00C52EFA" w:rsidP="0003344F">
            <w:pPr>
              <w:pStyle w:val="TopHeader"/>
              <w:rPr>
                <w:sz w:val="18"/>
                <w:szCs w:val="18"/>
              </w:rPr>
            </w:pPr>
            <w:r w:rsidRPr="00A82361">
              <w:rPr>
                <w:sz w:val="18"/>
                <w:szCs w:val="18"/>
              </w:rPr>
              <w:t xml:space="preserve">Úbytky </w:t>
            </w:r>
          </w:p>
        </w:tc>
        <w:tc>
          <w:tcPr>
            <w:tcW w:w="1427" w:type="dxa"/>
            <w:tcBorders>
              <w:top w:val="single" w:sz="12" w:space="0" w:color="auto"/>
              <w:left w:val="single" w:sz="12" w:space="0" w:color="auto"/>
              <w:bottom w:val="nil"/>
              <w:right w:val="single" w:sz="12" w:space="0" w:color="auto"/>
            </w:tcBorders>
            <w:vAlign w:val="center"/>
          </w:tcPr>
          <w:p w:rsidR="00C52EFA" w:rsidRPr="00A82361" w:rsidRDefault="00C52EFA" w:rsidP="0003344F">
            <w:pPr>
              <w:pStyle w:val="TopHeader"/>
              <w:rPr>
                <w:sz w:val="18"/>
                <w:szCs w:val="18"/>
              </w:rPr>
            </w:pPr>
            <w:r w:rsidRPr="00A82361">
              <w:rPr>
                <w:sz w:val="18"/>
                <w:szCs w:val="18"/>
              </w:rPr>
              <w:t>Presuny</w:t>
            </w:r>
          </w:p>
        </w:tc>
        <w:tc>
          <w:tcPr>
            <w:tcW w:w="1427" w:type="dxa"/>
            <w:tcBorders>
              <w:top w:val="single" w:sz="12" w:space="0" w:color="auto"/>
              <w:left w:val="single" w:sz="12" w:space="0" w:color="auto"/>
              <w:bottom w:val="nil"/>
              <w:right w:val="single" w:sz="12" w:space="0" w:color="auto"/>
            </w:tcBorders>
            <w:vAlign w:val="center"/>
          </w:tcPr>
          <w:p w:rsidR="00C52EFA" w:rsidRPr="00A82361" w:rsidRDefault="00C52EFA" w:rsidP="0003344F">
            <w:pPr>
              <w:pStyle w:val="TopHeader"/>
              <w:rPr>
                <w:sz w:val="18"/>
                <w:szCs w:val="18"/>
              </w:rPr>
            </w:pPr>
            <w:r w:rsidRPr="00A82361">
              <w:rPr>
                <w:sz w:val="18"/>
                <w:szCs w:val="18"/>
              </w:rPr>
              <w:t>Stav na konci účtovného obdobia</w:t>
            </w:r>
          </w:p>
        </w:tc>
      </w:tr>
      <w:tr w:rsidR="00C52EFA" w:rsidRPr="003F477D">
        <w:trPr>
          <w:trHeight w:val="330"/>
          <w:jc w:val="center"/>
        </w:trPr>
        <w:tc>
          <w:tcPr>
            <w:tcW w:w="2154" w:type="dxa"/>
            <w:gridSpan w:val="2"/>
            <w:tcBorders>
              <w:top w:val="nil"/>
              <w:left w:val="single" w:sz="12" w:space="0" w:color="auto"/>
              <w:bottom w:val="single" w:sz="12" w:space="0" w:color="auto"/>
              <w:right w:val="single" w:sz="12" w:space="0" w:color="auto"/>
            </w:tcBorders>
            <w:noWrap/>
            <w:vAlign w:val="center"/>
          </w:tcPr>
          <w:p w:rsidR="00C52EFA" w:rsidRPr="00A82361" w:rsidRDefault="00C52EFA" w:rsidP="0003344F">
            <w:pPr>
              <w:pStyle w:val="TopHeader"/>
              <w:rPr>
                <w:b w:val="0"/>
                <w:bCs w:val="0"/>
                <w:sz w:val="18"/>
                <w:szCs w:val="18"/>
              </w:rPr>
            </w:pPr>
            <w:r w:rsidRPr="00A82361">
              <w:rPr>
                <w:b w:val="0"/>
                <w:bCs w:val="0"/>
                <w:sz w:val="18"/>
                <w:szCs w:val="18"/>
              </w:rPr>
              <w:t>a</w:t>
            </w:r>
          </w:p>
        </w:tc>
        <w:tc>
          <w:tcPr>
            <w:tcW w:w="1426" w:type="dxa"/>
            <w:tcBorders>
              <w:top w:val="nil"/>
              <w:left w:val="single" w:sz="12" w:space="0" w:color="auto"/>
              <w:bottom w:val="single" w:sz="12" w:space="0" w:color="auto"/>
              <w:right w:val="single" w:sz="12" w:space="0" w:color="auto"/>
            </w:tcBorders>
            <w:vAlign w:val="center"/>
          </w:tcPr>
          <w:p w:rsidR="00C52EFA" w:rsidRPr="00A82361" w:rsidRDefault="00C52EFA" w:rsidP="0003344F">
            <w:pPr>
              <w:pStyle w:val="TopHeader"/>
              <w:rPr>
                <w:b w:val="0"/>
                <w:bCs w:val="0"/>
                <w:sz w:val="18"/>
                <w:szCs w:val="18"/>
              </w:rPr>
            </w:pPr>
            <w:r w:rsidRPr="00A82361">
              <w:rPr>
                <w:b w:val="0"/>
                <w:bCs w:val="0"/>
                <w:sz w:val="18"/>
                <w:szCs w:val="18"/>
              </w:rPr>
              <w:t>b</w:t>
            </w:r>
          </w:p>
        </w:tc>
        <w:tc>
          <w:tcPr>
            <w:tcW w:w="1427" w:type="dxa"/>
            <w:tcBorders>
              <w:top w:val="nil"/>
              <w:left w:val="single" w:sz="12" w:space="0" w:color="auto"/>
              <w:bottom w:val="single" w:sz="12" w:space="0" w:color="auto"/>
              <w:right w:val="single" w:sz="12" w:space="0" w:color="auto"/>
            </w:tcBorders>
            <w:noWrap/>
            <w:vAlign w:val="center"/>
          </w:tcPr>
          <w:p w:rsidR="00C52EFA" w:rsidRPr="00A82361" w:rsidRDefault="00C52EFA" w:rsidP="0003344F">
            <w:pPr>
              <w:pStyle w:val="TopHeader"/>
              <w:rPr>
                <w:b w:val="0"/>
                <w:bCs w:val="0"/>
                <w:sz w:val="18"/>
                <w:szCs w:val="18"/>
              </w:rPr>
            </w:pPr>
            <w:r w:rsidRPr="00A82361">
              <w:rPr>
                <w:b w:val="0"/>
                <w:bCs w:val="0"/>
                <w:sz w:val="18"/>
                <w:szCs w:val="18"/>
              </w:rPr>
              <w:t>c</w:t>
            </w:r>
          </w:p>
        </w:tc>
        <w:tc>
          <w:tcPr>
            <w:tcW w:w="1427" w:type="dxa"/>
            <w:tcBorders>
              <w:top w:val="nil"/>
              <w:left w:val="single" w:sz="12" w:space="0" w:color="auto"/>
              <w:bottom w:val="single" w:sz="12" w:space="0" w:color="auto"/>
              <w:right w:val="single" w:sz="12" w:space="0" w:color="auto"/>
            </w:tcBorders>
            <w:noWrap/>
            <w:vAlign w:val="center"/>
          </w:tcPr>
          <w:p w:rsidR="00C52EFA" w:rsidRPr="00A82361" w:rsidRDefault="00C52EFA" w:rsidP="0003344F">
            <w:pPr>
              <w:pStyle w:val="TopHeader"/>
              <w:rPr>
                <w:b w:val="0"/>
                <w:bCs w:val="0"/>
                <w:sz w:val="18"/>
                <w:szCs w:val="18"/>
              </w:rPr>
            </w:pPr>
            <w:r w:rsidRPr="00A82361">
              <w:rPr>
                <w:b w:val="0"/>
                <w:bCs w:val="0"/>
                <w:sz w:val="18"/>
                <w:szCs w:val="18"/>
              </w:rPr>
              <w:t>d</w:t>
            </w:r>
          </w:p>
        </w:tc>
        <w:tc>
          <w:tcPr>
            <w:tcW w:w="1427" w:type="dxa"/>
            <w:tcBorders>
              <w:top w:val="nil"/>
              <w:left w:val="single" w:sz="12" w:space="0" w:color="auto"/>
              <w:bottom w:val="single" w:sz="12" w:space="0" w:color="auto"/>
              <w:right w:val="single" w:sz="12" w:space="0" w:color="auto"/>
            </w:tcBorders>
            <w:noWrap/>
            <w:vAlign w:val="center"/>
          </w:tcPr>
          <w:p w:rsidR="00C52EFA" w:rsidRPr="00A82361" w:rsidRDefault="00C52EFA" w:rsidP="0003344F">
            <w:pPr>
              <w:pStyle w:val="TopHeader"/>
              <w:rPr>
                <w:b w:val="0"/>
                <w:bCs w:val="0"/>
                <w:sz w:val="18"/>
                <w:szCs w:val="18"/>
              </w:rPr>
            </w:pPr>
            <w:r w:rsidRPr="00A82361">
              <w:rPr>
                <w:b w:val="0"/>
                <w:bCs w:val="0"/>
                <w:sz w:val="18"/>
                <w:szCs w:val="18"/>
              </w:rPr>
              <w:t>e</w:t>
            </w:r>
          </w:p>
        </w:tc>
        <w:tc>
          <w:tcPr>
            <w:tcW w:w="1427" w:type="dxa"/>
            <w:tcBorders>
              <w:top w:val="nil"/>
              <w:left w:val="single" w:sz="12" w:space="0" w:color="auto"/>
              <w:bottom w:val="single" w:sz="12" w:space="0" w:color="auto"/>
              <w:right w:val="single" w:sz="12" w:space="0" w:color="auto"/>
            </w:tcBorders>
            <w:vAlign w:val="center"/>
          </w:tcPr>
          <w:p w:rsidR="00C52EFA" w:rsidRPr="00A82361" w:rsidRDefault="00C52EFA" w:rsidP="0003344F">
            <w:pPr>
              <w:pStyle w:val="TopHeader"/>
              <w:rPr>
                <w:b w:val="0"/>
                <w:bCs w:val="0"/>
                <w:sz w:val="18"/>
                <w:szCs w:val="18"/>
              </w:rPr>
            </w:pPr>
            <w:r w:rsidRPr="00A82361">
              <w:rPr>
                <w:b w:val="0"/>
                <w:bCs w:val="0"/>
                <w:sz w:val="18"/>
                <w:szCs w:val="18"/>
              </w:rPr>
              <w:t>f</w:t>
            </w:r>
          </w:p>
        </w:tc>
      </w:tr>
      <w:tr w:rsidR="00C52EFA" w:rsidRPr="003F477D">
        <w:trPr>
          <w:trHeight w:val="454"/>
          <w:jc w:val="center"/>
        </w:trPr>
        <w:tc>
          <w:tcPr>
            <w:tcW w:w="2154" w:type="dxa"/>
            <w:gridSpan w:val="2"/>
            <w:tcBorders>
              <w:top w:val="single" w:sz="12" w:space="0" w:color="auto"/>
              <w:left w:val="single" w:sz="12" w:space="0" w:color="auto"/>
              <w:bottom w:val="single" w:sz="4" w:space="0" w:color="auto"/>
              <w:right w:val="single" w:sz="12" w:space="0" w:color="auto"/>
            </w:tcBorders>
            <w:noWrap/>
            <w:vAlign w:val="center"/>
          </w:tcPr>
          <w:p w:rsidR="00C52EFA" w:rsidRPr="00A82361" w:rsidRDefault="00C52EFA" w:rsidP="0003344F">
            <w:pPr>
              <w:spacing w:after="0" w:line="240" w:lineRule="auto"/>
              <w:rPr>
                <w:sz w:val="18"/>
                <w:szCs w:val="18"/>
              </w:rPr>
            </w:pPr>
            <w:r w:rsidRPr="00A82361">
              <w:rPr>
                <w:sz w:val="18"/>
                <w:szCs w:val="18"/>
              </w:rPr>
              <w:t>Základné imanie</w:t>
            </w:r>
          </w:p>
        </w:tc>
        <w:tc>
          <w:tcPr>
            <w:tcW w:w="1426" w:type="dxa"/>
            <w:tcBorders>
              <w:top w:val="single" w:sz="12" w:space="0" w:color="auto"/>
              <w:left w:val="single" w:sz="12" w:space="0" w:color="auto"/>
              <w:bottom w:val="single" w:sz="4" w:space="0" w:color="auto"/>
              <w:right w:val="single" w:sz="4" w:space="0" w:color="auto"/>
            </w:tcBorders>
            <w:noWrap/>
            <w:tcMar>
              <w:top w:w="75" w:type="dxa"/>
            </w:tcMar>
            <w:vAlign w:val="center"/>
          </w:tcPr>
          <w:p w:rsidR="00C52EFA" w:rsidRDefault="00C52EFA">
            <w:pPr>
              <w:spacing w:after="2"/>
              <w:jc w:val="center"/>
            </w:pPr>
            <w:r>
              <w:rPr>
                <w:sz w:val="18"/>
                <w:szCs w:val="18"/>
              </w:rPr>
              <w:t>33300</w:t>
            </w:r>
          </w:p>
        </w:tc>
        <w:tc>
          <w:tcPr>
            <w:tcW w:w="1427" w:type="dxa"/>
            <w:tcBorders>
              <w:top w:val="single" w:sz="12" w:space="0" w:color="auto"/>
              <w:left w:val="nil"/>
              <w:bottom w:val="single" w:sz="4" w:space="0" w:color="auto"/>
              <w:right w:val="single" w:sz="4" w:space="0" w:color="auto"/>
            </w:tcBorders>
            <w:noWrap/>
            <w:tcMar>
              <w:top w:w="75" w:type="dxa"/>
            </w:tcMar>
            <w:vAlign w:val="center"/>
          </w:tcPr>
          <w:p w:rsidR="00C52EFA" w:rsidRDefault="00C52EFA">
            <w:pPr>
              <w:spacing w:after="2"/>
              <w:jc w:val="center"/>
            </w:pPr>
            <w:r>
              <w:rPr>
                <w:sz w:val="18"/>
                <w:szCs w:val="18"/>
              </w:rPr>
              <w:t>1</w:t>
            </w:r>
          </w:p>
        </w:tc>
        <w:tc>
          <w:tcPr>
            <w:tcW w:w="1427" w:type="dxa"/>
            <w:tcBorders>
              <w:top w:val="single" w:sz="12" w:space="0" w:color="auto"/>
              <w:left w:val="nil"/>
              <w:bottom w:val="single" w:sz="4" w:space="0" w:color="auto"/>
              <w:right w:val="single" w:sz="4" w:space="0" w:color="auto"/>
            </w:tcBorders>
            <w:noWrap/>
            <w:tcMar>
              <w:top w:w="75" w:type="dxa"/>
            </w:tcMar>
            <w:vAlign w:val="center"/>
          </w:tcPr>
          <w:p w:rsidR="00C52EFA" w:rsidRDefault="00C52EFA">
            <w:pPr>
              <w:spacing w:after="2"/>
              <w:jc w:val="center"/>
            </w:pPr>
            <w:r>
              <w:rPr>
                <w:sz w:val="18"/>
                <w:szCs w:val="18"/>
              </w:rPr>
              <w:t>0</w:t>
            </w:r>
          </w:p>
        </w:tc>
        <w:tc>
          <w:tcPr>
            <w:tcW w:w="1427" w:type="dxa"/>
            <w:tcBorders>
              <w:top w:val="single" w:sz="12" w:space="0" w:color="auto"/>
              <w:left w:val="nil"/>
              <w:bottom w:val="single" w:sz="4" w:space="0" w:color="auto"/>
              <w:right w:val="single" w:sz="4" w:space="0" w:color="auto"/>
            </w:tcBorders>
            <w:noWrap/>
            <w:tcMar>
              <w:top w:w="75" w:type="dxa"/>
            </w:tcMar>
            <w:vAlign w:val="center"/>
          </w:tcPr>
          <w:p w:rsidR="00C52EFA" w:rsidRDefault="00C52EFA">
            <w:pPr>
              <w:spacing w:after="2"/>
              <w:jc w:val="center"/>
              <w:rPr>
                <w:sz w:val="18"/>
                <w:szCs w:val="18"/>
              </w:rPr>
            </w:pPr>
          </w:p>
        </w:tc>
        <w:tc>
          <w:tcPr>
            <w:tcW w:w="1427" w:type="dxa"/>
            <w:tcBorders>
              <w:top w:val="single" w:sz="12" w:space="0" w:color="auto"/>
              <w:left w:val="nil"/>
              <w:bottom w:val="single" w:sz="4" w:space="0" w:color="auto"/>
              <w:right w:val="single" w:sz="12" w:space="0" w:color="auto"/>
            </w:tcBorders>
            <w:noWrap/>
            <w:tcMar>
              <w:top w:w="75" w:type="dxa"/>
            </w:tcMar>
            <w:vAlign w:val="center"/>
          </w:tcPr>
          <w:p w:rsidR="00C52EFA" w:rsidRDefault="00C52EFA">
            <w:pPr>
              <w:spacing w:after="2"/>
              <w:jc w:val="center"/>
            </w:pPr>
            <w:r>
              <w:rPr>
                <w:sz w:val="18"/>
                <w:szCs w:val="18"/>
              </w:rPr>
              <w:t>33300</w:t>
            </w:r>
          </w:p>
        </w:tc>
      </w:tr>
      <w:tr w:rsidR="00C52EFA" w:rsidRPr="003F477D">
        <w:trPr>
          <w:trHeight w:val="330"/>
          <w:jc w:val="center"/>
        </w:trPr>
        <w:tc>
          <w:tcPr>
            <w:tcW w:w="2154" w:type="dxa"/>
            <w:gridSpan w:val="2"/>
            <w:tcBorders>
              <w:top w:val="nil"/>
              <w:left w:val="single" w:sz="12" w:space="0" w:color="auto"/>
              <w:bottom w:val="single" w:sz="4" w:space="0" w:color="auto"/>
              <w:right w:val="single" w:sz="12" w:space="0" w:color="auto"/>
            </w:tcBorders>
            <w:noWrap/>
            <w:vAlign w:val="center"/>
          </w:tcPr>
          <w:p w:rsidR="00C52EFA" w:rsidRPr="00A82361" w:rsidRDefault="00C52EFA" w:rsidP="0054020D">
            <w:pPr>
              <w:spacing w:after="0" w:line="240" w:lineRule="auto"/>
              <w:rPr>
                <w:sz w:val="18"/>
                <w:szCs w:val="18"/>
              </w:rPr>
            </w:pPr>
            <w:r w:rsidRPr="00A82361">
              <w:rPr>
                <w:sz w:val="18"/>
                <w:szCs w:val="18"/>
              </w:rPr>
              <w:t>Vlastné akcie a vlastné obchodné podiely</w:t>
            </w:r>
          </w:p>
        </w:tc>
        <w:tc>
          <w:tcPr>
            <w:tcW w:w="1426" w:type="dxa"/>
            <w:tcBorders>
              <w:top w:val="single" w:sz="4" w:space="0" w:color="auto"/>
              <w:left w:val="single" w:sz="12" w:space="0" w:color="auto"/>
              <w:bottom w:val="single" w:sz="4" w:space="0" w:color="auto"/>
              <w:right w:val="single" w:sz="4" w:space="0" w:color="auto"/>
            </w:tcBorders>
            <w:noWrap/>
            <w:tcMar>
              <w:top w:w="75" w:type="dxa"/>
            </w:tcMar>
            <w:vAlign w:val="center"/>
          </w:tcPr>
          <w:p w:rsidR="00C52EFA" w:rsidRDefault="00C52EFA">
            <w:pPr>
              <w:spacing w:after="2"/>
              <w:jc w:val="center"/>
              <w:rPr>
                <w:sz w:val="18"/>
                <w:szCs w:val="18"/>
              </w:rPr>
            </w:pPr>
          </w:p>
        </w:tc>
        <w:tc>
          <w:tcPr>
            <w:tcW w:w="1427" w:type="dxa"/>
            <w:tcBorders>
              <w:top w:val="single" w:sz="4" w:space="0" w:color="auto"/>
              <w:left w:val="nil"/>
              <w:bottom w:val="single" w:sz="4" w:space="0" w:color="auto"/>
              <w:right w:val="single" w:sz="4" w:space="0" w:color="auto"/>
            </w:tcBorders>
            <w:noWrap/>
            <w:tcMar>
              <w:top w:w="75" w:type="dxa"/>
            </w:tcMar>
            <w:vAlign w:val="center"/>
          </w:tcPr>
          <w:p w:rsidR="00C52EFA" w:rsidRDefault="00C52EFA">
            <w:pPr>
              <w:spacing w:after="2"/>
              <w:jc w:val="center"/>
              <w:rPr>
                <w:sz w:val="18"/>
                <w:szCs w:val="18"/>
              </w:rPr>
            </w:pPr>
          </w:p>
        </w:tc>
        <w:tc>
          <w:tcPr>
            <w:tcW w:w="1427" w:type="dxa"/>
            <w:tcBorders>
              <w:top w:val="single" w:sz="4" w:space="0" w:color="auto"/>
              <w:left w:val="nil"/>
              <w:bottom w:val="single" w:sz="4" w:space="0" w:color="auto"/>
              <w:right w:val="single" w:sz="4" w:space="0" w:color="auto"/>
            </w:tcBorders>
            <w:noWrap/>
            <w:tcMar>
              <w:top w:w="75" w:type="dxa"/>
            </w:tcMar>
            <w:vAlign w:val="center"/>
          </w:tcPr>
          <w:p w:rsidR="00C52EFA" w:rsidRDefault="00C52EFA">
            <w:pPr>
              <w:spacing w:after="2"/>
              <w:jc w:val="center"/>
              <w:rPr>
                <w:sz w:val="18"/>
                <w:szCs w:val="18"/>
              </w:rPr>
            </w:pPr>
          </w:p>
        </w:tc>
        <w:tc>
          <w:tcPr>
            <w:tcW w:w="1427" w:type="dxa"/>
            <w:tcBorders>
              <w:top w:val="single" w:sz="4" w:space="0" w:color="auto"/>
              <w:left w:val="nil"/>
              <w:bottom w:val="single" w:sz="4" w:space="0" w:color="auto"/>
              <w:right w:val="single" w:sz="4" w:space="0" w:color="auto"/>
            </w:tcBorders>
            <w:noWrap/>
            <w:tcMar>
              <w:top w:w="75" w:type="dxa"/>
            </w:tcMar>
            <w:vAlign w:val="center"/>
          </w:tcPr>
          <w:p w:rsidR="00C52EFA" w:rsidRDefault="00C52EFA">
            <w:pPr>
              <w:spacing w:after="2"/>
              <w:jc w:val="center"/>
              <w:rPr>
                <w:sz w:val="18"/>
                <w:szCs w:val="18"/>
              </w:rPr>
            </w:pPr>
          </w:p>
        </w:tc>
        <w:tc>
          <w:tcPr>
            <w:tcW w:w="1427" w:type="dxa"/>
            <w:tcBorders>
              <w:top w:val="single" w:sz="4" w:space="0" w:color="auto"/>
              <w:left w:val="nil"/>
              <w:bottom w:val="single" w:sz="4" w:space="0" w:color="auto"/>
              <w:right w:val="single" w:sz="12" w:space="0" w:color="auto"/>
            </w:tcBorders>
            <w:noWrap/>
            <w:tcMar>
              <w:top w:w="75" w:type="dxa"/>
            </w:tcMar>
            <w:vAlign w:val="center"/>
          </w:tcPr>
          <w:p w:rsidR="00C52EFA" w:rsidRDefault="00C52EFA">
            <w:pPr>
              <w:spacing w:after="2"/>
              <w:jc w:val="center"/>
              <w:rPr>
                <w:sz w:val="18"/>
                <w:szCs w:val="18"/>
              </w:rPr>
            </w:pPr>
          </w:p>
        </w:tc>
      </w:tr>
      <w:tr w:rsidR="00C52EFA" w:rsidRPr="003F477D">
        <w:trPr>
          <w:trHeight w:val="330"/>
          <w:jc w:val="center"/>
        </w:trPr>
        <w:tc>
          <w:tcPr>
            <w:tcW w:w="2154" w:type="dxa"/>
            <w:gridSpan w:val="2"/>
            <w:tcBorders>
              <w:top w:val="nil"/>
              <w:left w:val="single" w:sz="12" w:space="0" w:color="auto"/>
              <w:bottom w:val="single" w:sz="6" w:space="0" w:color="auto"/>
              <w:right w:val="single" w:sz="12" w:space="0" w:color="auto"/>
            </w:tcBorders>
            <w:noWrap/>
            <w:vAlign w:val="center"/>
          </w:tcPr>
          <w:p w:rsidR="00C52EFA" w:rsidRPr="00A82361" w:rsidRDefault="00C52EFA" w:rsidP="0003344F">
            <w:pPr>
              <w:spacing w:after="0" w:line="240" w:lineRule="auto"/>
              <w:rPr>
                <w:sz w:val="18"/>
                <w:szCs w:val="18"/>
              </w:rPr>
            </w:pPr>
            <w:r w:rsidRPr="00A82361">
              <w:rPr>
                <w:sz w:val="18"/>
                <w:szCs w:val="18"/>
              </w:rPr>
              <w:t>Zmena základného imania</w:t>
            </w:r>
          </w:p>
        </w:tc>
        <w:tc>
          <w:tcPr>
            <w:tcW w:w="1426" w:type="dxa"/>
            <w:tcBorders>
              <w:top w:val="single" w:sz="4" w:space="0" w:color="auto"/>
              <w:left w:val="single" w:sz="12" w:space="0" w:color="auto"/>
              <w:bottom w:val="single" w:sz="6" w:space="0" w:color="auto"/>
              <w:right w:val="single" w:sz="4" w:space="0" w:color="auto"/>
            </w:tcBorders>
            <w:noWrap/>
            <w:tcMar>
              <w:top w:w="75" w:type="dxa"/>
            </w:tcMar>
            <w:vAlign w:val="center"/>
          </w:tcPr>
          <w:p w:rsidR="00C52EFA" w:rsidRDefault="00C52EFA">
            <w:pPr>
              <w:spacing w:after="2"/>
              <w:jc w:val="center"/>
            </w:pPr>
            <w:r>
              <w:rPr>
                <w:sz w:val="18"/>
                <w:szCs w:val="18"/>
              </w:rPr>
              <w:t>0</w:t>
            </w:r>
          </w:p>
        </w:tc>
        <w:tc>
          <w:tcPr>
            <w:tcW w:w="1427" w:type="dxa"/>
            <w:tcBorders>
              <w:top w:val="single" w:sz="4" w:space="0" w:color="auto"/>
              <w:left w:val="nil"/>
              <w:bottom w:val="single" w:sz="6" w:space="0" w:color="auto"/>
              <w:right w:val="single" w:sz="4" w:space="0" w:color="auto"/>
            </w:tcBorders>
            <w:noWrap/>
            <w:tcMar>
              <w:top w:w="75" w:type="dxa"/>
            </w:tcMar>
            <w:vAlign w:val="center"/>
          </w:tcPr>
          <w:p w:rsidR="00C52EFA" w:rsidRDefault="00C52EFA">
            <w:pPr>
              <w:spacing w:after="2"/>
              <w:jc w:val="center"/>
            </w:pPr>
            <w:r>
              <w:rPr>
                <w:sz w:val="18"/>
                <w:szCs w:val="18"/>
              </w:rPr>
              <w:t>0</w:t>
            </w:r>
          </w:p>
        </w:tc>
        <w:tc>
          <w:tcPr>
            <w:tcW w:w="1427" w:type="dxa"/>
            <w:tcBorders>
              <w:top w:val="single" w:sz="4" w:space="0" w:color="auto"/>
              <w:left w:val="nil"/>
              <w:bottom w:val="single" w:sz="6" w:space="0" w:color="auto"/>
              <w:right w:val="single" w:sz="4" w:space="0" w:color="auto"/>
            </w:tcBorders>
            <w:noWrap/>
            <w:tcMar>
              <w:top w:w="75" w:type="dxa"/>
            </w:tcMar>
            <w:vAlign w:val="center"/>
          </w:tcPr>
          <w:p w:rsidR="00C52EFA" w:rsidRDefault="00C52EFA">
            <w:pPr>
              <w:spacing w:after="2"/>
              <w:jc w:val="center"/>
            </w:pPr>
            <w:r>
              <w:rPr>
                <w:sz w:val="18"/>
                <w:szCs w:val="18"/>
              </w:rPr>
              <w:t>0</w:t>
            </w:r>
          </w:p>
        </w:tc>
        <w:tc>
          <w:tcPr>
            <w:tcW w:w="1427" w:type="dxa"/>
            <w:tcBorders>
              <w:top w:val="single" w:sz="4" w:space="0" w:color="auto"/>
              <w:left w:val="nil"/>
              <w:bottom w:val="single" w:sz="6" w:space="0" w:color="auto"/>
              <w:right w:val="single" w:sz="4" w:space="0" w:color="auto"/>
            </w:tcBorders>
            <w:noWrap/>
            <w:tcMar>
              <w:top w:w="75" w:type="dxa"/>
            </w:tcMar>
            <w:vAlign w:val="center"/>
          </w:tcPr>
          <w:p w:rsidR="00C52EFA" w:rsidRDefault="00C52EFA">
            <w:pPr>
              <w:spacing w:after="2"/>
              <w:jc w:val="center"/>
              <w:rPr>
                <w:sz w:val="18"/>
                <w:szCs w:val="18"/>
              </w:rPr>
            </w:pPr>
          </w:p>
        </w:tc>
        <w:tc>
          <w:tcPr>
            <w:tcW w:w="1427" w:type="dxa"/>
            <w:tcBorders>
              <w:top w:val="single" w:sz="4" w:space="0" w:color="auto"/>
              <w:left w:val="nil"/>
              <w:bottom w:val="single" w:sz="6" w:space="0" w:color="auto"/>
              <w:right w:val="single" w:sz="12" w:space="0" w:color="auto"/>
            </w:tcBorders>
            <w:noWrap/>
            <w:tcMar>
              <w:top w:w="75" w:type="dxa"/>
            </w:tcMar>
            <w:vAlign w:val="center"/>
          </w:tcPr>
          <w:p w:rsidR="00C52EFA" w:rsidRDefault="00C52EFA">
            <w:pPr>
              <w:spacing w:after="2"/>
              <w:jc w:val="center"/>
            </w:pPr>
            <w:r>
              <w:rPr>
                <w:sz w:val="18"/>
                <w:szCs w:val="18"/>
              </w:rPr>
              <w:t>0</w:t>
            </w:r>
          </w:p>
        </w:tc>
      </w:tr>
      <w:tr w:rsidR="00C52EFA" w:rsidRPr="003F477D">
        <w:trPr>
          <w:trHeight w:val="330"/>
          <w:jc w:val="center"/>
        </w:trPr>
        <w:tc>
          <w:tcPr>
            <w:tcW w:w="2154" w:type="dxa"/>
            <w:gridSpan w:val="2"/>
            <w:tcBorders>
              <w:top w:val="single" w:sz="6" w:space="0" w:color="auto"/>
              <w:left w:val="single" w:sz="12" w:space="0" w:color="auto"/>
              <w:bottom w:val="single" w:sz="4" w:space="0" w:color="auto"/>
              <w:right w:val="single" w:sz="12" w:space="0" w:color="auto"/>
            </w:tcBorders>
            <w:noWrap/>
            <w:vAlign w:val="center"/>
          </w:tcPr>
          <w:p w:rsidR="00C52EFA" w:rsidRPr="00A82361" w:rsidRDefault="00C52EFA" w:rsidP="006B42EC">
            <w:pPr>
              <w:spacing w:after="0" w:line="240" w:lineRule="auto"/>
              <w:rPr>
                <w:sz w:val="18"/>
                <w:szCs w:val="18"/>
              </w:rPr>
            </w:pPr>
            <w:r w:rsidRPr="00A82361">
              <w:rPr>
                <w:sz w:val="18"/>
                <w:szCs w:val="18"/>
              </w:rPr>
              <w:t>Pohľadávky za upísané vlastné imanie</w:t>
            </w:r>
          </w:p>
        </w:tc>
        <w:tc>
          <w:tcPr>
            <w:tcW w:w="1426" w:type="dxa"/>
            <w:tcBorders>
              <w:top w:val="single" w:sz="6" w:space="0" w:color="auto"/>
              <w:left w:val="single" w:sz="12" w:space="0" w:color="auto"/>
              <w:bottom w:val="single" w:sz="4" w:space="0" w:color="auto"/>
              <w:right w:val="single" w:sz="4" w:space="0" w:color="auto"/>
            </w:tcBorders>
            <w:noWrap/>
            <w:tcMar>
              <w:top w:w="75" w:type="dxa"/>
            </w:tcMar>
            <w:vAlign w:val="center"/>
          </w:tcPr>
          <w:p w:rsidR="00C52EFA" w:rsidRDefault="00C52EFA">
            <w:pPr>
              <w:spacing w:after="2"/>
              <w:jc w:val="center"/>
            </w:pPr>
            <w:r>
              <w:rPr>
                <w:sz w:val="18"/>
                <w:szCs w:val="18"/>
              </w:rPr>
              <w:t>0</w:t>
            </w:r>
          </w:p>
        </w:tc>
        <w:tc>
          <w:tcPr>
            <w:tcW w:w="1427" w:type="dxa"/>
            <w:tcBorders>
              <w:top w:val="single" w:sz="6" w:space="0" w:color="auto"/>
              <w:left w:val="nil"/>
              <w:bottom w:val="single" w:sz="4" w:space="0" w:color="auto"/>
              <w:right w:val="single" w:sz="4" w:space="0" w:color="auto"/>
            </w:tcBorders>
            <w:noWrap/>
            <w:tcMar>
              <w:top w:w="75" w:type="dxa"/>
            </w:tcMar>
            <w:vAlign w:val="center"/>
          </w:tcPr>
          <w:p w:rsidR="00C52EFA" w:rsidRDefault="00C52EFA">
            <w:pPr>
              <w:spacing w:after="2"/>
              <w:jc w:val="center"/>
            </w:pPr>
            <w:r>
              <w:rPr>
                <w:sz w:val="18"/>
                <w:szCs w:val="18"/>
              </w:rPr>
              <w:t>0</w:t>
            </w:r>
          </w:p>
        </w:tc>
        <w:tc>
          <w:tcPr>
            <w:tcW w:w="1427" w:type="dxa"/>
            <w:tcBorders>
              <w:top w:val="single" w:sz="6" w:space="0" w:color="auto"/>
              <w:left w:val="nil"/>
              <w:bottom w:val="single" w:sz="4" w:space="0" w:color="auto"/>
              <w:right w:val="single" w:sz="4" w:space="0" w:color="auto"/>
            </w:tcBorders>
            <w:noWrap/>
            <w:tcMar>
              <w:top w:w="75" w:type="dxa"/>
            </w:tcMar>
            <w:vAlign w:val="center"/>
          </w:tcPr>
          <w:p w:rsidR="00C52EFA" w:rsidRDefault="00C52EFA">
            <w:pPr>
              <w:spacing w:after="2"/>
              <w:jc w:val="center"/>
            </w:pPr>
            <w:r>
              <w:rPr>
                <w:sz w:val="18"/>
                <w:szCs w:val="18"/>
              </w:rPr>
              <w:t>0</w:t>
            </w:r>
          </w:p>
        </w:tc>
        <w:tc>
          <w:tcPr>
            <w:tcW w:w="1427" w:type="dxa"/>
            <w:tcBorders>
              <w:top w:val="single" w:sz="6" w:space="0" w:color="auto"/>
              <w:left w:val="nil"/>
              <w:bottom w:val="single" w:sz="4" w:space="0" w:color="auto"/>
              <w:right w:val="single" w:sz="4" w:space="0" w:color="auto"/>
            </w:tcBorders>
            <w:noWrap/>
            <w:tcMar>
              <w:top w:w="75" w:type="dxa"/>
            </w:tcMar>
            <w:vAlign w:val="center"/>
          </w:tcPr>
          <w:p w:rsidR="00C52EFA" w:rsidRDefault="00C52EFA">
            <w:pPr>
              <w:spacing w:after="2"/>
              <w:jc w:val="center"/>
              <w:rPr>
                <w:sz w:val="18"/>
                <w:szCs w:val="18"/>
              </w:rPr>
            </w:pPr>
          </w:p>
        </w:tc>
        <w:tc>
          <w:tcPr>
            <w:tcW w:w="1427" w:type="dxa"/>
            <w:tcBorders>
              <w:top w:val="single" w:sz="6" w:space="0" w:color="auto"/>
              <w:left w:val="nil"/>
              <w:bottom w:val="single" w:sz="4" w:space="0" w:color="auto"/>
              <w:right w:val="single" w:sz="12" w:space="0" w:color="auto"/>
            </w:tcBorders>
            <w:noWrap/>
            <w:tcMar>
              <w:top w:w="75" w:type="dxa"/>
            </w:tcMar>
            <w:vAlign w:val="center"/>
          </w:tcPr>
          <w:p w:rsidR="00C52EFA" w:rsidRDefault="00C52EFA">
            <w:pPr>
              <w:spacing w:after="2"/>
              <w:jc w:val="center"/>
            </w:pPr>
            <w:r>
              <w:rPr>
                <w:sz w:val="18"/>
                <w:szCs w:val="18"/>
              </w:rPr>
              <w:t>0</w:t>
            </w:r>
          </w:p>
        </w:tc>
      </w:tr>
      <w:tr w:rsidR="00C52EFA" w:rsidRPr="003F477D">
        <w:trPr>
          <w:trHeight w:val="454"/>
          <w:jc w:val="center"/>
        </w:trPr>
        <w:tc>
          <w:tcPr>
            <w:tcW w:w="2154" w:type="dxa"/>
            <w:gridSpan w:val="2"/>
            <w:tcBorders>
              <w:top w:val="single" w:sz="4" w:space="0" w:color="auto"/>
              <w:left w:val="single" w:sz="12" w:space="0" w:color="auto"/>
              <w:bottom w:val="single" w:sz="4" w:space="0" w:color="auto"/>
              <w:right w:val="single" w:sz="12" w:space="0" w:color="auto"/>
            </w:tcBorders>
            <w:noWrap/>
            <w:vAlign w:val="center"/>
          </w:tcPr>
          <w:p w:rsidR="00C52EFA" w:rsidRPr="00A82361" w:rsidRDefault="00C52EFA" w:rsidP="0003344F">
            <w:pPr>
              <w:spacing w:after="0" w:line="240" w:lineRule="auto"/>
              <w:rPr>
                <w:sz w:val="18"/>
                <w:szCs w:val="18"/>
              </w:rPr>
            </w:pPr>
            <w:r w:rsidRPr="00A82361">
              <w:rPr>
                <w:sz w:val="18"/>
                <w:szCs w:val="18"/>
              </w:rPr>
              <w:t>Emisné ážio</w:t>
            </w:r>
          </w:p>
        </w:tc>
        <w:tc>
          <w:tcPr>
            <w:tcW w:w="1426" w:type="dxa"/>
            <w:tcBorders>
              <w:top w:val="single" w:sz="4" w:space="0" w:color="auto"/>
              <w:left w:val="single" w:sz="12" w:space="0" w:color="auto"/>
              <w:bottom w:val="single" w:sz="4" w:space="0" w:color="auto"/>
              <w:right w:val="single" w:sz="4" w:space="0" w:color="auto"/>
            </w:tcBorders>
            <w:noWrap/>
            <w:tcMar>
              <w:top w:w="75" w:type="dxa"/>
            </w:tcMar>
            <w:vAlign w:val="center"/>
          </w:tcPr>
          <w:p w:rsidR="00C52EFA" w:rsidRDefault="00C52EFA">
            <w:pPr>
              <w:spacing w:after="2"/>
              <w:jc w:val="center"/>
            </w:pPr>
            <w:r>
              <w:rPr>
                <w:sz w:val="18"/>
                <w:szCs w:val="18"/>
              </w:rPr>
              <w:t>0</w:t>
            </w:r>
          </w:p>
        </w:tc>
        <w:tc>
          <w:tcPr>
            <w:tcW w:w="1427" w:type="dxa"/>
            <w:tcBorders>
              <w:top w:val="single" w:sz="4" w:space="0" w:color="auto"/>
              <w:left w:val="nil"/>
              <w:bottom w:val="single" w:sz="4" w:space="0" w:color="auto"/>
              <w:right w:val="single" w:sz="4" w:space="0" w:color="auto"/>
            </w:tcBorders>
            <w:noWrap/>
            <w:tcMar>
              <w:top w:w="75" w:type="dxa"/>
            </w:tcMar>
            <w:vAlign w:val="center"/>
          </w:tcPr>
          <w:p w:rsidR="00C52EFA" w:rsidRDefault="00C52EFA">
            <w:pPr>
              <w:spacing w:after="2"/>
              <w:jc w:val="center"/>
            </w:pPr>
            <w:r>
              <w:rPr>
                <w:sz w:val="18"/>
                <w:szCs w:val="18"/>
              </w:rPr>
              <w:t>0</w:t>
            </w:r>
          </w:p>
        </w:tc>
        <w:tc>
          <w:tcPr>
            <w:tcW w:w="1427" w:type="dxa"/>
            <w:tcBorders>
              <w:top w:val="single" w:sz="4" w:space="0" w:color="auto"/>
              <w:left w:val="nil"/>
              <w:bottom w:val="single" w:sz="4" w:space="0" w:color="auto"/>
              <w:right w:val="single" w:sz="4" w:space="0" w:color="auto"/>
            </w:tcBorders>
            <w:noWrap/>
            <w:tcMar>
              <w:top w:w="75" w:type="dxa"/>
            </w:tcMar>
            <w:vAlign w:val="center"/>
          </w:tcPr>
          <w:p w:rsidR="00C52EFA" w:rsidRDefault="00C52EFA">
            <w:pPr>
              <w:spacing w:after="2"/>
              <w:jc w:val="center"/>
            </w:pPr>
            <w:r>
              <w:rPr>
                <w:sz w:val="18"/>
                <w:szCs w:val="18"/>
              </w:rPr>
              <w:t>0</w:t>
            </w:r>
          </w:p>
        </w:tc>
        <w:tc>
          <w:tcPr>
            <w:tcW w:w="1427" w:type="dxa"/>
            <w:tcBorders>
              <w:top w:val="single" w:sz="4" w:space="0" w:color="auto"/>
              <w:left w:val="nil"/>
              <w:bottom w:val="single" w:sz="4" w:space="0" w:color="auto"/>
              <w:right w:val="single" w:sz="4" w:space="0" w:color="auto"/>
            </w:tcBorders>
            <w:noWrap/>
            <w:tcMar>
              <w:top w:w="75" w:type="dxa"/>
            </w:tcMar>
            <w:vAlign w:val="center"/>
          </w:tcPr>
          <w:p w:rsidR="00C52EFA" w:rsidRDefault="00C52EFA">
            <w:pPr>
              <w:spacing w:after="2"/>
              <w:jc w:val="center"/>
              <w:rPr>
                <w:sz w:val="18"/>
                <w:szCs w:val="18"/>
              </w:rPr>
            </w:pPr>
          </w:p>
        </w:tc>
        <w:tc>
          <w:tcPr>
            <w:tcW w:w="1427" w:type="dxa"/>
            <w:tcBorders>
              <w:top w:val="single" w:sz="4" w:space="0" w:color="auto"/>
              <w:left w:val="nil"/>
              <w:bottom w:val="single" w:sz="4" w:space="0" w:color="auto"/>
              <w:right w:val="single" w:sz="12" w:space="0" w:color="auto"/>
            </w:tcBorders>
            <w:noWrap/>
            <w:tcMar>
              <w:top w:w="75" w:type="dxa"/>
            </w:tcMar>
            <w:vAlign w:val="center"/>
          </w:tcPr>
          <w:p w:rsidR="00C52EFA" w:rsidRDefault="00C52EFA">
            <w:pPr>
              <w:spacing w:after="2"/>
              <w:jc w:val="center"/>
            </w:pPr>
            <w:r>
              <w:rPr>
                <w:sz w:val="18"/>
                <w:szCs w:val="18"/>
              </w:rPr>
              <w:t>0</w:t>
            </w:r>
          </w:p>
        </w:tc>
      </w:tr>
      <w:tr w:rsidR="00C52EFA" w:rsidRPr="003F477D">
        <w:trPr>
          <w:trHeight w:val="330"/>
          <w:jc w:val="center"/>
        </w:trPr>
        <w:tc>
          <w:tcPr>
            <w:tcW w:w="2154" w:type="dxa"/>
            <w:gridSpan w:val="2"/>
            <w:tcBorders>
              <w:top w:val="single" w:sz="4" w:space="0" w:color="auto"/>
              <w:left w:val="single" w:sz="12" w:space="0" w:color="auto"/>
              <w:bottom w:val="single" w:sz="4" w:space="0" w:color="auto"/>
              <w:right w:val="single" w:sz="12" w:space="0" w:color="auto"/>
            </w:tcBorders>
            <w:noWrap/>
            <w:vAlign w:val="center"/>
          </w:tcPr>
          <w:p w:rsidR="00C52EFA" w:rsidRPr="00A82361" w:rsidRDefault="00C52EFA" w:rsidP="0003344F">
            <w:pPr>
              <w:spacing w:after="0" w:line="240" w:lineRule="auto"/>
              <w:rPr>
                <w:sz w:val="18"/>
                <w:szCs w:val="18"/>
              </w:rPr>
            </w:pPr>
            <w:r w:rsidRPr="00A82361">
              <w:rPr>
                <w:sz w:val="18"/>
                <w:szCs w:val="18"/>
              </w:rPr>
              <w:t>Ostatné kapitálové fondy</w:t>
            </w:r>
          </w:p>
        </w:tc>
        <w:tc>
          <w:tcPr>
            <w:tcW w:w="1426" w:type="dxa"/>
            <w:tcBorders>
              <w:top w:val="single" w:sz="4" w:space="0" w:color="auto"/>
              <w:left w:val="single" w:sz="12" w:space="0" w:color="auto"/>
              <w:bottom w:val="single" w:sz="4" w:space="0" w:color="auto"/>
              <w:right w:val="single" w:sz="4" w:space="0" w:color="auto"/>
            </w:tcBorders>
            <w:noWrap/>
            <w:tcMar>
              <w:top w:w="75" w:type="dxa"/>
            </w:tcMar>
            <w:vAlign w:val="center"/>
          </w:tcPr>
          <w:p w:rsidR="00C52EFA" w:rsidRDefault="00C52EFA">
            <w:pPr>
              <w:spacing w:after="2"/>
              <w:jc w:val="center"/>
            </w:pPr>
            <w:r>
              <w:rPr>
                <w:sz w:val="18"/>
                <w:szCs w:val="18"/>
              </w:rPr>
              <w:t>0</w:t>
            </w:r>
          </w:p>
        </w:tc>
        <w:tc>
          <w:tcPr>
            <w:tcW w:w="1427" w:type="dxa"/>
            <w:tcBorders>
              <w:top w:val="single" w:sz="4" w:space="0" w:color="auto"/>
              <w:left w:val="nil"/>
              <w:bottom w:val="single" w:sz="4" w:space="0" w:color="auto"/>
              <w:right w:val="single" w:sz="4" w:space="0" w:color="auto"/>
            </w:tcBorders>
            <w:noWrap/>
            <w:tcMar>
              <w:top w:w="75" w:type="dxa"/>
            </w:tcMar>
            <w:vAlign w:val="center"/>
          </w:tcPr>
          <w:p w:rsidR="00C52EFA" w:rsidRDefault="00C52EFA">
            <w:pPr>
              <w:spacing w:after="2"/>
              <w:jc w:val="center"/>
            </w:pPr>
            <w:r>
              <w:rPr>
                <w:sz w:val="18"/>
                <w:szCs w:val="18"/>
              </w:rPr>
              <w:t>0</w:t>
            </w:r>
          </w:p>
        </w:tc>
        <w:tc>
          <w:tcPr>
            <w:tcW w:w="1427" w:type="dxa"/>
            <w:tcBorders>
              <w:top w:val="single" w:sz="4" w:space="0" w:color="auto"/>
              <w:left w:val="nil"/>
              <w:bottom w:val="single" w:sz="4" w:space="0" w:color="auto"/>
              <w:right w:val="single" w:sz="4" w:space="0" w:color="auto"/>
            </w:tcBorders>
            <w:noWrap/>
            <w:tcMar>
              <w:top w:w="75" w:type="dxa"/>
            </w:tcMar>
            <w:vAlign w:val="center"/>
          </w:tcPr>
          <w:p w:rsidR="00C52EFA" w:rsidRDefault="00C52EFA">
            <w:pPr>
              <w:spacing w:after="2"/>
              <w:jc w:val="center"/>
            </w:pPr>
            <w:r>
              <w:rPr>
                <w:sz w:val="18"/>
                <w:szCs w:val="18"/>
              </w:rPr>
              <w:t>0</w:t>
            </w:r>
          </w:p>
        </w:tc>
        <w:tc>
          <w:tcPr>
            <w:tcW w:w="1427" w:type="dxa"/>
            <w:tcBorders>
              <w:top w:val="single" w:sz="4" w:space="0" w:color="auto"/>
              <w:left w:val="nil"/>
              <w:bottom w:val="single" w:sz="4" w:space="0" w:color="auto"/>
              <w:right w:val="single" w:sz="4" w:space="0" w:color="auto"/>
            </w:tcBorders>
            <w:noWrap/>
            <w:tcMar>
              <w:top w:w="75" w:type="dxa"/>
            </w:tcMar>
            <w:vAlign w:val="center"/>
          </w:tcPr>
          <w:p w:rsidR="00C52EFA" w:rsidRDefault="00C52EFA">
            <w:pPr>
              <w:spacing w:after="2"/>
              <w:jc w:val="center"/>
              <w:rPr>
                <w:sz w:val="18"/>
                <w:szCs w:val="18"/>
              </w:rPr>
            </w:pPr>
          </w:p>
        </w:tc>
        <w:tc>
          <w:tcPr>
            <w:tcW w:w="1427" w:type="dxa"/>
            <w:tcBorders>
              <w:top w:val="single" w:sz="4" w:space="0" w:color="auto"/>
              <w:left w:val="nil"/>
              <w:bottom w:val="single" w:sz="4" w:space="0" w:color="auto"/>
              <w:right w:val="single" w:sz="12" w:space="0" w:color="auto"/>
            </w:tcBorders>
            <w:noWrap/>
            <w:tcMar>
              <w:top w:w="75" w:type="dxa"/>
            </w:tcMar>
            <w:vAlign w:val="center"/>
          </w:tcPr>
          <w:p w:rsidR="00C52EFA" w:rsidRDefault="00C52EFA">
            <w:pPr>
              <w:spacing w:after="2"/>
              <w:jc w:val="center"/>
            </w:pPr>
            <w:r>
              <w:rPr>
                <w:sz w:val="18"/>
                <w:szCs w:val="18"/>
              </w:rPr>
              <w:t>0</w:t>
            </w:r>
          </w:p>
        </w:tc>
      </w:tr>
      <w:tr w:rsidR="00C52EFA" w:rsidRPr="003F477D">
        <w:trPr>
          <w:trHeight w:val="330"/>
          <w:jc w:val="center"/>
        </w:trPr>
        <w:tc>
          <w:tcPr>
            <w:tcW w:w="2154" w:type="dxa"/>
            <w:gridSpan w:val="2"/>
            <w:tcBorders>
              <w:top w:val="single" w:sz="4" w:space="0" w:color="auto"/>
              <w:left w:val="single" w:sz="12" w:space="0" w:color="auto"/>
              <w:bottom w:val="single" w:sz="6" w:space="0" w:color="auto"/>
              <w:right w:val="single" w:sz="12" w:space="0" w:color="auto"/>
            </w:tcBorders>
            <w:noWrap/>
            <w:vAlign w:val="center"/>
          </w:tcPr>
          <w:p w:rsidR="00C52EFA" w:rsidRPr="00A82361" w:rsidRDefault="00C52EFA" w:rsidP="006B42EC">
            <w:pPr>
              <w:spacing w:after="0" w:line="240" w:lineRule="auto"/>
              <w:rPr>
                <w:sz w:val="18"/>
                <w:szCs w:val="18"/>
              </w:rPr>
            </w:pPr>
            <w:r w:rsidRPr="00A82361">
              <w:rPr>
                <w:sz w:val="18"/>
                <w:szCs w:val="18"/>
              </w:rPr>
              <w:t>Zákonný rezervný fond (nedeliteľný fond) z kapitálových vkladov</w:t>
            </w:r>
          </w:p>
        </w:tc>
        <w:tc>
          <w:tcPr>
            <w:tcW w:w="1426" w:type="dxa"/>
            <w:tcBorders>
              <w:top w:val="single" w:sz="4" w:space="0" w:color="auto"/>
              <w:left w:val="single" w:sz="12" w:space="0" w:color="auto"/>
              <w:bottom w:val="single" w:sz="6" w:space="0" w:color="auto"/>
              <w:right w:val="single" w:sz="4" w:space="0" w:color="auto"/>
            </w:tcBorders>
            <w:noWrap/>
            <w:tcMar>
              <w:top w:w="75" w:type="dxa"/>
            </w:tcMar>
            <w:vAlign w:val="center"/>
          </w:tcPr>
          <w:p w:rsidR="00C52EFA" w:rsidRDefault="00C52EFA">
            <w:pPr>
              <w:spacing w:after="2"/>
              <w:jc w:val="center"/>
            </w:pPr>
            <w:r>
              <w:rPr>
                <w:sz w:val="18"/>
                <w:szCs w:val="18"/>
              </w:rPr>
              <w:t>332</w:t>
            </w:r>
          </w:p>
        </w:tc>
        <w:tc>
          <w:tcPr>
            <w:tcW w:w="1427" w:type="dxa"/>
            <w:tcBorders>
              <w:top w:val="single" w:sz="4" w:space="0" w:color="auto"/>
              <w:left w:val="nil"/>
              <w:bottom w:val="single" w:sz="6" w:space="0" w:color="auto"/>
              <w:right w:val="single" w:sz="4" w:space="0" w:color="auto"/>
            </w:tcBorders>
            <w:noWrap/>
            <w:tcMar>
              <w:top w:w="75" w:type="dxa"/>
            </w:tcMar>
            <w:vAlign w:val="center"/>
          </w:tcPr>
          <w:p w:rsidR="00C52EFA" w:rsidRDefault="00C52EFA">
            <w:pPr>
              <w:spacing w:after="2"/>
              <w:jc w:val="center"/>
            </w:pPr>
            <w:r>
              <w:rPr>
                <w:sz w:val="18"/>
                <w:szCs w:val="18"/>
              </w:rPr>
              <w:t>1</w:t>
            </w:r>
          </w:p>
        </w:tc>
        <w:tc>
          <w:tcPr>
            <w:tcW w:w="1427" w:type="dxa"/>
            <w:tcBorders>
              <w:top w:val="single" w:sz="4" w:space="0" w:color="auto"/>
              <w:left w:val="nil"/>
              <w:bottom w:val="single" w:sz="6" w:space="0" w:color="auto"/>
              <w:right w:val="single" w:sz="4" w:space="0" w:color="auto"/>
            </w:tcBorders>
            <w:noWrap/>
            <w:tcMar>
              <w:top w:w="75" w:type="dxa"/>
            </w:tcMar>
            <w:vAlign w:val="center"/>
          </w:tcPr>
          <w:p w:rsidR="00C52EFA" w:rsidRDefault="00C52EFA">
            <w:pPr>
              <w:spacing w:after="2"/>
              <w:jc w:val="center"/>
            </w:pPr>
            <w:r>
              <w:rPr>
                <w:sz w:val="18"/>
                <w:szCs w:val="18"/>
              </w:rPr>
              <w:t>0</w:t>
            </w:r>
          </w:p>
        </w:tc>
        <w:tc>
          <w:tcPr>
            <w:tcW w:w="1427" w:type="dxa"/>
            <w:tcBorders>
              <w:top w:val="single" w:sz="4" w:space="0" w:color="auto"/>
              <w:left w:val="nil"/>
              <w:bottom w:val="single" w:sz="6" w:space="0" w:color="auto"/>
              <w:right w:val="single" w:sz="4" w:space="0" w:color="auto"/>
            </w:tcBorders>
            <w:noWrap/>
            <w:tcMar>
              <w:top w:w="75" w:type="dxa"/>
            </w:tcMar>
            <w:vAlign w:val="center"/>
          </w:tcPr>
          <w:p w:rsidR="00C52EFA" w:rsidRDefault="00C52EFA">
            <w:pPr>
              <w:spacing w:after="2"/>
              <w:jc w:val="center"/>
              <w:rPr>
                <w:sz w:val="18"/>
                <w:szCs w:val="18"/>
              </w:rPr>
            </w:pPr>
          </w:p>
        </w:tc>
        <w:tc>
          <w:tcPr>
            <w:tcW w:w="1427" w:type="dxa"/>
            <w:tcBorders>
              <w:top w:val="single" w:sz="4" w:space="0" w:color="auto"/>
              <w:left w:val="nil"/>
              <w:bottom w:val="single" w:sz="6" w:space="0" w:color="auto"/>
              <w:right w:val="single" w:sz="12" w:space="0" w:color="auto"/>
            </w:tcBorders>
            <w:noWrap/>
            <w:tcMar>
              <w:top w:w="75" w:type="dxa"/>
            </w:tcMar>
            <w:vAlign w:val="center"/>
          </w:tcPr>
          <w:p w:rsidR="00C52EFA" w:rsidRDefault="00C52EFA">
            <w:pPr>
              <w:spacing w:after="2"/>
              <w:jc w:val="center"/>
            </w:pPr>
            <w:r>
              <w:rPr>
                <w:sz w:val="18"/>
                <w:szCs w:val="18"/>
              </w:rPr>
              <w:t>332</w:t>
            </w:r>
          </w:p>
        </w:tc>
      </w:tr>
      <w:tr w:rsidR="00C52EFA" w:rsidRPr="003F477D">
        <w:trPr>
          <w:trHeight w:val="330"/>
          <w:jc w:val="center"/>
        </w:trPr>
        <w:tc>
          <w:tcPr>
            <w:tcW w:w="2154" w:type="dxa"/>
            <w:gridSpan w:val="2"/>
            <w:tcBorders>
              <w:top w:val="single" w:sz="6" w:space="0" w:color="auto"/>
              <w:left w:val="single" w:sz="12" w:space="0" w:color="auto"/>
              <w:bottom w:val="single" w:sz="4" w:space="0" w:color="auto"/>
              <w:right w:val="single" w:sz="12" w:space="0" w:color="auto"/>
            </w:tcBorders>
            <w:noWrap/>
            <w:vAlign w:val="center"/>
          </w:tcPr>
          <w:p w:rsidR="00C52EFA" w:rsidRPr="00A82361" w:rsidRDefault="00C52EFA" w:rsidP="006B42EC">
            <w:pPr>
              <w:spacing w:after="0" w:line="240" w:lineRule="auto"/>
              <w:rPr>
                <w:sz w:val="18"/>
                <w:szCs w:val="18"/>
              </w:rPr>
            </w:pPr>
            <w:r w:rsidRPr="00A82361">
              <w:rPr>
                <w:sz w:val="18"/>
                <w:szCs w:val="18"/>
              </w:rPr>
              <w:t>Oceňovacie rozdiely z precenenia majetku a záväzkov</w:t>
            </w:r>
          </w:p>
        </w:tc>
        <w:tc>
          <w:tcPr>
            <w:tcW w:w="1426" w:type="dxa"/>
            <w:tcBorders>
              <w:top w:val="single" w:sz="6" w:space="0" w:color="auto"/>
              <w:left w:val="single" w:sz="12" w:space="0" w:color="auto"/>
              <w:bottom w:val="single" w:sz="4" w:space="0" w:color="auto"/>
              <w:right w:val="single" w:sz="4" w:space="0" w:color="auto"/>
            </w:tcBorders>
            <w:noWrap/>
            <w:tcMar>
              <w:top w:w="75" w:type="dxa"/>
            </w:tcMar>
            <w:vAlign w:val="center"/>
          </w:tcPr>
          <w:p w:rsidR="00C52EFA" w:rsidRDefault="00C52EFA">
            <w:pPr>
              <w:spacing w:after="2"/>
              <w:jc w:val="center"/>
            </w:pPr>
            <w:r>
              <w:rPr>
                <w:sz w:val="18"/>
                <w:szCs w:val="18"/>
              </w:rPr>
              <w:t>0</w:t>
            </w:r>
          </w:p>
        </w:tc>
        <w:tc>
          <w:tcPr>
            <w:tcW w:w="1427" w:type="dxa"/>
            <w:tcBorders>
              <w:top w:val="single" w:sz="6" w:space="0" w:color="auto"/>
              <w:left w:val="nil"/>
              <w:bottom w:val="single" w:sz="4" w:space="0" w:color="auto"/>
              <w:right w:val="single" w:sz="4" w:space="0" w:color="auto"/>
            </w:tcBorders>
            <w:noWrap/>
            <w:tcMar>
              <w:top w:w="75" w:type="dxa"/>
            </w:tcMar>
            <w:vAlign w:val="center"/>
          </w:tcPr>
          <w:p w:rsidR="00C52EFA" w:rsidRDefault="00C52EFA">
            <w:pPr>
              <w:spacing w:after="2"/>
              <w:jc w:val="center"/>
            </w:pPr>
            <w:r>
              <w:rPr>
                <w:sz w:val="18"/>
                <w:szCs w:val="18"/>
              </w:rPr>
              <w:t>0</w:t>
            </w:r>
          </w:p>
        </w:tc>
        <w:tc>
          <w:tcPr>
            <w:tcW w:w="1427" w:type="dxa"/>
            <w:tcBorders>
              <w:top w:val="single" w:sz="6" w:space="0" w:color="auto"/>
              <w:left w:val="nil"/>
              <w:bottom w:val="single" w:sz="4" w:space="0" w:color="auto"/>
              <w:right w:val="single" w:sz="4" w:space="0" w:color="auto"/>
            </w:tcBorders>
            <w:noWrap/>
            <w:tcMar>
              <w:top w:w="75" w:type="dxa"/>
            </w:tcMar>
            <w:vAlign w:val="center"/>
          </w:tcPr>
          <w:p w:rsidR="00C52EFA" w:rsidRDefault="00C52EFA">
            <w:pPr>
              <w:spacing w:after="2"/>
              <w:jc w:val="center"/>
            </w:pPr>
            <w:r>
              <w:rPr>
                <w:sz w:val="18"/>
                <w:szCs w:val="18"/>
              </w:rPr>
              <w:t>0</w:t>
            </w:r>
          </w:p>
        </w:tc>
        <w:tc>
          <w:tcPr>
            <w:tcW w:w="1427" w:type="dxa"/>
            <w:tcBorders>
              <w:top w:val="single" w:sz="6" w:space="0" w:color="auto"/>
              <w:left w:val="nil"/>
              <w:bottom w:val="single" w:sz="4" w:space="0" w:color="auto"/>
              <w:right w:val="single" w:sz="4" w:space="0" w:color="auto"/>
            </w:tcBorders>
            <w:noWrap/>
            <w:tcMar>
              <w:top w:w="75" w:type="dxa"/>
            </w:tcMar>
            <w:vAlign w:val="center"/>
          </w:tcPr>
          <w:p w:rsidR="00C52EFA" w:rsidRDefault="00C52EFA">
            <w:pPr>
              <w:spacing w:after="2"/>
              <w:jc w:val="center"/>
              <w:rPr>
                <w:sz w:val="18"/>
                <w:szCs w:val="18"/>
              </w:rPr>
            </w:pPr>
          </w:p>
        </w:tc>
        <w:tc>
          <w:tcPr>
            <w:tcW w:w="1427" w:type="dxa"/>
            <w:tcBorders>
              <w:top w:val="single" w:sz="6" w:space="0" w:color="auto"/>
              <w:left w:val="nil"/>
              <w:bottom w:val="single" w:sz="4" w:space="0" w:color="auto"/>
              <w:right w:val="single" w:sz="12" w:space="0" w:color="auto"/>
            </w:tcBorders>
            <w:noWrap/>
            <w:tcMar>
              <w:top w:w="75" w:type="dxa"/>
            </w:tcMar>
            <w:vAlign w:val="center"/>
          </w:tcPr>
          <w:p w:rsidR="00C52EFA" w:rsidRDefault="00C52EFA">
            <w:pPr>
              <w:spacing w:after="2"/>
              <w:jc w:val="center"/>
            </w:pPr>
            <w:r>
              <w:rPr>
                <w:sz w:val="18"/>
                <w:szCs w:val="18"/>
              </w:rPr>
              <w:t>0</w:t>
            </w:r>
          </w:p>
        </w:tc>
      </w:tr>
      <w:tr w:rsidR="00C52EFA" w:rsidRPr="003F477D">
        <w:trPr>
          <w:trHeight w:val="330"/>
          <w:jc w:val="center"/>
        </w:trPr>
        <w:tc>
          <w:tcPr>
            <w:tcW w:w="2154" w:type="dxa"/>
            <w:gridSpan w:val="2"/>
            <w:tcBorders>
              <w:top w:val="nil"/>
              <w:left w:val="single" w:sz="12" w:space="0" w:color="auto"/>
              <w:bottom w:val="single" w:sz="4" w:space="0" w:color="auto"/>
              <w:right w:val="single" w:sz="12" w:space="0" w:color="auto"/>
            </w:tcBorders>
            <w:noWrap/>
            <w:vAlign w:val="center"/>
          </w:tcPr>
          <w:p w:rsidR="00C52EFA" w:rsidRPr="00A82361" w:rsidRDefault="00C52EFA" w:rsidP="006B42EC">
            <w:pPr>
              <w:spacing w:after="0" w:line="240" w:lineRule="auto"/>
              <w:rPr>
                <w:sz w:val="18"/>
                <w:szCs w:val="18"/>
              </w:rPr>
            </w:pPr>
            <w:r w:rsidRPr="00A82361">
              <w:rPr>
                <w:sz w:val="18"/>
                <w:szCs w:val="18"/>
              </w:rPr>
              <w:t>Oceňovacie rozdiely z kapitálových účastín</w:t>
            </w:r>
          </w:p>
        </w:tc>
        <w:tc>
          <w:tcPr>
            <w:tcW w:w="1426" w:type="dxa"/>
            <w:tcBorders>
              <w:top w:val="single" w:sz="4" w:space="0" w:color="auto"/>
              <w:left w:val="single" w:sz="12" w:space="0" w:color="auto"/>
              <w:bottom w:val="single" w:sz="4" w:space="0" w:color="auto"/>
              <w:right w:val="single" w:sz="4" w:space="0" w:color="auto"/>
            </w:tcBorders>
            <w:noWrap/>
            <w:tcMar>
              <w:top w:w="75" w:type="dxa"/>
            </w:tcMar>
            <w:vAlign w:val="center"/>
          </w:tcPr>
          <w:p w:rsidR="00C52EFA" w:rsidRDefault="00C52EFA">
            <w:pPr>
              <w:spacing w:after="2"/>
              <w:jc w:val="center"/>
            </w:pPr>
            <w:r>
              <w:rPr>
                <w:sz w:val="18"/>
                <w:szCs w:val="18"/>
              </w:rPr>
              <w:t>0</w:t>
            </w:r>
          </w:p>
        </w:tc>
        <w:tc>
          <w:tcPr>
            <w:tcW w:w="1427" w:type="dxa"/>
            <w:tcBorders>
              <w:top w:val="single" w:sz="4" w:space="0" w:color="auto"/>
              <w:left w:val="nil"/>
              <w:bottom w:val="single" w:sz="4" w:space="0" w:color="auto"/>
              <w:right w:val="single" w:sz="4" w:space="0" w:color="auto"/>
            </w:tcBorders>
            <w:noWrap/>
            <w:tcMar>
              <w:top w:w="75" w:type="dxa"/>
            </w:tcMar>
            <w:vAlign w:val="center"/>
          </w:tcPr>
          <w:p w:rsidR="00C52EFA" w:rsidRDefault="00C52EFA">
            <w:pPr>
              <w:spacing w:after="2"/>
              <w:jc w:val="center"/>
            </w:pPr>
            <w:r>
              <w:rPr>
                <w:sz w:val="18"/>
                <w:szCs w:val="18"/>
              </w:rPr>
              <w:t>0</w:t>
            </w:r>
          </w:p>
        </w:tc>
        <w:tc>
          <w:tcPr>
            <w:tcW w:w="1427" w:type="dxa"/>
            <w:tcBorders>
              <w:top w:val="single" w:sz="4" w:space="0" w:color="auto"/>
              <w:left w:val="nil"/>
              <w:bottom w:val="single" w:sz="4" w:space="0" w:color="auto"/>
              <w:right w:val="single" w:sz="4" w:space="0" w:color="auto"/>
            </w:tcBorders>
            <w:noWrap/>
            <w:tcMar>
              <w:top w:w="75" w:type="dxa"/>
            </w:tcMar>
            <w:vAlign w:val="center"/>
          </w:tcPr>
          <w:p w:rsidR="00C52EFA" w:rsidRDefault="00C52EFA">
            <w:pPr>
              <w:spacing w:after="2"/>
              <w:jc w:val="center"/>
            </w:pPr>
            <w:r>
              <w:rPr>
                <w:sz w:val="18"/>
                <w:szCs w:val="18"/>
              </w:rPr>
              <w:t>0</w:t>
            </w:r>
          </w:p>
        </w:tc>
        <w:tc>
          <w:tcPr>
            <w:tcW w:w="1427" w:type="dxa"/>
            <w:tcBorders>
              <w:top w:val="single" w:sz="4" w:space="0" w:color="auto"/>
              <w:left w:val="nil"/>
              <w:bottom w:val="single" w:sz="4" w:space="0" w:color="auto"/>
              <w:right w:val="single" w:sz="4" w:space="0" w:color="auto"/>
            </w:tcBorders>
            <w:noWrap/>
            <w:tcMar>
              <w:top w:w="75" w:type="dxa"/>
            </w:tcMar>
            <w:vAlign w:val="center"/>
          </w:tcPr>
          <w:p w:rsidR="00C52EFA" w:rsidRDefault="00C52EFA">
            <w:pPr>
              <w:spacing w:after="2"/>
              <w:jc w:val="center"/>
              <w:rPr>
                <w:sz w:val="18"/>
                <w:szCs w:val="18"/>
              </w:rPr>
            </w:pPr>
          </w:p>
        </w:tc>
        <w:tc>
          <w:tcPr>
            <w:tcW w:w="1427" w:type="dxa"/>
            <w:tcBorders>
              <w:top w:val="single" w:sz="4" w:space="0" w:color="auto"/>
              <w:left w:val="nil"/>
              <w:bottom w:val="single" w:sz="4" w:space="0" w:color="auto"/>
              <w:right w:val="single" w:sz="12" w:space="0" w:color="auto"/>
            </w:tcBorders>
            <w:noWrap/>
            <w:tcMar>
              <w:top w:w="75" w:type="dxa"/>
            </w:tcMar>
            <w:vAlign w:val="center"/>
          </w:tcPr>
          <w:p w:rsidR="00C52EFA" w:rsidRDefault="00C52EFA">
            <w:pPr>
              <w:spacing w:after="2"/>
              <w:jc w:val="center"/>
            </w:pPr>
            <w:r>
              <w:rPr>
                <w:sz w:val="18"/>
                <w:szCs w:val="18"/>
              </w:rPr>
              <w:t>0</w:t>
            </w:r>
          </w:p>
        </w:tc>
      </w:tr>
      <w:tr w:rsidR="00C52EFA" w:rsidRPr="003F477D">
        <w:trPr>
          <w:trHeight w:val="660"/>
          <w:jc w:val="center"/>
        </w:trPr>
        <w:tc>
          <w:tcPr>
            <w:tcW w:w="2154" w:type="dxa"/>
            <w:gridSpan w:val="2"/>
            <w:tcBorders>
              <w:top w:val="single" w:sz="4" w:space="0" w:color="auto"/>
              <w:left w:val="single" w:sz="12" w:space="0" w:color="auto"/>
              <w:bottom w:val="single" w:sz="4" w:space="0" w:color="auto"/>
              <w:right w:val="single" w:sz="12" w:space="0" w:color="auto"/>
            </w:tcBorders>
            <w:vAlign w:val="center"/>
          </w:tcPr>
          <w:p w:rsidR="00C52EFA" w:rsidRPr="00A82361" w:rsidRDefault="00C52EFA" w:rsidP="006B42EC">
            <w:pPr>
              <w:spacing w:after="0" w:line="240" w:lineRule="auto"/>
              <w:rPr>
                <w:sz w:val="18"/>
                <w:szCs w:val="18"/>
              </w:rPr>
            </w:pPr>
            <w:r w:rsidRPr="00A82361">
              <w:rPr>
                <w:sz w:val="18"/>
                <w:szCs w:val="18"/>
              </w:rPr>
              <w:t>Oceňovacie rozdiely z precenenia pri zlúčení, splynutí a rozdelení</w:t>
            </w:r>
          </w:p>
        </w:tc>
        <w:tc>
          <w:tcPr>
            <w:tcW w:w="1426" w:type="dxa"/>
            <w:tcBorders>
              <w:top w:val="single" w:sz="4" w:space="0" w:color="auto"/>
              <w:left w:val="single" w:sz="12" w:space="0" w:color="auto"/>
              <w:bottom w:val="single" w:sz="4" w:space="0" w:color="auto"/>
              <w:right w:val="single" w:sz="4" w:space="0" w:color="auto"/>
            </w:tcBorders>
            <w:noWrap/>
            <w:tcMar>
              <w:top w:w="75" w:type="dxa"/>
            </w:tcMar>
            <w:vAlign w:val="center"/>
          </w:tcPr>
          <w:p w:rsidR="00C52EFA" w:rsidRDefault="00C52EFA">
            <w:pPr>
              <w:spacing w:after="2"/>
              <w:jc w:val="center"/>
            </w:pPr>
            <w:r>
              <w:rPr>
                <w:sz w:val="18"/>
                <w:szCs w:val="18"/>
              </w:rPr>
              <w:t>0</w:t>
            </w:r>
          </w:p>
        </w:tc>
        <w:tc>
          <w:tcPr>
            <w:tcW w:w="1427" w:type="dxa"/>
            <w:tcBorders>
              <w:top w:val="single" w:sz="4" w:space="0" w:color="auto"/>
              <w:left w:val="nil"/>
              <w:bottom w:val="single" w:sz="4" w:space="0" w:color="auto"/>
              <w:right w:val="single" w:sz="4" w:space="0" w:color="auto"/>
            </w:tcBorders>
            <w:noWrap/>
            <w:tcMar>
              <w:top w:w="75" w:type="dxa"/>
            </w:tcMar>
            <w:vAlign w:val="center"/>
          </w:tcPr>
          <w:p w:rsidR="00C52EFA" w:rsidRDefault="00C52EFA">
            <w:pPr>
              <w:spacing w:after="2"/>
              <w:jc w:val="center"/>
            </w:pPr>
            <w:r>
              <w:rPr>
                <w:sz w:val="18"/>
                <w:szCs w:val="18"/>
              </w:rPr>
              <w:t>0</w:t>
            </w:r>
          </w:p>
        </w:tc>
        <w:tc>
          <w:tcPr>
            <w:tcW w:w="1427" w:type="dxa"/>
            <w:tcBorders>
              <w:top w:val="single" w:sz="4" w:space="0" w:color="auto"/>
              <w:left w:val="nil"/>
              <w:bottom w:val="single" w:sz="4" w:space="0" w:color="auto"/>
              <w:right w:val="single" w:sz="4" w:space="0" w:color="auto"/>
            </w:tcBorders>
            <w:noWrap/>
            <w:tcMar>
              <w:top w:w="75" w:type="dxa"/>
            </w:tcMar>
            <w:vAlign w:val="center"/>
          </w:tcPr>
          <w:p w:rsidR="00C52EFA" w:rsidRDefault="00C52EFA">
            <w:pPr>
              <w:spacing w:after="2"/>
              <w:jc w:val="center"/>
            </w:pPr>
            <w:r>
              <w:rPr>
                <w:sz w:val="18"/>
                <w:szCs w:val="18"/>
              </w:rPr>
              <w:t>0</w:t>
            </w:r>
          </w:p>
        </w:tc>
        <w:tc>
          <w:tcPr>
            <w:tcW w:w="1427" w:type="dxa"/>
            <w:tcBorders>
              <w:top w:val="single" w:sz="4" w:space="0" w:color="auto"/>
              <w:left w:val="nil"/>
              <w:bottom w:val="single" w:sz="4" w:space="0" w:color="auto"/>
              <w:right w:val="single" w:sz="4" w:space="0" w:color="auto"/>
            </w:tcBorders>
            <w:noWrap/>
            <w:tcMar>
              <w:top w:w="75" w:type="dxa"/>
            </w:tcMar>
            <w:vAlign w:val="center"/>
          </w:tcPr>
          <w:p w:rsidR="00C52EFA" w:rsidRDefault="00C52EFA">
            <w:pPr>
              <w:spacing w:after="2"/>
              <w:jc w:val="center"/>
              <w:rPr>
                <w:sz w:val="18"/>
                <w:szCs w:val="18"/>
              </w:rPr>
            </w:pPr>
          </w:p>
        </w:tc>
        <w:tc>
          <w:tcPr>
            <w:tcW w:w="1427" w:type="dxa"/>
            <w:tcBorders>
              <w:top w:val="single" w:sz="4" w:space="0" w:color="auto"/>
              <w:left w:val="nil"/>
              <w:bottom w:val="single" w:sz="4" w:space="0" w:color="auto"/>
              <w:right w:val="single" w:sz="12" w:space="0" w:color="auto"/>
            </w:tcBorders>
            <w:noWrap/>
            <w:tcMar>
              <w:top w:w="75" w:type="dxa"/>
            </w:tcMar>
            <w:vAlign w:val="center"/>
          </w:tcPr>
          <w:p w:rsidR="00C52EFA" w:rsidRDefault="00C52EFA">
            <w:pPr>
              <w:spacing w:after="2"/>
              <w:jc w:val="center"/>
            </w:pPr>
            <w:r>
              <w:rPr>
                <w:sz w:val="18"/>
                <w:szCs w:val="18"/>
              </w:rPr>
              <w:t>0</w:t>
            </w:r>
          </w:p>
        </w:tc>
      </w:tr>
      <w:tr w:rsidR="00C52EFA" w:rsidRPr="003F477D">
        <w:trPr>
          <w:trHeight w:val="330"/>
          <w:jc w:val="center"/>
        </w:trPr>
        <w:tc>
          <w:tcPr>
            <w:tcW w:w="2154" w:type="dxa"/>
            <w:gridSpan w:val="2"/>
            <w:tcBorders>
              <w:top w:val="single" w:sz="4" w:space="0" w:color="auto"/>
              <w:left w:val="single" w:sz="12" w:space="0" w:color="auto"/>
              <w:bottom w:val="single" w:sz="6" w:space="0" w:color="auto"/>
              <w:right w:val="single" w:sz="12" w:space="0" w:color="auto"/>
            </w:tcBorders>
            <w:noWrap/>
            <w:vAlign w:val="center"/>
          </w:tcPr>
          <w:p w:rsidR="00C52EFA" w:rsidRPr="00A82361" w:rsidRDefault="00C52EFA" w:rsidP="0003344F">
            <w:pPr>
              <w:spacing w:after="0" w:line="240" w:lineRule="auto"/>
              <w:rPr>
                <w:sz w:val="18"/>
                <w:szCs w:val="18"/>
              </w:rPr>
            </w:pPr>
            <w:r w:rsidRPr="00A82361">
              <w:rPr>
                <w:sz w:val="18"/>
                <w:szCs w:val="18"/>
              </w:rPr>
              <w:t>Zákonný rezervný fond</w:t>
            </w:r>
          </w:p>
        </w:tc>
        <w:tc>
          <w:tcPr>
            <w:tcW w:w="1426" w:type="dxa"/>
            <w:tcBorders>
              <w:top w:val="single" w:sz="4" w:space="0" w:color="auto"/>
              <w:left w:val="single" w:sz="12" w:space="0" w:color="auto"/>
              <w:bottom w:val="single" w:sz="6" w:space="0" w:color="auto"/>
              <w:right w:val="single" w:sz="4" w:space="0" w:color="auto"/>
            </w:tcBorders>
            <w:noWrap/>
            <w:tcMar>
              <w:top w:w="75" w:type="dxa"/>
            </w:tcMar>
            <w:vAlign w:val="center"/>
          </w:tcPr>
          <w:p w:rsidR="00C52EFA" w:rsidRDefault="00C52EFA">
            <w:pPr>
              <w:spacing w:after="2"/>
              <w:jc w:val="center"/>
            </w:pPr>
            <w:r>
              <w:rPr>
                <w:sz w:val="18"/>
                <w:szCs w:val="18"/>
              </w:rPr>
              <w:t>2988</w:t>
            </w:r>
          </w:p>
        </w:tc>
        <w:tc>
          <w:tcPr>
            <w:tcW w:w="1427" w:type="dxa"/>
            <w:tcBorders>
              <w:top w:val="single" w:sz="4" w:space="0" w:color="auto"/>
              <w:left w:val="nil"/>
              <w:bottom w:val="single" w:sz="6" w:space="0" w:color="auto"/>
              <w:right w:val="single" w:sz="4" w:space="0" w:color="auto"/>
            </w:tcBorders>
            <w:noWrap/>
            <w:tcMar>
              <w:top w:w="75" w:type="dxa"/>
            </w:tcMar>
            <w:vAlign w:val="center"/>
          </w:tcPr>
          <w:p w:rsidR="00C52EFA" w:rsidRDefault="00C52EFA">
            <w:pPr>
              <w:spacing w:after="2"/>
              <w:jc w:val="center"/>
            </w:pPr>
            <w:r>
              <w:rPr>
                <w:sz w:val="18"/>
                <w:szCs w:val="18"/>
              </w:rPr>
              <w:t>10</w:t>
            </w:r>
          </w:p>
        </w:tc>
        <w:tc>
          <w:tcPr>
            <w:tcW w:w="1427" w:type="dxa"/>
            <w:tcBorders>
              <w:top w:val="single" w:sz="4" w:space="0" w:color="auto"/>
              <w:left w:val="nil"/>
              <w:bottom w:val="single" w:sz="6" w:space="0" w:color="auto"/>
              <w:right w:val="single" w:sz="4" w:space="0" w:color="auto"/>
            </w:tcBorders>
            <w:noWrap/>
            <w:tcMar>
              <w:top w:w="75" w:type="dxa"/>
            </w:tcMar>
            <w:vAlign w:val="center"/>
          </w:tcPr>
          <w:p w:rsidR="00C52EFA" w:rsidRDefault="00C52EFA">
            <w:pPr>
              <w:spacing w:after="2"/>
              <w:jc w:val="center"/>
            </w:pPr>
            <w:r>
              <w:rPr>
                <w:sz w:val="18"/>
                <w:szCs w:val="18"/>
              </w:rPr>
              <w:t>0</w:t>
            </w:r>
          </w:p>
        </w:tc>
        <w:tc>
          <w:tcPr>
            <w:tcW w:w="1427" w:type="dxa"/>
            <w:tcBorders>
              <w:top w:val="single" w:sz="4" w:space="0" w:color="auto"/>
              <w:left w:val="nil"/>
              <w:bottom w:val="single" w:sz="6" w:space="0" w:color="auto"/>
              <w:right w:val="single" w:sz="4" w:space="0" w:color="auto"/>
            </w:tcBorders>
            <w:noWrap/>
            <w:tcMar>
              <w:top w:w="75" w:type="dxa"/>
            </w:tcMar>
            <w:vAlign w:val="center"/>
          </w:tcPr>
          <w:p w:rsidR="00C52EFA" w:rsidRDefault="00C52EFA">
            <w:pPr>
              <w:spacing w:after="2"/>
              <w:jc w:val="center"/>
              <w:rPr>
                <w:sz w:val="18"/>
                <w:szCs w:val="18"/>
              </w:rPr>
            </w:pPr>
          </w:p>
        </w:tc>
        <w:tc>
          <w:tcPr>
            <w:tcW w:w="1427" w:type="dxa"/>
            <w:tcBorders>
              <w:top w:val="single" w:sz="4" w:space="0" w:color="auto"/>
              <w:left w:val="nil"/>
              <w:bottom w:val="single" w:sz="6" w:space="0" w:color="auto"/>
              <w:right w:val="single" w:sz="12" w:space="0" w:color="auto"/>
            </w:tcBorders>
            <w:noWrap/>
            <w:tcMar>
              <w:top w:w="75" w:type="dxa"/>
            </w:tcMar>
            <w:vAlign w:val="center"/>
          </w:tcPr>
          <w:p w:rsidR="00C52EFA" w:rsidRDefault="00C52EFA">
            <w:pPr>
              <w:spacing w:after="2"/>
              <w:jc w:val="center"/>
            </w:pPr>
            <w:r>
              <w:rPr>
                <w:sz w:val="18"/>
                <w:szCs w:val="18"/>
              </w:rPr>
              <w:t>2998</w:t>
            </w:r>
          </w:p>
        </w:tc>
      </w:tr>
      <w:tr w:rsidR="00C52EFA" w:rsidRPr="003F477D">
        <w:trPr>
          <w:trHeight w:val="397"/>
          <w:jc w:val="center"/>
        </w:trPr>
        <w:tc>
          <w:tcPr>
            <w:tcW w:w="2154" w:type="dxa"/>
            <w:gridSpan w:val="2"/>
            <w:tcBorders>
              <w:top w:val="single" w:sz="6" w:space="0" w:color="auto"/>
              <w:left w:val="single" w:sz="12" w:space="0" w:color="auto"/>
              <w:bottom w:val="single" w:sz="6" w:space="0" w:color="auto"/>
              <w:right w:val="single" w:sz="12" w:space="0" w:color="auto"/>
            </w:tcBorders>
            <w:noWrap/>
            <w:vAlign w:val="center"/>
          </w:tcPr>
          <w:p w:rsidR="00C52EFA" w:rsidRPr="00A82361" w:rsidRDefault="00C52EFA" w:rsidP="0003344F">
            <w:pPr>
              <w:spacing w:after="0" w:line="240" w:lineRule="auto"/>
              <w:rPr>
                <w:sz w:val="18"/>
                <w:szCs w:val="18"/>
              </w:rPr>
            </w:pPr>
            <w:r w:rsidRPr="00A82361">
              <w:rPr>
                <w:sz w:val="18"/>
                <w:szCs w:val="18"/>
              </w:rPr>
              <w:t>Nedeliteľný fond</w:t>
            </w:r>
          </w:p>
        </w:tc>
        <w:tc>
          <w:tcPr>
            <w:tcW w:w="1426" w:type="dxa"/>
            <w:tcBorders>
              <w:top w:val="single" w:sz="6" w:space="0" w:color="auto"/>
              <w:left w:val="single" w:sz="12" w:space="0" w:color="auto"/>
              <w:bottom w:val="single" w:sz="6" w:space="0" w:color="auto"/>
              <w:right w:val="single" w:sz="4" w:space="0" w:color="auto"/>
            </w:tcBorders>
            <w:noWrap/>
            <w:tcMar>
              <w:top w:w="75" w:type="dxa"/>
            </w:tcMar>
            <w:vAlign w:val="center"/>
          </w:tcPr>
          <w:p w:rsidR="00C52EFA" w:rsidRDefault="00C52EFA">
            <w:pPr>
              <w:spacing w:after="2"/>
              <w:jc w:val="center"/>
            </w:pPr>
            <w:r>
              <w:rPr>
                <w:sz w:val="18"/>
                <w:szCs w:val="18"/>
              </w:rPr>
              <w:t>0</w:t>
            </w:r>
          </w:p>
        </w:tc>
        <w:tc>
          <w:tcPr>
            <w:tcW w:w="1427" w:type="dxa"/>
            <w:tcBorders>
              <w:top w:val="single" w:sz="6" w:space="0" w:color="auto"/>
              <w:left w:val="nil"/>
              <w:bottom w:val="single" w:sz="6" w:space="0" w:color="auto"/>
              <w:right w:val="single" w:sz="4" w:space="0" w:color="auto"/>
            </w:tcBorders>
            <w:noWrap/>
            <w:tcMar>
              <w:top w:w="75" w:type="dxa"/>
            </w:tcMar>
            <w:vAlign w:val="center"/>
          </w:tcPr>
          <w:p w:rsidR="00C52EFA" w:rsidRDefault="00C52EFA">
            <w:pPr>
              <w:spacing w:after="2"/>
              <w:jc w:val="center"/>
            </w:pPr>
            <w:r>
              <w:rPr>
                <w:sz w:val="18"/>
                <w:szCs w:val="18"/>
              </w:rPr>
              <w:t>0</w:t>
            </w:r>
          </w:p>
        </w:tc>
        <w:tc>
          <w:tcPr>
            <w:tcW w:w="1427" w:type="dxa"/>
            <w:tcBorders>
              <w:top w:val="single" w:sz="6" w:space="0" w:color="auto"/>
              <w:left w:val="nil"/>
              <w:bottom w:val="single" w:sz="6" w:space="0" w:color="auto"/>
              <w:right w:val="single" w:sz="4" w:space="0" w:color="auto"/>
            </w:tcBorders>
            <w:noWrap/>
            <w:tcMar>
              <w:top w:w="75" w:type="dxa"/>
            </w:tcMar>
            <w:vAlign w:val="center"/>
          </w:tcPr>
          <w:p w:rsidR="00C52EFA" w:rsidRDefault="00C52EFA">
            <w:pPr>
              <w:spacing w:after="2"/>
              <w:jc w:val="center"/>
            </w:pPr>
            <w:r>
              <w:rPr>
                <w:sz w:val="18"/>
                <w:szCs w:val="18"/>
              </w:rPr>
              <w:t>0</w:t>
            </w:r>
          </w:p>
        </w:tc>
        <w:tc>
          <w:tcPr>
            <w:tcW w:w="1427" w:type="dxa"/>
            <w:tcBorders>
              <w:top w:val="single" w:sz="6" w:space="0" w:color="auto"/>
              <w:left w:val="nil"/>
              <w:bottom w:val="single" w:sz="6" w:space="0" w:color="auto"/>
              <w:right w:val="single" w:sz="4" w:space="0" w:color="auto"/>
            </w:tcBorders>
            <w:noWrap/>
            <w:tcMar>
              <w:top w:w="75" w:type="dxa"/>
            </w:tcMar>
            <w:vAlign w:val="center"/>
          </w:tcPr>
          <w:p w:rsidR="00C52EFA" w:rsidRDefault="00C52EFA">
            <w:pPr>
              <w:spacing w:after="2"/>
              <w:jc w:val="center"/>
              <w:rPr>
                <w:sz w:val="18"/>
                <w:szCs w:val="18"/>
              </w:rPr>
            </w:pPr>
          </w:p>
        </w:tc>
        <w:tc>
          <w:tcPr>
            <w:tcW w:w="1427" w:type="dxa"/>
            <w:tcBorders>
              <w:top w:val="single" w:sz="6" w:space="0" w:color="auto"/>
              <w:left w:val="nil"/>
              <w:bottom w:val="single" w:sz="6" w:space="0" w:color="auto"/>
              <w:right w:val="single" w:sz="12" w:space="0" w:color="auto"/>
            </w:tcBorders>
            <w:noWrap/>
            <w:tcMar>
              <w:top w:w="75" w:type="dxa"/>
            </w:tcMar>
            <w:vAlign w:val="center"/>
          </w:tcPr>
          <w:p w:rsidR="00C52EFA" w:rsidRDefault="00C52EFA">
            <w:pPr>
              <w:spacing w:after="2"/>
              <w:jc w:val="center"/>
            </w:pPr>
            <w:r>
              <w:rPr>
                <w:sz w:val="18"/>
                <w:szCs w:val="18"/>
              </w:rPr>
              <w:t>0</w:t>
            </w:r>
          </w:p>
        </w:tc>
      </w:tr>
      <w:tr w:rsidR="00C52EFA" w:rsidRPr="003F477D">
        <w:trPr>
          <w:gridBefore w:val="1"/>
          <w:trHeight w:val="330"/>
          <w:jc w:val="center"/>
        </w:trPr>
        <w:tc>
          <w:tcPr>
            <w:tcW w:w="2154" w:type="dxa"/>
            <w:tcBorders>
              <w:top w:val="single" w:sz="6" w:space="0" w:color="auto"/>
              <w:left w:val="single" w:sz="12" w:space="0" w:color="auto"/>
              <w:bottom w:val="single" w:sz="4" w:space="0" w:color="auto"/>
              <w:right w:val="single" w:sz="12" w:space="0" w:color="auto"/>
            </w:tcBorders>
            <w:noWrap/>
            <w:vAlign w:val="center"/>
          </w:tcPr>
          <w:p w:rsidR="00C52EFA" w:rsidRPr="00A82361" w:rsidRDefault="00C52EFA" w:rsidP="0003344F">
            <w:pPr>
              <w:spacing w:after="0" w:line="240" w:lineRule="auto"/>
              <w:rPr>
                <w:sz w:val="18"/>
                <w:szCs w:val="18"/>
              </w:rPr>
            </w:pPr>
            <w:r w:rsidRPr="00A82361">
              <w:rPr>
                <w:sz w:val="18"/>
                <w:szCs w:val="18"/>
              </w:rPr>
              <w:t>Štatutárne fondy a ostatné fondy</w:t>
            </w:r>
          </w:p>
        </w:tc>
        <w:tc>
          <w:tcPr>
            <w:tcW w:w="1426" w:type="dxa"/>
            <w:tcBorders>
              <w:top w:val="single" w:sz="6" w:space="0" w:color="auto"/>
              <w:left w:val="single" w:sz="12" w:space="0" w:color="auto"/>
              <w:bottom w:val="single" w:sz="4" w:space="0" w:color="auto"/>
              <w:right w:val="single" w:sz="4" w:space="0" w:color="auto"/>
            </w:tcBorders>
            <w:noWrap/>
            <w:tcMar>
              <w:top w:w="75" w:type="dxa"/>
            </w:tcMar>
            <w:vAlign w:val="center"/>
          </w:tcPr>
          <w:p w:rsidR="00C52EFA" w:rsidRDefault="00C52EFA">
            <w:pPr>
              <w:spacing w:after="2"/>
              <w:jc w:val="center"/>
            </w:pPr>
            <w:r>
              <w:rPr>
                <w:sz w:val="18"/>
                <w:szCs w:val="18"/>
              </w:rPr>
              <w:t>0</w:t>
            </w:r>
          </w:p>
        </w:tc>
        <w:tc>
          <w:tcPr>
            <w:tcW w:w="1427" w:type="dxa"/>
            <w:tcBorders>
              <w:top w:val="single" w:sz="6" w:space="0" w:color="auto"/>
              <w:left w:val="nil"/>
              <w:bottom w:val="single" w:sz="4" w:space="0" w:color="auto"/>
              <w:right w:val="single" w:sz="4" w:space="0" w:color="auto"/>
            </w:tcBorders>
            <w:noWrap/>
            <w:tcMar>
              <w:top w:w="75" w:type="dxa"/>
            </w:tcMar>
            <w:vAlign w:val="center"/>
          </w:tcPr>
          <w:p w:rsidR="00C52EFA" w:rsidRDefault="00C52EFA">
            <w:pPr>
              <w:spacing w:after="2"/>
              <w:jc w:val="center"/>
            </w:pPr>
            <w:r>
              <w:rPr>
                <w:sz w:val="18"/>
                <w:szCs w:val="18"/>
              </w:rPr>
              <w:t>0</w:t>
            </w:r>
          </w:p>
        </w:tc>
        <w:tc>
          <w:tcPr>
            <w:tcW w:w="1427" w:type="dxa"/>
            <w:tcBorders>
              <w:top w:val="single" w:sz="6" w:space="0" w:color="auto"/>
              <w:left w:val="nil"/>
              <w:bottom w:val="single" w:sz="4" w:space="0" w:color="auto"/>
              <w:right w:val="single" w:sz="4" w:space="0" w:color="auto"/>
            </w:tcBorders>
            <w:noWrap/>
            <w:tcMar>
              <w:top w:w="75" w:type="dxa"/>
            </w:tcMar>
            <w:vAlign w:val="center"/>
          </w:tcPr>
          <w:p w:rsidR="00C52EFA" w:rsidRDefault="00C52EFA">
            <w:pPr>
              <w:spacing w:after="2"/>
              <w:jc w:val="center"/>
            </w:pPr>
            <w:r>
              <w:rPr>
                <w:sz w:val="18"/>
                <w:szCs w:val="18"/>
              </w:rPr>
              <w:t>0</w:t>
            </w:r>
          </w:p>
        </w:tc>
        <w:tc>
          <w:tcPr>
            <w:tcW w:w="1427" w:type="dxa"/>
            <w:tcBorders>
              <w:top w:val="single" w:sz="6" w:space="0" w:color="auto"/>
              <w:left w:val="nil"/>
              <w:bottom w:val="single" w:sz="4" w:space="0" w:color="auto"/>
              <w:right w:val="single" w:sz="4" w:space="0" w:color="auto"/>
            </w:tcBorders>
            <w:noWrap/>
            <w:tcMar>
              <w:top w:w="75" w:type="dxa"/>
            </w:tcMar>
            <w:vAlign w:val="center"/>
          </w:tcPr>
          <w:p w:rsidR="00C52EFA" w:rsidRDefault="00C52EFA">
            <w:pPr>
              <w:spacing w:after="2"/>
              <w:jc w:val="center"/>
              <w:rPr>
                <w:sz w:val="18"/>
                <w:szCs w:val="18"/>
              </w:rPr>
            </w:pPr>
          </w:p>
        </w:tc>
        <w:tc>
          <w:tcPr>
            <w:tcW w:w="1427" w:type="dxa"/>
            <w:tcBorders>
              <w:top w:val="single" w:sz="6" w:space="0" w:color="auto"/>
              <w:left w:val="nil"/>
              <w:bottom w:val="single" w:sz="4" w:space="0" w:color="auto"/>
              <w:right w:val="single" w:sz="12" w:space="0" w:color="auto"/>
            </w:tcBorders>
            <w:noWrap/>
            <w:tcMar>
              <w:top w:w="75" w:type="dxa"/>
            </w:tcMar>
            <w:vAlign w:val="center"/>
          </w:tcPr>
          <w:p w:rsidR="00C52EFA" w:rsidRDefault="00C52EFA">
            <w:pPr>
              <w:spacing w:after="2"/>
              <w:jc w:val="center"/>
            </w:pPr>
            <w:r>
              <w:rPr>
                <w:sz w:val="18"/>
                <w:szCs w:val="18"/>
              </w:rPr>
              <w:t>0</w:t>
            </w:r>
          </w:p>
        </w:tc>
      </w:tr>
      <w:tr w:rsidR="00C52EFA" w:rsidRPr="003F477D">
        <w:trPr>
          <w:gridBefore w:val="1"/>
          <w:trHeight w:val="330"/>
          <w:jc w:val="center"/>
        </w:trPr>
        <w:tc>
          <w:tcPr>
            <w:tcW w:w="2154" w:type="dxa"/>
            <w:tcBorders>
              <w:top w:val="nil"/>
              <w:left w:val="single" w:sz="12" w:space="0" w:color="auto"/>
              <w:bottom w:val="single" w:sz="4" w:space="0" w:color="auto"/>
              <w:right w:val="single" w:sz="12" w:space="0" w:color="auto"/>
            </w:tcBorders>
            <w:noWrap/>
            <w:vAlign w:val="center"/>
          </w:tcPr>
          <w:p w:rsidR="00C52EFA" w:rsidRPr="00A82361" w:rsidRDefault="00C52EFA" w:rsidP="0003344F">
            <w:pPr>
              <w:spacing w:after="0" w:line="240" w:lineRule="auto"/>
              <w:rPr>
                <w:sz w:val="18"/>
                <w:szCs w:val="18"/>
              </w:rPr>
            </w:pPr>
            <w:r w:rsidRPr="00A82361">
              <w:rPr>
                <w:sz w:val="18"/>
                <w:szCs w:val="18"/>
              </w:rPr>
              <w:t>Nerozdelený zisk minulých rokov</w:t>
            </w:r>
          </w:p>
        </w:tc>
        <w:tc>
          <w:tcPr>
            <w:tcW w:w="1426" w:type="dxa"/>
            <w:tcBorders>
              <w:top w:val="single" w:sz="4" w:space="0" w:color="auto"/>
              <w:left w:val="single" w:sz="12" w:space="0" w:color="auto"/>
              <w:bottom w:val="single" w:sz="4" w:space="0" w:color="auto"/>
              <w:right w:val="single" w:sz="4" w:space="0" w:color="auto"/>
            </w:tcBorders>
            <w:noWrap/>
            <w:tcMar>
              <w:top w:w="75" w:type="dxa"/>
            </w:tcMar>
            <w:vAlign w:val="center"/>
          </w:tcPr>
          <w:p w:rsidR="00C52EFA" w:rsidRDefault="00C52EFA">
            <w:pPr>
              <w:spacing w:after="2"/>
              <w:jc w:val="center"/>
            </w:pPr>
            <w:r>
              <w:rPr>
                <w:sz w:val="18"/>
                <w:szCs w:val="18"/>
              </w:rPr>
              <w:t>0</w:t>
            </w:r>
          </w:p>
        </w:tc>
        <w:tc>
          <w:tcPr>
            <w:tcW w:w="1427" w:type="dxa"/>
            <w:tcBorders>
              <w:top w:val="single" w:sz="4" w:space="0" w:color="auto"/>
              <w:left w:val="nil"/>
              <w:bottom w:val="single" w:sz="4" w:space="0" w:color="auto"/>
              <w:right w:val="single" w:sz="4" w:space="0" w:color="auto"/>
            </w:tcBorders>
            <w:noWrap/>
            <w:tcMar>
              <w:top w:w="75" w:type="dxa"/>
            </w:tcMar>
            <w:vAlign w:val="center"/>
          </w:tcPr>
          <w:p w:rsidR="00C52EFA" w:rsidRDefault="00C52EFA">
            <w:pPr>
              <w:spacing w:after="2"/>
              <w:jc w:val="center"/>
            </w:pPr>
            <w:r>
              <w:rPr>
                <w:sz w:val="18"/>
                <w:szCs w:val="18"/>
              </w:rPr>
              <w:t>0</w:t>
            </w:r>
          </w:p>
        </w:tc>
        <w:tc>
          <w:tcPr>
            <w:tcW w:w="1427" w:type="dxa"/>
            <w:tcBorders>
              <w:top w:val="single" w:sz="4" w:space="0" w:color="auto"/>
              <w:left w:val="nil"/>
              <w:bottom w:val="single" w:sz="4" w:space="0" w:color="auto"/>
              <w:right w:val="single" w:sz="4" w:space="0" w:color="auto"/>
            </w:tcBorders>
            <w:noWrap/>
            <w:tcMar>
              <w:top w:w="75" w:type="dxa"/>
            </w:tcMar>
            <w:vAlign w:val="center"/>
          </w:tcPr>
          <w:p w:rsidR="00C52EFA" w:rsidRDefault="00C52EFA">
            <w:pPr>
              <w:spacing w:after="2"/>
              <w:jc w:val="center"/>
            </w:pPr>
            <w:r>
              <w:rPr>
                <w:sz w:val="18"/>
                <w:szCs w:val="18"/>
              </w:rPr>
              <w:t>0</w:t>
            </w:r>
          </w:p>
        </w:tc>
        <w:tc>
          <w:tcPr>
            <w:tcW w:w="1427" w:type="dxa"/>
            <w:tcBorders>
              <w:top w:val="single" w:sz="4" w:space="0" w:color="auto"/>
              <w:left w:val="nil"/>
              <w:bottom w:val="single" w:sz="4" w:space="0" w:color="auto"/>
              <w:right w:val="single" w:sz="4" w:space="0" w:color="auto"/>
            </w:tcBorders>
            <w:noWrap/>
            <w:tcMar>
              <w:top w:w="75" w:type="dxa"/>
            </w:tcMar>
            <w:vAlign w:val="center"/>
          </w:tcPr>
          <w:p w:rsidR="00C52EFA" w:rsidRDefault="00C52EFA">
            <w:pPr>
              <w:spacing w:after="2"/>
              <w:jc w:val="center"/>
              <w:rPr>
                <w:sz w:val="18"/>
                <w:szCs w:val="18"/>
              </w:rPr>
            </w:pPr>
          </w:p>
        </w:tc>
        <w:tc>
          <w:tcPr>
            <w:tcW w:w="1427" w:type="dxa"/>
            <w:tcBorders>
              <w:top w:val="single" w:sz="4" w:space="0" w:color="auto"/>
              <w:left w:val="nil"/>
              <w:bottom w:val="single" w:sz="4" w:space="0" w:color="auto"/>
              <w:right w:val="single" w:sz="12" w:space="0" w:color="auto"/>
            </w:tcBorders>
            <w:noWrap/>
            <w:tcMar>
              <w:top w:w="75" w:type="dxa"/>
            </w:tcMar>
            <w:vAlign w:val="center"/>
          </w:tcPr>
          <w:p w:rsidR="00C52EFA" w:rsidRDefault="00C52EFA">
            <w:pPr>
              <w:spacing w:after="2"/>
              <w:jc w:val="center"/>
            </w:pPr>
            <w:r>
              <w:rPr>
                <w:sz w:val="18"/>
                <w:szCs w:val="18"/>
              </w:rPr>
              <w:t>0</w:t>
            </w:r>
          </w:p>
        </w:tc>
      </w:tr>
      <w:tr w:rsidR="00C52EFA" w:rsidRPr="003F477D">
        <w:trPr>
          <w:gridBefore w:val="1"/>
          <w:trHeight w:val="330"/>
          <w:jc w:val="center"/>
        </w:trPr>
        <w:tc>
          <w:tcPr>
            <w:tcW w:w="2154" w:type="dxa"/>
            <w:tcBorders>
              <w:top w:val="nil"/>
              <w:left w:val="single" w:sz="12" w:space="0" w:color="auto"/>
              <w:bottom w:val="single" w:sz="6" w:space="0" w:color="auto"/>
              <w:right w:val="single" w:sz="12" w:space="0" w:color="auto"/>
            </w:tcBorders>
            <w:noWrap/>
            <w:vAlign w:val="center"/>
          </w:tcPr>
          <w:p w:rsidR="00C52EFA" w:rsidRPr="00A82361" w:rsidRDefault="00C52EFA" w:rsidP="006B42EC">
            <w:pPr>
              <w:spacing w:after="0" w:line="240" w:lineRule="auto"/>
              <w:rPr>
                <w:sz w:val="18"/>
                <w:szCs w:val="18"/>
              </w:rPr>
            </w:pPr>
            <w:r w:rsidRPr="00A82361">
              <w:rPr>
                <w:sz w:val="18"/>
                <w:szCs w:val="18"/>
              </w:rPr>
              <w:t>Neuhradená strata minulých rokov</w:t>
            </w:r>
          </w:p>
        </w:tc>
        <w:tc>
          <w:tcPr>
            <w:tcW w:w="1426" w:type="dxa"/>
            <w:tcBorders>
              <w:top w:val="single" w:sz="4" w:space="0" w:color="auto"/>
              <w:left w:val="single" w:sz="12" w:space="0" w:color="auto"/>
              <w:bottom w:val="single" w:sz="6" w:space="0" w:color="auto"/>
              <w:right w:val="single" w:sz="4" w:space="0" w:color="auto"/>
            </w:tcBorders>
            <w:noWrap/>
            <w:tcMar>
              <w:top w:w="75" w:type="dxa"/>
            </w:tcMar>
            <w:vAlign w:val="center"/>
          </w:tcPr>
          <w:p w:rsidR="00C52EFA" w:rsidRDefault="00C52EFA">
            <w:pPr>
              <w:spacing w:after="2"/>
              <w:jc w:val="center"/>
            </w:pPr>
            <w:r>
              <w:rPr>
                <w:sz w:val="18"/>
                <w:szCs w:val="18"/>
              </w:rPr>
              <w:t>0</w:t>
            </w:r>
          </w:p>
        </w:tc>
        <w:tc>
          <w:tcPr>
            <w:tcW w:w="1427" w:type="dxa"/>
            <w:tcBorders>
              <w:top w:val="single" w:sz="4" w:space="0" w:color="auto"/>
              <w:left w:val="nil"/>
              <w:bottom w:val="single" w:sz="6" w:space="0" w:color="auto"/>
              <w:right w:val="single" w:sz="4" w:space="0" w:color="auto"/>
            </w:tcBorders>
            <w:noWrap/>
            <w:tcMar>
              <w:top w:w="75" w:type="dxa"/>
            </w:tcMar>
            <w:vAlign w:val="center"/>
          </w:tcPr>
          <w:p w:rsidR="00C52EFA" w:rsidRDefault="00C52EFA">
            <w:pPr>
              <w:spacing w:after="2"/>
              <w:jc w:val="center"/>
            </w:pPr>
            <w:r>
              <w:rPr>
                <w:sz w:val="18"/>
                <w:szCs w:val="18"/>
              </w:rPr>
              <w:t>0</w:t>
            </w:r>
          </w:p>
        </w:tc>
        <w:tc>
          <w:tcPr>
            <w:tcW w:w="1427" w:type="dxa"/>
            <w:tcBorders>
              <w:top w:val="single" w:sz="4" w:space="0" w:color="auto"/>
              <w:left w:val="nil"/>
              <w:bottom w:val="single" w:sz="6" w:space="0" w:color="auto"/>
              <w:right w:val="single" w:sz="4" w:space="0" w:color="auto"/>
            </w:tcBorders>
            <w:noWrap/>
            <w:tcMar>
              <w:top w:w="75" w:type="dxa"/>
            </w:tcMar>
            <w:vAlign w:val="center"/>
          </w:tcPr>
          <w:p w:rsidR="00C52EFA" w:rsidRDefault="00C52EFA">
            <w:pPr>
              <w:spacing w:after="2"/>
              <w:jc w:val="center"/>
            </w:pPr>
            <w:r>
              <w:rPr>
                <w:sz w:val="18"/>
                <w:szCs w:val="18"/>
              </w:rPr>
              <w:t>0</w:t>
            </w:r>
          </w:p>
        </w:tc>
        <w:tc>
          <w:tcPr>
            <w:tcW w:w="1427" w:type="dxa"/>
            <w:tcBorders>
              <w:top w:val="single" w:sz="4" w:space="0" w:color="auto"/>
              <w:left w:val="nil"/>
              <w:bottom w:val="single" w:sz="6" w:space="0" w:color="auto"/>
              <w:right w:val="single" w:sz="4" w:space="0" w:color="auto"/>
            </w:tcBorders>
            <w:noWrap/>
            <w:tcMar>
              <w:top w:w="75" w:type="dxa"/>
            </w:tcMar>
            <w:vAlign w:val="center"/>
          </w:tcPr>
          <w:p w:rsidR="00C52EFA" w:rsidRDefault="00C52EFA">
            <w:pPr>
              <w:spacing w:after="2"/>
              <w:jc w:val="center"/>
              <w:rPr>
                <w:sz w:val="18"/>
                <w:szCs w:val="18"/>
              </w:rPr>
            </w:pPr>
          </w:p>
        </w:tc>
        <w:tc>
          <w:tcPr>
            <w:tcW w:w="1427" w:type="dxa"/>
            <w:tcBorders>
              <w:top w:val="single" w:sz="4" w:space="0" w:color="auto"/>
              <w:left w:val="nil"/>
              <w:bottom w:val="single" w:sz="6" w:space="0" w:color="auto"/>
              <w:right w:val="single" w:sz="12" w:space="0" w:color="auto"/>
            </w:tcBorders>
            <w:noWrap/>
            <w:tcMar>
              <w:top w:w="75" w:type="dxa"/>
            </w:tcMar>
            <w:vAlign w:val="center"/>
          </w:tcPr>
          <w:p w:rsidR="00C52EFA" w:rsidRDefault="00C52EFA">
            <w:pPr>
              <w:spacing w:after="2"/>
              <w:jc w:val="center"/>
            </w:pPr>
            <w:r>
              <w:rPr>
                <w:sz w:val="18"/>
                <w:szCs w:val="18"/>
              </w:rPr>
              <w:t>0</w:t>
            </w:r>
          </w:p>
        </w:tc>
      </w:tr>
      <w:tr w:rsidR="00C52EFA" w:rsidRPr="003F477D">
        <w:trPr>
          <w:gridBefore w:val="1"/>
          <w:trHeight w:val="330"/>
          <w:jc w:val="center"/>
        </w:trPr>
        <w:tc>
          <w:tcPr>
            <w:tcW w:w="2154" w:type="dxa"/>
            <w:tcBorders>
              <w:top w:val="single" w:sz="6" w:space="0" w:color="auto"/>
              <w:left w:val="single" w:sz="12" w:space="0" w:color="auto"/>
              <w:bottom w:val="single" w:sz="8" w:space="0" w:color="auto"/>
              <w:right w:val="single" w:sz="12" w:space="0" w:color="auto"/>
            </w:tcBorders>
            <w:noWrap/>
            <w:vAlign w:val="center"/>
          </w:tcPr>
          <w:p w:rsidR="00C52EFA" w:rsidRPr="00A82361" w:rsidRDefault="00C52EFA" w:rsidP="006B42EC">
            <w:pPr>
              <w:spacing w:after="0" w:line="240" w:lineRule="auto"/>
              <w:rPr>
                <w:sz w:val="18"/>
                <w:szCs w:val="18"/>
              </w:rPr>
            </w:pPr>
            <w:r w:rsidRPr="00A82361">
              <w:rPr>
                <w:sz w:val="18"/>
                <w:szCs w:val="18"/>
              </w:rPr>
              <w:t>Výsledok hospodárenia bežného účtovného obdobia</w:t>
            </w:r>
          </w:p>
        </w:tc>
        <w:tc>
          <w:tcPr>
            <w:tcW w:w="1426" w:type="dxa"/>
            <w:tcBorders>
              <w:top w:val="single" w:sz="6" w:space="0" w:color="auto"/>
              <w:left w:val="single" w:sz="12" w:space="0" w:color="auto"/>
              <w:bottom w:val="single" w:sz="8" w:space="0" w:color="auto"/>
              <w:right w:val="single" w:sz="4" w:space="0" w:color="auto"/>
            </w:tcBorders>
            <w:noWrap/>
            <w:tcMar>
              <w:top w:w="75" w:type="dxa"/>
            </w:tcMar>
            <w:vAlign w:val="center"/>
          </w:tcPr>
          <w:p w:rsidR="00C52EFA" w:rsidRDefault="00C52EFA">
            <w:pPr>
              <w:spacing w:after="2"/>
              <w:jc w:val="center"/>
            </w:pPr>
            <w:r>
              <w:rPr>
                <w:sz w:val="18"/>
                <w:szCs w:val="18"/>
              </w:rPr>
              <w:t>926698</w:t>
            </w:r>
          </w:p>
        </w:tc>
        <w:tc>
          <w:tcPr>
            <w:tcW w:w="1427" w:type="dxa"/>
            <w:tcBorders>
              <w:top w:val="single" w:sz="6" w:space="0" w:color="auto"/>
              <w:left w:val="nil"/>
              <w:bottom w:val="single" w:sz="8" w:space="0" w:color="auto"/>
              <w:right w:val="single" w:sz="4" w:space="0" w:color="auto"/>
            </w:tcBorders>
            <w:noWrap/>
            <w:tcMar>
              <w:top w:w="75" w:type="dxa"/>
            </w:tcMar>
            <w:vAlign w:val="center"/>
          </w:tcPr>
          <w:p w:rsidR="00C52EFA" w:rsidRDefault="00C52EFA">
            <w:pPr>
              <w:spacing w:after="2"/>
              <w:jc w:val="center"/>
            </w:pPr>
            <w:r>
              <w:rPr>
                <w:sz w:val="18"/>
                <w:szCs w:val="18"/>
              </w:rPr>
              <w:t>824011</w:t>
            </w:r>
          </w:p>
        </w:tc>
        <w:tc>
          <w:tcPr>
            <w:tcW w:w="1427" w:type="dxa"/>
            <w:tcBorders>
              <w:top w:val="single" w:sz="6" w:space="0" w:color="auto"/>
              <w:left w:val="nil"/>
              <w:bottom w:val="single" w:sz="8" w:space="0" w:color="auto"/>
              <w:right w:val="single" w:sz="4" w:space="0" w:color="auto"/>
            </w:tcBorders>
            <w:noWrap/>
            <w:tcMar>
              <w:top w:w="75" w:type="dxa"/>
            </w:tcMar>
            <w:vAlign w:val="center"/>
          </w:tcPr>
          <w:p w:rsidR="00C52EFA" w:rsidRDefault="00C52EFA">
            <w:pPr>
              <w:spacing w:after="2"/>
              <w:jc w:val="center"/>
            </w:pPr>
            <w:r>
              <w:rPr>
                <w:sz w:val="18"/>
                <w:szCs w:val="18"/>
              </w:rPr>
              <w:t>0</w:t>
            </w:r>
          </w:p>
        </w:tc>
        <w:tc>
          <w:tcPr>
            <w:tcW w:w="1427" w:type="dxa"/>
            <w:tcBorders>
              <w:top w:val="single" w:sz="6" w:space="0" w:color="auto"/>
              <w:left w:val="nil"/>
              <w:bottom w:val="single" w:sz="8" w:space="0" w:color="auto"/>
              <w:right w:val="single" w:sz="4" w:space="0" w:color="auto"/>
            </w:tcBorders>
            <w:noWrap/>
            <w:tcMar>
              <w:top w:w="75" w:type="dxa"/>
            </w:tcMar>
            <w:vAlign w:val="center"/>
          </w:tcPr>
          <w:p w:rsidR="00C52EFA" w:rsidRDefault="00C52EFA">
            <w:pPr>
              <w:spacing w:after="2"/>
              <w:jc w:val="center"/>
            </w:pPr>
            <w:r>
              <w:rPr>
                <w:sz w:val="18"/>
                <w:szCs w:val="18"/>
              </w:rPr>
              <w:t>926698</w:t>
            </w:r>
          </w:p>
        </w:tc>
        <w:tc>
          <w:tcPr>
            <w:tcW w:w="1427" w:type="dxa"/>
            <w:tcBorders>
              <w:top w:val="single" w:sz="6" w:space="0" w:color="auto"/>
              <w:left w:val="nil"/>
              <w:bottom w:val="single" w:sz="8" w:space="0" w:color="auto"/>
              <w:right w:val="single" w:sz="12" w:space="0" w:color="auto"/>
            </w:tcBorders>
            <w:noWrap/>
            <w:tcMar>
              <w:top w:w="75" w:type="dxa"/>
            </w:tcMar>
            <w:vAlign w:val="center"/>
          </w:tcPr>
          <w:p w:rsidR="00C52EFA" w:rsidRDefault="00C52EFA">
            <w:pPr>
              <w:spacing w:after="2"/>
              <w:jc w:val="center"/>
            </w:pPr>
            <w:r>
              <w:rPr>
                <w:sz w:val="18"/>
                <w:szCs w:val="18"/>
              </w:rPr>
              <w:t>824011</w:t>
            </w:r>
          </w:p>
        </w:tc>
      </w:tr>
      <w:tr w:rsidR="00C52EFA" w:rsidRPr="003F477D">
        <w:trPr>
          <w:gridBefore w:val="1"/>
          <w:trHeight w:val="330"/>
          <w:jc w:val="center"/>
        </w:trPr>
        <w:tc>
          <w:tcPr>
            <w:tcW w:w="2154" w:type="dxa"/>
            <w:tcBorders>
              <w:top w:val="single" w:sz="8" w:space="0" w:color="auto"/>
              <w:left w:val="single" w:sz="12" w:space="0" w:color="auto"/>
              <w:bottom w:val="single" w:sz="4" w:space="0" w:color="auto"/>
              <w:right w:val="single" w:sz="12" w:space="0" w:color="auto"/>
            </w:tcBorders>
            <w:noWrap/>
            <w:vAlign w:val="center"/>
          </w:tcPr>
          <w:p w:rsidR="00C52EFA" w:rsidRPr="00A82361" w:rsidRDefault="00C52EFA" w:rsidP="0003344F">
            <w:pPr>
              <w:spacing w:after="0" w:line="240" w:lineRule="auto"/>
              <w:rPr>
                <w:sz w:val="18"/>
                <w:szCs w:val="18"/>
              </w:rPr>
            </w:pPr>
            <w:r w:rsidRPr="00A82361">
              <w:rPr>
                <w:sz w:val="18"/>
                <w:szCs w:val="18"/>
              </w:rPr>
              <w:t>Ostatné položky vlastného imania</w:t>
            </w:r>
          </w:p>
        </w:tc>
        <w:tc>
          <w:tcPr>
            <w:tcW w:w="1426" w:type="dxa"/>
            <w:tcBorders>
              <w:top w:val="single" w:sz="8" w:space="0" w:color="auto"/>
              <w:left w:val="single" w:sz="12" w:space="0" w:color="auto"/>
              <w:bottom w:val="single" w:sz="4" w:space="0" w:color="auto"/>
              <w:right w:val="single" w:sz="4" w:space="0" w:color="auto"/>
            </w:tcBorders>
            <w:noWrap/>
            <w:tcMar>
              <w:top w:w="75" w:type="dxa"/>
            </w:tcMar>
            <w:vAlign w:val="center"/>
          </w:tcPr>
          <w:p w:rsidR="00C52EFA" w:rsidRDefault="00C52EFA">
            <w:pPr>
              <w:spacing w:after="2"/>
              <w:jc w:val="center"/>
            </w:pPr>
            <w:r>
              <w:rPr>
                <w:sz w:val="18"/>
                <w:szCs w:val="18"/>
              </w:rPr>
              <w:t>0</w:t>
            </w:r>
          </w:p>
        </w:tc>
        <w:tc>
          <w:tcPr>
            <w:tcW w:w="1427" w:type="dxa"/>
            <w:tcBorders>
              <w:top w:val="single" w:sz="8" w:space="0" w:color="auto"/>
              <w:left w:val="nil"/>
              <w:bottom w:val="single" w:sz="4" w:space="0" w:color="auto"/>
              <w:right w:val="single" w:sz="4" w:space="0" w:color="auto"/>
            </w:tcBorders>
            <w:noWrap/>
            <w:tcMar>
              <w:top w:w="75" w:type="dxa"/>
            </w:tcMar>
            <w:vAlign w:val="center"/>
          </w:tcPr>
          <w:p w:rsidR="00C52EFA" w:rsidRDefault="00C52EFA">
            <w:pPr>
              <w:spacing w:after="2"/>
              <w:jc w:val="center"/>
            </w:pPr>
            <w:r>
              <w:rPr>
                <w:sz w:val="18"/>
                <w:szCs w:val="18"/>
              </w:rPr>
              <w:t>0</w:t>
            </w:r>
          </w:p>
        </w:tc>
        <w:tc>
          <w:tcPr>
            <w:tcW w:w="1427" w:type="dxa"/>
            <w:tcBorders>
              <w:top w:val="single" w:sz="8" w:space="0" w:color="auto"/>
              <w:left w:val="nil"/>
              <w:bottom w:val="single" w:sz="4" w:space="0" w:color="auto"/>
              <w:right w:val="single" w:sz="4" w:space="0" w:color="auto"/>
            </w:tcBorders>
            <w:noWrap/>
            <w:tcMar>
              <w:top w:w="75" w:type="dxa"/>
            </w:tcMar>
            <w:vAlign w:val="center"/>
          </w:tcPr>
          <w:p w:rsidR="00C52EFA" w:rsidRDefault="00C52EFA">
            <w:pPr>
              <w:spacing w:after="2"/>
              <w:jc w:val="center"/>
            </w:pPr>
            <w:r>
              <w:rPr>
                <w:sz w:val="18"/>
                <w:szCs w:val="18"/>
              </w:rPr>
              <w:t>0</w:t>
            </w:r>
          </w:p>
        </w:tc>
        <w:tc>
          <w:tcPr>
            <w:tcW w:w="1427" w:type="dxa"/>
            <w:tcBorders>
              <w:top w:val="single" w:sz="8" w:space="0" w:color="auto"/>
              <w:left w:val="nil"/>
              <w:bottom w:val="single" w:sz="4" w:space="0" w:color="auto"/>
              <w:right w:val="single" w:sz="4" w:space="0" w:color="auto"/>
            </w:tcBorders>
            <w:noWrap/>
            <w:tcMar>
              <w:top w:w="75" w:type="dxa"/>
            </w:tcMar>
            <w:vAlign w:val="center"/>
          </w:tcPr>
          <w:p w:rsidR="00C52EFA" w:rsidRDefault="00C52EFA">
            <w:pPr>
              <w:spacing w:after="2"/>
              <w:jc w:val="center"/>
              <w:rPr>
                <w:sz w:val="18"/>
                <w:szCs w:val="18"/>
              </w:rPr>
            </w:pPr>
          </w:p>
        </w:tc>
        <w:tc>
          <w:tcPr>
            <w:tcW w:w="1427" w:type="dxa"/>
            <w:tcBorders>
              <w:top w:val="single" w:sz="8" w:space="0" w:color="auto"/>
              <w:left w:val="nil"/>
              <w:bottom w:val="single" w:sz="4" w:space="0" w:color="auto"/>
              <w:right w:val="single" w:sz="12" w:space="0" w:color="auto"/>
            </w:tcBorders>
            <w:noWrap/>
            <w:tcMar>
              <w:top w:w="75" w:type="dxa"/>
            </w:tcMar>
            <w:vAlign w:val="center"/>
          </w:tcPr>
          <w:p w:rsidR="00C52EFA" w:rsidRDefault="00C52EFA">
            <w:pPr>
              <w:spacing w:after="2"/>
              <w:jc w:val="center"/>
            </w:pPr>
            <w:r>
              <w:rPr>
                <w:sz w:val="18"/>
                <w:szCs w:val="18"/>
              </w:rPr>
              <w:t>0</w:t>
            </w:r>
          </w:p>
        </w:tc>
      </w:tr>
      <w:tr w:rsidR="00C52EFA" w:rsidRPr="003F477D">
        <w:trPr>
          <w:gridBefore w:val="1"/>
          <w:trHeight w:val="345"/>
          <w:jc w:val="center"/>
        </w:trPr>
        <w:tc>
          <w:tcPr>
            <w:tcW w:w="2154" w:type="dxa"/>
            <w:tcBorders>
              <w:top w:val="nil"/>
              <w:left w:val="single" w:sz="12" w:space="0" w:color="auto"/>
              <w:bottom w:val="single" w:sz="12" w:space="0" w:color="auto"/>
              <w:right w:val="single" w:sz="12" w:space="0" w:color="auto"/>
            </w:tcBorders>
            <w:noWrap/>
            <w:vAlign w:val="center"/>
          </w:tcPr>
          <w:p w:rsidR="00C52EFA" w:rsidRPr="00A82361" w:rsidRDefault="00C52EFA" w:rsidP="008875A1">
            <w:pPr>
              <w:spacing w:after="0" w:line="240" w:lineRule="auto"/>
              <w:rPr>
                <w:sz w:val="18"/>
                <w:szCs w:val="18"/>
              </w:rPr>
            </w:pPr>
            <w:r w:rsidRPr="00A82361">
              <w:rPr>
                <w:sz w:val="18"/>
                <w:szCs w:val="18"/>
              </w:rPr>
              <w:t>Účet 491 - Vlastné imanie fyzickej osoby- podnikateľa</w:t>
            </w:r>
          </w:p>
        </w:tc>
        <w:tc>
          <w:tcPr>
            <w:tcW w:w="1426" w:type="dxa"/>
            <w:tcBorders>
              <w:top w:val="single" w:sz="4" w:space="0" w:color="auto"/>
              <w:left w:val="single" w:sz="12" w:space="0" w:color="auto"/>
              <w:bottom w:val="single" w:sz="12" w:space="0" w:color="auto"/>
              <w:right w:val="single" w:sz="4" w:space="0" w:color="auto"/>
            </w:tcBorders>
            <w:noWrap/>
            <w:tcMar>
              <w:top w:w="75" w:type="dxa"/>
            </w:tcMar>
            <w:vAlign w:val="center"/>
          </w:tcPr>
          <w:p w:rsidR="00C52EFA" w:rsidRDefault="00C52EFA">
            <w:pPr>
              <w:spacing w:after="2"/>
              <w:jc w:val="center"/>
            </w:pPr>
            <w:r>
              <w:rPr>
                <w:sz w:val="18"/>
                <w:szCs w:val="18"/>
              </w:rPr>
              <w:t>0</w:t>
            </w:r>
          </w:p>
        </w:tc>
        <w:tc>
          <w:tcPr>
            <w:tcW w:w="1427" w:type="dxa"/>
            <w:tcBorders>
              <w:top w:val="single" w:sz="4" w:space="0" w:color="auto"/>
              <w:left w:val="nil"/>
              <w:bottom w:val="single" w:sz="12" w:space="0" w:color="auto"/>
              <w:right w:val="single" w:sz="4" w:space="0" w:color="auto"/>
            </w:tcBorders>
            <w:noWrap/>
            <w:tcMar>
              <w:top w:w="75" w:type="dxa"/>
            </w:tcMar>
            <w:vAlign w:val="center"/>
          </w:tcPr>
          <w:p w:rsidR="00C52EFA" w:rsidRDefault="00C52EFA">
            <w:pPr>
              <w:spacing w:after="2"/>
              <w:jc w:val="center"/>
            </w:pPr>
            <w:r>
              <w:rPr>
                <w:sz w:val="18"/>
                <w:szCs w:val="18"/>
              </w:rPr>
              <w:t>0</w:t>
            </w:r>
          </w:p>
        </w:tc>
        <w:tc>
          <w:tcPr>
            <w:tcW w:w="1427" w:type="dxa"/>
            <w:tcBorders>
              <w:top w:val="single" w:sz="4" w:space="0" w:color="auto"/>
              <w:left w:val="nil"/>
              <w:bottom w:val="single" w:sz="12" w:space="0" w:color="auto"/>
              <w:right w:val="single" w:sz="4" w:space="0" w:color="auto"/>
            </w:tcBorders>
            <w:noWrap/>
            <w:tcMar>
              <w:top w:w="75" w:type="dxa"/>
            </w:tcMar>
            <w:vAlign w:val="center"/>
          </w:tcPr>
          <w:p w:rsidR="00C52EFA" w:rsidRDefault="00C52EFA">
            <w:pPr>
              <w:spacing w:after="2"/>
              <w:jc w:val="center"/>
            </w:pPr>
            <w:r>
              <w:rPr>
                <w:sz w:val="18"/>
                <w:szCs w:val="18"/>
              </w:rPr>
              <w:t>0</w:t>
            </w:r>
          </w:p>
        </w:tc>
        <w:tc>
          <w:tcPr>
            <w:tcW w:w="1427" w:type="dxa"/>
            <w:tcBorders>
              <w:top w:val="single" w:sz="4" w:space="0" w:color="auto"/>
              <w:left w:val="nil"/>
              <w:bottom w:val="single" w:sz="12" w:space="0" w:color="auto"/>
              <w:right w:val="single" w:sz="4" w:space="0" w:color="auto"/>
            </w:tcBorders>
            <w:noWrap/>
            <w:tcMar>
              <w:top w:w="75" w:type="dxa"/>
            </w:tcMar>
            <w:vAlign w:val="center"/>
          </w:tcPr>
          <w:p w:rsidR="00C52EFA" w:rsidRDefault="00C52EFA">
            <w:pPr>
              <w:spacing w:after="2"/>
              <w:jc w:val="center"/>
              <w:rPr>
                <w:sz w:val="18"/>
                <w:szCs w:val="18"/>
              </w:rPr>
            </w:pPr>
          </w:p>
        </w:tc>
        <w:tc>
          <w:tcPr>
            <w:tcW w:w="1427" w:type="dxa"/>
            <w:tcBorders>
              <w:top w:val="single" w:sz="4" w:space="0" w:color="auto"/>
              <w:left w:val="nil"/>
              <w:bottom w:val="single" w:sz="12" w:space="0" w:color="auto"/>
              <w:right w:val="single" w:sz="12" w:space="0" w:color="auto"/>
            </w:tcBorders>
            <w:noWrap/>
            <w:tcMar>
              <w:top w:w="75" w:type="dxa"/>
            </w:tcMar>
            <w:vAlign w:val="center"/>
          </w:tcPr>
          <w:p w:rsidR="00C52EFA" w:rsidRDefault="00C52EFA">
            <w:pPr>
              <w:spacing w:after="2"/>
              <w:jc w:val="center"/>
            </w:pPr>
            <w:r>
              <w:rPr>
                <w:sz w:val="18"/>
                <w:szCs w:val="18"/>
              </w:rPr>
              <w:t>0</w:t>
            </w:r>
          </w:p>
        </w:tc>
      </w:tr>
    </w:tbl>
    <w:p w:rsidR="00C52EFA" w:rsidRPr="00BF421A" w:rsidRDefault="00C52EFA" w:rsidP="00167DF4">
      <w:pPr>
        <w:pStyle w:val="Title"/>
        <w:spacing w:before="120" w:beforeAutospacing="0" w:after="0"/>
        <w:jc w:val="left"/>
        <w:rPr>
          <w:rFonts w:ascii="Arial" w:hAnsi="Arial" w:cs="Arial"/>
          <w:sz w:val="20"/>
          <w:szCs w:val="20"/>
        </w:rPr>
      </w:pPr>
      <w:r>
        <w:rPr>
          <w:rFonts w:ascii="Arial" w:hAnsi="Arial" w:cs="Arial"/>
          <w:sz w:val="20"/>
          <w:szCs w:val="20"/>
        </w:rPr>
        <w:t xml:space="preserve"> </w:t>
      </w:r>
    </w:p>
    <w:tbl>
      <w:tblPr>
        <w:tblW w:w="5000" w:type="pct"/>
        <w:jc w:val="center"/>
        <w:tblLayout w:type="fixed"/>
        <w:tblLook w:val="00A0"/>
      </w:tblPr>
      <w:tblGrid>
        <w:gridCol w:w="2153"/>
        <w:gridCol w:w="1427"/>
        <w:gridCol w:w="1427"/>
        <w:gridCol w:w="1427"/>
        <w:gridCol w:w="1427"/>
        <w:gridCol w:w="1427"/>
      </w:tblGrid>
      <w:tr w:rsidR="00C52EFA" w:rsidRPr="003F477D">
        <w:trPr>
          <w:trHeight w:val="396"/>
          <w:jc w:val="center"/>
        </w:trPr>
        <w:tc>
          <w:tcPr>
            <w:tcW w:w="2153" w:type="dxa"/>
            <w:vMerge w:val="restart"/>
            <w:tcBorders>
              <w:top w:val="single" w:sz="12" w:space="0" w:color="auto"/>
              <w:left w:val="single" w:sz="12" w:space="0" w:color="auto"/>
              <w:bottom w:val="nil"/>
              <w:right w:val="single" w:sz="12" w:space="0" w:color="auto"/>
            </w:tcBorders>
            <w:noWrap/>
            <w:vAlign w:val="center"/>
          </w:tcPr>
          <w:p w:rsidR="00C52EFA" w:rsidRPr="00A82361" w:rsidRDefault="00C52EFA" w:rsidP="0003344F">
            <w:pPr>
              <w:pStyle w:val="TopHeader"/>
              <w:rPr>
                <w:sz w:val="18"/>
                <w:szCs w:val="18"/>
              </w:rPr>
            </w:pPr>
            <w:r w:rsidRPr="00A82361">
              <w:rPr>
                <w:sz w:val="18"/>
                <w:szCs w:val="18"/>
              </w:rPr>
              <w:t>Položka vlastného imania</w:t>
            </w:r>
          </w:p>
        </w:tc>
        <w:tc>
          <w:tcPr>
            <w:tcW w:w="7135" w:type="dxa"/>
            <w:gridSpan w:val="5"/>
            <w:tcBorders>
              <w:top w:val="single" w:sz="12" w:space="0" w:color="auto"/>
              <w:left w:val="single" w:sz="12" w:space="0" w:color="auto"/>
              <w:bottom w:val="single" w:sz="12" w:space="0" w:color="auto"/>
              <w:right w:val="single" w:sz="12" w:space="0" w:color="auto"/>
            </w:tcBorders>
            <w:vAlign w:val="center"/>
          </w:tcPr>
          <w:p w:rsidR="00C52EFA" w:rsidRPr="00A82361" w:rsidRDefault="00C52EFA" w:rsidP="0003344F">
            <w:pPr>
              <w:pStyle w:val="TopHeader"/>
              <w:rPr>
                <w:sz w:val="18"/>
                <w:szCs w:val="18"/>
              </w:rPr>
            </w:pPr>
            <w:r w:rsidRPr="00A82361">
              <w:rPr>
                <w:sz w:val="18"/>
                <w:szCs w:val="18"/>
              </w:rPr>
              <w:t>Bezprostredne predchádzajúce účtovné obdobie</w:t>
            </w:r>
          </w:p>
        </w:tc>
      </w:tr>
      <w:tr w:rsidR="00C52EFA" w:rsidRPr="003F477D">
        <w:trPr>
          <w:jc w:val="center"/>
        </w:trPr>
        <w:tc>
          <w:tcPr>
            <w:tcW w:w="2153" w:type="dxa"/>
            <w:vMerge/>
            <w:tcBorders>
              <w:top w:val="single" w:sz="12" w:space="0" w:color="auto"/>
              <w:left w:val="single" w:sz="12" w:space="0" w:color="auto"/>
              <w:bottom w:val="nil"/>
              <w:right w:val="single" w:sz="12" w:space="0" w:color="auto"/>
            </w:tcBorders>
            <w:vAlign w:val="center"/>
          </w:tcPr>
          <w:p w:rsidR="00C52EFA" w:rsidRPr="00A82361" w:rsidRDefault="00C52EFA" w:rsidP="0003344F">
            <w:pPr>
              <w:spacing w:after="0" w:line="240" w:lineRule="auto"/>
              <w:rPr>
                <w:b/>
                <w:bCs/>
                <w:sz w:val="18"/>
                <w:szCs w:val="18"/>
              </w:rPr>
            </w:pPr>
          </w:p>
        </w:tc>
        <w:tc>
          <w:tcPr>
            <w:tcW w:w="1427" w:type="dxa"/>
            <w:tcBorders>
              <w:top w:val="single" w:sz="12" w:space="0" w:color="auto"/>
              <w:left w:val="single" w:sz="12" w:space="0" w:color="auto"/>
              <w:bottom w:val="nil"/>
              <w:right w:val="single" w:sz="12" w:space="0" w:color="auto"/>
            </w:tcBorders>
            <w:vAlign w:val="center"/>
          </w:tcPr>
          <w:p w:rsidR="00C52EFA" w:rsidRPr="00A82361" w:rsidRDefault="00C52EFA" w:rsidP="0003344F">
            <w:pPr>
              <w:pStyle w:val="TopHeader"/>
              <w:rPr>
                <w:sz w:val="18"/>
                <w:szCs w:val="18"/>
              </w:rPr>
            </w:pPr>
            <w:r w:rsidRPr="00A82361">
              <w:rPr>
                <w:sz w:val="18"/>
                <w:szCs w:val="18"/>
              </w:rPr>
              <w:t xml:space="preserve">Stav na začiatku účtovného obdobia  </w:t>
            </w:r>
          </w:p>
        </w:tc>
        <w:tc>
          <w:tcPr>
            <w:tcW w:w="1427" w:type="dxa"/>
            <w:tcBorders>
              <w:top w:val="single" w:sz="12" w:space="0" w:color="auto"/>
              <w:left w:val="single" w:sz="12" w:space="0" w:color="auto"/>
              <w:bottom w:val="nil"/>
              <w:right w:val="single" w:sz="12" w:space="0" w:color="auto"/>
            </w:tcBorders>
            <w:vAlign w:val="center"/>
          </w:tcPr>
          <w:p w:rsidR="00C52EFA" w:rsidRPr="00A82361" w:rsidRDefault="00C52EFA" w:rsidP="0003344F">
            <w:pPr>
              <w:pStyle w:val="TopHeader"/>
              <w:rPr>
                <w:sz w:val="18"/>
                <w:szCs w:val="18"/>
              </w:rPr>
            </w:pPr>
            <w:r w:rsidRPr="00A82361">
              <w:rPr>
                <w:sz w:val="18"/>
                <w:szCs w:val="18"/>
              </w:rPr>
              <w:t>Prírastky</w:t>
            </w:r>
          </w:p>
        </w:tc>
        <w:tc>
          <w:tcPr>
            <w:tcW w:w="1427" w:type="dxa"/>
            <w:tcBorders>
              <w:top w:val="single" w:sz="12" w:space="0" w:color="auto"/>
              <w:left w:val="single" w:sz="12" w:space="0" w:color="auto"/>
              <w:bottom w:val="nil"/>
              <w:right w:val="single" w:sz="12" w:space="0" w:color="auto"/>
            </w:tcBorders>
            <w:vAlign w:val="center"/>
          </w:tcPr>
          <w:p w:rsidR="00C52EFA" w:rsidRPr="00A82361" w:rsidRDefault="00C52EFA" w:rsidP="0003344F">
            <w:pPr>
              <w:pStyle w:val="TopHeader"/>
              <w:rPr>
                <w:sz w:val="18"/>
                <w:szCs w:val="18"/>
              </w:rPr>
            </w:pPr>
            <w:r w:rsidRPr="00A82361">
              <w:rPr>
                <w:sz w:val="18"/>
                <w:szCs w:val="18"/>
              </w:rPr>
              <w:t xml:space="preserve">Úbytky </w:t>
            </w:r>
          </w:p>
        </w:tc>
        <w:tc>
          <w:tcPr>
            <w:tcW w:w="1427" w:type="dxa"/>
            <w:tcBorders>
              <w:top w:val="single" w:sz="12" w:space="0" w:color="auto"/>
              <w:left w:val="single" w:sz="12" w:space="0" w:color="auto"/>
              <w:bottom w:val="nil"/>
              <w:right w:val="single" w:sz="12" w:space="0" w:color="auto"/>
            </w:tcBorders>
            <w:vAlign w:val="center"/>
          </w:tcPr>
          <w:p w:rsidR="00C52EFA" w:rsidRPr="00A82361" w:rsidRDefault="00C52EFA" w:rsidP="0003344F">
            <w:pPr>
              <w:pStyle w:val="TopHeader"/>
              <w:rPr>
                <w:sz w:val="18"/>
                <w:szCs w:val="18"/>
              </w:rPr>
            </w:pPr>
            <w:r w:rsidRPr="00A82361">
              <w:rPr>
                <w:sz w:val="18"/>
                <w:szCs w:val="18"/>
              </w:rPr>
              <w:t>Presuny</w:t>
            </w:r>
          </w:p>
        </w:tc>
        <w:tc>
          <w:tcPr>
            <w:tcW w:w="1427" w:type="dxa"/>
            <w:tcBorders>
              <w:top w:val="single" w:sz="12" w:space="0" w:color="auto"/>
              <w:left w:val="single" w:sz="12" w:space="0" w:color="auto"/>
              <w:bottom w:val="nil"/>
              <w:right w:val="single" w:sz="12" w:space="0" w:color="auto"/>
            </w:tcBorders>
            <w:vAlign w:val="center"/>
          </w:tcPr>
          <w:p w:rsidR="00C52EFA" w:rsidRPr="00A82361" w:rsidRDefault="00C52EFA" w:rsidP="0003344F">
            <w:pPr>
              <w:pStyle w:val="TopHeader"/>
              <w:rPr>
                <w:sz w:val="18"/>
                <w:szCs w:val="18"/>
              </w:rPr>
            </w:pPr>
            <w:r w:rsidRPr="00A82361">
              <w:rPr>
                <w:sz w:val="18"/>
                <w:szCs w:val="18"/>
              </w:rPr>
              <w:t>Stav na konci účtovného obdobia</w:t>
            </w:r>
          </w:p>
        </w:tc>
      </w:tr>
      <w:tr w:rsidR="00C52EFA" w:rsidRPr="003F477D">
        <w:trPr>
          <w:trHeight w:val="330"/>
          <w:jc w:val="center"/>
        </w:trPr>
        <w:tc>
          <w:tcPr>
            <w:tcW w:w="2153" w:type="dxa"/>
            <w:tcBorders>
              <w:top w:val="nil"/>
              <w:left w:val="single" w:sz="12" w:space="0" w:color="auto"/>
              <w:bottom w:val="single" w:sz="12" w:space="0" w:color="auto"/>
              <w:right w:val="single" w:sz="12" w:space="0" w:color="auto"/>
            </w:tcBorders>
            <w:noWrap/>
            <w:vAlign w:val="center"/>
          </w:tcPr>
          <w:p w:rsidR="00C52EFA" w:rsidRPr="00A82361" w:rsidRDefault="00C52EFA" w:rsidP="0003344F">
            <w:pPr>
              <w:pStyle w:val="TopHeader"/>
              <w:rPr>
                <w:b w:val="0"/>
                <w:bCs w:val="0"/>
                <w:sz w:val="18"/>
                <w:szCs w:val="18"/>
              </w:rPr>
            </w:pPr>
            <w:r w:rsidRPr="00A82361">
              <w:rPr>
                <w:b w:val="0"/>
                <w:bCs w:val="0"/>
                <w:sz w:val="18"/>
                <w:szCs w:val="18"/>
              </w:rPr>
              <w:t>a</w:t>
            </w:r>
          </w:p>
        </w:tc>
        <w:tc>
          <w:tcPr>
            <w:tcW w:w="1427" w:type="dxa"/>
            <w:tcBorders>
              <w:top w:val="nil"/>
              <w:left w:val="single" w:sz="12" w:space="0" w:color="auto"/>
              <w:bottom w:val="single" w:sz="12" w:space="0" w:color="auto"/>
              <w:right w:val="single" w:sz="12" w:space="0" w:color="auto"/>
            </w:tcBorders>
            <w:vAlign w:val="center"/>
          </w:tcPr>
          <w:p w:rsidR="00C52EFA" w:rsidRPr="00A82361" w:rsidRDefault="00C52EFA" w:rsidP="0003344F">
            <w:pPr>
              <w:pStyle w:val="TopHeader"/>
              <w:rPr>
                <w:b w:val="0"/>
                <w:bCs w:val="0"/>
                <w:sz w:val="18"/>
                <w:szCs w:val="18"/>
              </w:rPr>
            </w:pPr>
            <w:r w:rsidRPr="00A82361">
              <w:rPr>
                <w:b w:val="0"/>
                <w:bCs w:val="0"/>
                <w:sz w:val="18"/>
                <w:szCs w:val="18"/>
              </w:rPr>
              <w:t>b</w:t>
            </w:r>
          </w:p>
        </w:tc>
        <w:tc>
          <w:tcPr>
            <w:tcW w:w="1427" w:type="dxa"/>
            <w:tcBorders>
              <w:top w:val="nil"/>
              <w:left w:val="single" w:sz="12" w:space="0" w:color="auto"/>
              <w:bottom w:val="single" w:sz="12" w:space="0" w:color="auto"/>
              <w:right w:val="single" w:sz="12" w:space="0" w:color="auto"/>
            </w:tcBorders>
            <w:noWrap/>
            <w:vAlign w:val="center"/>
          </w:tcPr>
          <w:p w:rsidR="00C52EFA" w:rsidRPr="00A82361" w:rsidRDefault="00C52EFA" w:rsidP="0003344F">
            <w:pPr>
              <w:pStyle w:val="TopHeader"/>
              <w:rPr>
                <w:b w:val="0"/>
                <w:bCs w:val="0"/>
                <w:sz w:val="18"/>
                <w:szCs w:val="18"/>
              </w:rPr>
            </w:pPr>
            <w:r w:rsidRPr="00A82361">
              <w:rPr>
                <w:b w:val="0"/>
                <w:bCs w:val="0"/>
                <w:sz w:val="18"/>
                <w:szCs w:val="18"/>
              </w:rPr>
              <w:t>c</w:t>
            </w:r>
          </w:p>
        </w:tc>
        <w:tc>
          <w:tcPr>
            <w:tcW w:w="1427" w:type="dxa"/>
            <w:tcBorders>
              <w:top w:val="nil"/>
              <w:left w:val="single" w:sz="12" w:space="0" w:color="auto"/>
              <w:bottom w:val="single" w:sz="12" w:space="0" w:color="auto"/>
              <w:right w:val="single" w:sz="12" w:space="0" w:color="auto"/>
            </w:tcBorders>
            <w:noWrap/>
            <w:vAlign w:val="center"/>
          </w:tcPr>
          <w:p w:rsidR="00C52EFA" w:rsidRPr="00A82361" w:rsidRDefault="00C52EFA" w:rsidP="0003344F">
            <w:pPr>
              <w:pStyle w:val="TopHeader"/>
              <w:rPr>
                <w:b w:val="0"/>
                <w:bCs w:val="0"/>
                <w:sz w:val="18"/>
                <w:szCs w:val="18"/>
              </w:rPr>
            </w:pPr>
            <w:r w:rsidRPr="00A82361">
              <w:rPr>
                <w:b w:val="0"/>
                <w:bCs w:val="0"/>
                <w:sz w:val="18"/>
                <w:szCs w:val="18"/>
              </w:rPr>
              <w:t>d</w:t>
            </w:r>
          </w:p>
        </w:tc>
        <w:tc>
          <w:tcPr>
            <w:tcW w:w="1427" w:type="dxa"/>
            <w:tcBorders>
              <w:top w:val="nil"/>
              <w:left w:val="single" w:sz="12" w:space="0" w:color="auto"/>
              <w:bottom w:val="single" w:sz="12" w:space="0" w:color="auto"/>
              <w:right w:val="single" w:sz="12" w:space="0" w:color="auto"/>
            </w:tcBorders>
            <w:noWrap/>
            <w:vAlign w:val="center"/>
          </w:tcPr>
          <w:p w:rsidR="00C52EFA" w:rsidRPr="00A82361" w:rsidRDefault="00C52EFA" w:rsidP="0003344F">
            <w:pPr>
              <w:pStyle w:val="TopHeader"/>
              <w:rPr>
                <w:b w:val="0"/>
                <w:bCs w:val="0"/>
                <w:sz w:val="18"/>
                <w:szCs w:val="18"/>
              </w:rPr>
            </w:pPr>
            <w:r w:rsidRPr="00A82361">
              <w:rPr>
                <w:b w:val="0"/>
                <w:bCs w:val="0"/>
                <w:sz w:val="18"/>
                <w:szCs w:val="18"/>
              </w:rPr>
              <w:t>e</w:t>
            </w:r>
          </w:p>
        </w:tc>
        <w:tc>
          <w:tcPr>
            <w:tcW w:w="1427" w:type="dxa"/>
            <w:tcBorders>
              <w:top w:val="nil"/>
              <w:left w:val="single" w:sz="12" w:space="0" w:color="auto"/>
              <w:bottom w:val="single" w:sz="12" w:space="0" w:color="auto"/>
              <w:right w:val="single" w:sz="12" w:space="0" w:color="auto"/>
            </w:tcBorders>
            <w:vAlign w:val="center"/>
          </w:tcPr>
          <w:p w:rsidR="00C52EFA" w:rsidRPr="00A82361" w:rsidRDefault="00C52EFA" w:rsidP="0003344F">
            <w:pPr>
              <w:pStyle w:val="TopHeader"/>
              <w:rPr>
                <w:b w:val="0"/>
                <w:bCs w:val="0"/>
                <w:sz w:val="18"/>
                <w:szCs w:val="18"/>
              </w:rPr>
            </w:pPr>
            <w:r w:rsidRPr="00A82361">
              <w:rPr>
                <w:b w:val="0"/>
                <w:bCs w:val="0"/>
                <w:sz w:val="18"/>
                <w:szCs w:val="18"/>
              </w:rPr>
              <w:t>f</w:t>
            </w:r>
          </w:p>
        </w:tc>
      </w:tr>
      <w:tr w:rsidR="00C52EFA" w:rsidRPr="003F477D">
        <w:trPr>
          <w:trHeight w:val="397"/>
          <w:jc w:val="center"/>
        </w:trPr>
        <w:tc>
          <w:tcPr>
            <w:tcW w:w="2153" w:type="dxa"/>
            <w:tcBorders>
              <w:top w:val="single" w:sz="12" w:space="0" w:color="auto"/>
              <w:left w:val="single" w:sz="12" w:space="0" w:color="auto"/>
              <w:bottom w:val="single" w:sz="4" w:space="0" w:color="auto"/>
              <w:right w:val="single" w:sz="12" w:space="0" w:color="auto"/>
            </w:tcBorders>
            <w:noWrap/>
            <w:vAlign w:val="center"/>
          </w:tcPr>
          <w:p w:rsidR="00C52EFA" w:rsidRPr="00A82361" w:rsidRDefault="00C52EFA" w:rsidP="0003344F">
            <w:pPr>
              <w:spacing w:after="0" w:line="240" w:lineRule="auto"/>
              <w:rPr>
                <w:sz w:val="18"/>
                <w:szCs w:val="18"/>
              </w:rPr>
            </w:pPr>
            <w:r w:rsidRPr="00A82361">
              <w:rPr>
                <w:sz w:val="18"/>
                <w:szCs w:val="18"/>
              </w:rPr>
              <w:t>Základné imanie</w:t>
            </w:r>
          </w:p>
        </w:tc>
        <w:tc>
          <w:tcPr>
            <w:tcW w:w="1427" w:type="dxa"/>
            <w:tcBorders>
              <w:top w:val="single" w:sz="12" w:space="0" w:color="auto"/>
              <w:left w:val="single" w:sz="12" w:space="0" w:color="auto"/>
              <w:bottom w:val="single" w:sz="4" w:space="0" w:color="auto"/>
              <w:right w:val="single" w:sz="4" w:space="0" w:color="auto"/>
            </w:tcBorders>
            <w:noWrap/>
            <w:tcMar>
              <w:top w:w="75" w:type="dxa"/>
            </w:tcMar>
            <w:vAlign w:val="center"/>
          </w:tcPr>
          <w:p w:rsidR="00C52EFA" w:rsidRDefault="00C52EFA">
            <w:pPr>
              <w:spacing w:after="2"/>
              <w:jc w:val="center"/>
            </w:pPr>
            <w:r>
              <w:rPr>
                <w:sz w:val="18"/>
                <w:szCs w:val="18"/>
              </w:rPr>
              <w:t>33300</w:t>
            </w:r>
          </w:p>
        </w:tc>
        <w:tc>
          <w:tcPr>
            <w:tcW w:w="1427" w:type="dxa"/>
            <w:tcBorders>
              <w:top w:val="single" w:sz="12" w:space="0" w:color="auto"/>
              <w:left w:val="nil"/>
              <w:bottom w:val="single" w:sz="4" w:space="0" w:color="auto"/>
              <w:right w:val="single" w:sz="4" w:space="0" w:color="auto"/>
            </w:tcBorders>
            <w:noWrap/>
            <w:tcMar>
              <w:top w:w="75" w:type="dxa"/>
            </w:tcMar>
            <w:vAlign w:val="center"/>
          </w:tcPr>
          <w:p w:rsidR="00C52EFA" w:rsidRDefault="00C52EFA">
            <w:pPr>
              <w:spacing w:after="2"/>
              <w:jc w:val="center"/>
            </w:pPr>
            <w:r>
              <w:rPr>
                <w:sz w:val="18"/>
                <w:szCs w:val="18"/>
              </w:rPr>
              <w:t>0</w:t>
            </w:r>
          </w:p>
        </w:tc>
        <w:tc>
          <w:tcPr>
            <w:tcW w:w="1427" w:type="dxa"/>
            <w:tcBorders>
              <w:top w:val="single" w:sz="12" w:space="0" w:color="auto"/>
              <w:left w:val="nil"/>
              <w:bottom w:val="single" w:sz="4" w:space="0" w:color="auto"/>
              <w:right w:val="single" w:sz="4" w:space="0" w:color="auto"/>
            </w:tcBorders>
            <w:noWrap/>
            <w:tcMar>
              <w:top w:w="75" w:type="dxa"/>
            </w:tcMar>
            <w:vAlign w:val="center"/>
          </w:tcPr>
          <w:p w:rsidR="00C52EFA" w:rsidRDefault="00C52EFA">
            <w:pPr>
              <w:spacing w:after="2"/>
              <w:jc w:val="center"/>
            </w:pPr>
            <w:r>
              <w:rPr>
                <w:sz w:val="18"/>
                <w:szCs w:val="18"/>
              </w:rPr>
              <w:t>0</w:t>
            </w:r>
          </w:p>
        </w:tc>
        <w:tc>
          <w:tcPr>
            <w:tcW w:w="1427" w:type="dxa"/>
            <w:tcBorders>
              <w:top w:val="single" w:sz="12" w:space="0" w:color="auto"/>
              <w:left w:val="nil"/>
              <w:bottom w:val="single" w:sz="4" w:space="0" w:color="auto"/>
              <w:right w:val="single" w:sz="4" w:space="0" w:color="auto"/>
            </w:tcBorders>
            <w:noWrap/>
            <w:tcMar>
              <w:top w:w="75" w:type="dxa"/>
            </w:tcMar>
            <w:vAlign w:val="center"/>
          </w:tcPr>
          <w:p w:rsidR="00C52EFA" w:rsidRDefault="00C52EFA">
            <w:pPr>
              <w:spacing w:after="2"/>
              <w:jc w:val="center"/>
              <w:rPr>
                <w:sz w:val="18"/>
                <w:szCs w:val="18"/>
              </w:rPr>
            </w:pPr>
          </w:p>
        </w:tc>
        <w:tc>
          <w:tcPr>
            <w:tcW w:w="1427" w:type="dxa"/>
            <w:tcBorders>
              <w:top w:val="single" w:sz="12" w:space="0" w:color="auto"/>
              <w:left w:val="nil"/>
              <w:bottom w:val="single" w:sz="4" w:space="0" w:color="auto"/>
              <w:right w:val="single" w:sz="12" w:space="0" w:color="auto"/>
            </w:tcBorders>
            <w:noWrap/>
            <w:tcMar>
              <w:top w:w="75" w:type="dxa"/>
            </w:tcMar>
            <w:vAlign w:val="center"/>
          </w:tcPr>
          <w:p w:rsidR="00C52EFA" w:rsidRDefault="00C52EFA">
            <w:pPr>
              <w:spacing w:after="2"/>
              <w:jc w:val="center"/>
            </w:pPr>
            <w:r>
              <w:rPr>
                <w:sz w:val="18"/>
                <w:szCs w:val="18"/>
              </w:rPr>
              <w:t>33300</w:t>
            </w:r>
          </w:p>
        </w:tc>
      </w:tr>
      <w:tr w:rsidR="00C52EFA" w:rsidRPr="003F477D">
        <w:trPr>
          <w:trHeight w:val="330"/>
          <w:jc w:val="center"/>
        </w:trPr>
        <w:tc>
          <w:tcPr>
            <w:tcW w:w="2153" w:type="dxa"/>
            <w:tcBorders>
              <w:top w:val="single" w:sz="4" w:space="0" w:color="auto"/>
              <w:left w:val="single" w:sz="12" w:space="0" w:color="auto"/>
              <w:bottom w:val="single" w:sz="4" w:space="0" w:color="auto"/>
              <w:right w:val="single" w:sz="12" w:space="0" w:color="auto"/>
            </w:tcBorders>
            <w:noWrap/>
            <w:vAlign w:val="center"/>
          </w:tcPr>
          <w:p w:rsidR="00C52EFA" w:rsidRPr="00A82361" w:rsidRDefault="00C52EFA" w:rsidP="007C6EE9">
            <w:pPr>
              <w:spacing w:after="0" w:line="240" w:lineRule="auto"/>
              <w:rPr>
                <w:sz w:val="18"/>
                <w:szCs w:val="18"/>
              </w:rPr>
            </w:pPr>
            <w:r w:rsidRPr="00A82361">
              <w:rPr>
                <w:sz w:val="18"/>
                <w:szCs w:val="18"/>
              </w:rPr>
              <w:t>Vlastné akcie a vlastné obchodné podiely</w:t>
            </w:r>
          </w:p>
        </w:tc>
        <w:tc>
          <w:tcPr>
            <w:tcW w:w="1427" w:type="dxa"/>
            <w:tcBorders>
              <w:top w:val="single" w:sz="4" w:space="0" w:color="auto"/>
              <w:left w:val="single" w:sz="12" w:space="0" w:color="auto"/>
              <w:bottom w:val="single" w:sz="4" w:space="0" w:color="auto"/>
              <w:right w:val="single" w:sz="4" w:space="0" w:color="auto"/>
            </w:tcBorders>
            <w:noWrap/>
            <w:tcMar>
              <w:top w:w="75" w:type="dxa"/>
            </w:tcMar>
            <w:vAlign w:val="center"/>
          </w:tcPr>
          <w:p w:rsidR="00C52EFA" w:rsidRDefault="00C52EFA">
            <w:pPr>
              <w:spacing w:after="2"/>
              <w:jc w:val="center"/>
              <w:rPr>
                <w:sz w:val="18"/>
                <w:szCs w:val="18"/>
              </w:rPr>
            </w:pPr>
          </w:p>
        </w:tc>
        <w:tc>
          <w:tcPr>
            <w:tcW w:w="1427" w:type="dxa"/>
            <w:tcBorders>
              <w:top w:val="single" w:sz="4" w:space="0" w:color="auto"/>
              <w:left w:val="nil"/>
              <w:bottom w:val="single" w:sz="4" w:space="0" w:color="auto"/>
              <w:right w:val="single" w:sz="4" w:space="0" w:color="auto"/>
            </w:tcBorders>
            <w:noWrap/>
            <w:tcMar>
              <w:top w:w="75" w:type="dxa"/>
            </w:tcMar>
            <w:vAlign w:val="center"/>
          </w:tcPr>
          <w:p w:rsidR="00C52EFA" w:rsidRDefault="00C52EFA">
            <w:pPr>
              <w:spacing w:after="2"/>
              <w:jc w:val="center"/>
              <w:rPr>
                <w:sz w:val="18"/>
                <w:szCs w:val="18"/>
              </w:rPr>
            </w:pPr>
          </w:p>
        </w:tc>
        <w:tc>
          <w:tcPr>
            <w:tcW w:w="1427" w:type="dxa"/>
            <w:tcBorders>
              <w:top w:val="single" w:sz="4" w:space="0" w:color="auto"/>
              <w:left w:val="nil"/>
              <w:bottom w:val="single" w:sz="4" w:space="0" w:color="auto"/>
              <w:right w:val="single" w:sz="4" w:space="0" w:color="auto"/>
            </w:tcBorders>
            <w:noWrap/>
            <w:tcMar>
              <w:top w:w="75" w:type="dxa"/>
            </w:tcMar>
            <w:vAlign w:val="center"/>
          </w:tcPr>
          <w:p w:rsidR="00C52EFA" w:rsidRDefault="00C52EFA">
            <w:pPr>
              <w:spacing w:after="2"/>
              <w:jc w:val="center"/>
              <w:rPr>
                <w:sz w:val="18"/>
                <w:szCs w:val="18"/>
              </w:rPr>
            </w:pPr>
          </w:p>
        </w:tc>
        <w:tc>
          <w:tcPr>
            <w:tcW w:w="1427" w:type="dxa"/>
            <w:tcBorders>
              <w:top w:val="single" w:sz="4" w:space="0" w:color="auto"/>
              <w:left w:val="nil"/>
              <w:bottom w:val="single" w:sz="4" w:space="0" w:color="auto"/>
              <w:right w:val="single" w:sz="4" w:space="0" w:color="auto"/>
            </w:tcBorders>
            <w:noWrap/>
            <w:tcMar>
              <w:top w:w="75" w:type="dxa"/>
            </w:tcMar>
            <w:vAlign w:val="center"/>
          </w:tcPr>
          <w:p w:rsidR="00C52EFA" w:rsidRDefault="00C52EFA">
            <w:pPr>
              <w:spacing w:after="2"/>
              <w:jc w:val="center"/>
              <w:rPr>
                <w:sz w:val="18"/>
                <w:szCs w:val="18"/>
              </w:rPr>
            </w:pPr>
          </w:p>
        </w:tc>
        <w:tc>
          <w:tcPr>
            <w:tcW w:w="1427" w:type="dxa"/>
            <w:tcBorders>
              <w:top w:val="single" w:sz="4" w:space="0" w:color="auto"/>
              <w:left w:val="nil"/>
              <w:bottom w:val="single" w:sz="4" w:space="0" w:color="auto"/>
              <w:right w:val="single" w:sz="12" w:space="0" w:color="auto"/>
            </w:tcBorders>
            <w:noWrap/>
            <w:tcMar>
              <w:top w:w="75" w:type="dxa"/>
            </w:tcMar>
            <w:vAlign w:val="center"/>
          </w:tcPr>
          <w:p w:rsidR="00C52EFA" w:rsidRDefault="00C52EFA">
            <w:pPr>
              <w:spacing w:after="2"/>
              <w:jc w:val="center"/>
              <w:rPr>
                <w:sz w:val="18"/>
                <w:szCs w:val="18"/>
              </w:rPr>
            </w:pPr>
          </w:p>
        </w:tc>
      </w:tr>
      <w:tr w:rsidR="00C52EFA" w:rsidRPr="003F477D">
        <w:trPr>
          <w:trHeight w:val="330"/>
          <w:jc w:val="center"/>
        </w:trPr>
        <w:tc>
          <w:tcPr>
            <w:tcW w:w="2153" w:type="dxa"/>
            <w:tcBorders>
              <w:top w:val="nil"/>
              <w:left w:val="single" w:sz="12" w:space="0" w:color="auto"/>
              <w:bottom w:val="single" w:sz="4" w:space="0" w:color="auto"/>
              <w:right w:val="single" w:sz="12" w:space="0" w:color="auto"/>
            </w:tcBorders>
            <w:noWrap/>
            <w:vAlign w:val="center"/>
          </w:tcPr>
          <w:p w:rsidR="00C52EFA" w:rsidRPr="00A82361" w:rsidRDefault="00C52EFA" w:rsidP="0003344F">
            <w:pPr>
              <w:spacing w:after="0" w:line="240" w:lineRule="auto"/>
              <w:rPr>
                <w:sz w:val="18"/>
                <w:szCs w:val="18"/>
              </w:rPr>
            </w:pPr>
            <w:r w:rsidRPr="00A82361">
              <w:rPr>
                <w:sz w:val="18"/>
                <w:szCs w:val="18"/>
              </w:rPr>
              <w:t>Zmena základného imania</w:t>
            </w:r>
          </w:p>
        </w:tc>
        <w:tc>
          <w:tcPr>
            <w:tcW w:w="1427" w:type="dxa"/>
            <w:tcBorders>
              <w:top w:val="single" w:sz="4" w:space="0" w:color="auto"/>
              <w:left w:val="single" w:sz="12" w:space="0" w:color="auto"/>
              <w:bottom w:val="single" w:sz="4" w:space="0" w:color="auto"/>
              <w:right w:val="single" w:sz="4" w:space="0" w:color="auto"/>
            </w:tcBorders>
            <w:noWrap/>
            <w:tcMar>
              <w:top w:w="75" w:type="dxa"/>
            </w:tcMar>
            <w:vAlign w:val="center"/>
          </w:tcPr>
          <w:p w:rsidR="00C52EFA" w:rsidRDefault="00C52EFA">
            <w:pPr>
              <w:spacing w:after="2"/>
              <w:jc w:val="center"/>
            </w:pPr>
            <w:r>
              <w:rPr>
                <w:sz w:val="18"/>
                <w:szCs w:val="18"/>
              </w:rPr>
              <w:t>0</w:t>
            </w:r>
          </w:p>
        </w:tc>
        <w:tc>
          <w:tcPr>
            <w:tcW w:w="1427" w:type="dxa"/>
            <w:tcBorders>
              <w:top w:val="single" w:sz="4" w:space="0" w:color="auto"/>
              <w:left w:val="nil"/>
              <w:bottom w:val="single" w:sz="4" w:space="0" w:color="auto"/>
              <w:right w:val="single" w:sz="4" w:space="0" w:color="auto"/>
            </w:tcBorders>
            <w:noWrap/>
            <w:tcMar>
              <w:top w:w="75" w:type="dxa"/>
            </w:tcMar>
            <w:vAlign w:val="center"/>
          </w:tcPr>
          <w:p w:rsidR="00C52EFA" w:rsidRDefault="00C52EFA">
            <w:pPr>
              <w:spacing w:after="2"/>
              <w:jc w:val="center"/>
            </w:pPr>
            <w:r>
              <w:rPr>
                <w:sz w:val="18"/>
                <w:szCs w:val="18"/>
              </w:rPr>
              <w:t>0</w:t>
            </w:r>
          </w:p>
        </w:tc>
        <w:tc>
          <w:tcPr>
            <w:tcW w:w="1427" w:type="dxa"/>
            <w:tcBorders>
              <w:top w:val="single" w:sz="4" w:space="0" w:color="auto"/>
              <w:left w:val="nil"/>
              <w:bottom w:val="single" w:sz="4" w:space="0" w:color="auto"/>
              <w:right w:val="single" w:sz="4" w:space="0" w:color="auto"/>
            </w:tcBorders>
            <w:noWrap/>
            <w:tcMar>
              <w:top w:w="75" w:type="dxa"/>
            </w:tcMar>
            <w:vAlign w:val="center"/>
          </w:tcPr>
          <w:p w:rsidR="00C52EFA" w:rsidRDefault="00C52EFA">
            <w:pPr>
              <w:spacing w:after="2"/>
              <w:jc w:val="center"/>
            </w:pPr>
            <w:r>
              <w:rPr>
                <w:sz w:val="18"/>
                <w:szCs w:val="18"/>
              </w:rPr>
              <w:t>0</w:t>
            </w:r>
          </w:p>
        </w:tc>
        <w:tc>
          <w:tcPr>
            <w:tcW w:w="1427" w:type="dxa"/>
            <w:tcBorders>
              <w:top w:val="single" w:sz="4" w:space="0" w:color="auto"/>
              <w:left w:val="nil"/>
              <w:bottom w:val="single" w:sz="4" w:space="0" w:color="auto"/>
              <w:right w:val="single" w:sz="4" w:space="0" w:color="auto"/>
            </w:tcBorders>
            <w:noWrap/>
            <w:tcMar>
              <w:top w:w="75" w:type="dxa"/>
            </w:tcMar>
            <w:vAlign w:val="center"/>
          </w:tcPr>
          <w:p w:rsidR="00C52EFA" w:rsidRDefault="00C52EFA">
            <w:pPr>
              <w:spacing w:after="2"/>
              <w:jc w:val="center"/>
              <w:rPr>
                <w:sz w:val="18"/>
                <w:szCs w:val="18"/>
              </w:rPr>
            </w:pPr>
          </w:p>
        </w:tc>
        <w:tc>
          <w:tcPr>
            <w:tcW w:w="1427" w:type="dxa"/>
            <w:tcBorders>
              <w:top w:val="single" w:sz="4" w:space="0" w:color="auto"/>
              <w:left w:val="nil"/>
              <w:bottom w:val="single" w:sz="4" w:space="0" w:color="auto"/>
              <w:right w:val="single" w:sz="12" w:space="0" w:color="auto"/>
            </w:tcBorders>
            <w:noWrap/>
            <w:tcMar>
              <w:top w:w="75" w:type="dxa"/>
            </w:tcMar>
            <w:vAlign w:val="center"/>
          </w:tcPr>
          <w:p w:rsidR="00C52EFA" w:rsidRDefault="00C52EFA">
            <w:pPr>
              <w:spacing w:after="2"/>
              <w:jc w:val="center"/>
            </w:pPr>
            <w:r>
              <w:rPr>
                <w:sz w:val="18"/>
                <w:szCs w:val="18"/>
              </w:rPr>
              <w:t>0</w:t>
            </w:r>
          </w:p>
        </w:tc>
      </w:tr>
      <w:tr w:rsidR="00C52EFA" w:rsidRPr="003F477D">
        <w:trPr>
          <w:trHeight w:val="330"/>
          <w:jc w:val="center"/>
        </w:trPr>
        <w:tc>
          <w:tcPr>
            <w:tcW w:w="2153" w:type="dxa"/>
            <w:tcBorders>
              <w:top w:val="nil"/>
              <w:left w:val="single" w:sz="12" w:space="0" w:color="auto"/>
              <w:bottom w:val="single" w:sz="4" w:space="0" w:color="auto"/>
              <w:right w:val="single" w:sz="12" w:space="0" w:color="auto"/>
            </w:tcBorders>
            <w:noWrap/>
            <w:vAlign w:val="center"/>
          </w:tcPr>
          <w:p w:rsidR="00C52EFA" w:rsidRPr="00A82361" w:rsidRDefault="00C52EFA" w:rsidP="006B42EC">
            <w:pPr>
              <w:spacing w:after="0" w:line="240" w:lineRule="auto"/>
              <w:rPr>
                <w:sz w:val="18"/>
                <w:szCs w:val="18"/>
              </w:rPr>
            </w:pPr>
            <w:r w:rsidRPr="00A82361">
              <w:rPr>
                <w:sz w:val="18"/>
                <w:szCs w:val="18"/>
              </w:rPr>
              <w:t>Pohľadávky za upísané vlastné imanie</w:t>
            </w:r>
          </w:p>
        </w:tc>
        <w:tc>
          <w:tcPr>
            <w:tcW w:w="1427" w:type="dxa"/>
            <w:tcBorders>
              <w:top w:val="single" w:sz="4" w:space="0" w:color="auto"/>
              <w:left w:val="single" w:sz="12" w:space="0" w:color="auto"/>
              <w:bottom w:val="single" w:sz="4" w:space="0" w:color="auto"/>
              <w:right w:val="single" w:sz="4" w:space="0" w:color="auto"/>
            </w:tcBorders>
            <w:noWrap/>
            <w:tcMar>
              <w:top w:w="75" w:type="dxa"/>
            </w:tcMar>
            <w:vAlign w:val="center"/>
          </w:tcPr>
          <w:p w:rsidR="00C52EFA" w:rsidRDefault="00C52EFA">
            <w:pPr>
              <w:spacing w:after="2"/>
              <w:jc w:val="center"/>
            </w:pPr>
            <w:r>
              <w:rPr>
                <w:sz w:val="18"/>
                <w:szCs w:val="18"/>
              </w:rPr>
              <w:t>0</w:t>
            </w:r>
          </w:p>
        </w:tc>
        <w:tc>
          <w:tcPr>
            <w:tcW w:w="1427" w:type="dxa"/>
            <w:tcBorders>
              <w:top w:val="single" w:sz="4" w:space="0" w:color="auto"/>
              <w:left w:val="nil"/>
              <w:bottom w:val="single" w:sz="4" w:space="0" w:color="auto"/>
              <w:right w:val="single" w:sz="4" w:space="0" w:color="auto"/>
            </w:tcBorders>
            <w:noWrap/>
            <w:tcMar>
              <w:top w:w="75" w:type="dxa"/>
            </w:tcMar>
            <w:vAlign w:val="center"/>
          </w:tcPr>
          <w:p w:rsidR="00C52EFA" w:rsidRDefault="00C52EFA">
            <w:pPr>
              <w:spacing w:after="2"/>
              <w:jc w:val="center"/>
            </w:pPr>
            <w:r>
              <w:rPr>
                <w:sz w:val="18"/>
                <w:szCs w:val="18"/>
              </w:rPr>
              <w:t>0</w:t>
            </w:r>
          </w:p>
        </w:tc>
        <w:tc>
          <w:tcPr>
            <w:tcW w:w="1427" w:type="dxa"/>
            <w:tcBorders>
              <w:top w:val="single" w:sz="4" w:space="0" w:color="auto"/>
              <w:left w:val="nil"/>
              <w:bottom w:val="single" w:sz="4" w:space="0" w:color="auto"/>
              <w:right w:val="single" w:sz="4" w:space="0" w:color="auto"/>
            </w:tcBorders>
            <w:noWrap/>
            <w:tcMar>
              <w:top w:w="75" w:type="dxa"/>
            </w:tcMar>
            <w:vAlign w:val="center"/>
          </w:tcPr>
          <w:p w:rsidR="00C52EFA" w:rsidRDefault="00C52EFA">
            <w:pPr>
              <w:spacing w:after="2"/>
              <w:jc w:val="center"/>
            </w:pPr>
            <w:r>
              <w:rPr>
                <w:sz w:val="18"/>
                <w:szCs w:val="18"/>
              </w:rPr>
              <w:t>0</w:t>
            </w:r>
          </w:p>
        </w:tc>
        <w:tc>
          <w:tcPr>
            <w:tcW w:w="1427" w:type="dxa"/>
            <w:tcBorders>
              <w:top w:val="single" w:sz="4" w:space="0" w:color="auto"/>
              <w:left w:val="nil"/>
              <w:bottom w:val="single" w:sz="4" w:space="0" w:color="auto"/>
              <w:right w:val="single" w:sz="4" w:space="0" w:color="auto"/>
            </w:tcBorders>
            <w:noWrap/>
            <w:tcMar>
              <w:top w:w="75" w:type="dxa"/>
            </w:tcMar>
            <w:vAlign w:val="center"/>
          </w:tcPr>
          <w:p w:rsidR="00C52EFA" w:rsidRDefault="00C52EFA">
            <w:pPr>
              <w:spacing w:after="2"/>
              <w:jc w:val="center"/>
              <w:rPr>
                <w:sz w:val="18"/>
                <w:szCs w:val="18"/>
              </w:rPr>
            </w:pPr>
          </w:p>
        </w:tc>
        <w:tc>
          <w:tcPr>
            <w:tcW w:w="1427" w:type="dxa"/>
            <w:tcBorders>
              <w:top w:val="single" w:sz="4" w:space="0" w:color="auto"/>
              <w:left w:val="nil"/>
              <w:bottom w:val="single" w:sz="4" w:space="0" w:color="auto"/>
              <w:right w:val="single" w:sz="12" w:space="0" w:color="auto"/>
            </w:tcBorders>
            <w:noWrap/>
            <w:tcMar>
              <w:top w:w="75" w:type="dxa"/>
            </w:tcMar>
            <w:vAlign w:val="center"/>
          </w:tcPr>
          <w:p w:rsidR="00C52EFA" w:rsidRDefault="00C52EFA">
            <w:pPr>
              <w:spacing w:after="2"/>
              <w:jc w:val="center"/>
            </w:pPr>
            <w:r>
              <w:rPr>
                <w:sz w:val="18"/>
                <w:szCs w:val="18"/>
              </w:rPr>
              <w:t>0</w:t>
            </w:r>
          </w:p>
        </w:tc>
      </w:tr>
      <w:tr w:rsidR="00C52EFA" w:rsidRPr="003F477D">
        <w:trPr>
          <w:trHeight w:val="397"/>
          <w:jc w:val="center"/>
        </w:trPr>
        <w:tc>
          <w:tcPr>
            <w:tcW w:w="2153" w:type="dxa"/>
            <w:tcBorders>
              <w:top w:val="single" w:sz="4" w:space="0" w:color="auto"/>
              <w:left w:val="single" w:sz="12" w:space="0" w:color="auto"/>
              <w:bottom w:val="single" w:sz="4" w:space="0" w:color="auto"/>
              <w:right w:val="single" w:sz="12" w:space="0" w:color="auto"/>
            </w:tcBorders>
            <w:noWrap/>
            <w:vAlign w:val="center"/>
          </w:tcPr>
          <w:p w:rsidR="00C52EFA" w:rsidRPr="00A82361" w:rsidRDefault="00C52EFA" w:rsidP="0003344F">
            <w:pPr>
              <w:spacing w:after="0" w:line="240" w:lineRule="auto"/>
              <w:rPr>
                <w:sz w:val="18"/>
                <w:szCs w:val="18"/>
              </w:rPr>
            </w:pPr>
            <w:r w:rsidRPr="00A82361">
              <w:rPr>
                <w:sz w:val="18"/>
                <w:szCs w:val="18"/>
              </w:rPr>
              <w:t>Emisné ážio</w:t>
            </w:r>
          </w:p>
        </w:tc>
        <w:tc>
          <w:tcPr>
            <w:tcW w:w="1427" w:type="dxa"/>
            <w:tcBorders>
              <w:top w:val="single" w:sz="4" w:space="0" w:color="auto"/>
              <w:left w:val="single" w:sz="12" w:space="0" w:color="auto"/>
              <w:bottom w:val="single" w:sz="4" w:space="0" w:color="auto"/>
              <w:right w:val="single" w:sz="4" w:space="0" w:color="auto"/>
            </w:tcBorders>
            <w:noWrap/>
            <w:tcMar>
              <w:top w:w="75" w:type="dxa"/>
            </w:tcMar>
            <w:vAlign w:val="center"/>
          </w:tcPr>
          <w:p w:rsidR="00C52EFA" w:rsidRDefault="00C52EFA">
            <w:pPr>
              <w:spacing w:after="2"/>
              <w:jc w:val="center"/>
            </w:pPr>
            <w:r>
              <w:rPr>
                <w:sz w:val="18"/>
                <w:szCs w:val="18"/>
              </w:rPr>
              <w:t>0</w:t>
            </w:r>
          </w:p>
        </w:tc>
        <w:tc>
          <w:tcPr>
            <w:tcW w:w="1427" w:type="dxa"/>
            <w:tcBorders>
              <w:top w:val="single" w:sz="4" w:space="0" w:color="auto"/>
              <w:left w:val="nil"/>
              <w:bottom w:val="single" w:sz="4" w:space="0" w:color="auto"/>
              <w:right w:val="single" w:sz="4" w:space="0" w:color="auto"/>
            </w:tcBorders>
            <w:noWrap/>
            <w:tcMar>
              <w:top w:w="75" w:type="dxa"/>
            </w:tcMar>
            <w:vAlign w:val="center"/>
          </w:tcPr>
          <w:p w:rsidR="00C52EFA" w:rsidRDefault="00C52EFA">
            <w:pPr>
              <w:spacing w:after="2"/>
              <w:jc w:val="center"/>
            </w:pPr>
            <w:r>
              <w:rPr>
                <w:sz w:val="18"/>
                <w:szCs w:val="18"/>
              </w:rPr>
              <w:t>0</w:t>
            </w:r>
          </w:p>
        </w:tc>
        <w:tc>
          <w:tcPr>
            <w:tcW w:w="1427" w:type="dxa"/>
            <w:tcBorders>
              <w:top w:val="single" w:sz="4" w:space="0" w:color="auto"/>
              <w:left w:val="nil"/>
              <w:bottom w:val="single" w:sz="4" w:space="0" w:color="auto"/>
              <w:right w:val="single" w:sz="4" w:space="0" w:color="auto"/>
            </w:tcBorders>
            <w:noWrap/>
            <w:tcMar>
              <w:top w:w="75" w:type="dxa"/>
            </w:tcMar>
            <w:vAlign w:val="center"/>
          </w:tcPr>
          <w:p w:rsidR="00C52EFA" w:rsidRDefault="00C52EFA">
            <w:pPr>
              <w:spacing w:after="2"/>
              <w:jc w:val="center"/>
            </w:pPr>
            <w:r>
              <w:rPr>
                <w:sz w:val="18"/>
                <w:szCs w:val="18"/>
              </w:rPr>
              <w:t>0</w:t>
            </w:r>
          </w:p>
        </w:tc>
        <w:tc>
          <w:tcPr>
            <w:tcW w:w="1427" w:type="dxa"/>
            <w:tcBorders>
              <w:top w:val="single" w:sz="4" w:space="0" w:color="auto"/>
              <w:left w:val="nil"/>
              <w:bottom w:val="single" w:sz="4" w:space="0" w:color="auto"/>
              <w:right w:val="single" w:sz="4" w:space="0" w:color="auto"/>
            </w:tcBorders>
            <w:noWrap/>
            <w:tcMar>
              <w:top w:w="75" w:type="dxa"/>
            </w:tcMar>
            <w:vAlign w:val="center"/>
          </w:tcPr>
          <w:p w:rsidR="00C52EFA" w:rsidRDefault="00C52EFA">
            <w:pPr>
              <w:spacing w:after="2"/>
              <w:jc w:val="center"/>
              <w:rPr>
                <w:sz w:val="18"/>
                <w:szCs w:val="18"/>
              </w:rPr>
            </w:pPr>
          </w:p>
        </w:tc>
        <w:tc>
          <w:tcPr>
            <w:tcW w:w="1427" w:type="dxa"/>
            <w:tcBorders>
              <w:top w:val="single" w:sz="4" w:space="0" w:color="auto"/>
              <w:left w:val="nil"/>
              <w:bottom w:val="single" w:sz="4" w:space="0" w:color="auto"/>
              <w:right w:val="single" w:sz="12" w:space="0" w:color="auto"/>
            </w:tcBorders>
            <w:noWrap/>
            <w:tcMar>
              <w:top w:w="75" w:type="dxa"/>
            </w:tcMar>
            <w:vAlign w:val="center"/>
          </w:tcPr>
          <w:p w:rsidR="00C52EFA" w:rsidRDefault="00C52EFA">
            <w:pPr>
              <w:spacing w:after="2"/>
              <w:jc w:val="center"/>
            </w:pPr>
            <w:r>
              <w:rPr>
                <w:sz w:val="18"/>
                <w:szCs w:val="18"/>
              </w:rPr>
              <w:t>0</w:t>
            </w:r>
          </w:p>
        </w:tc>
      </w:tr>
      <w:tr w:rsidR="00C52EFA" w:rsidRPr="003F477D">
        <w:trPr>
          <w:trHeight w:val="330"/>
          <w:jc w:val="center"/>
        </w:trPr>
        <w:tc>
          <w:tcPr>
            <w:tcW w:w="2153" w:type="dxa"/>
            <w:tcBorders>
              <w:top w:val="single" w:sz="4" w:space="0" w:color="auto"/>
              <w:left w:val="single" w:sz="12" w:space="0" w:color="auto"/>
              <w:bottom w:val="single" w:sz="8" w:space="0" w:color="auto"/>
              <w:right w:val="single" w:sz="12" w:space="0" w:color="auto"/>
            </w:tcBorders>
            <w:noWrap/>
            <w:vAlign w:val="center"/>
          </w:tcPr>
          <w:p w:rsidR="00C52EFA" w:rsidRPr="00A82361" w:rsidRDefault="00C52EFA" w:rsidP="0003344F">
            <w:pPr>
              <w:spacing w:after="0" w:line="240" w:lineRule="auto"/>
              <w:rPr>
                <w:sz w:val="18"/>
                <w:szCs w:val="18"/>
              </w:rPr>
            </w:pPr>
            <w:r w:rsidRPr="00A82361">
              <w:rPr>
                <w:sz w:val="18"/>
                <w:szCs w:val="18"/>
              </w:rPr>
              <w:t>Ostatné kapitálové fondy</w:t>
            </w:r>
          </w:p>
        </w:tc>
        <w:tc>
          <w:tcPr>
            <w:tcW w:w="1427" w:type="dxa"/>
            <w:tcBorders>
              <w:top w:val="single" w:sz="4" w:space="0" w:color="auto"/>
              <w:left w:val="single" w:sz="12" w:space="0" w:color="auto"/>
              <w:bottom w:val="single" w:sz="8" w:space="0" w:color="auto"/>
              <w:right w:val="single" w:sz="4" w:space="0" w:color="auto"/>
            </w:tcBorders>
            <w:noWrap/>
            <w:tcMar>
              <w:top w:w="75" w:type="dxa"/>
            </w:tcMar>
            <w:vAlign w:val="center"/>
          </w:tcPr>
          <w:p w:rsidR="00C52EFA" w:rsidRDefault="00C52EFA">
            <w:pPr>
              <w:spacing w:after="2"/>
              <w:jc w:val="center"/>
            </w:pPr>
            <w:r>
              <w:rPr>
                <w:sz w:val="18"/>
                <w:szCs w:val="18"/>
              </w:rPr>
              <w:t>0</w:t>
            </w:r>
          </w:p>
        </w:tc>
        <w:tc>
          <w:tcPr>
            <w:tcW w:w="1427" w:type="dxa"/>
            <w:tcBorders>
              <w:top w:val="single" w:sz="4" w:space="0" w:color="auto"/>
              <w:left w:val="nil"/>
              <w:bottom w:val="single" w:sz="8" w:space="0" w:color="auto"/>
              <w:right w:val="single" w:sz="4" w:space="0" w:color="auto"/>
            </w:tcBorders>
            <w:noWrap/>
            <w:tcMar>
              <w:top w:w="75" w:type="dxa"/>
            </w:tcMar>
            <w:vAlign w:val="center"/>
          </w:tcPr>
          <w:p w:rsidR="00C52EFA" w:rsidRDefault="00C52EFA">
            <w:pPr>
              <w:spacing w:after="2"/>
              <w:jc w:val="center"/>
            </w:pPr>
            <w:r>
              <w:rPr>
                <w:sz w:val="18"/>
                <w:szCs w:val="18"/>
              </w:rPr>
              <w:t>0</w:t>
            </w:r>
          </w:p>
        </w:tc>
        <w:tc>
          <w:tcPr>
            <w:tcW w:w="1427" w:type="dxa"/>
            <w:tcBorders>
              <w:top w:val="single" w:sz="4" w:space="0" w:color="auto"/>
              <w:left w:val="nil"/>
              <w:bottom w:val="single" w:sz="8" w:space="0" w:color="auto"/>
              <w:right w:val="single" w:sz="4" w:space="0" w:color="auto"/>
            </w:tcBorders>
            <w:noWrap/>
            <w:tcMar>
              <w:top w:w="75" w:type="dxa"/>
            </w:tcMar>
            <w:vAlign w:val="center"/>
          </w:tcPr>
          <w:p w:rsidR="00C52EFA" w:rsidRDefault="00C52EFA">
            <w:pPr>
              <w:spacing w:after="2"/>
              <w:jc w:val="center"/>
            </w:pPr>
            <w:r>
              <w:rPr>
                <w:sz w:val="18"/>
                <w:szCs w:val="18"/>
              </w:rPr>
              <w:t>0</w:t>
            </w:r>
          </w:p>
        </w:tc>
        <w:tc>
          <w:tcPr>
            <w:tcW w:w="1427" w:type="dxa"/>
            <w:tcBorders>
              <w:top w:val="single" w:sz="4" w:space="0" w:color="auto"/>
              <w:left w:val="nil"/>
              <w:bottom w:val="single" w:sz="8" w:space="0" w:color="auto"/>
              <w:right w:val="single" w:sz="4" w:space="0" w:color="auto"/>
            </w:tcBorders>
            <w:noWrap/>
            <w:tcMar>
              <w:top w:w="75" w:type="dxa"/>
            </w:tcMar>
            <w:vAlign w:val="center"/>
          </w:tcPr>
          <w:p w:rsidR="00C52EFA" w:rsidRDefault="00C52EFA">
            <w:pPr>
              <w:spacing w:after="2"/>
              <w:jc w:val="center"/>
              <w:rPr>
                <w:sz w:val="18"/>
                <w:szCs w:val="18"/>
              </w:rPr>
            </w:pPr>
          </w:p>
        </w:tc>
        <w:tc>
          <w:tcPr>
            <w:tcW w:w="1427" w:type="dxa"/>
            <w:tcBorders>
              <w:top w:val="single" w:sz="4" w:space="0" w:color="auto"/>
              <w:left w:val="nil"/>
              <w:bottom w:val="single" w:sz="8" w:space="0" w:color="auto"/>
              <w:right w:val="single" w:sz="12" w:space="0" w:color="auto"/>
            </w:tcBorders>
            <w:noWrap/>
            <w:tcMar>
              <w:top w:w="75" w:type="dxa"/>
            </w:tcMar>
            <w:vAlign w:val="center"/>
          </w:tcPr>
          <w:p w:rsidR="00C52EFA" w:rsidRDefault="00C52EFA">
            <w:pPr>
              <w:spacing w:after="2"/>
              <w:jc w:val="center"/>
            </w:pPr>
            <w:r>
              <w:rPr>
                <w:sz w:val="18"/>
                <w:szCs w:val="18"/>
              </w:rPr>
              <w:t>0</w:t>
            </w:r>
          </w:p>
        </w:tc>
      </w:tr>
      <w:tr w:rsidR="00C52EFA" w:rsidRPr="003F477D">
        <w:trPr>
          <w:trHeight w:val="330"/>
          <w:jc w:val="center"/>
        </w:trPr>
        <w:tc>
          <w:tcPr>
            <w:tcW w:w="2153" w:type="dxa"/>
            <w:tcBorders>
              <w:top w:val="single" w:sz="8" w:space="0" w:color="auto"/>
              <w:left w:val="single" w:sz="12" w:space="0" w:color="auto"/>
              <w:bottom w:val="single" w:sz="4" w:space="0" w:color="auto"/>
              <w:right w:val="single" w:sz="12" w:space="0" w:color="auto"/>
            </w:tcBorders>
            <w:noWrap/>
            <w:vAlign w:val="center"/>
          </w:tcPr>
          <w:p w:rsidR="00C52EFA" w:rsidRPr="00A82361" w:rsidRDefault="00C52EFA" w:rsidP="006B42EC">
            <w:pPr>
              <w:spacing w:after="0" w:line="240" w:lineRule="auto"/>
              <w:rPr>
                <w:sz w:val="18"/>
                <w:szCs w:val="18"/>
              </w:rPr>
            </w:pPr>
            <w:r w:rsidRPr="00A82361">
              <w:rPr>
                <w:sz w:val="18"/>
                <w:szCs w:val="18"/>
              </w:rPr>
              <w:t>Zákonný rezervný fond (nedeliteľný fond) z kapitálových vkladov</w:t>
            </w:r>
          </w:p>
        </w:tc>
        <w:tc>
          <w:tcPr>
            <w:tcW w:w="1427" w:type="dxa"/>
            <w:tcBorders>
              <w:top w:val="single" w:sz="8" w:space="0" w:color="auto"/>
              <w:left w:val="single" w:sz="12" w:space="0" w:color="auto"/>
              <w:bottom w:val="single" w:sz="4" w:space="0" w:color="auto"/>
              <w:right w:val="single" w:sz="4" w:space="0" w:color="auto"/>
            </w:tcBorders>
            <w:noWrap/>
            <w:tcMar>
              <w:top w:w="75" w:type="dxa"/>
            </w:tcMar>
            <w:vAlign w:val="center"/>
          </w:tcPr>
          <w:p w:rsidR="00C52EFA" w:rsidRDefault="00C52EFA">
            <w:pPr>
              <w:spacing w:after="2"/>
              <w:jc w:val="center"/>
            </w:pPr>
            <w:r>
              <w:rPr>
                <w:sz w:val="18"/>
                <w:szCs w:val="18"/>
              </w:rPr>
              <w:t>332</w:t>
            </w:r>
          </w:p>
        </w:tc>
        <w:tc>
          <w:tcPr>
            <w:tcW w:w="1427" w:type="dxa"/>
            <w:tcBorders>
              <w:top w:val="single" w:sz="8" w:space="0" w:color="auto"/>
              <w:left w:val="nil"/>
              <w:bottom w:val="single" w:sz="4" w:space="0" w:color="auto"/>
              <w:right w:val="single" w:sz="4" w:space="0" w:color="auto"/>
            </w:tcBorders>
            <w:noWrap/>
            <w:tcMar>
              <w:top w:w="75" w:type="dxa"/>
            </w:tcMar>
            <w:vAlign w:val="center"/>
          </w:tcPr>
          <w:p w:rsidR="00C52EFA" w:rsidRDefault="00C52EFA">
            <w:pPr>
              <w:spacing w:after="2"/>
              <w:jc w:val="center"/>
            </w:pPr>
            <w:r>
              <w:rPr>
                <w:sz w:val="18"/>
                <w:szCs w:val="18"/>
              </w:rPr>
              <w:t>0</w:t>
            </w:r>
          </w:p>
        </w:tc>
        <w:tc>
          <w:tcPr>
            <w:tcW w:w="1427" w:type="dxa"/>
            <w:tcBorders>
              <w:top w:val="single" w:sz="8" w:space="0" w:color="auto"/>
              <w:left w:val="nil"/>
              <w:bottom w:val="single" w:sz="4" w:space="0" w:color="auto"/>
              <w:right w:val="single" w:sz="4" w:space="0" w:color="auto"/>
            </w:tcBorders>
            <w:noWrap/>
            <w:tcMar>
              <w:top w:w="75" w:type="dxa"/>
            </w:tcMar>
            <w:vAlign w:val="center"/>
          </w:tcPr>
          <w:p w:rsidR="00C52EFA" w:rsidRDefault="00C52EFA">
            <w:pPr>
              <w:spacing w:after="2"/>
              <w:jc w:val="center"/>
            </w:pPr>
            <w:r>
              <w:rPr>
                <w:sz w:val="18"/>
                <w:szCs w:val="18"/>
              </w:rPr>
              <w:t>0</w:t>
            </w:r>
          </w:p>
        </w:tc>
        <w:tc>
          <w:tcPr>
            <w:tcW w:w="1427" w:type="dxa"/>
            <w:tcBorders>
              <w:top w:val="single" w:sz="8" w:space="0" w:color="auto"/>
              <w:left w:val="nil"/>
              <w:bottom w:val="single" w:sz="4" w:space="0" w:color="auto"/>
              <w:right w:val="single" w:sz="4" w:space="0" w:color="auto"/>
            </w:tcBorders>
            <w:noWrap/>
            <w:tcMar>
              <w:top w:w="75" w:type="dxa"/>
            </w:tcMar>
            <w:vAlign w:val="center"/>
          </w:tcPr>
          <w:p w:rsidR="00C52EFA" w:rsidRDefault="00C52EFA">
            <w:pPr>
              <w:spacing w:after="2"/>
              <w:jc w:val="center"/>
              <w:rPr>
                <w:sz w:val="18"/>
                <w:szCs w:val="18"/>
              </w:rPr>
            </w:pPr>
          </w:p>
        </w:tc>
        <w:tc>
          <w:tcPr>
            <w:tcW w:w="1427" w:type="dxa"/>
            <w:tcBorders>
              <w:top w:val="single" w:sz="8" w:space="0" w:color="auto"/>
              <w:left w:val="nil"/>
              <w:bottom w:val="single" w:sz="4" w:space="0" w:color="auto"/>
              <w:right w:val="single" w:sz="12" w:space="0" w:color="auto"/>
            </w:tcBorders>
            <w:noWrap/>
            <w:tcMar>
              <w:top w:w="75" w:type="dxa"/>
            </w:tcMar>
            <w:vAlign w:val="center"/>
          </w:tcPr>
          <w:p w:rsidR="00C52EFA" w:rsidRDefault="00C52EFA">
            <w:pPr>
              <w:spacing w:after="2"/>
              <w:jc w:val="center"/>
            </w:pPr>
            <w:r>
              <w:rPr>
                <w:sz w:val="18"/>
                <w:szCs w:val="18"/>
              </w:rPr>
              <w:t>332</w:t>
            </w:r>
          </w:p>
        </w:tc>
      </w:tr>
      <w:tr w:rsidR="00C52EFA" w:rsidRPr="003F477D">
        <w:trPr>
          <w:trHeight w:val="330"/>
          <w:jc w:val="center"/>
        </w:trPr>
        <w:tc>
          <w:tcPr>
            <w:tcW w:w="2153" w:type="dxa"/>
            <w:tcBorders>
              <w:top w:val="nil"/>
              <w:left w:val="single" w:sz="12" w:space="0" w:color="auto"/>
              <w:right w:val="single" w:sz="12" w:space="0" w:color="auto"/>
            </w:tcBorders>
            <w:noWrap/>
            <w:vAlign w:val="center"/>
          </w:tcPr>
          <w:p w:rsidR="00C52EFA" w:rsidRPr="00A82361" w:rsidRDefault="00C52EFA" w:rsidP="006B42EC">
            <w:pPr>
              <w:spacing w:after="0" w:line="240" w:lineRule="auto"/>
              <w:rPr>
                <w:sz w:val="18"/>
                <w:szCs w:val="18"/>
              </w:rPr>
            </w:pPr>
            <w:r w:rsidRPr="00A82361">
              <w:rPr>
                <w:sz w:val="18"/>
                <w:szCs w:val="18"/>
              </w:rPr>
              <w:t>Oceňovacie rozdiely z precenenia majetku a záväzkov</w:t>
            </w:r>
          </w:p>
        </w:tc>
        <w:tc>
          <w:tcPr>
            <w:tcW w:w="1427" w:type="dxa"/>
            <w:tcBorders>
              <w:top w:val="single" w:sz="4" w:space="0" w:color="auto"/>
              <w:left w:val="single" w:sz="12" w:space="0" w:color="auto"/>
              <w:right w:val="single" w:sz="4" w:space="0" w:color="auto"/>
            </w:tcBorders>
            <w:noWrap/>
            <w:tcMar>
              <w:top w:w="75" w:type="dxa"/>
            </w:tcMar>
            <w:vAlign w:val="center"/>
          </w:tcPr>
          <w:p w:rsidR="00C52EFA" w:rsidRDefault="00C52EFA">
            <w:pPr>
              <w:spacing w:after="2"/>
              <w:jc w:val="center"/>
            </w:pPr>
            <w:r>
              <w:rPr>
                <w:sz w:val="18"/>
                <w:szCs w:val="18"/>
              </w:rPr>
              <w:t>0</w:t>
            </w:r>
          </w:p>
        </w:tc>
        <w:tc>
          <w:tcPr>
            <w:tcW w:w="1427" w:type="dxa"/>
            <w:tcBorders>
              <w:top w:val="single" w:sz="4" w:space="0" w:color="auto"/>
              <w:left w:val="nil"/>
              <w:right w:val="single" w:sz="4" w:space="0" w:color="auto"/>
            </w:tcBorders>
            <w:noWrap/>
            <w:tcMar>
              <w:top w:w="75" w:type="dxa"/>
            </w:tcMar>
            <w:vAlign w:val="center"/>
          </w:tcPr>
          <w:p w:rsidR="00C52EFA" w:rsidRDefault="00C52EFA">
            <w:pPr>
              <w:spacing w:after="2"/>
              <w:jc w:val="center"/>
            </w:pPr>
            <w:r>
              <w:rPr>
                <w:sz w:val="18"/>
                <w:szCs w:val="18"/>
              </w:rPr>
              <w:t>0</w:t>
            </w:r>
          </w:p>
        </w:tc>
        <w:tc>
          <w:tcPr>
            <w:tcW w:w="1427" w:type="dxa"/>
            <w:tcBorders>
              <w:top w:val="single" w:sz="4" w:space="0" w:color="auto"/>
              <w:left w:val="nil"/>
              <w:right w:val="single" w:sz="4" w:space="0" w:color="auto"/>
            </w:tcBorders>
            <w:noWrap/>
            <w:tcMar>
              <w:top w:w="75" w:type="dxa"/>
            </w:tcMar>
            <w:vAlign w:val="center"/>
          </w:tcPr>
          <w:p w:rsidR="00C52EFA" w:rsidRDefault="00C52EFA">
            <w:pPr>
              <w:spacing w:after="2"/>
              <w:jc w:val="center"/>
            </w:pPr>
            <w:r>
              <w:rPr>
                <w:sz w:val="18"/>
                <w:szCs w:val="18"/>
              </w:rPr>
              <w:t>0</w:t>
            </w:r>
          </w:p>
        </w:tc>
        <w:tc>
          <w:tcPr>
            <w:tcW w:w="1427" w:type="dxa"/>
            <w:tcBorders>
              <w:top w:val="single" w:sz="4" w:space="0" w:color="auto"/>
              <w:left w:val="nil"/>
              <w:right w:val="single" w:sz="4" w:space="0" w:color="auto"/>
            </w:tcBorders>
            <w:noWrap/>
            <w:tcMar>
              <w:top w:w="75" w:type="dxa"/>
            </w:tcMar>
            <w:vAlign w:val="center"/>
          </w:tcPr>
          <w:p w:rsidR="00C52EFA" w:rsidRDefault="00C52EFA">
            <w:pPr>
              <w:spacing w:after="2"/>
              <w:jc w:val="center"/>
              <w:rPr>
                <w:sz w:val="18"/>
                <w:szCs w:val="18"/>
              </w:rPr>
            </w:pPr>
          </w:p>
        </w:tc>
        <w:tc>
          <w:tcPr>
            <w:tcW w:w="1427" w:type="dxa"/>
            <w:tcBorders>
              <w:top w:val="single" w:sz="4" w:space="0" w:color="auto"/>
              <w:left w:val="nil"/>
              <w:right w:val="single" w:sz="12" w:space="0" w:color="auto"/>
            </w:tcBorders>
            <w:noWrap/>
            <w:tcMar>
              <w:top w:w="75" w:type="dxa"/>
            </w:tcMar>
            <w:vAlign w:val="center"/>
          </w:tcPr>
          <w:p w:rsidR="00C52EFA" w:rsidRDefault="00C52EFA">
            <w:pPr>
              <w:spacing w:after="2"/>
              <w:jc w:val="center"/>
            </w:pPr>
            <w:r>
              <w:rPr>
                <w:sz w:val="18"/>
                <w:szCs w:val="18"/>
              </w:rPr>
              <w:t>0</w:t>
            </w:r>
          </w:p>
        </w:tc>
      </w:tr>
      <w:tr w:rsidR="00C52EFA" w:rsidRPr="003F477D">
        <w:trPr>
          <w:trHeight w:val="330"/>
          <w:jc w:val="center"/>
        </w:trPr>
        <w:tc>
          <w:tcPr>
            <w:tcW w:w="2153" w:type="dxa"/>
            <w:tcBorders>
              <w:left w:val="single" w:sz="12" w:space="0" w:color="auto"/>
              <w:bottom w:val="single" w:sz="4" w:space="0" w:color="auto"/>
              <w:right w:val="single" w:sz="12" w:space="0" w:color="auto"/>
            </w:tcBorders>
            <w:noWrap/>
            <w:vAlign w:val="center"/>
          </w:tcPr>
          <w:p w:rsidR="00C52EFA" w:rsidRPr="00A82361" w:rsidRDefault="00C52EFA" w:rsidP="006B42EC">
            <w:pPr>
              <w:spacing w:after="0" w:line="240" w:lineRule="auto"/>
              <w:rPr>
                <w:sz w:val="18"/>
                <w:szCs w:val="18"/>
              </w:rPr>
            </w:pPr>
            <w:r w:rsidRPr="00A82361">
              <w:rPr>
                <w:sz w:val="18"/>
                <w:szCs w:val="18"/>
              </w:rPr>
              <w:t>Oceňovacie rozdiely z kapitálových účastín</w:t>
            </w:r>
          </w:p>
        </w:tc>
        <w:tc>
          <w:tcPr>
            <w:tcW w:w="1427" w:type="dxa"/>
            <w:tcBorders>
              <w:left w:val="single" w:sz="12" w:space="0" w:color="auto"/>
              <w:bottom w:val="single" w:sz="4" w:space="0" w:color="auto"/>
              <w:right w:val="single" w:sz="4" w:space="0" w:color="auto"/>
            </w:tcBorders>
            <w:noWrap/>
            <w:tcMar>
              <w:top w:w="75" w:type="dxa"/>
            </w:tcMar>
            <w:vAlign w:val="center"/>
          </w:tcPr>
          <w:p w:rsidR="00C52EFA" w:rsidRDefault="00C52EFA">
            <w:pPr>
              <w:spacing w:after="2"/>
              <w:jc w:val="center"/>
            </w:pPr>
            <w:r>
              <w:rPr>
                <w:sz w:val="18"/>
                <w:szCs w:val="18"/>
              </w:rPr>
              <w:t>0</w:t>
            </w:r>
          </w:p>
        </w:tc>
        <w:tc>
          <w:tcPr>
            <w:tcW w:w="1427" w:type="dxa"/>
            <w:tcBorders>
              <w:left w:val="nil"/>
              <w:bottom w:val="single" w:sz="4" w:space="0" w:color="auto"/>
              <w:right w:val="single" w:sz="4" w:space="0" w:color="auto"/>
            </w:tcBorders>
            <w:noWrap/>
            <w:tcMar>
              <w:top w:w="75" w:type="dxa"/>
            </w:tcMar>
            <w:vAlign w:val="center"/>
          </w:tcPr>
          <w:p w:rsidR="00C52EFA" w:rsidRDefault="00C52EFA">
            <w:pPr>
              <w:spacing w:after="2"/>
              <w:jc w:val="center"/>
            </w:pPr>
            <w:r>
              <w:rPr>
                <w:sz w:val="18"/>
                <w:szCs w:val="18"/>
              </w:rPr>
              <w:t>0</w:t>
            </w:r>
          </w:p>
        </w:tc>
        <w:tc>
          <w:tcPr>
            <w:tcW w:w="1427" w:type="dxa"/>
            <w:tcBorders>
              <w:left w:val="nil"/>
              <w:bottom w:val="single" w:sz="4" w:space="0" w:color="auto"/>
              <w:right w:val="single" w:sz="4" w:space="0" w:color="auto"/>
            </w:tcBorders>
            <w:noWrap/>
            <w:tcMar>
              <w:top w:w="75" w:type="dxa"/>
            </w:tcMar>
            <w:vAlign w:val="center"/>
          </w:tcPr>
          <w:p w:rsidR="00C52EFA" w:rsidRDefault="00C52EFA">
            <w:pPr>
              <w:spacing w:after="2"/>
              <w:jc w:val="center"/>
            </w:pPr>
            <w:r>
              <w:rPr>
                <w:sz w:val="18"/>
                <w:szCs w:val="18"/>
              </w:rPr>
              <w:t>0</w:t>
            </w:r>
          </w:p>
        </w:tc>
        <w:tc>
          <w:tcPr>
            <w:tcW w:w="1427" w:type="dxa"/>
            <w:tcBorders>
              <w:left w:val="nil"/>
              <w:bottom w:val="single" w:sz="4" w:space="0" w:color="auto"/>
              <w:right w:val="single" w:sz="4" w:space="0" w:color="auto"/>
            </w:tcBorders>
            <w:noWrap/>
            <w:tcMar>
              <w:top w:w="75" w:type="dxa"/>
            </w:tcMar>
            <w:vAlign w:val="center"/>
          </w:tcPr>
          <w:p w:rsidR="00C52EFA" w:rsidRDefault="00C52EFA">
            <w:pPr>
              <w:spacing w:after="2"/>
              <w:jc w:val="center"/>
              <w:rPr>
                <w:sz w:val="18"/>
                <w:szCs w:val="18"/>
              </w:rPr>
            </w:pPr>
          </w:p>
        </w:tc>
        <w:tc>
          <w:tcPr>
            <w:tcW w:w="1427" w:type="dxa"/>
            <w:tcBorders>
              <w:left w:val="nil"/>
              <w:bottom w:val="single" w:sz="4" w:space="0" w:color="auto"/>
              <w:right w:val="single" w:sz="12" w:space="0" w:color="auto"/>
            </w:tcBorders>
            <w:noWrap/>
            <w:tcMar>
              <w:top w:w="75" w:type="dxa"/>
            </w:tcMar>
            <w:vAlign w:val="center"/>
          </w:tcPr>
          <w:p w:rsidR="00C52EFA" w:rsidRDefault="00C52EFA">
            <w:pPr>
              <w:spacing w:after="2"/>
              <w:jc w:val="center"/>
            </w:pPr>
            <w:r>
              <w:rPr>
                <w:sz w:val="18"/>
                <w:szCs w:val="18"/>
              </w:rPr>
              <w:t>0</w:t>
            </w:r>
          </w:p>
        </w:tc>
      </w:tr>
      <w:tr w:rsidR="00C52EFA" w:rsidRPr="003F477D">
        <w:trPr>
          <w:trHeight w:val="660"/>
          <w:jc w:val="center"/>
        </w:trPr>
        <w:tc>
          <w:tcPr>
            <w:tcW w:w="2153" w:type="dxa"/>
            <w:tcBorders>
              <w:top w:val="nil"/>
              <w:left w:val="single" w:sz="12" w:space="0" w:color="auto"/>
              <w:bottom w:val="single" w:sz="4" w:space="0" w:color="auto"/>
              <w:right w:val="single" w:sz="12" w:space="0" w:color="auto"/>
            </w:tcBorders>
            <w:vAlign w:val="center"/>
          </w:tcPr>
          <w:p w:rsidR="00C52EFA" w:rsidRPr="00A82361" w:rsidRDefault="00C52EFA" w:rsidP="006B42EC">
            <w:pPr>
              <w:spacing w:after="0" w:line="240" w:lineRule="auto"/>
              <w:rPr>
                <w:sz w:val="18"/>
                <w:szCs w:val="18"/>
              </w:rPr>
            </w:pPr>
            <w:r w:rsidRPr="00A82361">
              <w:rPr>
                <w:sz w:val="18"/>
                <w:szCs w:val="18"/>
              </w:rPr>
              <w:t>Oceňovacie rozdiely z precenenia pri zlúčení, splynutí a rozdelení</w:t>
            </w:r>
          </w:p>
        </w:tc>
        <w:tc>
          <w:tcPr>
            <w:tcW w:w="1427" w:type="dxa"/>
            <w:tcBorders>
              <w:top w:val="single" w:sz="4" w:space="0" w:color="auto"/>
              <w:left w:val="single" w:sz="12" w:space="0" w:color="auto"/>
              <w:bottom w:val="single" w:sz="4" w:space="0" w:color="auto"/>
              <w:right w:val="single" w:sz="4" w:space="0" w:color="auto"/>
            </w:tcBorders>
            <w:noWrap/>
            <w:tcMar>
              <w:top w:w="75" w:type="dxa"/>
            </w:tcMar>
            <w:vAlign w:val="center"/>
          </w:tcPr>
          <w:p w:rsidR="00C52EFA" w:rsidRDefault="00C52EFA">
            <w:pPr>
              <w:spacing w:after="2"/>
              <w:jc w:val="center"/>
            </w:pPr>
            <w:r>
              <w:rPr>
                <w:sz w:val="18"/>
                <w:szCs w:val="18"/>
              </w:rPr>
              <w:t>0</w:t>
            </w:r>
          </w:p>
        </w:tc>
        <w:tc>
          <w:tcPr>
            <w:tcW w:w="1427" w:type="dxa"/>
            <w:tcBorders>
              <w:top w:val="single" w:sz="4" w:space="0" w:color="auto"/>
              <w:left w:val="nil"/>
              <w:bottom w:val="single" w:sz="4" w:space="0" w:color="auto"/>
              <w:right w:val="single" w:sz="4" w:space="0" w:color="auto"/>
            </w:tcBorders>
            <w:noWrap/>
            <w:tcMar>
              <w:top w:w="75" w:type="dxa"/>
            </w:tcMar>
            <w:vAlign w:val="center"/>
          </w:tcPr>
          <w:p w:rsidR="00C52EFA" w:rsidRDefault="00C52EFA">
            <w:pPr>
              <w:spacing w:after="2"/>
              <w:jc w:val="center"/>
            </w:pPr>
            <w:r>
              <w:rPr>
                <w:sz w:val="18"/>
                <w:szCs w:val="18"/>
              </w:rPr>
              <w:t>0</w:t>
            </w:r>
          </w:p>
        </w:tc>
        <w:tc>
          <w:tcPr>
            <w:tcW w:w="1427" w:type="dxa"/>
            <w:tcBorders>
              <w:top w:val="single" w:sz="4" w:space="0" w:color="auto"/>
              <w:left w:val="nil"/>
              <w:bottom w:val="single" w:sz="4" w:space="0" w:color="auto"/>
              <w:right w:val="single" w:sz="4" w:space="0" w:color="auto"/>
            </w:tcBorders>
            <w:noWrap/>
            <w:tcMar>
              <w:top w:w="75" w:type="dxa"/>
            </w:tcMar>
            <w:vAlign w:val="center"/>
          </w:tcPr>
          <w:p w:rsidR="00C52EFA" w:rsidRDefault="00C52EFA">
            <w:pPr>
              <w:spacing w:after="2"/>
              <w:jc w:val="center"/>
            </w:pPr>
            <w:r>
              <w:rPr>
                <w:sz w:val="18"/>
                <w:szCs w:val="18"/>
              </w:rPr>
              <w:t>0</w:t>
            </w:r>
          </w:p>
        </w:tc>
        <w:tc>
          <w:tcPr>
            <w:tcW w:w="1427" w:type="dxa"/>
            <w:tcBorders>
              <w:top w:val="single" w:sz="4" w:space="0" w:color="auto"/>
              <w:left w:val="nil"/>
              <w:bottom w:val="single" w:sz="4" w:space="0" w:color="auto"/>
              <w:right w:val="single" w:sz="4" w:space="0" w:color="auto"/>
            </w:tcBorders>
            <w:noWrap/>
            <w:tcMar>
              <w:top w:w="75" w:type="dxa"/>
            </w:tcMar>
            <w:vAlign w:val="center"/>
          </w:tcPr>
          <w:p w:rsidR="00C52EFA" w:rsidRDefault="00C52EFA">
            <w:pPr>
              <w:spacing w:after="2"/>
              <w:jc w:val="center"/>
              <w:rPr>
                <w:sz w:val="18"/>
                <w:szCs w:val="18"/>
              </w:rPr>
            </w:pPr>
          </w:p>
        </w:tc>
        <w:tc>
          <w:tcPr>
            <w:tcW w:w="1427" w:type="dxa"/>
            <w:tcBorders>
              <w:top w:val="single" w:sz="4" w:space="0" w:color="auto"/>
              <w:left w:val="nil"/>
              <w:bottom w:val="single" w:sz="4" w:space="0" w:color="auto"/>
              <w:right w:val="single" w:sz="12" w:space="0" w:color="auto"/>
            </w:tcBorders>
            <w:noWrap/>
            <w:tcMar>
              <w:top w:w="75" w:type="dxa"/>
            </w:tcMar>
            <w:vAlign w:val="center"/>
          </w:tcPr>
          <w:p w:rsidR="00C52EFA" w:rsidRDefault="00C52EFA">
            <w:pPr>
              <w:spacing w:after="2"/>
              <w:jc w:val="center"/>
            </w:pPr>
            <w:r>
              <w:rPr>
                <w:sz w:val="18"/>
                <w:szCs w:val="18"/>
              </w:rPr>
              <w:t>0</w:t>
            </w:r>
          </w:p>
        </w:tc>
      </w:tr>
      <w:tr w:rsidR="00C52EFA" w:rsidRPr="003F477D">
        <w:trPr>
          <w:trHeight w:val="330"/>
          <w:jc w:val="center"/>
        </w:trPr>
        <w:tc>
          <w:tcPr>
            <w:tcW w:w="2153" w:type="dxa"/>
            <w:tcBorders>
              <w:top w:val="single" w:sz="4" w:space="0" w:color="auto"/>
              <w:left w:val="single" w:sz="12" w:space="0" w:color="auto"/>
              <w:bottom w:val="single" w:sz="4" w:space="0" w:color="auto"/>
              <w:right w:val="single" w:sz="12" w:space="0" w:color="auto"/>
            </w:tcBorders>
            <w:noWrap/>
            <w:vAlign w:val="center"/>
          </w:tcPr>
          <w:p w:rsidR="00C52EFA" w:rsidRPr="00A82361" w:rsidRDefault="00C52EFA" w:rsidP="0003344F">
            <w:pPr>
              <w:spacing w:after="0" w:line="240" w:lineRule="auto"/>
              <w:rPr>
                <w:sz w:val="18"/>
                <w:szCs w:val="18"/>
              </w:rPr>
            </w:pPr>
            <w:r w:rsidRPr="00A82361">
              <w:rPr>
                <w:sz w:val="18"/>
                <w:szCs w:val="18"/>
              </w:rPr>
              <w:t>Zákonný rezervný fond</w:t>
            </w:r>
          </w:p>
        </w:tc>
        <w:tc>
          <w:tcPr>
            <w:tcW w:w="1427" w:type="dxa"/>
            <w:tcBorders>
              <w:top w:val="single" w:sz="4" w:space="0" w:color="auto"/>
              <w:left w:val="single" w:sz="12" w:space="0" w:color="auto"/>
              <w:bottom w:val="single" w:sz="4" w:space="0" w:color="auto"/>
              <w:right w:val="single" w:sz="4" w:space="0" w:color="auto"/>
            </w:tcBorders>
            <w:noWrap/>
            <w:tcMar>
              <w:top w:w="75" w:type="dxa"/>
            </w:tcMar>
            <w:vAlign w:val="center"/>
          </w:tcPr>
          <w:p w:rsidR="00C52EFA" w:rsidRDefault="00C52EFA">
            <w:pPr>
              <w:spacing w:after="2"/>
              <w:jc w:val="center"/>
            </w:pPr>
            <w:r>
              <w:rPr>
                <w:sz w:val="18"/>
                <w:szCs w:val="18"/>
              </w:rPr>
              <w:t>2988</w:t>
            </w:r>
          </w:p>
        </w:tc>
        <w:tc>
          <w:tcPr>
            <w:tcW w:w="1427" w:type="dxa"/>
            <w:tcBorders>
              <w:top w:val="single" w:sz="4" w:space="0" w:color="auto"/>
              <w:left w:val="nil"/>
              <w:bottom w:val="single" w:sz="4" w:space="0" w:color="auto"/>
              <w:right w:val="single" w:sz="4" w:space="0" w:color="auto"/>
            </w:tcBorders>
            <w:noWrap/>
            <w:tcMar>
              <w:top w:w="75" w:type="dxa"/>
            </w:tcMar>
            <w:vAlign w:val="center"/>
          </w:tcPr>
          <w:p w:rsidR="00C52EFA" w:rsidRDefault="00C52EFA">
            <w:pPr>
              <w:spacing w:after="2"/>
              <w:jc w:val="center"/>
            </w:pPr>
            <w:r>
              <w:rPr>
                <w:sz w:val="18"/>
                <w:szCs w:val="18"/>
              </w:rPr>
              <w:t>0</w:t>
            </w:r>
          </w:p>
        </w:tc>
        <w:tc>
          <w:tcPr>
            <w:tcW w:w="1427" w:type="dxa"/>
            <w:tcBorders>
              <w:top w:val="single" w:sz="4" w:space="0" w:color="auto"/>
              <w:left w:val="nil"/>
              <w:bottom w:val="single" w:sz="4" w:space="0" w:color="auto"/>
              <w:right w:val="single" w:sz="4" w:space="0" w:color="auto"/>
            </w:tcBorders>
            <w:noWrap/>
            <w:tcMar>
              <w:top w:w="75" w:type="dxa"/>
            </w:tcMar>
            <w:vAlign w:val="center"/>
          </w:tcPr>
          <w:p w:rsidR="00C52EFA" w:rsidRDefault="00C52EFA">
            <w:pPr>
              <w:spacing w:after="2"/>
              <w:jc w:val="center"/>
            </w:pPr>
            <w:r>
              <w:rPr>
                <w:sz w:val="18"/>
                <w:szCs w:val="18"/>
              </w:rPr>
              <w:t>0</w:t>
            </w:r>
          </w:p>
        </w:tc>
        <w:tc>
          <w:tcPr>
            <w:tcW w:w="1427" w:type="dxa"/>
            <w:tcBorders>
              <w:top w:val="single" w:sz="4" w:space="0" w:color="auto"/>
              <w:left w:val="nil"/>
              <w:bottom w:val="single" w:sz="4" w:space="0" w:color="auto"/>
              <w:right w:val="single" w:sz="4" w:space="0" w:color="auto"/>
            </w:tcBorders>
            <w:noWrap/>
            <w:tcMar>
              <w:top w:w="75" w:type="dxa"/>
            </w:tcMar>
            <w:vAlign w:val="center"/>
          </w:tcPr>
          <w:p w:rsidR="00C52EFA" w:rsidRDefault="00C52EFA">
            <w:pPr>
              <w:spacing w:after="2"/>
              <w:jc w:val="center"/>
              <w:rPr>
                <w:sz w:val="18"/>
                <w:szCs w:val="18"/>
              </w:rPr>
            </w:pPr>
          </w:p>
        </w:tc>
        <w:tc>
          <w:tcPr>
            <w:tcW w:w="1427" w:type="dxa"/>
            <w:tcBorders>
              <w:top w:val="single" w:sz="4" w:space="0" w:color="auto"/>
              <w:left w:val="nil"/>
              <w:bottom w:val="single" w:sz="4" w:space="0" w:color="auto"/>
              <w:right w:val="single" w:sz="12" w:space="0" w:color="auto"/>
            </w:tcBorders>
            <w:noWrap/>
            <w:tcMar>
              <w:top w:w="75" w:type="dxa"/>
            </w:tcMar>
            <w:vAlign w:val="center"/>
          </w:tcPr>
          <w:p w:rsidR="00C52EFA" w:rsidRDefault="00C52EFA">
            <w:pPr>
              <w:spacing w:after="2"/>
              <w:jc w:val="center"/>
            </w:pPr>
            <w:r>
              <w:rPr>
                <w:sz w:val="18"/>
                <w:szCs w:val="18"/>
              </w:rPr>
              <w:t>2988</w:t>
            </w:r>
          </w:p>
        </w:tc>
      </w:tr>
      <w:tr w:rsidR="00C52EFA" w:rsidRPr="003F477D">
        <w:trPr>
          <w:trHeight w:val="330"/>
          <w:jc w:val="center"/>
        </w:trPr>
        <w:tc>
          <w:tcPr>
            <w:tcW w:w="2153" w:type="dxa"/>
            <w:tcBorders>
              <w:top w:val="nil"/>
              <w:left w:val="single" w:sz="12" w:space="0" w:color="auto"/>
              <w:bottom w:val="single" w:sz="4" w:space="0" w:color="auto"/>
              <w:right w:val="single" w:sz="12" w:space="0" w:color="auto"/>
            </w:tcBorders>
            <w:noWrap/>
            <w:vAlign w:val="center"/>
          </w:tcPr>
          <w:p w:rsidR="00C52EFA" w:rsidRPr="00A82361" w:rsidRDefault="00C52EFA" w:rsidP="0003344F">
            <w:pPr>
              <w:spacing w:after="0" w:line="240" w:lineRule="auto"/>
              <w:rPr>
                <w:sz w:val="18"/>
                <w:szCs w:val="18"/>
              </w:rPr>
            </w:pPr>
            <w:r w:rsidRPr="00A82361">
              <w:rPr>
                <w:sz w:val="18"/>
                <w:szCs w:val="18"/>
              </w:rPr>
              <w:t>Nedeliteľný fond</w:t>
            </w:r>
          </w:p>
        </w:tc>
        <w:tc>
          <w:tcPr>
            <w:tcW w:w="1427" w:type="dxa"/>
            <w:tcBorders>
              <w:top w:val="single" w:sz="4" w:space="0" w:color="auto"/>
              <w:left w:val="single" w:sz="12" w:space="0" w:color="auto"/>
              <w:bottom w:val="single" w:sz="4" w:space="0" w:color="auto"/>
              <w:right w:val="single" w:sz="4" w:space="0" w:color="auto"/>
            </w:tcBorders>
            <w:noWrap/>
            <w:tcMar>
              <w:top w:w="75" w:type="dxa"/>
            </w:tcMar>
            <w:vAlign w:val="center"/>
          </w:tcPr>
          <w:p w:rsidR="00C52EFA" w:rsidRDefault="00C52EFA">
            <w:pPr>
              <w:spacing w:after="2"/>
              <w:jc w:val="center"/>
            </w:pPr>
            <w:r>
              <w:rPr>
                <w:sz w:val="18"/>
                <w:szCs w:val="18"/>
              </w:rPr>
              <w:t>0</w:t>
            </w:r>
          </w:p>
        </w:tc>
        <w:tc>
          <w:tcPr>
            <w:tcW w:w="1427" w:type="dxa"/>
            <w:tcBorders>
              <w:top w:val="single" w:sz="4" w:space="0" w:color="auto"/>
              <w:left w:val="nil"/>
              <w:bottom w:val="single" w:sz="4" w:space="0" w:color="auto"/>
              <w:right w:val="single" w:sz="4" w:space="0" w:color="auto"/>
            </w:tcBorders>
            <w:noWrap/>
            <w:tcMar>
              <w:top w:w="75" w:type="dxa"/>
            </w:tcMar>
            <w:vAlign w:val="center"/>
          </w:tcPr>
          <w:p w:rsidR="00C52EFA" w:rsidRDefault="00C52EFA">
            <w:pPr>
              <w:spacing w:after="2"/>
              <w:jc w:val="center"/>
            </w:pPr>
            <w:r>
              <w:rPr>
                <w:sz w:val="18"/>
                <w:szCs w:val="18"/>
              </w:rPr>
              <w:t>0</w:t>
            </w:r>
          </w:p>
        </w:tc>
        <w:tc>
          <w:tcPr>
            <w:tcW w:w="1427" w:type="dxa"/>
            <w:tcBorders>
              <w:top w:val="single" w:sz="4" w:space="0" w:color="auto"/>
              <w:left w:val="nil"/>
              <w:bottom w:val="single" w:sz="4" w:space="0" w:color="auto"/>
              <w:right w:val="single" w:sz="4" w:space="0" w:color="auto"/>
            </w:tcBorders>
            <w:noWrap/>
            <w:tcMar>
              <w:top w:w="75" w:type="dxa"/>
            </w:tcMar>
            <w:vAlign w:val="center"/>
          </w:tcPr>
          <w:p w:rsidR="00C52EFA" w:rsidRDefault="00C52EFA">
            <w:pPr>
              <w:spacing w:after="2"/>
              <w:jc w:val="center"/>
            </w:pPr>
            <w:r>
              <w:rPr>
                <w:sz w:val="18"/>
                <w:szCs w:val="18"/>
              </w:rPr>
              <w:t>0</w:t>
            </w:r>
          </w:p>
        </w:tc>
        <w:tc>
          <w:tcPr>
            <w:tcW w:w="1427" w:type="dxa"/>
            <w:tcBorders>
              <w:top w:val="single" w:sz="4" w:space="0" w:color="auto"/>
              <w:left w:val="nil"/>
              <w:bottom w:val="single" w:sz="4" w:space="0" w:color="auto"/>
              <w:right w:val="single" w:sz="4" w:space="0" w:color="auto"/>
            </w:tcBorders>
            <w:noWrap/>
            <w:tcMar>
              <w:top w:w="75" w:type="dxa"/>
            </w:tcMar>
            <w:vAlign w:val="center"/>
          </w:tcPr>
          <w:p w:rsidR="00C52EFA" w:rsidRDefault="00C52EFA">
            <w:pPr>
              <w:spacing w:after="2"/>
              <w:jc w:val="center"/>
              <w:rPr>
                <w:sz w:val="18"/>
                <w:szCs w:val="18"/>
              </w:rPr>
            </w:pPr>
          </w:p>
        </w:tc>
        <w:tc>
          <w:tcPr>
            <w:tcW w:w="1427" w:type="dxa"/>
            <w:tcBorders>
              <w:top w:val="single" w:sz="4" w:space="0" w:color="auto"/>
              <w:left w:val="nil"/>
              <w:bottom w:val="single" w:sz="4" w:space="0" w:color="auto"/>
              <w:right w:val="single" w:sz="12" w:space="0" w:color="auto"/>
            </w:tcBorders>
            <w:noWrap/>
            <w:tcMar>
              <w:top w:w="75" w:type="dxa"/>
            </w:tcMar>
            <w:vAlign w:val="center"/>
          </w:tcPr>
          <w:p w:rsidR="00C52EFA" w:rsidRDefault="00C52EFA">
            <w:pPr>
              <w:spacing w:after="2"/>
              <w:jc w:val="center"/>
            </w:pPr>
            <w:r>
              <w:rPr>
                <w:sz w:val="18"/>
                <w:szCs w:val="18"/>
              </w:rPr>
              <w:t>0</w:t>
            </w:r>
          </w:p>
        </w:tc>
      </w:tr>
      <w:tr w:rsidR="00C52EFA" w:rsidRPr="003F477D">
        <w:trPr>
          <w:trHeight w:val="330"/>
          <w:jc w:val="center"/>
        </w:trPr>
        <w:tc>
          <w:tcPr>
            <w:tcW w:w="2153" w:type="dxa"/>
            <w:tcBorders>
              <w:top w:val="single" w:sz="4" w:space="0" w:color="auto"/>
              <w:left w:val="single" w:sz="12" w:space="0" w:color="auto"/>
              <w:bottom w:val="single" w:sz="6" w:space="0" w:color="auto"/>
              <w:right w:val="single" w:sz="12" w:space="0" w:color="auto"/>
            </w:tcBorders>
            <w:noWrap/>
            <w:vAlign w:val="center"/>
          </w:tcPr>
          <w:p w:rsidR="00C52EFA" w:rsidRPr="00A82361" w:rsidRDefault="00C52EFA" w:rsidP="0003344F">
            <w:pPr>
              <w:spacing w:after="0" w:line="240" w:lineRule="auto"/>
              <w:rPr>
                <w:sz w:val="18"/>
                <w:szCs w:val="18"/>
              </w:rPr>
            </w:pPr>
            <w:r w:rsidRPr="00A82361">
              <w:rPr>
                <w:sz w:val="18"/>
                <w:szCs w:val="18"/>
              </w:rPr>
              <w:t>Štatutárne fondy a ostatné fondy</w:t>
            </w:r>
          </w:p>
        </w:tc>
        <w:tc>
          <w:tcPr>
            <w:tcW w:w="1427" w:type="dxa"/>
            <w:tcBorders>
              <w:top w:val="single" w:sz="4" w:space="0" w:color="auto"/>
              <w:left w:val="single" w:sz="12" w:space="0" w:color="auto"/>
              <w:bottom w:val="single" w:sz="6" w:space="0" w:color="auto"/>
              <w:right w:val="single" w:sz="4" w:space="0" w:color="auto"/>
            </w:tcBorders>
            <w:noWrap/>
            <w:tcMar>
              <w:top w:w="75" w:type="dxa"/>
            </w:tcMar>
            <w:vAlign w:val="center"/>
          </w:tcPr>
          <w:p w:rsidR="00C52EFA" w:rsidRDefault="00C52EFA">
            <w:pPr>
              <w:spacing w:after="2"/>
              <w:jc w:val="center"/>
            </w:pPr>
            <w:r>
              <w:rPr>
                <w:sz w:val="18"/>
                <w:szCs w:val="18"/>
              </w:rPr>
              <w:t>0</w:t>
            </w:r>
          </w:p>
        </w:tc>
        <w:tc>
          <w:tcPr>
            <w:tcW w:w="1427" w:type="dxa"/>
            <w:tcBorders>
              <w:top w:val="single" w:sz="4" w:space="0" w:color="auto"/>
              <w:left w:val="nil"/>
              <w:bottom w:val="single" w:sz="6" w:space="0" w:color="auto"/>
              <w:right w:val="single" w:sz="4" w:space="0" w:color="auto"/>
            </w:tcBorders>
            <w:noWrap/>
            <w:tcMar>
              <w:top w:w="75" w:type="dxa"/>
            </w:tcMar>
            <w:vAlign w:val="center"/>
          </w:tcPr>
          <w:p w:rsidR="00C52EFA" w:rsidRDefault="00C52EFA">
            <w:pPr>
              <w:spacing w:after="2"/>
              <w:jc w:val="center"/>
            </w:pPr>
            <w:r>
              <w:rPr>
                <w:sz w:val="18"/>
                <w:szCs w:val="18"/>
              </w:rPr>
              <w:t>0</w:t>
            </w:r>
          </w:p>
        </w:tc>
        <w:tc>
          <w:tcPr>
            <w:tcW w:w="1427" w:type="dxa"/>
            <w:tcBorders>
              <w:top w:val="single" w:sz="4" w:space="0" w:color="auto"/>
              <w:left w:val="nil"/>
              <w:bottom w:val="single" w:sz="6" w:space="0" w:color="auto"/>
              <w:right w:val="single" w:sz="4" w:space="0" w:color="auto"/>
            </w:tcBorders>
            <w:noWrap/>
            <w:tcMar>
              <w:top w:w="75" w:type="dxa"/>
            </w:tcMar>
            <w:vAlign w:val="center"/>
          </w:tcPr>
          <w:p w:rsidR="00C52EFA" w:rsidRDefault="00C52EFA">
            <w:pPr>
              <w:spacing w:after="2"/>
              <w:jc w:val="center"/>
            </w:pPr>
            <w:r>
              <w:rPr>
                <w:sz w:val="18"/>
                <w:szCs w:val="18"/>
              </w:rPr>
              <w:t>0</w:t>
            </w:r>
          </w:p>
        </w:tc>
        <w:tc>
          <w:tcPr>
            <w:tcW w:w="1427" w:type="dxa"/>
            <w:tcBorders>
              <w:top w:val="single" w:sz="4" w:space="0" w:color="auto"/>
              <w:left w:val="nil"/>
              <w:bottom w:val="single" w:sz="6" w:space="0" w:color="auto"/>
              <w:right w:val="single" w:sz="4" w:space="0" w:color="auto"/>
            </w:tcBorders>
            <w:noWrap/>
            <w:tcMar>
              <w:top w:w="75" w:type="dxa"/>
            </w:tcMar>
            <w:vAlign w:val="center"/>
          </w:tcPr>
          <w:p w:rsidR="00C52EFA" w:rsidRDefault="00C52EFA">
            <w:pPr>
              <w:spacing w:after="2"/>
              <w:jc w:val="center"/>
              <w:rPr>
                <w:sz w:val="18"/>
                <w:szCs w:val="18"/>
              </w:rPr>
            </w:pPr>
          </w:p>
        </w:tc>
        <w:tc>
          <w:tcPr>
            <w:tcW w:w="1427" w:type="dxa"/>
            <w:tcBorders>
              <w:top w:val="single" w:sz="4" w:space="0" w:color="auto"/>
              <w:left w:val="nil"/>
              <w:bottom w:val="single" w:sz="6" w:space="0" w:color="auto"/>
              <w:right w:val="single" w:sz="12" w:space="0" w:color="auto"/>
            </w:tcBorders>
            <w:noWrap/>
            <w:tcMar>
              <w:top w:w="75" w:type="dxa"/>
            </w:tcMar>
            <w:vAlign w:val="center"/>
          </w:tcPr>
          <w:p w:rsidR="00C52EFA" w:rsidRDefault="00C52EFA">
            <w:pPr>
              <w:spacing w:after="2"/>
              <w:jc w:val="center"/>
            </w:pPr>
            <w:r>
              <w:rPr>
                <w:sz w:val="18"/>
                <w:szCs w:val="18"/>
              </w:rPr>
              <w:t>0</w:t>
            </w:r>
          </w:p>
        </w:tc>
      </w:tr>
      <w:tr w:rsidR="00C52EFA" w:rsidRPr="003F477D">
        <w:trPr>
          <w:trHeight w:val="330"/>
          <w:jc w:val="center"/>
        </w:trPr>
        <w:tc>
          <w:tcPr>
            <w:tcW w:w="2153" w:type="dxa"/>
            <w:tcBorders>
              <w:top w:val="single" w:sz="6" w:space="0" w:color="auto"/>
              <w:left w:val="single" w:sz="12" w:space="0" w:color="auto"/>
              <w:bottom w:val="single" w:sz="6" w:space="0" w:color="auto"/>
              <w:right w:val="single" w:sz="12" w:space="0" w:color="auto"/>
            </w:tcBorders>
            <w:noWrap/>
            <w:vAlign w:val="center"/>
          </w:tcPr>
          <w:p w:rsidR="00C52EFA" w:rsidRPr="00A82361" w:rsidRDefault="00C52EFA" w:rsidP="0003344F">
            <w:pPr>
              <w:spacing w:after="0" w:line="240" w:lineRule="auto"/>
              <w:rPr>
                <w:sz w:val="18"/>
                <w:szCs w:val="18"/>
              </w:rPr>
            </w:pPr>
            <w:r w:rsidRPr="00A82361">
              <w:rPr>
                <w:sz w:val="18"/>
                <w:szCs w:val="18"/>
              </w:rPr>
              <w:t>Nerozdelený zisk minulých rokov</w:t>
            </w:r>
          </w:p>
        </w:tc>
        <w:tc>
          <w:tcPr>
            <w:tcW w:w="1427" w:type="dxa"/>
            <w:tcBorders>
              <w:top w:val="single" w:sz="6" w:space="0" w:color="auto"/>
              <w:left w:val="single" w:sz="12" w:space="0" w:color="auto"/>
              <w:bottom w:val="single" w:sz="6" w:space="0" w:color="auto"/>
              <w:right w:val="single" w:sz="4" w:space="0" w:color="auto"/>
            </w:tcBorders>
            <w:noWrap/>
            <w:tcMar>
              <w:top w:w="75" w:type="dxa"/>
            </w:tcMar>
            <w:vAlign w:val="center"/>
          </w:tcPr>
          <w:p w:rsidR="00C52EFA" w:rsidRDefault="00C52EFA">
            <w:pPr>
              <w:spacing w:after="2"/>
              <w:jc w:val="center"/>
            </w:pPr>
            <w:r>
              <w:rPr>
                <w:sz w:val="18"/>
                <w:szCs w:val="18"/>
              </w:rPr>
              <w:t>0</w:t>
            </w:r>
          </w:p>
        </w:tc>
        <w:tc>
          <w:tcPr>
            <w:tcW w:w="1427" w:type="dxa"/>
            <w:tcBorders>
              <w:top w:val="single" w:sz="6" w:space="0" w:color="auto"/>
              <w:left w:val="nil"/>
              <w:bottom w:val="single" w:sz="6" w:space="0" w:color="auto"/>
              <w:right w:val="single" w:sz="4" w:space="0" w:color="auto"/>
            </w:tcBorders>
            <w:noWrap/>
            <w:tcMar>
              <w:top w:w="75" w:type="dxa"/>
            </w:tcMar>
            <w:vAlign w:val="center"/>
          </w:tcPr>
          <w:p w:rsidR="00C52EFA" w:rsidRDefault="00C52EFA">
            <w:pPr>
              <w:spacing w:after="2"/>
              <w:jc w:val="center"/>
            </w:pPr>
            <w:r>
              <w:rPr>
                <w:sz w:val="18"/>
                <w:szCs w:val="18"/>
              </w:rPr>
              <w:t>0</w:t>
            </w:r>
          </w:p>
        </w:tc>
        <w:tc>
          <w:tcPr>
            <w:tcW w:w="1427" w:type="dxa"/>
            <w:tcBorders>
              <w:top w:val="single" w:sz="6" w:space="0" w:color="auto"/>
              <w:left w:val="nil"/>
              <w:bottom w:val="single" w:sz="6" w:space="0" w:color="auto"/>
              <w:right w:val="single" w:sz="4" w:space="0" w:color="auto"/>
            </w:tcBorders>
            <w:noWrap/>
            <w:tcMar>
              <w:top w:w="75" w:type="dxa"/>
            </w:tcMar>
            <w:vAlign w:val="center"/>
          </w:tcPr>
          <w:p w:rsidR="00C52EFA" w:rsidRDefault="00C52EFA">
            <w:pPr>
              <w:spacing w:after="2"/>
              <w:jc w:val="center"/>
            </w:pPr>
            <w:r>
              <w:rPr>
                <w:sz w:val="18"/>
                <w:szCs w:val="18"/>
              </w:rPr>
              <w:t>0</w:t>
            </w:r>
          </w:p>
        </w:tc>
        <w:tc>
          <w:tcPr>
            <w:tcW w:w="1427" w:type="dxa"/>
            <w:tcBorders>
              <w:top w:val="single" w:sz="6" w:space="0" w:color="auto"/>
              <w:left w:val="nil"/>
              <w:bottom w:val="single" w:sz="6" w:space="0" w:color="auto"/>
              <w:right w:val="single" w:sz="4" w:space="0" w:color="auto"/>
            </w:tcBorders>
            <w:noWrap/>
            <w:tcMar>
              <w:top w:w="75" w:type="dxa"/>
            </w:tcMar>
            <w:vAlign w:val="center"/>
          </w:tcPr>
          <w:p w:rsidR="00C52EFA" w:rsidRDefault="00C52EFA">
            <w:pPr>
              <w:spacing w:after="2"/>
              <w:jc w:val="center"/>
              <w:rPr>
                <w:sz w:val="18"/>
                <w:szCs w:val="18"/>
              </w:rPr>
            </w:pPr>
          </w:p>
        </w:tc>
        <w:tc>
          <w:tcPr>
            <w:tcW w:w="1427" w:type="dxa"/>
            <w:tcBorders>
              <w:top w:val="single" w:sz="6" w:space="0" w:color="auto"/>
              <w:left w:val="nil"/>
              <w:bottom w:val="single" w:sz="6" w:space="0" w:color="auto"/>
              <w:right w:val="single" w:sz="12" w:space="0" w:color="auto"/>
            </w:tcBorders>
            <w:noWrap/>
            <w:tcMar>
              <w:top w:w="75" w:type="dxa"/>
            </w:tcMar>
            <w:vAlign w:val="center"/>
          </w:tcPr>
          <w:p w:rsidR="00C52EFA" w:rsidRDefault="00C52EFA">
            <w:pPr>
              <w:spacing w:after="2"/>
              <w:jc w:val="center"/>
            </w:pPr>
            <w:r>
              <w:rPr>
                <w:sz w:val="18"/>
                <w:szCs w:val="18"/>
              </w:rPr>
              <w:t>0</w:t>
            </w:r>
          </w:p>
        </w:tc>
      </w:tr>
      <w:tr w:rsidR="00C52EFA" w:rsidRPr="003F477D">
        <w:trPr>
          <w:trHeight w:val="330"/>
          <w:jc w:val="center"/>
        </w:trPr>
        <w:tc>
          <w:tcPr>
            <w:tcW w:w="2153" w:type="dxa"/>
            <w:tcBorders>
              <w:top w:val="single" w:sz="6" w:space="0" w:color="auto"/>
              <w:left w:val="single" w:sz="12" w:space="0" w:color="auto"/>
              <w:bottom w:val="single" w:sz="4" w:space="0" w:color="auto"/>
              <w:right w:val="single" w:sz="12" w:space="0" w:color="auto"/>
            </w:tcBorders>
            <w:noWrap/>
            <w:vAlign w:val="center"/>
          </w:tcPr>
          <w:p w:rsidR="00C52EFA" w:rsidRPr="00A82361" w:rsidRDefault="00C52EFA" w:rsidP="0003344F">
            <w:pPr>
              <w:spacing w:after="0" w:line="240" w:lineRule="auto"/>
              <w:rPr>
                <w:sz w:val="18"/>
                <w:szCs w:val="18"/>
              </w:rPr>
            </w:pPr>
            <w:r w:rsidRPr="00A82361">
              <w:rPr>
                <w:sz w:val="18"/>
                <w:szCs w:val="18"/>
              </w:rPr>
              <w:t>Neuhradená strata minulých rokov</w:t>
            </w:r>
          </w:p>
        </w:tc>
        <w:tc>
          <w:tcPr>
            <w:tcW w:w="1427" w:type="dxa"/>
            <w:tcBorders>
              <w:top w:val="single" w:sz="6" w:space="0" w:color="auto"/>
              <w:left w:val="single" w:sz="12" w:space="0" w:color="auto"/>
              <w:bottom w:val="single" w:sz="4" w:space="0" w:color="auto"/>
              <w:right w:val="single" w:sz="4" w:space="0" w:color="auto"/>
            </w:tcBorders>
            <w:noWrap/>
            <w:tcMar>
              <w:top w:w="75" w:type="dxa"/>
            </w:tcMar>
            <w:vAlign w:val="center"/>
          </w:tcPr>
          <w:p w:rsidR="00C52EFA" w:rsidRDefault="00C52EFA">
            <w:pPr>
              <w:spacing w:after="2"/>
              <w:jc w:val="center"/>
            </w:pPr>
            <w:r>
              <w:rPr>
                <w:sz w:val="18"/>
                <w:szCs w:val="18"/>
              </w:rPr>
              <w:t>0</w:t>
            </w:r>
          </w:p>
        </w:tc>
        <w:tc>
          <w:tcPr>
            <w:tcW w:w="1427" w:type="dxa"/>
            <w:tcBorders>
              <w:top w:val="single" w:sz="6" w:space="0" w:color="auto"/>
              <w:left w:val="nil"/>
              <w:bottom w:val="single" w:sz="4" w:space="0" w:color="auto"/>
              <w:right w:val="single" w:sz="4" w:space="0" w:color="auto"/>
            </w:tcBorders>
            <w:noWrap/>
            <w:tcMar>
              <w:top w:w="75" w:type="dxa"/>
            </w:tcMar>
            <w:vAlign w:val="center"/>
          </w:tcPr>
          <w:p w:rsidR="00C52EFA" w:rsidRDefault="00C52EFA">
            <w:pPr>
              <w:spacing w:after="2"/>
              <w:jc w:val="center"/>
            </w:pPr>
            <w:r>
              <w:rPr>
                <w:sz w:val="18"/>
                <w:szCs w:val="18"/>
              </w:rPr>
              <w:t>0</w:t>
            </w:r>
          </w:p>
        </w:tc>
        <w:tc>
          <w:tcPr>
            <w:tcW w:w="1427" w:type="dxa"/>
            <w:tcBorders>
              <w:top w:val="single" w:sz="6" w:space="0" w:color="auto"/>
              <w:left w:val="nil"/>
              <w:bottom w:val="single" w:sz="4" w:space="0" w:color="auto"/>
              <w:right w:val="single" w:sz="4" w:space="0" w:color="auto"/>
            </w:tcBorders>
            <w:noWrap/>
            <w:tcMar>
              <w:top w:w="75" w:type="dxa"/>
            </w:tcMar>
            <w:vAlign w:val="center"/>
          </w:tcPr>
          <w:p w:rsidR="00C52EFA" w:rsidRDefault="00C52EFA">
            <w:pPr>
              <w:spacing w:after="2"/>
              <w:jc w:val="center"/>
            </w:pPr>
            <w:r>
              <w:rPr>
                <w:sz w:val="18"/>
                <w:szCs w:val="18"/>
              </w:rPr>
              <w:t>0</w:t>
            </w:r>
          </w:p>
        </w:tc>
        <w:tc>
          <w:tcPr>
            <w:tcW w:w="1427" w:type="dxa"/>
            <w:tcBorders>
              <w:top w:val="single" w:sz="6" w:space="0" w:color="auto"/>
              <w:left w:val="nil"/>
              <w:bottom w:val="single" w:sz="4" w:space="0" w:color="auto"/>
              <w:right w:val="single" w:sz="4" w:space="0" w:color="auto"/>
            </w:tcBorders>
            <w:noWrap/>
            <w:tcMar>
              <w:top w:w="75" w:type="dxa"/>
            </w:tcMar>
            <w:vAlign w:val="center"/>
          </w:tcPr>
          <w:p w:rsidR="00C52EFA" w:rsidRDefault="00C52EFA">
            <w:pPr>
              <w:spacing w:after="2"/>
              <w:jc w:val="center"/>
              <w:rPr>
                <w:sz w:val="18"/>
                <w:szCs w:val="18"/>
              </w:rPr>
            </w:pPr>
          </w:p>
        </w:tc>
        <w:tc>
          <w:tcPr>
            <w:tcW w:w="1427" w:type="dxa"/>
            <w:tcBorders>
              <w:top w:val="single" w:sz="6" w:space="0" w:color="auto"/>
              <w:left w:val="nil"/>
              <w:bottom w:val="single" w:sz="4" w:space="0" w:color="auto"/>
              <w:right w:val="single" w:sz="12" w:space="0" w:color="auto"/>
            </w:tcBorders>
            <w:noWrap/>
            <w:tcMar>
              <w:top w:w="75" w:type="dxa"/>
            </w:tcMar>
            <w:vAlign w:val="center"/>
          </w:tcPr>
          <w:p w:rsidR="00C52EFA" w:rsidRDefault="00C52EFA">
            <w:pPr>
              <w:spacing w:after="2"/>
              <w:jc w:val="center"/>
            </w:pPr>
            <w:r>
              <w:rPr>
                <w:sz w:val="18"/>
                <w:szCs w:val="18"/>
              </w:rPr>
              <w:t>0</w:t>
            </w:r>
          </w:p>
        </w:tc>
      </w:tr>
      <w:tr w:rsidR="00C52EFA" w:rsidRPr="003F477D">
        <w:trPr>
          <w:trHeight w:val="330"/>
          <w:jc w:val="center"/>
        </w:trPr>
        <w:tc>
          <w:tcPr>
            <w:tcW w:w="2153" w:type="dxa"/>
            <w:tcBorders>
              <w:top w:val="nil"/>
              <w:left w:val="single" w:sz="12" w:space="0" w:color="auto"/>
              <w:bottom w:val="single" w:sz="8" w:space="0" w:color="auto"/>
              <w:right w:val="single" w:sz="12" w:space="0" w:color="auto"/>
            </w:tcBorders>
            <w:noWrap/>
            <w:vAlign w:val="center"/>
          </w:tcPr>
          <w:p w:rsidR="00C52EFA" w:rsidRPr="00A82361" w:rsidRDefault="00C52EFA" w:rsidP="0054020D">
            <w:pPr>
              <w:spacing w:after="0" w:line="240" w:lineRule="auto"/>
              <w:rPr>
                <w:sz w:val="18"/>
                <w:szCs w:val="18"/>
              </w:rPr>
            </w:pPr>
            <w:r w:rsidRPr="00A82361">
              <w:rPr>
                <w:sz w:val="18"/>
                <w:szCs w:val="18"/>
              </w:rPr>
              <w:t>Výsledok hospodárenia bežného účtovného obdobia</w:t>
            </w:r>
          </w:p>
        </w:tc>
        <w:tc>
          <w:tcPr>
            <w:tcW w:w="1427" w:type="dxa"/>
            <w:tcBorders>
              <w:top w:val="single" w:sz="4" w:space="0" w:color="auto"/>
              <w:left w:val="single" w:sz="12" w:space="0" w:color="auto"/>
              <w:bottom w:val="single" w:sz="8" w:space="0" w:color="auto"/>
              <w:right w:val="single" w:sz="4" w:space="0" w:color="auto"/>
            </w:tcBorders>
            <w:noWrap/>
            <w:tcMar>
              <w:top w:w="75" w:type="dxa"/>
            </w:tcMar>
            <w:vAlign w:val="center"/>
          </w:tcPr>
          <w:p w:rsidR="00C52EFA" w:rsidRDefault="00C52EFA">
            <w:pPr>
              <w:spacing w:after="2"/>
              <w:jc w:val="center"/>
            </w:pPr>
            <w:r>
              <w:rPr>
                <w:sz w:val="18"/>
                <w:szCs w:val="18"/>
              </w:rPr>
              <w:t>494179</w:t>
            </w:r>
          </w:p>
        </w:tc>
        <w:tc>
          <w:tcPr>
            <w:tcW w:w="1427" w:type="dxa"/>
            <w:tcBorders>
              <w:top w:val="single" w:sz="4" w:space="0" w:color="auto"/>
              <w:left w:val="nil"/>
              <w:bottom w:val="single" w:sz="8" w:space="0" w:color="auto"/>
              <w:right w:val="single" w:sz="4" w:space="0" w:color="auto"/>
            </w:tcBorders>
            <w:noWrap/>
            <w:tcMar>
              <w:top w:w="75" w:type="dxa"/>
            </w:tcMar>
            <w:vAlign w:val="center"/>
          </w:tcPr>
          <w:p w:rsidR="00C52EFA" w:rsidRDefault="00C52EFA">
            <w:pPr>
              <w:spacing w:after="2"/>
              <w:jc w:val="center"/>
            </w:pPr>
            <w:r>
              <w:rPr>
                <w:sz w:val="18"/>
                <w:szCs w:val="18"/>
              </w:rPr>
              <w:t>926698</w:t>
            </w:r>
          </w:p>
        </w:tc>
        <w:tc>
          <w:tcPr>
            <w:tcW w:w="1427" w:type="dxa"/>
            <w:tcBorders>
              <w:top w:val="single" w:sz="4" w:space="0" w:color="auto"/>
              <w:left w:val="nil"/>
              <w:bottom w:val="single" w:sz="8" w:space="0" w:color="auto"/>
              <w:right w:val="single" w:sz="4" w:space="0" w:color="auto"/>
            </w:tcBorders>
            <w:noWrap/>
            <w:tcMar>
              <w:top w:w="75" w:type="dxa"/>
            </w:tcMar>
            <w:vAlign w:val="center"/>
          </w:tcPr>
          <w:p w:rsidR="00C52EFA" w:rsidRDefault="00C52EFA">
            <w:pPr>
              <w:spacing w:after="2"/>
              <w:jc w:val="center"/>
            </w:pPr>
            <w:r>
              <w:rPr>
                <w:sz w:val="18"/>
                <w:szCs w:val="18"/>
              </w:rPr>
              <w:t>0</w:t>
            </w:r>
          </w:p>
        </w:tc>
        <w:tc>
          <w:tcPr>
            <w:tcW w:w="1427" w:type="dxa"/>
            <w:tcBorders>
              <w:top w:val="single" w:sz="4" w:space="0" w:color="auto"/>
              <w:left w:val="nil"/>
              <w:bottom w:val="single" w:sz="8" w:space="0" w:color="auto"/>
              <w:right w:val="single" w:sz="4" w:space="0" w:color="auto"/>
            </w:tcBorders>
            <w:noWrap/>
            <w:tcMar>
              <w:top w:w="75" w:type="dxa"/>
            </w:tcMar>
            <w:vAlign w:val="center"/>
          </w:tcPr>
          <w:p w:rsidR="00C52EFA" w:rsidRDefault="00C52EFA">
            <w:pPr>
              <w:spacing w:after="2"/>
              <w:jc w:val="center"/>
            </w:pPr>
            <w:r>
              <w:rPr>
                <w:sz w:val="18"/>
                <w:szCs w:val="18"/>
              </w:rPr>
              <w:t>494179</w:t>
            </w:r>
          </w:p>
        </w:tc>
        <w:tc>
          <w:tcPr>
            <w:tcW w:w="1427" w:type="dxa"/>
            <w:tcBorders>
              <w:top w:val="single" w:sz="4" w:space="0" w:color="auto"/>
              <w:left w:val="nil"/>
              <w:bottom w:val="single" w:sz="8" w:space="0" w:color="auto"/>
              <w:right w:val="single" w:sz="12" w:space="0" w:color="auto"/>
            </w:tcBorders>
            <w:noWrap/>
            <w:tcMar>
              <w:top w:w="75" w:type="dxa"/>
            </w:tcMar>
            <w:vAlign w:val="center"/>
          </w:tcPr>
          <w:p w:rsidR="00C52EFA" w:rsidRDefault="00C52EFA">
            <w:pPr>
              <w:spacing w:after="2"/>
              <w:jc w:val="center"/>
            </w:pPr>
            <w:r>
              <w:rPr>
                <w:sz w:val="18"/>
                <w:szCs w:val="18"/>
              </w:rPr>
              <w:t>926698</w:t>
            </w:r>
          </w:p>
        </w:tc>
      </w:tr>
      <w:tr w:rsidR="00C52EFA" w:rsidRPr="003F477D">
        <w:trPr>
          <w:trHeight w:val="330"/>
          <w:jc w:val="center"/>
        </w:trPr>
        <w:tc>
          <w:tcPr>
            <w:tcW w:w="2153" w:type="dxa"/>
            <w:tcBorders>
              <w:top w:val="single" w:sz="8" w:space="0" w:color="auto"/>
              <w:left w:val="single" w:sz="12" w:space="0" w:color="auto"/>
              <w:bottom w:val="single" w:sz="4" w:space="0" w:color="auto"/>
              <w:right w:val="single" w:sz="12" w:space="0" w:color="auto"/>
            </w:tcBorders>
            <w:noWrap/>
            <w:vAlign w:val="center"/>
          </w:tcPr>
          <w:p w:rsidR="00C52EFA" w:rsidRPr="00A82361" w:rsidRDefault="00C52EFA" w:rsidP="0003344F">
            <w:pPr>
              <w:spacing w:after="0" w:line="240" w:lineRule="auto"/>
              <w:rPr>
                <w:sz w:val="18"/>
                <w:szCs w:val="18"/>
              </w:rPr>
            </w:pPr>
            <w:r w:rsidRPr="00A82361">
              <w:rPr>
                <w:sz w:val="18"/>
                <w:szCs w:val="18"/>
              </w:rPr>
              <w:t>Ostatné položky vlastného imania</w:t>
            </w:r>
          </w:p>
        </w:tc>
        <w:tc>
          <w:tcPr>
            <w:tcW w:w="1427" w:type="dxa"/>
            <w:tcBorders>
              <w:top w:val="single" w:sz="8" w:space="0" w:color="auto"/>
              <w:left w:val="single" w:sz="12" w:space="0" w:color="auto"/>
              <w:bottom w:val="single" w:sz="4" w:space="0" w:color="auto"/>
              <w:right w:val="single" w:sz="4" w:space="0" w:color="auto"/>
            </w:tcBorders>
            <w:noWrap/>
            <w:tcMar>
              <w:top w:w="75" w:type="dxa"/>
            </w:tcMar>
            <w:vAlign w:val="center"/>
          </w:tcPr>
          <w:p w:rsidR="00C52EFA" w:rsidRDefault="00C52EFA">
            <w:pPr>
              <w:spacing w:after="2"/>
              <w:jc w:val="center"/>
            </w:pPr>
            <w:r>
              <w:rPr>
                <w:sz w:val="18"/>
                <w:szCs w:val="18"/>
              </w:rPr>
              <w:t>0</w:t>
            </w:r>
          </w:p>
        </w:tc>
        <w:tc>
          <w:tcPr>
            <w:tcW w:w="1427" w:type="dxa"/>
            <w:tcBorders>
              <w:top w:val="single" w:sz="8" w:space="0" w:color="auto"/>
              <w:left w:val="nil"/>
              <w:bottom w:val="single" w:sz="4" w:space="0" w:color="auto"/>
              <w:right w:val="single" w:sz="4" w:space="0" w:color="auto"/>
            </w:tcBorders>
            <w:noWrap/>
            <w:tcMar>
              <w:top w:w="75" w:type="dxa"/>
            </w:tcMar>
            <w:vAlign w:val="center"/>
          </w:tcPr>
          <w:p w:rsidR="00C52EFA" w:rsidRDefault="00C52EFA">
            <w:pPr>
              <w:spacing w:after="2"/>
              <w:jc w:val="center"/>
            </w:pPr>
            <w:r>
              <w:rPr>
                <w:sz w:val="18"/>
                <w:szCs w:val="18"/>
              </w:rPr>
              <w:t>0</w:t>
            </w:r>
          </w:p>
        </w:tc>
        <w:tc>
          <w:tcPr>
            <w:tcW w:w="1427" w:type="dxa"/>
            <w:tcBorders>
              <w:top w:val="single" w:sz="8" w:space="0" w:color="auto"/>
              <w:left w:val="nil"/>
              <w:bottom w:val="single" w:sz="4" w:space="0" w:color="auto"/>
              <w:right w:val="single" w:sz="4" w:space="0" w:color="auto"/>
            </w:tcBorders>
            <w:noWrap/>
            <w:tcMar>
              <w:top w:w="75" w:type="dxa"/>
            </w:tcMar>
            <w:vAlign w:val="center"/>
          </w:tcPr>
          <w:p w:rsidR="00C52EFA" w:rsidRDefault="00C52EFA">
            <w:pPr>
              <w:spacing w:after="2"/>
              <w:jc w:val="center"/>
            </w:pPr>
            <w:r>
              <w:rPr>
                <w:sz w:val="18"/>
                <w:szCs w:val="18"/>
              </w:rPr>
              <w:t>0</w:t>
            </w:r>
          </w:p>
        </w:tc>
        <w:tc>
          <w:tcPr>
            <w:tcW w:w="1427" w:type="dxa"/>
            <w:tcBorders>
              <w:top w:val="single" w:sz="8" w:space="0" w:color="auto"/>
              <w:left w:val="nil"/>
              <w:bottom w:val="single" w:sz="4" w:space="0" w:color="auto"/>
              <w:right w:val="single" w:sz="4" w:space="0" w:color="auto"/>
            </w:tcBorders>
            <w:noWrap/>
            <w:tcMar>
              <w:top w:w="75" w:type="dxa"/>
            </w:tcMar>
            <w:vAlign w:val="center"/>
          </w:tcPr>
          <w:p w:rsidR="00C52EFA" w:rsidRDefault="00C52EFA">
            <w:pPr>
              <w:spacing w:after="2"/>
              <w:jc w:val="center"/>
              <w:rPr>
                <w:sz w:val="18"/>
                <w:szCs w:val="18"/>
              </w:rPr>
            </w:pPr>
          </w:p>
        </w:tc>
        <w:tc>
          <w:tcPr>
            <w:tcW w:w="1427" w:type="dxa"/>
            <w:tcBorders>
              <w:top w:val="single" w:sz="8" w:space="0" w:color="auto"/>
              <w:left w:val="nil"/>
              <w:bottom w:val="single" w:sz="4" w:space="0" w:color="auto"/>
              <w:right w:val="single" w:sz="12" w:space="0" w:color="auto"/>
            </w:tcBorders>
            <w:noWrap/>
            <w:tcMar>
              <w:top w:w="75" w:type="dxa"/>
            </w:tcMar>
            <w:vAlign w:val="center"/>
          </w:tcPr>
          <w:p w:rsidR="00C52EFA" w:rsidRDefault="00C52EFA">
            <w:pPr>
              <w:spacing w:after="2"/>
              <w:jc w:val="center"/>
            </w:pPr>
            <w:r>
              <w:rPr>
                <w:sz w:val="18"/>
                <w:szCs w:val="18"/>
              </w:rPr>
              <w:t>0</w:t>
            </w:r>
          </w:p>
        </w:tc>
      </w:tr>
      <w:tr w:rsidR="00C52EFA" w:rsidRPr="003F477D">
        <w:trPr>
          <w:trHeight w:val="345"/>
          <w:jc w:val="center"/>
        </w:trPr>
        <w:tc>
          <w:tcPr>
            <w:tcW w:w="2153" w:type="dxa"/>
            <w:tcBorders>
              <w:top w:val="nil"/>
              <w:left w:val="single" w:sz="12" w:space="0" w:color="auto"/>
              <w:bottom w:val="single" w:sz="12" w:space="0" w:color="auto"/>
              <w:right w:val="single" w:sz="12" w:space="0" w:color="auto"/>
            </w:tcBorders>
            <w:noWrap/>
            <w:vAlign w:val="center"/>
          </w:tcPr>
          <w:p w:rsidR="00C52EFA" w:rsidRPr="00A82361" w:rsidRDefault="00C52EFA" w:rsidP="008875A1">
            <w:pPr>
              <w:spacing w:after="0" w:line="240" w:lineRule="auto"/>
              <w:rPr>
                <w:sz w:val="18"/>
                <w:szCs w:val="18"/>
              </w:rPr>
            </w:pPr>
            <w:r w:rsidRPr="00A82361">
              <w:rPr>
                <w:sz w:val="18"/>
                <w:szCs w:val="18"/>
              </w:rPr>
              <w:t>Účet 491 - Vlastné imanie fyzickej osoby –podnikateľa</w:t>
            </w:r>
          </w:p>
        </w:tc>
        <w:tc>
          <w:tcPr>
            <w:tcW w:w="1427" w:type="dxa"/>
            <w:tcBorders>
              <w:top w:val="single" w:sz="4" w:space="0" w:color="auto"/>
              <w:left w:val="single" w:sz="12" w:space="0" w:color="auto"/>
              <w:bottom w:val="single" w:sz="12" w:space="0" w:color="auto"/>
              <w:right w:val="single" w:sz="4" w:space="0" w:color="auto"/>
            </w:tcBorders>
            <w:noWrap/>
            <w:tcMar>
              <w:top w:w="75" w:type="dxa"/>
            </w:tcMar>
            <w:vAlign w:val="center"/>
          </w:tcPr>
          <w:p w:rsidR="00C52EFA" w:rsidRDefault="00C52EFA">
            <w:pPr>
              <w:spacing w:after="2"/>
              <w:jc w:val="center"/>
            </w:pPr>
            <w:r>
              <w:rPr>
                <w:sz w:val="18"/>
                <w:szCs w:val="18"/>
              </w:rPr>
              <w:t>0</w:t>
            </w:r>
          </w:p>
        </w:tc>
        <w:tc>
          <w:tcPr>
            <w:tcW w:w="1427" w:type="dxa"/>
            <w:tcBorders>
              <w:top w:val="single" w:sz="4" w:space="0" w:color="auto"/>
              <w:left w:val="nil"/>
              <w:bottom w:val="single" w:sz="12" w:space="0" w:color="auto"/>
              <w:right w:val="single" w:sz="4" w:space="0" w:color="auto"/>
            </w:tcBorders>
            <w:noWrap/>
            <w:tcMar>
              <w:top w:w="75" w:type="dxa"/>
            </w:tcMar>
            <w:vAlign w:val="center"/>
          </w:tcPr>
          <w:p w:rsidR="00C52EFA" w:rsidRDefault="00C52EFA">
            <w:pPr>
              <w:spacing w:after="2"/>
              <w:jc w:val="center"/>
            </w:pPr>
            <w:r>
              <w:rPr>
                <w:sz w:val="18"/>
                <w:szCs w:val="18"/>
              </w:rPr>
              <w:t>0</w:t>
            </w:r>
          </w:p>
        </w:tc>
        <w:tc>
          <w:tcPr>
            <w:tcW w:w="1427" w:type="dxa"/>
            <w:tcBorders>
              <w:top w:val="single" w:sz="4" w:space="0" w:color="auto"/>
              <w:left w:val="nil"/>
              <w:bottom w:val="single" w:sz="12" w:space="0" w:color="auto"/>
              <w:right w:val="single" w:sz="4" w:space="0" w:color="auto"/>
            </w:tcBorders>
            <w:noWrap/>
            <w:tcMar>
              <w:top w:w="75" w:type="dxa"/>
            </w:tcMar>
            <w:vAlign w:val="center"/>
          </w:tcPr>
          <w:p w:rsidR="00C52EFA" w:rsidRDefault="00C52EFA">
            <w:pPr>
              <w:spacing w:after="2"/>
              <w:jc w:val="center"/>
            </w:pPr>
            <w:r>
              <w:rPr>
                <w:sz w:val="18"/>
                <w:szCs w:val="18"/>
              </w:rPr>
              <w:t>0</w:t>
            </w:r>
          </w:p>
        </w:tc>
        <w:tc>
          <w:tcPr>
            <w:tcW w:w="1427" w:type="dxa"/>
            <w:tcBorders>
              <w:top w:val="single" w:sz="4" w:space="0" w:color="auto"/>
              <w:left w:val="nil"/>
              <w:bottom w:val="single" w:sz="12" w:space="0" w:color="auto"/>
              <w:right w:val="single" w:sz="4" w:space="0" w:color="auto"/>
            </w:tcBorders>
            <w:noWrap/>
            <w:tcMar>
              <w:top w:w="75" w:type="dxa"/>
            </w:tcMar>
            <w:vAlign w:val="center"/>
          </w:tcPr>
          <w:p w:rsidR="00C52EFA" w:rsidRDefault="00C52EFA">
            <w:pPr>
              <w:spacing w:after="2"/>
              <w:jc w:val="center"/>
              <w:rPr>
                <w:sz w:val="18"/>
                <w:szCs w:val="18"/>
              </w:rPr>
            </w:pPr>
          </w:p>
        </w:tc>
        <w:tc>
          <w:tcPr>
            <w:tcW w:w="1427" w:type="dxa"/>
            <w:tcBorders>
              <w:top w:val="single" w:sz="4" w:space="0" w:color="auto"/>
              <w:left w:val="nil"/>
              <w:bottom w:val="single" w:sz="12" w:space="0" w:color="auto"/>
              <w:right w:val="single" w:sz="12" w:space="0" w:color="auto"/>
            </w:tcBorders>
            <w:noWrap/>
            <w:tcMar>
              <w:top w:w="75" w:type="dxa"/>
            </w:tcMar>
            <w:vAlign w:val="center"/>
          </w:tcPr>
          <w:p w:rsidR="00C52EFA" w:rsidRDefault="00C52EFA">
            <w:pPr>
              <w:spacing w:after="2"/>
              <w:jc w:val="center"/>
            </w:pPr>
            <w:r>
              <w:rPr>
                <w:sz w:val="18"/>
                <w:szCs w:val="18"/>
              </w:rPr>
              <w:t>0</w:t>
            </w:r>
          </w:p>
        </w:tc>
      </w:tr>
    </w:tbl>
    <w:p w:rsidR="00C52EFA" w:rsidRDefault="00C52EFA"/>
    <w:p w:rsidR="00C52EFA" w:rsidRDefault="00C52EFA">
      <w:pPr>
        <w:rPr>
          <w:rFonts w:ascii="Arial" w:hAnsi="Arial" w:cs="Arial"/>
          <w:b/>
          <w:sz w:val="24"/>
          <w:szCs w:val="24"/>
        </w:rPr>
      </w:pPr>
      <w:r>
        <w:rPr>
          <w:rFonts w:ascii="Arial" w:hAnsi="Arial" w:cs="Arial"/>
          <w:b/>
          <w:sz w:val="24"/>
          <w:szCs w:val="24"/>
        </w:rPr>
        <w:t>G. Prehľad peňažných tokov s nepriamou metódou vykazovania</w:t>
      </w:r>
    </w:p>
    <w:tbl>
      <w:tblPr>
        <w:tblW w:w="9300" w:type="dxa"/>
        <w:tblInd w:w="56" w:type="dxa"/>
        <w:tblCellMar>
          <w:left w:w="70" w:type="dxa"/>
          <w:right w:w="70" w:type="dxa"/>
        </w:tblCellMar>
        <w:tblLook w:val="0000"/>
      </w:tblPr>
      <w:tblGrid>
        <w:gridCol w:w="648"/>
        <w:gridCol w:w="5900"/>
        <w:gridCol w:w="580"/>
        <w:gridCol w:w="1100"/>
        <w:gridCol w:w="1100"/>
      </w:tblGrid>
      <w:tr w:rsidR="00C52EFA" w:rsidRPr="00374568" w:rsidTr="00374568">
        <w:trPr>
          <w:trHeight w:val="255"/>
        </w:trPr>
        <w:tc>
          <w:tcPr>
            <w:tcW w:w="620" w:type="dxa"/>
            <w:tcBorders>
              <w:top w:val="single" w:sz="4" w:space="0" w:color="auto"/>
              <w:left w:val="single" w:sz="4" w:space="0" w:color="auto"/>
              <w:bottom w:val="single" w:sz="4" w:space="0" w:color="auto"/>
              <w:right w:val="single" w:sz="4" w:space="0" w:color="auto"/>
            </w:tcBorders>
            <w:noWrap/>
            <w:vAlign w:val="bottom"/>
          </w:tcPr>
          <w:p w:rsidR="00C52EFA" w:rsidRPr="00374568" w:rsidRDefault="00C52EFA" w:rsidP="00374568">
            <w:pPr>
              <w:spacing w:after="0" w:line="240" w:lineRule="auto"/>
              <w:rPr>
                <w:rFonts w:ascii="Arial" w:hAnsi="Arial" w:cs="Arial"/>
                <w:sz w:val="16"/>
                <w:szCs w:val="16"/>
                <w:lang w:eastAsia="sk-SK"/>
              </w:rPr>
            </w:pPr>
            <w:r w:rsidRPr="00374568">
              <w:rPr>
                <w:rFonts w:ascii="Arial" w:hAnsi="Arial" w:cs="Arial"/>
                <w:sz w:val="16"/>
                <w:szCs w:val="16"/>
                <w:lang w:eastAsia="sk-SK"/>
              </w:rPr>
              <w:t>P.č.</w:t>
            </w:r>
          </w:p>
        </w:tc>
        <w:tc>
          <w:tcPr>
            <w:tcW w:w="5900" w:type="dxa"/>
            <w:tcBorders>
              <w:top w:val="single" w:sz="4" w:space="0" w:color="auto"/>
              <w:left w:val="nil"/>
              <w:bottom w:val="single" w:sz="4" w:space="0" w:color="auto"/>
              <w:right w:val="single" w:sz="4" w:space="0" w:color="auto"/>
            </w:tcBorders>
            <w:noWrap/>
            <w:vAlign w:val="bottom"/>
          </w:tcPr>
          <w:p w:rsidR="00C52EFA" w:rsidRPr="00374568" w:rsidRDefault="00C52EFA" w:rsidP="00374568">
            <w:pPr>
              <w:spacing w:after="0" w:line="240" w:lineRule="auto"/>
              <w:rPr>
                <w:rFonts w:ascii="Arial" w:hAnsi="Arial" w:cs="Arial"/>
                <w:sz w:val="16"/>
                <w:szCs w:val="16"/>
                <w:lang w:eastAsia="sk-SK"/>
              </w:rPr>
            </w:pPr>
            <w:r w:rsidRPr="00374568">
              <w:rPr>
                <w:rFonts w:ascii="Arial" w:hAnsi="Arial" w:cs="Arial"/>
                <w:sz w:val="16"/>
                <w:szCs w:val="16"/>
                <w:lang w:eastAsia="sk-SK"/>
              </w:rPr>
              <w:t>Názov</w:t>
            </w:r>
          </w:p>
        </w:tc>
        <w:tc>
          <w:tcPr>
            <w:tcW w:w="580" w:type="dxa"/>
            <w:tcBorders>
              <w:top w:val="single" w:sz="4" w:space="0" w:color="auto"/>
              <w:left w:val="nil"/>
              <w:bottom w:val="single" w:sz="4" w:space="0" w:color="auto"/>
              <w:right w:val="single" w:sz="4" w:space="0" w:color="auto"/>
            </w:tcBorders>
            <w:noWrap/>
            <w:vAlign w:val="bottom"/>
          </w:tcPr>
          <w:p w:rsidR="00C52EFA" w:rsidRPr="00374568" w:rsidRDefault="00C52EFA" w:rsidP="00374568">
            <w:pPr>
              <w:spacing w:after="0" w:line="240" w:lineRule="auto"/>
              <w:rPr>
                <w:rFonts w:ascii="Arial" w:hAnsi="Arial" w:cs="Arial"/>
                <w:color w:val="FFFF99"/>
                <w:sz w:val="16"/>
                <w:szCs w:val="16"/>
                <w:lang w:eastAsia="sk-SK"/>
              </w:rPr>
            </w:pPr>
            <w:r w:rsidRPr="00374568">
              <w:rPr>
                <w:rFonts w:ascii="Arial" w:hAnsi="Arial" w:cs="Arial"/>
                <w:color w:val="FFFF99"/>
                <w:sz w:val="16"/>
                <w:szCs w:val="16"/>
                <w:lang w:eastAsia="sk-SK"/>
              </w:rPr>
              <w:t> </w:t>
            </w:r>
          </w:p>
        </w:tc>
        <w:tc>
          <w:tcPr>
            <w:tcW w:w="1100" w:type="dxa"/>
            <w:tcBorders>
              <w:top w:val="single" w:sz="4" w:space="0" w:color="auto"/>
              <w:left w:val="nil"/>
              <w:bottom w:val="single" w:sz="4" w:space="0" w:color="auto"/>
              <w:right w:val="single" w:sz="4" w:space="0" w:color="auto"/>
            </w:tcBorders>
            <w:noWrap/>
            <w:vAlign w:val="bottom"/>
          </w:tcPr>
          <w:p w:rsidR="00C52EFA" w:rsidRPr="00374568" w:rsidRDefault="00C52EFA" w:rsidP="00374568">
            <w:pPr>
              <w:spacing w:after="0" w:line="240" w:lineRule="auto"/>
              <w:jc w:val="center"/>
              <w:rPr>
                <w:rFonts w:ascii="Arial" w:hAnsi="Arial" w:cs="Arial"/>
                <w:b/>
                <w:bCs/>
                <w:sz w:val="16"/>
                <w:szCs w:val="16"/>
                <w:lang w:eastAsia="sk-SK"/>
              </w:rPr>
            </w:pPr>
            <w:r w:rsidRPr="00374568">
              <w:rPr>
                <w:rFonts w:ascii="Arial" w:hAnsi="Arial" w:cs="Arial"/>
                <w:b/>
                <w:bCs/>
                <w:sz w:val="16"/>
                <w:szCs w:val="16"/>
                <w:lang w:eastAsia="sk-SK"/>
              </w:rPr>
              <w:t>2015</w:t>
            </w:r>
          </w:p>
        </w:tc>
        <w:tc>
          <w:tcPr>
            <w:tcW w:w="1100" w:type="dxa"/>
            <w:tcBorders>
              <w:top w:val="single" w:sz="4" w:space="0" w:color="auto"/>
              <w:left w:val="nil"/>
              <w:bottom w:val="single" w:sz="4" w:space="0" w:color="auto"/>
              <w:right w:val="single" w:sz="4" w:space="0" w:color="auto"/>
            </w:tcBorders>
            <w:noWrap/>
            <w:vAlign w:val="bottom"/>
          </w:tcPr>
          <w:p w:rsidR="00C52EFA" w:rsidRPr="00374568" w:rsidRDefault="00C52EFA" w:rsidP="00374568">
            <w:pPr>
              <w:spacing w:after="0" w:line="240" w:lineRule="auto"/>
              <w:jc w:val="center"/>
              <w:rPr>
                <w:rFonts w:ascii="Arial" w:hAnsi="Arial" w:cs="Arial"/>
                <w:b/>
                <w:bCs/>
                <w:sz w:val="16"/>
                <w:szCs w:val="16"/>
                <w:lang w:eastAsia="sk-SK"/>
              </w:rPr>
            </w:pPr>
            <w:r w:rsidRPr="00374568">
              <w:rPr>
                <w:rFonts w:ascii="Arial" w:hAnsi="Arial" w:cs="Arial"/>
                <w:b/>
                <w:bCs/>
                <w:sz w:val="16"/>
                <w:szCs w:val="16"/>
                <w:lang w:eastAsia="sk-SK"/>
              </w:rPr>
              <w:t>2014</w:t>
            </w:r>
          </w:p>
        </w:tc>
      </w:tr>
      <w:tr w:rsidR="00C52EFA" w:rsidRPr="00374568" w:rsidTr="00374568">
        <w:trPr>
          <w:trHeight w:val="255"/>
        </w:trPr>
        <w:tc>
          <w:tcPr>
            <w:tcW w:w="620" w:type="dxa"/>
            <w:tcBorders>
              <w:top w:val="nil"/>
              <w:left w:val="single" w:sz="4" w:space="0" w:color="000000"/>
              <w:bottom w:val="single" w:sz="4" w:space="0" w:color="000000"/>
              <w:right w:val="nil"/>
            </w:tcBorders>
            <w:noWrap/>
            <w:vAlign w:val="bottom"/>
          </w:tcPr>
          <w:p w:rsidR="00C52EFA" w:rsidRPr="00374568" w:rsidRDefault="00C52EFA" w:rsidP="00374568">
            <w:pPr>
              <w:spacing w:after="0" w:line="240" w:lineRule="auto"/>
              <w:rPr>
                <w:rFonts w:ascii="Arial" w:hAnsi="Arial" w:cs="Arial"/>
                <w:b/>
                <w:bCs/>
                <w:color w:val="000000"/>
                <w:sz w:val="16"/>
                <w:szCs w:val="16"/>
                <w:lang w:eastAsia="sk-SK"/>
              </w:rPr>
            </w:pPr>
            <w:r w:rsidRPr="00374568">
              <w:rPr>
                <w:rFonts w:ascii="Arial" w:hAnsi="Arial" w:cs="Arial"/>
                <w:b/>
                <w:bCs/>
                <w:color w:val="000000"/>
                <w:sz w:val="16"/>
                <w:szCs w:val="16"/>
                <w:lang w:eastAsia="sk-SK"/>
              </w:rPr>
              <w:t>A.</w:t>
            </w:r>
          </w:p>
        </w:tc>
        <w:tc>
          <w:tcPr>
            <w:tcW w:w="5900" w:type="dxa"/>
            <w:tcBorders>
              <w:top w:val="nil"/>
              <w:left w:val="nil"/>
              <w:bottom w:val="single" w:sz="4" w:space="0" w:color="000000"/>
              <w:right w:val="nil"/>
            </w:tcBorders>
            <w:noWrap/>
            <w:vAlign w:val="bottom"/>
          </w:tcPr>
          <w:p w:rsidR="00C52EFA" w:rsidRPr="00374568" w:rsidRDefault="00C52EFA" w:rsidP="00374568">
            <w:pPr>
              <w:spacing w:after="0" w:line="240" w:lineRule="auto"/>
              <w:rPr>
                <w:rFonts w:ascii="Arial" w:hAnsi="Arial" w:cs="Arial"/>
                <w:b/>
                <w:bCs/>
                <w:color w:val="000000"/>
                <w:sz w:val="16"/>
                <w:szCs w:val="16"/>
                <w:lang w:eastAsia="sk-SK"/>
              </w:rPr>
            </w:pPr>
            <w:r w:rsidRPr="00374568">
              <w:rPr>
                <w:rFonts w:ascii="Arial" w:hAnsi="Arial" w:cs="Arial"/>
                <w:b/>
                <w:bCs/>
                <w:color w:val="000000"/>
                <w:sz w:val="16"/>
                <w:szCs w:val="16"/>
                <w:lang w:eastAsia="sk-SK"/>
              </w:rPr>
              <w:t>Peňažné toky z prevádzkových činností</w:t>
            </w:r>
          </w:p>
        </w:tc>
        <w:tc>
          <w:tcPr>
            <w:tcW w:w="580" w:type="dxa"/>
            <w:tcBorders>
              <w:top w:val="nil"/>
              <w:left w:val="single" w:sz="4" w:space="0" w:color="000000"/>
              <w:bottom w:val="single" w:sz="4" w:space="0" w:color="000000"/>
              <w:right w:val="single" w:sz="4" w:space="0" w:color="000000"/>
            </w:tcBorders>
            <w:noWrap/>
            <w:vAlign w:val="bottom"/>
          </w:tcPr>
          <w:p w:rsidR="00C52EFA" w:rsidRPr="00374568" w:rsidRDefault="00C52EFA" w:rsidP="00374568">
            <w:pPr>
              <w:spacing w:after="0" w:line="240" w:lineRule="auto"/>
              <w:jc w:val="center"/>
              <w:rPr>
                <w:rFonts w:ascii="Arial" w:hAnsi="Arial" w:cs="Arial"/>
                <w:b/>
                <w:bCs/>
                <w:color w:val="000000"/>
                <w:sz w:val="16"/>
                <w:szCs w:val="16"/>
                <w:lang w:eastAsia="sk-SK"/>
              </w:rPr>
            </w:pPr>
            <w:r w:rsidRPr="00374568">
              <w:rPr>
                <w:rFonts w:ascii="Arial" w:hAnsi="Arial" w:cs="Arial"/>
                <w:b/>
                <w:bCs/>
                <w:color w:val="000000"/>
                <w:sz w:val="16"/>
                <w:szCs w:val="16"/>
                <w:lang w:eastAsia="sk-SK"/>
              </w:rPr>
              <w:t>01</w:t>
            </w:r>
          </w:p>
        </w:tc>
        <w:tc>
          <w:tcPr>
            <w:tcW w:w="1100" w:type="dxa"/>
            <w:tcBorders>
              <w:top w:val="nil"/>
              <w:left w:val="nil"/>
              <w:bottom w:val="single" w:sz="4" w:space="0" w:color="000000"/>
              <w:right w:val="single" w:sz="4" w:space="0" w:color="000000"/>
            </w:tcBorders>
            <w:noWrap/>
            <w:vAlign w:val="bottom"/>
          </w:tcPr>
          <w:p w:rsidR="00C52EFA" w:rsidRPr="00374568" w:rsidRDefault="00C52EFA" w:rsidP="00374568">
            <w:pPr>
              <w:spacing w:after="0" w:line="240" w:lineRule="auto"/>
              <w:rPr>
                <w:rFonts w:ascii="Arial" w:hAnsi="Arial" w:cs="Arial"/>
                <w:b/>
                <w:bCs/>
                <w:color w:val="000000"/>
                <w:sz w:val="16"/>
                <w:szCs w:val="16"/>
                <w:lang w:eastAsia="sk-SK"/>
              </w:rPr>
            </w:pPr>
            <w:r w:rsidRPr="00374568">
              <w:rPr>
                <w:rFonts w:ascii="Arial" w:hAnsi="Arial" w:cs="Arial"/>
                <w:b/>
                <w:bCs/>
                <w:color w:val="000000"/>
                <w:sz w:val="16"/>
                <w:szCs w:val="16"/>
                <w:lang w:eastAsia="sk-SK"/>
              </w:rPr>
              <w:t> </w:t>
            </w:r>
          </w:p>
        </w:tc>
        <w:tc>
          <w:tcPr>
            <w:tcW w:w="1100" w:type="dxa"/>
            <w:tcBorders>
              <w:top w:val="nil"/>
              <w:left w:val="nil"/>
              <w:bottom w:val="single" w:sz="4" w:space="0" w:color="000000"/>
              <w:right w:val="single" w:sz="4" w:space="0" w:color="000000"/>
            </w:tcBorders>
            <w:noWrap/>
            <w:vAlign w:val="bottom"/>
          </w:tcPr>
          <w:p w:rsidR="00C52EFA" w:rsidRPr="00374568" w:rsidRDefault="00C52EFA" w:rsidP="00374568">
            <w:pPr>
              <w:spacing w:after="0" w:line="240" w:lineRule="auto"/>
              <w:rPr>
                <w:rFonts w:ascii="Arial" w:hAnsi="Arial" w:cs="Arial"/>
                <w:sz w:val="20"/>
                <w:szCs w:val="20"/>
                <w:lang w:eastAsia="sk-SK"/>
              </w:rPr>
            </w:pPr>
            <w:r w:rsidRPr="00374568">
              <w:rPr>
                <w:rFonts w:ascii="Arial" w:hAnsi="Arial" w:cs="Arial"/>
                <w:sz w:val="20"/>
                <w:szCs w:val="20"/>
                <w:lang w:eastAsia="sk-SK"/>
              </w:rPr>
              <w:t> </w:t>
            </w:r>
          </w:p>
        </w:tc>
      </w:tr>
      <w:tr w:rsidR="00C52EFA" w:rsidRPr="00374568" w:rsidTr="00374568">
        <w:trPr>
          <w:trHeight w:val="255"/>
        </w:trPr>
        <w:tc>
          <w:tcPr>
            <w:tcW w:w="620" w:type="dxa"/>
            <w:tcBorders>
              <w:top w:val="nil"/>
              <w:left w:val="single" w:sz="4" w:space="0" w:color="000000"/>
              <w:bottom w:val="single" w:sz="4" w:space="0" w:color="000000"/>
              <w:right w:val="nil"/>
            </w:tcBorders>
            <w:noWrap/>
            <w:vAlign w:val="bottom"/>
          </w:tcPr>
          <w:p w:rsidR="00C52EFA" w:rsidRPr="00374568" w:rsidRDefault="00C52EFA" w:rsidP="00374568">
            <w:pPr>
              <w:spacing w:after="0" w:line="240" w:lineRule="auto"/>
              <w:rPr>
                <w:rFonts w:ascii="Arial" w:hAnsi="Arial" w:cs="Arial"/>
                <w:color w:val="000000"/>
                <w:sz w:val="16"/>
                <w:szCs w:val="16"/>
                <w:lang w:eastAsia="sk-SK"/>
              </w:rPr>
            </w:pPr>
            <w:r w:rsidRPr="00374568">
              <w:rPr>
                <w:rFonts w:ascii="Arial" w:hAnsi="Arial" w:cs="Arial"/>
                <w:color w:val="000000"/>
                <w:sz w:val="16"/>
                <w:szCs w:val="16"/>
                <w:lang w:eastAsia="sk-SK"/>
              </w:rPr>
              <w:t>Z/S</w:t>
            </w:r>
          </w:p>
        </w:tc>
        <w:tc>
          <w:tcPr>
            <w:tcW w:w="5900" w:type="dxa"/>
            <w:tcBorders>
              <w:top w:val="nil"/>
              <w:left w:val="nil"/>
              <w:bottom w:val="single" w:sz="4" w:space="0" w:color="000000"/>
              <w:right w:val="nil"/>
            </w:tcBorders>
            <w:noWrap/>
            <w:vAlign w:val="bottom"/>
          </w:tcPr>
          <w:p w:rsidR="00C52EFA" w:rsidRPr="00374568" w:rsidRDefault="00C52EFA" w:rsidP="00374568">
            <w:pPr>
              <w:spacing w:after="0" w:line="240" w:lineRule="auto"/>
              <w:rPr>
                <w:rFonts w:ascii="Arial" w:hAnsi="Arial" w:cs="Arial"/>
                <w:color w:val="000000"/>
                <w:sz w:val="16"/>
                <w:szCs w:val="16"/>
                <w:lang w:eastAsia="sk-SK"/>
              </w:rPr>
            </w:pPr>
            <w:r w:rsidRPr="00374568">
              <w:rPr>
                <w:rFonts w:ascii="Arial" w:hAnsi="Arial" w:cs="Arial"/>
                <w:color w:val="000000"/>
                <w:sz w:val="16"/>
                <w:szCs w:val="16"/>
                <w:lang w:eastAsia="sk-SK"/>
              </w:rPr>
              <w:t>Zisk</w:t>
            </w:r>
          </w:p>
        </w:tc>
        <w:tc>
          <w:tcPr>
            <w:tcW w:w="580" w:type="dxa"/>
            <w:tcBorders>
              <w:top w:val="nil"/>
              <w:left w:val="single" w:sz="4" w:space="0" w:color="000000"/>
              <w:bottom w:val="single" w:sz="4" w:space="0" w:color="000000"/>
              <w:right w:val="single" w:sz="4" w:space="0" w:color="000000"/>
            </w:tcBorders>
            <w:noWrap/>
            <w:vAlign w:val="bottom"/>
          </w:tcPr>
          <w:p w:rsidR="00C52EFA" w:rsidRPr="00374568" w:rsidRDefault="00C52EFA" w:rsidP="00374568">
            <w:pPr>
              <w:spacing w:after="0" w:line="240" w:lineRule="auto"/>
              <w:jc w:val="center"/>
              <w:rPr>
                <w:rFonts w:ascii="Arial" w:hAnsi="Arial" w:cs="Arial"/>
                <w:color w:val="000000"/>
                <w:sz w:val="16"/>
                <w:szCs w:val="16"/>
                <w:lang w:eastAsia="sk-SK"/>
              </w:rPr>
            </w:pPr>
            <w:r w:rsidRPr="00374568">
              <w:rPr>
                <w:rFonts w:ascii="Arial" w:hAnsi="Arial" w:cs="Arial"/>
                <w:color w:val="000000"/>
                <w:sz w:val="16"/>
                <w:szCs w:val="16"/>
                <w:lang w:eastAsia="sk-SK"/>
              </w:rPr>
              <w:t>02</w:t>
            </w:r>
          </w:p>
        </w:tc>
        <w:tc>
          <w:tcPr>
            <w:tcW w:w="1100" w:type="dxa"/>
            <w:tcBorders>
              <w:top w:val="nil"/>
              <w:left w:val="nil"/>
              <w:bottom w:val="single" w:sz="4" w:space="0" w:color="000000"/>
              <w:right w:val="single" w:sz="4" w:space="0" w:color="000000"/>
            </w:tcBorders>
            <w:noWrap/>
            <w:vAlign w:val="bottom"/>
          </w:tcPr>
          <w:p w:rsidR="00C52EFA" w:rsidRPr="00374568" w:rsidRDefault="00C52EFA" w:rsidP="00374568">
            <w:pPr>
              <w:spacing w:after="0" w:line="240" w:lineRule="auto"/>
              <w:jc w:val="right"/>
              <w:rPr>
                <w:rFonts w:ascii="Arial" w:hAnsi="Arial" w:cs="Arial"/>
                <w:color w:val="000000"/>
                <w:sz w:val="16"/>
                <w:szCs w:val="16"/>
                <w:lang w:eastAsia="sk-SK"/>
              </w:rPr>
            </w:pPr>
            <w:r w:rsidRPr="00374568">
              <w:rPr>
                <w:rFonts w:ascii="Arial" w:hAnsi="Arial" w:cs="Arial"/>
                <w:color w:val="000000"/>
                <w:sz w:val="16"/>
                <w:szCs w:val="16"/>
                <w:lang w:eastAsia="sk-SK"/>
              </w:rPr>
              <w:t>1 059 615,00</w:t>
            </w:r>
          </w:p>
        </w:tc>
        <w:tc>
          <w:tcPr>
            <w:tcW w:w="1100" w:type="dxa"/>
            <w:tcBorders>
              <w:top w:val="nil"/>
              <w:left w:val="nil"/>
              <w:bottom w:val="single" w:sz="4" w:space="0" w:color="000000"/>
              <w:right w:val="single" w:sz="4" w:space="0" w:color="000000"/>
            </w:tcBorders>
            <w:noWrap/>
            <w:vAlign w:val="bottom"/>
          </w:tcPr>
          <w:p w:rsidR="00C52EFA" w:rsidRPr="00374568" w:rsidRDefault="00C52EFA" w:rsidP="00374568">
            <w:pPr>
              <w:spacing w:after="0" w:line="240" w:lineRule="auto"/>
              <w:jc w:val="right"/>
              <w:rPr>
                <w:rFonts w:ascii="Arial" w:hAnsi="Arial" w:cs="Arial"/>
                <w:sz w:val="16"/>
                <w:szCs w:val="16"/>
                <w:lang w:eastAsia="sk-SK"/>
              </w:rPr>
            </w:pPr>
            <w:r w:rsidRPr="00374568">
              <w:rPr>
                <w:rFonts w:ascii="Arial" w:hAnsi="Arial" w:cs="Arial"/>
                <w:sz w:val="16"/>
                <w:szCs w:val="16"/>
                <w:lang w:eastAsia="sk-SK"/>
              </w:rPr>
              <w:t>1 215 786,00</w:t>
            </w:r>
          </w:p>
        </w:tc>
      </w:tr>
      <w:tr w:rsidR="00C52EFA" w:rsidRPr="00374568" w:rsidTr="00374568">
        <w:trPr>
          <w:trHeight w:val="450"/>
        </w:trPr>
        <w:tc>
          <w:tcPr>
            <w:tcW w:w="620" w:type="dxa"/>
            <w:tcBorders>
              <w:top w:val="nil"/>
              <w:left w:val="single" w:sz="4" w:space="0" w:color="000000"/>
              <w:bottom w:val="nil"/>
              <w:right w:val="nil"/>
            </w:tcBorders>
            <w:noWrap/>
            <w:vAlign w:val="bottom"/>
          </w:tcPr>
          <w:p w:rsidR="00C52EFA" w:rsidRPr="00374568" w:rsidRDefault="00C52EFA" w:rsidP="00374568">
            <w:pPr>
              <w:spacing w:after="0" w:line="240" w:lineRule="auto"/>
              <w:rPr>
                <w:rFonts w:ascii="Arial" w:hAnsi="Arial" w:cs="Arial"/>
                <w:color w:val="000000"/>
                <w:sz w:val="16"/>
                <w:szCs w:val="16"/>
                <w:lang w:eastAsia="sk-SK"/>
              </w:rPr>
            </w:pPr>
            <w:r w:rsidRPr="00374568">
              <w:rPr>
                <w:rFonts w:ascii="Arial" w:hAnsi="Arial" w:cs="Arial"/>
                <w:color w:val="000000"/>
                <w:sz w:val="16"/>
                <w:szCs w:val="16"/>
                <w:lang w:eastAsia="sk-SK"/>
              </w:rPr>
              <w:t>A.1.</w:t>
            </w:r>
          </w:p>
        </w:tc>
        <w:tc>
          <w:tcPr>
            <w:tcW w:w="5900" w:type="dxa"/>
            <w:tcBorders>
              <w:top w:val="nil"/>
              <w:left w:val="nil"/>
              <w:bottom w:val="nil"/>
              <w:right w:val="nil"/>
            </w:tcBorders>
            <w:vAlign w:val="bottom"/>
          </w:tcPr>
          <w:p w:rsidR="00C52EFA" w:rsidRPr="00374568" w:rsidRDefault="00C52EFA" w:rsidP="00374568">
            <w:pPr>
              <w:spacing w:after="0" w:line="240" w:lineRule="auto"/>
              <w:rPr>
                <w:rFonts w:ascii="Arial" w:hAnsi="Arial" w:cs="Arial"/>
                <w:b/>
                <w:bCs/>
                <w:color w:val="000000"/>
                <w:sz w:val="16"/>
                <w:szCs w:val="16"/>
                <w:lang w:eastAsia="sk-SK"/>
              </w:rPr>
            </w:pPr>
            <w:r w:rsidRPr="00374568">
              <w:rPr>
                <w:rFonts w:ascii="Arial" w:hAnsi="Arial" w:cs="Arial"/>
                <w:b/>
                <w:bCs/>
                <w:color w:val="000000"/>
                <w:sz w:val="16"/>
                <w:szCs w:val="16"/>
                <w:lang w:eastAsia="sk-SK"/>
              </w:rPr>
              <w:t>Nepeňažné operácie ovplyvňujúce VH pred zdanením súčet A.1.1. až A.11.</w:t>
            </w:r>
          </w:p>
        </w:tc>
        <w:tc>
          <w:tcPr>
            <w:tcW w:w="580" w:type="dxa"/>
            <w:tcBorders>
              <w:top w:val="nil"/>
              <w:left w:val="single" w:sz="4" w:space="0" w:color="000000"/>
              <w:bottom w:val="nil"/>
              <w:right w:val="single" w:sz="4" w:space="0" w:color="000000"/>
            </w:tcBorders>
            <w:noWrap/>
            <w:vAlign w:val="bottom"/>
          </w:tcPr>
          <w:p w:rsidR="00C52EFA" w:rsidRPr="00374568" w:rsidRDefault="00C52EFA" w:rsidP="00374568">
            <w:pPr>
              <w:spacing w:after="0" w:line="240" w:lineRule="auto"/>
              <w:jc w:val="center"/>
              <w:rPr>
                <w:rFonts w:ascii="Arial" w:hAnsi="Arial" w:cs="Arial"/>
                <w:color w:val="000000"/>
                <w:sz w:val="16"/>
                <w:szCs w:val="16"/>
                <w:lang w:eastAsia="sk-SK"/>
              </w:rPr>
            </w:pPr>
            <w:r w:rsidRPr="00374568">
              <w:rPr>
                <w:rFonts w:ascii="Arial" w:hAnsi="Arial" w:cs="Arial"/>
                <w:color w:val="000000"/>
                <w:sz w:val="16"/>
                <w:szCs w:val="16"/>
                <w:lang w:eastAsia="sk-SK"/>
              </w:rPr>
              <w:t>03</w:t>
            </w:r>
          </w:p>
        </w:tc>
        <w:tc>
          <w:tcPr>
            <w:tcW w:w="1100" w:type="dxa"/>
            <w:tcBorders>
              <w:top w:val="nil"/>
              <w:left w:val="nil"/>
              <w:bottom w:val="nil"/>
              <w:right w:val="single" w:sz="4" w:space="0" w:color="000000"/>
            </w:tcBorders>
            <w:noWrap/>
            <w:vAlign w:val="bottom"/>
          </w:tcPr>
          <w:p w:rsidR="00C52EFA" w:rsidRPr="00374568" w:rsidRDefault="00C52EFA" w:rsidP="00374568">
            <w:pPr>
              <w:spacing w:after="0" w:line="240" w:lineRule="auto"/>
              <w:jc w:val="right"/>
              <w:rPr>
                <w:rFonts w:ascii="Arial" w:hAnsi="Arial" w:cs="Arial"/>
                <w:b/>
                <w:bCs/>
                <w:color w:val="000000"/>
                <w:sz w:val="16"/>
                <w:szCs w:val="16"/>
                <w:lang w:eastAsia="sk-SK"/>
              </w:rPr>
            </w:pPr>
            <w:r w:rsidRPr="00374568">
              <w:rPr>
                <w:rFonts w:ascii="Arial" w:hAnsi="Arial" w:cs="Arial"/>
                <w:b/>
                <w:bCs/>
                <w:color w:val="000000"/>
                <w:sz w:val="16"/>
                <w:szCs w:val="16"/>
                <w:lang w:eastAsia="sk-SK"/>
              </w:rPr>
              <w:t>74 121,00</w:t>
            </w:r>
          </w:p>
        </w:tc>
        <w:tc>
          <w:tcPr>
            <w:tcW w:w="1100" w:type="dxa"/>
            <w:tcBorders>
              <w:top w:val="nil"/>
              <w:left w:val="nil"/>
              <w:bottom w:val="nil"/>
              <w:right w:val="single" w:sz="4" w:space="0" w:color="000000"/>
            </w:tcBorders>
            <w:noWrap/>
            <w:vAlign w:val="bottom"/>
          </w:tcPr>
          <w:p w:rsidR="00C52EFA" w:rsidRPr="00374568" w:rsidRDefault="00C52EFA" w:rsidP="00374568">
            <w:pPr>
              <w:spacing w:after="0" w:line="240" w:lineRule="auto"/>
              <w:jc w:val="right"/>
              <w:rPr>
                <w:rFonts w:ascii="Arial" w:hAnsi="Arial" w:cs="Arial"/>
                <w:b/>
                <w:bCs/>
                <w:color w:val="000000"/>
                <w:sz w:val="16"/>
                <w:szCs w:val="16"/>
                <w:lang w:eastAsia="sk-SK"/>
              </w:rPr>
            </w:pPr>
            <w:r w:rsidRPr="00374568">
              <w:rPr>
                <w:rFonts w:ascii="Arial" w:hAnsi="Arial" w:cs="Arial"/>
                <w:b/>
                <w:bCs/>
                <w:color w:val="000000"/>
                <w:sz w:val="16"/>
                <w:szCs w:val="16"/>
                <w:lang w:eastAsia="sk-SK"/>
              </w:rPr>
              <w:t>67 180,00</w:t>
            </w:r>
          </w:p>
        </w:tc>
      </w:tr>
      <w:tr w:rsidR="00C52EFA" w:rsidRPr="00374568" w:rsidTr="00374568">
        <w:trPr>
          <w:trHeight w:val="255"/>
        </w:trPr>
        <w:tc>
          <w:tcPr>
            <w:tcW w:w="620" w:type="dxa"/>
            <w:tcBorders>
              <w:top w:val="nil"/>
              <w:left w:val="single" w:sz="4" w:space="0" w:color="000000"/>
              <w:bottom w:val="nil"/>
              <w:right w:val="nil"/>
            </w:tcBorders>
            <w:noWrap/>
            <w:vAlign w:val="bottom"/>
          </w:tcPr>
          <w:p w:rsidR="00C52EFA" w:rsidRPr="00374568" w:rsidRDefault="00C52EFA" w:rsidP="00374568">
            <w:pPr>
              <w:spacing w:after="0" w:line="240" w:lineRule="auto"/>
              <w:rPr>
                <w:rFonts w:ascii="Arial" w:hAnsi="Arial" w:cs="Arial"/>
                <w:color w:val="000000"/>
                <w:sz w:val="16"/>
                <w:szCs w:val="16"/>
                <w:lang w:eastAsia="sk-SK"/>
              </w:rPr>
            </w:pPr>
            <w:r w:rsidRPr="00374568">
              <w:rPr>
                <w:rFonts w:ascii="Arial" w:hAnsi="Arial" w:cs="Arial"/>
                <w:color w:val="000000"/>
                <w:sz w:val="16"/>
                <w:szCs w:val="16"/>
                <w:lang w:eastAsia="sk-SK"/>
              </w:rPr>
              <w:t>A.1.1.</w:t>
            </w:r>
          </w:p>
        </w:tc>
        <w:tc>
          <w:tcPr>
            <w:tcW w:w="5900" w:type="dxa"/>
            <w:tcBorders>
              <w:top w:val="nil"/>
              <w:left w:val="nil"/>
              <w:bottom w:val="nil"/>
              <w:right w:val="nil"/>
            </w:tcBorders>
            <w:vAlign w:val="bottom"/>
          </w:tcPr>
          <w:p w:rsidR="00C52EFA" w:rsidRPr="00374568" w:rsidRDefault="00C52EFA" w:rsidP="00374568">
            <w:pPr>
              <w:spacing w:after="0" w:line="240" w:lineRule="auto"/>
              <w:rPr>
                <w:rFonts w:ascii="Arial" w:hAnsi="Arial" w:cs="Arial"/>
                <w:color w:val="000000"/>
                <w:sz w:val="16"/>
                <w:szCs w:val="16"/>
                <w:lang w:eastAsia="sk-SK"/>
              </w:rPr>
            </w:pPr>
            <w:r w:rsidRPr="00374568">
              <w:rPr>
                <w:rFonts w:ascii="Arial" w:hAnsi="Arial" w:cs="Arial"/>
                <w:color w:val="000000"/>
                <w:sz w:val="16"/>
                <w:szCs w:val="16"/>
                <w:lang w:eastAsia="sk-SK"/>
              </w:rPr>
              <w:t>Odpisy dlhodobého nehmotného a hmotného majetku</w:t>
            </w:r>
          </w:p>
        </w:tc>
        <w:tc>
          <w:tcPr>
            <w:tcW w:w="580" w:type="dxa"/>
            <w:tcBorders>
              <w:top w:val="nil"/>
              <w:left w:val="single" w:sz="4" w:space="0" w:color="000000"/>
              <w:bottom w:val="nil"/>
              <w:right w:val="single" w:sz="4" w:space="0" w:color="000000"/>
            </w:tcBorders>
            <w:noWrap/>
            <w:vAlign w:val="bottom"/>
          </w:tcPr>
          <w:p w:rsidR="00C52EFA" w:rsidRPr="00374568" w:rsidRDefault="00C52EFA" w:rsidP="00374568">
            <w:pPr>
              <w:spacing w:after="0" w:line="240" w:lineRule="auto"/>
              <w:jc w:val="center"/>
              <w:rPr>
                <w:rFonts w:ascii="Arial" w:hAnsi="Arial" w:cs="Arial"/>
                <w:color w:val="000000"/>
                <w:sz w:val="16"/>
                <w:szCs w:val="16"/>
                <w:lang w:eastAsia="sk-SK"/>
              </w:rPr>
            </w:pPr>
            <w:r w:rsidRPr="00374568">
              <w:rPr>
                <w:rFonts w:ascii="Arial" w:hAnsi="Arial" w:cs="Arial"/>
                <w:color w:val="000000"/>
                <w:sz w:val="16"/>
                <w:szCs w:val="16"/>
                <w:lang w:eastAsia="sk-SK"/>
              </w:rPr>
              <w:t>04</w:t>
            </w:r>
          </w:p>
        </w:tc>
        <w:tc>
          <w:tcPr>
            <w:tcW w:w="1100" w:type="dxa"/>
            <w:tcBorders>
              <w:top w:val="nil"/>
              <w:left w:val="nil"/>
              <w:bottom w:val="nil"/>
              <w:right w:val="single" w:sz="4" w:space="0" w:color="000000"/>
            </w:tcBorders>
            <w:noWrap/>
            <w:vAlign w:val="bottom"/>
          </w:tcPr>
          <w:p w:rsidR="00C52EFA" w:rsidRPr="00374568" w:rsidRDefault="00C52EFA" w:rsidP="00374568">
            <w:pPr>
              <w:spacing w:after="0" w:line="240" w:lineRule="auto"/>
              <w:jc w:val="right"/>
              <w:rPr>
                <w:rFonts w:ascii="Arial" w:hAnsi="Arial" w:cs="Arial"/>
                <w:color w:val="000000"/>
                <w:sz w:val="16"/>
                <w:szCs w:val="16"/>
                <w:lang w:eastAsia="sk-SK"/>
              </w:rPr>
            </w:pPr>
            <w:r w:rsidRPr="00374568">
              <w:rPr>
                <w:rFonts w:ascii="Arial" w:hAnsi="Arial" w:cs="Arial"/>
                <w:color w:val="000000"/>
                <w:sz w:val="16"/>
                <w:szCs w:val="16"/>
                <w:lang w:eastAsia="sk-SK"/>
              </w:rPr>
              <w:t>27 808,00</w:t>
            </w:r>
          </w:p>
        </w:tc>
        <w:tc>
          <w:tcPr>
            <w:tcW w:w="1100" w:type="dxa"/>
            <w:tcBorders>
              <w:top w:val="nil"/>
              <w:left w:val="nil"/>
              <w:bottom w:val="nil"/>
              <w:right w:val="single" w:sz="4" w:space="0" w:color="000000"/>
            </w:tcBorders>
            <w:shd w:val="clear" w:color="FFFF99" w:fill="FFFFFF"/>
            <w:noWrap/>
            <w:vAlign w:val="bottom"/>
          </w:tcPr>
          <w:p w:rsidR="00C52EFA" w:rsidRPr="00374568" w:rsidRDefault="00C52EFA" w:rsidP="00374568">
            <w:pPr>
              <w:spacing w:after="0" w:line="240" w:lineRule="auto"/>
              <w:jc w:val="right"/>
              <w:rPr>
                <w:rFonts w:ascii="Arial" w:hAnsi="Arial" w:cs="Arial"/>
                <w:color w:val="000000"/>
                <w:sz w:val="16"/>
                <w:szCs w:val="16"/>
                <w:lang w:eastAsia="sk-SK"/>
              </w:rPr>
            </w:pPr>
            <w:r w:rsidRPr="00374568">
              <w:rPr>
                <w:rFonts w:ascii="Arial" w:hAnsi="Arial" w:cs="Arial"/>
                <w:color w:val="000000"/>
                <w:sz w:val="16"/>
                <w:szCs w:val="16"/>
                <w:lang w:eastAsia="sk-SK"/>
              </w:rPr>
              <w:t>27 770,00</w:t>
            </w:r>
          </w:p>
        </w:tc>
      </w:tr>
      <w:tr w:rsidR="00C52EFA" w:rsidRPr="00374568" w:rsidTr="00374568">
        <w:trPr>
          <w:trHeight w:val="255"/>
        </w:trPr>
        <w:tc>
          <w:tcPr>
            <w:tcW w:w="620" w:type="dxa"/>
            <w:tcBorders>
              <w:top w:val="nil"/>
              <w:left w:val="single" w:sz="4" w:space="0" w:color="000000"/>
              <w:bottom w:val="nil"/>
              <w:right w:val="nil"/>
            </w:tcBorders>
            <w:noWrap/>
            <w:vAlign w:val="bottom"/>
          </w:tcPr>
          <w:p w:rsidR="00C52EFA" w:rsidRPr="00374568" w:rsidRDefault="00C52EFA" w:rsidP="00374568">
            <w:pPr>
              <w:spacing w:after="0" w:line="240" w:lineRule="auto"/>
              <w:rPr>
                <w:rFonts w:ascii="Arial" w:hAnsi="Arial" w:cs="Arial"/>
                <w:color w:val="000000"/>
                <w:sz w:val="16"/>
                <w:szCs w:val="16"/>
                <w:lang w:eastAsia="sk-SK"/>
              </w:rPr>
            </w:pPr>
            <w:r w:rsidRPr="00374568">
              <w:rPr>
                <w:rFonts w:ascii="Arial" w:hAnsi="Arial" w:cs="Arial"/>
                <w:color w:val="000000"/>
                <w:sz w:val="16"/>
                <w:szCs w:val="16"/>
                <w:lang w:eastAsia="sk-SK"/>
              </w:rPr>
              <w:t>A.1.2.</w:t>
            </w:r>
          </w:p>
        </w:tc>
        <w:tc>
          <w:tcPr>
            <w:tcW w:w="5900" w:type="dxa"/>
            <w:tcBorders>
              <w:top w:val="nil"/>
              <w:left w:val="nil"/>
              <w:bottom w:val="nil"/>
              <w:right w:val="nil"/>
            </w:tcBorders>
            <w:vAlign w:val="bottom"/>
          </w:tcPr>
          <w:p w:rsidR="00C52EFA" w:rsidRPr="00374568" w:rsidRDefault="00C52EFA" w:rsidP="00374568">
            <w:pPr>
              <w:spacing w:after="0" w:line="240" w:lineRule="auto"/>
              <w:rPr>
                <w:rFonts w:ascii="Arial" w:hAnsi="Arial" w:cs="Arial"/>
                <w:color w:val="000000"/>
                <w:sz w:val="16"/>
                <w:szCs w:val="16"/>
                <w:lang w:eastAsia="sk-SK"/>
              </w:rPr>
            </w:pPr>
            <w:r w:rsidRPr="00374568">
              <w:rPr>
                <w:rFonts w:ascii="Arial" w:hAnsi="Arial" w:cs="Arial"/>
                <w:color w:val="000000"/>
                <w:sz w:val="16"/>
                <w:szCs w:val="16"/>
                <w:lang w:eastAsia="sk-SK"/>
              </w:rPr>
              <w:t>Zost. cena dlhodob. hmot.a nehmot.majetku pri vyradení do nákladov</w:t>
            </w:r>
          </w:p>
        </w:tc>
        <w:tc>
          <w:tcPr>
            <w:tcW w:w="580" w:type="dxa"/>
            <w:tcBorders>
              <w:top w:val="nil"/>
              <w:left w:val="single" w:sz="4" w:space="0" w:color="000000"/>
              <w:bottom w:val="nil"/>
              <w:right w:val="single" w:sz="4" w:space="0" w:color="000000"/>
            </w:tcBorders>
            <w:noWrap/>
            <w:vAlign w:val="bottom"/>
          </w:tcPr>
          <w:p w:rsidR="00C52EFA" w:rsidRPr="00374568" w:rsidRDefault="00C52EFA" w:rsidP="00374568">
            <w:pPr>
              <w:spacing w:after="0" w:line="240" w:lineRule="auto"/>
              <w:jc w:val="center"/>
              <w:rPr>
                <w:rFonts w:ascii="Arial" w:hAnsi="Arial" w:cs="Arial"/>
                <w:color w:val="000000"/>
                <w:sz w:val="16"/>
                <w:szCs w:val="16"/>
                <w:lang w:eastAsia="sk-SK"/>
              </w:rPr>
            </w:pPr>
            <w:r w:rsidRPr="00374568">
              <w:rPr>
                <w:rFonts w:ascii="Arial" w:hAnsi="Arial" w:cs="Arial"/>
                <w:color w:val="000000"/>
                <w:sz w:val="16"/>
                <w:szCs w:val="16"/>
                <w:lang w:eastAsia="sk-SK"/>
              </w:rPr>
              <w:t>05</w:t>
            </w:r>
          </w:p>
        </w:tc>
        <w:tc>
          <w:tcPr>
            <w:tcW w:w="1100" w:type="dxa"/>
            <w:tcBorders>
              <w:top w:val="nil"/>
              <w:left w:val="nil"/>
              <w:bottom w:val="nil"/>
              <w:right w:val="single" w:sz="4" w:space="0" w:color="000000"/>
            </w:tcBorders>
            <w:noWrap/>
            <w:vAlign w:val="bottom"/>
          </w:tcPr>
          <w:p w:rsidR="00C52EFA" w:rsidRPr="00374568" w:rsidRDefault="00C52EFA" w:rsidP="00374568">
            <w:pPr>
              <w:spacing w:after="0" w:line="240" w:lineRule="auto"/>
              <w:rPr>
                <w:rFonts w:ascii="Arial" w:hAnsi="Arial" w:cs="Arial"/>
                <w:color w:val="000000"/>
                <w:sz w:val="16"/>
                <w:szCs w:val="16"/>
                <w:lang w:eastAsia="sk-SK"/>
              </w:rPr>
            </w:pPr>
            <w:r w:rsidRPr="00374568">
              <w:rPr>
                <w:rFonts w:ascii="Arial" w:hAnsi="Arial" w:cs="Arial"/>
                <w:color w:val="000000"/>
                <w:sz w:val="16"/>
                <w:szCs w:val="16"/>
                <w:lang w:eastAsia="sk-SK"/>
              </w:rPr>
              <w:t> </w:t>
            </w:r>
          </w:p>
        </w:tc>
        <w:tc>
          <w:tcPr>
            <w:tcW w:w="1100" w:type="dxa"/>
            <w:tcBorders>
              <w:top w:val="nil"/>
              <w:left w:val="nil"/>
              <w:bottom w:val="nil"/>
              <w:right w:val="single" w:sz="4" w:space="0" w:color="000000"/>
            </w:tcBorders>
            <w:noWrap/>
            <w:vAlign w:val="bottom"/>
          </w:tcPr>
          <w:p w:rsidR="00C52EFA" w:rsidRPr="00374568" w:rsidRDefault="00C52EFA" w:rsidP="00374568">
            <w:pPr>
              <w:spacing w:after="0" w:line="240" w:lineRule="auto"/>
              <w:rPr>
                <w:rFonts w:ascii="Arial" w:hAnsi="Arial" w:cs="Arial"/>
                <w:sz w:val="16"/>
                <w:szCs w:val="16"/>
                <w:lang w:eastAsia="sk-SK"/>
              </w:rPr>
            </w:pPr>
            <w:r w:rsidRPr="00374568">
              <w:rPr>
                <w:rFonts w:ascii="Arial" w:hAnsi="Arial" w:cs="Arial"/>
                <w:sz w:val="16"/>
                <w:szCs w:val="16"/>
                <w:lang w:eastAsia="sk-SK"/>
              </w:rPr>
              <w:t> </w:t>
            </w:r>
          </w:p>
        </w:tc>
      </w:tr>
      <w:tr w:rsidR="00C52EFA" w:rsidRPr="00374568" w:rsidTr="00374568">
        <w:trPr>
          <w:trHeight w:val="255"/>
        </w:trPr>
        <w:tc>
          <w:tcPr>
            <w:tcW w:w="620" w:type="dxa"/>
            <w:tcBorders>
              <w:top w:val="nil"/>
              <w:left w:val="single" w:sz="4" w:space="0" w:color="000000"/>
              <w:bottom w:val="nil"/>
              <w:right w:val="nil"/>
            </w:tcBorders>
            <w:noWrap/>
            <w:vAlign w:val="bottom"/>
          </w:tcPr>
          <w:p w:rsidR="00C52EFA" w:rsidRPr="00374568" w:rsidRDefault="00C52EFA" w:rsidP="00374568">
            <w:pPr>
              <w:spacing w:after="0" w:line="240" w:lineRule="auto"/>
              <w:rPr>
                <w:rFonts w:ascii="Arial" w:hAnsi="Arial" w:cs="Arial"/>
                <w:color w:val="000000"/>
                <w:sz w:val="16"/>
                <w:szCs w:val="16"/>
                <w:lang w:eastAsia="sk-SK"/>
              </w:rPr>
            </w:pPr>
            <w:r w:rsidRPr="00374568">
              <w:rPr>
                <w:rFonts w:ascii="Arial" w:hAnsi="Arial" w:cs="Arial"/>
                <w:color w:val="000000"/>
                <w:sz w:val="16"/>
                <w:szCs w:val="16"/>
                <w:lang w:eastAsia="sk-SK"/>
              </w:rPr>
              <w:t>A.1.3.</w:t>
            </w:r>
          </w:p>
        </w:tc>
        <w:tc>
          <w:tcPr>
            <w:tcW w:w="5900" w:type="dxa"/>
            <w:tcBorders>
              <w:top w:val="nil"/>
              <w:left w:val="nil"/>
              <w:bottom w:val="nil"/>
              <w:right w:val="nil"/>
            </w:tcBorders>
            <w:vAlign w:val="bottom"/>
          </w:tcPr>
          <w:p w:rsidR="00C52EFA" w:rsidRPr="00374568" w:rsidRDefault="00C52EFA" w:rsidP="00374568">
            <w:pPr>
              <w:spacing w:after="0" w:line="240" w:lineRule="auto"/>
              <w:rPr>
                <w:rFonts w:ascii="Arial" w:hAnsi="Arial" w:cs="Arial"/>
                <w:color w:val="000000"/>
                <w:sz w:val="16"/>
                <w:szCs w:val="16"/>
                <w:lang w:eastAsia="sk-SK"/>
              </w:rPr>
            </w:pPr>
            <w:r w:rsidRPr="00374568">
              <w:rPr>
                <w:rFonts w:ascii="Arial" w:hAnsi="Arial" w:cs="Arial"/>
                <w:color w:val="000000"/>
                <w:sz w:val="16"/>
                <w:szCs w:val="16"/>
                <w:lang w:eastAsia="sk-SK"/>
              </w:rPr>
              <w:t>Odpis opravnej položky k nadobudnutému majetku</w:t>
            </w:r>
          </w:p>
        </w:tc>
        <w:tc>
          <w:tcPr>
            <w:tcW w:w="580" w:type="dxa"/>
            <w:tcBorders>
              <w:top w:val="nil"/>
              <w:left w:val="single" w:sz="4" w:space="0" w:color="000000"/>
              <w:bottom w:val="nil"/>
              <w:right w:val="single" w:sz="4" w:space="0" w:color="000000"/>
            </w:tcBorders>
            <w:noWrap/>
            <w:vAlign w:val="bottom"/>
          </w:tcPr>
          <w:p w:rsidR="00C52EFA" w:rsidRPr="00374568" w:rsidRDefault="00C52EFA" w:rsidP="00374568">
            <w:pPr>
              <w:spacing w:after="0" w:line="240" w:lineRule="auto"/>
              <w:jc w:val="center"/>
              <w:rPr>
                <w:rFonts w:ascii="Arial" w:hAnsi="Arial" w:cs="Arial"/>
                <w:color w:val="000000"/>
                <w:sz w:val="16"/>
                <w:szCs w:val="16"/>
                <w:lang w:eastAsia="sk-SK"/>
              </w:rPr>
            </w:pPr>
            <w:r w:rsidRPr="00374568">
              <w:rPr>
                <w:rFonts w:ascii="Arial" w:hAnsi="Arial" w:cs="Arial"/>
                <w:color w:val="000000"/>
                <w:sz w:val="16"/>
                <w:szCs w:val="16"/>
                <w:lang w:eastAsia="sk-SK"/>
              </w:rPr>
              <w:t>06</w:t>
            </w:r>
          </w:p>
        </w:tc>
        <w:tc>
          <w:tcPr>
            <w:tcW w:w="1100" w:type="dxa"/>
            <w:tcBorders>
              <w:top w:val="nil"/>
              <w:left w:val="nil"/>
              <w:bottom w:val="nil"/>
              <w:right w:val="single" w:sz="4" w:space="0" w:color="000000"/>
            </w:tcBorders>
            <w:noWrap/>
            <w:vAlign w:val="bottom"/>
          </w:tcPr>
          <w:p w:rsidR="00C52EFA" w:rsidRPr="00374568" w:rsidRDefault="00C52EFA" w:rsidP="00374568">
            <w:pPr>
              <w:spacing w:after="0" w:line="240" w:lineRule="auto"/>
              <w:jc w:val="right"/>
              <w:rPr>
                <w:rFonts w:ascii="Arial" w:hAnsi="Arial" w:cs="Arial"/>
                <w:color w:val="000000"/>
                <w:sz w:val="16"/>
                <w:szCs w:val="16"/>
                <w:lang w:eastAsia="sk-SK"/>
              </w:rPr>
            </w:pPr>
            <w:r w:rsidRPr="00374568">
              <w:rPr>
                <w:rFonts w:ascii="Arial" w:hAnsi="Arial" w:cs="Arial"/>
                <w:color w:val="000000"/>
                <w:sz w:val="16"/>
                <w:szCs w:val="16"/>
                <w:lang w:eastAsia="sk-SK"/>
              </w:rPr>
              <w:t>0,00</w:t>
            </w:r>
          </w:p>
        </w:tc>
        <w:tc>
          <w:tcPr>
            <w:tcW w:w="1100" w:type="dxa"/>
            <w:tcBorders>
              <w:top w:val="nil"/>
              <w:left w:val="nil"/>
              <w:bottom w:val="nil"/>
              <w:right w:val="single" w:sz="4" w:space="0" w:color="000000"/>
            </w:tcBorders>
            <w:noWrap/>
            <w:vAlign w:val="bottom"/>
          </w:tcPr>
          <w:p w:rsidR="00C52EFA" w:rsidRPr="00374568" w:rsidRDefault="00C52EFA" w:rsidP="00374568">
            <w:pPr>
              <w:spacing w:after="0" w:line="240" w:lineRule="auto"/>
              <w:jc w:val="right"/>
              <w:rPr>
                <w:rFonts w:ascii="Arial" w:hAnsi="Arial" w:cs="Arial"/>
                <w:sz w:val="16"/>
                <w:szCs w:val="16"/>
                <w:lang w:eastAsia="sk-SK"/>
              </w:rPr>
            </w:pPr>
            <w:r w:rsidRPr="00374568">
              <w:rPr>
                <w:rFonts w:ascii="Arial" w:hAnsi="Arial" w:cs="Arial"/>
                <w:sz w:val="16"/>
                <w:szCs w:val="16"/>
                <w:lang w:eastAsia="sk-SK"/>
              </w:rPr>
              <w:t>0,00</w:t>
            </w:r>
          </w:p>
        </w:tc>
      </w:tr>
      <w:tr w:rsidR="00C52EFA" w:rsidRPr="00374568" w:rsidTr="00374568">
        <w:trPr>
          <w:trHeight w:val="255"/>
        </w:trPr>
        <w:tc>
          <w:tcPr>
            <w:tcW w:w="620" w:type="dxa"/>
            <w:tcBorders>
              <w:top w:val="nil"/>
              <w:left w:val="single" w:sz="4" w:space="0" w:color="000000"/>
              <w:bottom w:val="nil"/>
              <w:right w:val="nil"/>
            </w:tcBorders>
            <w:noWrap/>
            <w:vAlign w:val="bottom"/>
          </w:tcPr>
          <w:p w:rsidR="00C52EFA" w:rsidRPr="00374568" w:rsidRDefault="00C52EFA" w:rsidP="00374568">
            <w:pPr>
              <w:spacing w:after="0" w:line="240" w:lineRule="auto"/>
              <w:rPr>
                <w:rFonts w:ascii="Arial" w:hAnsi="Arial" w:cs="Arial"/>
                <w:color w:val="000000"/>
                <w:sz w:val="16"/>
                <w:szCs w:val="16"/>
                <w:lang w:eastAsia="sk-SK"/>
              </w:rPr>
            </w:pPr>
            <w:r w:rsidRPr="00374568">
              <w:rPr>
                <w:rFonts w:ascii="Arial" w:hAnsi="Arial" w:cs="Arial"/>
                <w:color w:val="000000"/>
                <w:sz w:val="16"/>
                <w:szCs w:val="16"/>
                <w:lang w:eastAsia="sk-SK"/>
              </w:rPr>
              <w:t>A.1.4.</w:t>
            </w:r>
          </w:p>
        </w:tc>
        <w:tc>
          <w:tcPr>
            <w:tcW w:w="5900" w:type="dxa"/>
            <w:tcBorders>
              <w:top w:val="nil"/>
              <w:left w:val="nil"/>
              <w:bottom w:val="nil"/>
              <w:right w:val="nil"/>
            </w:tcBorders>
            <w:vAlign w:val="bottom"/>
          </w:tcPr>
          <w:p w:rsidR="00C52EFA" w:rsidRPr="00374568" w:rsidRDefault="00C52EFA" w:rsidP="00374568">
            <w:pPr>
              <w:spacing w:after="0" w:line="240" w:lineRule="auto"/>
              <w:rPr>
                <w:rFonts w:ascii="Arial" w:hAnsi="Arial" w:cs="Arial"/>
                <w:color w:val="000000"/>
                <w:sz w:val="16"/>
                <w:szCs w:val="16"/>
                <w:lang w:eastAsia="sk-SK"/>
              </w:rPr>
            </w:pPr>
            <w:r w:rsidRPr="00374568">
              <w:rPr>
                <w:rFonts w:ascii="Arial" w:hAnsi="Arial" w:cs="Arial"/>
                <w:color w:val="000000"/>
                <w:sz w:val="16"/>
                <w:szCs w:val="16"/>
                <w:lang w:eastAsia="sk-SK"/>
              </w:rPr>
              <w:t>Zmena stavu dlhodobých  rezerv</w:t>
            </w:r>
          </w:p>
        </w:tc>
        <w:tc>
          <w:tcPr>
            <w:tcW w:w="580" w:type="dxa"/>
            <w:tcBorders>
              <w:top w:val="nil"/>
              <w:left w:val="single" w:sz="4" w:space="0" w:color="000000"/>
              <w:bottom w:val="nil"/>
              <w:right w:val="single" w:sz="4" w:space="0" w:color="000000"/>
            </w:tcBorders>
            <w:noWrap/>
            <w:vAlign w:val="bottom"/>
          </w:tcPr>
          <w:p w:rsidR="00C52EFA" w:rsidRPr="00374568" w:rsidRDefault="00C52EFA" w:rsidP="00374568">
            <w:pPr>
              <w:spacing w:after="0" w:line="240" w:lineRule="auto"/>
              <w:jc w:val="center"/>
              <w:rPr>
                <w:rFonts w:ascii="Arial" w:hAnsi="Arial" w:cs="Arial"/>
                <w:color w:val="000000"/>
                <w:sz w:val="16"/>
                <w:szCs w:val="16"/>
                <w:lang w:eastAsia="sk-SK"/>
              </w:rPr>
            </w:pPr>
            <w:r w:rsidRPr="00374568">
              <w:rPr>
                <w:rFonts w:ascii="Arial" w:hAnsi="Arial" w:cs="Arial"/>
                <w:color w:val="000000"/>
                <w:sz w:val="16"/>
                <w:szCs w:val="16"/>
                <w:lang w:eastAsia="sk-SK"/>
              </w:rPr>
              <w:t>07</w:t>
            </w:r>
          </w:p>
        </w:tc>
        <w:tc>
          <w:tcPr>
            <w:tcW w:w="1100" w:type="dxa"/>
            <w:tcBorders>
              <w:top w:val="nil"/>
              <w:left w:val="nil"/>
              <w:bottom w:val="nil"/>
              <w:right w:val="single" w:sz="4" w:space="0" w:color="000000"/>
            </w:tcBorders>
            <w:noWrap/>
            <w:vAlign w:val="bottom"/>
          </w:tcPr>
          <w:p w:rsidR="00C52EFA" w:rsidRPr="00374568" w:rsidRDefault="00C52EFA" w:rsidP="00374568">
            <w:pPr>
              <w:spacing w:after="0" w:line="240" w:lineRule="auto"/>
              <w:jc w:val="right"/>
              <w:rPr>
                <w:rFonts w:ascii="Arial" w:hAnsi="Arial" w:cs="Arial"/>
                <w:color w:val="000000"/>
                <w:sz w:val="16"/>
                <w:szCs w:val="16"/>
                <w:lang w:eastAsia="sk-SK"/>
              </w:rPr>
            </w:pPr>
            <w:r w:rsidRPr="00374568">
              <w:rPr>
                <w:rFonts w:ascii="Arial" w:hAnsi="Arial" w:cs="Arial"/>
                <w:color w:val="000000"/>
                <w:sz w:val="16"/>
                <w:szCs w:val="16"/>
                <w:lang w:eastAsia="sk-SK"/>
              </w:rPr>
              <w:t>0,00</w:t>
            </w:r>
          </w:p>
        </w:tc>
        <w:tc>
          <w:tcPr>
            <w:tcW w:w="1100" w:type="dxa"/>
            <w:tcBorders>
              <w:top w:val="nil"/>
              <w:left w:val="nil"/>
              <w:bottom w:val="nil"/>
              <w:right w:val="single" w:sz="4" w:space="0" w:color="000000"/>
            </w:tcBorders>
            <w:noWrap/>
            <w:vAlign w:val="bottom"/>
          </w:tcPr>
          <w:p w:rsidR="00C52EFA" w:rsidRPr="00374568" w:rsidRDefault="00C52EFA" w:rsidP="00374568">
            <w:pPr>
              <w:spacing w:after="0" w:line="240" w:lineRule="auto"/>
              <w:jc w:val="right"/>
              <w:rPr>
                <w:rFonts w:ascii="Arial" w:hAnsi="Arial" w:cs="Arial"/>
                <w:sz w:val="16"/>
                <w:szCs w:val="16"/>
                <w:lang w:eastAsia="sk-SK"/>
              </w:rPr>
            </w:pPr>
            <w:r w:rsidRPr="00374568">
              <w:rPr>
                <w:rFonts w:ascii="Arial" w:hAnsi="Arial" w:cs="Arial"/>
                <w:sz w:val="16"/>
                <w:szCs w:val="16"/>
                <w:lang w:eastAsia="sk-SK"/>
              </w:rPr>
              <w:t>0,00</w:t>
            </w:r>
          </w:p>
        </w:tc>
      </w:tr>
      <w:tr w:rsidR="00C52EFA" w:rsidRPr="00374568" w:rsidTr="00374568">
        <w:trPr>
          <w:trHeight w:val="255"/>
        </w:trPr>
        <w:tc>
          <w:tcPr>
            <w:tcW w:w="620" w:type="dxa"/>
            <w:tcBorders>
              <w:top w:val="nil"/>
              <w:left w:val="single" w:sz="4" w:space="0" w:color="000000"/>
              <w:bottom w:val="nil"/>
              <w:right w:val="nil"/>
            </w:tcBorders>
            <w:noWrap/>
            <w:vAlign w:val="bottom"/>
          </w:tcPr>
          <w:p w:rsidR="00C52EFA" w:rsidRPr="00374568" w:rsidRDefault="00C52EFA" w:rsidP="00374568">
            <w:pPr>
              <w:spacing w:after="0" w:line="240" w:lineRule="auto"/>
              <w:rPr>
                <w:rFonts w:ascii="Arial" w:hAnsi="Arial" w:cs="Arial"/>
                <w:color w:val="000000"/>
                <w:sz w:val="16"/>
                <w:szCs w:val="16"/>
                <w:lang w:eastAsia="sk-SK"/>
              </w:rPr>
            </w:pPr>
            <w:r w:rsidRPr="00374568">
              <w:rPr>
                <w:rFonts w:ascii="Arial" w:hAnsi="Arial" w:cs="Arial"/>
                <w:color w:val="000000"/>
                <w:sz w:val="16"/>
                <w:szCs w:val="16"/>
                <w:lang w:eastAsia="sk-SK"/>
              </w:rPr>
              <w:t>A.1.5.</w:t>
            </w:r>
          </w:p>
        </w:tc>
        <w:tc>
          <w:tcPr>
            <w:tcW w:w="5900" w:type="dxa"/>
            <w:tcBorders>
              <w:top w:val="nil"/>
              <w:left w:val="nil"/>
              <w:bottom w:val="nil"/>
              <w:right w:val="nil"/>
            </w:tcBorders>
            <w:vAlign w:val="bottom"/>
          </w:tcPr>
          <w:p w:rsidR="00C52EFA" w:rsidRPr="00374568" w:rsidRDefault="00C52EFA" w:rsidP="00374568">
            <w:pPr>
              <w:spacing w:after="0" w:line="240" w:lineRule="auto"/>
              <w:rPr>
                <w:rFonts w:ascii="Arial" w:hAnsi="Arial" w:cs="Arial"/>
                <w:color w:val="000000"/>
                <w:sz w:val="16"/>
                <w:szCs w:val="16"/>
                <w:lang w:eastAsia="sk-SK"/>
              </w:rPr>
            </w:pPr>
            <w:r w:rsidRPr="00374568">
              <w:rPr>
                <w:rFonts w:ascii="Arial" w:hAnsi="Arial" w:cs="Arial"/>
                <w:color w:val="000000"/>
                <w:sz w:val="16"/>
                <w:szCs w:val="16"/>
                <w:lang w:eastAsia="sk-SK"/>
              </w:rPr>
              <w:t>Zmena stavu opravných položiek</w:t>
            </w:r>
          </w:p>
        </w:tc>
        <w:tc>
          <w:tcPr>
            <w:tcW w:w="580" w:type="dxa"/>
            <w:tcBorders>
              <w:top w:val="nil"/>
              <w:left w:val="single" w:sz="4" w:space="0" w:color="000000"/>
              <w:bottom w:val="nil"/>
              <w:right w:val="single" w:sz="4" w:space="0" w:color="000000"/>
            </w:tcBorders>
            <w:noWrap/>
            <w:vAlign w:val="bottom"/>
          </w:tcPr>
          <w:p w:rsidR="00C52EFA" w:rsidRPr="00374568" w:rsidRDefault="00C52EFA" w:rsidP="00374568">
            <w:pPr>
              <w:spacing w:after="0" w:line="240" w:lineRule="auto"/>
              <w:jc w:val="center"/>
              <w:rPr>
                <w:rFonts w:ascii="Arial" w:hAnsi="Arial" w:cs="Arial"/>
                <w:color w:val="000000"/>
                <w:sz w:val="16"/>
                <w:szCs w:val="16"/>
                <w:lang w:eastAsia="sk-SK"/>
              </w:rPr>
            </w:pPr>
            <w:r w:rsidRPr="00374568">
              <w:rPr>
                <w:rFonts w:ascii="Arial" w:hAnsi="Arial" w:cs="Arial"/>
                <w:color w:val="000000"/>
                <w:sz w:val="16"/>
                <w:szCs w:val="16"/>
                <w:lang w:eastAsia="sk-SK"/>
              </w:rPr>
              <w:t>08</w:t>
            </w:r>
          </w:p>
        </w:tc>
        <w:tc>
          <w:tcPr>
            <w:tcW w:w="1100" w:type="dxa"/>
            <w:tcBorders>
              <w:top w:val="nil"/>
              <w:left w:val="nil"/>
              <w:bottom w:val="nil"/>
              <w:right w:val="single" w:sz="4" w:space="0" w:color="000000"/>
            </w:tcBorders>
            <w:noWrap/>
            <w:vAlign w:val="bottom"/>
          </w:tcPr>
          <w:p w:rsidR="00C52EFA" w:rsidRPr="00374568" w:rsidRDefault="00C52EFA" w:rsidP="00374568">
            <w:pPr>
              <w:spacing w:after="0" w:line="240" w:lineRule="auto"/>
              <w:jc w:val="right"/>
              <w:rPr>
                <w:rFonts w:ascii="Arial" w:hAnsi="Arial" w:cs="Arial"/>
                <w:color w:val="000000"/>
                <w:sz w:val="16"/>
                <w:szCs w:val="16"/>
                <w:lang w:eastAsia="sk-SK"/>
              </w:rPr>
            </w:pPr>
            <w:r w:rsidRPr="00374568">
              <w:rPr>
                <w:rFonts w:ascii="Arial" w:hAnsi="Arial" w:cs="Arial"/>
                <w:color w:val="000000"/>
                <w:sz w:val="16"/>
                <w:szCs w:val="16"/>
                <w:lang w:eastAsia="sk-SK"/>
              </w:rPr>
              <w:t>0,00</w:t>
            </w:r>
          </w:p>
        </w:tc>
        <w:tc>
          <w:tcPr>
            <w:tcW w:w="1100" w:type="dxa"/>
            <w:tcBorders>
              <w:top w:val="nil"/>
              <w:left w:val="nil"/>
              <w:bottom w:val="nil"/>
              <w:right w:val="single" w:sz="4" w:space="0" w:color="000000"/>
            </w:tcBorders>
            <w:noWrap/>
            <w:vAlign w:val="bottom"/>
          </w:tcPr>
          <w:p w:rsidR="00C52EFA" w:rsidRPr="00374568" w:rsidRDefault="00C52EFA" w:rsidP="00374568">
            <w:pPr>
              <w:spacing w:after="0" w:line="240" w:lineRule="auto"/>
              <w:jc w:val="right"/>
              <w:rPr>
                <w:rFonts w:ascii="Arial" w:hAnsi="Arial" w:cs="Arial"/>
                <w:color w:val="000000"/>
                <w:sz w:val="16"/>
                <w:szCs w:val="16"/>
                <w:lang w:eastAsia="sk-SK"/>
              </w:rPr>
            </w:pPr>
            <w:r w:rsidRPr="00374568">
              <w:rPr>
                <w:rFonts w:ascii="Arial" w:hAnsi="Arial" w:cs="Arial"/>
                <w:color w:val="000000"/>
                <w:sz w:val="16"/>
                <w:szCs w:val="16"/>
                <w:lang w:eastAsia="sk-SK"/>
              </w:rPr>
              <w:t>-389,00</w:t>
            </w:r>
          </w:p>
        </w:tc>
      </w:tr>
      <w:tr w:rsidR="00C52EFA" w:rsidRPr="00374568" w:rsidTr="00374568">
        <w:trPr>
          <w:trHeight w:val="255"/>
        </w:trPr>
        <w:tc>
          <w:tcPr>
            <w:tcW w:w="620" w:type="dxa"/>
            <w:tcBorders>
              <w:top w:val="nil"/>
              <w:left w:val="single" w:sz="4" w:space="0" w:color="000000"/>
              <w:bottom w:val="nil"/>
              <w:right w:val="nil"/>
            </w:tcBorders>
            <w:noWrap/>
            <w:vAlign w:val="bottom"/>
          </w:tcPr>
          <w:p w:rsidR="00C52EFA" w:rsidRPr="00374568" w:rsidRDefault="00C52EFA" w:rsidP="00374568">
            <w:pPr>
              <w:spacing w:after="0" w:line="240" w:lineRule="auto"/>
              <w:rPr>
                <w:rFonts w:ascii="Arial" w:hAnsi="Arial" w:cs="Arial"/>
                <w:color w:val="000000"/>
                <w:sz w:val="16"/>
                <w:szCs w:val="16"/>
                <w:lang w:eastAsia="sk-SK"/>
              </w:rPr>
            </w:pPr>
            <w:r w:rsidRPr="00374568">
              <w:rPr>
                <w:rFonts w:ascii="Arial" w:hAnsi="Arial" w:cs="Arial"/>
                <w:color w:val="000000"/>
                <w:sz w:val="16"/>
                <w:szCs w:val="16"/>
                <w:lang w:eastAsia="sk-SK"/>
              </w:rPr>
              <w:t>A.1.6.</w:t>
            </w:r>
          </w:p>
        </w:tc>
        <w:tc>
          <w:tcPr>
            <w:tcW w:w="5900" w:type="dxa"/>
            <w:tcBorders>
              <w:top w:val="nil"/>
              <w:left w:val="nil"/>
              <w:bottom w:val="nil"/>
              <w:right w:val="nil"/>
            </w:tcBorders>
            <w:vAlign w:val="bottom"/>
          </w:tcPr>
          <w:p w:rsidR="00C52EFA" w:rsidRPr="00374568" w:rsidRDefault="00C52EFA" w:rsidP="00374568">
            <w:pPr>
              <w:spacing w:after="0" w:line="240" w:lineRule="auto"/>
              <w:rPr>
                <w:rFonts w:ascii="Arial" w:hAnsi="Arial" w:cs="Arial"/>
                <w:color w:val="000000"/>
                <w:sz w:val="16"/>
                <w:szCs w:val="16"/>
                <w:lang w:eastAsia="sk-SK"/>
              </w:rPr>
            </w:pPr>
            <w:r w:rsidRPr="00374568">
              <w:rPr>
                <w:rFonts w:ascii="Arial" w:hAnsi="Arial" w:cs="Arial"/>
                <w:color w:val="000000"/>
                <w:sz w:val="16"/>
                <w:szCs w:val="16"/>
                <w:lang w:eastAsia="sk-SK"/>
              </w:rPr>
              <w:t>Zmena stavu položiek čas. rozlíšenia nákladov a výnosov</w:t>
            </w:r>
          </w:p>
        </w:tc>
        <w:tc>
          <w:tcPr>
            <w:tcW w:w="580" w:type="dxa"/>
            <w:tcBorders>
              <w:top w:val="nil"/>
              <w:left w:val="single" w:sz="4" w:space="0" w:color="000000"/>
              <w:bottom w:val="nil"/>
              <w:right w:val="single" w:sz="4" w:space="0" w:color="000000"/>
            </w:tcBorders>
            <w:noWrap/>
            <w:vAlign w:val="bottom"/>
          </w:tcPr>
          <w:p w:rsidR="00C52EFA" w:rsidRPr="00374568" w:rsidRDefault="00C52EFA" w:rsidP="00374568">
            <w:pPr>
              <w:spacing w:after="0" w:line="240" w:lineRule="auto"/>
              <w:jc w:val="center"/>
              <w:rPr>
                <w:rFonts w:ascii="Arial" w:hAnsi="Arial" w:cs="Arial"/>
                <w:color w:val="000000"/>
                <w:sz w:val="16"/>
                <w:szCs w:val="16"/>
                <w:lang w:eastAsia="sk-SK"/>
              </w:rPr>
            </w:pPr>
            <w:r w:rsidRPr="00374568">
              <w:rPr>
                <w:rFonts w:ascii="Arial" w:hAnsi="Arial" w:cs="Arial"/>
                <w:color w:val="000000"/>
                <w:sz w:val="16"/>
                <w:szCs w:val="16"/>
                <w:lang w:eastAsia="sk-SK"/>
              </w:rPr>
              <w:t>09</w:t>
            </w:r>
          </w:p>
        </w:tc>
        <w:tc>
          <w:tcPr>
            <w:tcW w:w="1100" w:type="dxa"/>
            <w:tcBorders>
              <w:top w:val="nil"/>
              <w:left w:val="nil"/>
              <w:bottom w:val="nil"/>
              <w:right w:val="single" w:sz="4" w:space="0" w:color="000000"/>
            </w:tcBorders>
            <w:noWrap/>
            <w:vAlign w:val="bottom"/>
          </w:tcPr>
          <w:p w:rsidR="00C52EFA" w:rsidRPr="00374568" w:rsidRDefault="00C52EFA" w:rsidP="00374568">
            <w:pPr>
              <w:spacing w:after="0" w:line="240" w:lineRule="auto"/>
              <w:jc w:val="right"/>
              <w:rPr>
                <w:rFonts w:ascii="Arial" w:hAnsi="Arial" w:cs="Arial"/>
                <w:color w:val="000000"/>
                <w:sz w:val="16"/>
                <w:szCs w:val="16"/>
                <w:lang w:eastAsia="sk-SK"/>
              </w:rPr>
            </w:pPr>
            <w:r w:rsidRPr="00374568">
              <w:rPr>
                <w:rFonts w:ascii="Arial" w:hAnsi="Arial" w:cs="Arial"/>
                <w:color w:val="000000"/>
                <w:sz w:val="16"/>
                <w:szCs w:val="16"/>
                <w:lang w:eastAsia="sk-SK"/>
              </w:rPr>
              <w:t>-353,00</w:t>
            </w:r>
          </w:p>
        </w:tc>
        <w:tc>
          <w:tcPr>
            <w:tcW w:w="1100" w:type="dxa"/>
            <w:tcBorders>
              <w:top w:val="nil"/>
              <w:left w:val="nil"/>
              <w:bottom w:val="nil"/>
              <w:right w:val="single" w:sz="4" w:space="0" w:color="000000"/>
            </w:tcBorders>
            <w:noWrap/>
            <w:vAlign w:val="bottom"/>
          </w:tcPr>
          <w:p w:rsidR="00C52EFA" w:rsidRPr="00374568" w:rsidRDefault="00C52EFA" w:rsidP="00374568">
            <w:pPr>
              <w:spacing w:after="0" w:line="240" w:lineRule="auto"/>
              <w:jc w:val="right"/>
              <w:rPr>
                <w:rFonts w:ascii="Arial" w:hAnsi="Arial" w:cs="Arial"/>
                <w:color w:val="000000"/>
                <w:sz w:val="16"/>
                <w:szCs w:val="16"/>
                <w:lang w:eastAsia="sk-SK"/>
              </w:rPr>
            </w:pPr>
            <w:r w:rsidRPr="00374568">
              <w:rPr>
                <w:rFonts w:ascii="Arial" w:hAnsi="Arial" w:cs="Arial"/>
                <w:color w:val="000000"/>
                <w:sz w:val="16"/>
                <w:szCs w:val="16"/>
                <w:lang w:eastAsia="sk-SK"/>
              </w:rPr>
              <w:t>-842,00</w:t>
            </w:r>
          </w:p>
        </w:tc>
      </w:tr>
      <w:tr w:rsidR="00C52EFA" w:rsidRPr="00374568" w:rsidTr="00374568">
        <w:trPr>
          <w:trHeight w:val="255"/>
        </w:trPr>
        <w:tc>
          <w:tcPr>
            <w:tcW w:w="620" w:type="dxa"/>
            <w:tcBorders>
              <w:top w:val="nil"/>
              <w:left w:val="single" w:sz="4" w:space="0" w:color="000000"/>
              <w:bottom w:val="nil"/>
              <w:right w:val="nil"/>
            </w:tcBorders>
            <w:noWrap/>
            <w:vAlign w:val="bottom"/>
          </w:tcPr>
          <w:p w:rsidR="00C52EFA" w:rsidRPr="00374568" w:rsidRDefault="00C52EFA" w:rsidP="00374568">
            <w:pPr>
              <w:spacing w:after="0" w:line="240" w:lineRule="auto"/>
              <w:rPr>
                <w:rFonts w:ascii="Arial" w:hAnsi="Arial" w:cs="Arial"/>
                <w:color w:val="000000"/>
                <w:sz w:val="16"/>
                <w:szCs w:val="16"/>
                <w:lang w:eastAsia="sk-SK"/>
              </w:rPr>
            </w:pPr>
            <w:r w:rsidRPr="00374568">
              <w:rPr>
                <w:rFonts w:ascii="Arial" w:hAnsi="Arial" w:cs="Arial"/>
                <w:color w:val="000000"/>
                <w:sz w:val="16"/>
                <w:szCs w:val="16"/>
                <w:lang w:eastAsia="sk-SK"/>
              </w:rPr>
              <w:t>A.1.7.</w:t>
            </w:r>
          </w:p>
        </w:tc>
        <w:tc>
          <w:tcPr>
            <w:tcW w:w="5900" w:type="dxa"/>
            <w:tcBorders>
              <w:top w:val="nil"/>
              <w:left w:val="nil"/>
              <w:bottom w:val="nil"/>
              <w:right w:val="nil"/>
            </w:tcBorders>
            <w:vAlign w:val="bottom"/>
          </w:tcPr>
          <w:p w:rsidR="00C52EFA" w:rsidRPr="00374568" w:rsidRDefault="00C52EFA" w:rsidP="00374568">
            <w:pPr>
              <w:spacing w:after="0" w:line="240" w:lineRule="auto"/>
              <w:rPr>
                <w:rFonts w:ascii="Arial" w:hAnsi="Arial" w:cs="Arial"/>
                <w:color w:val="000000"/>
                <w:sz w:val="16"/>
                <w:szCs w:val="16"/>
                <w:lang w:eastAsia="sk-SK"/>
              </w:rPr>
            </w:pPr>
            <w:r w:rsidRPr="00374568">
              <w:rPr>
                <w:rFonts w:ascii="Arial" w:hAnsi="Arial" w:cs="Arial"/>
                <w:color w:val="000000"/>
                <w:sz w:val="16"/>
                <w:szCs w:val="16"/>
                <w:lang w:eastAsia="sk-SK"/>
              </w:rPr>
              <w:t>Dividendy a iné podiely na zisku účtované do výnosov</w:t>
            </w:r>
          </w:p>
        </w:tc>
        <w:tc>
          <w:tcPr>
            <w:tcW w:w="580" w:type="dxa"/>
            <w:tcBorders>
              <w:top w:val="nil"/>
              <w:left w:val="single" w:sz="4" w:space="0" w:color="000000"/>
              <w:bottom w:val="nil"/>
              <w:right w:val="single" w:sz="4" w:space="0" w:color="000000"/>
            </w:tcBorders>
            <w:noWrap/>
            <w:vAlign w:val="bottom"/>
          </w:tcPr>
          <w:p w:rsidR="00C52EFA" w:rsidRPr="00374568" w:rsidRDefault="00C52EFA" w:rsidP="00374568">
            <w:pPr>
              <w:spacing w:after="0" w:line="240" w:lineRule="auto"/>
              <w:jc w:val="center"/>
              <w:rPr>
                <w:rFonts w:ascii="Arial" w:hAnsi="Arial" w:cs="Arial"/>
                <w:color w:val="000000"/>
                <w:sz w:val="16"/>
                <w:szCs w:val="16"/>
                <w:lang w:eastAsia="sk-SK"/>
              </w:rPr>
            </w:pPr>
            <w:r w:rsidRPr="00374568">
              <w:rPr>
                <w:rFonts w:ascii="Arial" w:hAnsi="Arial" w:cs="Arial"/>
                <w:color w:val="000000"/>
                <w:sz w:val="16"/>
                <w:szCs w:val="16"/>
                <w:lang w:eastAsia="sk-SK"/>
              </w:rPr>
              <w:t>10</w:t>
            </w:r>
          </w:p>
        </w:tc>
        <w:tc>
          <w:tcPr>
            <w:tcW w:w="1100" w:type="dxa"/>
            <w:tcBorders>
              <w:top w:val="nil"/>
              <w:left w:val="nil"/>
              <w:bottom w:val="nil"/>
              <w:right w:val="single" w:sz="4" w:space="0" w:color="000000"/>
            </w:tcBorders>
            <w:noWrap/>
            <w:vAlign w:val="bottom"/>
          </w:tcPr>
          <w:p w:rsidR="00C52EFA" w:rsidRPr="00374568" w:rsidRDefault="00C52EFA" w:rsidP="00374568">
            <w:pPr>
              <w:spacing w:after="0" w:line="240" w:lineRule="auto"/>
              <w:jc w:val="right"/>
              <w:rPr>
                <w:rFonts w:ascii="Arial" w:hAnsi="Arial" w:cs="Arial"/>
                <w:color w:val="000000"/>
                <w:sz w:val="16"/>
                <w:szCs w:val="16"/>
                <w:lang w:eastAsia="sk-SK"/>
              </w:rPr>
            </w:pPr>
            <w:r w:rsidRPr="00374568">
              <w:rPr>
                <w:rFonts w:ascii="Arial" w:hAnsi="Arial" w:cs="Arial"/>
                <w:color w:val="000000"/>
                <w:sz w:val="16"/>
                <w:szCs w:val="16"/>
                <w:lang w:eastAsia="sk-SK"/>
              </w:rPr>
              <w:t>0,00</w:t>
            </w:r>
          </w:p>
        </w:tc>
        <w:tc>
          <w:tcPr>
            <w:tcW w:w="1100" w:type="dxa"/>
            <w:tcBorders>
              <w:top w:val="nil"/>
              <w:left w:val="nil"/>
              <w:bottom w:val="nil"/>
              <w:right w:val="single" w:sz="4" w:space="0" w:color="000000"/>
            </w:tcBorders>
            <w:noWrap/>
            <w:vAlign w:val="bottom"/>
          </w:tcPr>
          <w:p w:rsidR="00C52EFA" w:rsidRPr="00374568" w:rsidRDefault="00C52EFA" w:rsidP="00374568">
            <w:pPr>
              <w:spacing w:after="0" w:line="240" w:lineRule="auto"/>
              <w:jc w:val="right"/>
              <w:rPr>
                <w:rFonts w:ascii="Arial" w:hAnsi="Arial" w:cs="Arial"/>
                <w:sz w:val="16"/>
                <w:szCs w:val="16"/>
                <w:lang w:eastAsia="sk-SK"/>
              </w:rPr>
            </w:pPr>
            <w:r w:rsidRPr="00374568">
              <w:rPr>
                <w:rFonts w:ascii="Arial" w:hAnsi="Arial" w:cs="Arial"/>
                <w:sz w:val="16"/>
                <w:szCs w:val="16"/>
                <w:lang w:eastAsia="sk-SK"/>
              </w:rPr>
              <w:t>0,00</w:t>
            </w:r>
          </w:p>
        </w:tc>
      </w:tr>
      <w:tr w:rsidR="00C52EFA" w:rsidRPr="00374568" w:rsidTr="00374568">
        <w:trPr>
          <w:trHeight w:val="255"/>
        </w:trPr>
        <w:tc>
          <w:tcPr>
            <w:tcW w:w="620" w:type="dxa"/>
            <w:tcBorders>
              <w:top w:val="nil"/>
              <w:left w:val="single" w:sz="4" w:space="0" w:color="000000"/>
              <w:bottom w:val="nil"/>
              <w:right w:val="nil"/>
            </w:tcBorders>
            <w:noWrap/>
            <w:vAlign w:val="bottom"/>
          </w:tcPr>
          <w:p w:rsidR="00C52EFA" w:rsidRPr="00374568" w:rsidRDefault="00C52EFA" w:rsidP="00374568">
            <w:pPr>
              <w:spacing w:after="0" w:line="240" w:lineRule="auto"/>
              <w:rPr>
                <w:rFonts w:ascii="Arial" w:hAnsi="Arial" w:cs="Arial"/>
                <w:color w:val="000000"/>
                <w:sz w:val="16"/>
                <w:szCs w:val="16"/>
                <w:lang w:eastAsia="sk-SK"/>
              </w:rPr>
            </w:pPr>
            <w:r w:rsidRPr="00374568">
              <w:rPr>
                <w:rFonts w:ascii="Arial" w:hAnsi="Arial" w:cs="Arial"/>
                <w:color w:val="000000"/>
                <w:sz w:val="16"/>
                <w:szCs w:val="16"/>
                <w:lang w:eastAsia="sk-SK"/>
              </w:rPr>
              <w:t>A.1.8.</w:t>
            </w:r>
          </w:p>
        </w:tc>
        <w:tc>
          <w:tcPr>
            <w:tcW w:w="5900" w:type="dxa"/>
            <w:tcBorders>
              <w:top w:val="nil"/>
              <w:left w:val="nil"/>
              <w:bottom w:val="nil"/>
              <w:right w:val="nil"/>
            </w:tcBorders>
            <w:vAlign w:val="bottom"/>
          </w:tcPr>
          <w:p w:rsidR="00C52EFA" w:rsidRPr="00374568" w:rsidRDefault="00C52EFA" w:rsidP="00374568">
            <w:pPr>
              <w:spacing w:after="0" w:line="240" w:lineRule="auto"/>
              <w:rPr>
                <w:rFonts w:ascii="Arial" w:hAnsi="Arial" w:cs="Arial"/>
                <w:color w:val="000000"/>
                <w:sz w:val="16"/>
                <w:szCs w:val="16"/>
                <w:lang w:eastAsia="sk-SK"/>
              </w:rPr>
            </w:pPr>
            <w:r w:rsidRPr="00374568">
              <w:rPr>
                <w:rFonts w:ascii="Arial" w:hAnsi="Arial" w:cs="Arial"/>
                <w:color w:val="000000"/>
                <w:sz w:val="16"/>
                <w:szCs w:val="16"/>
                <w:lang w:eastAsia="sk-SK"/>
              </w:rPr>
              <w:t>Úroky účtované do nákladov</w:t>
            </w:r>
          </w:p>
        </w:tc>
        <w:tc>
          <w:tcPr>
            <w:tcW w:w="580" w:type="dxa"/>
            <w:tcBorders>
              <w:top w:val="nil"/>
              <w:left w:val="single" w:sz="4" w:space="0" w:color="000000"/>
              <w:bottom w:val="nil"/>
              <w:right w:val="single" w:sz="4" w:space="0" w:color="000000"/>
            </w:tcBorders>
            <w:noWrap/>
            <w:vAlign w:val="bottom"/>
          </w:tcPr>
          <w:p w:rsidR="00C52EFA" w:rsidRPr="00374568" w:rsidRDefault="00C52EFA" w:rsidP="00374568">
            <w:pPr>
              <w:spacing w:after="0" w:line="240" w:lineRule="auto"/>
              <w:jc w:val="center"/>
              <w:rPr>
                <w:rFonts w:ascii="Arial" w:hAnsi="Arial" w:cs="Arial"/>
                <w:color w:val="000000"/>
                <w:sz w:val="16"/>
                <w:szCs w:val="16"/>
                <w:lang w:eastAsia="sk-SK"/>
              </w:rPr>
            </w:pPr>
            <w:r w:rsidRPr="00374568">
              <w:rPr>
                <w:rFonts w:ascii="Arial" w:hAnsi="Arial" w:cs="Arial"/>
                <w:color w:val="000000"/>
                <w:sz w:val="16"/>
                <w:szCs w:val="16"/>
                <w:lang w:eastAsia="sk-SK"/>
              </w:rPr>
              <w:t>11</w:t>
            </w:r>
          </w:p>
        </w:tc>
        <w:tc>
          <w:tcPr>
            <w:tcW w:w="1100" w:type="dxa"/>
            <w:tcBorders>
              <w:top w:val="nil"/>
              <w:left w:val="nil"/>
              <w:bottom w:val="nil"/>
              <w:right w:val="single" w:sz="4" w:space="0" w:color="000000"/>
            </w:tcBorders>
            <w:noWrap/>
            <w:vAlign w:val="bottom"/>
          </w:tcPr>
          <w:p w:rsidR="00C52EFA" w:rsidRPr="00374568" w:rsidRDefault="00C52EFA" w:rsidP="00374568">
            <w:pPr>
              <w:spacing w:after="0" w:line="240" w:lineRule="auto"/>
              <w:jc w:val="right"/>
              <w:rPr>
                <w:rFonts w:ascii="Arial" w:hAnsi="Arial" w:cs="Arial"/>
                <w:color w:val="000000"/>
                <w:sz w:val="16"/>
                <w:szCs w:val="16"/>
                <w:lang w:eastAsia="sk-SK"/>
              </w:rPr>
            </w:pPr>
            <w:r w:rsidRPr="00374568">
              <w:rPr>
                <w:rFonts w:ascii="Arial" w:hAnsi="Arial" w:cs="Arial"/>
                <w:color w:val="000000"/>
                <w:sz w:val="16"/>
                <w:szCs w:val="16"/>
                <w:lang w:eastAsia="sk-SK"/>
              </w:rPr>
              <w:t>48 941,00</w:t>
            </w:r>
          </w:p>
        </w:tc>
        <w:tc>
          <w:tcPr>
            <w:tcW w:w="1100" w:type="dxa"/>
            <w:tcBorders>
              <w:top w:val="nil"/>
              <w:left w:val="nil"/>
              <w:bottom w:val="nil"/>
              <w:right w:val="single" w:sz="4" w:space="0" w:color="000000"/>
            </w:tcBorders>
            <w:noWrap/>
            <w:vAlign w:val="bottom"/>
          </w:tcPr>
          <w:p w:rsidR="00C52EFA" w:rsidRPr="00374568" w:rsidRDefault="00C52EFA" w:rsidP="00374568">
            <w:pPr>
              <w:spacing w:after="0" w:line="240" w:lineRule="auto"/>
              <w:jc w:val="right"/>
              <w:rPr>
                <w:rFonts w:ascii="Arial" w:hAnsi="Arial" w:cs="Arial"/>
                <w:color w:val="000000"/>
                <w:sz w:val="16"/>
                <w:szCs w:val="16"/>
                <w:lang w:eastAsia="sk-SK"/>
              </w:rPr>
            </w:pPr>
            <w:r w:rsidRPr="00374568">
              <w:rPr>
                <w:rFonts w:ascii="Arial" w:hAnsi="Arial" w:cs="Arial"/>
                <w:color w:val="000000"/>
                <w:sz w:val="16"/>
                <w:szCs w:val="16"/>
                <w:lang w:eastAsia="sk-SK"/>
              </w:rPr>
              <w:t>42 754,00</w:t>
            </w:r>
          </w:p>
        </w:tc>
      </w:tr>
      <w:tr w:rsidR="00C52EFA" w:rsidRPr="00374568" w:rsidTr="00374568">
        <w:trPr>
          <w:trHeight w:val="255"/>
        </w:trPr>
        <w:tc>
          <w:tcPr>
            <w:tcW w:w="620" w:type="dxa"/>
            <w:tcBorders>
              <w:top w:val="nil"/>
              <w:left w:val="single" w:sz="4" w:space="0" w:color="000000"/>
              <w:bottom w:val="nil"/>
              <w:right w:val="nil"/>
            </w:tcBorders>
            <w:noWrap/>
            <w:vAlign w:val="bottom"/>
          </w:tcPr>
          <w:p w:rsidR="00C52EFA" w:rsidRPr="00374568" w:rsidRDefault="00C52EFA" w:rsidP="00374568">
            <w:pPr>
              <w:spacing w:after="0" w:line="240" w:lineRule="auto"/>
              <w:rPr>
                <w:rFonts w:ascii="Arial" w:hAnsi="Arial" w:cs="Arial"/>
                <w:color w:val="000000"/>
                <w:sz w:val="16"/>
                <w:szCs w:val="16"/>
                <w:lang w:eastAsia="sk-SK"/>
              </w:rPr>
            </w:pPr>
            <w:r w:rsidRPr="00374568">
              <w:rPr>
                <w:rFonts w:ascii="Arial" w:hAnsi="Arial" w:cs="Arial"/>
                <w:color w:val="000000"/>
                <w:sz w:val="16"/>
                <w:szCs w:val="16"/>
                <w:lang w:eastAsia="sk-SK"/>
              </w:rPr>
              <w:t>A.1.9.</w:t>
            </w:r>
          </w:p>
        </w:tc>
        <w:tc>
          <w:tcPr>
            <w:tcW w:w="5900" w:type="dxa"/>
            <w:tcBorders>
              <w:top w:val="nil"/>
              <w:left w:val="nil"/>
              <w:bottom w:val="nil"/>
              <w:right w:val="nil"/>
            </w:tcBorders>
            <w:vAlign w:val="bottom"/>
          </w:tcPr>
          <w:p w:rsidR="00C52EFA" w:rsidRPr="00374568" w:rsidRDefault="00C52EFA" w:rsidP="00374568">
            <w:pPr>
              <w:spacing w:after="0" w:line="240" w:lineRule="auto"/>
              <w:rPr>
                <w:rFonts w:ascii="Arial" w:hAnsi="Arial" w:cs="Arial"/>
                <w:color w:val="000000"/>
                <w:sz w:val="16"/>
                <w:szCs w:val="16"/>
                <w:lang w:eastAsia="sk-SK"/>
              </w:rPr>
            </w:pPr>
            <w:r w:rsidRPr="00374568">
              <w:rPr>
                <w:rFonts w:ascii="Arial" w:hAnsi="Arial" w:cs="Arial"/>
                <w:color w:val="000000"/>
                <w:sz w:val="16"/>
                <w:szCs w:val="16"/>
                <w:lang w:eastAsia="sk-SK"/>
              </w:rPr>
              <w:t>Úroky účtované do výnosov</w:t>
            </w:r>
          </w:p>
        </w:tc>
        <w:tc>
          <w:tcPr>
            <w:tcW w:w="580" w:type="dxa"/>
            <w:tcBorders>
              <w:top w:val="nil"/>
              <w:left w:val="single" w:sz="4" w:space="0" w:color="000000"/>
              <w:bottom w:val="nil"/>
              <w:right w:val="single" w:sz="4" w:space="0" w:color="000000"/>
            </w:tcBorders>
            <w:noWrap/>
            <w:vAlign w:val="bottom"/>
          </w:tcPr>
          <w:p w:rsidR="00C52EFA" w:rsidRPr="00374568" w:rsidRDefault="00C52EFA" w:rsidP="00374568">
            <w:pPr>
              <w:spacing w:after="0" w:line="240" w:lineRule="auto"/>
              <w:jc w:val="center"/>
              <w:rPr>
                <w:rFonts w:ascii="Arial" w:hAnsi="Arial" w:cs="Arial"/>
                <w:color w:val="000000"/>
                <w:sz w:val="16"/>
                <w:szCs w:val="16"/>
                <w:lang w:eastAsia="sk-SK"/>
              </w:rPr>
            </w:pPr>
            <w:r w:rsidRPr="00374568">
              <w:rPr>
                <w:rFonts w:ascii="Arial" w:hAnsi="Arial" w:cs="Arial"/>
                <w:color w:val="000000"/>
                <w:sz w:val="16"/>
                <w:szCs w:val="16"/>
                <w:lang w:eastAsia="sk-SK"/>
              </w:rPr>
              <w:t>12</w:t>
            </w:r>
          </w:p>
        </w:tc>
        <w:tc>
          <w:tcPr>
            <w:tcW w:w="1100" w:type="dxa"/>
            <w:tcBorders>
              <w:top w:val="nil"/>
              <w:left w:val="nil"/>
              <w:bottom w:val="nil"/>
              <w:right w:val="single" w:sz="4" w:space="0" w:color="000000"/>
            </w:tcBorders>
            <w:noWrap/>
            <w:vAlign w:val="bottom"/>
          </w:tcPr>
          <w:p w:rsidR="00C52EFA" w:rsidRPr="00374568" w:rsidRDefault="00C52EFA" w:rsidP="00374568">
            <w:pPr>
              <w:spacing w:after="0" w:line="240" w:lineRule="auto"/>
              <w:jc w:val="right"/>
              <w:rPr>
                <w:rFonts w:ascii="Arial" w:hAnsi="Arial" w:cs="Arial"/>
                <w:color w:val="000000"/>
                <w:sz w:val="16"/>
                <w:szCs w:val="16"/>
                <w:lang w:eastAsia="sk-SK"/>
              </w:rPr>
            </w:pPr>
            <w:r w:rsidRPr="00374568">
              <w:rPr>
                <w:rFonts w:ascii="Arial" w:hAnsi="Arial" w:cs="Arial"/>
                <w:color w:val="000000"/>
                <w:sz w:val="16"/>
                <w:szCs w:val="16"/>
                <w:lang w:eastAsia="sk-SK"/>
              </w:rPr>
              <w:t>-2 275,00</w:t>
            </w:r>
          </w:p>
        </w:tc>
        <w:tc>
          <w:tcPr>
            <w:tcW w:w="1100" w:type="dxa"/>
            <w:tcBorders>
              <w:top w:val="nil"/>
              <w:left w:val="nil"/>
              <w:bottom w:val="nil"/>
              <w:right w:val="single" w:sz="4" w:space="0" w:color="000000"/>
            </w:tcBorders>
            <w:noWrap/>
            <w:vAlign w:val="bottom"/>
          </w:tcPr>
          <w:p w:rsidR="00C52EFA" w:rsidRPr="00374568" w:rsidRDefault="00C52EFA" w:rsidP="00374568">
            <w:pPr>
              <w:spacing w:after="0" w:line="240" w:lineRule="auto"/>
              <w:jc w:val="right"/>
              <w:rPr>
                <w:rFonts w:ascii="Arial" w:hAnsi="Arial" w:cs="Arial"/>
                <w:color w:val="000000"/>
                <w:sz w:val="16"/>
                <w:szCs w:val="16"/>
                <w:lang w:eastAsia="sk-SK"/>
              </w:rPr>
            </w:pPr>
            <w:r w:rsidRPr="00374568">
              <w:rPr>
                <w:rFonts w:ascii="Arial" w:hAnsi="Arial" w:cs="Arial"/>
                <w:color w:val="000000"/>
                <w:sz w:val="16"/>
                <w:szCs w:val="16"/>
                <w:lang w:eastAsia="sk-SK"/>
              </w:rPr>
              <w:t>-2 113,00</w:t>
            </w:r>
          </w:p>
        </w:tc>
      </w:tr>
      <w:tr w:rsidR="00C52EFA" w:rsidRPr="00374568" w:rsidTr="00374568">
        <w:trPr>
          <w:trHeight w:val="255"/>
        </w:trPr>
        <w:tc>
          <w:tcPr>
            <w:tcW w:w="620" w:type="dxa"/>
            <w:tcBorders>
              <w:top w:val="nil"/>
              <w:left w:val="single" w:sz="4" w:space="0" w:color="000000"/>
              <w:bottom w:val="nil"/>
              <w:right w:val="nil"/>
            </w:tcBorders>
            <w:noWrap/>
            <w:vAlign w:val="bottom"/>
          </w:tcPr>
          <w:p w:rsidR="00C52EFA" w:rsidRPr="00374568" w:rsidRDefault="00C52EFA" w:rsidP="00374568">
            <w:pPr>
              <w:spacing w:after="0" w:line="240" w:lineRule="auto"/>
              <w:rPr>
                <w:rFonts w:ascii="Arial" w:hAnsi="Arial" w:cs="Arial"/>
                <w:color w:val="000000"/>
                <w:sz w:val="16"/>
                <w:szCs w:val="16"/>
                <w:lang w:eastAsia="sk-SK"/>
              </w:rPr>
            </w:pPr>
            <w:r w:rsidRPr="00374568">
              <w:rPr>
                <w:rFonts w:ascii="Arial" w:hAnsi="Arial" w:cs="Arial"/>
                <w:color w:val="000000"/>
                <w:sz w:val="16"/>
                <w:szCs w:val="16"/>
                <w:lang w:eastAsia="sk-SK"/>
              </w:rPr>
              <w:t>A1.10</w:t>
            </w:r>
          </w:p>
        </w:tc>
        <w:tc>
          <w:tcPr>
            <w:tcW w:w="5900" w:type="dxa"/>
            <w:tcBorders>
              <w:top w:val="nil"/>
              <w:left w:val="nil"/>
              <w:bottom w:val="nil"/>
              <w:right w:val="nil"/>
            </w:tcBorders>
            <w:vAlign w:val="bottom"/>
          </w:tcPr>
          <w:p w:rsidR="00C52EFA" w:rsidRPr="00374568" w:rsidRDefault="00C52EFA" w:rsidP="00374568">
            <w:pPr>
              <w:spacing w:after="0" w:line="240" w:lineRule="auto"/>
              <w:rPr>
                <w:rFonts w:ascii="Arial" w:hAnsi="Arial" w:cs="Arial"/>
                <w:color w:val="000000"/>
                <w:sz w:val="16"/>
                <w:szCs w:val="16"/>
                <w:lang w:eastAsia="sk-SK"/>
              </w:rPr>
            </w:pPr>
            <w:r w:rsidRPr="00374568">
              <w:rPr>
                <w:rFonts w:ascii="Arial" w:hAnsi="Arial" w:cs="Arial"/>
                <w:color w:val="000000"/>
                <w:sz w:val="16"/>
                <w:szCs w:val="16"/>
                <w:lang w:eastAsia="sk-SK"/>
              </w:rPr>
              <w:t>Kurzový zisk vyčíslený k peň.prostriedkom a peň.ekv. ku dňu účtovnej závierky</w:t>
            </w:r>
          </w:p>
        </w:tc>
        <w:tc>
          <w:tcPr>
            <w:tcW w:w="580" w:type="dxa"/>
            <w:tcBorders>
              <w:top w:val="nil"/>
              <w:left w:val="single" w:sz="4" w:space="0" w:color="000000"/>
              <w:bottom w:val="nil"/>
              <w:right w:val="single" w:sz="4" w:space="0" w:color="000000"/>
            </w:tcBorders>
            <w:noWrap/>
            <w:vAlign w:val="bottom"/>
          </w:tcPr>
          <w:p w:rsidR="00C52EFA" w:rsidRPr="00374568" w:rsidRDefault="00C52EFA" w:rsidP="00374568">
            <w:pPr>
              <w:spacing w:after="0" w:line="240" w:lineRule="auto"/>
              <w:jc w:val="center"/>
              <w:rPr>
                <w:rFonts w:ascii="Arial" w:hAnsi="Arial" w:cs="Arial"/>
                <w:color w:val="000000"/>
                <w:sz w:val="16"/>
                <w:szCs w:val="16"/>
                <w:lang w:eastAsia="sk-SK"/>
              </w:rPr>
            </w:pPr>
            <w:r w:rsidRPr="00374568">
              <w:rPr>
                <w:rFonts w:ascii="Arial" w:hAnsi="Arial" w:cs="Arial"/>
                <w:color w:val="000000"/>
                <w:sz w:val="16"/>
                <w:szCs w:val="16"/>
                <w:lang w:eastAsia="sk-SK"/>
              </w:rPr>
              <w:t> </w:t>
            </w:r>
          </w:p>
        </w:tc>
        <w:tc>
          <w:tcPr>
            <w:tcW w:w="1100" w:type="dxa"/>
            <w:tcBorders>
              <w:top w:val="nil"/>
              <w:left w:val="nil"/>
              <w:bottom w:val="nil"/>
              <w:right w:val="single" w:sz="4" w:space="0" w:color="000000"/>
            </w:tcBorders>
            <w:noWrap/>
            <w:vAlign w:val="bottom"/>
          </w:tcPr>
          <w:p w:rsidR="00C52EFA" w:rsidRPr="00374568" w:rsidRDefault="00C52EFA" w:rsidP="00374568">
            <w:pPr>
              <w:spacing w:after="0" w:line="240" w:lineRule="auto"/>
              <w:rPr>
                <w:rFonts w:ascii="Arial" w:hAnsi="Arial" w:cs="Arial"/>
                <w:color w:val="000000"/>
                <w:sz w:val="16"/>
                <w:szCs w:val="16"/>
                <w:lang w:eastAsia="sk-SK"/>
              </w:rPr>
            </w:pPr>
            <w:r w:rsidRPr="00374568">
              <w:rPr>
                <w:rFonts w:ascii="Arial" w:hAnsi="Arial" w:cs="Arial"/>
                <w:color w:val="000000"/>
                <w:sz w:val="16"/>
                <w:szCs w:val="16"/>
                <w:lang w:eastAsia="sk-SK"/>
              </w:rPr>
              <w:t> </w:t>
            </w:r>
          </w:p>
        </w:tc>
        <w:tc>
          <w:tcPr>
            <w:tcW w:w="1100" w:type="dxa"/>
            <w:tcBorders>
              <w:top w:val="nil"/>
              <w:left w:val="nil"/>
              <w:bottom w:val="nil"/>
              <w:right w:val="single" w:sz="4" w:space="0" w:color="000000"/>
            </w:tcBorders>
            <w:noWrap/>
            <w:vAlign w:val="bottom"/>
          </w:tcPr>
          <w:p w:rsidR="00C52EFA" w:rsidRPr="00374568" w:rsidRDefault="00C52EFA" w:rsidP="00374568">
            <w:pPr>
              <w:spacing w:after="0" w:line="240" w:lineRule="auto"/>
              <w:rPr>
                <w:rFonts w:ascii="Arial" w:hAnsi="Arial" w:cs="Arial"/>
                <w:color w:val="000000"/>
                <w:sz w:val="16"/>
                <w:szCs w:val="16"/>
                <w:lang w:eastAsia="sk-SK"/>
              </w:rPr>
            </w:pPr>
            <w:r w:rsidRPr="00374568">
              <w:rPr>
                <w:rFonts w:ascii="Arial" w:hAnsi="Arial" w:cs="Arial"/>
                <w:color w:val="000000"/>
                <w:sz w:val="16"/>
                <w:szCs w:val="16"/>
                <w:lang w:eastAsia="sk-SK"/>
              </w:rPr>
              <w:t> </w:t>
            </w:r>
          </w:p>
        </w:tc>
      </w:tr>
      <w:tr w:rsidR="00C52EFA" w:rsidRPr="00374568" w:rsidTr="00374568">
        <w:trPr>
          <w:trHeight w:val="450"/>
        </w:trPr>
        <w:tc>
          <w:tcPr>
            <w:tcW w:w="620" w:type="dxa"/>
            <w:tcBorders>
              <w:top w:val="nil"/>
              <w:left w:val="single" w:sz="4" w:space="0" w:color="000000"/>
              <w:bottom w:val="nil"/>
              <w:right w:val="nil"/>
            </w:tcBorders>
            <w:noWrap/>
            <w:vAlign w:val="bottom"/>
          </w:tcPr>
          <w:p w:rsidR="00C52EFA" w:rsidRPr="00374568" w:rsidRDefault="00C52EFA" w:rsidP="00374568">
            <w:pPr>
              <w:spacing w:after="0" w:line="240" w:lineRule="auto"/>
              <w:rPr>
                <w:rFonts w:ascii="Arial" w:hAnsi="Arial" w:cs="Arial"/>
                <w:color w:val="000000"/>
                <w:sz w:val="16"/>
                <w:szCs w:val="16"/>
                <w:lang w:eastAsia="sk-SK"/>
              </w:rPr>
            </w:pPr>
            <w:r w:rsidRPr="00374568">
              <w:rPr>
                <w:rFonts w:ascii="Arial" w:hAnsi="Arial" w:cs="Arial"/>
                <w:color w:val="000000"/>
                <w:sz w:val="16"/>
                <w:szCs w:val="16"/>
                <w:lang w:eastAsia="sk-SK"/>
              </w:rPr>
              <w:t>A1.11</w:t>
            </w:r>
          </w:p>
        </w:tc>
        <w:tc>
          <w:tcPr>
            <w:tcW w:w="5900" w:type="dxa"/>
            <w:tcBorders>
              <w:top w:val="nil"/>
              <w:left w:val="nil"/>
              <w:bottom w:val="nil"/>
              <w:right w:val="nil"/>
            </w:tcBorders>
            <w:vAlign w:val="bottom"/>
          </w:tcPr>
          <w:p w:rsidR="00C52EFA" w:rsidRPr="00374568" w:rsidRDefault="00C52EFA" w:rsidP="00374568">
            <w:pPr>
              <w:spacing w:after="0" w:line="240" w:lineRule="auto"/>
              <w:rPr>
                <w:rFonts w:ascii="Arial" w:hAnsi="Arial" w:cs="Arial"/>
                <w:color w:val="000000"/>
                <w:sz w:val="16"/>
                <w:szCs w:val="16"/>
                <w:lang w:eastAsia="sk-SK"/>
              </w:rPr>
            </w:pPr>
            <w:r w:rsidRPr="00374568">
              <w:rPr>
                <w:rFonts w:ascii="Arial" w:hAnsi="Arial" w:cs="Arial"/>
                <w:color w:val="000000"/>
                <w:sz w:val="16"/>
                <w:szCs w:val="16"/>
                <w:lang w:eastAsia="sk-SK"/>
              </w:rPr>
              <w:t>Kurzová strata  vyčíslená k peň.prostriedkom a peň.ekv. ku dňu účtovnej závierky</w:t>
            </w:r>
          </w:p>
        </w:tc>
        <w:tc>
          <w:tcPr>
            <w:tcW w:w="580" w:type="dxa"/>
            <w:tcBorders>
              <w:top w:val="nil"/>
              <w:left w:val="single" w:sz="4" w:space="0" w:color="000000"/>
              <w:bottom w:val="nil"/>
              <w:right w:val="single" w:sz="4" w:space="0" w:color="000000"/>
            </w:tcBorders>
            <w:noWrap/>
            <w:vAlign w:val="bottom"/>
          </w:tcPr>
          <w:p w:rsidR="00C52EFA" w:rsidRPr="00374568" w:rsidRDefault="00C52EFA" w:rsidP="00374568">
            <w:pPr>
              <w:spacing w:after="0" w:line="240" w:lineRule="auto"/>
              <w:jc w:val="center"/>
              <w:rPr>
                <w:rFonts w:ascii="Arial" w:hAnsi="Arial" w:cs="Arial"/>
                <w:color w:val="000000"/>
                <w:sz w:val="16"/>
                <w:szCs w:val="16"/>
                <w:lang w:eastAsia="sk-SK"/>
              </w:rPr>
            </w:pPr>
            <w:r w:rsidRPr="00374568">
              <w:rPr>
                <w:rFonts w:ascii="Arial" w:hAnsi="Arial" w:cs="Arial"/>
                <w:color w:val="000000"/>
                <w:sz w:val="16"/>
                <w:szCs w:val="16"/>
                <w:lang w:eastAsia="sk-SK"/>
              </w:rPr>
              <w:t> </w:t>
            </w:r>
          </w:p>
        </w:tc>
        <w:tc>
          <w:tcPr>
            <w:tcW w:w="1100" w:type="dxa"/>
            <w:tcBorders>
              <w:top w:val="nil"/>
              <w:left w:val="nil"/>
              <w:bottom w:val="nil"/>
              <w:right w:val="single" w:sz="4" w:space="0" w:color="000000"/>
            </w:tcBorders>
            <w:noWrap/>
            <w:vAlign w:val="bottom"/>
          </w:tcPr>
          <w:p w:rsidR="00C52EFA" w:rsidRPr="00374568" w:rsidRDefault="00C52EFA" w:rsidP="00374568">
            <w:pPr>
              <w:spacing w:after="0" w:line="240" w:lineRule="auto"/>
              <w:rPr>
                <w:rFonts w:ascii="Arial" w:hAnsi="Arial" w:cs="Arial"/>
                <w:color w:val="000000"/>
                <w:sz w:val="16"/>
                <w:szCs w:val="16"/>
                <w:lang w:eastAsia="sk-SK"/>
              </w:rPr>
            </w:pPr>
            <w:r w:rsidRPr="00374568">
              <w:rPr>
                <w:rFonts w:ascii="Arial" w:hAnsi="Arial" w:cs="Arial"/>
                <w:color w:val="000000"/>
                <w:sz w:val="16"/>
                <w:szCs w:val="16"/>
                <w:lang w:eastAsia="sk-SK"/>
              </w:rPr>
              <w:t> </w:t>
            </w:r>
          </w:p>
        </w:tc>
        <w:tc>
          <w:tcPr>
            <w:tcW w:w="1100" w:type="dxa"/>
            <w:tcBorders>
              <w:top w:val="nil"/>
              <w:left w:val="nil"/>
              <w:bottom w:val="nil"/>
              <w:right w:val="single" w:sz="4" w:space="0" w:color="000000"/>
            </w:tcBorders>
            <w:noWrap/>
            <w:vAlign w:val="bottom"/>
          </w:tcPr>
          <w:p w:rsidR="00C52EFA" w:rsidRPr="00374568" w:rsidRDefault="00C52EFA" w:rsidP="00374568">
            <w:pPr>
              <w:spacing w:after="0" w:line="240" w:lineRule="auto"/>
              <w:rPr>
                <w:rFonts w:ascii="Arial" w:hAnsi="Arial" w:cs="Arial"/>
                <w:color w:val="000000"/>
                <w:sz w:val="16"/>
                <w:szCs w:val="16"/>
                <w:lang w:eastAsia="sk-SK"/>
              </w:rPr>
            </w:pPr>
            <w:r w:rsidRPr="00374568">
              <w:rPr>
                <w:rFonts w:ascii="Arial" w:hAnsi="Arial" w:cs="Arial"/>
                <w:color w:val="000000"/>
                <w:sz w:val="16"/>
                <w:szCs w:val="16"/>
                <w:lang w:eastAsia="sk-SK"/>
              </w:rPr>
              <w:t> </w:t>
            </w:r>
          </w:p>
        </w:tc>
      </w:tr>
      <w:tr w:rsidR="00C52EFA" w:rsidRPr="00374568" w:rsidTr="00374568">
        <w:trPr>
          <w:trHeight w:val="255"/>
        </w:trPr>
        <w:tc>
          <w:tcPr>
            <w:tcW w:w="620" w:type="dxa"/>
            <w:tcBorders>
              <w:top w:val="nil"/>
              <w:left w:val="single" w:sz="4" w:space="0" w:color="000000"/>
              <w:bottom w:val="nil"/>
              <w:right w:val="nil"/>
            </w:tcBorders>
            <w:noWrap/>
            <w:vAlign w:val="bottom"/>
          </w:tcPr>
          <w:p w:rsidR="00C52EFA" w:rsidRPr="00374568" w:rsidRDefault="00C52EFA" w:rsidP="00374568">
            <w:pPr>
              <w:spacing w:after="0" w:line="240" w:lineRule="auto"/>
              <w:rPr>
                <w:rFonts w:ascii="Arial" w:hAnsi="Arial" w:cs="Arial"/>
                <w:color w:val="000000"/>
                <w:sz w:val="16"/>
                <w:szCs w:val="16"/>
                <w:lang w:eastAsia="sk-SK"/>
              </w:rPr>
            </w:pPr>
            <w:r w:rsidRPr="00374568">
              <w:rPr>
                <w:rFonts w:ascii="Arial" w:hAnsi="Arial" w:cs="Arial"/>
                <w:color w:val="000000"/>
                <w:sz w:val="16"/>
                <w:szCs w:val="16"/>
                <w:lang w:eastAsia="sk-SK"/>
              </w:rPr>
              <w:t>A.1.12.</w:t>
            </w:r>
          </w:p>
        </w:tc>
        <w:tc>
          <w:tcPr>
            <w:tcW w:w="5900" w:type="dxa"/>
            <w:tcBorders>
              <w:top w:val="nil"/>
              <w:left w:val="nil"/>
              <w:bottom w:val="nil"/>
              <w:right w:val="nil"/>
            </w:tcBorders>
            <w:vAlign w:val="bottom"/>
          </w:tcPr>
          <w:p w:rsidR="00C52EFA" w:rsidRPr="00374568" w:rsidRDefault="00C52EFA" w:rsidP="00374568">
            <w:pPr>
              <w:spacing w:after="0" w:line="240" w:lineRule="auto"/>
              <w:rPr>
                <w:rFonts w:ascii="Arial" w:hAnsi="Arial" w:cs="Arial"/>
                <w:color w:val="000000"/>
                <w:sz w:val="16"/>
                <w:szCs w:val="16"/>
                <w:lang w:eastAsia="sk-SK"/>
              </w:rPr>
            </w:pPr>
            <w:r w:rsidRPr="00374568">
              <w:rPr>
                <w:rFonts w:ascii="Arial" w:hAnsi="Arial" w:cs="Arial"/>
                <w:color w:val="000000"/>
                <w:sz w:val="16"/>
                <w:szCs w:val="16"/>
                <w:lang w:eastAsia="sk-SK"/>
              </w:rPr>
              <w:t>Výsledok z predaja dlhodobého majetku, okrem peň. ekvivalentov</w:t>
            </w:r>
          </w:p>
        </w:tc>
        <w:tc>
          <w:tcPr>
            <w:tcW w:w="580" w:type="dxa"/>
            <w:tcBorders>
              <w:top w:val="nil"/>
              <w:left w:val="single" w:sz="4" w:space="0" w:color="000000"/>
              <w:bottom w:val="nil"/>
              <w:right w:val="single" w:sz="4" w:space="0" w:color="000000"/>
            </w:tcBorders>
            <w:noWrap/>
            <w:vAlign w:val="bottom"/>
          </w:tcPr>
          <w:p w:rsidR="00C52EFA" w:rsidRPr="00374568" w:rsidRDefault="00C52EFA" w:rsidP="00374568">
            <w:pPr>
              <w:spacing w:after="0" w:line="240" w:lineRule="auto"/>
              <w:jc w:val="center"/>
              <w:rPr>
                <w:rFonts w:ascii="Arial" w:hAnsi="Arial" w:cs="Arial"/>
                <w:color w:val="000000"/>
                <w:sz w:val="16"/>
                <w:szCs w:val="16"/>
                <w:lang w:eastAsia="sk-SK"/>
              </w:rPr>
            </w:pPr>
            <w:r w:rsidRPr="00374568">
              <w:rPr>
                <w:rFonts w:ascii="Arial" w:hAnsi="Arial" w:cs="Arial"/>
                <w:color w:val="000000"/>
                <w:sz w:val="16"/>
                <w:szCs w:val="16"/>
                <w:lang w:eastAsia="sk-SK"/>
              </w:rPr>
              <w:t>13</w:t>
            </w:r>
          </w:p>
        </w:tc>
        <w:tc>
          <w:tcPr>
            <w:tcW w:w="1100" w:type="dxa"/>
            <w:tcBorders>
              <w:top w:val="nil"/>
              <w:left w:val="nil"/>
              <w:bottom w:val="nil"/>
              <w:right w:val="single" w:sz="4" w:space="0" w:color="000000"/>
            </w:tcBorders>
            <w:noWrap/>
            <w:vAlign w:val="bottom"/>
          </w:tcPr>
          <w:p w:rsidR="00C52EFA" w:rsidRPr="00374568" w:rsidRDefault="00C52EFA" w:rsidP="00374568">
            <w:pPr>
              <w:spacing w:after="0" w:line="240" w:lineRule="auto"/>
              <w:jc w:val="right"/>
              <w:rPr>
                <w:rFonts w:ascii="Arial" w:hAnsi="Arial" w:cs="Arial"/>
                <w:color w:val="000000"/>
                <w:sz w:val="16"/>
                <w:szCs w:val="16"/>
                <w:lang w:eastAsia="sk-SK"/>
              </w:rPr>
            </w:pPr>
            <w:r w:rsidRPr="00374568">
              <w:rPr>
                <w:rFonts w:ascii="Arial" w:hAnsi="Arial" w:cs="Arial"/>
                <w:color w:val="000000"/>
                <w:sz w:val="16"/>
                <w:szCs w:val="16"/>
                <w:lang w:eastAsia="sk-SK"/>
              </w:rPr>
              <w:t>0,00</w:t>
            </w:r>
          </w:p>
        </w:tc>
        <w:tc>
          <w:tcPr>
            <w:tcW w:w="1100" w:type="dxa"/>
            <w:tcBorders>
              <w:top w:val="nil"/>
              <w:left w:val="nil"/>
              <w:bottom w:val="nil"/>
              <w:right w:val="single" w:sz="4" w:space="0" w:color="000000"/>
            </w:tcBorders>
            <w:noWrap/>
            <w:vAlign w:val="bottom"/>
          </w:tcPr>
          <w:p w:rsidR="00C52EFA" w:rsidRPr="00374568" w:rsidRDefault="00C52EFA" w:rsidP="00374568">
            <w:pPr>
              <w:spacing w:after="0" w:line="240" w:lineRule="auto"/>
              <w:jc w:val="right"/>
              <w:rPr>
                <w:rFonts w:ascii="Arial" w:hAnsi="Arial" w:cs="Arial"/>
                <w:color w:val="000000"/>
                <w:sz w:val="16"/>
                <w:szCs w:val="16"/>
                <w:lang w:eastAsia="sk-SK"/>
              </w:rPr>
            </w:pPr>
            <w:r w:rsidRPr="00374568">
              <w:rPr>
                <w:rFonts w:ascii="Arial" w:hAnsi="Arial" w:cs="Arial"/>
                <w:color w:val="000000"/>
                <w:sz w:val="16"/>
                <w:szCs w:val="16"/>
                <w:lang w:eastAsia="sk-SK"/>
              </w:rPr>
              <w:t>0,00</w:t>
            </w:r>
          </w:p>
        </w:tc>
      </w:tr>
      <w:tr w:rsidR="00C52EFA" w:rsidRPr="00374568" w:rsidTr="00374568">
        <w:trPr>
          <w:trHeight w:val="255"/>
        </w:trPr>
        <w:tc>
          <w:tcPr>
            <w:tcW w:w="620" w:type="dxa"/>
            <w:tcBorders>
              <w:top w:val="nil"/>
              <w:left w:val="single" w:sz="4" w:space="0" w:color="000000"/>
              <w:bottom w:val="single" w:sz="4" w:space="0" w:color="000000"/>
              <w:right w:val="nil"/>
            </w:tcBorders>
            <w:noWrap/>
            <w:vAlign w:val="bottom"/>
          </w:tcPr>
          <w:p w:rsidR="00C52EFA" w:rsidRPr="00374568" w:rsidRDefault="00C52EFA" w:rsidP="00374568">
            <w:pPr>
              <w:spacing w:after="0" w:line="240" w:lineRule="auto"/>
              <w:rPr>
                <w:rFonts w:ascii="Arial" w:hAnsi="Arial" w:cs="Arial"/>
                <w:color w:val="000000"/>
                <w:sz w:val="16"/>
                <w:szCs w:val="16"/>
                <w:lang w:eastAsia="sk-SK"/>
              </w:rPr>
            </w:pPr>
            <w:r w:rsidRPr="00374568">
              <w:rPr>
                <w:rFonts w:ascii="Arial" w:hAnsi="Arial" w:cs="Arial"/>
                <w:color w:val="000000"/>
                <w:sz w:val="16"/>
                <w:szCs w:val="16"/>
                <w:lang w:eastAsia="sk-SK"/>
              </w:rPr>
              <w:t>A.1.13.</w:t>
            </w:r>
          </w:p>
        </w:tc>
        <w:tc>
          <w:tcPr>
            <w:tcW w:w="5900" w:type="dxa"/>
            <w:tcBorders>
              <w:top w:val="nil"/>
              <w:left w:val="nil"/>
              <w:bottom w:val="single" w:sz="4" w:space="0" w:color="000000"/>
              <w:right w:val="nil"/>
            </w:tcBorders>
            <w:vAlign w:val="bottom"/>
          </w:tcPr>
          <w:p w:rsidR="00C52EFA" w:rsidRPr="00374568" w:rsidRDefault="00C52EFA" w:rsidP="00374568">
            <w:pPr>
              <w:spacing w:after="0" w:line="240" w:lineRule="auto"/>
              <w:rPr>
                <w:rFonts w:ascii="Arial" w:hAnsi="Arial" w:cs="Arial"/>
                <w:color w:val="000000"/>
                <w:sz w:val="16"/>
                <w:szCs w:val="16"/>
                <w:lang w:eastAsia="sk-SK"/>
              </w:rPr>
            </w:pPr>
            <w:r w:rsidRPr="00374568">
              <w:rPr>
                <w:rFonts w:ascii="Arial" w:hAnsi="Arial" w:cs="Arial"/>
                <w:color w:val="000000"/>
                <w:sz w:val="16"/>
                <w:szCs w:val="16"/>
                <w:lang w:eastAsia="sk-SK"/>
              </w:rPr>
              <w:t>Ostatné položky nepeňažného charakteru, kt. ovplyv. výsledok hosp.</w:t>
            </w:r>
          </w:p>
        </w:tc>
        <w:tc>
          <w:tcPr>
            <w:tcW w:w="580" w:type="dxa"/>
            <w:tcBorders>
              <w:top w:val="nil"/>
              <w:left w:val="single" w:sz="4" w:space="0" w:color="000000"/>
              <w:bottom w:val="single" w:sz="4" w:space="0" w:color="000000"/>
              <w:right w:val="single" w:sz="4" w:space="0" w:color="000000"/>
            </w:tcBorders>
            <w:noWrap/>
            <w:vAlign w:val="bottom"/>
          </w:tcPr>
          <w:p w:rsidR="00C52EFA" w:rsidRPr="00374568" w:rsidRDefault="00C52EFA" w:rsidP="00374568">
            <w:pPr>
              <w:spacing w:after="0" w:line="240" w:lineRule="auto"/>
              <w:jc w:val="center"/>
              <w:rPr>
                <w:rFonts w:ascii="Arial" w:hAnsi="Arial" w:cs="Arial"/>
                <w:color w:val="000000"/>
                <w:sz w:val="16"/>
                <w:szCs w:val="16"/>
                <w:lang w:eastAsia="sk-SK"/>
              </w:rPr>
            </w:pPr>
            <w:r w:rsidRPr="00374568">
              <w:rPr>
                <w:rFonts w:ascii="Arial" w:hAnsi="Arial" w:cs="Arial"/>
                <w:color w:val="000000"/>
                <w:sz w:val="16"/>
                <w:szCs w:val="16"/>
                <w:lang w:eastAsia="sk-SK"/>
              </w:rPr>
              <w:t>14</w:t>
            </w:r>
          </w:p>
        </w:tc>
        <w:tc>
          <w:tcPr>
            <w:tcW w:w="1100" w:type="dxa"/>
            <w:tcBorders>
              <w:top w:val="nil"/>
              <w:left w:val="nil"/>
              <w:bottom w:val="single" w:sz="4" w:space="0" w:color="000000"/>
              <w:right w:val="single" w:sz="4" w:space="0" w:color="000000"/>
            </w:tcBorders>
            <w:noWrap/>
            <w:vAlign w:val="bottom"/>
          </w:tcPr>
          <w:p w:rsidR="00C52EFA" w:rsidRPr="00374568" w:rsidRDefault="00C52EFA" w:rsidP="00374568">
            <w:pPr>
              <w:spacing w:after="0" w:line="240" w:lineRule="auto"/>
              <w:jc w:val="right"/>
              <w:rPr>
                <w:rFonts w:ascii="Arial" w:hAnsi="Arial" w:cs="Arial"/>
                <w:color w:val="000000"/>
                <w:sz w:val="16"/>
                <w:szCs w:val="16"/>
                <w:lang w:eastAsia="sk-SK"/>
              </w:rPr>
            </w:pPr>
            <w:r w:rsidRPr="00374568">
              <w:rPr>
                <w:rFonts w:ascii="Arial" w:hAnsi="Arial" w:cs="Arial"/>
                <w:color w:val="000000"/>
                <w:sz w:val="16"/>
                <w:szCs w:val="16"/>
                <w:lang w:eastAsia="sk-SK"/>
              </w:rPr>
              <w:t>0,00</w:t>
            </w:r>
          </w:p>
        </w:tc>
        <w:tc>
          <w:tcPr>
            <w:tcW w:w="1100" w:type="dxa"/>
            <w:tcBorders>
              <w:top w:val="nil"/>
              <w:left w:val="nil"/>
              <w:bottom w:val="single" w:sz="4" w:space="0" w:color="000000"/>
              <w:right w:val="single" w:sz="4" w:space="0" w:color="000000"/>
            </w:tcBorders>
            <w:noWrap/>
            <w:vAlign w:val="bottom"/>
          </w:tcPr>
          <w:p w:rsidR="00C52EFA" w:rsidRPr="00374568" w:rsidRDefault="00C52EFA" w:rsidP="00374568">
            <w:pPr>
              <w:spacing w:after="0" w:line="240" w:lineRule="auto"/>
              <w:jc w:val="right"/>
              <w:rPr>
                <w:rFonts w:ascii="Arial" w:hAnsi="Arial" w:cs="Arial"/>
                <w:sz w:val="16"/>
                <w:szCs w:val="16"/>
                <w:lang w:eastAsia="sk-SK"/>
              </w:rPr>
            </w:pPr>
            <w:r w:rsidRPr="00374568">
              <w:rPr>
                <w:rFonts w:ascii="Arial" w:hAnsi="Arial" w:cs="Arial"/>
                <w:sz w:val="16"/>
                <w:szCs w:val="16"/>
                <w:lang w:eastAsia="sk-SK"/>
              </w:rPr>
              <w:t>0,00</w:t>
            </w:r>
          </w:p>
        </w:tc>
      </w:tr>
      <w:tr w:rsidR="00C52EFA" w:rsidRPr="00374568" w:rsidTr="00374568">
        <w:trPr>
          <w:trHeight w:val="255"/>
        </w:trPr>
        <w:tc>
          <w:tcPr>
            <w:tcW w:w="620" w:type="dxa"/>
            <w:tcBorders>
              <w:top w:val="nil"/>
              <w:left w:val="single" w:sz="4" w:space="0" w:color="000000"/>
              <w:bottom w:val="nil"/>
              <w:right w:val="nil"/>
            </w:tcBorders>
            <w:noWrap/>
            <w:vAlign w:val="bottom"/>
          </w:tcPr>
          <w:p w:rsidR="00C52EFA" w:rsidRPr="00374568" w:rsidRDefault="00C52EFA" w:rsidP="00374568">
            <w:pPr>
              <w:spacing w:after="0" w:line="240" w:lineRule="auto"/>
              <w:rPr>
                <w:rFonts w:ascii="Arial" w:hAnsi="Arial" w:cs="Arial"/>
                <w:b/>
                <w:bCs/>
                <w:color w:val="000000"/>
                <w:sz w:val="16"/>
                <w:szCs w:val="16"/>
                <w:lang w:eastAsia="sk-SK"/>
              </w:rPr>
            </w:pPr>
            <w:r w:rsidRPr="00374568">
              <w:rPr>
                <w:rFonts w:ascii="Arial" w:hAnsi="Arial" w:cs="Arial"/>
                <w:b/>
                <w:bCs/>
                <w:color w:val="000000"/>
                <w:sz w:val="16"/>
                <w:szCs w:val="16"/>
                <w:lang w:eastAsia="sk-SK"/>
              </w:rPr>
              <w:t>A.2.</w:t>
            </w:r>
          </w:p>
        </w:tc>
        <w:tc>
          <w:tcPr>
            <w:tcW w:w="5900" w:type="dxa"/>
            <w:tcBorders>
              <w:top w:val="nil"/>
              <w:left w:val="nil"/>
              <w:bottom w:val="nil"/>
              <w:right w:val="nil"/>
            </w:tcBorders>
            <w:vAlign w:val="bottom"/>
          </w:tcPr>
          <w:p w:rsidR="00C52EFA" w:rsidRPr="00374568" w:rsidRDefault="00C52EFA" w:rsidP="00374568">
            <w:pPr>
              <w:spacing w:after="0" w:line="240" w:lineRule="auto"/>
              <w:rPr>
                <w:rFonts w:ascii="Arial" w:hAnsi="Arial" w:cs="Arial"/>
                <w:b/>
                <w:bCs/>
                <w:color w:val="000000"/>
                <w:sz w:val="16"/>
                <w:szCs w:val="16"/>
                <w:lang w:eastAsia="sk-SK"/>
              </w:rPr>
            </w:pPr>
            <w:r w:rsidRPr="00374568">
              <w:rPr>
                <w:rFonts w:ascii="Arial" w:hAnsi="Arial" w:cs="Arial"/>
                <w:b/>
                <w:bCs/>
                <w:color w:val="000000"/>
                <w:sz w:val="16"/>
                <w:szCs w:val="16"/>
                <w:lang w:eastAsia="sk-SK"/>
              </w:rPr>
              <w:t>Vplyv zmien stavu pracovného kapitálu</w:t>
            </w:r>
          </w:p>
        </w:tc>
        <w:tc>
          <w:tcPr>
            <w:tcW w:w="580" w:type="dxa"/>
            <w:tcBorders>
              <w:top w:val="nil"/>
              <w:left w:val="single" w:sz="4" w:space="0" w:color="000000"/>
              <w:bottom w:val="nil"/>
              <w:right w:val="single" w:sz="4" w:space="0" w:color="000000"/>
            </w:tcBorders>
            <w:noWrap/>
            <w:vAlign w:val="bottom"/>
          </w:tcPr>
          <w:p w:rsidR="00C52EFA" w:rsidRPr="00374568" w:rsidRDefault="00C52EFA" w:rsidP="00374568">
            <w:pPr>
              <w:spacing w:after="0" w:line="240" w:lineRule="auto"/>
              <w:jc w:val="center"/>
              <w:rPr>
                <w:rFonts w:ascii="Arial" w:hAnsi="Arial" w:cs="Arial"/>
                <w:b/>
                <w:bCs/>
                <w:color w:val="000000"/>
                <w:sz w:val="16"/>
                <w:szCs w:val="16"/>
                <w:lang w:eastAsia="sk-SK"/>
              </w:rPr>
            </w:pPr>
            <w:r w:rsidRPr="00374568">
              <w:rPr>
                <w:rFonts w:ascii="Arial" w:hAnsi="Arial" w:cs="Arial"/>
                <w:b/>
                <w:bCs/>
                <w:color w:val="000000"/>
                <w:sz w:val="16"/>
                <w:szCs w:val="16"/>
                <w:lang w:eastAsia="sk-SK"/>
              </w:rPr>
              <w:t>15</w:t>
            </w:r>
          </w:p>
        </w:tc>
        <w:tc>
          <w:tcPr>
            <w:tcW w:w="1100" w:type="dxa"/>
            <w:tcBorders>
              <w:top w:val="nil"/>
              <w:left w:val="nil"/>
              <w:bottom w:val="nil"/>
              <w:right w:val="single" w:sz="4" w:space="0" w:color="000000"/>
            </w:tcBorders>
            <w:noWrap/>
            <w:vAlign w:val="bottom"/>
          </w:tcPr>
          <w:p w:rsidR="00C52EFA" w:rsidRPr="00374568" w:rsidRDefault="00C52EFA" w:rsidP="00374568">
            <w:pPr>
              <w:spacing w:after="0" w:line="240" w:lineRule="auto"/>
              <w:jc w:val="right"/>
              <w:rPr>
                <w:rFonts w:ascii="Arial" w:hAnsi="Arial" w:cs="Arial"/>
                <w:b/>
                <w:bCs/>
                <w:color w:val="000000"/>
                <w:sz w:val="16"/>
                <w:szCs w:val="16"/>
                <w:lang w:eastAsia="sk-SK"/>
              </w:rPr>
            </w:pPr>
            <w:r w:rsidRPr="00374568">
              <w:rPr>
                <w:rFonts w:ascii="Arial" w:hAnsi="Arial" w:cs="Arial"/>
                <w:b/>
                <w:bCs/>
                <w:color w:val="000000"/>
                <w:sz w:val="16"/>
                <w:szCs w:val="16"/>
                <w:lang w:eastAsia="sk-SK"/>
              </w:rPr>
              <w:t>-260 981,00</w:t>
            </w:r>
          </w:p>
        </w:tc>
        <w:tc>
          <w:tcPr>
            <w:tcW w:w="1100" w:type="dxa"/>
            <w:tcBorders>
              <w:top w:val="nil"/>
              <w:left w:val="nil"/>
              <w:bottom w:val="nil"/>
              <w:right w:val="single" w:sz="4" w:space="0" w:color="000000"/>
            </w:tcBorders>
            <w:noWrap/>
            <w:vAlign w:val="bottom"/>
          </w:tcPr>
          <w:p w:rsidR="00C52EFA" w:rsidRPr="00374568" w:rsidRDefault="00C52EFA" w:rsidP="00374568">
            <w:pPr>
              <w:spacing w:after="0" w:line="240" w:lineRule="auto"/>
              <w:jc w:val="right"/>
              <w:rPr>
                <w:rFonts w:ascii="Arial" w:hAnsi="Arial" w:cs="Arial"/>
                <w:b/>
                <w:bCs/>
                <w:color w:val="000000"/>
                <w:sz w:val="16"/>
                <w:szCs w:val="16"/>
                <w:lang w:eastAsia="sk-SK"/>
              </w:rPr>
            </w:pPr>
            <w:r w:rsidRPr="00374568">
              <w:rPr>
                <w:rFonts w:ascii="Arial" w:hAnsi="Arial" w:cs="Arial"/>
                <w:b/>
                <w:bCs/>
                <w:color w:val="000000"/>
                <w:sz w:val="16"/>
                <w:szCs w:val="16"/>
                <w:lang w:eastAsia="sk-SK"/>
              </w:rPr>
              <w:t>-986 682,00</w:t>
            </w:r>
          </w:p>
        </w:tc>
      </w:tr>
      <w:tr w:rsidR="00C52EFA" w:rsidRPr="00374568" w:rsidTr="00374568">
        <w:trPr>
          <w:trHeight w:val="255"/>
        </w:trPr>
        <w:tc>
          <w:tcPr>
            <w:tcW w:w="620" w:type="dxa"/>
            <w:tcBorders>
              <w:top w:val="nil"/>
              <w:left w:val="single" w:sz="4" w:space="0" w:color="000000"/>
              <w:bottom w:val="nil"/>
              <w:right w:val="nil"/>
            </w:tcBorders>
            <w:noWrap/>
            <w:vAlign w:val="bottom"/>
          </w:tcPr>
          <w:p w:rsidR="00C52EFA" w:rsidRPr="00374568" w:rsidRDefault="00C52EFA" w:rsidP="00374568">
            <w:pPr>
              <w:spacing w:after="0" w:line="240" w:lineRule="auto"/>
              <w:rPr>
                <w:rFonts w:ascii="Arial" w:hAnsi="Arial" w:cs="Arial"/>
                <w:color w:val="000000"/>
                <w:sz w:val="16"/>
                <w:szCs w:val="16"/>
                <w:lang w:eastAsia="sk-SK"/>
              </w:rPr>
            </w:pPr>
            <w:r w:rsidRPr="00374568">
              <w:rPr>
                <w:rFonts w:ascii="Arial" w:hAnsi="Arial" w:cs="Arial"/>
                <w:color w:val="000000"/>
                <w:sz w:val="16"/>
                <w:szCs w:val="16"/>
                <w:lang w:eastAsia="sk-SK"/>
              </w:rPr>
              <w:t>A.2.1.</w:t>
            </w:r>
          </w:p>
        </w:tc>
        <w:tc>
          <w:tcPr>
            <w:tcW w:w="5900" w:type="dxa"/>
            <w:tcBorders>
              <w:top w:val="nil"/>
              <w:left w:val="nil"/>
              <w:bottom w:val="nil"/>
              <w:right w:val="nil"/>
            </w:tcBorders>
            <w:vAlign w:val="bottom"/>
          </w:tcPr>
          <w:p w:rsidR="00C52EFA" w:rsidRPr="00374568" w:rsidRDefault="00C52EFA" w:rsidP="00374568">
            <w:pPr>
              <w:spacing w:after="0" w:line="240" w:lineRule="auto"/>
              <w:rPr>
                <w:rFonts w:ascii="Arial" w:hAnsi="Arial" w:cs="Arial"/>
                <w:color w:val="000000"/>
                <w:sz w:val="16"/>
                <w:szCs w:val="16"/>
                <w:lang w:eastAsia="sk-SK"/>
              </w:rPr>
            </w:pPr>
            <w:r w:rsidRPr="00374568">
              <w:rPr>
                <w:rFonts w:ascii="Arial" w:hAnsi="Arial" w:cs="Arial"/>
                <w:color w:val="000000"/>
                <w:sz w:val="16"/>
                <w:szCs w:val="16"/>
                <w:lang w:eastAsia="sk-SK"/>
              </w:rPr>
              <w:t>Zmeny stavu pohľadávok z prevádzkovej činnosti</w:t>
            </w:r>
          </w:p>
        </w:tc>
        <w:tc>
          <w:tcPr>
            <w:tcW w:w="580" w:type="dxa"/>
            <w:tcBorders>
              <w:top w:val="nil"/>
              <w:left w:val="single" w:sz="4" w:space="0" w:color="000000"/>
              <w:bottom w:val="nil"/>
              <w:right w:val="single" w:sz="4" w:space="0" w:color="000000"/>
            </w:tcBorders>
            <w:noWrap/>
            <w:vAlign w:val="bottom"/>
          </w:tcPr>
          <w:p w:rsidR="00C52EFA" w:rsidRPr="00374568" w:rsidRDefault="00C52EFA" w:rsidP="00374568">
            <w:pPr>
              <w:spacing w:after="0" w:line="240" w:lineRule="auto"/>
              <w:jc w:val="center"/>
              <w:rPr>
                <w:rFonts w:ascii="Arial" w:hAnsi="Arial" w:cs="Arial"/>
                <w:color w:val="000000"/>
                <w:sz w:val="16"/>
                <w:szCs w:val="16"/>
                <w:lang w:eastAsia="sk-SK"/>
              </w:rPr>
            </w:pPr>
            <w:r w:rsidRPr="00374568">
              <w:rPr>
                <w:rFonts w:ascii="Arial" w:hAnsi="Arial" w:cs="Arial"/>
                <w:color w:val="000000"/>
                <w:sz w:val="16"/>
                <w:szCs w:val="16"/>
                <w:lang w:eastAsia="sk-SK"/>
              </w:rPr>
              <w:t>16</w:t>
            </w:r>
          </w:p>
        </w:tc>
        <w:tc>
          <w:tcPr>
            <w:tcW w:w="1100" w:type="dxa"/>
            <w:tcBorders>
              <w:top w:val="nil"/>
              <w:left w:val="nil"/>
              <w:bottom w:val="nil"/>
              <w:right w:val="single" w:sz="4" w:space="0" w:color="000000"/>
            </w:tcBorders>
            <w:noWrap/>
            <w:vAlign w:val="bottom"/>
          </w:tcPr>
          <w:p w:rsidR="00C52EFA" w:rsidRPr="00374568" w:rsidRDefault="00C52EFA" w:rsidP="00374568">
            <w:pPr>
              <w:spacing w:after="0" w:line="240" w:lineRule="auto"/>
              <w:jc w:val="right"/>
              <w:rPr>
                <w:rFonts w:ascii="Arial" w:hAnsi="Arial" w:cs="Arial"/>
                <w:color w:val="000000"/>
                <w:sz w:val="16"/>
                <w:szCs w:val="16"/>
                <w:lang w:eastAsia="sk-SK"/>
              </w:rPr>
            </w:pPr>
            <w:r w:rsidRPr="00374568">
              <w:rPr>
                <w:rFonts w:ascii="Arial" w:hAnsi="Arial" w:cs="Arial"/>
                <w:color w:val="000000"/>
                <w:sz w:val="16"/>
                <w:szCs w:val="16"/>
                <w:lang w:eastAsia="sk-SK"/>
              </w:rPr>
              <w:t>702 320,00</w:t>
            </w:r>
          </w:p>
        </w:tc>
        <w:tc>
          <w:tcPr>
            <w:tcW w:w="1100" w:type="dxa"/>
            <w:tcBorders>
              <w:top w:val="nil"/>
              <w:left w:val="nil"/>
              <w:bottom w:val="nil"/>
              <w:right w:val="single" w:sz="4" w:space="0" w:color="000000"/>
            </w:tcBorders>
            <w:noWrap/>
            <w:vAlign w:val="bottom"/>
          </w:tcPr>
          <w:p w:rsidR="00C52EFA" w:rsidRPr="00374568" w:rsidRDefault="00C52EFA" w:rsidP="00374568">
            <w:pPr>
              <w:spacing w:after="0" w:line="240" w:lineRule="auto"/>
              <w:jc w:val="right"/>
              <w:rPr>
                <w:rFonts w:ascii="Arial" w:hAnsi="Arial" w:cs="Arial"/>
                <w:color w:val="000000"/>
                <w:sz w:val="16"/>
                <w:szCs w:val="16"/>
                <w:lang w:eastAsia="sk-SK"/>
              </w:rPr>
            </w:pPr>
            <w:r w:rsidRPr="00374568">
              <w:rPr>
                <w:rFonts w:ascii="Arial" w:hAnsi="Arial" w:cs="Arial"/>
                <w:color w:val="000000"/>
                <w:sz w:val="16"/>
                <w:szCs w:val="16"/>
                <w:lang w:eastAsia="sk-SK"/>
              </w:rPr>
              <w:t>-1 029 469,00</w:t>
            </w:r>
          </w:p>
        </w:tc>
      </w:tr>
      <w:tr w:rsidR="00C52EFA" w:rsidRPr="00374568" w:rsidTr="00374568">
        <w:trPr>
          <w:trHeight w:val="255"/>
        </w:trPr>
        <w:tc>
          <w:tcPr>
            <w:tcW w:w="620" w:type="dxa"/>
            <w:tcBorders>
              <w:top w:val="nil"/>
              <w:left w:val="single" w:sz="4" w:space="0" w:color="000000"/>
              <w:bottom w:val="nil"/>
              <w:right w:val="nil"/>
            </w:tcBorders>
            <w:noWrap/>
            <w:vAlign w:val="bottom"/>
          </w:tcPr>
          <w:p w:rsidR="00C52EFA" w:rsidRPr="00374568" w:rsidRDefault="00C52EFA" w:rsidP="00374568">
            <w:pPr>
              <w:spacing w:after="0" w:line="240" w:lineRule="auto"/>
              <w:rPr>
                <w:rFonts w:ascii="Arial" w:hAnsi="Arial" w:cs="Arial"/>
                <w:color w:val="000000"/>
                <w:sz w:val="16"/>
                <w:szCs w:val="16"/>
                <w:lang w:eastAsia="sk-SK"/>
              </w:rPr>
            </w:pPr>
            <w:r w:rsidRPr="00374568">
              <w:rPr>
                <w:rFonts w:ascii="Arial" w:hAnsi="Arial" w:cs="Arial"/>
                <w:color w:val="000000"/>
                <w:sz w:val="16"/>
                <w:szCs w:val="16"/>
                <w:lang w:eastAsia="sk-SK"/>
              </w:rPr>
              <w:t>A.2.2.</w:t>
            </w:r>
          </w:p>
        </w:tc>
        <w:tc>
          <w:tcPr>
            <w:tcW w:w="5900" w:type="dxa"/>
            <w:tcBorders>
              <w:top w:val="nil"/>
              <w:left w:val="nil"/>
              <w:bottom w:val="nil"/>
              <w:right w:val="nil"/>
            </w:tcBorders>
            <w:vAlign w:val="bottom"/>
          </w:tcPr>
          <w:p w:rsidR="00C52EFA" w:rsidRPr="00374568" w:rsidRDefault="00C52EFA" w:rsidP="00374568">
            <w:pPr>
              <w:spacing w:after="0" w:line="240" w:lineRule="auto"/>
              <w:rPr>
                <w:rFonts w:ascii="Arial" w:hAnsi="Arial" w:cs="Arial"/>
                <w:color w:val="000000"/>
                <w:sz w:val="16"/>
                <w:szCs w:val="16"/>
                <w:lang w:eastAsia="sk-SK"/>
              </w:rPr>
            </w:pPr>
            <w:r w:rsidRPr="00374568">
              <w:rPr>
                <w:rFonts w:ascii="Arial" w:hAnsi="Arial" w:cs="Arial"/>
                <w:color w:val="000000"/>
                <w:sz w:val="16"/>
                <w:szCs w:val="16"/>
                <w:lang w:eastAsia="sk-SK"/>
              </w:rPr>
              <w:t>Zmeny stavu záväzkov z prevádzkovej činnosti</w:t>
            </w:r>
          </w:p>
        </w:tc>
        <w:tc>
          <w:tcPr>
            <w:tcW w:w="580" w:type="dxa"/>
            <w:tcBorders>
              <w:top w:val="nil"/>
              <w:left w:val="single" w:sz="4" w:space="0" w:color="000000"/>
              <w:bottom w:val="nil"/>
              <w:right w:val="single" w:sz="4" w:space="0" w:color="000000"/>
            </w:tcBorders>
            <w:noWrap/>
            <w:vAlign w:val="bottom"/>
          </w:tcPr>
          <w:p w:rsidR="00C52EFA" w:rsidRPr="00374568" w:rsidRDefault="00C52EFA" w:rsidP="00374568">
            <w:pPr>
              <w:spacing w:after="0" w:line="240" w:lineRule="auto"/>
              <w:jc w:val="center"/>
              <w:rPr>
                <w:rFonts w:ascii="Arial" w:hAnsi="Arial" w:cs="Arial"/>
                <w:color w:val="000000"/>
                <w:sz w:val="16"/>
                <w:szCs w:val="16"/>
                <w:lang w:eastAsia="sk-SK"/>
              </w:rPr>
            </w:pPr>
            <w:r w:rsidRPr="00374568">
              <w:rPr>
                <w:rFonts w:ascii="Arial" w:hAnsi="Arial" w:cs="Arial"/>
                <w:color w:val="000000"/>
                <w:sz w:val="16"/>
                <w:szCs w:val="16"/>
                <w:lang w:eastAsia="sk-SK"/>
              </w:rPr>
              <w:t>17</w:t>
            </w:r>
          </w:p>
        </w:tc>
        <w:tc>
          <w:tcPr>
            <w:tcW w:w="1100" w:type="dxa"/>
            <w:tcBorders>
              <w:top w:val="nil"/>
              <w:left w:val="nil"/>
              <w:bottom w:val="nil"/>
              <w:right w:val="single" w:sz="4" w:space="0" w:color="000000"/>
            </w:tcBorders>
            <w:noWrap/>
            <w:vAlign w:val="bottom"/>
          </w:tcPr>
          <w:p w:rsidR="00C52EFA" w:rsidRPr="00374568" w:rsidRDefault="00C52EFA" w:rsidP="00374568">
            <w:pPr>
              <w:spacing w:after="0" w:line="240" w:lineRule="auto"/>
              <w:jc w:val="right"/>
              <w:rPr>
                <w:rFonts w:ascii="Arial" w:hAnsi="Arial" w:cs="Arial"/>
                <w:color w:val="000000"/>
                <w:sz w:val="16"/>
                <w:szCs w:val="16"/>
                <w:lang w:eastAsia="sk-SK"/>
              </w:rPr>
            </w:pPr>
            <w:r w:rsidRPr="00374568">
              <w:rPr>
                <w:rFonts w:ascii="Arial" w:hAnsi="Arial" w:cs="Arial"/>
                <w:color w:val="000000"/>
                <w:sz w:val="16"/>
                <w:szCs w:val="16"/>
                <w:lang w:eastAsia="sk-SK"/>
              </w:rPr>
              <w:t>-1 564 843,00</w:t>
            </w:r>
          </w:p>
        </w:tc>
        <w:tc>
          <w:tcPr>
            <w:tcW w:w="1100" w:type="dxa"/>
            <w:tcBorders>
              <w:top w:val="nil"/>
              <w:left w:val="nil"/>
              <w:bottom w:val="nil"/>
              <w:right w:val="single" w:sz="4" w:space="0" w:color="000000"/>
            </w:tcBorders>
            <w:noWrap/>
            <w:vAlign w:val="bottom"/>
          </w:tcPr>
          <w:p w:rsidR="00C52EFA" w:rsidRPr="00374568" w:rsidRDefault="00C52EFA" w:rsidP="00374568">
            <w:pPr>
              <w:spacing w:after="0" w:line="240" w:lineRule="auto"/>
              <w:jc w:val="right"/>
              <w:rPr>
                <w:rFonts w:ascii="Arial" w:hAnsi="Arial" w:cs="Arial"/>
                <w:color w:val="000000"/>
                <w:sz w:val="16"/>
                <w:szCs w:val="16"/>
                <w:lang w:eastAsia="sk-SK"/>
              </w:rPr>
            </w:pPr>
            <w:r w:rsidRPr="00374568">
              <w:rPr>
                <w:rFonts w:ascii="Arial" w:hAnsi="Arial" w:cs="Arial"/>
                <w:color w:val="000000"/>
                <w:sz w:val="16"/>
                <w:szCs w:val="16"/>
                <w:lang w:eastAsia="sk-SK"/>
              </w:rPr>
              <w:t>-791 585,00</w:t>
            </w:r>
          </w:p>
        </w:tc>
      </w:tr>
      <w:tr w:rsidR="00C52EFA" w:rsidRPr="00374568" w:rsidTr="00374568">
        <w:trPr>
          <w:trHeight w:val="255"/>
        </w:trPr>
        <w:tc>
          <w:tcPr>
            <w:tcW w:w="620" w:type="dxa"/>
            <w:tcBorders>
              <w:top w:val="nil"/>
              <w:left w:val="single" w:sz="4" w:space="0" w:color="000000"/>
              <w:bottom w:val="nil"/>
              <w:right w:val="nil"/>
            </w:tcBorders>
            <w:noWrap/>
            <w:vAlign w:val="bottom"/>
          </w:tcPr>
          <w:p w:rsidR="00C52EFA" w:rsidRPr="00374568" w:rsidRDefault="00C52EFA" w:rsidP="00374568">
            <w:pPr>
              <w:spacing w:after="0" w:line="240" w:lineRule="auto"/>
              <w:rPr>
                <w:rFonts w:ascii="Arial" w:hAnsi="Arial" w:cs="Arial"/>
                <w:color w:val="000000"/>
                <w:sz w:val="16"/>
                <w:szCs w:val="16"/>
                <w:lang w:eastAsia="sk-SK"/>
              </w:rPr>
            </w:pPr>
            <w:r w:rsidRPr="00374568">
              <w:rPr>
                <w:rFonts w:ascii="Arial" w:hAnsi="Arial" w:cs="Arial"/>
                <w:color w:val="000000"/>
                <w:sz w:val="16"/>
                <w:szCs w:val="16"/>
                <w:lang w:eastAsia="sk-SK"/>
              </w:rPr>
              <w:t>A.2.3.</w:t>
            </w:r>
          </w:p>
        </w:tc>
        <w:tc>
          <w:tcPr>
            <w:tcW w:w="5900" w:type="dxa"/>
            <w:tcBorders>
              <w:top w:val="nil"/>
              <w:left w:val="nil"/>
              <w:bottom w:val="nil"/>
              <w:right w:val="nil"/>
            </w:tcBorders>
            <w:vAlign w:val="bottom"/>
          </w:tcPr>
          <w:p w:rsidR="00C52EFA" w:rsidRPr="00374568" w:rsidRDefault="00C52EFA" w:rsidP="00374568">
            <w:pPr>
              <w:spacing w:after="0" w:line="240" w:lineRule="auto"/>
              <w:rPr>
                <w:rFonts w:ascii="Arial" w:hAnsi="Arial" w:cs="Arial"/>
                <w:color w:val="000000"/>
                <w:sz w:val="16"/>
                <w:szCs w:val="16"/>
                <w:lang w:eastAsia="sk-SK"/>
              </w:rPr>
            </w:pPr>
            <w:r w:rsidRPr="00374568">
              <w:rPr>
                <w:rFonts w:ascii="Arial" w:hAnsi="Arial" w:cs="Arial"/>
                <w:color w:val="000000"/>
                <w:sz w:val="16"/>
                <w:szCs w:val="16"/>
                <w:lang w:eastAsia="sk-SK"/>
              </w:rPr>
              <w:t>Zmeny stavu zásob</w:t>
            </w:r>
          </w:p>
        </w:tc>
        <w:tc>
          <w:tcPr>
            <w:tcW w:w="580" w:type="dxa"/>
            <w:tcBorders>
              <w:top w:val="nil"/>
              <w:left w:val="single" w:sz="4" w:space="0" w:color="000000"/>
              <w:bottom w:val="nil"/>
              <w:right w:val="single" w:sz="4" w:space="0" w:color="000000"/>
            </w:tcBorders>
            <w:noWrap/>
            <w:vAlign w:val="bottom"/>
          </w:tcPr>
          <w:p w:rsidR="00C52EFA" w:rsidRPr="00374568" w:rsidRDefault="00C52EFA" w:rsidP="00374568">
            <w:pPr>
              <w:spacing w:after="0" w:line="240" w:lineRule="auto"/>
              <w:jc w:val="center"/>
              <w:rPr>
                <w:rFonts w:ascii="Arial" w:hAnsi="Arial" w:cs="Arial"/>
                <w:color w:val="000000"/>
                <w:sz w:val="16"/>
                <w:szCs w:val="16"/>
                <w:lang w:eastAsia="sk-SK"/>
              </w:rPr>
            </w:pPr>
            <w:r w:rsidRPr="00374568">
              <w:rPr>
                <w:rFonts w:ascii="Arial" w:hAnsi="Arial" w:cs="Arial"/>
                <w:color w:val="000000"/>
                <w:sz w:val="16"/>
                <w:szCs w:val="16"/>
                <w:lang w:eastAsia="sk-SK"/>
              </w:rPr>
              <w:t>18</w:t>
            </w:r>
          </w:p>
        </w:tc>
        <w:tc>
          <w:tcPr>
            <w:tcW w:w="1100" w:type="dxa"/>
            <w:tcBorders>
              <w:top w:val="nil"/>
              <w:left w:val="nil"/>
              <w:bottom w:val="nil"/>
              <w:right w:val="single" w:sz="4" w:space="0" w:color="000000"/>
            </w:tcBorders>
            <w:noWrap/>
            <w:vAlign w:val="bottom"/>
          </w:tcPr>
          <w:p w:rsidR="00C52EFA" w:rsidRPr="00374568" w:rsidRDefault="00C52EFA" w:rsidP="00374568">
            <w:pPr>
              <w:spacing w:after="0" w:line="240" w:lineRule="auto"/>
              <w:jc w:val="right"/>
              <w:rPr>
                <w:rFonts w:ascii="Arial" w:hAnsi="Arial" w:cs="Arial"/>
                <w:color w:val="000000"/>
                <w:sz w:val="16"/>
                <w:szCs w:val="16"/>
                <w:lang w:eastAsia="sk-SK"/>
              </w:rPr>
            </w:pPr>
            <w:r w:rsidRPr="00374568">
              <w:rPr>
                <w:rFonts w:ascii="Arial" w:hAnsi="Arial" w:cs="Arial"/>
                <w:color w:val="000000"/>
                <w:sz w:val="16"/>
                <w:szCs w:val="16"/>
                <w:lang w:eastAsia="sk-SK"/>
              </w:rPr>
              <w:t>601 542,00</w:t>
            </w:r>
          </w:p>
        </w:tc>
        <w:tc>
          <w:tcPr>
            <w:tcW w:w="1100" w:type="dxa"/>
            <w:tcBorders>
              <w:top w:val="nil"/>
              <w:left w:val="nil"/>
              <w:bottom w:val="nil"/>
              <w:right w:val="single" w:sz="4" w:space="0" w:color="000000"/>
            </w:tcBorders>
            <w:noWrap/>
            <w:vAlign w:val="bottom"/>
          </w:tcPr>
          <w:p w:rsidR="00C52EFA" w:rsidRPr="00374568" w:rsidRDefault="00C52EFA" w:rsidP="00374568">
            <w:pPr>
              <w:spacing w:after="0" w:line="240" w:lineRule="auto"/>
              <w:jc w:val="right"/>
              <w:rPr>
                <w:rFonts w:ascii="Arial" w:hAnsi="Arial" w:cs="Arial"/>
                <w:color w:val="000000"/>
                <w:sz w:val="16"/>
                <w:szCs w:val="16"/>
                <w:lang w:eastAsia="sk-SK"/>
              </w:rPr>
            </w:pPr>
            <w:r w:rsidRPr="00374568">
              <w:rPr>
                <w:rFonts w:ascii="Arial" w:hAnsi="Arial" w:cs="Arial"/>
                <w:color w:val="000000"/>
                <w:sz w:val="16"/>
                <w:szCs w:val="16"/>
                <w:lang w:eastAsia="sk-SK"/>
              </w:rPr>
              <w:t>834 372,00</w:t>
            </w:r>
          </w:p>
        </w:tc>
      </w:tr>
      <w:tr w:rsidR="00C52EFA" w:rsidRPr="00374568" w:rsidTr="00374568">
        <w:trPr>
          <w:trHeight w:val="255"/>
        </w:trPr>
        <w:tc>
          <w:tcPr>
            <w:tcW w:w="620" w:type="dxa"/>
            <w:tcBorders>
              <w:top w:val="nil"/>
              <w:left w:val="single" w:sz="4" w:space="0" w:color="000000"/>
              <w:bottom w:val="single" w:sz="4" w:space="0" w:color="000000"/>
              <w:right w:val="nil"/>
            </w:tcBorders>
            <w:noWrap/>
            <w:vAlign w:val="bottom"/>
          </w:tcPr>
          <w:p w:rsidR="00C52EFA" w:rsidRPr="00374568" w:rsidRDefault="00C52EFA" w:rsidP="00374568">
            <w:pPr>
              <w:spacing w:after="0" w:line="240" w:lineRule="auto"/>
              <w:rPr>
                <w:rFonts w:ascii="Arial" w:hAnsi="Arial" w:cs="Arial"/>
                <w:color w:val="000000"/>
                <w:sz w:val="16"/>
                <w:szCs w:val="16"/>
                <w:lang w:eastAsia="sk-SK"/>
              </w:rPr>
            </w:pPr>
            <w:r w:rsidRPr="00374568">
              <w:rPr>
                <w:rFonts w:ascii="Arial" w:hAnsi="Arial" w:cs="Arial"/>
                <w:color w:val="000000"/>
                <w:sz w:val="16"/>
                <w:szCs w:val="16"/>
                <w:lang w:eastAsia="sk-SK"/>
              </w:rPr>
              <w:t>A.2.4.</w:t>
            </w:r>
          </w:p>
        </w:tc>
        <w:tc>
          <w:tcPr>
            <w:tcW w:w="5900" w:type="dxa"/>
            <w:tcBorders>
              <w:top w:val="nil"/>
              <w:left w:val="nil"/>
              <w:bottom w:val="single" w:sz="4" w:space="0" w:color="000000"/>
              <w:right w:val="nil"/>
            </w:tcBorders>
            <w:vAlign w:val="bottom"/>
          </w:tcPr>
          <w:p w:rsidR="00C52EFA" w:rsidRPr="00374568" w:rsidRDefault="00C52EFA" w:rsidP="00374568">
            <w:pPr>
              <w:spacing w:after="0" w:line="240" w:lineRule="auto"/>
              <w:rPr>
                <w:rFonts w:ascii="Arial" w:hAnsi="Arial" w:cs="Arial"/>
                <w:color w:val="000000"/>
                <w:sz w:val="16"/>
                <w:szCs w:val="16"/>
                <w:lang w:eastAsia="sk-SK"/>
              </w:rPr>
            </w:pPr>
            <w:r w:rsidRPr="00374568">
              <w:rPr>
                <w:rFonts w:ascii="Arial" w:hAnsi="Arial" w:cs="Arial"/>
                <w:color w:val="000000"/>
                <w:sz w:val="16"/>
                <w:szCs w:val="16"/>
                <w:lang w:eastAsia="sk-SK"/>
              </w:rPr>
              <w:t>Zmena stavu krátkodobého finančného majetku s výnimkou ekvivalentov</w:t>
            </w:r>
          </w:p>
        </w:tc>
        <w:tc>
          <w:tcPr>
            <w:tcW w:w="580" w:type="dxa"/>
            <w:tcBorders>
              <w:top w:val="nil"/>
              <w:left w:val="single" w:sz="4" w:space="0" w:color="000000"/>
              <w:bottom w:val="single" w:sz="4" w:space="0" w:color="000000"/>
              <w:right w:val="single" w:sz="4" w:space="0" w:color="000000"/>
            </w:tcBorders>
            <w:noWrap/>
            <w:vAlign w:val="bottom"/>
          </w:tcPr>
          <w:p w:rsidR="00C52EFA" w:rsidRPr="00374568" w:rsidRDefault="00C52EFA" w:rsidP="00374568">
            <w:pPr>
              <w:spacing w:after="0" w:line="240" w:lineRule="auto"/>
              <w:jc w:val="center"/>
              <w:rPr>
                <w:rFonts w:ascii="Arial" w:hAnsi="Arial" w:cs="Arial"/>
                <w:color w:val="000000"/>
                <w:sz w:val="16"/>
                <w:szCs w:val="16"/>
                <w:lang w:eastAsia="sk-SK"/>
              </w:rPr>
            </w:pPr>
            <w:r w:rsidRPr="00374568">
              <w:rPr>
                <w:rFonts w:ascii="Arial" w:hAnsi="Arial" w:cs="Arial"/>
                <w:color w:val="000000"/>
                <w:sz w:val="16"/>
                <w:szCs w:val="16"/>
                <w:lang w:eastAsia="sk-SK"/>
              </w:rPr>
              <w:t>19</w:t>
            </w:r>
          </w:p>
        </w:tc>
        <w:tc>
          <w:tcPr>
            <w:tcW w:w="1100" w:type="dxa"/>
            <w:tcBorders>
              <w:top w:val="nil"/>
              <w:left w:val="nil"/>
              <w:bottom w:val="single" w:sz="4" w:space="0" w:color="000000"/>
              <w:right w:val="single" w:sz="4" w:space="0" w:color="000000"/>
            </w:tcBorders>
            <w:noWrap/>
            <w:vAlign w:val="bottom"/>
          </w:tcPr>
          <w:p w:rsidR="00C52EFA" w:rsidRPr="00374568" w:rsidRDefault="00C52EFA" w:rsidP="00374568">
            <w:pPr>
              <w:spacing w:after="0" w:line="240" w:lineRule="auto"/>
              <w:jc w:val="right"/>
              <w:rPr>
                <w:rFonts w:ascii="Arial" w:hAnsi="Arial" w:cs="Arial"/>
                <w:color w:val="000000"/>
                <w:sz w:val="16"/>
                <w:szCs w:val="16"/>
                <w:lang w:eastAsia="sk-SK"/>
              </w:rPr>
            </w:pPr>
            <w:r w:rsidRPr="00374568">
              <w:rPr>
                <w:rFonts w:ascii="Arial" w:hAnsi="Arial" w:cs="Arial"/>
                <w:color w:val="000000"/>
                <w:sz w:val="16"/>
                <w:szCs w:val="16"/>
                <w:lang w:eastAsia="sk-SK"/>
              </w:rPr>
              <w:t>0,00</w:t>
            </w:r>
          </w:p>
        </w:tc>
        <w:tc>
          <w:tcPr>
            <w:tcW w:w="1100" w:type="dxa"/>
            <w:tcBorders>
              <w:top w:val="nil"/>
              <w:left w:val="nil"/>
              <w:bottom w:val="single" w:sz="4" w:space="0" w:color="000000"/>
              <w:right w:val="single" w:sz="4" w:space="0" w:color="000000"/>
            </w:tcBorders>
            <w:noWrap/>
            <w:vAlign w:val="bottom"/>
          </w:tcPr>
          <w:p w:rsidR="00C52EFA" w:rsidRPr="00374568" w:rsidRDefault="00C52EFA" w:rsidP="00374568">
            <w:pPr>
              <w:spacing w:after="0" w:line="240" w:lineRule="auto"/>
              <w:jc w:val="right"/>
              <w:rPr>
                <w:rFonts w:ascii="Arial" w:hAnsi="Arial" w:cs="Arial"/>
                <w:sz w:val="16"/>
                <w:szCs w:val="16"/>
                <w:lang w:eastAsia="sk-SK"/>
              </w:rPr>
            </w:pPr>
            <w:r w:rsidRPr="00374568">
              <w:rPr>
                <w:rFonts w:ascii="Arial" w:hAnsi="Arial" w:cs="Arial"/>
                <w:sz w:val="16"/>
                <w:szCs w:val="16"/>
                <w:lang w:eastAsia="sk-SK"/>
              </w:rPr>
              <w:t>0,00</w:t>
            </w:r>
          </w:p>
        </w:tc>
      </w:tr>
      <w:tr w:rsidR="00C52EFA" w:rsidRPr="00374568" w:rsidTr="00374568">
        <w:trPr>
          <w:trHeight w:val="255"/>
        </w:trPr>
        <w:tc>
          <w:tcPr>
            <w:tcW w:w="620" w:type="dxa"/>
            <w:tcBorders>
              <w:top w:val="nil"/>
              <w:left w:val="single" w:sz="4" w:space="0" w:color="000000"/>
              <w:bottom w:val="nil"/>
              <w:right w:val="nil"/>
            </w:tcBorders>
            <w:noWrap/>
            <w:vAlign w:val="bottom"/>
          </w:tcPr>
          <w:p w:rsidR="00C52EFA" w:rsidRPr="00374568" w:rsidRDefault="00C52EFA" w:rsidP="00374568">
            <w:pPr>
              <w:spacing w:after="0" w:line="240" w:lineRule="auto"/>
              <w:rPr>
                <w:rFonts w:ascii="Arial" w:hAnsi="Arial" w:cs="Arial"/>
                <w:b/>
                <w:bCs/>
                <w:color w:val="000000"/>
                <w:sz w:val="16"/>
                <w:szCs w:val="16"/>
                <w:lang w:eastAsia="sk-SK"/>
              </w:rPr>
            </w:pPr>
            <w:r w:rsidRPr="00374568">
              <w:rPr>
                <w:rFonts w:ascii="Arial" w:hAnsi="Arial" w:cs="Arial"/>
                <w:b/>
                <w:bCs/>
                <w:color w:val="000000"/>
                <w:sz w:val="16"/>
                <w:szCs w:val="16"/>
                <w:lang w:eastAsia="sk-SK"/>
              </w:rPr>
              <w:t>A*</w:t>
            </w:r>
          </w:p>
        </w:tc>
        <w:tc>
          <w:tcPr>
            <w:tcW w:w="5900" w:type="dxa"/>
            <w:tcBorders>
              <w:top w:val="nil"/>
              <w:left w:val="nil"/>
              <w:bottom w:val="nil"/>
              <w:right w:val="nil"/>
            </w:tcBorders>
            <w:vAlign w:val="bottom"/>
          </w:tcPr>
          <w:p w:rsidR="00C52EFA" w:rsidRPr="00374568" w:rsidRDefault="00C52EFA" w:rsidP="00374568">
            <w:pPr>
              <w:spacing w:after="0" w:line="240" w:lineRule="auto"/>
              <w:rPr>
                <w:rFonts w:ascii="Arial" w:hAnsi="Arial" w:cs="Arial"/>
                <w:b/>
                <w:bCs/>
                <w:color w:val="000000"/>
                <w:sz w:val="16"/>
                <w:szCs w:val="16"/>
                <w:lang w:eastAsia="sk-SK"/>
              </w:rPr>
            </w:pPr>
            <w:r w:rsidRPr="00374568">
              <w:rPr>
                <w:rFonts w:ascii="Arial" w:hAnsi="Arial" w:cs="Arial"/>
                <w:b/>
                <w:bCs/>
                <w:color w:val="000000"/>
                <w:sz w:val="16"/>
                <w:szCs w:val="16"/>
                <w:lang w:eastAsia="sk-SK"/>
              </w:rPr>
              <w:t>Peňažný tok vytvorený v prevádzkových činnostiach</w:t>
            </w:r>
          </w:p>
        </w:tc>
        <w:tc>
          <w:tcPr>
            <w:tcW w:w="580" w:type="dxa"/>
            <w:tcBorders>
              <w:top w:val="nil"/>
              <w:left w:val="single" w:sz="4" w:space="0" w:color="000000"/>
              <w:bottom w:val="nil"/>
              <w:right w:val="single" w:sz="4" w:space="0" w:color="000000"/>
            </w:tcBorders>
            <w:noWrap/>
            <w:vAlign w:val="bottom"/>
          </w:tcPr>
          <w:p w:rsidR="00C52EFA" w:rsidRPr="00374568" w:rsidRDefault="00C52EFA" w:rsidP="00374568">
            <w:pPr>
              <w:spacing w:after="0" w:line="240" w:lineRule="auto"/>
              <w:jc w:val="center"/>
              <w:rPr>
                <w:rFonts w:ascii="Arial" w:hAnsi="Arial" w:cs="Arial"/>
                <w:b/>
                <w:bCs/>
                <w:color w:val="000000"/>
                <w:sz w:val="16"/>
                <w:szCs w:val="16"/>
                <w:lang w:eastAsia="sk-SK"/>
              </w:rPr>
            </w:pPr>
            <w:r w:rsidRPr="00374568">
              <w:rPr>
                <w:rFonts w:ascii="Arial" w:hAnsi="Arial" w:cs="Arial"/>
                <w:b/>
                <w:bCs/>
                <w:color w:val="000000"/>
                <w:sz w:val="16"/>
                <w:szCs w:val="16"/>
                <w:lang w:eastAsia="sk-SK"/>
              </w:rPr>
              <w:t>20</w:t>
            </w:r>
          </w:p>
        </w:tc>
        <w:tc>
          <w:tcPr>
            <w:tcW w:w="1100" w:type="dxa"/>
            <w:tcBorders>
              <w:top w:val="nil"/>
              <w:left w:val="nil"/>
              <w:bottom w:val="nil"/>
              <w:right w:val="single" w:sz="4" w:space="0" w:color="000000"/>
            </w:tcBorders>
            <w:noWrap/>
            <w:vAlign w:val="bottom"/>
          </w:tcPr>
          <w:p w:rsidR="00C52EFA" w:rsidRPr="00374568" w:rsidRDefault="00C52EFA" w:rsidP="00374568">
            <w:pPr>
              <w:spacing w:after="0" w:line="240" w:lineRule="auto"/>
              <w:jc w:val="right"/>
              <w:rPr>
                <w:rFonts w:ascii="Arial" w:hAnsi="Arial" w:cs="Arial"/>
                <w:b/>
                <w:bCs/>
                <w:color w:val="000000"/>
                <w:sz w:val="16"/>
                <w:szCs w:val="16"/>
                <w:lang w:eastAsia="sk-SK"/>
              </w:rPr>
            </w:pPr>
            <w:r w:rsidRPr="00374568">
              <w:rPr>
                <w:rFonts w:ascii="Arial" w:hAnsi="Arial" w:cs="Arial"/>
                <w:b/>
                <w:bCs/>
                <w:color w:val="000000"/>
                <w:sz w:val="16"/>
                <w:szCs w:val="16"/>
                <w:lang w:eastAsia="sk-SK"/>
              </w:rPr>
              <w:t>872 755,00</w:t>
            </w:r>
          </w:p>
        </w:tc>
        <w:tc>
          <w:tcPr>
            <w:tcW w:w="1100" w:type="dxa"/>
            <w:tcBorders>
              <w:top w:val="nil"/>
              <w:left w:val="nil"/>
              <w:bottom w:val="nil"/>
              <w:right w:val="single" w:sz="4" w:space="0" w:color="000000"/>
            </w:tcBorders>
            <w:noWrap/>
            <w:vAlign w:val="bottom"/>
          </w:tcPr>
          <w:p w:rsidR="00C52EFA" w:rsidRPr="00374568" w:rsidRDefault="00C52EFA" w:rsidP="00374568">
            <w:pPr>
              <w:spacing w:after="0" w:line="240" w:lineRule="auto"/>
              <w:jc w:val="right"/>
              <w:rPr>
                <w:rFonts w:ascii="Arial" w:hAnsi="Arial" w:cs="Arial"/>
                <w:b/>
                <w:bCs/>
                <w:color w:val="000000"/>
                <w:sz w:val="16"/>
                <w:szCs w:val="16"/>
                <w:lang w:eastAsia="sk-SK"/>
              </w:rPr>
            </w:pPr>
            <w:r w:rsidRPr="00374568">
              <w:rPr>
                <w:rFonts w:ascii="Arial" w:hAnsi="Arial" w:cs="Arial"/>
                <w:b/>
                <w:bCs/>
                <w:color w:val="000000"/>
                <w:sz w:val="16"/>
                <w:szCs w:val="16"/>
                <w:lang w:eastAsia="sk-SK"/>
              </w:rPr>
              <w:t>296 284,00</w:t>
            </w:r>
          </w:p>
        </w:tc>
      </w:tr>
      <w:tr w:rsidR="00C52EFA" w:rsidRPr="00374568" w:rsidTr="00374568">
        <w:trPr>
          <w:trHeight w:val="255"/>
        </w:trPr>
        <w:tc>
          <w:tcPr>
            <w:tcW w:w="620" w:type="dxa"/>
            <w:tcBorders>
              <w:top w:val="nil"/>
              <w:left w:val="single" w:sz="4" w:space="0" w:color="000000"/>
              <w:bottom w:val="nil"/>
              <w:right w:val="nil"/>
            </w:tcBorders>
            <w:noWrap/>
            <w:vAlign w:val="bottom"/>
          </w:tcPr>
          <w:p w:rsidR="00C52EFA" w:rsidRPr="00374568" w:rsidRDefault="00C52EFA" w:rsidP="00374568">
            <w:pPr>
              <w:spacing w:after="0" w:line="240" w:lineRule="auto"/>
              <w:rPr>
                <w:rFonts w:ascii="Arial" w:hAnsi="Arial" w:cs="Arial"/>
                <w:color w:val="000000"/>
                <w:sz w:val="16"/>
                <w:szCs w:val="16"/>
                <w:lang w:eastAsia="sk-SK"/>
              </w:rPr>
            </w:pPr>
            <w:r w:rsidRPr="00374568">
              <w:rPr>
                <w:rFonts w:ascii="Arial" w:hAnsi="Arial" w:cs="Arial"/>
                <w:color w:val="000000"/>
                <w:sz w:val="16"/>
                <w:szCs w:val="16"/>
                <w:lang w:eastAsia="sk-SK"/>
              </w:rPr>
              <w:t>A.3.</w:t>
            </w:r>
          </w:p>
        </w:tc>
        <w:tc>
          <w:tcPr>
            <w:tcW w:w="5900" w:type="dxa"/>
            <w:tcBorders>
              <w:top w:val="nil"/>
              <w:left w:val="nil"/>
              <w:bottom w:val="nil"/>
              <w:right w:val="nil"/>
            </w:tcBorders>
            <w:vAlign w:val="bottom"/>
          </w:tcPr>
          <w:p w:rsidR="00C52EFA" w:rsidRPr="00374568" w:rsidRDefault="00C52EFA" w:rsidP="00374568">
            <w:pPr>
              <w:spacing w:after="0" w:line="240" w:lineRule="auto"/>
              <w:rPr>
                <w:rFonts w:ascii="Arial" w:hAnsi="Arial" w:cs="Arial"/>
                <w:color w:val="000000"/>
                <w:sz w:val="16"/>
                <w:szCs w:val="16"/>
                <w:lang w:eastAsia="sk-SK"/>
              </w:rPr>
            </w:pPr>
            <w:r w:rsidRPr="00374568">
              <w:rPr>
                <w:rFonts w:ascii="Arial" w:hAnsi="Arial" w:cs="Arial"/>
                <w:color w:val="000000"/>
                <w:sz w:val="16"/>
                <w:szCs w:val="16"/>
                <w:lang w:eastAsia="sk-SK"/>
              </w:rPr>
              <w:t>Prijaté úroky s výnimkou tých, ktoré sa začlenia do investičných činností</w:t>
            </w:r>
          </w:p>
        </w:tc>
        <w:tc>
          <w:tcPr>
            <w:tcW w:w="580" w:type="dxa"/>
            <w:tcBorders>
              <w:top w:val="nil"/>
              <w:left w:val="single" w:sz="4" w:space="0" w:color="000000"/>
              <w:bottom w:val="nil"/>
              <w:right w:val="single" w:sz="4" w:space="0" w:color="000000"/>
            </w:tcBorders>
            <w:noWrap/>
            <w:vAlign w:val="bottom"/>
          </w:tcPr>
          <w:p w:rsidR="00C52EFA" w:rsidRPr="00374568" w:rsidRDefault="00C52EFA" w:rsidP="00374568">
            <w:pPr>
              <w:spacing w:after="0" w:line="240" w:lineRule="auto"/>
              <w:jc w:val="center"/>
              <w:rPr>
                <w:rFonts w:ascii="Arial" w:hAnsi="Arial" w:cs="Arial"/>
                <w:color w:val="000000"/>
                <w:sz w:val="16"/>
                <w:szCs w:val="16"/>
                <w:lang w:eastAsia="sk-SK"/>
              </w:rPr>
            </w:pPr>
            <w:r w:rsidRPr="00374568">
              <w:rPr>
                <w:rFonts w:ascii="Arial" w:hAnsi="Arial" w:cs="Arial"/>
                <w:color w:val="000000"/>
                <w:sz w:val="16"/>
                <w:szCs w:val="16"/>
                <w:lang w:eastAsia="sk-SK"/>
              </w:rPr>
              <w:t>21</w:t>
            </w:r>
          </w:p>
        </w:tc>
        <w:tc>
          <w:tcPr>
            <w:tcW w:w="1100" w:type="dxa"/>
            <w:tcBorders>
              <w:top w:val="nil"/>
              <w:left w:val="nil"/>
              <w:bottom w:val="nil"/>
              <w:right w:val="single" w:sz="4" w:space="0" w:color="000000"/>
            </w:tcBorders>
            <w:noWrap/>
            <w:vAlign w:val="bottom"/>
          </w:tcPr>
          <w:p w:rsidR="00C52EFA" w:rsidRPr="00374568" w:rsidRDefault="00C52EFA" w:rsidP="00374568">
            <w:pPr>
              <w:spacing w:after="0" w:line="240" w:lineRule="auto"/>
              <w:rPr>
                <w:rFonts w:ascii="Arial" w:hAnsi="Arial" w:cs="Arial"/>
                <w:color w:val="000000"/>
                <w:sz w:val="16"/>
                <w:szCs w:val="16"/>
                <w:lang w:eastAsia="sk-SK"/>
              </w:rPr>
            </w:pPr>
            <w:r w:rsidRPr="00374568">
              <w:rPr>
                <w:rFonts w:ascii="Arial" w:hAnsi="Arial" w:cs="Arial"/>
                <w:color w:val="000000"/>
                <w:sz w:val="16"/>
                <w:szCs w:val="16"/>
                <w:lang w:eastAsia="sk-SK"/>
              </w:rPr>
              <w:t> </w:t>
            </w:r>
          </w:p>
        </w:tc>
        <w:tc>
          <w:tcPr>
            <w:tcW w:w="1100" w:type="dxa"/>
            <w:tcBorders>
              <w:top w:val="nil"/>
              <w:left w:val="nil"/>
              <w:bottom w:val="nil"/>
              <w:right w:val="single" w:sz="4" w:space="0" w:color="000000"/>
            </w:tcBorders>
            <w:noWrap/>
            <w:vAlign w:val="bottom"/>
          </w:tcPr>
          <w:p w:rsidR="00C52EFA" w:rsidRPr="00374568" w:rsidRDefault="00C52EFA" w:rsidP="00374568">
            <w:pPr>
              <w:spacing w:after="0" w:line="240" w:lineRule="auto"/>
              <w:jc w:val="right"/>
              <w:rPr>
                <w:rFonts w:ascii="Arial" w:hAnsi="Arial" w:cs="Arial"/>
                <w:color w:val="000000"/>
                <w:sz w:val="16"/>
                <w:szCs w:val="16"/>
                <w:lang w:eastAsia="sk-SK"/>
              </w:rPr>
            </w:pPr>
            <w:r w:rsidRPr="00374568">
              <w:rPr>
                <w:rFonts w:ascii="Arial" w:hAnsi="Arial" w:cs="Arial"/>
                <w:color w:val="000000"/>
                <w:sz w:val="16"/>
                <w:szCs w:val="16"/>
                <w:lang w:eastAsia="sk-SK"/>
              </w:rPr>
              <w:t>2 113,00</w:t>
            </w:r>
          </w:p>
        </w:tc>
      </w:tr>
      <w:tr w:rsidR="00C52EFA" w:rsidRPr="00374568" w:rsidTr="00374568">
        <w:trPr>
          <w:trHeight w:val="255"/>
        </w:trPr>
        <w:tc>
          <w:tcPr>
            <w:tcW w:w="620" w:type="dxa"/>
            <w:tcBorders>
              <w:top w:val="nil"/>
              <w:left w:val="single" w:sz="4" w:space="0" w:color="000000"/>
              <w:bottom w:val="nil"/>
              <w:right w:val="nil"/>
            </w:tcBorders>
            <w:noWrap/>
            <w:vAlign w:val="bottom"/>
          </w:tcPr>
          <w:p w:rsidR="00C52EFA" w:rsidRPr="00374568" w:rsidRDefault="00C52EFA" w:rsidP="00374568">
            <w:pPr>
              <w:spacing w:after="0" w:line="240" w:lineRule="auto"/>
              <w:rPr>
                <w:rFonts w:ascii="Arial" w:hAnsi="Arial" w:cs="Arial"/>
                <w:color w:val="000000"/>
                <w:sz w:val="16"/>
                <w:szCs w:val="16"/>
                <w:lang w:eastAsia="sk-SK"/>
              </w:rPr>
            </w:pPr>
            <w:r w:rsidRPr="00374568">
              <w:rPr>
                <w:rFonts w:ascii="Arial" w:hAnsi="Arial" w:cs="Arial"/>
                <w:color w:val="000000"/>
                <w:sz w:val="16"/>
                <w:szCs w:val="16"/>
                <w:lang w:eastAsia="sk-SK"/>
              </w:rPr>
              <w:t>A.4.</w:t>
            </w:r>
          </w:p>
        </w:tc>
        <w:tc>
          <w:tcPr>
            <w:tcW w:w="5900" w:type="dxa"/>
            <w:tcBorders>
              <w:top w:val="nil"/>
              <w:left w:val="nil"/>
              <w:bottom w:val="nil"/>
              <w:right w:val="nil"/>
            </w:tcBorders>
            <w:vAlign w:val="bottom"/>
          </w:tcPr>
          <w:p w:rsidR="00C52EFA" w:rsidRPr="00374568" w:rsidRDefault="00C52EFA" w:rsidP="00374568">
            <w:pPr>
              <w:spacing w:after="0" w:line="240" w:lineRule="auto"/>
              <w:rPr>
                <w:rFonts w:ascii="Arial" w:hAnsi="Arial" w:cs="Arial"/>
                <w:color w:val="000000"/>
                <w:sz w:val="16"/>
                <w:szCs w:val="16"/>
                <w:lang w:eastAsia="sk-SK"/>
              </w:rPr>
            </w:pPr>
            <w:r w:rsidRPr="00374568">
              <w:rPr>
                <w:rFonts w:ascii="Arial" w:hAnsi="Arial" w:cs="Arial"/>
                <w:color w:val="000000"/>
                <w:sz w:val="16"/>
                <w:szCs w:val="16"/>
                <w:lang w:eastAsia="sk-SK"/>
              </w:rPr>
              <w:t>Výdavky na zaplat. úroky s výnimkou tých, kt. sa začlenia do inves. činností</w:t>
            </w:r>
          </w:p>
        </w:tc>
        <w:tc>
          <w:tcPr>
            <w:tcW w:w="580" w:type="dxa"/>
            <w:tcBorders>
              <w:top w:val="nil"/>
              <w:left w:val="single" w:sz="4" w:space="0" w:color="000000"/>
              <w:bottom w:val="nil"/>
              <w:right w:val="single" w:sz="4" w:space="0" w:color="000000"/>
            </w:tcBorders>
            <w:noWrap/>
            <w:vAlign w:val="bottom"/>
          </w:tcPr>
          <w:p w:rsidR="00C52EFA" w:rsidRPr="00374568" w:rsidRDefault="00C52EFA" w:rsidP="00374568">
            <w:pPr>
              <w:spacing w:after="0" w:line="240" w:lineRule="auto"/>
              <w:jc w:val="center"/>
              <w:rPr>
                <w:rFonts w:ascii="Arial" w:hAnsi="Arial" w:cs="Arial"/>
                <w:color w:val="000000"/>
                <w:sz w:val="16"/>
                <w:szCs w:val="16"/>
                <w:lang w:eastAsia="sk-SK"/>
              </w:rPr>
            </w:pPr>
            <w:r w:rsidRPr="00374568">
              <w:rPr>
                <w:rFonts w:ascii="Arial" w:hAnsi="Arial" w:cs="Arial"/>
                <w:color w:val="000000"/>
                <w:sz w:val="16"/>
                <w:szCs w:val="16"/>
                <w:lang w:eastAsia="sk-SK"/>
              </w:rPr>
              <w:t>22</w:t>
            </w:r>
          </w:p>
        </w:tc>
        <w:tc>
          <w:tcPr>
            <w:tcW w:w="1100" w:type="dxa"/>
            <w:tcBorders>
              <w:top w:val="nil"/>
              <w:left w:val="nil"/>
              <w:bottom w:val="nil"/>
              <w:right w:val="single" w:sz="4" w:space="0" w:color="000000"/>
            </w:tcBorders>
            <w:noWrap/>
            <w:vAlign w:val="bottom"/>
          </w:tcPr>
          <w:p w:rsidR="00C52EFA" w:rsidRPr="00374568" w:rsidRDefault="00C52EFA" w:rsidP="00374568">
            <w:pPr>
              <w:spacing w:after="0" w:line="240" w:lineRule="auto"/>
              <w:jc w:val="right"/>
              <w:rPr>
                <w:rFonts w:ascii="Arial" w:hAnsi="Arial" w:cs="Arial"/>
                <w:color w:val="000000"/>
                <w:sz w:val="16"/>
                <w:szCs w:val="16"/>
                <w:lang w:eastAsia="sk-SK"/>
              </w:rPr>
            </w:pPr>
            <w:r w:rsidRPr="00374568">
              <w:rPr>
                <w:rFonts w:ascii="Arial" w:hAnsi="Arial" w:cs="Arial"/>
                <w:color w:val="000000"/>
                <w:sz w:val="16"/>
                <w:szCs w:val="16"/>
                <w:lang w:eastAsia="sk-SK"/>
              </w:rPr>
              <w:t>-48 941,00</w:t>
            </w:r>
          </w:p>
        </w:tc>
        <w:tc>
          <w:tcPr>
            <w:tcW w:w="1100" w:type="dxa"/>
            <w:tcBorders>
              <w:top w:val="nil"/>
              <w:left w:val="nil"/>
              <w:bottom w:val="nil"/>
              <w:right w:val="single" w:sz="4" w:space="0" w:color="000000"/>
            </w:tcBorders>
            <w:noWrap/>
            <w:vAlign w:val="bottom"/>
          </w:tcPr>
          <w:p w:rsidR="00C52EFA" w:rsidRPr="00374568" w:rsidRDefault="00C52EFA" w:rsidP="00374568">
            <w:pPr>
              <w:spacing w:after="0" w:line="240" w:lineRule="auto"/>
              <w:jc w:val="right"/>
              <w:rPr>
                <w:rFonts w:ascii="Arial" w:hAnsi="Arial" w:cs="Arial"/>
                <w:color w:val="000000"/>
                <w:sz w:val="16"/>
                <w:szCs w:val="16"/>
                <w:lang w:eastAsia="sk-SK"/>
              </w:rPr>
            </w:pPr>
            <w:r w:rsidRPr="00374568">
              <w:rPr>
                <w:rFonts w:ascii="Arial" w:hAnsi="Arial" w:cs="Arial"/>
                <w:color w:val="000000"/>
                <w:sz w:val="16"/>
                <w:szCs w:val="16"/>
                <w:lang w:eastAsia="sk-SK"/>
              </w:rPr>
              <w:t>-42 754,00</w:t>
            </w:r>
          </w:p>
        </w:tc>
      </w:tr>
      <w:tr w:rsidR="00C52EFA" w:rsidRPr="00374568" w:rsidTr="00374568">
        <w:trPr>
          <w:trHeight w:val="255"/>
        </w:trPr>
        <w:tc>
          <w:tcPr>
            <w:tcW w:w="620" w:type="dxa"/>
            <w:tcBorders>
              <w:top w:val="nil"/>
              <w:left w:val="single" w:sz="4" w:space="0" w:color="000000"/>
              <w:bottom w:val="nil"/>
              <w:right w:val="nil"/>
            </w:tcBorders>
            <w:noWrap/>
            <w:vAlign w:val="bottom"/>
          </w:tcPr>
          <w:p w:rsidR="00C52EFA" w:rsidRPr="00374568" w:rsidRDefault="00C52EFA" w:rsidP="00374568">
            <w:pPr>
              <w:spacing w:after="0" w:line="240" w:lineRule="auto"/>
              <w:rPr>
                <w:rFonts w:ascii="Arial" w:hAnsi="Arial" w:cs="Arial"/>
                <w:color w:val="000000"/>
                <w:sz w:val="16"/>
                <w:szCs w:val="16"/>
                <w:lang w:eastAsia="sk-SK"/>
              </w:rPr>
            </w:pPr>
            <w:r w:rsidRPr="00374568">
              <w:rPr>
                <w:rFonts w:ascii="Arial" w:hAnsi="Arial" w:cs="Arial"/>
                <w:color w:val="000000"/>
                <w:sz w:val="16"/>
                <w:szCs w:val="16"/>
                <w:lang w:eastAsia="sk-SK"/>
              </w:rPr>
              <w:t>A.5.</w:t>
            </w:r>
          </w:p>
        </w:tc>
        <w:tc>
          <w:tcPr>
            <w:tcW w:w="5900" w:type="dxa"/>
            <w:tcBorders>
              <w:top w:val="nil"/>
              <w:left w:val="nil"/>
              <w:bottom w:val="nil"/>
              <w:right w:val="nil"/>
            </w:tcBorders>
            <w:vAlign w:val="bottom"/>
          </w:tcPr>
          <w:p w:rsidR="00C52EFA" w:rsidRPr="00374568" w:rsidRDefault="00C52EFA" w:rsidP="00374568">
            <w:pPr>
              <w:spacing w:after="0" w:line="240" w:lineRule="auto"/>
              <w:rPr>
                <w:rFonts w:ascii="Arial" w:hAnsi="Arial" w:cs="Arial"/>
                <w:color w:val="000000"/>
                <w:sz w:val="16"/>
                <w:szCs w:val="16"/>
                <w:lang w:eastAsia="sk-SK"/>
              </w:rPr>
            </w:pPr>
            <w:r w:rsidRPr="00374568">
              <w:rPr>
                <w:rFonts w:ascii="Arial" w:hAnsi="Arial" w:cs="Arial"/>
                <w:color w:val="000000"/>
                <w:sz w:val="16"/>
                <w:szCs w:val="16"/>
                <w:lang w:eastAsia="sk-SK"/>
              </w:rPr>
              <w:t>Príjmy z dividend a iných podielov na zisku,s výnim.tých,kt.sa začl.do inv.č.</w:t>
            </w:r>
          </w:p>
        </w:tc>
        <w:tc>
          <w:tcPr>
            <w:tcW w:w="580" w:type="dxa"/>
            <w:tcBorders>
              <w:top w:val="nil"/>
              <w:left w:val="single" w:sz="4" w:space="0" w:color="000000"/>
              <w:bottom w:val="nil"/>
              <w:right w:val="single" w:sz="4" w:space="0" w:color="000000"/>
            </w:tcBorders>
            <w:noWrap/>
            <w:vAlign w:val="bottom"/>
          </w:tcPr>
          <w:p w:rsidR="00C52EFA" w:rsidRPr="00374568" w:rsidRDefault="00C52EFA" w:rsidP="00374568">
            <w:pPr>
              <w:spacing w:after="0" w:line="240" w:lineRule="auto"/>
              <w:jc w:val="center"/>
              <w:rPr>
                <w:rFonts w:ascii="Arial" w:hAnsi="Arial" w:cs="Arial"/>
                <w:color w:val="000000"/>
                <w:sz w:val="16"/>
                <w:szCs w:val="16"/>
                <w:lang w:eastAsia="sk-SK"/>
              </w:rPr>
            </w:pPr>
            <w:r w:rsidRPr="00374568">
              <w:rPr>
                <w:rFonts w:ascii="Arial" w:hAnsi="Arial" w:cs="Arial"/>
                <w:color w:val="000000"/>
                <w:sz w:val="16"/>
                <w:szCs w:val="16"/>
                <w:lang w:eastAsia="sk-SK"/>
              </w:rPr>
              <w:t>23</w:t>
            </w:r>
          </w:p>
        </w:tc>
        <w:tc>
          <w:tcPr>
            <w:tcW w:w="1100" w:type="dxa"/>
            <w:tcBorders>
              <w:top w:val="nil"/>
              <w:left w:val="nil"/>
              <w:bottom w:val="nil"/>
              <w:right w:val="single" w:sz="4" w:space="0" w:color="000000"/>
            </w:tcBorders>
            <w:noWrap/>
            <w:vAlign w:val="bottom"/>
          </w:tcPr>
          <w:p w:rsidR="00C52EFA" w:rsidRPr="00374568" w:rsidRDefault="00C52EFA" w:rsidP="00374568">
            <w:pPr>
              <w:spacing w:after="0" w:line="240" w:lineRule="auto"/>
              <w:jc w:val="right"/>
              <w:rPr>
                <w:rFonts w:ascii="Arial" w:hAnsi="Arial" w:cs="Arial"/>
                <w:color w:val="000000"/>
                <w:sz w:val="16"/>
                <w:szCs w:val="16"/>
                <w:lang w:eastAsia="sk-SK"/>
              </w:rPr>
            </w:pPr>
            <w:r w:rsidRPr="00374568">
              <w:rPr>
                <w:rFonts w:ascii="Arial" w:hAnsi="Arial" w:cs="Arial"/>
                <w:color w:val="000000"/>
                <w:sz w:val="16"/>
                <w:szCs w:val="16"/>
                <w:lang w:eastAsia="sk-SK"/>
              </w:rPr>
              <w:t>0,00</w:t>
            </w:r>
          </w:p>
        </w:tc>
        <w:tc>
          <w:tcPr>
            <w:tcW w:w="1100" w:type="dxa"/>
            <w:tcBorders>
              <w:top w:val="nil"/>
              <w:left w:val="nil"/>
              <w:bottom w:val="nil"/>
              <w:right w:val="single" w:sz="4" w:space="0" w:color="000000"/>
            </w:tcBorders>
            <w:noWrap/>
            <w:vAlign w:val="bottom"/>
          </w:tcPr>
          <w:p w:rsidR="00C52EFA" w:rsidRPr="00374568" w:rsidRDefault="00C52EFA" w:rsidP="00374568">
            <w:pPr>
              <w:spacing w:after="0" w:line="240" w:lineRule="auto"/>
              <w:jc w:val="right"/>
              <w:rPr>
                <w:rFonts w:ascii="Arial" w:hAnsi="Arial" w:cs="Arial"/>
                <w:sz w:val="16"/>
                <w:szCs w:val="16"/>
                <w:lang w:eastAsia="sk-SK"/>
              </w:rPr>
            </w:pPr>
            <w:r w:rsidRPr="00374568">
              <w:rPr>
                <w:rFonts w:ascii="Arial" w:hAnsi="Arial" w:cs="Arial"/>
                <w:sz w:val="16"/>
                <w:szCs w:val="16"/>
                <w:lang w:eastAsia="sk-SK"/>
              </w:rPr>
              <w:t>0,00</w:t>
            </w:r>
          </w:p>
        </w:tc>
      </w:tr>
      <w:tr w:rsidR="00C52EFA" w:rsidRPr="00374568" w:rsidTr="00374568">
        <w:trPr>
          <w:trHeight w:val="450"/>
        </w:trPr>
        <w:tc>
          <w:tcPr>
            <w:tcW w:w="620" w:type="dxa"/>
            <w:tcBorders>
              <w:top w:val="nil"/>
              <w:left w:val="single" w:sz="4" w:space="0" w:color="000000"/>
              <w:bottom w:val="nil"/>
              <w:right w:val="nil"/>
            </w:tcBorders>
            <w:noWrap/>
            <w:vAlign w:val="bottom"/>
          </w:tcPr>
          <w:p w:rsidR="00C52EFA" w:rsidRPr="00374568" w:rsidRDefault="00C52EFA" w:rsidP="00374568">
            <w:pPr>
              <w:spacing w:after="0" w:line="240" w:lineRule="auto"/>
              <w:rPr>
                <w:rFonts w:ascii="Arial" w:hAnsi="Arial" w:cs="Arial"/>
                <w:color w:val="000000"/>
                <w:sz w:val="16"/>
                <w:szCs w:val="16"/>
                <w:lang w:eastAsia="sk-SK"/>
              </w:rPr>
            </w:pPr>
            <w:r w:rsidRPr="00374568">
              <w:rPr>
                <w:rFonts w:ascii="Arial" w:hAnsi="Arial" w:cs="Arial"/>
                <w:color w:val="000000"/>
                <w:sz w:val="16"/>
                <w:szCs w:val="16"/>
                <w:lang w:eastAsia="sk-SK"/>
              </w:rPr>
              <w:t>A.6.</w:t>
            </w:r>
          </w:p>
        </w:tc>
        <w:tc>
          <w:tcPr>
            <w:tcW w:w="5900" w:type="dxa"/>
            <w:tcBorders>
              <w:top w:val="nil"/>
              <w:left w:val="nil"/>
              <w:bottom w:val="nil"/>
              <w:right w:val="nil"/>
            </w:tcBorders>
            <w:vAlign w:val="bottom"/>
          </w:tcPr>
          <w:p w:rsidR="00C52EFA" w:rsidRPr="00374568" w:rsidRDefault="00C52EFA" w:rsidP="00374568">
            <w:pPr>
              <w:spacing w:after="0" w:line="240" w:lineRule="auto"/>
              <w:rPr>
                <w:rFonts w:ascii="Arial" w:hAnsi="Arial" w:cs="Arial"/>
                <w:color w:val="000000"/>
                <w:sz w:val="16"/>
                <w:szCs w:val="16"/>
                <w:lang w:eastAsia="sk-SK"/>
              </w:rPr>
            </w:pPr>
            <w:r w:rsidRPr="00374568">
              <w:rPr>
                <w:rFonts w:ascii="Arial" w:hAnsi="Arial" w:cs="Arial"/>
                <w:color w:val="000000"/>
                <w:sz w:val="16"/>
                <w:szCs w:val="16"/>
                <w:lang w:eastAsia="sk-SK"/>
              </w:rPr>
              <w:t>Výdavky na vypl. dividendy a iné podiely na ziskus výnim.tých,kt.sa začl.do inv.č.</w:t>
            </w:r>
          </w:p>
        </w:tc>
        <w:tc>
          <w:tcPr>
            <w:tcW w:w="580" w:type="dxa"/>
            <w:tcBorders>
              <w:top w:val="nil"/>
              <w:left w:val="single" w:sz="4" w:space="0" w:color="000000"/>
              <w:bottom w:val="nil"/>
              <w:right w:val="single" w:sz="4" w:space="0" w:color="000000"/>
            </w:tcBorders>
            <w:noWrap/>
            <w:vAlign w:val="bottom"/>
          </w:tcPr>
          <w:p w:rsidR="00C52EFA" w:rsidRPr="00374568" w:rsidRDefault="00C52EFA" w:rsidP="00374568">
            <w:pPr>
              <w:spacing w:after="0" w:line="240" w:lineRule="auto"/>
              <w:jc w:val="center"/>
              <w:rPr>
                <w:rFonts w:ascii="Arial" w:hAnsi="Arial" w:cs="Arial"/>
                <w:color w:val="000000"/>
                <w:sz w:val="16"/>
                <w:szCs w:val="16"/>
                <w:lang w:eastAsia="sk-SK"/>
              </w:rPr>
            </w:pPr>
            <w:r w:rsidRPr="00374568">
              <w:rPr>
                <w:rFonts w:ascii="Arial" w:hAnsi="Arial" w:cs="Arial"/>
                <w:color w:val="000000"/>
                <w:sz w:val="16"/>
                <w:szCs w:val="16"/>
                <w:lang w:eastAsia="sk-SK"/>
              </w:rPr>
              <w:t>24</w:t>
            </w:r>
          </w:p>
        </w:tc>
        <w:tc>
          <w:tcPr>
            <w:tcW w:w="1100" w:type="dxa"/>
            <w:tcBorders>
              <w:top w:val="nil"/>
              <w:left w:val="nil"/>
              <w:bottom w:val="nil"/>
              <w:right w:val="single" w:sz="4" w:space="0" w:color="000000"/>
            </w:tcBorders>
            <w:noWrap/>
            <w:vAlign w:val="bottom"/>
          </w:tcPr>
          <w:p w:rsidR="00C52EFA" w:rsidRPr="00374568" w:rsidRDefault="00C52EFA" w:rsidP="00374568">
            <w:pPr>
              <w:spacing w:after="0" w:line="240" w:lineRule="auto"/>
              <w:jc w:val="right"/>
              <w:rPr>
                <w:rFonts w:ascii="Arial" w:hAnsi="Arial" w:cs="Arial"/>
                <w:color w:val="000000"/>
                <w:sz w:val="16"/>
                <w:szCs w:val="16"/>
                <w:lang w:eastAsia="sk-SK"/>
              </w:rPr>
            </w:pPr>
            <w:r w:rsidRPr="00374568">
              <w:rPr>
                <w:rFonts w:ascii="Arial" w:hAnsi="Arial" w:cs="Arial"/>
                <w:color w:val="000000"/>
                <w:sz w:val="16"/>
                <w:szCs w:val="16"/>
                <w:lang w:eastAsia="sk-SK"/>
              </w:rPr>
              <w:t>0,00</w:t>
            </w:r>
          </w:p>
        </w:tc>
        <w:tc>
          <w:tcPr>
            <w:tcW w:w="1100" w:type="dxa"/>
            <w:tcBorders>
              <w:top w:val="nil"/>
              <w:left w:val="nil"/>
              <w:bottom w:val="single" w:sz="4" w:space="0" w:color="000000"/>
              <w:right w:val="single" w:sz="4" w:space="0" w:color="000000"/>
            </w:tcBorders>
            <w:noWrap/>
            <w:vAlign w:val="bottom"/>
          </w:tcPr>
          <w:p w:rsidR="00C52EFA" w:rsidRPr="00374568" w:rsidRDefault="00C52EFA" w:rsidP="00374568">
            <w:pPr>
              <w:spacing w:after="0" w:line="240" w:lineRule="auto"/>
              <w:jc w:val="right"/>
              <w:rPr>
                <w:rFonts w:ascii="Arial" w:hAnsi="Arial" w:cs="Arial"/>
                <w:sz w:val="16"/>
                <w:szCs w:val="16"/>
                <w:lang w:eastAsia="sk-SK"/>
              </w:rPr>
            </w:pPr>
            <w:r w:rsidRPr="00374568">
              <w:rPr>
                <w:rFonts w:ascii="Arial" w:hAnsi="Arial" w:cs="Arial"/>
                <w:sz w:val="16"/>
                <w:szCs w:val="16"/>
                <w:lang w:eastAsia="sk-SK"/>
              </w:rPr>
              <w:t>0,00</w:t>
            </w:r>
          </w:p>
        </w:tc>
      </w:tr>
      <w:tr w:rsidR="00C52EFA" w:rsidRPr="00374568" w:rsidTr="00374568">
        <w:trPr>
          <w:trHeight w:val="450"/>
        </w:trPr>
        <w:tc>
          <w:tcPr>
            <w:tcW w:w="620" w:type="dxa"/>
            <w:tcBorders>
              <w:top w:val="single" w:sz="4" w:space="0" w:color="000000"/>
              <w:left w:val="single" w:sz="4" w:space="0" w:color="000000"/>
              <w:bottom w:val="nil"/>
              <w:right w:val="nil"/>
            </w:tcBorders>
            <w:noWrap/>
            <w:vAlign w:val="bottom"/>
          </w:tcPr>
          <w:p w:rsidR="00C52EFA" w:rsidRPr="00374568" w:rsidRDefault="00C52EFA" w:rsidP="00374568">
            <w:pPr>
              <w:spacing w:after="0" w:line="240" w:lineRule="auto"/>
              <w:rPr>
                <w:rFonts w:ascii="Arial" w:hAnsi="Arial" w:cs="Arial"/>
                <w:b/>
                <w:bCs/>
                <w:color w:val="000000"/>
                <w:sz w:val="16"/>
                <w:szCs w:val="16"/>
                <w:lang w:eastAsia="sk-SK"/>
              </w:rPr>
            </w:pPr>
            <w:r w:rsidRPr="00374568">
              <w:rPr>
                <w:rFonts w:ascii="Arial" w:hAnsi="Arial" w:cs="Arial"/>
                <w:b/>
                <w:bCs/>
                <w:color w:val="000000"/>
                <w:sz w:val="16"/>
                <w:szCs w:val="16"/>
                <w:lang w:eastAsia="sk-SK"/>
              </w:rPr>
              <w:t>A**</w:t>
            </w:r>
          </w:p>
        </w:tc>
        <w:tc>
          <w:tcPr>
            <w:tcW w:w="5900" w:type="dxa"/>
            <w:tcBorders>
              <w:top w:val="single" w:sz="4" w:space="0" w:color="000000"/>
              <w:left w:val="nil"/>
              <w:bottom w:val="nil"/>
              <w:right w:val="nil"/>
            </w:tcBorders>
            <w:vAlign w:val="bottom"/>
          </w:tcPr>
          <w:p w:rsidR="00C52EFA" w:rsidRPr="00374568" w:rsidRDefault="00C52EFA" w:rsidP="00374568">
            <w:pPr>
              <w:spacing w:after="0" w:line="240" w:lineRule="auto"/>
              <w:rPr>
                <w:rFonts w:ascii="Arial" w:hAnsi="Arial" w:cs="Arial"/>
                <w:b/>
                <w:bCs/>
                <w:color w:val="000000"/>
                <w:sz w:val="16"/>
                <w:szCs w:val="16"/>
                <w:lang w:eastAsia="sk-SK"/>
              </w:rPr>
            </w:pPr>
            <w:r w:rsidRPr="00374568">
              <w:rPr>
                <w:rFonts w:ascii="Arial" w:hAnsi="Arial" w:cs="Arial"/>
                <w:b/>
                <w:bCs/>
                <w:color w:val="000000"/>
                <w:sz w:val="16"/>
                <w:szCs w:val="16"/>
                <w:lang w:eastAsia="sk-SK"/>
              </w:rPr>
              <w:t>Peňažný tok vytvorený v prevádzkových činnostiach súčet A* a A.3. až A.6.</w:t>
            </w:r>
          </w:p>
        </w:tc>
        <w:tc>
          <w:tcPr>
            <w:tcW w:w="580" w:type="dxa"/>
            <w:tcBorders>
              <w:top w:val="single" w:sz="4" w:space="0" w:color="000000"/>
              <w:left w:val="single" w:sz="4" w:space="0" w:color="000000"/>
              <w:bottom w:val="nil"/>
              <w:right w:val="single" w:sz="4" w:space="0" w:color="000000"/>
            </w:tcBorders>
            <w:noWrap/>
            <w:vAlign w:val="bottom"/>
          </w:tcPr>
          <w:p w:rsidR="00C52EFA" w:rsidRPr="00374568" w:rsidRDefault="00C52EFA" w:rsidP="00374568">
            <w:pPr>
              <w:spacing w:after="0" w:line="240" w:lineRule="auto"/>
              <w:jc w:val="center"/>
              <w:rPr>
                <w:rFonts w:ascii="Arial" w:hAnsi="Arial" w:cs="Arial"/>
                <w:b/>
                <w:bCs/>
                <w:color w:val="000000"/>
                <w:sz w:val="16"/>
                <w:szCs w:val="16"/>
                <w:lang w:eastAsia="sk-SK"/>
              </w:rPr>
            </w:pPr>
            <w:r w:rsidRPr="00374568">
              <w:rPr>
                <w:rFonts w:ascii="Arial" w:hAnsi="Arial" w:cs="Arial"/>
                <w:b/>
                <w:bCs/>
                <w:color w:val="000000"/>
                <w:sz w:val="16"/>
                <w:szCs w:val="16"/>
                <w:lang w:eastAsia="sk-SK"/>
              </w:rPr>
              <w:t>25</w:t>
            </w:r>
          </w:p>
        </w:tc>
        <w:tc>
          <w:tcPr>
            <w:tcW w:w="1100" w:type="dxa"/>
            <w:tcBorders>
              <w:top w:val="single" w:sz="4" w:space="0" w:color="000000"/>
              <w:left w:val="nil"/>
              <w:bottom w:val="nil"/>
              <w:right w:val="single" w:sz="4" w:space="0" w:color="000000"/>
            </w:tcBorders>
            <w:noWrap/>
            <w:vAlign w:val="bottom"/>
          </w:tcPr>
          <w:p w:rsidR="00C52EFA" w:rsidRPr="00374568" w:rsidRDefault="00C52EFA" w:rsidP="00374568">
            <w:pPr>
              <w:spacing w:after="0" w:line="240" w:lineRule="auto"/>
              <w:jc w:val="right"/>
              <w:rPr>
                <w:rFonts w:ascii="Arial" w:hAnsi="Arial" w:cs="Arial"/>
                <w:b/>
                <w:bCs/>
                <w:color w:val="000000"/>
                <w:sz w:val="16"/>
                <w:szCs w:val="16"/>
                <w:lang w:eastAsia="sk-SK"/>
              </w:rPr>
            </w:pPr>
            <w:r w:rsidRPr="00374568">
              <w:rPr>
                <w:rFonts w:ascii="Arial" w:hAnsi="Arial" w:cs="Arial"/>
                <w:b/>
                <w:bCs/>
                <w:color w:val="000000"/>
                <w:sz w:val="16"/>
                <w:szCs w:val="16"/>
                <w:lang w:eastAsia="sk-SK"/>
              </w:rPr>
              <w:t>823 814,00</w:t>
            </w:r>
          </w:p>
        </w:tc>
        <w:tc>
          <w:tcPr>
            <w:tcW w:w="1100" w:type="dxa"/>
            <w:tcBorders>
              <w:top w:val="nil"/>
              <w:left w:val="nil"/>
              <w:bottom w:val="nil"/>
              <w:right w:val="single" w:sz="4" w:space="0" w:color="000000"/>
            </w:tcBorders>
            <w:noWrap/>
            <w:vAlign w:val="bottom"/>
          </w:tcPr>
          <w:p w:rsidR="00C52EFA" w:rsidRPr="00374568" w:rsidRDefault="00C52EFA" w:rsidP="00374568">
            <w:pPr>
              <w:spacing w:after="0" w:line="240" w:lineRule="auto"/>
              <w:jc w:val="right"/>
              <w:rPr>
                <w:rFonts w:ascii="Arial" w:hAnsi="Arial" w:cs="Arial"/>
                <w:b/>
                <w:bCs/>
                <w:color w:val="000000"/>
                <w:sz w:val="16"/>
                <w:szCs w:val="16"/>
                <w:lang w:eastAsia="sk-SK"/>
              </w:rPr>
            </w:pPr>
            <w:r w:rsidRPr="00374568">
              <w:rPr>
                <w:rFonts w:ascii="Arial" w:hAnsi="Arial" w:cs="Arial"/>
                <w:b/>
                <w:bCs/>
                <w:color w:val="000000"/>
                <w:sz w:val="16"/>
                <w:szCs w:val="16"/>
                <w:lang w:eastAsia="sk-SK"/>
              </w:rPr>
              <w:t>255 643,00</w:t>
            </w:r>
          </w:p>
        </w:tc>
      </w:tr>
      <w:tr w:rsidR="00C52EFA" w:rsidRPr="00374568" w:rsidTr="00374568">
        <w:trPr>
          <w:trHeight w:val="255"/>
        </w:trPr>
        <w:tc>
          <w:tcPr>
            <w:tcW w:w="620" w:type="dxa"/>
            <w:tcBorders>
              <w:top w:val="nil"/>
              <w:left w:val="single" w:sz="4" w:space="0" w:color="000000"/>
              <w:bottom w:val="nil"/>
              <w:right w:val="nil"/>
            </w:tcBorders>
            <w:noWrap/>
            <w:vAlign w:val="bottom"/>
          </w:tcPr>
          <w:p w:rsidR="00C52EFA" w:rsidRPr="00374568" w:rsidRDefault="00C52EFA" w:rsidP="00374568">
            <w:pPr>
              <w:spacing w:after="0" w:line="240" w:lineRule="auto"/>
              <w:rPr>
                <w:rFonts w:ascii="Arial" w:hAnsi="Arial" w:cs="Arial"/>
                <w:color w:val="000000"/>
                <w:sz w:val="16"/>
                <w:szCs w:val="16"/>
                <w:lang w:eastAsia="sk-SK"/>
              </w:rPr>
            </w:pPr>
            <w:r w:rsidRPr="00374568">
              <w:rPr>
                <w:rFonts w:ascii="Arial" w:hAnsi="Arial" w:cs="Arial"/>
                <w:color w:val="000000"/>
                <w:sz w:val="16"/>
                <w:szCs w:val="16"/>
                <w:lang w:eastAsia="sk-SK"/>
              </w:rPr>
              <w:t>A.7.</w:t>
            </w:r>
          </w:p>
        </w:tc>
        <w:tc>
          <w:tcPr>
            <w:tcW w:w="5900" w:type="dxa"/>
            <w:tcBorders>
              <w:top w:val="nil"/>
              <w:left w:val="nil"/>
              <w:bottom w:val="nil"/>
              <w:right w:val="nil"/>
            </w:tcBorders>
            <w:vAlign w:val="bottom"/>
          </w:tcPr>
          <w:p w:rsidR="00C52EFA" w:rsidRPr="00374568" w:rsidRDefault="00C52EFA" w:rsidP="00374568">
            <w:pPr>
              <w:spacing w:after="0" w:line="240" w:lineRule="auto"/>
              <w:rPr>
                <w:rFonts w:ascii="Arial" w:hAnsi="Arial" w:cs="Arial"/>
                <w:color w:val="000000"/>
                <w:sz w:val="16"/>
                <w:szCs w:val="16"/>
                <w:lang w:eastAsia="sk-SK"/>
              </w:rPr>
            </w:pPr>
            <w:r w:rsidRPr="00374568">
              <w:rPr>
                <w:rFonts w:ascii="Arial" w:hAnsi="Arial" w:cs="Arial"/>
                <w:color w:val="000000"/>
                <w:sz w:val="16"/>
                <w:szCs w:val="16"/>
                <w:lang w:eastAsia="sk-SK"/>
              </w:rPr>
              <w:t>Výdavky na daň z príjmov účt. jedn. mimo dane začl. do inv. a fin. činností</w:t>
            </w:r>
          </w:p>
        </w:tc>
        <w:tc>
          <w:tcPr>
            <w:tcW w:w="580" w:type="dxa"/>
            <w:tcBorders>
              <w:top w:val="nil"/>
              <w:left w:val="single" w:sz="4" w:space="0" w:color="000000"/>
              <w:bottom w:val="nil"/>
              <w:right w:val="single" w:sz="4" w:space="0" w:color="000000"/>
            </w:tcBorders>
            <w:noWrap/>
            <w:vAlign w:val="bottom"/>
          </w:tcPr>
          <w:p w:rsidR="00C52EFA" w:rsidRPr="00374568" w:rsidRDefault="00C52EFA" w:rsidP="00374568">
            <w:pPr>
              <w:spacing w:after="0" w:line="240" w:lineRule="auto"/>
              <w:jc w:val="center"/>
              <w:rPr>
                <w:rFonts w:ascii="Arial" w:hAnsi="Arial" w:cs="Arial"/>
                <w:color w:val="000000"/>
                <w:sz w:val="16"/>
                <w:szCs w:val="16"/>
                <w:lang w:eastAsia="sk-SK"/>
              </w:rPr>
            </w:pPr>
            <w:r w:rsidRPr="00374568">
              <w:rPr>
                <w:rFonts w:ascii="Arial" w:hAnsi="Arial" w:cs="Arial"/>
                <w:color w:val="000000"/>
                <w:sz w:val="16"/>
                <w:szCs w:val="16"/>
                <w:lang w:eastAsia="sk-SK"/>
              </w:rPr>
              <w:t>26</w:t>
            </w:r>
          </w:p>
        </w:tc>
        <w:tc>
          <w:tcPr>
            <w:tcW w:w="1100" w:type="dxa"/>
            <w:tcBorders>
              <w:top w:val="nil"/>
              <w:left w:val="nil"/>
              <w:bottom w:val="nil"/>
              <w:right w:val="single" w:sz="4" w:space="0" w:color="000000"/>
            </w:tcBorders>
            <w:noWrap/>
            <w:vAlign w:val="bottom"/>
          </w:tcPr>
          <w:p w:rsidR="00C52EFA" w:rsidRPr="00374568" w:rsidRDefault="00C52EFA" w:rsidP="00374568">
            <w:pPr>
              <w:spacing w:after="0" w:line="240" w:lineRule="auto"/>
              <w:jc w:val="right"/>
              <w:rPr>
                <w:rFonts w:ascii="Arial" w:hAnsi="Arial" w:cs="Arial"/>
                <w:color w:val="000000"/>
                <w:sz w:val="16"/>
                <w:szCs w:val="16"/>
                <w:lang w:eastAsia="sk-SK"/>
              </w:rPr>
            </w:pPr>
            <w:r w:rsidRPr="00374568">
              <w:rPr>
                <w:rFonts w:ascii="Arial" w:hAnsi="Arial" w:cs="Arial"/>
                <w:color w:val="000000"/>
                <w:sz w:val="16"/>
                <w:szCs w:val="16"/>
                <w:lang w:eastAsia="sk-SK"/>
              </w:rPr>
              <w:t>-433 373,00</w:t>
            </w:r>
          </w:p>
        </w:tc>
        <w:tc>
          <w:tcPr>
            <w:tcW w:w="1100" w:type="dxa"/>
            <w:tcBorders>
              <w:top w:val="nil"/>
              <w:left w:val="nil"/>
              <w:bottom w:val="nil"/>
              <w:right w:val="single" w:sz="4" w:space="0" w:color="000000"/>
            </w:tcBorders>
            <w:noWrap/>
            <w:vAlign w:val="bottom"/>
          </w:tcPr>
          <w:p w:rsidR="00C52EFA" w:rsidRPr="00374568" w:rsidRDefault="00C52EFA" w:rsidP="00374568">
            <w:pPr>
              <w:spacing w:after="0" w:line="240" w:lineRule="auto"/>
              <w:jc w:val="right"/>
              <w:rPr>
                <w:rFonts w:ascii="Arial" w:hAnsi="Arial" w:cs="Arial"/>
                <w:sz w:val="16"/>
                <w:szCs w:val="16"/>
                <w:lang w:eastAsia="sk-SK"/>
              </w:rPr>
            </w:pPr>
            <w:r w:rsidRPr="00374568">
              <w:rPr>
                <w:rFonts w:ascii="Arial" w:hAnsi="Arial" w:cs="Arial"/>
                <w:sz w:val="16"/>
                <w:szCs w:val="16"/>
                <w:lang w:eastAsia="sk-SK"/>
              </w:rPr>
              <w:t>-258 221,00</w:t>
            </w:r>
          </w:p>
        </w:tc>
      </w:tr>
      <w:tr w:rsidR="00C52EFA" w:rsidRPr="00374568" w:rsidTr="00374568">
        <w:trPr>
          <w:trHeight w:val="255"/>
        </w:trPr>
        <w:tc>
          <w:tcPr>
            <w:tcW w:w="620" w:type="dxa"/>
            <w:tcBorders>
              <w:top w:val="nil"/>
              <w:left w:val="single" w:sz="4" w:space="0" w:color="000000"/>
              <w:bottom w:val="nil"/>
              <w:right w:val="nil"/>
            </w:tcBorders>
            <w:noWrap/>
            <w:vAlign w:val="bottom"/>
          </w:tcPr>
          <w:p w:rsidR="00C52EFA" w:rsidRPr="00374568" w:rsidRDefault="00C52EFA" w:rsidP="00374568">
            <w:pPr>
              <w:spacing w:after="0" w:line="240" w:lineRule="auto"/>
              <w:rPr>
                <w:rFonts w:ascii="Arial" w:hAnsi="Arial" w:cs="Arial"/>
                <w:color w:val="000000"/>
                <w:sz w:val="16"/>
                <w:szCs w:val="16"/>
                <w:lang w:eastAsia="sk-SK"/>
              </w:rPr>
            </w:pPr>
            <w:r w:rsidRPr="00374568">
              <w:rPr>
                <w:rFonts w:ascii="Arial" w:hAnsi="Arial" w:cs="Arial"/>
                <w:color w:val="000000"/>
                <w:sz w:val="16"/>
                <w:szCs w:val="16"/>
                <w:lang w:eastAsia="sk-SK"/>
              </w:rPr>
              <w:t>A.8.</w:t>
            </w:r>
          </w:p>
        </w:tc>
        <w:tc>
          <w:tcPr>
            <w:tcW w:w="5900" w:type="dxa"/>
            <w:tcBorders>
              <w:top w:val="nil"/>
              <w:left w:val="nil"/>
              <w:bottom w:val="nil"/>
              <w:right w:val="nil"/>
            </w:tcBorders>
            <w:vAlign w:val="bottom"/>
          </w:tcPr>
          <w:p w:rsidR="00C52EFA" w:rsidRPr="00374568" w:rsidRDefault="00C52EFA" w:rsidP="00374568">
            <w:pPr>
              <w:spacing w:after="0" w:line="240" w:lineRule="auto"/>
              <w:rPr>
                <w:rFonts w:ascii="Arial" w:hAnsi="Arial" w:cs="Arial"/>
                <w:color w:val="000000"/>
                <w:sz w:val="16"/>
                <w:szCs w:val="16"/>
                <w:lang w:eastAsia="sk-SK"/>
              </w:rPr>
            </w:pPr>
            <w:r w:rsidRPr="00374568">
              <w:rPr>
                <w:rFonts w:ascii="Arial" w:hAnsi="Arial" w:cs="Arial"/>
                <w:color w:val="000000"/>
                <w:sz w:val="16"/>
                <w:szCs w:val="16"/>
                <w:lang w:eastAsia="sk-SK"/>
              </w:rPr>
              <w:t>Príjmy mimoriadneho charakteru vzťahujúce sa k prev. činnosti</w:t>
            </w:r>
          </w:p>
        </w:tc>
        <w:tc>
          <w:tcPr>
            <w:tcW w:w="580" w:type="dxa"/>
            <w:tcBorders>
              <w:top w:val="nil"/>
              <w:left w:val="single" w:sz="4" w:space="0" w:color="000000"/>
              <w:bottom w:val="nil"/>
              <w:right w:val="single" w:sz="4" w:space="0" w:color="000000"/>
            </w:tcBorders>
            <w:noWrap/>
            <w:vAlign w:val="bottom"/>
          </w:tcPr>
          <w:p w:rsidR="00C52EFA" w:rsidRPr="00374568" w:rsidRDefault="00C52EFA" w:rsidP="00374568">
            <w:pPr>
              <w:spacing w:after="0" w:line="240" w:lineRule="auto"/>
              <w:jc w:val="center"/>
              <w:rPr>
                <w:rFonts w:ascii="Arial" w:hAnsi="Arial" w:cs="Arial"/>
                <w:color w:val="000000"/>
                <w:sz w:val="16"/>
                <w:szCs w:val="16"/>
                <w:lang w:eastAsia="sk-SK"/>
              </w:rPr>
            </w:pPr>
            <w:r w:rsidRPr="00374568">
              <w:rPr>
                <w:rFonts w:ascii="Arial" w:hAnsi="Arial" w:cs="Arial"/>
                <w:color w:val="000000"/>
                <w:sz w:val="16"/>
                <w:szCs w:val="16"/>
                <w:lang w:eastAsia="sk-SK"/>
              </w:rPr>
              <w:t>27</w:t>
            </w:r>
          </w:p>
        </w:tc>
        <w:tc>
          <w:tcPr>
            <w:tcW w:w="1100" w:type="dxa"/>
            <w:tcBorders>
              <w:top w:val="nil"/>
              <w:left w:val="nil"/>
              <w:bottom w:val="nil"/>
              <w:right w:val="single" w:sz="4" w:space="0" w:color="000000"/>
            </w:tcBorders>
            <w:noWrap/>
            <w:vAlign w:val="bottom"/>
          </w:tcPr>
          <w:p w:rsidR="00C52EFA" w:rsidRPr="00374568" w:rsidRDefault="00C52EFA" w:rsidP="00374568">
            <w:pPr>
              <w:spacing w:after="0" w:line="240" w:lineRule="auto"/>
              <w:jc w:val="right"/>
              <w:rPr>
                <w:rFonts w:ascii="Arial" w:hAnsi="Arial" w:cs="Arial"/>
                <w:color w:val="000000"/>
                <w:sz w:val="16"/>
                <w:szCs w:val="16"/>
                <w:lang w:eastAsia="sk-SK"/>
              </w:rPr>
            </w:pPr>
            <w:r w:rsidRPr="00374568">
              <w:rPr>
                <w:rFonts w:ascii="Arial" w:hAnsi="Arial" w:cs="Arial"/>
                <w:color w:val="000000"/>
                <w:sz w:val="16"/>
                <w:szCs w:val="16"/>
                <w:lang w:eastAsia="sk-SK"/>
              </w:rPr>
              <w:t>0,00</w:t>
            </w:r>
          </w:p>
        </w:tc>
        <w:tc>
          <w:tcPr>
            <w:tcW w:w="1100" w:type="dxa"/>
            <w:tcBorders>
              <w:top w:val="nil"/>
              <w:left w:val="nil"/>
              <w:bottom w:val="nil"/>
              <w:right w:val="single" w:sz="4" w:space="0" w:color="000000"/>
            </w:tcBorders>
            <w:noWrap/>
            <w:vAlign w:val="bottom"/>
          </w:tcPr>
          <w:p w:rsidR="00C52EFA" w:rsidRPr="00374568" w:rsidRDefault="00C52EFA" w:rsidP="00374568">
            <w:pPr>
              <w:spacing w:after="0" w:line="240" w:lineRule="auto"/>
              <w:jc w:val="right"/>
              <w:rPr>
                <w:rFonts w:ascii="Arial" w:hAnsi="Arial" w:cs="Arial"/>
                <w:sz w:val="16"/>
                <w:szCs w:val="16"/>
                <w:lang w:eastAsia="sk-SK"/>
              </w:rPr>
            </w:pPr>
            <w:r w:rsidRPr="00374568">
              <w:rPr>
                <w:rFonts w:ascii="Arial" w:hAnsi="Arial" w:cs="Arial"/>
                <w:sz w:val="16"/>
                <w:szCs w:val="16"/>
                <w:lang w:eastAsia="sk-SK"/>
              </w:rPr>
              <w:t>0,00</w:t>
            </w:r>
          </w:p>
        </w:tc>
      </w:tr>
      <w:tr w:rsidR="00C52EFA" w:rsidRPr="00374568" w:rsidTr="00374568">
        <w:trPr>
          <w:trHeight w:val="255"/>
        </w:trPr>
        <w:tc>
          <w:tcPr>
            <w:tcW w:w="620" w:type="dxa"/>
            <w:tcBorders>
              <w:top w:val="nil"/>
              <w:left w:val="single" w:sz="4" w:space="0" w:color="000000"/>
              <w:bottom w:val="nil"/>
              <w:right w:val="nil"/>
            </w:tcBorders>
            <w:noWrap/>
            <w:vAlign w:val="bottom"/>
          </w:tcPr>
          <w:p w:rsidR="00C52EFA" w:rsidRPr="00374568" w:rsidRDefault="00C52EFA" w:rsidP="00374568">
            <w:pPr>
              <w:spacing w:after="0" w:line="240" w:lineRule="auto"/>
              <w:rPr>
                <w:rFonts w:ascii="Arial" w:hAnsi="Arial" w:cs="Arial"/>
                <w:color w:val="000000"/>
                <w:sz w:val="16"/>
                <w:szCs w:val="16"/>
                <w:lang w:eastAsia="sk-SK"/>
              </w:rPr>
            </w:pPr>
            <w:r w:rsidRPr="00374568">
              <w:rPr>
                <w:rFonts w:ascii="Arial" w:hAnsi="Arial" w:cs="Arial"/>
                <w:color w:val="000000"/>
                <w:sz w:val="16"/>
                <w:szCs w:val="16"/>
                <w:lang w:eastAsia="sk-SK"/>
              </w:rPr>
              <w:t>A.9.</w:t>
            </w:r>
          </w:p>
        </w:tc>
        <w:tc>
          <w:tcPr>
            <w:tcW w:w="5900" w:type="dxa"/>
            <w:tcBorders>
              <w:top w:val="nil"/>
              <w:left w:val="nil"/>
              <w:bottom w:val="nil"/>
              <w:right w:val="nil"/>
            </w:tcBorders>
            <w:vAlign w:val="bottom"/>
          </w:tcPr>
          <w:p w:rsidR="00C52EFA" w:rsidRPr="00374568" w:rsidRDefault="00C52EFA" w:rsidP="00374568">
            <w:pPr>
              <w:spacing w:after="0" w:line="240" w:lineRule="auto"/>
              <w:rPr>
                <w:rFonts w:ascii="Arial" w:hAnsi="Arial" w:cs="Arial"/>
                <w:color w:val="000000"/>
                <w:sz w:val="16"/>
                <w:szCs w:val="16"/>
                <w:lang w:eastAsia="sk-SK"/>
              </w:rPr>
            </w:pPr>
            <w:r w:rsidRPr="00374568">
              <w:rPr>
                <w:rFonts w:ascii="Arial" w:hAnsi="Arial" w:cs="Arial"/>
                <w:color w:val="000000"/>
                <w:sz w:val="16"/>
                <w:szCs w:val="16"/>
                <w:lang w:eastAsia="sk-SK"/>
              </w:rPr>
              <w:t>Výdavky mimoriadneho charakteru vzťahujúce sa k prev. činnosti</w:t>
            </w:r>
          </w:p>
        </w:tc>
        <w:tc>
          <w:tcPr>
            <w:tcW w:w="580" w:type="dxa"/>
            <w:tcBorders>
              <w:top w:val="nil"/>
              <w:left w:val="single" w:sz="4" w:space="0" w:color="000000"/>
              <w:bottom w:val="nil"/>
              <w:right w:val="single" w:sz="4" w:space="0" w:color="000000"/>
            </w:tcBorders>
            <w:noWrap/>
            <w:vAlign w:val="bottom"/>
          </w:tcPr>
          <w:p w:rsidR="00C52EFA" w:rsidRPr="00374568" w:rsidRDefault="00C52EFA" w:rsidP="00374568">
            <w:pPr>
              <w:spacing w:after="0" w:line="240" w:lineRule="auto"/>
              <w:jc w:val="center"/>
              <w:rPr>
                <w:rFonts w:ascii="Arial" w:hAnsi="Arial" w:cs="Arial"/>
                <w:color w:val="000000"/>
                <w:sz w:val="16"/>
                <w:szCs w:val="16"/>
                <w:lang w:eastAsia="sk-SK"/>
              </w:rPr>
            </w:pPr>
            <w:r w:rsidRPr="00374568">
              <w:rPr>
                <w:rFonts w:ascii="Arial" w:hAnsi="Arial" w:cs="Arial"/>
                <w:color w:val="000000"/>
                <w:sz w:val="16"/>
                <w:szCs w:val="16"/>
                <w:lang w:eastAsia="sk-SK"/>
              </w:rPr>
              <w:t>28</w:t>
            </w:r>
          </w:p>
        </w:tc>
        <w:tc>
          <w:tcPr>
            <w:tcW w:w="1100" w:type="dxa"/>
            <w:tcBorders>
              <w:top w:val="nil"/>
              <w:left w:val="nil"/>
              <w:bottom w:val="nil"/>
              <w:right w:val="single" w:sz="4" w:space="0" w:color="000000"/>
            </w:tcBorders>
            <w:noWrap/>
            <w:vAlign w:val="bottom"/>
          </w:tcPr>
          <w:p w:rsidR="00C52EFA" w:rsidRPr="00374568" w:rsidRDefault="00C52EFA" w:rsidP="00374568">
            <w:pPr>
              <w:spacing w:after="0" w:line="240" w:lineRule="auto"/>
              <w:jc w:val="right"/>
              <w:rPr>
                <w:rFonts w:ascii="Arial" w:hAnsi="Arial" w:cs="Arial"/>
                <w:color w:val="000000"/>
                <w:sz w:val="16"/>
                <w:szCs w:val="16"/>
                <w:lang w:eastAsia="sk-SK"/>
              </w:rPr>
            </w:pPr>
            <w:r w:rsidRPr="00374568">
              <w:rPr>
                <w:rFonts w:ascii="Arial" w:hAnsi="Arial" w:cs="Arial"/>
                <w:color w:val="000000"/>
                <w:sz w:val="16"/>
                <w:szCs w:val="16"/>
                <w:lang w:eastAsia="sk-SK"/>
              </w:rPr>
              <w:t>0,00</w:t>
            </w:r>
          </w:p>
        </w:tc>
        <w:tc>
          <w:tcPr>
            <w:tcW w:w="1100" w:type="dxa"/>
            <w:tcBorders>
              <w:top w:val="nil"/>
              <w:left w:val="nil"/>
              <w:bottom w:val="single" w:sz="4" w:space="0" w:color="000000"/>
              <w:right w:val="single" w:sz="4" w:space="0" w:color="000000"/>
            </w:tcBorders>
            <w:noWrap/>
            <w:vAlign w:val="bottom"/>
          </w:tcPr>
          <w:p w:rsidR="00C52EFA" w:rsidRPr="00374568" w:rsidRDefault="00C52EFA" w:rsidP="00374568">
            <w:pPr>
              <w:spacing w:after="0" w:line="240" w:lineRule="auto"/>
              <w:jc w:val="right"/>
              <w:rPr>
                <w:rFonts w:ascii="Arial" w:hAnsi="Arial" w:cs="Arial"/>
                <w:sz w:val="16"/>
                <w:szCs w:val="16"/>
                <w:lang w:eastAsia="sk-SK"/>
              </w:rPr>
            </w:pPr>
            <w:r w:rsidRPr="00374568">
              <w:rPr>
                <w:rFonts w:ascii="Arial" w:hAnsi="Arial" w:cs="Arial"/>
                <w:sz w:val="16"/>
                <w:szCs w:val="16"/>
                <w:lang w:eastAsia="sk-SK"/>
              </w:rPr>
              <w:t>0,00</w:t>
            </w:r>
          </w:p>
        </w:tc>
      </w:tr>
      <w:tr w:rsidR="00C52EFA" w:rsidRPr="00374568" w:rsidTr="00374568">
        <w:trPr>
          <w:trHeight w:val="255"/>
        </w:trPr>
        <w:tc>
          <w:tcPr>
            <w:tcW w:w="620" w:type="dxa"/>
            <w:tcBorders>
              <w:top w:val="single" w:sz="4" w:space="0" w:color="000000"/>
              <w:left w:val="single" w:sz="4" w:space="0" w:color="000000"/>
              <w:bottom w:val="single" w:sz="4" w:space="0" w:color="000000"/>
              <w:right w:val="nil"/>
            </w:tcBorders>
            <w:noWrap/>
            <w:vAlign w:val="bottom"/>
          </w:tcPr>
          <w:p w:rsidR="00C52EFA" w:rsidRPr="00374568" w:rsidRDefault="00C52EFA" w:rsidP="00374568">
            <w:pPr>
              <w:spacing w:after="0" w:line="240" w:lineRule="auto"/>
              <w:rPr>
                <w:rFonts w:ascii="Arial" w:hAnsi="Arial" w:cs="Arial"/>
                <w:b/>
                <w:bCs/>
                <w:color w:val="000000"/>
                <w:sz w:val="16"/>
                <w:szCs w:val="16"/>
                <w:lang w:eastAsia="sk-SK"/>
              </w:rPr>
            </w:pPr>
            <w:r w:rsidRPr="00374568">
              <w:rPr>
                <w:rFonts w:ascii="Arial" w:hAnsi="Arial" w:cs="Arial"/>
                <w:b/>
                <w:bCs/>
                <w:color w:val="000000"/>
                <w:sz w:val="16"/>
                <w:szCs w:val="16"/>
                <w:lang w:eastAsia="sk-SK"/>
              </w:rPr>
              <w:t>A***</w:t>
            </w:r>
          </w:p>
        </w:tc>
        <w:tc>
          <w:tcPr>
            <w:tcW w:w="5900" w:type="dxa"/>
            <w:tcBorders>
              <w:top w:val="single" w:sz="4" w:space="0" w:color="000000"/>
              <w:left w:val="nil"/>
              <w:bottom w:val="single" w:sz="4" w:space="0" w:color="000000"/>
              <w:right w:val="nil"/>
            </w:tcBorders>
            <w:vAlign w:val="bottom"/>
          </w:tcPr>
          <w:p w:rsidR="00C52EFA" w:rsidRPr="00374568" w:rsidRDefault="00C52EFA" w:rsidP="00374568">
            <w:pPr>
              <w:spacing w:after="0" w:line="240" w:lineRule="auto"/>
              <w:rPr>
                <w:rFonts w:ascii="Arial" w:hAnsi="Arial" w:cs="Arial"/>
                <w:b/>
                <w:bCs/>
                <w:color w:val="000000"/>
                <w:sz w:val="16"/>
                <w:szCs w:val="16"/>
                <w:lang w:eastAsia="sk-SK"/>
              </w:rPr>
            </w:pPr>
            <w:r w:rsidRPr="00374568">
              <w:rPr>
                <w:rFonts w:ascii="Arial" w:hAnsi="Arial" w:cs="Arial"/>
                <w:b/>
                <w:bCs/>
                <w:color w:val="000000"/>
                <w:sz w:val="16"/>
                <w:szCs w:val="16"/>
                <w:lang w:eastAsia="sk-SK"/>
              </w:rPr>
              <w:t>Čistý peňažný tok z prevádzkových činností</w:t>
            </w:r>
          </w:p>
        </w:tc>
        <w:tc>
          <w:tcPr>
            <w:tcW w:w="580" w:type="dxa"/>
            <w:tcBorders>
              <w:top w:val="single" w:sz="4" w:space="0" w:color="000000"/>
              <w:left w:val="single" w:sz="4" w:space="0" w:color="000000"/>
              <w:bottom w:val="single" w:sz="4" w:space="0" w:color="000000"/>
              <w:right w:val="single" w:sz="4" w:space="0" w:color="000000"/>
            </w:tcBorders>
            <w:noWrap/>
            <w:vAlign w:val="bottom"/>
          </w:tcPr>
          <w:p w:rsidR="00C52EFA" w:rsidRPr="00374568" w:rsidRDefault="00C52EFA" w:rsidP="00374568">
            <w:pPr>
              <w:spacing w:after="0" w:line="240" w:lineRule="auto"/>
              <w:jc w:val="center"/>
              <w:rPr>
                <w:rFonts w:ascii="Arial" w:hAnsi="Arial" w:cs="Arial"/>
                <w:b/>
                <w:bCs/>
                <w:color w:val="000000"/>
                <w:sz w:val="16"/>
                <w:szCs w:val="16"/>
                <w:lang w:eastAsia="sk-SK"/>
              </w:rPr>
            </w:pPr>
            <w:r w:rsidRPr="00374568">
              <w:rPr>
                <w:rFonts w:ascii="Arial" w:hAnsi="Arial" w:cs="Arial"/>
                <w:b/>
                <w:bCs/>
                <w:color w:val="000000"/>
                <w:sz w:val="16"/>
                <w:szCs w:val="16"/>
                <w:lang w:eastAsia="sk-SK"/>
              </w:rPr>
              <w:t>29</w:t>
            </w:r>
          </w:p>
        </w:tc>
        <w:tc>
          <w:tcPr>
            <w:tcW w:w="1100" w:type="dxa"/>
            <w:tcBorders>
              <w:top w:val="single" w:sz="4" w:space="0" w:color="000000"/>
              <w:left w:val="nil"/>
              <w:bottom w:val="single" w:sz="4" w:space="0" w:color="000000"/>
              <w:right w:val="single" w:sz="4" w:space="0" w:color="000000"/>
            </w:tcBorders>
            <w:noWrap/>
            <w:vAlign w:val="bottom"/>
          </w:tcPr>
          <w:p w:rsidR="00C52EFA" w:rsidRPr="00374568" w:rsidRDefault="00C52EFA" w:rsidP="00374568">
            <w:pPr>
              <w:spacing w:after="0" w:line="240" w:lineRule="auto"/>
              <w:jc w:val="right"/>
              <w:rPr>
                <w:rFonts w:ascii="Arial" w:hAnsi="Arial" w:cs="Arial"/>
                <w:b/>
                <w:bCs/>
                <w:color w:val="000000"/>
                <w:sz w:val="16"/>
                <w:szCs w:val="16"/>
                <w:lang w:eastAsia="sk-SK"/>
              </w:rPr>
            </w:pPr>
            <w:r w:rsidRPr="00374568">
              <w:rPr>
                <w:rFonts w:ascii="Arial" w:hAnsi="Arial" w:cs="Arial"/>
                <w:b/>
                <w:bCs/>
                <w:color w:val="000000"/>
                <w:sz w:val="16"/>
                <w:szCs w:val="16"/>
                <w:lang w:eastAsia="sk-SK"/>
              </w:rPr>
              <w:t>390 441,00</w:t>
            </w:r>
          </w:p>
        </w:tc>
        <w:tc>
          <w:tcPr>
            <w:tcW w:w="1100" w:type="dxa"/>
            <w:tcBorders>
              <w:top w:val="nil"/>
              <w:left w:val="nil"/>
              <w:bottom w:val="nil"/>
              <w:right w:val="single" w:sz="4" w:space="0" w:color="000000"/>
            </w:tcBorders>
            <w:noWrap/>
            <w:vAlign w:val="bottom"/>
          </w:tcPr>
          <w:p w:rsidR="00C52EFA" w:rsidRPr="00374568" w:rsidRDefault="00C52EFA" w:rsidP="00374568">
            <w:pPr>
              <w:spacing w:after="0" w:line="240" w:lineRule="auto"/>
              <w:jc w:val="right"/>
              <w:rPr>
                <w:rFonts w:ascii="Arial" w:hAnsi="Arial" w:cs="Arial"/>
                <w:b/>
                <w:bCs/>
                <w:color w:val="000000"/>
                <w:sz w:val="16"/>
                <w:szCs w:val="16"/>
                <w:lang w:eastAsia="sk-SK"/>
              </w:rPr>
            </w:pPr>
            <w:r w:rsidRPr="00374568">
              <w:rPr>
                <w:rFonts w:ascii="Arial" w:hAnsi="Arial" w:cs="Arial"/>
                <w:b/>
                <w:bCs/>
                <w:color w:val="000000"/>
                <w:sz w:val="16"/>
                <w:szCs w:val="16"/>
                <w:lang w:eastAsia="sk-SK"/>
              </w:rPr>
              <w:t>-2 578,00</w:t>
            </w:r>
          </w:p>
        </w:tc>
      </w:tr>
      <w:tr w:rsidR="00C52EFA" w:rsidRPr="00374568" w:rsidTr="00374568">
        <w:trPr>
          <w:trHeight w:val="255"/>
        </w:trPr>
        <w:tc>
          <w:tcPr>
            <w:tcW w:w="620" w:type="dxa"/>
            <w:tcBorders>
              <w:top w:val="nil"/>
              <w:left w:val="single" w:sz="4" w:space="0" w:color="000000"/>
              <w:bottom w:val="single" w:sz="4" w:space="0" w:color="000000"/>
              <w:right w:val="nil"/>
            </w:tcBorders>
            <w:noWrap/>
            <w:vAlign w:val="bottom"/>
          </w:tcPr>
          <w:p w:rsidR="00C52EFA" w:rsidRPr="00374568" w:rsidRDefault="00C52EFA" w:rsidP="00374568">
            <w:pPr>
              <w:spacing w:after="0" w:line="240" w:lineRule="auto"/>
              <w:rPr>
                <w:rFonts w:ascii="Arial" w:hAnsi="Arial" w:cs="Arial"/>
                <w:b/>
                <w:bCs/>
                <w:color w:val="000000"/>
                <w:sz w:val="16"/>
                <w:szCs w:val="16"/>
                <w:lang w:eastAsia="sk-SK"/>
              </w:rPr>
            </w:pPr>
            <w:r w:rsidRPr="00374568">
              <w:rPr>
                <w:rFonts w:ascii="Arial" w:hAnsi="Arial" w:cs="Arial"/>
                <w:b/>
                <w:bCs/>
                <w:color w:val="000000"/>
                <w:sz w:val="16"/>
                <w:szCs w:val="16"/>
                <w:lang w:eastAsia="sk-SK"/>
              </w:rPr>
              <w:t>B.</w:t>
            </w:r>
          </w:p>
        </w:tc>
        <w:tc>
          <w:tcPr>
            <w:tcW w:w="5900" w:type="dxa"/>
            <w:tcBorders>
              <w:top w:val="nil"/>
              <w:left w:val="nil"/>
              <w:bottom w:val="single" w:sz="4" w:space="0" w:color="000000"/>
              <w:right w:val="nil"/>
            </w:tcBorders>
            <w:vAlign w:val="bottom"/>
          </w:tcPr>
          <w:p w:rsidR="00C52EFA" w:rsidRPr="00374568" w:rsidRDefault="00C52EFA" w:rsidP="00374568">
            <w:pPr>
              <w:spacing w:after="0" w:line="240" w:lineRule="auto"/>
              <w:rPr>
                <w:rFonts w:ascii="Arial" w:hAnsi="Arial" w:cs="Arial"/>
                <w:b/>
                <w:bCs/>
                <w:color w:val="000000"/>
                <w:sz w:val="16"/>
                <w:szCs w:val="16"/>
                <w:lang w:eastAsia="sk-SK"/>
              </w:rPr>
            </w:pPr>
            <w:r w:rsidRPr="00374568">
              <w:rPr>
                <w:rFonts w:ascii="Arial" w:hAnsi="Arial" w:cs="Arial"/>
                <w:b/>
                <w:bCs/>
                <w:color w:val="000000"/>
                <w:sz w:val="16"/>
                <w:szCs w:val="16"/>
                <w:lang w:eastAsia="sk-SK"/>
              </w:rPr>
              <w:t>Peňažné toky z investičných činností</w:t>
            </w:r>
          </w:p>
        </w:tc>
        <w:tc>
          <w:tcPr>
            <w:tcW w:w="580" w:type="dxa"/>
            <w:tcBorders>
              <w:top w:val="nil"/>
              <w:left w:val="single" w:sz="4" w:space="0" w:color="000000"/>
              <w:bottom w:val="single" w:sz="4" w:space="0" w:color="000000"/>
              <w:right w:val="single" w:sz="4" w:space="0" w:color="000000"/>
            </w:tcBorders>
            <w:noWrap/>
            <w:vAlign w:val="bottom"/>
          </w:tcPr>
          <w:p w:rsidR="00C52EFA" w:rsidRPr="00374568" w:rsidRDefault="00C52EFA" w:rsidP="00374568">
            <w:pPr>
              <w:spacing w:after="0" w:line="240" w:lineRule="auto"/>
              <w:jc w:val="center"/>
              <w:rPr>
                <w:rFonts w:ascii="Arial" w:hAnsi="Arial" w:cs="Arial"/>
                <w:b/>
                <w:bCs/>
                <w:color w:val="000000"/>
                <w:sz w:val="16"/>
                <w:szCs w:val="16"/>
                <w:lang w:eastAsia="sk-SK"/>
              </w:rPr>
            </w:pPr>
            <w:r w:rsidRPr="00374568">
              <w:rPr>
                <w:rFonts w:ascii="Arial" w:hAnsi="Arial" w:cs="Arial"/>
                <w:b/>
                <w:bCs/>
                <w:color w:val="000000"/>
                <w:sz w:val="16"/>
                <w:szCs w:val="16"/>
                <w:lang w:eastAsia="sk-SK"/>
              </w:rPr>
              <w:t>30</w:t>
            </w:r>
          </w:p>
        </w:tc>
        <w:tc>
          <w:tcPr>
            <w:tcW w:w="1100" w:type="dxa"/>
            <w:tcBorders>
              <w:top w:val="nil"/>
              <w:left w:val="nil"/>
              <w:bottom w:val="single" w:sz="4" w:space="0" w:color="000000"/>
              <w:right w:val="nil"/>
            </w:tcBorders>
            <w:noWrap/>
            <w:vAlign w:val="bottom"/>
          </w:tcPr>
          <w:p w:rsidR="00C52EFA" w:rsidRPr="00374568" w:rsidRDefault="00C52EFA" w:rsidP="00374568">
            <w:pPr>
              <w:spacing w:after="0" w:line="240" w:lineRule="auto"/>
              <w:rPr>
                <w:rFonts w:ascii="Arial" w:hAnsi="Arial" w:cs="Arial"/>
                <w:b/>
                <w:bCs/>
                <w:color w:val="000000"/>
                <w:sz w:val="16"/>
                <w:szCs w:val="16"/>
                <w:lang w:eastAsia="sk-SK"/>
              </w:rPr>
            </w:pPr>
            <w:r w:rsidRPr="00374568">
              <w:rPr>
                <w:rFonts w:ascii="Arial" w:hAnsi="Arial" w:cs="Arial"/>
                <w:b/>
                <w:bCs/>
                <w:color w:val="000000"/>
                <w:sz w:val="16"/>
                <w:szCs w:val="16"/>
                <w:lang w:eastAsia="sk-SK"/>
              </w:rPr>
              <w:t> </w:t>
            </w:r>
          </w:p>
        </w:tc>
        <w:tc>
          <w:tcPr>
            <w:tcW w:w="1100" w:type="dxa"/>
            <w:tcBorders>
              <w:top w:val="single" w:sz="4" w:space="0" w:color="auto"/>
              <w:left w:val="single" w:sz="4" w:space="0" w:color="auto"/>
              <w:bottom w:val="single" w:sz="4" w:space="0" w:color="auto"/>
              <w:right w:val="single" w:sz="4" w:space="0" w:color="auto"/>
            </w:tcBorders>
            <w:noWrap/>
            <w:vAlign w:val="bottom"/>
          </w:tcPr>
          <w:p w:rsidR="00C52EFA" w:rsidRPr="00374568" w:rsidRDefault="00C52EFA" w:rsidP="00374568">
            <w:pPr>
              <w:spacing w:after="0" w:line="240" w:lineRule="auto"/>
              <w:rPr>
                <w:rFonts w:ascii="Arial" w:hAnsi="Arial" w:cs="Arial"/>
                <w:sz w:val="16"/>
                <w:szCs w:val="16"/>
                <w:lang w:eastAsia="sk-SK"/>
              </w:rPr>
            </w:pPr>
            <w:r w:rsidRPr="00374568">
              <w:rPr>
                <w:rFonts w:ascii="Arial" w:hAnsi="Arial" w:cs="Arial"/>
                <w:sz w:val="16"/>
                <w:szCs w:val="16"/>
                <w:lang w:eastAsia="sk-SK"/>
              </w:rPr>
              <w:t> </w:t>
            </w:r>
          </w:p>
        </w:tc>
      </w:tr>
      <w:tr w:rsidR="00C52EFA" w:rsidRPr="00374568" w:rsidTr="00374568">
        <w:trPr>
          <w:trHeight w:val="255"/>
        </w:trPr>
        <w:tc>
          <w:tcPr>
            <w:tcW w:w="620" w:type="dxa"/>
            <w:tcBorders>
              <w:top w:val="nil"/>
              <w:left w:val="single" w:sz="4" w:space="0" w:color="000000"/>
              <w:bottom w:val="nil"/>
              <w:right w:val="nil"/>
            </w:tcBorders>
            <w:noWrap/>
            <w:vAlign w:val="bottom"/>
          </w:tcPr>
          <w:p w:rsidR="00C52EFA" w:rsidRPr="00374568" w:rsidRDefault="00C52EFA" w:rsidP="00374568">
            <w:pPr>
              <w:spacing w:after="0" w:line="240" w:lineRule="auto"/>
              <w:rPr>
                <w:rFonts w:ascii="Arial" w:hAnsi="Arial" w:cs="Arial"/>
                <w:color w:val="000000"/>
                <w:sz w:val="16"/>
                <w:szCs w:val="16"/>
                <w:lang w:eastAsia="sk-SK"/>
              </w:rPr>
            </w:pPr>
            <w:r w:rsidRPr="00374568">
              <w:rPr>
                <w:rFonts w:ascii="Arial" w:hAnsi="Arial" w:cs="Arial"/>
                <w:color w:val="000000"/>
                <w:sz w:val="16"/>
                <w:szCs w:val="16"/>
                <w:lang w:eastAsia="sk-SK"/>
              </w:rPr>
              <w:t>B.1.</w:t>
            </w:r>
          </w:p>
        </w:tc>
        <w:tc>
          <w:tcPr>
            <w:tcW w:w="5900" w:type="dxa"/>
            <w:tcBorders>
              <w:top w:val="nil"/>
              <w:left w:val="nil"/>
              <w:bottom w:val="nil"/>
              <w:right w:val="nil"/>
            </w:tcBorders>
            <w:vAlign w:val="bottom"/>
          </w:tcPr>
          <w:p w:rsidR="00C52EFA" w:rsidRPr="00374568" w:rsidRDefault="00C52EFA" w:rsidP="00374568">
            <w:pPr>
              <w:spacing w:after="0" w:line="240" w:lineRule="auto"/>
              <w:rPr>
                <w:rFonts w:ascii="Arial" w:hAnsi="Arial" w:cs="Arial"/>
                <w:color w:val="000000"/>
                <w:sz w:val="16"/>
                <w:szCs w:val="16"/>
                <w:lang w:eastAsia="sk-SK"/>
              </w:rPr>
            </w:pPr>
            <w:r w:rsidRPr="00374568">
              <w:rPr>
                <w:rFonts w:ascii="Arial" w:hAnsi="Arial" w:cs="Arial"/>
                <w:color w:val="000000"/>
                <w:sz w:val="16"/>
                <w:szCs w:val="16"/>
                <w:lang w:eastAsia="sk-SK"/>
              </w:rPr>
              <w:t>Výdavky na obstaranie dlhodobého nehmotného majetku</w:t>
            </w:r>
          </w:p>
        </w:tc>
        <w:tc>
          <w:tcPr>
            <w:tcW w:w="580" w:type="dxa"/>
            <w:tcBorders>
              <w:top w:val="nil"/>
              <w:left w:val="single" w:sz="4" w:space="0" w:color="000000"/>
              <w:bottom w:val="nil"/>
              <w:right w:val="single" w:sz="4" w:space="0" w:color="000000"/>
            </w:tcBorders>
            <w:noWrap/>
            <w:vAlign w:val="bottom"/>
          </w:tcPr>
          <w:p w:rsidR="00C52EFA" w:rsidRPr="00374568" w:rsidRDefault="00C52EFA" w:rsidP="00374568">
            <w:pPr>
              <w:spacing w:after="0" w:line="240" w:lineRule="auto"/>
              <w:jc w:val="center"/>
              <w:rPr>
                <w:rFonts w:ascii="Arial" w:hAnsi="Arial" w:cs="Arial"/>
                <w:color w:val="000000"/>
                <w:sz w:val="16"/>
                <w:szCs w:val="16"/>
                <w:lang w:eastAsia="sk-SK"/>
              </w:rPr>
            </w:pPr>
            <w:r w:rsidRPr="00374568">
              <w:rPr>
                <w:rFonts w:ascii="Arial" w:hAnsi="Arial" w:cs="Arial"/>
                <w:color w:val="000000"/>
                <w:sz w:val="16"/>
                <w:szCs w:val="16"/>
                <w:lang w:eastAsia="sk-SK"/>
              </w:rPr>
              <w:t>31</w:t>
            </w:r>
          </w:p>
        </w:tc>
        <w:tc>
          <w:tcPr>
            <w:tcW w:w="1100" w:type="dxa"/>
            <w:tcBorders>
              <w:top w:val="nil"/>
              <w:left w:val="nil"/>
              <w:bottom w:val="nil"/>
              <w:right w:val="single" w:sz="4" w:space="0" w:color="000000"/>
            </w:tcBorders>
            <w:noWrap/>
            <w:vAlign w:val="bottom"/>
          </w:tcPr>
          <w:p w:rsidR="00C52EFA" w:rsidRPr="00374568" w:rsidRDefault="00C52EFA" w:rsidP="00374568">
            <w:pPr>
              <w:spacing w:after="0" w:line="240" w:lineRule="auto"/>
              <w:jc w:val="right"/>
              <w:rPr>
                <w:rFonts w:ascii="Arial" w:hAnsi="Arial" w:cs="Arial"/>
                <w:color w:val="000000"/>
                <w:sz w:val="16"/>
                <w:szCs w:val="16"/>
                <w:lang w:eastAsia="sk-SK"/>
              </w:rPr>
            </w:pPr>
            <w:r w:rsidRPr="00374568">
              <w:rPr>
                <w:rFonts w:ascii="Arial" w:hAnsi="Arial" w:cs="Arial"/>
                <w:color w:val="000000"/>
                <w:sz w:val="16"/>
                <w:szCs w:val="16"/>
                <w:lang w:eastAsia="sk-SK"/>
              </w:rPr>
              <w:t>0,00</w:t>
            </w:r>
          </w:p>
        </w:tc>
        <w:tc>
          <w:tcPr>
            <w:tcW w:w="1100" w:type="dxa"/>
            <w:tcBorders>
              <w:top w:val="nil"/>
              <w:left w:val="nil"/>
              <w:bottom w:val="nil"/>
              <w:right w:val="single" w:sz="4" w:space="0" w:color="000000"/>
            </w:tcBorders>
            <w:noWrap/>
            <w:vAlign w:val="bottom"/>
          </w:tcPr>
          <w:p w:rsidR="00C52EFA" w:rsidRPr="00374568" w:rsidRDefault="00C52EFA" w:rsidP="00374568">
            <w:pPr>
              <w:spacing w:after="0" w:line="240" w:lineRule="auto"/>
              <w:jc w:val="right"/>
              <w:rPr>
                <w:rFonts w:ascii="Arial" w:hAnsi="Arial" w:cs="Arial"/>
                <w:color w:val="000000"/>
                <w:sz w:val="16"/>
                <w:szCs w:val="16"/>
                <w:lang w:eastAsia="sk-SK"/>
              </w:rPr>
            </w:pPr>
            <w:r w:rsidRPr="00374568">
              <w:rPr>
                <w:rFonts w:ascii="Arial" w:hAnsi="Arial" w:cs="Arial"/>
                <w:color w:val="000000"/>
                <w:sz w:val="16"/>
                <w:szCs w:val="16"/>
                <w:lang w:eastAsia="sk-SK"/>
              </w:rPr>
              <w:t>0,00</w:t>
            </w:r>
          </w:p>
        </w:tc>
      </w:tr>
      <w:tr w:rsidR="00C52EFA" w:rsidRPr="00374568" w:rsidTr="00374568">
        <w:trPr>
          <w:trHeight w:val="255"/>
        </w:trPr>
        <w:tc>
          <w:tcPr>
            <w:tcW w:w="620" w:type="dxa"/>
            <w:tcBorders>
              <w:top w:val="nil"/>
              <w:left w:val="single" w:sz="4" w:space="0" w:color="000000"/>
              <w:bottom w:val="nil"/>
              <w:right w:val="nil"/>
            </w:tcBorders>
            <w:noWrap/>
            <w:vAlign w:val="bottom"/>
          </w:tcPr>
          <w:p w:rsidR="00C52EFA" w:rsidRPr="00374568" w:rsidRDefault="00C52EFA" w:rsidP="00374568">
            <w:pPr>
              <w:spacing w:after="0" w:line="240" w:lineRule="auto"/>
              <w:rPr>
                <w:rFonts w:ascii="Arial" w:hAnsi="Arial" w:cs="Arial"/>
                <w:color w:val="000000"/>
                <w:sz w:val="16"/>
                <w:szCs w:val="16"/>
                <w:lang w:eastAsia="sk-SK"/>
              </w:rPr>
            </w:pPr>
            <w:r w:rsidRPr="00374568">
              <w:rPr>
                <w:rFonts w:ascii="Arial" w:hAnsi="Arial" w:cs="Arial"/>
                <w:color w:val="000000"/>
                <w:sz w:val="16"/>
                <w:szCs w:val="16"/>
                <w:lang w:eastAsia="sk-SK"/>
              </w:rPr>
              <w:t>B.2.</w:t>
            </w:r>
          </w:p>
        </w:tc>
        <w:tc>
          <w:tcPr>
            <w:tcW w:w="5900" w:type="dxa"/>
            <w:tcBorders>
              <w:top w:val="nil"/>
              <w:left w:val="nil"/>
              <w:bottom w:val="nil"/>
              <w:right w:val="nil"/>
            </w:tcBorders>
            <w:vAlign w:val="bottom"/>
          </w:tcPr>
          <w:p w:rsidR="00C52EFA" w:rsidRPr="00374568" w:rsidRDefault="00C52EFA" w:rsidP="00374568">
            <w:pPr>
              <w:spacing w:after="0" w:line="240" w:lineRule="auto"/>
              <w:rPr>
                <w:rFonts w:ascii="Arial" w:hAnsi="Arial" w:cs="Arial"/>
                <w:color w:val="000000"/>
                <w:sz w:val="16"/>
                <w:szCs w:val="16"/>
                <w:lang w:eastAsia="sk-SK"/>
              </w:rPr>
            </w:pPr>
            <w:r w:rsidRPr="00374568">
              <w:rPr>
                <w:rFonts w:ascii="Arial" w:hAnsi="Arial" w:cs="Arial"/>
                <w:color w:val="000000"/>
                <w:sz w:val="16"/>
                <w:szCs w:val="16"/>
                <w:lang w:eastAsia="sk-SK"/>
              </w:rPr>
              <w:t>Výdavky na obstaranie dlhodobého hmotného majetku</w:t>
            </w:r>
          </w:p>
        </w:tc>
        <w:tc>
          <w:tcPr>
            <w:tcW w:w="580" w:type="dxa"/>
            <w:tcBorders>
              <w:top w:val="nil"/>
              <w:left w:val="single" w:sz="4" w:space="0" w:color="000000"/>
              <w:bottom w:val="nil"/>
              <w:right w:val="single" w:sz="4" w:space="0" w:color="000000"/>
            </w:tcBorders>
            <w:noWrap/>
            <w:vAlign w:val="bottom"/>
          </w:tcPr>
          <w:p w:rsidR="00C52EFA" w:rsidRPr="00374568" w:rsidRDefault="00C52EFA" w:rsidP="00374568">
            <w:pPr>
              <w:spacing w:after="0" w:line="240" w:lineRule="auto"/>
              <w:jc w:val="center"/>
              <w:rPr>
                <w:rFonts w:ascii="Arial" w:hAnsi="Arial" w:cs="Arial"/>
                <w:color w:val="000000"/>
                <w:sz w:val="16"/>
                <w:szCs w:val="16"/>
                <w:lang w:eastAsia="sk-SK"/>
              </w:rPr>
            </w:pPr>
            <w:r w:rsidRPr="00374568">
              <w:rPr>
                <w:rFonts w:ascii="Arial" w:hAnsi="Arial" w:cs="Arial"/>
                <w:color w:val="000000"/>
                <w:sz w:val="16"/>
                <w:szCs w:val="16"/>
                <w:lang w:eastAsia="sk-SK"/>
              </w:rPr>
              <w:t>32</w:t>
            </w:r>
          </w:p>
        </w:tc>
        <w:tc>
          <w:tcPr>
            <w:tcW w:w="1100" w:type="dxa"/>
            <w:tcBorders>
              <w:top w:val="nil"/>
              <w:left w:val="nil"/>
              <w:bottom w:val="nil"/>
              <w:right w:val="single" w:sz="4" w:space="0" w:color="000000"/>
            </w:tcBorders>
            <w:noWrap/>
            <w:vAlign w:val="bottom"/>
          </w:tcPr>
          <w:p w:rsidR="00C52EFA" w:rsidRPr="00374568" w:rsidRDefault="00C52EFA" w:rsidP="00374568">
            <w:pPr>
              <w:spacing w:after="0" w:line="240" w:lineRule="auto"/>
              <w:jc w:val="right"/>
              <w:rPr>
                <w:rFonts w:ascii="Arial" w:hAnsi="Arial" w:cs="Arial"/>
                <w:color w:val="000000"/>
                <w:sz w:val="16"/>
                <w:szCs w:val="16"/>
                <w:lang w:eastAsia="sk-SK"/>
              </w:rPr>
            </w:pPr>
            <w:r w:rsidRPr="00374568">
              <w:rPr>
                <w:rFonts w:ascii="Arial" w:hAnsi="Arial" w:cs="Arial"/>
                <w:color w:val="000000"/>
                <w:sz w:val="16"/>
                <w:szCs w:val="16"/>
                <w:lang w:eastAsia="sk-SK"/>
              </w:rPr>
              <w:t>-2 695,00</w:t>
            </w:r>
          </w:p>
        </w:tc>
        <w:tc>
          <w:tcPr>
            <w:tcW w:w="1100" w:type="dxa"/>
            <w:tcBorders>
              <w:top w:val="nil"/>
              <w:left w:val="nil"/>
              <w:bottom w:val="nil"/>
              <w:right w:val="single" w:sz="4" w:space="0" w:color="000000"/>
            </w:tcBorders>
            <w:noWrap/>
            <w:vAlign w:val="bottom"/>
          </w:tcPr>
          <w:p w:rsidR="00C52EFA" w:rsidRPr="00374568" w:rsidRDefault="00C52EFA" w:rsidP="00374568">
            <w:pPr>
              <w:spacing w:after="0" w:line="240" w:lineRule="auto"/>
              <w:jc w:val="right"/>
              <w:rPr>
                <w:rFonts w:ascii="Arial" w:hAnsi="Arial" w:cs="Arial"/>
                <w:sz w:val="16"/>
                <w:szCs w:val="16"/>
                <w:lang w:eastAsia="sk-SK"/>
              </w:rPr>
            </w:pPr>
            <w:r w:rsidRPr="00374568">
              <w:rPr>
                <w:rFonts w:ascii="Arial" w:hAnsi="Arial" w:cs="Arial"/>
                <w:sz w:val="16"/>
                <w:szCs w:val="16"/>
                <w:lang w:eastAsia="sk-SK"/>
              </w:rPr>
              <w:t>0,00</w:t>
            </w:r>
          </w:p>
        </w:tc>
      </w:tr>
      <w:tr w:rsidR="00C52EFA" w:rsidRPr="00374568" w:rsidTr="00374568">
        <w:trPr>
          <w:trHeight w:val="450"/>
        </w:trPr>
        <w:tc>
          <w:tcPr>
            <w:tcW w:w="620" w:type="dxa"/>
            <w:tcBorders>
              <w:top w:val="nil"/>
              <w:left w:val="single" w:sz="4" w:space="0" w:color="000000"/>
              <w:bottom w:val="nil"/>
              <w:right w:val="nil"/>
            </w:tcBorders>
            <w:noWrap/>
            <w:vAlign w:val="bottom"/>
          </w:tcPr>
          <w:p w:rsidR="00C52EFA" w:rsidRPr="00374568" w:rsidRDefault="00C52EFA" w:rsidP="00374568">
            <w:pPr>
              <w:spacing w:after="0" w:line="240" w:lineRule="auto"/>
              <w:rPr>
                <w:rFonts w:ascii="Arial" w:hAnsi="Arial" w:cs="Arial"/>
                <w:color w:val="000000"/>
                <w:sz w:val="16"/>
                <w:szCs w:val="16"/>
                <w:lang w:eastAsia="sk-SK"/>
              </w:rPr>
            </w:pPr>
            <w:r w:rsidRPr="00374568">
              <w:rPr>
                <w:rFonts w:ascii="Arial" w:hAnsi="Arial" w:cs="Arial"/>
                <w:color w:val="000000"/>
                <w:sz w:val="16"/>
                <w:szCs w:val="16"/>
                <w:lang w:eastAsia="sk-SK"/>
              </w:rPr>
              <w:t>B.3.</w:t>
            </w:r>
          </w:p>
        </w:tc>
        <w:tc>
          <w:tcPr>
            <w:tcW w:w="5900" w:type="dxa"/>
            <w:tcBorders>
              <w:top w:val="nil"/>
              <w:left w:val="nil"/>
              <w:bottom w:val="nil"/>
              <w:right w:val="nil"/>
            </w:tcBorders>
            <w:vAlign w:val="bottom"/>
          </w:tcPr>
          <w:p w:rsidR="00C52EFA" w:rsidRPr="00374568" w:rsidRDefault="00C52EFA" w:rsidP="00374568">
            <w:pPr>
              <w:spacing w:after="0" w:line="240" w:lineRule="auto"/>
              <w:rPr>
                <w:rFonts w:ascii="Arial" w:hAnsi="Arial" w:cs="Arial"/>
                <w:color w:val="000000"/>
                <w:sz w:val="16"/>
                <w:szCs w:val="16"/>
                <w:lang w:eastAsia="sk-SK"/>
              </w:rPr>
            </w:pPr>
            <w:r w:rsidRPr="00374568">
              <w:rPr>
                <w:rFonts w:ascii="Arial" w:hAnsi="Arial" w:cs="Arial"/>
                <w:color w:val="000000"/>
                <w:sz w:val="16"/>
                <w:szCs w:val="16"/>
                <w:lang w:eastAsia="sk-SK"/>
              </w:rPr>
              <w:t>Výdavky na obstaranie dlhod. cen.papierov a cen.papierov urč.na predaj a obchodovanie</w:t>
            </w:r>
          </w:p>
        </w:tc>
        <w:tc>
          <w:tcPr>
            <w:tcW w:w="580" w:type="dxa"/>
            <w:tcBorders>
              <w:top w:val="nil"/>
              <w:left w:val="single" w:sz="4" w:space="0" w:color="000000"/>
              <w:bottom w:val="nil"/>
              <w:right w:val="single" w:sz="4" w:space="0" w:color="000000"/>
            </w:tcBorders>
            <w:noWrap/>
            <w:vAlign w:val="bottom"/>
          </w:tcPr>
          <w:p w:rsidR="00C52EFA" w:rsidRPr="00374568" w:rsidRDefault="00C52EFA" w:rsidP="00374568">
            <w:pPr>
              <w:spacing w:after="0" w:line="240" w:lineRule="auto"/>
              <w:jc w:val="center"/>
              <w:rPr>
                <w:rFonts w:ascii="Arial" w:hAnsi="Arial" w:cs="Arial"/>
                <w:color w:val="000000"/>
                <w:sz w:val="16"/>
                <w:szCs w:val="16"/>
                <w:lang w:eastAsia="sk-SK"/>
              </w:rPr>
            </w:pPr>
            <w:r w:rsidRPr="00374568">
              <w:rPr>
                <w:rFonts w:ascii="Arial" w:hAnsi="Arial" w:cs="Arial"/>
                <w:color w:val="000000"/>
                <w:sz w:val="16"/>
                <w:szCs w:val="16"/>
                <w:lang w:eastAsia="sk-SK"/>
              </w:rPr>
              <w:t>33</w:t>
            </w:r>
          </w:p>
        </w:tc>
        <w:tc>
          <w:tcPr>
            <w:tcW w:w="1100" w:type="dxa"/>
            <w:tcBorders>
              <w:top w:val="nil"/>
              <w:left w:val="nil"/>
              <w:bottom w:val="nil"/>
              <w:right w:val="single" w:sz="4" w:space="0" w:color="000000"/>
            </w:tcBorders>
            <w:noWrap/>
            <w:vAlign w:val="bottom"/>
          </w:tcPr>
          <w:p w:rsidR="00C52EFA" w:rsidRPr="00374568" w:rsidRDefault="00C52EFA" w:rsidP="00374568">
            <w:pPr>
              <w:spacing w:after="0" w:line="240" w:lineRule="auto"/>
              <w:jc w:val="right"/>
              <w:rPr>
                <w:rFonts w:ascii="Arial" w:hAnsi="Arial" w:cs="Arial"/>
                <w:color w:val="000000"/>
                <w:sz w:val="16"/>
                <w:szCs w:val="16"/>
                <w:lang w:eastAsia="sk-SK"/>
              </w:rPr>
            </w:pPr>
            <w:r w:rsidRPr="00374568">
              <w:rPr>
                <w:rFonts w:ascii="Arial" w:hAnsi="Arial" w:cs="Arial"/>
                <w:color w:val="000000"/>
                <w:sz w:val="16"/>
                <w:szCs w:val="16"/>
                <w:lang w:eastAsia="sk-SK"/>
              </w:rPr>
              <w:t>0,00</w:t>
            </w:r>
          </w:p>
        </w:tc>
        <w:tc>
          <w:tcPr>
            <w:tcW w:w="1100" w:type="dxa"/>
            <w:tcBorders>
              <w:top w:val="nil"/>
              <w:left w:val="nil"/>
              <w:bottom w:val="nil"/>
              <w:right w:val="single" w:sz="4" w:space="0" w:color="000000"/>
            </w:tcBorders>
            <w:noWrap/>
            <w:vAlign w:val="bottom"/>
          </w:tcPr>
          <w:p w:rsidR="00C52EFA" w:rsidRPr="00374568" w:rsidRDefault="00C52EFA" w:rsidP="00374568">
            <w:pPr>
              <w:spacing w:after="0" w:line="240" w:lineRule="auto"/>
              <w:jc w:val="right"/>
              <w:rPr>
                <w:rFonts w:ascii="Arial" w:hAnsi="Arial" w:cs="Arial"/>
                <w:color w:val="000000"/>
                <w:sz w:val="16"/>
                <w:szCs w:val="16"/>
                <w:lang w:eastAsia="sk-SK"/>
              </w:rPr>
            </w:pPr>
            <w:r w:rsidRPr="00374568">
              <w:rPr>
                <w:rFonts w:ascii="Arial" w:hAnsi="Arial" w:cs="Arial"/>
                <w:color w:val="000000"/>
                <w:sz w:val="16"/>
                <w:szCs w:val="16"/>
                <w:lang w:eastAsia="sk-SK"/>
              </w:rPr>
              <w:t>0,00</w:t>
            </w:r>
          </w:p>
        </w:tc>
      </w:tr>
      <w:tr w:rsidR="00C52EFA" w:rsidRPr="00374568" w:rsidTr="00374568">
        <w:trPr>
          <w:trHeight w:val="255"/>
        </w:trPr>
        <w:tc>
          <w:tcPr>
            <w:tcW w:w="620" w:type="dxa"/>
            <w:tcBorders>
              <w:top w:val="nil"/>
              <w:left w:val="single" w:sz="4" w:space="0" w:color="000000"/>
              <w:bottom w:val="nil"/>
              <w:right w:val="nil"/>
            </w:tcBorders>
            <w:noWrap/>
            <w:vAlign w:val="bottom"/>
          </w:tcPr>
          <w:p w:rsidR="00C52EFA" w:rsidRPr="00374568" w:rsidRDefault="00C52EFA" w:rsidP="00374568">
            <w:pPr>
              <w:spacing w:after="0" w:line="240" w:lineRule="auto"/>
              <w:rPr>
                <w:rFonts w:ascii="Arial" w:hAnsi="Arial" w:cs="Arial"/>
                <w:color w:val="000000"/>
                <w:sz w:val="16"/>
                <w:szCs w:val="16"/>
                <w:lang w:eastAsia="sk-SK"/>
              </w:rPr>
            </w:pPr>
            <w:r w:rsidRPr="00374568">
              <w:rPr>
                <w:rFonts w:ascii="Arial" w:hAnsi="Arial" w:cs="Arial"/>
                <w:color w:val="000000"/>
                <w:sz w:val="16"/>
                <w:szCs w:val="16"/>
                <w:lang w:eastAsia="sk-SK"/>
              </w:rPr>
              <w:t>B.4.</w:t>
            </w:r>
          </w:p>
        </w:tc>
        <w:tc>
          <w:tcPr>
            <w:tcW w:w="5900" w:type="dxa"/>
            <w:tcBorders>
              <w:top w:val="nil"/>
              <w:left w:val="nil"/>
              <w:bottom w:val="nil"/>
              <w:right w:val="nil"/>
            </w:tcBorders>
            <w:vAlign w:val="bottom"/>
          </w:tcPr>
          <w:p w:rsidR="00C52EFA" w:rsidRPr="00374568" w:rsidRDefault="00C52EFA" w:rsidP="00374568">
            <w:pPr>
              <w:spacing w:after="0" w:line="240" w:lineRule="auto"/>
              <w:rPr>
                <w:rFonts w:ascii="Arial" w:hAnsi="Arial" w:cs="Arial"/>
                <w:color w:val="000000"/>
                <w:sz w:val="16"/>
                <w:szCs w:val="16"/>
                <w:lang w:eastAsia="sk-SK"/>
              </w:rPr>
            </w:pPr>
            <w:r w:rsidRPr="00374568">
              <w:rPr>
                <w:rFonts w:ascii="Arial" w:hAnsi="Arial" w:cs="Arial"/>
                <w:color w:val="000000"/>
                <w:sz w:val="16"/>
                <w:szCs w:val="16"/>
                <w:lang w:eastAsia="sk-SK"/>
              </w:rPr>
              <w:t>Príjmy z predaja dlhodobého nehmotného majetku</w:t>
            </w:r>
          </w:p>
        </w:tc>
        <w:tc>
          <w:tcPr>
            <w:tcW w:w="580" w:type="dxa"/>
            <w:tcBorders>
              <w:top w:val="nil"/>
              <w:left w:val="single" w:sz="4" w:space="0" w:color="000000"/>
              <w:bottom w:val="nil"/>
              <w:right w:val="single" w:sz="4" w:space="0" w:color="000000"/>
            </w:tcBorders>
            <w:noWrap/>
            <w:vAlign w:val="bottom"/>
          </w:tcPr>
          <w:p w:rsidR="00C52EFA" w:rsidRPr="00374568" w:rsidRDefault="00C52EFA" w:rsidP="00374568">
            <w:pPr>
              <w:spacing w:after="0" w:line="240" w:lineRule="auto"/>
              <w:jc w:val="center"/>
              <w:rPr>
                <w:rFonts w:ascii="Arial" w:hAnsi="Arial" w:cs="Arial"/>
                <w:color w:val="000000"/>
                <w:sz w:val="16"/>
                <w:szCs w:val="16"/>
                <w:lang w:eastAsia="sk-SK"/>
              </w:rPr>
            </w:pPr>
            <w:r w:rsidRPr="00374568">
              <w:rPr>
                <w:rFonts w:ascii="Arial" w:hAnsi="Arial" w:cs="Arial"/>
                <w:color w:val="000000"/>
                <w:sz w:val="16"/>
                <w:szCs w:val="16"/>
                <w:lang w:eastAsia="sk-SK"/>
              </w:rPr>
              <w:t>34</w:t>
            </w:r>
          </w:p>
        </w:tc>
        <w:tc>
          <w:tcPr>
            <w:tcW w:w="1100" w:type="dxa"/>
            <w:tcBorders>
              <w:top w:val="nil"/>
              <w:left w:val="nil"/>
              <w:bottom w:val="nil"/>
              <w:right w:val="single" w:sz="4" w:space="0" w:color="000000"/>
            </w:tcBorders>
            <w:noWrap/>
            <w:vAlign w:val="bottom"/>
          </w:tcPr>
          <w:p w:rsidR="00C52EFA" w:rsidRPr="00374568" w:rsidRDefault="00C52EFA" w:rsidP="00374568">
            <w:pPr>
              <w:spacing w:after="0" w:line="240" w:lineRule="auto"/>
              <w:jc w:val="right"/>
              <w:rPr>
                <w:rFonts w:ascii="Arial" w:hAnsi="Arial" w:cs="Arial"/>
                <w:color w:val="000000"/>
                <w:sz w:val="16"/>
                <w:szCs w:val="16"/>
                <w:lang w:eastAsia="sk-SK"/>
              </w:rPr>
            </w:pPr>
            <w:r w:rsidRPr="00374568">
              <w:rPr>
                <w:rFonts w:ascii="Arial" w:hAnsi="Arial" w:cs="Arial"/>
                <w:color w:val="000000"/>
                <w:sz w:val="16"/>
                <w:szCs w:val="16"/>
                <w:lang w:eastAsia="sk-SK"/>
              </w:rPr>
              <w:t>0,00</w:t>
            </w:r>
          </w:p>
        </w:tc>
        <w:tc>
          <w:tcPr>
            <w:tcW w:w="1100" w:type="dxa"/>
            <w:tcBorders>
              <w:top w:val="nil"/>
              <w:left w:val="nil"/>
              <w:bottom w:val="nil"/>
              <w:right w:val="single" w:sz="4" w:space="0" w:color="000000"/>
            </w:tcBorders>
            <w:noWrap/>
            <w:vAlign w:val="bottom"/>
          </w:tcPr>
          <w:p w:rsidR="00C52EFA" w:rsidRPr="00374568" w:rsidRDefault="00C52EFA" w:rsidP="00374568">
            <w:pPr>
              <w:spacing w:after="0" w:line="240" w:lineRule="auto"/>
              <w:jc w:val="right"/>
              <w:rPr>
                <w:rFonts w:ascii="Arial" w:hAnsi="Arial" w:cs="Arial"/>
                <w:color w:val="000000"/>
                <w:sz w:val="16"/>
                <w:szCs w:val="16"/>
                <w:lang w:eastAsia="sk-SK"/>
              </w:rPr>
            </w:pPr>
            <w:r w:rsidRPr="00374568">
              <w:rPr>
                <w:rFonts w:ascii="Arial" w:hAnsi="Arial" w:cs="Arial"/>
                <w:color w:val="000000"/>
                <w:sz w:val="16"/>
                <w:szCs w:val="16"/>
                <w:lang w:eastAsia="sk-SK"/>
              </w:rPr>
              <w:t>0,00</w:t>
            </w:r>
          </w:p>
        </w:tc>
      </w:tr>
      <w:tr w:rsidR="00C52EFA" w:rsidRPr="00374568" w:rsidTr="00374568">
        <w:trPr>
          <w:trHeight w:val="255"/>
        </w:trPr>
        <w:tc>
          <w:tcPr>
            <w:tcW w:w="620" w:type="dxa"/>
            <w:tcBorders>
              <w:top w:val="nil"/>
              <w:left w:val="single" w:sz="4" w:space="0" w:color="000000"/>
              <w:bottom w:val="nil"/>
              <w:right w:val="nil"/>
            </w:tcBorders>
            <w:noWrap/>
            <w:vAlign w:val="bottom"/>
          </w:tcPr>
          <w:p w:rsidR="00C52EFA" w:rsidRPr="00374568" w:rsidRDefault="00C52EFA" w:rsidP="00374568">
            <w:pPr>
              <w:spacing w:after="0" w:line="240" w:lineRule="auto"/>
              <w:rPr>
                <w:rFonts w:ascii="Arial" w:hAnsi="Arial" w:cs="Arial"/>
                <w:color w:val="000000"/>
                <w:sz w:val="16"/>
                <w:szCs w:val="16"/>
                <w:lang w:eastAsia="sk-SK"/>
              </w:rPr>
            </w:pPr>
            <w:r w:rsidRPr="00374568">
              <w:rPr>
                <w:rFonts w:ascii="Arial" w:hAnsi="Arial" w:cs="Arial"/>
                <w:color w:val="000000"/>
                <w:sz w:val="16"/>
                <w:szCs w:val="16"/>
                <w:lang w:eastAsia="sk-SK"/>
              </w:rPr>
              <w:t>B.5.</w:t>
            </w:r>
          </w:p>
        </w:tc>
        <w:tc>
          <w:tcPr>
            <w:tcW w:w="5900" w:type="dxa"/>
            <w:tcBorders>
              <w:top w:val="nil"/>
              <w:left w:val="nil"/>
              <w:bottom w:val="nil"/>
              <w:right w:val="nil"/>
            </w:tcBorders>
            <w:vAlign w:val="bottom"/>
          </w:tcPr>
          <w:p w:rsidR="00C52EFA" w:rsidRPr="00374568" w:rsidRDefault="00C52EFA" w:rsidP="00374568">
            <w:pPr>
              <w:spacing w:after="0" w:line="240" w:lineRule="auto"/>
              <w:rPr>
                <w:rFonts w:ascii="Arial" w:hAnsi="Arial" w:cs="Arial"/>
                <w:color w:val="000000"/>
                <w:sz w:val="16"/>
                <w:szCs w:val="16"/>
                <w:lang w:eastAsia="sk-SK"/>
              </w:rPr>
            </w:pPr>
            <w:r w:rsidRPr="00374568">
              <w:rPr>
                <w:rFonts w:ascii="Arial" w:hAnsi="Arial" w:cs="Arial"/>
                <w:color w:val="000000"/>
                <w:sz w:val="16"/>
                <w:szCs w:val="16"/>
                <w:lang w:eastAsia="sk-SK"/>
              </w:rPr>
              <w:t>Príjmy z predaja dlhodobého hmotného majetku</w:t>
            </w:r>
          </w:p>
        </w:tc>
        <w:tc>
          <w:tcPr>
            <w:tcW w:w="580" w:type="dxa"/>
            <w:tcBorders>
              <w:top w:val="nil"/>
              <w:left w:val="single" w:sz="4" w:space="0" w:color="000000"/>
              <w:bottom w:val="nil"/>
              <w:right w:val="single" w:sz="4" w:space="0" w:color="000000"/>
            </w:tcBorders>
            <w:noWrap/>
            <w:vAlign w:val="bottom"/>
          </w:tcPr>
          <w:p w:rsidR="00C52EFA" w:rsidRPr="00374568" w:rsidRDefault="00C52EFA" w:rsidP="00374568">
            <w:pPr>
              <w:spacing w:after="0" w:line="240" w:lineRule="auto"/>
              <w:jc w:val="center"/>
              <w:rPr>
                <w:rFonts w:ascii="Arial" w:hAnsi="Arial" w:cs="Arial"/>
                <w:color w:val="000000"/>
                <w:sz w:val="16"/>
                <w:szCs w:val="16"/>
                <w:lang w:eastAsia="sk-SK"/>
              </w:rPr>
            </w:pPr>
            <w:r w:rsidRPr="00374568">
              <w:rPr>
                <w:rFonts w:ascii="Arial" w:hAnsi="Arial" w:cs="Arial"/>
                <w:color w:val="000000"/>
                <w:sz w:val="16"/>
                <w:szCs w:val="16"/>
                <w:lang w:eastAsia="sk-SK"/>
              </w:rPr>
              <w:t>35</w:t>
            </w:r>
          </w:p>
        </w:tc>
        <w:tc>
          <w:tcPr>
            <w:tcW w:w="1100" w:type="dxa"/>
            <w:tcBorders>
              <w:top w:val="nil"/>
              <w:left w:val="nil"/>
              <w:bottom w:val="nil"/>
              <w:right w:val="single" w:sz="4" w:space="0" w:color="000000"/>
            </w:tcBorders>
            <w:noWrap/>
            <w:vAlign w:val="bottom"/>
          </w:tcPr>
          <w:p w:rsidR="00C52EFA" w:rsidRPr="00374568" w:rsidRDefault="00C52EFA" w:rsidP="00374568">
            <w:pPr>
              <w:spacing w:after="0" w:line="240" w:lineRule="auto"/>
              <w:jc w:val="right"/>
              <w:rPr>
                <w:rFonts w:ascii="Arial" w:hAnsi="Arial" w:cs="Arial"/>
                <w:color w:val="000000"/>
                <w:sz w:val="16"/>
                <w:szCs w:val="16"/>
                <w:lang w:eastAsia="sk-SK"/>
              </w:rPr>
            </w:pPr>
            <w:r w:rsidRPr="00374568">
              <w:rPr>
                <w:rFonts w:ascii="Arial" w:hAnsi="Arial" w:cs="Arial"/>
                <w:color w:val="000000"/>
                <w:sz w:val="16"/>
                <w:szCs w:val="16"/>
                <w:lang w:eastAsia="sk-SK"/>
              </w:rPr>
              <w:t>0,00</w:t>
            </w:r>
          </w:p>
        </w:tc>
        <w:tc>
          <w:tcPr>
            <w:tcW w:w="1100" w:type="dxa"/>
            <w:tcBorders>
              <w:top w:val="nil"/>
              <w:left w:val="nil"/>
              <w:bottom w:val="nil"/>
              <w:right w:val="single" w:sz="4" w:space="0" w:color="000000"/>
            </w:tcBorders>
            <w:noWrap/>
            <w:vAlign w:val="bottom"/>
          </w:tcPr>
          <w:p w:rsidR="00C52EFA" w:rsidRPr="00374568" w:rsidRDefault="00C52EFA" w:rsidP="00374568">
            <w:pPr>
              <w:spacing w:after="0" w:line="240" w:lineRule="auto"/>
              <w:jc w:val="right"/>
              <w:rPr>
                <w:rFonts w:ascii="Arial" w:hAnsi="Arial" w:cs="Arial"/>
                <w:color w:val="000000"/>
                <w:sz w:val="16"/>
                <w:szCs w:val="16"/>
                <w:lang w:eastAsia="sk-SK"/>
              </w:rPr>
            </w:pPr>
            <w:r w:rsidRPr="00374568">
              <w:rPr>
                <w:rFonts w:ascii="Arial" w:hAnsi="Arial" w:cs="Arial"/>
                <w:color w:val="000000"/>
                <w:sz w:val="16"/>
                <w:szCs w:val="16"/>
                <w:lang w:eastAsia="sk-SK"/>
              </w:rPr>
              <w:t>0,00</w:t>
            </w:r>
          </w:p>
        </w:tc>
      </w:tr>
      <w:tr w:rsidR="00C52EFA" w:rsidRPr="00374568" w:rsidTr="00374568">
        <w:trPr>
          <w:trHeight w:val="255"/>
        </w:trPr>
        <w:tc>
          <w:tcPr>
            <w:tcW w:w="620" w:type="dxa"/>
            <w:tcBorders>
              <w:top w:val="nil"/>
              <w:left w:val="single" w:sz="4" w:space="0" w:color="000000"/>
              <w:bottom w:val="nil"/>
              <w:right w:val="nil"/>
            </w:tcBorders>
            <w:noWrap/>
            <w:vAlign w:val="bottom"/>
          </w:tcPr>
          <w:p w:rsidR="00C52EFA" w:rsidRPr="00374568" w:rsidRDefault="00C52EFA" w:rsidP="00374568">
            <w:pPr>
              <w:spacing w:after="0" w:line="240" w:lineRule="auto"/>
              <w:rPr>
                <w:rFonts w:ascii="Arial" w:hAnsi="Arial" w:cs="Arial"/>
                <w:color w:val="000000"/>
                <w:sz w:val="16"/>
                <w:szCs w:val="16"/>
                <w:lang w:eastAsia="sk-SK"/>
              </w:rPr>
            </w:pPr>
            <w:r w:rsidRPr="00374568">
              <w:rPr>
                <w:rFonts w:ascii="Arial" w:hAnsi="Arial" w:cs="Arial"/>
                <w:color w:val="000000"/>
                <w:sz w:val="16"/>
                <w:szCs w:val="16"/>
                <w:lang w:eastAsia="sk-SK"/>
              </w:rPr>
              <w:t>B.6.</w:t>
            </w:r>
          </w:p>
        </w:tc>
        <w:tc>
          <w:tcPr>
            <w:tcW w:w="5900" w:type="dxa"/>
            <w:tcBorders>
              <w:top w:val="nil"/>
              <w:left w:val="nil"/>
              <w:bottom w:val="nil"/>
              <w:right w:val="nil"/>
            </w:tcBorders>
            <w:vAlign w:val="bottom"/>
          </w:tcPr>
          <w:p w:rsidR="00C52EFA" w:rsidRPr="00374568" w:rsidRDefault="00C52EFA" w:rsidP="00374568">
            <w:pPr>
              <w:spacing w:after="0" w:line="240" w:lineRule="auto"/>
              <w:rPr>
                <w:rFonts w:ascii="Arial" w:hAnsi="Arial" w:cs="Arial"/>
                <w:color w:val="000000"/>
                <w:sz w:val="16"/>
                <w:szCs w:val="16"/>
                <w:lang w:eastAsia="sk-SK"/>
              </w:rPr>
            </w:pPr>
            <w:r w:rsidRPr="00374568">
              <w:rPr>
                <w:rFonts w:ascii="Arial" w:hAnsi="Arial" w:cs="Arial"/>
                <w:color w:val="000000"/>
                <w:sz w:val="16"/>
                <w:szCs w:val="16"/>
                <w:lang w:eastAsia="sk-SK"/>
              </w:rPr>
              <w:t>Príjmy z predaja dlhod. cen.pap.a podielov v in.účt.jedn.,okrem c.p.urč.na predaj</w:t>
            </w:r>
          </w:p>
        </w:tc>
        <w:tc>
          <w:tcPr>
            <w:tcW w:w="580" w:type="dxa"/>
            <w:tcBorders>
              <w:top w:val="nil"/>
              <w:left w:val="single" w:sz="4" w:space="0" w:color="000000"/>
              <w:bottom w:val="nil"/>
              <w:right w:val="single" w:sz="4" w:space="0" w:color="000000"/>
            </w:tcBorders>
            <w:noWrap/>
            <w:vAlign w:val="bottom"/>
          </w:tcPr>
          <w:p w:rsidR="00C52EFA" w:rsidRPr="00374568" w:rsidRDefault="00C52EFA" w:rsidP="00374568">
            <w:pPr>
              <w:spacing w:after="0" w:line="240" w:lineRule="auto"/>
              <w:jc w:val="center"/>
              <w:rPr>
                <w:rFonts w:ascii="Arial" w:hAnsi="Arial" w:cs="Arial"/>
                <w:color w:val="000000"/>
                <w:sz w:val="16"/>
                <w:szCs w:val="16"/>
                <w:lang w:eastAsia="sk-SK"/>
              </w:rPr>
            </w:pPr>
            <w:r w:rsidRPr="00374568">
              <w:rPr>
                <w:rFonts w:ascii="Arial" w:hAnsi="Arial" w:cs="Arial"/>
                <w:color w:val="000000"/>
                <w:sz w:val="16"/>
                <w:szCs w:val="16"/>
                <w:lang w:eastAsia="sk-SK"/>
              </w:rPr>
              <w:t>36</w:t>
            </w:r>
          </w:p>
        </w:tc>
        <w:tc>
          <w:tcPr>
            <w:tcW w:w="1100" w:type="dxa"/>
            <w:tcBorders>
              <w:top w:val="nil"/>
              <w:left w:val="nil"/>
              <w:bottom w:val="nil"/>
              <w:right w:val="single" w:sz="4" w:space="0" w:color="000000"/>
            </w:tcBorders>
            <w:noWrap/>
            <w:vAlign w:val="bottom"/>
          </w:tcPr>
          <w:p w:rsidR="00C52EFA" w:rsidRPr="00374568" w:rsidRDefault="00C52EFA" w:rsidP="00374568">
            <w:pPr>
              <w:spacing w:after="0" w:line="240" w:lineRule="auto"/>
              <w:jc w:val="right"/>
              <w:rPr>
                <w:rFonts w:ascii="Arial" w:hAnsi="Arial" w:cs="Arial"/>
                <w:color w:val="000000"/>
                <w:sz w:val="16"/>
                <w:szCs w:val="16"/>
                <w:lang w:eastAsia="sk-SK"/>
              </w:rPr>
            </w:pPr>
            <w:r w:rsidRPr="00374568">
              <w:rPr>
                <w:rFonts w:ascii="Arial" w:hAnsi="Arial" w:cs="Arial"/>
                <w:color w:val="000000"/>
                <w:sz w:val="16"/>
                <w:szCs w:val="16"/>
                <w:lang w:eastAsia="sk-SK"/>
              </w:rPr>
              <w:t>0,00</w:t>
            </w:r>
          </w:p>
        </w:tc>
        <w:tc>
          <w:tcPr>
            <w:tcW w:w="1100" w:type="dxa"/>
            <w:tcBorders>
              <w:top w:val="nil"/>
              <w:left w:val="nil"/>
              <w:bottom w:val="nil"/>
              <w:right w:val="single" w:sz="4" w:space="0" w:color="000000"/>
            </w:tcBorders>
            <w:noWrap/>
            <w:vAlign w:val="bottom"/>
          </w:tcPr>
          <w:p w:rsidR="00C52EFA" w:rsidRPr="00374568" w:rsidRDefault="00C52EFA" w:rsidP="00374568">
            <w:pPr>
              <w:spacing w:after="0" w:line="240" w:lineRule="auto"/>
              <w:jc w:val="right"/>
              <w:rPr>
                <w:rFonts w:ascii="Arial" w:hAnsi="Arial" w:cs="Arial"/>
                <w:color w:val="000000"/>
                <w:sz w:val="16"/>
                <w:szCs w:val="16"/>
                <w:lang w:eastAsia="sk-SK"/>
              </w:rPr>
            </w:pPr>
            <w:r w:rsidRPr="00374568">
              <w:rPr>
                <w:rFonts w:ascii="Arial" w:hAnsi="Arial" w:cs="Arial"/>
                <w:color w:val="000000"/>
                <w:sz w:val="16"/>
                <w:szCs w:val="16"/>
                <w:lang w:eastAsia="sk-SK"/>
              </w:rPr>
              <w:t>0,00</w:t>
            </w:r>
          </w:p>
        </w:tc>
      </w:tr>
      <w:tr w:rsidR="00C52EFA" w:rsidRPr="00374568" w:rsidTr="00374568">
        <w:trPr>
          <w:trHeight w:val="255"/>
        </w:trPr>
        <w:tc>
          <w:tcPr>
            <w:tcW w:w="620" w:type="dxa"/>
            <w:tcBorders>
              <w:top w:val="nil"/>
              <w:left w:val="single" w:sz="4" w:space="0" w:color="000000"/>
              <w:bottom w:val="nil"/>
              <w:right w:val="nil"/>
            </w:tcBorders>
            <w:noWrap/>
            <w:vAlign w:val="bottom"/>
          </w:tcPr>
          <w:p w:rsidR="00C52EFA" w:rsidRPr="00374568" w:rsidRDefault="00C52EFA" w:rsidP="00374568">
            <w:pPr>
              <w:spacing w:after="0" w:line="240" w:lineRule="auto"/>
              <w:rPr>
                <w:rFonts w:ascii="Arial" w:hAnsi="Arial" w:cs="Arial"/>
                <w:color w:val="000000"/>
                <w:sz w:val="16"/>
                <w:szCs w:val="16"/>
                <w:lang w:eastAsia="sk-SK"/>
              </w:rPr>
            </w:pPr>
            <w:r w:rsidRPr="00374568">
              <w:rPr>
                <w:rFonts w:ascii="Arial" w:hAnsi="Arial" w:cs="Arial"/>
                <w:color w:val="000000"/>
                <w:sz w:val="16"/>
                <w:szCs w:val="16"/>
                <w:lang w:eastAsia="sk-SK"/>
              </w:rPr>
              <w:t>B.7.</w:t>
            </w:r>
          </w:p>
        </w:tc>
        <w:tc>
          <w:tcPr>
            <w:tcW w:w="5900" w:type="dxa"/>
            <w:tcBorders>
              <w:top w:val="nil"/>
              <w:left w:val="nil"/>
              <w:bottom w:val="nil"/>
              <w:right w:val="nil"/>
            </w:tcBorders>
            <w:vAlign w:val="bottom"/>
          </w:tcPr>
          <w:p w:rsidR="00C52EFA" w:rsidRPr="00374568" w:rsidRDefault="00C52EFA" w:rsidP="00374568">
            <w:pPr>
              <w:spacing w:after="0" w:line="240" w:lineRule="auto"/>
              <w:rPr>
                <w:rFonts w:ascii="Arial" w:hAnsi="Arial" w:cs="Arial"/>
                <w:color w:val="000000"/>
                <w:sz w:val="16"/>
                <w:szCs w:val="16"/>
                <w:lang w:eastAsia="sk-SK"/>
              </w:rPr>
            </w:pPr>
            <w:r w:rsidRPr="00374568">
              <w:rPr>
                <w:rFonts w:ascii="Arial" w:hAnsi="Arial" w:cs="Arial"/>
                <w:color w:val="000000"/>
                <w:sz w:val="16"/>
                <w:szCs w:val="16"/>
                <w:lang w:eastAsia="sk-SK"/>
              </w:rPr>
              <w:t>Výdavky na dlhodobé pôžičky poskytnuté účt.jedn v konsolidovanom celku</w:t>
            </w:r>
          </w:p>
        </w:tc>
        <w:tc>
          <w:tcPr>
            <w:tcW w:w="580" w:type="dxa"/>
            <w:tcBorders>
              <w:top w:val="nil"/>
              <w:left w:val="single" w:sz="4" w:space="0" w:color="000000"/>
              <w:bottom w:val="nil"/>
              <w:right w:val="single" w:sz="4" w:space="0" w:color="000000"/>
            </w:tcBorders>
            <w:noWrap/>
            <w:vAlign w:val="bottom"/>
          </w:tcPr>
          <w:p w:rsidR="00C52EFA" w:rsidRPr="00374568" w:rsidRDefault="00C52EFA" w:rsidP="00374568">
            <w:pPr>
              <w:spacing w:after="0" w:line="240" w:lineRule="auto"/>
              <w:jc w:val="center"/>
              <w:rPr>
                <w:rFonts w:ascii="Arial" w:hAnsi="Arial" w:cs="Arial"/>
                <w:color w:val="000000"/>
                <w:sz w:val="16"/>
                <w:szCs w:val="16"/>
                <w:lang w:eastAsia="sk-SK"/>
              </w:rPr>
            </w:pPr>
            <w:r w:rsidRPr="00374568">
              <w:rPr>
                <w:rFonts w:ascii="Arial" w:hAnsi="Arial" w:cs="Arial"/>
                <w:color w:val="000000"/>
                <w:sz w:val="16"/>
                <w:szCs w:val="16"/>
                <w:lang w:eastAsia="sk-SK"/>
              </w:rPr>
              <w:t>37</w:t>
            </w:r>
          </w:p>
        </w:tc>
        <w:tc>
          <w:tcPr>
            <w:tcW w:w="1100" w:type="dxa"/>
            <w:tcBorders>
              <w:top w:val="nil"/>
              <w:left w:val="nil"/>
              <w:bottom w:val="nil"/>
              <w:right w:val="single" w:sz="4" w:space="0" w:color="000000"/>
            </w:tcBorders>
            <w:noWrap/>
            <w:vAlign w:val="bottom"/>
          </w:tcPr>
          <w:p w:rsidR="00C52EFA" w:rsidRPr="00374568" w:rsidRDefault="00C52EFA" w:rsidP="00374568">
            <w:pPr>
              <w:spacing w:after="0" w:line="240" w:lineRule="auto"/>
              <w:jc w:val="right"/>
              <w:rPr>
                <w:rFonts w:ascii="Arial" w:hAnsi="Arial" w:cs="Arial"/>
                <w:color w:val="000000"/>
                <w:sz w:val="16"/>
                <w:szCs w:val="16"/>
                <w:lang w:eastAsia="sk-SK"/>
              </w:rPr>
            </w:pPr>
            <w:r w:rsidRPr="00374568">
              <w:rPr>
                <w:rFonts w:ascii="Arial" w:hAnsi="Arial" w:cs="Arial"/>
                <w:color w:val="000000"/>
                <w:sz w:val="16"/>
                <w:szCs w:val="16"/>
                <w:lang w:eastAsia="sk-SK"/>
              </w:rPr>
              <w:t>0,00</w:t>
            </w:r>
          </w:p>
        </w:tc>
        <w:tc>
          <w:tcPr>
            <w:tcW w:w="1100" w:type="dxa"/>
            <w:tcBorders>
              <w:top w:val="nil"/>
              <w:left w:val="nil"/>
              <w:bottom w:val="nil"/>
              <w:right w:val="single" w:sz="4" w:space="0" w:color="000000"/>
            </w:tcBorders>
            <w:noWrap/>
            <w:vAlign w:val="bottom"/>
          </w:tcPr>
          <w:p w:rsidR="00C52EFA" w:rsidRPr="00374568" w:rsidRDefault="00C52EFA" w:rsidP="00374568">
            <w:pPr>
              <w:spacing w:after="0" w:line="240" w:lineRule="auto"/>
              <w:jc w:val="right"/>
              <w:rPr>
                <w:rFonts w:ascii="Arial" w:hAnsi="Arial" w:cs="Arial"/>
                <w:color w:val="000000"/>
                <w:sz w:val="16"/>
                <w:szCs w:val="16"/>
                <w:lang w:eastAsia="sk-SK"/>
              </w:rPr>
            </w:pPr>
            <w:r w:rsidRPr="00374568">
              <w:rPr>
                <w:rFonts w:ascii="Arial" w:hAnsi="Arial" w:cs="Arial"/>
                <w:color w:val="000000"/>
                <w:sz w:val="16"/>
                <w:szCs w:val="16"/>
                <w:lang w:eastAsia="sk-SK"/>
              </w:rPr>
              <w:t>0,00</w:t>
            </w:r>
          </w:p>
        </w:tc>
      </w:tr>
      <w:tr w:rsidR="00C52EFA" w:rsidRPr="00374568" w:rsidTr="00374568">
        <w:trPr>
          <w:trHeight w:val="255"/>
        </w:trPr>
        <w:tc>
          <w:tcPr>
            <w:tcW w:w="620" w:type="dxa"/>
            <w:tcBorders>
              <w:top w:val="nil"/>
              <w:left w:val="single" w:sz="4" w:space="0" w:color="000000"/>
              <w:bottom w:val="nil"/>
              <w:right w:val="nil"/>
            </w:tcBorders>
            <w:noWrap/>
            <w:vAlign w:val="bottom"/>
          </w:tcPr>
          <w:p w:rsidR="00C52EFA" w:rsidRPr="00374568" w:rsidRDefault="00C52EFA" w:rsidP="00374568">
            <w:pPr>
              <w:spacing w:after="0" w:line="240" w:lineRule="auto"/>
              <w:rPr>
                <w:rFonts w:ascii="Arial" w:hAnsi="Arial" w:cs="Arial"/>
                <w:color w:val="000000"/>
                <w:sz w:val="16"/>
                <w:szCs w:val="16"/>
                <w:lang w:eastAsia="sk-SK"/>
              </w:rPr>
            </w:pPr>
            <w:r w:rsidRPr="00374568">
              <w:rPr>
                <w:rFonts w:ascii="Arial" w:hAnsi="Arial" w:cs="Arial"/>
                <w:color w:val="000000"/>
                <w:sz w:val="16"/>
                <w:szCs w:val="16"/>
                <w:lang w:eastAsia="sk-SK"/>
              </w:rPr>
              <w:t>B.8.</w:t>
            </w:r>
          </w:p>
        </w:tc>
        <w:tc>
          <w:tcPr>
            <w:tcW w:w="5900" w:type="dxa"/>
            <w:tcBorders>
              <w:top w:val="nil"/>
              <w:left w:val="nil"/>
              <w:bottom w:val="nil"/>
              <w:right w:val="nil"/>
            </w:tcBorders>
            <w:vAlign w:val="bottom"/>
          </w:tcPr>
          <w:p w:rsidR="00C52EFA" w:rsidRPr="00374568" w:rsidRDefault="00C52EFA" w:rsidP="00374568">
            <w:pPr>
              <w:spacing w:after="0" w:line="240" w:lineRule="auto"/>
              <w:rPr>
                <w:rFonts w:ascii="Arial" w:hAnsi="Arial" w:cs="Arial"/>
                <w:color w:val="000000"/>
                <w:sz w:val="16"/>
                <w:szCs w:val="16"/>
                <w:lang w:eastAsia="sk-SK"/>
              </w:rPr>
            </w:pPr>
            <w:r w:rsidRPr="00374568">
              <w:rPr>
                <w:rFonts w:ascii="Arial" w:hAnsi="Arial" w:cs="Arial"/>
                <w:color w:val="000000"/>
                <w:sz w:val="16"/>
                <w:szCs w:val="16"/>
                <w:lang w:eastAsia="sk-SK"/>
              </w:rPr>
              <w:t>Príjmy zo splácania dlhodobých pôžičiek poskytnutých účt. jedn. v konsol. celku</w:t>
            </w:r>
          </w:p>
        </w:tc>
        <w:tc>
          <w:tcPr>
            <w:tcW w:w="580" w:type="dxa"/>
            <w:tcBorders>
              <w:top w:val="nil"/>
              <w:left w:val="single" w:sz="4" w:space="0" w:color="000000"/>
              <w:bottom w:val="nil"/>
              <w:right w:val="single" w:sz="4" w:space="0" w:color="000000"/>
            </w:tcBorders>
            <w:noWrap/>
            <w:vAlign w:val="bottom"/>
          </w:tcPr>
          <w:p w:rsidR="00C52EFA" w:rsidRPr="00374568" w:rsidRDefault="00C52EFA" w:rsidP="00374568">
            <w:pPr>
              <w:spacing w:after="0" w:line="240" w:lineRule="auto"/>
              <w:jc w:val="center"/>
              <w:rPr>
                <w:rFonts w:ascii="Arial" w:hAnsi="Arial" w:cs="Arial"/>
                <w:color w:val="000000"/>
                <w:sz w:val="16"/>
                <w:szCs w:val="16"/>
                <w:lang w:eastAsia="sk-SK"/>
              </w:rPr>
            </w:pPr>
            <w:r w:rsidRPr="00374568">
              <w:rPr>
                <w:rFonts w:ascii="Arial" w:hAnsi="Arial" w:cs="Arial"/>
                <w:color w:val="000000"/>
                <w:sz w:val="16"/>
                <w:szCs w:val="16"/>
                <w:lang w:eastAsia="sk-SK"/>
              </w:rPr>
              <w:t>38</w:t>
            </w:r>
          </w:p>
        </w:tc>
        <w:tc>
          <w:tcPr>
            <w:tcW w:w="1100" w:type="dxa"/>
            <w:tcBorders>
              <w:top w:val="nil"/>
              <w:left w:val="nil"/>
              <w:bottom w:val="nil"/>
              <w:right w:val="single" w:sz="4" w:space="0" w:color="000000"/>
            </w:tcBorders>
            <w:noWrap/>
            <w:vAlign w:val="bottom"/>
          </w:tcPr>
          <w:p w:rsidR="00C52EFA" w:rsidRPr="00374568" w:rsidRDefault="00C52EFA" w:rsidP="00374568">
            <w:pPr>
              <w:spacing w:after="0" w:line="240" w:lineRule="auto"/>
              <w:jc w:val="right"/>
              <w:rPr>
                <w:rFonts w:ascii="Arial" w:hAnsi="Arial" w:cs="Arial"/>
                <w:color w:val="000000"/>
                <w:sz w:val="16"/>
                <w:szCs w:val="16"/>
                <w:lang w:eastAsia="sk-SK"/>
              </w:rPr>
            </w:pPr>
            <w:r w:rsidRPr="00374568">
              <w:rPr>
                <w:rFonts w:ascii="Arial" w:hAnsi="Arial" w:cs="Arial"/>
                <w:color w:val="000000"/>
                <w:sz w:val="16"/>
                <w:szCs w:val="16"/>
                <w:lang w:eastAsia="sk-SK"/>
              </w:rPr>
              <w:t>0,00</w:t>
            </w:r>
          </w:p>
        </w:tc>
        <w:tc>
          <w:tcPr>
            <w:tcW w:w="1100" w:type="dxa"/>
            <w:tcBorders>
              <w:top w:val="nil"/>
              <w:left w:val="nil"/>
              <w:bottom w:val="nil"/>
              <w:right w:val="single" w:sz="4" w:space="0" w:color="000000"/>
            </w:tcBorders>
            <w:noWrap/>
            <w:vAlign w:val="bottom"/>
          </w:tcPr>
          <w:p w:rsidR="00C52EFA" w:rsidRPr="00374568" w:rsidRDefault="00C52EFA" w:rsidP="00374568">
            <w:pPr>
              <w:spacing w:after="0" w:line="240" w:lineRule="auto"/>
              <w:jc w:val="right"/>
              <w:rPr>
                <w:rFonts w:ascii="Arial" w:hAnsi="Arial" w:cs="Arial"/>
                <w:color w:val="000000"/>
                <w:sz w:val="16"/>
                <w:szCs w:val="16"/>
                <w:lang w:eastAsia="sk-SK"/>
              </w:rPr>
            </w:pPr>
            <w:r w:rsidRPr="00374568">
              <w:rPr>
                <w:rFonts w:ascii="Arial" w:hAnsi="Arial" w:cs="Arial"/>
                <w:color w:val="000000"/>
                <w:sz w:val="16"/>
                <w:szCs w:val="16"/>
                <w:lang w:eastAsia="sk-SK"/>
              </w:rPr>
              <w:t>0,00</w:t>
            </w:r>
          </w:p>
        </w:tc>
      </w:tr>
      <w:tr w:rsidR="00C52EFA" w:rsidRPr="00374568" w:rsidTr="00374568">
        <w:trPr>
          <w:trHeight w:val="450"/>
        </w:trPr>
        <w:tc>
          <w:tcPr>
            <w:tcW w:w="620" w:type="dxa"/>
            <w:tcBorders>
              <w:top w:val="nil"/>
              <w:left w:val="single" w:sz="4" w:space="0" w:color="000000"/>
              <w:bottom w:val="nil"/>
              <w:right w:val="nil"/>
            </w:tcBorders>
            <w:noWrap/>
            <w:vAlign w:val="bottom"/>
          </w:tcPr>
          <w:p w:rsidR="00C52EFA" w:rsidRPr="00374568" w:rsidRDefault="00C52EFA" w:rsidP="00374568">
            <w:pPr>
              <w:spacing w:after="0" w:line="240" w:lineRule="auto"/>
              <w:rPr>
                <w:rFonts w:ascii="Arial" w:hAnsi="Arial" w:cs="Arial"/>
                <w:color w:val="000000"/>
                <w:sz w:val="16"/>
                <w:szCs w:val="16"/>
                <w:lang w:eastAsia="sk-SK"/>
              </w:rPr>
            </w:pPr>
            <w:r w:rsidRPr="00374568">
              <w:rPr>
                <w:rFonts w:ascii="Arial" w:hAnsi="Arial" w:cs="Arial"/>
                <w:color w:val="000000"/>
                <w:sz w:val="16"/>
                <w:szCs w:val="16"/>
                <w:lang w:eastAsia="sk-SK"/>
              </w:rPr>
              <w:t>B.9.</w:t>
            </w:r>
          </w:p>
        </w:tc>
        <w:tc>
          <w:tcPr>
            <w:tcW w:w="5900" w:type="dxa"/>
            <w:tcBorders>
              <w:top w:val="nil"/>
              <w:left w:val="nil"/>
              <w:bottom w:val="nil"/>
              <w:right w:val="nil"/>
            </w:tcBorders>
            <w:vAlign w:val="bottom"/>
          </w:tcPr>
          <w:p w:rsidR="00C52EFA" w:rsidRPr="00374568" w:rsidRDefault="00C52EFA" w:rsidP="00374568">
            <w:pPr>
              <w:spacing w:after="0" w:line="240" w:lineRule="auto"/>
              <w:rPr>
                <w:rFonts w:ascii="Arial" w:hAnsi="Arial" w:cs="Arial"/>
                <w:color w:val="000000"/>
                <w:sz w:val="16"/>
                <w:szCs w:val="16"/>
                <w:lang w:eastAsia="sk-SK"/>
              </w:rPr>
            </w:pPr>
            <w:r w:rsidRPr="00374568">
              <w:rPr>
                <w:rFonts w:ascii="Arial" w:hAnsi="Arial" w:cs="Arial"/>
                <w:color w:val="000000"/>
                <w:sz w:val="16"/>
                <w:szCs w:val="16"/>
                <w:lang w:eastAsia="sk-SK"/>
              </w:rPr>
              <w:t>Výdavky na dlhodobé pôžičky poskytnuté účt. jedn. tretím stranám mimo konsol.celku</w:t>
            </w:r>
          </w:p>
        </w:tc>
        <w:tc>
          <w:tcPr>
            <w:tcW w:w="580" w:type="dxa"/>
            <w:tcBorders>
              <w:top w:val="nil"/>
              <w:left w:val="single" w:sz="4" w:space="0" w:color="000000"/>
              <w:bottom w:val="nil"/>
              <w:right w:val="single" w:sz="4" w:space="0" w:color="000000"/>
            </w:tcBorders>
            <w:noWrap/>
            <w:vAlign w:val="bottom"/>
          </w:tcPr>
          <w:p w:rsidR="00C52EFA" w:rsidRPr="00374568" w:rsidRDefault="00C52EFA" w:rsidP="00374568">
            <w:pPr>
              <w:spacing w:after="0" w:line="240" w:lineRule="auto"/>
              <w:jc w:val="center"/>
              <w:rPr>
                <w:rFonts w:ascii="Arial" w:hAnsi="Arial" w:cs="Arial"/>
                <w:color w:val="000000"/>
                <w:sz w:val="16"/>
                <w:szCs w:val="16"/>
                <w:lang w:eastAsia="sk-SK"/>
              </w:rPr>
            </w:pPr>
            <w:r w:rsidRPr="00374568">
              <w:rPr>
                <w:rFonts w:ascii="Arial" w:hAnsi="Arial" w:cs="Arial"/>
                <w:color w:val="000000"/>
                <w:sz w:val="16"/>
                <w:szCs w:val="16"/>
                <w:lang w:eastAsia="sk-SK"/>
              </w:rPr>
              <w:t>39</w:t>
            </w:r>
          </w:p>
        </w:tc>
        <w:tc>
          <w:tcPr>
            <w:tcW w:w="1100" w:type="dxa"/>
            <w:tcBorders>
              <w:top w:val="nil"/>
              <w:left w:val="nil"/>
              <w:bottom w:val="nil"/>
              <w:right w:val="single" w:sz="4" w:space="0" w:color="000000"/>
            </w:tcBorders>
            <w:noWrap/>
            <w:vAlign w:val="bottom"/>
          </w:tcPr>
          <w:p w:rsidR="00C52EFA" w:rsidRPr="00374568" w:rsidRDefault="00C52EFA" w:rsidP="00374568">
            <w:pPr>
              <w:spacing w:after="0" w:line="240" w:lineRule="auto"/>
              <w:jc w:val="right"/>
              <w:rPr>
                <w:rFonts w:ascii="Arial" w:hAnsi="Arial" w:cs="Arial"/>
                <w:color w:val="000000"/>
                <w:sz w:val="16"/>
                <w:szCs w:val="16"/>
                <w:lang w:eastAsia="sk-SK"/>
              </w:rPr>
            </w:pPr>
            <w:r w:rsidRPr="00374568">
              <w:rPr>
                <w:rFonts w:ascii="Arial" w:hAnsi="Arial" w:cs="Arial"/>
                <w:color w:val="000000"/>
                <w:sz w:val="16"/>
                <w:szCs w:val="16"/>
                <w:lang w:eastAsia="sk-SK"/>
              </w:rPr>
              <w:t>0,00</w:t>
            </w:r>
          </w:p>
        </w:tc>
        <w:tc>
          <w:tcPr>
            <w:tcW w:w="1100" w:type="dxa"/>
            <w:tcBorders>
              <w:top w:val="nil"/>
              <w:left w:val="nil"/>
              <w:bottom w:val="nil"/>
              <w:right w:val="single" w:sz="4" w:space="0" w:color="000000"/>
            </w:tcBorders>
            <w:noWrap/>
            <w:vAlign w:val="bottom"/>
          </w:tcPr>
          <w:p w:rsidR="00C52EFA" w:rsidRPr="00374568" w:rsidRDefault="00C52EFA" w:rsidP="00374568">
            <w:pPr>
              <w:spacing w:after="0" w:line="240" w:lineRule="auto"/>
              <w:jc w:val="right"/>
              <w:rPr>
                <w:rFonts w:ascii="Arial" w:hAnsi="Arial" w:cs="Arial"/>
                <w:color w:val="000000"/>
                <w:sz w:val="16"/>
                <w:szCs w:val="16"/>
                <w:lang w:eastAsia="sk-SK"/>
              </w:rPr>
            </w:pPr>
            <w:r w:rsidRPr="00374568">
              <w:rPr>
                <w:rFonts w:ascii="Arial" w:hAnsi="Arial" w:cs="Arial"/>
                <w:color w:val="000000"/>
                <w:sz w:val="16"/>
                <w:szCs w:val="16"/>
                <w:lang w:eastAsia="sk-SK"/>
              </w:rPr>
              <w:t>0,00</w:t>
            </w:r>
          </w:p>
        </w:tc>
      </w:tr>
      <w:tr w:rsidR="00C52EFA" w:rsidRPr="00374568" w:rsidTr="00374568">
        <w:trPr>
          <w:trHeight w:val="450"/>
        </w:trPr>
        <w:tc>
          <w:tcPr>
            <w:tcW w:w="620" w:type="dxa"/>
            <w:tcBorders>
              <w:top w:val="nil"/>
              <w:left w:val="single" w:sz="4" w:space="0" w:color="000000"/>
              <w:bottom w:val="nil"/>
              <w:right w:val="nil"/>
            </w:tcBorders>
            <w:noWrap/>
            <w:vAlign w:val="bottom"/>
          </w:tcPr>
          <w:p w:rsidR="00C52EFA" w:rsidRPr="00374568" w:rsidRDefault="00C52EFA" w:rsidP="00374568">
            <w:pPr>
              <w:spacing w:after="0" w:line="240" w:lineRule="auto"/>
              <w:rPr>
                <w:rFonts w:ascii="Arial" w:hAnsi="Arial" w:cs="Arial"/>
                <w:color w:val="000000"/>
                <w:sz w:val="16"/>
                <w:szCs w:val="16"/>
                <w:lang w:eastAsia="sk-SK"/>
              </w:rPr>
            </w:pPr>
            <w:r w:rsidRPr="00374568">
              <w:rPr>
                <w:rFonts w:ascii="Arial" w:hAnsi="Arial" w:cs="Arial"/>
                <w:color w:val="000000"/>
                <w:sz w:val="16"/>
                <w:szCs w:val="16"/>
                <w:lang w:eastAsia="sk-SK"/>
              </w:rPr>
              <w:t>B.10.</w:t>
            </w:r>
          </w:p>
        </w:tc>
        <w:tc>
          <w:tcPr>
            <w:tcW w:w="5900" w:type="dxa"/>
            <w:tcBorders>
              <w:top w:val="nil"/>
              <w:left w:val="nil"/>
              <w:bottom w:val="nil"/>
              <w:right w:val="nil"/>
            </w:tcBorders>
            <w:vAlign w:val="bottom"/>
          </w:tcPr>
          <w:p w:rsidR="00C52EFA" w:rsidRPr="00374568" w:rsidRDefault="00C52EFA" w:rsidP="00374568">
            <w:pPr>
              <w:spacing w:after="0" w:line="240" w:lineRule="auto"/>
              <w:rPr>
                <w:rFonts w:ascii="Arial" w:hAnsi="Arial" w:cs="Arial"/>
                <w:color w:val="000000"/>
                <w:sz w:val="16"/>
                <w:szCs w:val="16"/>
                <w:lang w:eastAsia="sk-SK"/>
              </w:rPr>
            </w:pPr>
            <w:r w:rsidRPr="00374568">
              <w:rPr>
                <w:rFonts w:ascii="Arial" w:hAnsi="Arial" w:cs="Arial"/>
                <w:color w:val="000000"/>
                <w:sz w:val="16"/>
                <w:szCs w:val="16"/>
                <w:lang w:eastAsia="sk-SK"/>
              </w:rPr>
              <w:t>Príjmy zo splác.dlhod.pôžičiek poskytnuté účt.jedn.tretím stranám mimo konsol.celku</w:t>
            </w:r>
          </w:p>
        </w:tc>
        <w:tc>
          <w:tcPr>
            <w:tcW w:w="580" w:type="dxa"/>
            <w:tcBorders>
              <w:top w:val="nil"/>
              <w:left w:val="single" w:sz="4" w:space="0" w:color="000000"/>
              <w:bottom w:val="nil"/>
              <w:right w:val="single" w:sz="4" w:space="0" w:color="000000"/>
            </w:tcBorders>
            <w:noWrap/>
            <w:vAlign w:val="bottom"/>
          </w:tcPr>
          <w:p w:rsidR="00C52EFA" w:rsidRPr="00374568" w:rsidRDefault="00C52EFA" w:rsidP="00374568">
            <w:pPr>
              <w:spacing w:after="0" w:line="240" w:lineRule="auto"/>
              <w:jc w:val="center"/>
              <w:rPr>
                <w:rFonts w:ascii="Arial" w:hAnsi="Arial" w:cs="Arial"/>
                <w:color w:val="000000"/>
                <w:sz w:val="16"/>
                <w:szCs w:val="16"/>
                <w:lang w:eastAsia="sk-SK"/>
              </w:rPr>
            </w:pPr>
            <w:r w:rsidRPr="00374568">
              <w:rPr>
                <w:rFonts w:ascii="Arial" w:hAnsi="Arial" w:cs="Arial"/>
                <w:color w:val="000000"/>
                <w:sz w:val="16"/>
                <w:szCs w:val="16"/>
                <w:lang w:eastAsia="sk-SK"/>
              </w:rPr>
              <w:t>40</w:t>
            </w:r>
          </w:p>
        </w:tc>
        <w:tc>
          <w:tcPr>
            <w:tcW w:w="1100" w:type="dxa"/>
            <w:tcBorders>
              <w:top w:val="nil"/>
              <w:left w:val="nil"/>
              <w:bottom w:val="nil"/>
              <w:right w:val="single" w:sz="4" w:space="0" w:color="000000"/>
            </w:tcBorders>
            <w:noWrap/>
            <w:vAlign w:val="bottom"/>
          </w:tcPr>
          <w:p w:rsidR="00C52EFA" w:rsidRPr="00374568" w:rsidRDefault="00C52EFA" w:rsidP="00374568">
            <w:pPr>
              <w:spacing w:after="0" w:line="240" w:lineRule="auto"/>
              <w:jc w:val="right"/>
              <w:rPr>
                <w:rFonts w:ascii="Arial" w:hAnsi="Arial" w:cs="Arial"/>
                <w:color w:val="000000"/>
                <w:sz w:val="16"/>
                <w:szCs w:val="16"/>
                <w:lang w:eastAsia="sk-SK"/>
              </w:rPr>
            </w:pPr>
            <w:r w:rsidRPr="00374568">
              <w:rPr>
                <w:rFonts w:ascii="Arial" w:hAnsi="Arial" w:cs="Arial"/>
                <w:color w:val="000000"/>
                <w:sz w:val="16"/>
                <w:szCs w:val="16"/>
                <w:lang w:eastAsia="sk-SK"/>
              </w:rPr>
              <w:t>0,00</w:t>
            </w:r>
          </w:p>
        </w:tc>
        <w:tc>
          <w:tcPr>
            <w:tcW w:w="1100" w:type="dxa"/>
            <w:tcBorders>
              <w:top w:val="nil"/>
              <w:left w:val="nil"/>
              <w:bottom w:val="nil"/>
              <w:right w:val="single" w:sz="4" w:space="0" w:color="000000"/>
            </w:tcBorders>
            <w:noWrap/>
            <w:vAlign w:val="bottom"/>
          </w:tcPr>
          <w:p w:rsidR="00C52EFA" w:rsidRPr="00374568" w:rsidRDefault="00C52EFA" w:rsidP="00374568">
            <w:pPr>
              <w:spacing w:after="0" w:line="240" w:lineRule="auto"/>
              <w:jc w:val="right"/>
              <w:rPr>
                <w:rFonts w:ascii="Arial" w:hAnsi="Arial" w:cs="Arial"/>
                <w:color w:val="000000"/>
                <w:sz w:val="16"/>
                <w:szCs w:val="16"/>
                <w:lang w:eastAsia="sk-SK"/>
              </w:rPr>
            </w:pPr>
            <w:r w:rsidRPr="00374568">
              <w:rPr>
                <w:rFonts w:ascii="Arial" w:hAnsi="Arial" w:cs="Arial"/>
                <w:color w:val="000000"/>
                <w:sz w:val="16"/>
                <w:szCs w:val="16"/>
                <w:lang w:eastAsia="sk-SK"/>
              </w:rPr>
              <w:t>0,00</w:t>
            </w:r>
          </w:p>
        </w:tc>
      </w:tr>
      <w:tr w:rsidR="00C52EFA" w:rsidRPr="00374568" w:rsidTr="00374568">
        <w:trPr>
          <w:trHeight w:val="255"/>
        </w:trPr>
        <w:tc>
          <w:tcPr>
            <w:tcW w:w="620" w:type="dxa"/>
            <w:tcBorders>
              <w:top w:val="nil"/>
              <w:left w:val="single" w:sz="4" w:space="0" w:color="000000"/>
              <w:bottom w:val="nil"/>
              <w:right w:val="nil"/>
            </w:tcBorders>
            <w:noWrap/>
            <w:vAlign w:val="bottom"/>
          </w:tcPr>
          <w:p w:rsidR="00C52EFA" w:rsidRPr="00374568" w:rsidRDefault="00C52EFA" w:rsidP="00374568">
            <w:pPr>
              <w:spacing w:after="0" w:line="240" w:lineRule="auto"/>
              <w:rPr>
                <w:rFonts w:ascii="Arial" w:hAnsi="Arial" w:cs="Arial"/>
                <w:color w:val="000000"/>
                <w:sz w:val="16"/>
                <w:szCs w:val="16"/>
                <w:lang w:eastAsia="sk-SK"/>
              </w:rPr>
            </w:pPr>
            <w:r w:rsidRPr="00374568">
              <w:rPr>
                <w:rFonts w:ascii="Arial" w:hAnsi="Arial" w:cs="Arial"/>
                <w:color w:val="000000"/>
                <w:sz w:val="16"/>
                <w:szCs w:val="16"/>
                <w:lang w:eastAsia="sk-SK"/>
              </w:rPr>
              <w:t>B.11.</w:t>
            </w:r>
          </w:p>
        </w:tc>
        <w:tc>
          <w:tcPr>
            <w:tcW w:w="5900" w:type="dxa"/>
            <w:tcBorders>
              <w:top w:val="nil"/>
              <w:left w:val="nil"/>
              <w:bottom w:val="nil"/>
              <w:right w:val="nil"/>
            </w:tcBorders>
            <w:vAlign w:val="bottom"/>
          </w:tcPr>
          <w:p w:rsidR="00C52EFA" w:rsidRPr="00374568" w:rsidRDefault="00C52EFA" w:rsidP="00374568">
            <w:pPr>
              <w:spacing w:after="0" w:line="240" w:lineRule="auto"/>
              <w:rPr>
                <w:rFonts w:ascii="Arial" w:hAnsi="Arial" w:cs="Arial"/>
                <w:color w:val="000000"/>
                <w:sz w:val="16"/>
                <w:szCs w:val="16"/>
                <w:lang w:eastAsia="sk-SK"/>
              </w:rPr>
            </w:pPr>
            <w:r w:rsidRPr="00374568">
              <w:rPr>
                <w:rFonts w:ascii="Arial" w:hAnsi="Arial" w:cs="Arial"/>
                <w:color w:val="000000"/>
                <w:sz w:val="16"/>
                <w:szCs w:val="16"/>
                <w:lang w:eastAsia="sk-SK"/>
              </w:rPr>
              <w:t>Prijaté úroky, s výnimkou tých, ktoré sa začlenia do prevádzkových činností</w:t>
            </w:r>
          </w:p>
        </w:tc>
        <w:tc>
          <w:tcPr>
            <w:tcW w:w="580" w:type="dxa"/>
            <w:tcBorders>
              <w:top w:val="nil"/>
              <w:left w:val="single" w:sz="4" w:space="0" w:color="000000"/>
              <w:bottom w:val="nil"/>
              <w:right w:val="single" w:sz="4" w:space="0" w:color="000000"/>
            </w:tcBorders>
            <w:noWrap/>
            <w:vAlign w:val="bottom"/>
          </w:tcPr>
          <w:p w:rsidR="00C52EFA" w:rsidRPr="00374568" w:rsidRDefault="00C52EFA" w:rsidP="00374568">
            <w:pPr>
              <w:spacing w:after="0" w:line="240" w:lineRule="auto"/>
              <w:jc w:val="center"/>
              <w:rPr>
                <w:rFonts w:ascii="Arial" w:hAnsi="Arial" w:cs="Arial"/>
                <w:color w:val="000000"/>
                <w:sz w:val="16"/>
                <w:szCs w:val="16"/>
                <w:lang w:eastAsia="sk-SK"/>
              </w:rPr>
            </w:pPr>
            <w:r w:rsidRPr="00374568">
              <w:rPr>
                <w:rFonts w:ascii="Arial" w:hAnsi="Arial" w:cs="Arial"/>
                <w:color w:val="000000"/>
                <w:sz w:val="16"/>
                <w:szCs w:val="16"/>
                <w:lang w:eastAsia="sk-SK"/>
              </w:rPr>
              <w:t>42</w:t>
            </w:r>
          </w:p>
        </w:tc>
        <w:tc>
          <w:tcPr>
            <w:tcW w:w="1100" w:type="dxa"/>
            <w:tcBorders>
              <w:top w:val="nil"/>
              <w:left w:val="nil"/>
              <w:bottom w:val="nil"/>
              <w:right w:val="single" w:sz="4" w:space="0" w:color="000000"/>
            </w:tcBorders>
            <w:noWrap/>
            <w:vAlign w:val="bottom"/>
          </w:tcPr>
          <w:p w:rsidR="00C52EFA" w:rsidRPr="00374568" w:rsidRDefault="00C52EFA" w:rsidP="00374568">
            <w:pPr>
              <w:spacing w:after="0" w:line="240" w:lineRule="auto"/>
              <w:jc w:val="right"/>
              <w:rPr>
                <w:rFonts w:ascii="Arial" w:hAnsi="Arial" w:cs="Arial"/>
                <w:color w:val="000000"/>
                <w:sz w:val="16"/>
                <w:szCs w:val="16"/>
                <w:lang w:eastAsia="sk-SK"/>
              </w:rPr>
            </w:pPr>
            <w:r w:rsidRPr="00374568">
              <w:rPr>
                <w:rFonts w:ascii="Arial" w:hAnsi="Arial" w:cs="Arial"/>
                <w:color w:val="000000"/>
                <w:sz w:val="16"/>
                <w:szCs w:val="16"/>
                <w:lang w:eastAsia="sk-SK"/>
              </w:rPr>
              <w:t>0,00</w:t>
            </w:r>
          </w:p>
        </w:tc>
        <w:tc>
          <w:tcPr>
            <w:tcW w:w="1100" w:type="dxa"/>
            <w:tcBorders>
              <w:top w:val="nil"/>
              <w:left w:val="nil"/>
              <w:bottom w:val="nil"/>
              <w:right w:val="single" w:sz="4" w:space="0" w:color="000000"/>
            </w:tcBorders>
            <w:noWrap/>
            <w:vAlign w:val="bottom"/>
          </w:tcPr>
          <w:p w:rsidR="00C52EFA" w:rsidRPr="00374568" w:rsidRDefault="00C52EFA" w:rsidP="00374568">
            <w:pPr>
              <w:spacing w:after="0" w:line="240" w:lineRule="auto"/>
              <w:jc w:val="right"/>
              <w:rPr>
                <w:rFonts w:ascii="Arial" w:hAnsi="Arial" w:cs="Arial"/>
                <w:color w:val="000000"/>
                <w:sz w:val="16"/>
                <w:szCs w:val="16"/>
                <w:lang w:eastAsia="sk-SK"/>
              </w:rPr>
            </w:pPr>
            <w:r w:rsidRPr="00374568">
              <w:rPr>
                <w:rFonts w:ascii="Arial" w:hAnsi="Arial" w:cs="Arial"/>
                <w:color w:val="000000"/>
                <w:sz w:val="16"/>
                <w:szCs w:val="16"/>
                <w:lang w:eastAsia="sk-SK"/>
              </w:rPr>
              <w:t>0,00</w:t>
            </w:r>
          </w:p>
        </w:tc>
      </w:tr>
      <w:tr w:rsidR="00C52EFA" w:rsidRPr="00374568" w:rsidTr="00374568">
        <w:trPr>
          <w:trHeight w:val="450"/>
        </w:trPr>
        <w:tc>
          <w:tcPr>
            <w:tcW w:w="620" w:type="dxa"/>
            <w:tcBorders>
              <w:top w:val="nil"/>
              <w:left w:val="single" w:sz="4" w:space="0" w:color="000000"/>
              <w:bottom w:val="nil"/>
              <w:right w:val="nil"/>
            </w:tcBorders>
            <w:noWrap/>
            <w:vAlign w:val="bottom"/>
          </w:tcPr>
          <w:p w:rsidR="00C52EFA" w:rsidRPr="00374568" w:rsidRDefault="00C52EFA" w:rsidP="00374568">
            <w:pPr>
              <w:spacing w:after="0" w:line="240" w:lineRule="auto"/>
              <w:rPr>
                <w:rFonts w:ascii="Arial" w:hAnsi="Arial" w:cs="Arial"/>
                <w:color w:val="000000"/>
                <w:sz w:val="16"/>
                <w:szCs w:val="16"/>
                <w:lang w:eastAsia="sk-SK"/>
              </w:rPr>
            </w:pPr>
            <w:r w:rsidRPr="00374568">
              <w:rPr>
                <w:rFonts w:ascii="Arial" w:hAnsi="Arial" w:cs="Arial"/>
                <w:color w:val="000000"/>
                <w:sz w:val="16"/>
                <w:szCs w:val="16"/>
                <w:lang w:eastAsia="sk-SK"/>
              </w:rPr>
              <w:t>B.12.</w:t>
            </w:r>
          </w:p>
        </w:tc>
        <w:tc>
          <w:tcPr>
            <w:tcW w:w="5900" w:type="dxa"/>
            <w:tcBorders>
              <w:top w:val="nil"/>
              <w:left w:val="nil"/>
              <w:bottom w:val="nil"/>
              <w:right w:val="nil"/>
            </w:tcBorders>
            <w:vAlign w:val="bottom"/>
          </w:tcPr>
          <w:p w:rsidR="00C52EFA" w:rsidRPr="00374568" w:rsidRDefault="00C52EFA" w:rsidP="00374568">
            <w:pPr>
              <w:spacing w:after="0" w:line="240" w:lineRule="auto"/>
              <w:rPr>
                <w:rFonts w:ascii="Arial" w:hAnsi="Arial" w:cs="Arial"/>
                <w:color w:val="000000"/>
                <w:sz w:val="16"/>
                <w:szCs w:val="16"/>
                <w:lang w:eastAsia="sk-SK"/>
              </w:rPr>
            </w:pPr>
            <w:r w:rsidRPr="00374568">
              <w:rPr>
                <w:rFonts w:ascii="Arial" w:hAnsi="Arial" w:cs="Arial"/>
                <w:color w:val="000000"/>
                <w:sz w:val="16"/>
                <w:szCs w:val="16"/>
                <w:lang w:eastAsia="sk-SK"/>
              </w:rPr>
              <w:t>Príjmy z dividend a iných podielov na zisku,s výnim.tých,kt.sa začl.do prevadz.činností</w:t>
            </w:r>
          </w:p>
        </w:tc>
        <w:tc>
          <w:tcPr>
            <w:tcW w:w="580" w:type="dxa"/>
            <w:tcBorders>
              <w:top w:val="nil"/>
              <w:left w:val="single" w:sz="4" w:space="0" w:color="000000"/>
              <w:bottom w:val="nil"/>
              <w:right w:val="single" w:sz="4" w:space="0" w:color="000000"/>
            </w:tcBorders>
            <w:noWrap/>
            <w:vAlign w:val="bottom"/>
          </w:tcPr>
          <w:p w:rsidR="00C52EFA" w:rsidRPr="00374568" w:rsidRDefault="00C52EFA" w:rsidP="00374568">
            <w:pPr>
              <w:spacing w:after="0" w:line="240" w:lineRule="auto"/>
              <w:jc w:val="center"/>
              <w:rPr>
                <w:rFonts w:ascii="Arial" w:hAnsi="Arial" w:cs="Arial"/>
                <w:color w:val="000000"/>
                <w:sz w:val="16"/>
                <w:szCs w:val="16"/>
                <w:lang w:eastAsia="sk-SK"/>
              </w:rPr>
            </w:pPr>
            <w:r w:rsidRPr="00374568">
              <w:rPr>
                <w:rFonts w:ascii="Arial" w:hAnsi="Arial" w:cs="Arial"/>
                <w:color w:val="000000"/>
                <w:sz w:val="16"/>
                <w:szCs w:val="16"/>
                <w:lang w:eastAsia="sk-SK"/>
              </w:rPr>
              <w:t>43</w:t>
            </w:r>
          </w:p>
        </w:tc>
        <w:tc>
          <w:tcPr>
            <w:tcW w:w="1100" w:type="dxa"/>
            <w:tcBorders>
              <w:top w:val="nil"/>
              <w:left w:val="nil"/>
              <w:bottom w:val="nil"/>
              <w:right w:val="single" w:sz="4" w:space="0" w:color="000000"/>
            </w:tcBorders>
            <w:noWrap/>
            <w:vAlign w:val="bottom"/>
          </w:tcPr>
          <w:p w:rsidR="00C52EFA" w:rsidRPr="00374568" w:rsidRDefault="00C52EFA" w:rsidP="00374568">
            <w:pPr>
              <w:spacing w:after="0" w:line="240" w:lineRule="auto"/>
              <w:jc w:val="right"/>
              <w:rPr>
                <w:rFonts w:ascii="Arial" w:hAnsi="Arial" w:cs="Arial"/>
                <w:color w:val="000000"/>
                <w:sz w:val="16"/>
                <w:szCs w:val="16"/>
                <w:lang w:eastAsia="sk-SK"/>
              </w:rPr>
            </w:pPr>
            <w:r w:rsidRPr="00374568">
              <w:rPr>
                <w:rFonts w:ascii="Arial" w:hAnsi="Arial" w:cs="Arial"/>
                <w:color w:val="000000"/>
                <w:sz w:val="16"/>
                <w:szCs w:val="16"/>
                <w:lang w:eastAsia="sk-SK"/>
              </w:rPr>
              <w:t>0,00</w:t>
            </w:r>
          </w:p>
        </w:tc>
        <w:tc>
          <w:tcPr>
            <w:tcW w:w="1100" w:type="dxa"/>
            <w:tcBorders>
              <w:top w:val="nil"/>
              <w:left w:val="nil"/>
              <w:bottom w:val="nil"/>
              <w:right w:val="single" w:sz="4" w:space="0" w:color="000000"/>
            </w:tcBorders>
            <w:noWrap/>
            <w:vAlign w:val="bottom"/>
          </w:tcPr>
          <w:p w:rsidR="00C52EFA" w:rsidRPr="00374568" w:rsidRDefault="00C52EFA" w:rsidP="00374568">
            <w:pPr>
              <w:spacing w:after="0" w:line="240" w:lineRule="auto"/>
              <w:jc w:val="right"/>
              <w:rPr>
                <w:rFonts w:ascii="Arial" w:hAnsi="Arial" w:cs="Arial"/>
                <w:color w:val="000000"/>
                <w:sz w:val="16"/>
                <w:szCs w:val="16"/>
                <w:lang w:eastAsia="sk-SK"/>
              </w:rPr>
            </w:pPr>
            <w:r w:rsidRPr="00374568">
              <w:rPr>
                <w:rFonts w:ascii="Arial" w:hAnsi="Arial" w:cs="Arial"/>
                <w:color w:val="000000"/>
                <w:sz w:val="16"/>
                <w:szCs w:val="16"/>
                <w:lang w:eastAsia="sk-SK"/>
              </w:rPr>
              <w:t>0,00</w:t>
            </w:r>
          </w:p>
        </w:tc>
      </w:tr>
      <w:tr w:rsidR="00C52EFA" w:rsidRPr="00374568" w:rsidTr="00374568">
        <w:trPr>
          <w:trHeight w:val="450"/>
        </w:trPr>
        <w:tc>
          <w:tcPr>
            <w:tcW w:w="620" w:type="dxa"/>
            <w:tcBorders>
              <w:top w:val="nil"/>
              <w:left w:val="single" w:sz="4" w:space="0" w:color="000000"/>
              <w:bottom w:val="nil"/>
              <w:right w:val="nil"/>
            </w:tcBorders>
            <w:noWrap/>
            <w:vAlign w:val="bottom"/>
          </w:tcPr>
          <w:p w:rsidR="00C52EFA" w:rsidRPr="00374568" w:rsidRDefault="00C52EFA" w:rsidP="00374568">
            <w:pPr>
              <w:spacing w:after="0" w:line="240" w:lineRule="auto"/>
              <w:rPr>
                <w:rFonts w:ascii="Arial" w:hAnsi="Arial" w:cs="Arial"/>
                <w:color w:val="000000"/>
                <w:sz w:val="16"/>
                <w:szCs w:val="16"/>
                <w:lang w:eastAsia="sk-SK"/>
              </w:rPr>
            </w:pPr>
            <w:r w:rsidRPr="00374568">
              <w:rPr>
                <w:rFonts w:ascii="Arial" w:hAnsi="Arial" w:cs="Arial"/>
                <w:color w:val="000000"/>
                <w:sz w:val="16"/>
                <w:szCs w:val="16"/>
                <w:lang w:eastAsia="sk-SK"/>
              </w:rPr>
              <w:t>B.13.</w:t>
            </w:r>
          </w:p>
        </w:tc>
        <w:tc>
          <w:tcPr>
            <w:tcW w:w="5900" w:type="dxa"/>
            <w:tcBorders>
              <w:top w:val="nil"/>
              <w:left w:val="nil"/>
              <w:bottom w:val="nil"/>
              <w:right w:val="nil"/>
            </w:tcBorders>
            <w:vAlign w:val="bottom"/>
          </w:tcPr>
          <w:p w:rsidR="00C52EFA" w:rsidRPr="00374568" w:rsidRDefault="00C52EFA" w:rsidP="00374568">
            <w:pPr>
              <w:spacing w:after="0" w:line="240" w:lineRule="auto"/>
              <w:rPr>
                <w:rFonts w:ascii="Arial" w:hAnsi="Arial" w:cs="Arial"/>
                <w:color w:val="000000"/>
                <w:sz w:val="16"/>
                <w:szCs w:val="16"/>
                <w:lang w:eastAsia="sk-SK"/>
              </w:rPr>
            </w:pPr>
            <w:r w:rsidRPr="00374568">
              <w:rPr>
                <w:rFonts w:ascii="Arial" w:hAnsi="Arial" w:cs="Arial"/>
                <w:color w:val="000000"/>
                <w:sz w:val="16"/>
                <w:szCs w:val="16"/>
                <w:lang w:eastAsia="sk-SK"/>
              </w:rPr>
              <w:t>Výdavky súvisiace s derivátmi, s výnimkou tých, kt. sú určené na predaj a obchodovanie</w:t>
            </w:r>
          </w:p>
        </w:tc>
        <w:tc>
          <w:tcPr>
            <w:tcW w:w="580" w:type="dxa"/>
            <w:tcBorders>
              <w:top w:val="nil"/>
              <w:left w:val="single" w:sz="4" w:space="0" w:color="000000"/>
              <w:bottom w:val="nil"/>
              <w:right w:val="single" w:sz="4" w:space="0" w:color="000000"/>
            </w:tcBorders>
            <w:noWrap/>
            <w:vAlign w:val="bottom"/>
          </w:tcPr>
          <w:p w:rsidR="00C52EFA" w:rsidRPr="00374568" w:rsidRDefault="00C52EFA" w:rsidP="00374568">
            <w:pPr>
              <w:spacing w:after="0" w:line="240" w:lineRule="auto"/>
              <w:jc w:val="center"/>
              <w:rPr>
                <w:rFonts w:ascii="Arial" w:hAnsi="Arial" w:cs="Arial"/>
                <w:color w:val="000000"/>
                <w:sz w:val="16"/>
                <w:szCs w:val="16"/>
                <w:lang w:eastAsia="sk-SK"/>
              </w:rPr>
            </w:pPr>
            <w:r w:rsidRPr="00374568">
              <w:rPr>
                <w:rFonts w:ascii="Arial" w:hAnsi="Arial" w:cs="Arial"/>
                <w:color w:val="000000"/>
                <w:sz w:val="16"/>
                <w:szCs w:val="16"/>
                <w:lang w:eastAsia="sk-SK"/>
              </w:rPr>
              <w:t>44</w:t>
            </w:r>
          </w:p>
        </w:tc>
        <w:tc>
          <w:tcPr>
            <w:tcW w:w="1100" w:type="dxa"/>
            <w:tcBorders>
              <w:top w:val="nil"/>
              <w:left w:val="nil"/>
              <w:bottom w:val="nil"/>
              <w:right w:val="single" w:sz="4" w:space="0" w:color="000000"/>
            </w:tcBorders>
            <w:noWrap/>
            <w:vAlign w:val="bottom"/>
          </w:tcPr>
          <w:p w:rsidR="00C52EFA" w:rsidRPr="00374568" w:rsidRDefault="00C52EFA" w:rsidP="00374568">
            <w:pPr>
              <w:spacing w:after="0" w:line="240" w:lineRule="auto"/>
              <w:jc w:val="right"/>
              <w:rPr>
                <w:rFonts w:ascii="Arial" w:hAnsi="Arial" w:cs="Arial"/>
                <w:color w:val="000000"/>
                <w:sz w:val="16"/>
                <w:szCs w:val="16"/>
                <w:lang w:eastAsia="sk-SK"/>
              </w:rPr>
            </w:pPr>
            <w:r w:rsidRPr="00374568">
              <w:rPr>
                <w:rFonts w:ascii="Arial" w:hAnsi="Arial" w:cs="Arial"/>
                <w:color w:val="000000"/>
                <w:sz w:val="16"/>
                <w:szCs w:val="16"/>
                <w:lang w:eastAsia="sk-SK"/>
              </w:rPr>
              <w:t>0,00</w:t>
            </w:r>
          </w:p>
        </w:tc>
        <w:tc>
          <w:tcPr>
            <w:tcW w:w="1100" w:type="dxa"/>
            <w:tcBorders>
              <w:top w:val="nil"/>
              <w:left w:val="nil"/>
              <w:bottom w:val="nil"/>
              <w:right w:val="single" w:sz="4" w:space="0" w:color="000000"/>
            </w:tcBorders>
            <w:noWrap/>
            <w:vAlign w:val="bottom"/>
          </w:tcPr>
          <w:p w:rsidR="00C52EFA" w:rsidRPr="00374568" w:rsidRDefault="00C52EFA" w:rsidP="00374568">
            <w:pPr>
              <w:spacing w:after="0" w:line="240" w:lineRule="auto"/>
              <w:jc w:val="right"/>
              <w:rPr>
                <w:rFonts w:ascii="Arial" w:hAnsi="Arial" w:cs="Arial"/>
                <w:color w:val="000000"/>
                <w:sz w:val="16"/>
                <w:szCs w:val="16"/>
                <w:lang w:eastAsia="sk-SK"/>
              </w:rPr>
            </w:pPr>
            <w:r w:rsidRPr="00374568">
              <w:rPr>
                <w:rFonts w:ascii="Arial" w:hAnsi="Arial" w:cs="Arial"/>
                <w:color w:val="000000"/>
                <w:sz w:val="16"/>
                <w:szCs w:val="16"/>
                <w:lang w:eastAsia="sk-SK"/>
              </w:rPr>
              <w:t>0,00</w:t>
            </w:r>
          </w:p>
        </w:tc>
      </w:tr>
      <w:tr w:rsidR="00C52EFA" w:rsidRPr="00374568" w:rsidTr="00374568">
        <w:trPr>
          <w:trHeight w:val="450"/>
        </w:trPr>
        <w:tc>
          <w:tcPr>
            <w:tcW w:w="620" w:type="dxa"/>
            <w:tcBorders>
              <w:top w:val="nil"/>
              <w:left w:val="single" w:sz="4" w:space="0" w:color="000000"/>
              <w:bottom w:val="nil"/>
              <w:right w:val="nil"/>
            </w:tcBorders>
            <w:noWrap/>
            <w:vAlign w:val="bottom"/>
          </w:tcPr>
          <w:p w:rsidR="00C52EFA" w:rsidRPr="00374568" w:rsidRDefault="00C52EFA" w:rsidP="00374568">
            <w:pPr>
              <w:spacing w:after="0" w:line="240" w:lineRule="auto"/>
              <w:rPr>
                <w:rFonts w:ascii="Arial" w:hAnsi="Arial" w:cs="Arial"/>
                <w:color w:val="000000"/>
                <w:sz w:val="16"/>
                <w:szCs w:val="16"/>
                <w:lang w:eastAsia="sk-SK"/>
              </w:rPr>
            </w:pPr>
            <w:r w:rsidRPr="00374568">
              <w:rPr>
                <w:rFonts w:ascii="Arial" w:hAnsi="Arial" w:cs="Arial"/>
                <w:color w:val="000000"/>
                <w:sz w:val="16"/>
                <w:szCs w:val="16"/>
                <w:lang w:eastAsia="sk-SK"/>
              </w:rPr>
              <w:t>B.14.</w:t>
            </w:r>
          </w:p>
        </w:tc>
        <w:tc>
          <w:tcPr>
            <w:tcW w:w="5900" w:type="dxa"/>
            <w:tcBorders>
              <w:top w:val="nil"/>
              <w:left w:val="nil"/>
              <w:bottom w:val="nil"/>
              <w:right w:val="nil"/>
            </w:tcBorders>
            <w:vAlign w:val="bottom"/>
          </w:tcPr>
          <w:p w:rsidR="00C52EFA" w:rsidRPr="00374568" w:rsidRDefault="00C52EFA" w:rsidP="00374568">
            <w:pPr>
              <w:spacing w:after="0" w:line="240" w:lineRule="auto"/>
              <w:rPr>
                <w:rFonts w:ascii="Arial" w:hAnsi="Arial" w:cs="Arial"/>
                <w:color w:val="000000"/>
                <w:sz w:val="16"/>
                <w:szCs w:val="16"/>
                <w:lang w:eastAsia="sk-SK"/>
              </w:rPr>
            </w:pPr>
            <w:r w:rsidRPr="00374568">
              <w:rPr>
                <w:rFonts w:ascii="Arial" w:hAnsi="Arial" w:cs="Arial"/>
                <w:color w:val="000000"/>
                <w:sz w:val="16"/>
                <w:szCs w:val="16"/>
                <w:lang w:eastAsia="sk-SK"/>
              </w:rPr>
              <w:t>Príjmy súvisiace s derivátmi, s výnimkou tých, kt. sú určené na predaj a obchodovanie</w:t>
            </w:r>
          </w:p>
        </w:tc>
        <w:tc>
          <w:tcPr>
            <w:tcW w:w="580" w:type="dxa"/>
            <w:tcBorders>
              <w:top w:val="nil"/>
              <w:left w:val="single" w:sz="4" w:space="0" w:color="000000"/>
              <w:bottom w:val="nil"/>
              <w:right w:val="single" w:sz="4" w:space="0" w:color="000000"/>
            </w:tcBorders>
            <w:noWrap/>
            <w:vAlign w:val="bottom"/>
          </w:tcPr>
          <w:p w:rsidR="00C52EFA" w:rsidRPr="00374568" w:rsidRDefault="00C52EFA" w:rsidP="00374568">
            <w:pPr>
              <w:spacing w:after="0" w:line="240" w:lineRule="auto"/>
              <w:jc w:val="center"/>
              <w:rPr>
                <w:rFonts w:ascii="Arial" w:hAnsi="Arial" w:cs="Arial"/>
                <w:color w:val="000000"/>
                <w:sz w:val="16"/>
                <w:szCs w:val="16"/>
                <w:lang w:eastAsia="sk-SK"/>
              </w:rPr>
            </w:pPr>
            <w:r w:rsidRPr="00374568">
              <w:rPr>
                <w:rFonts w:ascii="Arial" w:hAnsi="Arial" w:cs="Arial"/>
                <w:color w:val="000000"/>
                <w:sz w:val="16"/>
                <w:szCs w:val="16"/>
                <w:lang w:eastAsia="sk-SK"/>
              </w:rPr>
              <w:t>45</w:t>
            </w:r>
          </w:p>
        </w:tc>
        <w:tc>
          <w:tcPr>
            <w:tcW w:w="1100" w:type="dxa"/>
            <w:tcBorders>
              <w:top w:val="nil"/>
              <w:left w:val="nil"/>
              <w:bottom w:val="nil"/>
              <w:right w:val="single" w:sz="4" w:space="0" w:color="000000"/>
            </w:tcBorders>
            <w:noWrap/>
            <w:vAlign w:val="bottom"/>
          </w:tcPr>
          <w:p w:rsidR="00C52EFA" w:rsidRPr="00374568" w:rsidRDefault="00C52EFA" w:rsidP="00374568">
            <w:pPr>
              <w:spacing w:after="0" w:line="240" w:lineRule="auto"/>
              <w:jc w:val="right"/>
              <w:rPr>
                <w:rFonts w:ascii="Arial" w:hAnsi="Arial" w:cs="Arial"/>
                <w:color w:val="000000"/>
                <w:sz w:val="16"/>
                <w:szCs w:val="16"/>
                <w:lang w:eastAsia="sk-SK"/>
              </w:rPr>
            </w:pPr>
            <w:r w:rsidRPr="00374568">
              <w:rPr>
                <w:rFonts w:ascii="Arial" w:hAnsi="Arial" w:cs="Arial"/>
                <w:color w:val="000000"/>
                <w:sz w:val="16"/>
                <w:szCs w:val="16"/>
                <w:lang w:eastAsia="sk-SK"/>
              </w:rPr>
              <w:t>0,00</w:t>
            </w:r>
          </w:p>
        </w:tc>
        <w:tc>
          <w:tcPr>
            <w:tcW w:w="1100" w:type="dxa"/>
            <w:tcBorders>
              <w:top w:val="nil"/>
              <w:left w:val="nil"/>
              <w:bottom w:val="nil"/>
              <w:right w:val="single" w:sz="4" w:space="0" w:color="000000"/>
            </w:tcBorders>
            <w:noWrap/>
            <w:vAlign w:val="bottom"/>
          </w:tcPr>
          <w:p w:rsidR="00C52EFA" w:rsidRPr="00374568" w:rsidRDefault="00C52EFA" w:rsidP="00374568">
            <w:pPr>
              <w:spacing w:after="0" w:line="240" w:lineRule="auto"/>
              <w:jc w:val="right"/>
              <w:rPr>
                <w:rFonts w:ascii="Arial" w:hAnsi="Arial" w:cs="Arial"/>
                <w:color w:val="000000"/>
                <w:sz w:val="16"/>
                <w:szCs w:val="16"/>
                <w:lang w:eastAsia="sk-SK"/>
              </w:rPr>
            </w:pPr>
            <w:r w:rsidRPr="00374568">
              <w:rPr>
                <w:rFonts w:ascii="Arial" w:hAnsi="Arial" w:cs="Arial"/>
                <w:color w:val="000000"/>
                <w:sz w:val="16"/>
                <w:szCs w:val="16"/>
                <w:lang w:eastAsia="sk-SK"/>
              </w:rPr>
              <w:t>0,00</w:t>
            </w:r>
          </w:p>
        </w:tc>
      </w:tr>
      <w:tr w:rsidR="00C52EFA" w:rsidRPr="00374568" w:rsidTr="00374568">
        <w:trPr>
          <w:trHeight w:val="450"/>
        </w:trPr>
        <w:tc>
          <w:tcPr>
            <w:tcW w:w="620" w:type="dxa"/>
            <w:tcBorders>
              <w:top w:val="nil"/>
              <w:left w:val="single" w:sz="4" w:space="0" w:color="000000"/>
              <w:bottom w:val="nil"/>
              <w:right w:val="nil"/>
            </w:tcBorders>
            <w:noWrap/>
            <w:vAlign w:val="bottom"/>
          </w:tcPr>
          <w:p w:rsidR="00C52EFA" w:rsidRPr="00374568" w:rsidRDefault="00C52EFA" w:rsidP="00374568">
            <w:pPr>
              <w:spacing w:after="0" w:line="240" w:lineRule="auto"/>
              <w:rPr>
                <w:rFonts w:ascii="Arial" w:hAnsi="Arial" w:cs="Arial"/>
                <w:color w:val="000000"/>
                <w:sz w:val="16"/>
                <w:szCs w:val="16"/>
                <w:lang w:eastAsia="sk-SK"/>
              </w:rPr>
            </w:pPr>
            <w:r w:rsidRPr="00374568">
              <w:rPr>
                <w:rFonts w:ascii="Arial" w:hAnsi="Arial" w:cs="Arial"/>
                <w:color w:val="000000"/>
                <w:sz w:val="16"/>
                <w:szCs w:val="16"/>
                <w:lang w:eastAsia="sk-SK"/>
              </w:rPr>
              <w:t>B.15.</w:t>
            </w:r>
          </w:p>
        </w:tc>
        <w:tc>
          <w:tcPr>
            <w:tcW w:w="5900" w:type="dxa"/>
            <w:tcBorders>
              <w:top w:val="nil"/>
              <w:left w:val="nil"/>
              <w:bottom w:val="nil"/>
              <w:right w:val="nil"/>
            </w:tcBorders>
            <w:vAlign w:val="bottom"/>
          </w:tcPr>
          <w:p w:rsidR="00C52EFA" w:rsidRPr="00374568" w:rsidRDefault="00C52EFA" w:rsidP="00374568">
            <w:pPr>
              <w:spacing w:after="0" w:line="240" w:lineRule="auto"/>
              <w:rPr>
                <w:rFonts w:ascii="Arial" w:hAnsi="Arial" w:cs="Arial"/>
                <w:color w:val="000000"/>
                <w:sz w:val="16"/>
                <w:szCs w:val="16"/>
                <w:lang w:eastAsia="sk-SK"/>
              </w:rPr>
            </w:pPr>
            <w:r w:rsidRPr="00374568">
              <w:rPr>
                <w:rFonts w:ascii="Arial" w:hAnsi="Arial" w:cs="Arial"/>
                <w:color w:val="000000"/>
                <w:sz w:val="16"/>
                <w:szCs w:val="16"/>
                <w:lang w:eastAsia="sk-SK"/>
              </w:rPr>
              <w:t>Výdavky na daň z príjmov účt. jedn.,ktorú možno začleniť do investičných činností</w:t>
            </w:r>
          </w:p>
        </w:tc>
        <w:tc>
          <w:tcPr>
            <w:tcW w:w="580" w:type="dxa"/>
            <w:tcBorders>
              <w:top w:val="nil"/>
              <w:left w:val="single" w:sz="4" w:space="0" w:color="000000"/>
              <w:bottom w:val="nil"/>
              <w:right w:val="single" w:sz="4" w:space="0" w:color="000000"/>
            </w:tcBorders>
            <w:noWrap/>
            <w:vAlign w:val="bottom"/>
          </w:tcPr>
          <w:p w:rsidR="00C52EFA" w:rsidRPr="00374568" w:rsidRDefault="00C52EFA" w:rsidP="00374568">
            <w:pPr>
              <w:spacing w:after="0" w:line="240" w:lineRule="auto"/>
              <w:jc w:val="center"/>
              <w:rPr>
                <w:rFonts w:ascii="Arial" w:hAnsi="Arial" w:cs="Arial"/>
                <w:color w:val="000000"/>
                <w:sz w:val="16"/>
                <w:szCs w:val="16"/>
                <w:lang w:eastAsia="sk-SK"/>
              </w:rPr>
            </w:pPr>
            <w:r w:rsidRPr="00374568">
              <w:rPr>
                <w:rFonts w:ascii="Arial" w:hAnsi="Arial" w:cs="Arial"/>
                <w:color w:val="000000"/>
                <w:sz w:val="16"/>
                <w:szCs w:val="16"/>
                <w:lang w:eastAsia="sk-SK"/>
              </w:rPr>
              <w:t>46</w:t>
            </w:r>
          </w:p>
        </w:tc>
        <w:tc>
          <w:tcPr>
            <w:tcW w:w="1100" w:type="dxa"/>
            <w:tcBorders>
              <w:top w:val="nil"/>
              <w:left w:val="nil"/>
              <w:bottom w:val="nil"/>
              <w:right w:val="single" w:sz="4" w:space="0" w:color="000000"/>
            </w:tcBorders>
            <w:noWrap/>
            <w:vAlign w:val="bottom"/>
          </w:tcPr>
          <w:p w:rsidR="00C52EFA" w:rsidRPr="00374568" w:rsidRDefault="00C52EFA" w:rsidP="00374568">
            <w:pPr>
              <w:spacing w:after="0" w:line="240" w:lineRule="auto"/>
              <w:jc w:val="right"/>
              <w:rPr>
                <w:rFonts w:ascii="Arial" w:hAnsi="Arial" w:cs="Arial"/>
                <w:color w:val="000000"/>
                <w:sz w:val="16"/>
                <w:szCs w:val="16"/>
                <w:lang w:eastAsia="sk-SK"/>
              </w:rPr>
            </w:pPr>
            <w:r w:rsidRPr="00374568">
              <w:rPr>
                <w:rFonts w:ascii="Arial" w:hAnsi="Arial" w:cs="Arial"/>
                <w:color w:val="000000"/>
                <w:sz w:val="16"/>
                <w:szCs w:val="16"/>
                <w:lang w:eastAsia="sk-SK"/>
              </w:rPr>
              <w:t>0,00</w:t>
            </w:r>
          </w:p>
        </w:tc>
        <w:tc>
          <w:tcPr>
            <w:tcW w:w="1100" w:type="dxa"/>
            <w:tcBorders>
              <w:top w:val="nil"/>
              <w:left w:val="nil"/>
              <w:bottom w:val="nil"/>
              <w:right w:val="single" w:sz="4" w:space="0" w:color="000000"/>
            </w:tcBorders>
            <w:noWrap/>
            <w:vAlign w:val="bottom"/>
          </w:tcPr>
          <w:p w:rsidR="00C52EFA" w:rsidRPr="00374568" w:rsidRDefault="00C52EFA" w:rsidP="00374568">
            <w:pPr>
              <w:spacing w:after="0" w:line="240" w:lineRule="auto"/>
              <w:jc w:val="right"/>
              <w:rPr>
                <w:rFonts w:ascii="Arial" w:hAnsi="Arial" w:cs="Arial"/>
                <w:color w:val="000000"/>
                <w:sz w:val="16"/>
                <w:szCs w:val="16"/>
                <w:lang w:eastAsia="sk-SK"/>
              </w:rPr>
            </w:pPr>
            <w:r w:rsidRPr="00374568">
              <w:rPr>
                <w:rFonts w:ascii="Arial" w:hAnsi="Arial" w:cs="Arial"/>
                <w:color w:val="000000"/>
                <w:sz w:val="16"/>
                <w:szCs w:val="16"/>
                <w:lang w:eastAsia="sk-SK"/>
              </w:rPr>
              <w:t>0,00</w:t>
            </w:r>
          </w:p>
        </w:tc>
      </w:tr>
      <w:tr w:rsidR="00C52EFA" w:rsidRPr="00374568" w:rsidTr="00374568">
        <w:trPr>
          <w:trHeight w:val="255"/>
        </w:trPr>
        <w:tc>
          <w:tcPr>
            <w:tcW w:w="620" w:type="dxa"/>
            <w:tcBorders>
              <w:top w:val="nil"/>
              <w:left w:val="single" w:sz="4" w:space="0" w:color="000000"/>
              <w:bottom w:val="nil"/>
              <w:right w:val="nil"/>
            </w:tcBorders>
            <w:noWrap/>
            <w:vAlign w:val="bottom"/>
          </w:tcPr>
          <w:p w:rsidR="00C52EFA" w:rsidRPr="00374568" w:rsidRDefault="00C52EFA" w:rsidP="00374568">
            <w:pPr>
              <w:spacing w:after="0" w:line="240" w:lineRule="auto"/>
              <w:rPr>
                <w:rFonts w:ascii="Arial" w:hAnsi="Arial" w:cs="Arial"/>
                <w:color w:val="000000"/>
                <w:sz w:val="16"/>
                <w:szCs w:val="16"/>
                <w:lang w:eastAsia="sk-SK"/>
              </w:rPr>
            </w:pPr>
            <w:r w:rsidRPr="00374568">
              <w:rPr>
                <w:rFonts w:ascii="Arial" w:hAnsi="Arial" w:cs="Arial"/>
                <w:color w:val="000000"/>
                <w:sz w:val="16"/>
                <w:szCs w:val="16"/>
                <w:lang w:eastAsia="sk-SK"/>
              </w:rPr>
              <w:t>B.16.</w:t>
            </w:r>
          </w:p>
        </w:tc>
        <w:tc>
          <w:tcPr>
            <w:tcW w:w="5900" w:type="dxa"/>
            <w:tcBorders>
              <w:top w:val="nil"/>
              <w:left w:val="nil"/>
              <w:bottom w:val="nil"/>
              <w:right w:val="nil"/>
            </w:tcBorders>
            <w:vAlign w:val="bottom"/>
          </w:tcPr>
          <w:p w:rsidR="00C52EFA" w:rsidRPr="00374568" w:rsidRDefault="00C52EFA" w:rsidP="00374568">
            <w:pPr>
              <w:spacing w:after="0" w:line="240" w:lineRule="auto"/>
              <w:rPr>
                <w:rFonts w:ascii="Arial" w:hAnsi="Arial" w:cs="Arial"/>
                <w:color w:val="000000"/>
                <w:sz w:val="16"/>
                <w:szCs w:val="16"/>
                <w:lang w:eastAsia="sk-SK"/>
              </w:rPr>
            </w:pPr>
            <w:r w:rsidRPr="00374568">
              <w:rPr>
                <w:rFonts w:ascii="Arial" w:hAnsi="Arial" w:cs="Arial"/>
                <w:color w:val="000000"/>
                <w:sz w:val="16"/>
                <w:szCs w:val="16"/>
                <w:lang w:eastAsia="sk-SK"/>
              </w:rPr>
              <w:t>Príjmy mimoriadneho charakteru vzťahujúce sa k inv. činnosti</w:t>
            </w:r>
          </w:p>
        </w:tc>
        <w:tc>
          <w:tcPr>
            <w:tcW w:w="580" w:type="dxa"/>
            <w:tcBorders>
              <w:top w:val="nil"/>
              <w:left w:val="single" w:sz="4" w:space="0" w:color="000000"/>
              <w:bottom w:val="nil"/>
              <w:right w:val="single" w:sz="4" w:space="0" w:color="000000"/>
            </w:tcBorders>
            <w:noWrap/>
            <w:vAlign w:val="bottom"/>
          </w:tcPr>
          <w:p w:rsidR="00C52EFA" w:rsidRPr="00374568" w:rsidRDefault="00C52EFA" w:rsidP="00374568">
            <w:pPr>
              <w:spacing w:after="0" w:line="240" w:lineRule="auto"/>
              <w:jc w:val="center"/>
              <w:rPr>
                <w:rFonts w:ascii="Arial" w:hAnsi="Arial" w:cs="Arial"/>
                <w:color w:val="000000"/>
                <w:sz w:val="16"/>
                <w:szCs w:val="16"/>
                <w:lang w:eastAsia="sk-SK"/>
              </w:rPr>
            </w:pPr>
            <w:r w:rsidRPr="00374568">
              <w:rPr>
                <w:rFonts w:ascii="Arial" w:hAnsi="Arial" w:cs="Arial"/>
                <w:color w:val="000000"/>
                <w:sz w:val="16"/>
                <w:szCs w:val="16"/>
                <w:lang w:eastAsia="sk-SK"/>
              </w:rPr>
              <w:t>47</w:t>
            </w:r>
          </w:p>
        </w:tc>
        <w:tc>
          <w:tcPr>
            <w:tcW w:w="1100" w:type="dxa"/>
            <w:tcBorders>
              <w:top w:val="nil"/>
              <w:left w:val="nil"/>
              <w:bottom w:val="nil"/>
              <w:right w:val="single" w:sz="4" w:space="0" w:color="000000"/>
            </w:tcBorders>
            <w:noWrap/>
            <w:vAlign w:val="bottom"/>
          </w:tcPr>
          <w:p w:rsidR="00C52EFA" w:rsidRPr="00374568" w:rsidRDefault="00C52EFA" w:rsidP="00374568">
            <w:pPr>
              <w:spacing w:after="0" w:line="240" w:lineRule="auto"/>
              <w:jc w:val="right"/>
              <w:rPr>
                <w:rFonts w:ascii="Arial" w:hAnsi="Arial" w:cs="Arial"/>
                <w:color w:val="000000"/>
                <w:sz w:val="16"/>
                <w:szCs w:val="16"/>
                <w:lang w:eastAsia="sk-SK"/>
              </w:rPr>
            </w:pPr>
            <w:r w:rsidRPr="00374568">
              <w:rPr>
                <w:rFonts w:ascii="Arial" w:hAnsi="Arial" w:cs="Arial"/>
                <w:color w:val="000000"/>
                <w:sz w:val="16"/>
                <w:szCs w:val="16"/>
                <w:lang w:eastAsia="sk-SK"/>
              </w:rPr>
              <w:t>0,00</w:t>
            </w:r>
          </w:p>
        </w:tc>
        <w:tc>
          <w:tcPr>
            <w:tcW w:w="1100" w:type="dxa"/>
            <w:tcBorders>
              <w:top w:val="nil"/>
              <w:left w:val="nil"/>
              <w:bottom w:val="nil"/>
              <w:right w:val="single" w:sz="4" w:space="0" w:color="000000"/>
            </w:tcBorders>
            <w:noWrap/>
            <w:vAlign w:val="bottom"/>
          </w:tcPr>
          <w:p w:rsidR="00C52EFA" w:rsidRPr="00374568" w:rsidRDefault="00C52EFA" w:rsidP="00374568">
            <w:pPr>
              <w:spacing w:after="0" w:line="240" w:lineRule="auto"/>
              <w:jc w:val="right"/>
              <w:rPr>
                <w:rFonts w:ascii="Arial" w:hAnsi="Arial" w:cs="Arial"/>
                <w:color w:val="000000"/>
                <w:sz w:val="16"/>
                <w:szCs w:val="16"/>
                <w:lang w:eastAsia="sk-SK"/>
              </w:rPr>
            </w:pPr>
            <w:r w:rsidRPr="00374568">
              <w:rPr>
                <w:rFonts w:ascii="Arial" w:hAnsi="Arial" w:cs="Arial"/>
                <w:color w:val="000000"/>
                <w:sz w:val="16"/>
                <w:szCs w:val="16"/>
                <w:lang w:eastAsia="sk-SK"/>
              </w:rPr>
              <w:t>0,00</w:t>
            </w:r>
          </w:p>
        </w:tc>
      </w:tr>
      <w:tr w:rsidR="00C52EFA" w:rsidRPr="00374568" w:rsidTr="00374568">
        <w:trPr>
          <w:trHeight w:val="255"/>
        </w:trPr>
        <w:tc>
          <w:tcPr>
            <w:tcW w:w="620" w:type="dxa"/>
            <w:tcBorders>
              <w:top w:val="nil"/>
              <w:left w:val="single" w:sz="4" w:space="0" w:color="000000"/>
              <w:bottom w:val="nil"/>
              <w:right w:val="nil"/>
            </w:tcBorders>
            <w:noWrap/>
            <w:vAlign w:val="bottom"/>
          </w:tcPr>
          <w:p w:rsidR="00C52EFA" w:rsidRPr="00374568" w:rsidRDefault="00C52EFA" w:rsidP="00374568">
            <w:pPr>
              <w:spacing w:after="0" w:line="240" w:lineRule="auto"/>
              <w:rPr>
                <w:rFonts w:ascii="Arial" w:hAnsi="Arial" w:cs="Arial"/>
                <w:color w:val="000000"/>
                <w:sz w:val="16"/>
                <w:szCs w:val="16"/>
                <w:lang w:eastAsia="sk-SK"/>
              </w:rPr>
            </w:pPr>
            <w:r w:rsidRPr="00374568">
              <w:rPr>
                <w:rFonts w:ascii="Arial" w:hAnsi="Arial" w:cs="Arial"/>
                <w:color w:val="000000"/>
                <w:sz w:val="16"/>
                <w:szCs w:val="16"/>
                <w:lang w:eastAsia="sk-SK"/>
              </w:rPr>
              <w:t>B.17.</w:t>
            </w:r>
          </w:p>
        </w:tc>
        <w:tc>
          <w:tcPr>
            <w:tcW w:w="5900" w:type="dxa"/>
            <w:tcBorders>
              <w:top w:val="nil"/>
              <w:left w:val="nil"/>
              <w:bottom w:val="nil"/>
              <w:right w:val="nil"/>
            </w:tcBorders>
            <w:vAlign w:val="bottom"/>
          </w:tcPr>
          <w:p w:rsidR="00C52EFA" w:rsidRPr="00374568" w:rsidRDefault="00C52EFA" w:rsidP="00374568">
            <w:pPr>
              <w:spacing w:after="0" w:line="240" w:lineRule="auto"/>
              <w:rPr>
                <w:rFonts w:ascii="Arial" w:hAnsi="Arial" w:cs="Arial"/>
                <w:color w:val="000000"/>
                <w:sz w:val="16"/>
                <w:szCs w:val="16"/>
                <w:lang w:eastAsia="sk-SK"/>
              </w:rPr>
            </w:pPr>
            <w:r w:rsidRPr="00374568">
              <w:rPr>
                <w:rFonts w:ascii="Arial" w:hAnsi="Arial" w:cs="Arial"/>
                <w:color w:val="000000"/>
                <w:sz w:val="16"/>
                <w:szCs w:val="16"/>
                <w:lang w:eastAsia="sk-SK"/>
              </w:rPr>
              <w:t>Výdavky mimoriadneho charakteru vzťahujúce sa k inv. činnosti</w:t>
            </w:r>
          </w:p>
        </w:tc>
        <w:tc>
          <w:tcPr>
            <w:tcW w:w="580" w:type="dxa"/>
            <w:tcBorders>
              <w:top w:val="nil"/>
              <w:left w:val="single" w:sz="4" w:space="0" w:color="000000"/>
              <w:bottom w:val="nil"/>
              <w:right w:val="single" w:sz="4" w:space="0" w:color="000000"/>
            </w:tcBorders>
            <w:noWrap/>
            <w:vAlign w:val="bottom"/>
          </w:tcPr>
          <w:p w:rsidR="00C52EFA" w:rsidRPr="00374568" w:rsidRDefault="00C52EFA" w:rsidP="00374568">
            <w:pPr>
              <w:spacing w:after="0" w:line="240" w:lineRule="auto"/>
              <w:jc w:val="center"/>
              <w:rPr>
                <w:rFonts w:ascii="Arial" w:hAnsi="Arial" w:cs="Arial"/>
                <w:color w:val="000000"/>
                <w:sz w:val="16"/>
                <w:szCs w:val="16"/>
                <w:lang w:eastAsia="sk-SK"/>
              </w:rPr>
            </w:pPr>
            <w:r w:rsidRPr="00374568">
              <w:rPr>
                <w:rFonts w:ascii="Arial" w:hAnsi="Arial" w:cs="Arial"/>
                <w:color w:val="000000"/>
                <w:sz w:val="16"/>
                <w:szCs w:val="16"/>
                <w:lang w:eastAsia="sk-SK"/>
              </w:rPr>
              <w:t>48</w:t>
            </w:r>
          </w:p>
        </w:tc>
        <w:tc>
          <w:tcPr>
            <w:tcW w:w="1100" w:type="dxa"/>
            <w:tcBorders>
              <w:top w:val="nil"/>
              <w:left w:val="nil"/>
              <w:bottom w:val="nil"/>
              <w:right w:val="single" w:sz="4" w:space="0" w:color="000000"/>
            </w:tcBorders>
            <w:noWrap/>
            <w:vAlign w:val="bottom"/>
          </w:tcPr>
          <w:p w:rsidR="00C52EFA" w:rsidRPr="00374568" w:rsidRDefault="00C52EFA" w:rsidP="00374568">
            <w:pPr>
              <w:spacing w:after="0" w:line="240" w:lineRule="auto"/>
              <w:jc w:val="right"/>
              <w:rPr>
                <w:rFonts w:ascii="Arial" w:hAnsi="Arial" w:cs="Arial"/>
                <w:color w:val="000000"/>
                <w:sz w:val="16"/>
                <w:szCs w:val="16"/>
                <w:lang w:eastAsia="sk-SK"/>
              </w:rPr>
            </w:pPr>
            <w:r w:rsidRPr="00374568">
              <w:rPr>
                <w:rFonts w:ascii="Arial" w:hAnsi="Arial" w:cs="Arial"/>
                <w:color w:val="000000"/>
                <w:sz w:val="16"/>
                <w:szCs w:val="16"/>
                <w:lang w:eastAsia="sk-SK"/>
              </w:rPr>
              <w:t>0,00</w:t>
            </w:r>
          </w:p>
        </w:tc>
        <w:tc>
          <w:tcPr>
            <w:tcW w:w="1100" w:type="dxa"/>
            <w:tcBorders>
              <w:top w:val="nil"/>
              <w:left w:val="nil"/>
              <w:bottom w:val="nil"/>
              <w:right w:val="single" w:sz="4" w:space="0" w:color="000000"/>
            </w:tcBorders>
            <w:noWrap/>
            <w:vAlign w:val="bottom"/>
          </w:tcPr>
          <w:p w:rsidR="00C52EFA" w:rsidRPr="00374568" w:rsidRDefault="00C52EFA" w:rsidP="00374568">
            <w:pPr>
              <w:spacing w:after="0" w:line="240" w:lineRule="auto"/>
              <w:jc w:val="right"/>
              <w:rPr>
                <w:rFonts w:ascii="Arial" w:hAnsi="Arial" w:cs="Arial"/>
                <w:color w:val="000000"/>
                <w:sz w:val="16"/>
                <w:szCs w:val="16"/>
                <w:lang w:eastAsia="sk-SK"/>
              </w:rPr>
            </w:pPr>
            <w:r w:rsidRPr="00374568">
              <w:rPr>
                <w:rFonts w:ascii="Arial" w:hAnsi="Arial" w:cs="Arial"/>
                <w:color w:val="000000"/>
                <w:sz w:val="16"/>
                <w:szCs w:val="16"/>
                <w:lang w:eastAsia="sk-SK"/>
              </w:rPr>
              <w:t>0,00</w:t>
            </w:r>
          </w:p>
        </w:tc>
      </w:tr>
      <w:tr w:rsidR="00C52EFA" w:rsidRPr="00374568" w:rsidTr="00374568">
        <w:trPr>
          <w:trHeight w:val="255"/>
        </w:trPr>
        <w:tc>
          <w:tcPr>
            <w:tcW w:w="620" w:type="dxa"/>
            <w:tcBorders>
              <w:top w:val="nil"/>
              <w:left w:val="single" w:sz="4" w:space="0" w:color="000000"/>
              <w:bottom w:val="nil"/>
              <w:right w:val="nil"/>
            </w:tcBorders>
            <w:noWrap/>
            <w:vAlign w:val="bottom"/>
          </w:tcPr>
          <w:p w:rsidR="00C52EFA" w:rsidRPr="00374568" w:rsidRDefault="00C52EFA" w:rsidP="00374568">
            <w:pPr>
              <w:spacing w:after="0" w:line="240" w:lineRule="auto"/>
              <w:rPr>
                <w:rFonts w:ascii="Arial" w:hAnsi="Arial" w:cs="Arial"/>
                <w:color w:val="000000"/>
                <w:sz w:val="16"/>
                <w:szCs w:val="16"/>
                <w:lang w:eastAsia="sk-SK"/>
              </w:rPr>
            </w:pPr>
            <w:r w:rsidRPr="00374568">
              <w:rPr>
                <w:rFonts w:ascii="Arial" w:hAnsi="Arial" w:cs="Arial"/>
                <w:color w:val="000000"/>
                <w:sz w:val="16"/>
                <w:szCs w:val="16"/>
                <w:lang w:eastAsia="sk-SK"/>
              </w:rPr>
              <w:t>B.18.</w:t>
            </w:r>
          </w:p>
        </w:tc>
        <w:tc>
          <w:tcPr>
            <w:tcW w:w="5900" w:type="dxa"/>
            <w:tcBorders>
              <w:top w:val="nil"/>
              <w:left w:val="nil"/>
              <w:bottom w:val="nil"/>
              <w:right w:val="nil"/>
            </w:tcBorders>
            <w:vAlign w:val="bottom"/>
          </w:tcPr>
          <w:p w:rsidR="00C52EFA" w:rsidRPr="00374568" w:rsidRDefault="00C52EFA" w:rsidP="00374568">
            <w:pPr>
              <w:spacing w:after="0" w:line="240" w:lineRule="auto"/>
              <w:rPr>
                <w:rFonts w:ascii="Arial" w:hAnsi="Arial" w:cs="Arial"/>
                <w:color w:val="000000"/>
                <w:sz w:val="16"/>
                <w:szCs w:val="16"/>
                <w:lang w:eastAsia="sk-SK"/>
              </w:rPr>
            </w:pPr>
            <w:r w:rsidRPr="00374568">
              <w:rPr>
                <w:rFonts w:ascii="Arial" w:hAnsi="Arial" w:cs="Arial"/>
                <w:color w:val="000000"/>
                <w:sz w:val="16"/>
                <w:szCs w:val="16"/>
                <w:lang w:eastAsia="sk-SK"/>
              </w:rPr>
              <w:t>Ostatné príjmy z investičných činností</w:t>
            </w:r>
          </w:p>
        </w:tc>
        <w:tc>
          <w:tcPr>
            <w:tcW w:w="580" w:type="dxa"/>
            <w:tcBorders>
              <w:top w:val="nil"/>
              <w:left w:val="single" w:sz="4" w:space="0" w:color="000000"/>
              <w:bottom w:val="nil"/>
              <w:right w:val="single" w:sz="4" w:space="0" w:color="000000"/>
            </w:tcBorders>
            <w:noWrap/>
            <w:vAlign w:val="bottom"/>
          </w:tcPr>
          <w:p w:rsidR="00C52EFA" w:rsidRPr="00374568" w:rsidRDefault="00C52EFA" w:rsidP="00374568">
            <w:pPr>
              <w:spacing w:after="0" w:line="240" w:lineRule="auto"/>
              <w:jc w:val="center"/>
              <w:rPr>
                <w:rFonts w:ascii="Arial" w:hAnsi="Arial" w:cs="Arial"/>
                <w:color w:val="000000"/>
                <w:sz w:val="16"/>
                <w:szCs w:val="16"/>
                <w:lang w:eastAsia="sk-SK"/>
              </w:rPr>
            </w:pPr>
            <w:r w:rsidRPr="00374568">
              <w:rPr>
                <w:rFonts w:ascii="Arial" w:hAnsi="Arial" w:cs="Arial"/>
                <w:color w:val="000000"/>
                <w:sz w:val="16"/>
                <w:szCs w:val="16"/>
                <w:lang w:eastAsia="sk-SK"/>
              </w:rPr>
              <w:t>49</w:t>
            </w:r>
          </w:p>
        </w:tc>
        <w:tc>
          <w:tcPr>
            <w:tcW w:w="1100" w:type="dxa"/>
            <w:tcBorders>
              <w:top w:val="nil"/>
              <w:left w:val="nil"/>
              <w:bottom w:val="nil"/>
              <w:right w:val="single" w:sz="4" w:space="0" w:color="000000"/>
            </w:tcBorders>
            <w:noWrap/>
            <w:vAlign w:val="bottom"/>
          </w:tcPr>
          <w:p w:rsidR="00C52EFA" w:rsidRPr="00374568" w:rsidRDefault="00C52EFA" w:rsidP="00374568">
            <w:pPr>
              <w:spacing w:after="0" w:line="240" w:lineRule="auto"/>
              <w:jc w:val="right"/>
              <w:rPr>
                <w:rFonts w:ascii="Arial" w:hAnsi="Arial" w:cs="Arial"/>
                <w:color w:val="000000"/>
                <w:sz w:val="16"/>
                <w:szCs w:val="16"/>
                <w:lang w:eastAsia="sk-SK"/>
              </w:rPr>
            </w:pPr>
            <w:r w:rsidRPr="00374568">
              <w:rPr>
                <w:rFonts w:ascii="Arial" w:hAnsi="Arial" w:cs="Arial"/>
                <w:color w:val="000000"/>
                <w:sz w:val="16"/>
                <w:szCs w:val="16"/>
                <w:lang w:eastAsia="sk-SK"/>
              </w:rPr>
              <w:t>0,00</w:t>
            </w:r>
          </w:p>
        </w:tc>
        <w:tc>
          <w:tcPr>
            <w:tcW w:w="1100" w:type="dxa"/>
            <w:tcBorders>
              <w:top w:val="nil"/>
              <w:left w:val="nil"/>
              <w:bottom w:val="nil"/>
              <w:right w:val="single" w:sz="4" w:space="0" w:color="000000"/>
            </w:tcBorders>
            <w:noWrap/>
            <w:vAlign w:val="bottom"/>
          </w:tcPr>
          <w:p w:rsidR="00C52EFA" w:rsidRPr="00374568" w:rsidRDefault="00C52EFA" w:rsidP="00374568">
            <w:pPr>
              <w:spacing w:after="0" w:line="240" w:lineRule="auto"/>
              <w:jc w:val="right"/>
              <w:rPr>
                <w:rFonts w:ascii="Arial" w:hAnsi="Arial" w:cs="Arial"/>
                <w:color w:val="000000"/>
                <w:sz w:val="16"/>
                <w:szCs w:val="16"/>
                <w:lang w:eastAsia="sk-SK"/>
              </w:rPr>
            </w:pPr>
            <w:r w:rsidRPr="00374568">
              <w:rPr>
                <w:rFonts w:ascii="Arial" w:hAnsi="Arial" w:cs="Arial"/>
                <w:color w:val="000000"/>
                <w:sz w:val="16"/>
                <w:szCs w:val="16"/>
                <w:lang w:eastAsia="sk-SK"/>
              </w:rPr>
              <w:t>0,00</w:t>
            </w:r>
          </w:p>
        </w:tc>
      </w:tr>
      <w:tr w:rsidR="00C52EFA" w:rsidRPr="00374568" w:rsidTr="00374568">
        <w:trPr>
          <w:trHeight w:val="255"/>
        </w:trPr>
        <w:tc>
          <w:tcPr>
            <w:tcW w:w="620" w:type="dxa"/>
            <w:tcBorders>
              <w:top w:val="nil"/>
              <w:left w:val="single" w:sz="4" w:space="0" w:color="000000"/>
              <w:bottom w:val="nil"/>
              <w:right w:val="nil"/>
            </w:tcBorders>
            <w:noWrap/>
            <w:vAlign w:val="bottom"/>
          </w:tcPr>
          <w:p w:rsidR="00C52EFA" w:rsidRPr="00374568" w:rsidRDefault="00C52EFA" w:rsidP="00374568">
            <w:pPr>
              <w:spacing w:after="0" w:line="240" w:lineRule="auto"/>
              <w:rPr>
                <w:rFonts w:ascii="Arial" w:hAnsi="Arial" w:cs="Arial"/>
                <w:color w:val="000000"/>
                <w:sz w:val="16"/>
                <w:szCs w:val="16"/>
                <w:lang w:eastAsia="sk-SK"/>
              </w:rPr>
            </w:pPr>
            <w:r w:rsidRPr="00374568">
              <w:rPr>
                <w:rFonts w:ascii="Arial" w:hAnsi="Arial" w:cs="Arial"/>
                <w:color w:val="000000"/>
                <w:sz w:val="16"/>
                <w:szCs w:val="16"/>
                <w:lang w:eastAsia="sk-SK"/>
              </w:rPr>
              <w:t>B.19.</w:t>
            </w:r>
          </w:p>
        </w:tc>
        <w:tc>
          <w:tcPr>
            <w:tcW w:w="5900" w:type="dxa"/>
            <w:tcBorders>
              <w:top w:val="nil"/>
              <w:left w:val="nil"/>
              <w:bottom w:val="nil"/>
              <w:right w:val="nil"/>
            </w:tcBorders>
            <w:vAlign w:val="bottom"/>
          </w:tcPr>
          <w:p w:rsidR="00C52EFA" w:rsidRPr="00374568" w:rsidRDefault="00C52EFA" w:rsidP="00374568">
            <w:pPr>
              <w:spacing w:after="0" w:line="240" w:lineRule="auto"/>
              <w:rPr>
                <w:rFonts w:ascii="Arial" w:hAnsi="Arial" w:cs="Arial"/>
                <w:color w:val="000000"/>
                <w:sz w:val="16"/>
                <w:szCs w:val="16"/>
                <w:lang w:eastAsia="sk-SK"/>
              </w:rPr>
            </w:pPr>
            <w:r w:rsidRPr="00374568">
              <w:rPr>
                <w:rFonts w:ascii="Arial" w:hAnsi="Arial" w:cs="Arial"/>
                <w:color w:val="000000"/>
                <w:sz w:val="16"/>
                <w:szCs w:val="16"/>
                <w:lang w:eastAsia="sk-SK"/>
              </w:rPr>
              <w:t>Ostatné výdavky vzťahujúce sa na investičnú činnosť</w:t>
            </w:r>
          </w:p>
        </w:tc>
        <w:tc>
          <w:tcPr>
            <w:tcW w:w="580" w:type="dxa"/>
            <w:tcBorders>
              <w:top w:val="nil"/>
              <w:left w:val="single" w:sz="4" w:space="0" w:color="000000"/>
              <w:bottom w:val="nil"/>
              <w:right w:val="single" w:sz="4" w:space="0" w:color="000000"/>
            </w:tcBorders>
            <w:noWrap/>
            <w:vAlign w:val="bottom"/>
          </w:tcPr>
          <w:p w:rsidR="00C52EFA" w:rsidRPr="00374568" w:rsidRDefault="00C52EFA" w:rsidP="00374568">
            <w:pPr>
              <w:spacing w:after="0" w:line="240" w:lineRule="auto"/>
              <w:jc w:val="center"/>
              <w:rPr>
                <w:rFonts w:ascii="Arial" w:hAnsi="Arial" w:cs="Arial"/>
                <w:color w:val="000000"/>
                <w:sz w:val="16"/>
                <w:szCs w:val="16"/>
                <w:lang w:eastAsia="sk-SK"/>
              </w:rPr>
            </w:pPr>
            <w:r w:rsidRPr="00374568">
              <w:rPr>
                <w:rFonts w:ascii="Arial" w:hAnsi="Arial" w:cs="Arial"/>
                <w:color w:val="000000"/>
                <w:sz w:val="16"/>
                <w:szCs w:val="16"/>
                <w:lang w:eastAsia="sk-SK"/>
              </w:rPr>
              <w:t>50</w:t>
            </w:r>
          </w:p>
        </w:tc>
        <w:tc>
          <w:tcPr>
            <w:tcW w:w="1100" w:type="dxa"/>
            <w:tcBorders>
              <w:top w:val="nil"/>
              <w:left w:val="nil"/>
              <w:bottom w:val="nil"/>
              <w:right w:val="single" w:sz="4" w:space="0" w:color="000000"/>
            </w:tcBorders>
            <w:noWrap/>
            <w:vAlign w:val="bottom"/>
          </w:tcPr>
          <w:p w:rsidR="00C52EFA" w:rsidRPr="00374568" w:rsidRDefault="00C52EFA" w:rsidP="00374568">
            <w:pPr>
              <w:spacing w:after="0" w:line="240" w:lineRule="auto"/>
              <w:jc w:val="right"/>
              <w:rPr>
                <w:rFonts w:ascii="Arial" w:hAnsi="Arial" w:cs="Arial"/>
                <w:color w:val="000000"/>
                <w:sz w:val="16"/>
                <w:szCs w:val="16"/>
                <w:lang w:eastAsia="sk-SK"/>
              </w:rPr>
            </w:pPr>
            <w:r w:rsidRPr="00374568">
              <w:rPr>
                <w:rFonts w:ascii="Arial" w:hAnsi="Arial" w:cs="Arial"/>
                <w:color w:val="000000"/>
                <w:sz w:val="16"/>
                <w:szCs w:val="16"/>
                <w:lang w:eastAsia="sk-SK"/>
              </w:rPr>
              <w:t>0,00</w:t>
            </w:r>
          </w:p>
        </w:tc>
        <w:tc>
          <w:tcPr>
            <w:tcW w:w="1100" w:type="dxa"/>
            <w:tcBorders>
              <w:top w:val="nil"/>
              <w:left w:val="nil"/>
              <w:bottom w:val="nil"/>
              <w:right w:val="single" w:sz="4" w:space="0" w:color="000000"/>
            </w:tcBorders>
            <w:noWrap/>
            <w:vAlign w:val="bottom"/>
          </w:tcPr>
          <w:p w:rsidR="00C52EFA" w:rsidRPr="00374568" w:rsidRDefault="00C52EFA" w:rsidP="00374568">
            <w:pPr>
              <w:spacing w:after="0" w:line="240" w:lineRule="auto"/>
              <w:jc w:val="right"/>
              <w:rPr>
                <w:rFonts w:ascii="Arial" w:hAnsi="Arial" w:cs="Arial"/>
                <w:color w:val="000000"/>
                <w:sz w:val="16"/>
                <w:szCs w:val="16"/>
                <w:lang w:eastAsia="sk-SK"/>
              </w:rPr>
            </w:pPr>
            <w:r w:rsidRPr="00374568">
              <w:rPr>
                <w:rFonts w:ascii="Arial" w:hAnsi="Arial" w:cs="Arial"/>
                <w:color w:val="000000"/>
                <w:sz w:val="16"/>
                <w:szCs w:val="16"/>
                <w:lang w:eastAsia="sk-SK"/>
              </w:rPr>
              <w:t>0,00</w:t>
            </w:r>
          </w:p>
        </w:tc>
      </w:tr>
      <w:tr w:rsidR="00C52EFA" w:rsidRPr="00374568" w:rsidTr="00374568">
        <w:trPr>
          <w:trHeight w:val="255"/>
        </w:trPr>
        <w:tc>
          <w:tcPr>
            <w:tcW w:w="620" w:type="dxa"/>
            <w:tcBorders>
              <w:top w:val="single" w:sz="4" w:space="0" w:color="000000"/>
              <w:left w:val="single" w:sz="4" w:space="0" w:color="000000"/>
              <w:bottom w:val="single" w:sz="4" w:space="0" w:color="000000"/>
              <w:right w:val="nil"/>
            </w:tcBorders>
            <w:noWrap/>
            <w:vAlign w:val="bottom"/>
          </w:tcPr>
          <w:p w:rsidR="00C52EFA" w:rsidRPr="00374568" w:rsidRDefault="00C52EFA" w:rsidP="00374568">
            <w:pPr>
              <w:spacing w:after="0" w:line="240" w:lineRule="auto"/>
              <w:rPr>
                <w:rFonts w:ascii="Arial" w:hAnsi="Arial" w:cs="Arial"/>
                <w:b/>
                <w:bCs/>
                <w:color w:val="000000"/>
                <w:sz w:val="16"/>
                <w:szCs w:val="16"/>
                <w:lang w:eastAsia="sk-SK"/>
              </w:rPr>
            </w:pPr>
            <w:r w:rsidRPr="00374568">
              <w:rPr>
                <w:rFonts w:ascii="Arial" w:hAnsi="Arial" w:cs="Arial"/>
                <w:b/>
                <w:bCs/>
                <w:color w:val="000000"/>
                <w:sz w:val="16"/>
                <w:szCs w:val="16"/>
                <w:lang w:eastAsia="sk-SK"/>
              </w:rPr>
              <w:t>B***</w:t>
            </w:r>
          </w:p>
        </w:tc>
        <w:tc>
          <w:tcPr>
            <w:tcW w:w="5900" w:type="dxa"/>
            <w:tcBorders>
              <w:top w:val="single" w:sz="4" w:space="0" w:color="000000"/>
              <w:left w:val="nil"/>
              <w:bottom w:val="single" w:sz="4" w:space="0" w:color="000000"/>
              <w:right w:val="nil"/>
            </w:tcBorders>
            <w:vAlign w:val="bottom"/>
          </w:tcPr>
          <w:p w:rsidR="00C52EFA" w:rsidRPr="00374568" w:rsidRDefault="00C52EFA" w:rsidP="00374568">
            <w:pPr>
              <w:spacing w:after="0" w:line="240" w:lineRule="auto"/>
              <w:rPr>
                <w:rFonts w:ascii="Arial" w:hAnsi="Arial" w:cs="Arial"/>
                <w:b/>
                <w:bCs/>
                <w:color w:val="000000"/>
                <w:sz w:val="16"/>
                <w:szCs w:val="16"/>
                <w:lang w:eastAsia="sk-SK"/>
              </w:rPr>
            </w:pPr>
            <w:r w:rsidRPr="00374568">
              <w:rPr>
                <w:rFonts w:ascii="Arial" w:hAnsi="Arial" w:cs="Arial"/>
                <w:b/>
                <w:bCs/>
                <w:color w:val="000000"/>
                <w:sz w:val="16"/>
                <w:szCs w:val="16"/>
                <w:lang w:eastAsia="sk-SK"/>
              </w:rPr>
              <w:t>Čistý peňažný tok z investičných činností súčet B.1. až B.20.</w:t>
            </w:r>
          </w:p>
        </w:tc>
        <w:tc>
          <w:tcPr>
            <w:tcW w:w="580" w:type="dxa"/>
            <w:tcBorders>
              <w:top w:val="single" w:sz="4" w:space="0" w:color="000000"/>
              <w:left w:val="single" w:sz="4" w:space="0" w:color="000000"/>
              <w:bottom w:val="single" w:sz="4" w:space="0" w:color="000000"/>
              <w:right w:val="single" w:sz="4" w:space="0" w:color="000000"/>
            </w:tcBorders>
            <w:noWrap/>
            <w:vAlign w:val="bottom"/>
          </w:tcPr>
          <w:p w:rsidR="00C52EFA" w:rsidRPr="00374568" w:rsidRDefault="00C52EFA" w:rsidP="00374568">
            <w:pPr>
              <w:spacing w:after="0" w:line="240" w:lineRule="auto"/>
              <w:jc w:val="center"/>
              <w:rPr>
                <w:rFonts w:ascii="Arial" w:hAnsi="Arial" w:cs="Arial"/>
                <w:b/>
                <w:bCs/>
                <w:color w:val="000000"/>
                <w:sz w:val="16"/>
                <w:szCs w:val="16"/>
                <w:lang w:eastAsia="sk-SK"/>
              </w:rPr>
            </w:pPr>
            <w:r w:rsidRPr="00374568">
              <w:rPr>
                <w:rFonts w:ascii="Arial" w:hAnsi="Arial" w:cs="Arial"/>
                <w:b/>
                <w:bCs/>
                <w:color w:val="000000"/>
                <w:sz w:val="16"/>
                <w:szCs w:val="16"/>
                <w:lang w:eastAsia="sk-SK"/>
              </w:rPr>
              <w:t>51</w:t>
            </w:r>
          </w:p>
        </w:tc>
        <w:tc>
          <w:tcPr>
            <w:tcW w:w="1100" w:type="dxa"/>
            <w:tcBorders>
              <w:top w:val="single" w:sz="4" w:space="0" w:color="000000"/>
              <w:left w:val="nil"/>
              <w:bottom w:val="single" w:sz="4" w:space="0" w:color="000000"/>
              <w:right w:val="single" w:sz="4" w:space="0" w:color="000000"/>
            </w:tcBorders>
            <w:noWrap/>
            <w:vAlign w:val="bottom"/>
          </w:tcPr>
          <w:p w:rsidR="00C52EFA" w:rsidRPr="00374568" w:rsidRDefault="00C52EFA" w:rsidP="00374568">
            <w:pPr>
              <w:spacing w:after="0" w:line="240" w:lineRule="auto"/>
              <w:jc w:val="right"/>
              <w:rPr>
                <w:rFonts w:ascii="Arial" w:hAnsi="Arial" w:cs="Arial"/>
                <w:b/>
                <w:bCs/>
                <w:color w:val="000000"/>
                <w:sz w:val="16"/>
                <w:szCs w:val="16"/>
                <w:lang w:eastAsia="sk-SK"/>
              </w:rPr>
            </w:pPr>
            <w:r w:rsidRPr="00374568">
              <w:rPr>
                <w:rFonts w:ascii="Arial" w:hAnsi="Arial" w:cs="Arial"/>
                <w:b/>
                <w:bCs/>
                <w:color w:val="000000"/>
                <w:sz w:val="16"/>
                <w:szCs w:val="16"/>
                <w:lang w:eastAsia="sk-SK"/>
              </w:rPr>
              <w:t>-2 695,00</w:t>
            </w:r>
          </w:p>
        </w:tc>
        <w:tc>
          <w:tcPr>
            <w:tcW w:w="1100" w:type="dxa"/>
            <w:tcBorders>
              <w:top w:val="single" w:sz="4" w:space="0" w:color="000000"/>
              <w:left w:val="nil"/>
              <w:bottom w:val="single" w:sz="4" w:space="0" w:color="000000"/>
              <w:right w:val="single" w:sz="4" w:space="0" w:color="000000"/>
            </w:tcBorders>
            <w:noWrap/>
            <w:vAlign w:val="bottom"/>
          </w:tcPr>
          <w:p w:rsidR="00C52EFA" w:rsidRPr="00374568" w:rsidRDefault="00C52EFA" w:rsidP="00374568">
            <w:pPr>
              <w:spacing w:after="0" w:line="240" w:lineRule="auto"/>
              <w:jc w:val="right"/>
              <w:rPr>
                <w:rFonts w:ascii="Arial" w:hAnsi="Arial" w:cs="Arial"/>
                <w:b/>
                <w:bCs/>
                <w:color w:val="000000"/>
                <w:sz w:val="16"/>
                <w:szCs w:val="16"/>
                <w:lang w:eastAsia="sk-SK"/>
              </w:rPr>
            </w:pPr>
            <w:r w:rsidRPr="00374568">
              <w:rPr>
                <w:rFonts w:ascii="Arial" w:hAnsi="Arial" w:cs="Arial"/>
                <w:b/>
                <w:bCs/>
                <w:color w:val="000000"/>
                <w:sz w:val="16"/>
                <w:szCs w:val="16"/>
                <w:lang w:eastAsia="sk-SK"/>
              </w:rPr>
              <w:t>0,00</w:t>
            </w:r>
          </w:p>
        </w:tc>
      </w:tr>
      <w:tr w:rsidR="00C52EFA" w:rsidRPr="00374568" w:rsidTr="00374568">
        <w:trPr>
          <w:trHeight w:val="255"/>
        </w:trPr>
        <w:tc>
          <w:tcPr>
            <w:tcW w:w="620" w:type="dxa"/>
            <w:tcBorders>
              <w:top w:val="nil"/>
              <w:left w:val="single" w:sz="4" w:space="0" w:color="000000"/>
              <w:bottom w:val="single" w:sz="4" w:space="0" w:color="000000"/>
              <w:right w:val="nil"/>
            </w:tcBorders>
            <w:noWrap/>
            <w:vAlign w:val="bottom"/>
          </w:tcPr>
          <w:p w:rsidR="00C52EFA" w:rsidRPr="00374568" w:rsidRDefault="00C52EFA" w:rsidP="00374568">
            <w:pPr>
              <w:spacing w:after="0" w:line="240" w:lineRule="auto"/>
              <w:rPr>
                <w:rFonts w:ascii="Arial" w:hAnsi="Arial" w:cs="Arial"/>
                <w:b/>
                <w:bCs/>
                <w:color w:val="FFFFFF"/>
                <w:sz w:val="16"/>
                <w:szCs w:val="16"/>
                <w:lang w:eastAsia="sk-SK"/>
              </w:rPr>
            </w:pPr>
            <w:r w:rsidRPr="00374568">
              <w:rPr>
                <w:rFonts w:ascii="Arial" w:hAnsi="Arial" w:cs="Arial"/>
                <w:b/>
                <w:bCs/>
                <w:color w:val="FFFFFF"/>
                <w:sz w:val="16"/>
                <w:szCs w:val="16"/>
                <w:lang w:eastAsia="sk-SK"/>
              </w:rPr>
              <w:t>C.</w:t>
            </w:r>
          </w:p>
        </w:tc>
        <w:tc>
          <w:tcPr>
            <w:tcW w:w="5900" w:type="dxa"/>
            <w:tcBorders>
              <w:top w:val="nil"/>
              <w:left w:val="nil"/>
              <w:bottom w:val="single" w:sz="4" w:space="0" w:color="000000"/>
              <w:right w:val="nil"/>
            </w:tcBorders>
            <w:vAlign w:val="bottom"/>
          </w:tcPr>
          <w:p w:rsidR="00C52EFA" w:rsidRPr="00374568" w:rsidRDefault="00C52EFA" w:rsidP="00374568">
            <w:pPr>
              <w:spacing w:after="0" w:line="240" w:lineRule="auto"/>
              <w:rPr>
                <w:rFonts w:ascii="Arial" w:hAnsi="Arial" w:cs="Arial"/>
                <w:b/>
                <w:bCs/>
                <w:color w:val="FFFFFF"/>
                <w:sz w:val="16"/>
                <w:szCs w:val="16"/>
                <w:lang w:eastAsia="sk-SK"/>
              </w:rPr>
            </w:pPr>
            <w:r w:rsidRPr="00374568">
              <w:rPr>
                <w:rFonts w:ascii="Arial" w:hAnsi="Arial" w:cs="Arial"/>
                <w:b/>
                <w:bCs/>
                <w:color w:val="FFFFFF"/>
                <w:sz w:val="16"/>
                <w:szCs w:val="16"/>
                <w:lang w:eastAsia="sk-SK"/>
              </w:rPr>
              <w:t>Peňažné toky z finančných činností</w:t>
            </w:r>
          </w:p>
        </w:tc>
        <w:tc>
          <w:tcPr>
            <w:tcW w:w="580" w:type="dxa"/>
            <w:tcBorders>
              <w:top w:val="nil"/>
              <w:left w:val="single" w:sz="4" w:space="0" w:color="000000"/>
              <w:bottom w:val="single" w:sz="4" w:space="0" w:color="000000"/>
              <w:right w:val="single" w:sz="4" w:space="0" w:color="000000"/>
            </w:tcBorders>
            <w:noWrap/>
            <w:vAlign w:val="bottom"/>
          </w:tcPr>
          <w:p w:rsidR="00C52EFA" w:rsidRPr="00374568" w:rsidRDefault="00C52EFA" w:rsidP="00374568">
            <w:pPr>
              <w:spacing w:after="0" w:line="240" w:lineRule="auto"/>
              <w:jc w:val="center"/>
              <w:rPr>
                <w:rFonts w:ascii="Arial" w:hAnsi="Arial" w:cs="Arial"/>
                <w:b/>
                <w:bCs/>
                <w:color w:val="FFFFFF"/>
                <w:sz w:val="16"/>
                <w:szCs w:val="16"/>
                <w:lang w:eastAsia="sk-SK"/>
              </w:rPr>
            </w:pPr>
            <w:r w:rsidRPr="00374568">
              <w:rPr>
                <w:rFonts w:ascii="Arial" w:hAnsi="Arial" w:cs="Arial"/>
                <w:b/>
                <w:bCs/>
                <w:color w:val="FFFFFF"/>
                <w:sz w:val="16"/>
                <w:szCs w:val="16"/>
                <w:lang w:eastAsia="sk-SK"/>
              </w:rPr>
              <w:t>52</w:t>
            </w:r>
          </w:p>
        </w:tc>
        <w:tc>
          <w:tcPr>
            <w:tcW w:w="1100" w:type="dxa"/>
            <w:tcBorders>
              <w:top w:val="nil"/>
              <w:left w:val="nil"/>
              <w:bottom w:val="single" w:sz="4" w:space="0" w:color="000000"/>
              <w:right w:val="single" w:sz="4" w:space="0" w:color="000000"/>
            </w:tcBorders>
            <w:noWrap/>
            <w:vAlign w:val="bottom"/>
          </w:tcPr>
          <w:p w:rsidR="00C52EFA" w:rsidRPr="00374568" w:rsidRDefault="00C52EFA" w:rsidP="00374568">
            <w:pPr>
              <w:spacing w:after="0" w:line="240" w:lineRule="auto"/>
              <w:rPr>
                <w:rFonts w:ascii="Arial" w:hAnsi="Arial" w:cs="Arial"/>
                <w:b/>
                <w:bCs/>
                <w:color w:val="000000"/>
                <w:sz w:val="16"/>
                <w:szCs w:val="16"/>
                <w:lang w:eastAsia="sk-SK"/>
              </w:rPr>
            </w:pPr>
            <w:r w:rsidRPr="00374568">
              <w:rPr>
                <w:rFonts w:ascii="Arial" w:hAnsi="Arial" w:cs="Arial"/>
                <w:b/>
                <w:bCs/>
                <w:color w:val="000000"/>
                <w:sz w:val="16"/>
                <w:szCs w:val="16"/>
                <w:lang w:eastAsia="sk-SK"/>
              </w:rPr>
              <w:t> </w:t>
            </w:r>
          </w:p>
        </w:tc>
        <w:tc>
          <w:tcPr>
            <w:tcW w:w="1100" w:type="dxa"/>
            <w:tcBorders>
              <w:top w:val="nil"/>
              <w:left w:val="nil"/>
              <w:bottom w:val="single" w:sz="4" w:space="0" w:color="000000"/>
              <w:right w:val="single" w:sz="4" w:space="0" w:color="000000"/>
            </w:tcBorders>
            <w:noWrap/>
            <w:vAlign w:val="bottom"/>
          </w:tcPr>
          <w:p w:rsidR="00C52EFA" w:rsidRPr="00374568" w:rsidRDefault="00C52EFA" w:rsidP="00374568">
            <w:pPr>
              <w:spacing w:after="0" w:line="240" w:lineRule="auto"/>
              <w:rPr>
                <w:rFonts w:ascii="Arial" w:hAnsi="Arial" w:cs="Arial"/>
                <w:b/>
                <w:bCs/>
                <w:color w:val="000000"/>
                <w:sz w:val="16"/>
                <w:szCs w:val="16"/>
                <w:lang w:eastAsia="sk-SK"/>
              </w:rPr>
            </w:pPr>
            <w:r w:rsidRPr="00374568">
              <w:rPr>
                <w:rFonts w:ascii="Arial" w:hAnsi="Arial" w:cs="Arial"/>
                <w:b/>
                <w:bCs/>
                <w:color w:val="000000"/>
                <w:sz w:val="16"/>
                <w:szCs w:val="16"/>
                <w:lang w:eastAsia="sk-SK"/>
              </w:rPr>
              <w:t> </w:t>
            </w:r>
          </w:p>
        </w:tc>
      </w:tr>
      <w:tr w:rsidR="00C52EFA" w:rsidRPr="00374568" w:rsidTr="00374568">
        <w:trPr>
          <w:trHeight w:val="255"/>
        </w:trPr>
        <w:tc>
          <w:tcPr>
            <w:tcW w:w="620" w:type="dxa"/>
            <w:tcBorders>
              <w:top w:val="nil"/>
              <w:left w:val="single" w:sz="4" w:space="0" w:color="000000"/>
              <w:bottom w:val="nil"/>
              <w:right w:val="nil"/>
            </w:tcBorders>
            <w:noWrap/>
            <w:vAlign w:val="bottom"/>
          </w:tcPr>
          <w:p w:rsidR="00C52EFA" w:rsidRPr="00374568" w:rsidRDefault="00C52EFA" w:rsidP="00374568">
            <w:pPr>
              <w:spacing w:after="0" w:line="240" w:lineRule="auto"/>
              <w:rPr>
                <w:rFonts w:ascii="Arial" w:hAnsi="Arial" w:cs="Arial"/>
                <w:b/>
                <w:bCs/>
                <w:color w:val="000000"/>
                <w:sz w:val="16"/>
                <w:szCs w:val="16"/>
                <w:lang w:eastAsia="sk-SK"/>
              </w:rPr>
            </w:pPr>
            <w:r w:rsidRPr="00374568">
              <w:rPr>
                <w:rFonts w:ascii="Arial" w:hAnsi="Arial" w:cs="Arial"/>
                <w:b/>
                <w:bCs/>
                <w:color w:val="000000"/>
                <w:sz w:val="16"/>
                <w:szCs w:val="16"/>
                <w:lang w:eastAsia="sk-SK"/>
              </w:rPr>
              <w:t>C.1.</w:t>
            </w:r>
          </w:p>
        </w:tc>
        <w:tc>
          <w:tcPr>
            <w:tcW w:w="5900" w:type="dxa"/>
            <w:tcBorders>
              <w:top w:val="nil"/>
              <w:left w:val="nil"/>
              <w:bottom w:val="nil"/>
              <w:right w:val="nil"/>
            </w:tcBorders>
            <w:vAlign w:val="bottom"/>
          </w:tcPr>
          <w:p w:rsidR="00C52EFA" w:rsidRPr="00374568" w:rsidRDefault="00C52EFA" w:rsidP="00374568">
            <w:pPr>
              <w:spacing w:after="0" w:line="240" w:lineRule="auto"/>
              <w:rPr>
                <w:rFonts w:ascii="Arial" w:hAnsi="Arial" w:cs="Arial"/>
                <w:b/>
                <w:bCs/>
                <w:color w:val="000000"/>
                <w:sz w:val="16"/>
                <w:szCs w:val="16"/>
                <w:lang w:eastAsia="sk-SK"/>
              </w:rPr>
            </w:pPr>
            <w:r w:rsidRPr="00374568">
              <w:rPr>
                <w:rFonts w:ascii="Arial" w:hAnsi="Arial" w:cs="Arial"/>
                <w:b/>
                <w:bCs/>
                <w:color w:val="000000"/>
                <w:sz w:val="16"/>
                <w:szCs w:val="16"/>
                <w:lang w:eastAsia="sk-SK"/>
              </w:rPr>
              <w:t>Peňažné toky v oblasti vlastného imania súčet C.1.1. až C.1.8.</w:t>
            </w:r>
          </w:p>
        </w:tc>
        <w:tc>
          <w:tcPr>
            <w:tcW w:w="580" w:type="dxa"/>
            <w:tcBorders>
              <w:top w:val="nil"/>
              <w:left w:val="single" w:sz="4" w:space="0" w:color="000000"/>
              <w:bottom w:val="nil"/>
              <w:right w:val="single" w:sz="4" w:space="0" w:color="000000"/>
            </w:tcBorders>
            <w:noWrap/>
            <w:vAlign w:val="bottom"/>
          </w:tcPr>
          <w:p w:rsidR="00C52EFA" w:rsidRPr="00374568" w:rsidRDefault="00C52EFA" w:rsidP="00374568">
            <w:pPr>
              <w:spacing w:after="0" w:line="240" w:lineRule="auto"/>
              <w:jc w:val="center"/>
              <w:rPr>
                <w:rFonts w:ascii="Arial" w:hAnsi="Arial" w:cs="Arial"/>
                <w:b/>
                <w:bCs/>
                <w:color w:val="000000"/>
                <w:sz w:val="16"/>
                <w:szCs w:val="16"/>
                <w:lang w:eastAsia="sk-SK"/>
              </w:rPr>
            </w:pPr>
            <w:r w:rsidRPr="00374568">
              <w:rPr>
                <w:rFonts w:ascii="Arial" w:hAnsi="Arial" w:cs="Arial"/>
                <w:b/>
                <w:bCs/>
                <w:color w:val="000000"/>
                <w:sz w:val="16"/>
                <w:szCs w:val="16"/>
                <w:lang w:eastAsia="sk-SK"/>
              </w:rPr>
              <w:t>53</w:t>
            </w:r>
          </w:p>
        </w:tc>
        <w:tc>
          <w:tcPr>
            <w:tcW w:w="1100" w:type="dxa"/>
            <w:tcBorders>
              <w:top w:val="nil"/>
              <w:left w:val="nil"/>
              <w:bottom w:val="nil"/>
              <w:right w:val="single" w:sz="4" w:space="0" w:color="000000"/>
            </w:tcBorders>
            <w:noWrap/>
            <w:vAlign w:val="bottom"/>
          </w:tcPr>
          <w:p w:rsidR="00C52EFA" w:rsidRPr="00374568" w:rsidRDefault="00C52EFA" w:rsidP="00374568">
            <w:pPr>
              <w:spacing w:after="0" w:line="240" w:lineRule="auto"/>
              <w:jc w:val="right"/>
              <w:rPr>
                <w:rFonts w:ascii="Arial" w:hAnsi="Arial" w:cs="Arial"/>
                <w:b/>
                <w:bCs/>
                <w:color w:val="000000"/>
                <w:sz w:val="16"/>
                <w:szCs w:val="16"/>
                <w:lang w:eastAsia="sk-SK"/>
              </w:rPr>
            </w:pPr>
            <w:r w:rsidRPr="00374568">
              <w:rPr>
                <w:rFonts w:ascii="Arial" w:hAnsi="Arial" w:cs="Arial"/>
                <w:b/>
                <w:bCs/>
                <w:color w:val="000000"/>
                <w:sz w:val="16"/>
                <w:szCs w:val="16"/>
                <w:lang w:eastAsia="sk-SK"/>
              </w:rPr>
              <w:t>0,00</w:t>
            </w:r>
          </w:p>
        </w:tc>
        <w:tc>
          <w:tcPr>
            <w:tcW w:w="1100" w:type="dxa"/>
            <w:tcBorders>
              <w:top w:val="nil"/>
              <w:left w:val="nil"/>
              <w:bottom w:val="nil"/>
              <w:right w:val="single" w:sz="4" w:space="0" w:color="000000"/>
            </w:tcBorders>
            <w:noWrap/>
            <w:vAlign w:val="bottom"/>
          </w:tcPr>
          <w:p w:rsidR="00C52EFA" w:rsidRPr="00374568" w:rsidRDefault="00C52EFA" w:rsidP="00374568">
            <w:pPr>
              <w:spacing w:after="0" w:line="240" w:lineRule="auto"/>
              <w:jc w:val="right"/>
              <w:rPr>
                <w:rFonts w:ascii="Arial" w:hAnsi="Arial" w:cs="Arial"/>
                <w:b/>
                <w:bCs/>
                <w:color w:val="000000"/>
                <w:sz w:val="16"/>
                <w:szCs w:val="16"/>
                <w:lang w:eastAsia="sk-SK"/>
              </w:rPr>
            </w:pPr>
            <w:r w:rsidRPr="00374568">
              <w:rPr>
                <w:rFonts w:ascii="Arial" w:hAnsi="Arial" w:cs="Arial"/>
                <w:b/>
                <w:bCs/>
                <w:color w:val="000000"/>
                <w:sz w:val="16"/>
                <w:szCs w:val="16"/>
                <w:lang w:eastAsia="sk-SK"/>
              </w:rPr>
              <w:t>0,00</w:t>
            </w:r>
          </w:p>
        </w:tc>
      </w:tr>
      <w:tr w:rsidR="00C52EFA" w:rsidRPr="00374568" w:rsidTr="00374568">
        <w:trPr>
          <w:trHeight w:val="255"/>
        </w:trPr>
        <w:tc>
          <w:tcPr>
            <w:tcW w:w="620" w:type="dxa"/>
            <w:tcBorders>
              <w:top w:val="nil"/>
              <w:left w:val="single" w:sz="4" w:space="0" w:color="000000"/>
              <w:bottom w:val="nil"/>
              <w:right w:val="nil"/>
            </w:tcBorders>
            <w:noWrap/>
            <w:vAlign w:val="bottom"/>
          </w:tcPr>
          <w:p w:rsidR="00C52EFA" w:rsidRPr="00374568" w:rsidRDefault="00C52EFA" w:rsidP="00374568">
            <w:pPr>
              <w:spacing w:after="0" w:line="240" w:lineRule="auto"/>
              <w:rPr>
                <w:rFonts w:ascii="Arial" w:hAnsi="Arial" w:cs="Arial"/>
                <w:color w:val="000000"/>
                <w:sz w:val="16"/>
                <w:szCs w:val="16"/>
                <w:lang w:eastAsia="sk-SK"/>
              </w:rPr>
            </w:pPr>
            <w:r w:rsidRPr="00374568">
              <w:rPr>
                <w:rFonts w:ascii="Arial" w:hAnsi="Arial" w:cs="Arial"/>
                <w:color w:val="000000"/>
                <w:sz w:val="16"/>
                <w:szCs w:val="16"/>
                <w:lang w:eastAsia="sk-SK"/>
              </w:rPr>
              <w:t>C.1.1.</w:t>
            </w:r>
          </w:p>
        </w:tc>
        <w:tc>
          <w:tcPr>
            <w:tcW w:w="5900" w:type="dxa"/>
            <w:tcBorders>
              <w:top w:val="nil"/>
              <w:left w:val="nil"/>
              <w:bottom w:val="nil"/>
              <w:right w:val="nil"/>
            </w:tcBorders>
            <w:vAlign w:val="bottom"/>
          </w:tcPr>
          <w:p w:rsidR="00C52EFA" w:rsidRPr="00374568" w:rsidRDefault="00C52EFA" w:rsidP="00374568">
            <w:pPr>
              <w:spacing w:after="0" w:line="240" w:lineRule="auto"/>
              <w:rPr>
                <w:rFonts w:ascii="Arial" w:hAnsi="Arial" w:cs="Arial"/>
                <w:color w:val="000000"/>
                <w:sz w:val="16"/>
                <w:szCs w:val="16"/>
                <w:lang w:eastAsia="sk-SK"/>
              </w:rPr>
            </w:pPr>
            <w:r w:rsidRPr="00374568">
              <w:rPr>
                <w:rFonts w:ascii="Arial" w:hAnsi="Arial" w:cs="Arial"/>
                <w:color w:val="000000"/>
                <w:sz w:val="16"/>
                <w:szCs w:val="16"/>
                <w:lang w:eastAsia="sk-SK"/>
              </w:rPr>
              <w:t>Príjmy z upísaných akcií a obchodných podielov</w:t>
            </w:r>
          </w:p>
        </w:tc>
        <w:tc>
          <w:tcPr>
            <w:tcW w:w="580" w:type="dxa"/>
            <w:tcBorders>
              <w:top w:val="nil"/>
              <w:left w:val="single" w:sz="4" w:space="0" w:color="000000"/>
              <w:bottom w:val="nil"/>
              <w:right w:val="single" w:sz="4" w:space="0" w:color="000000"/>
            </w:tcBorders>
            <w:noWrap/>
            <w:vAlign w:val="bottom"/>
          </w:tcPr>
          <w:p w:rsidR="00C52EFA" w:rsidRPr="00374568" w:rsidRDefault="00C52EFA" w:rsidP="00374568">
            <w:pPr>
              <w:spacing w:after="0" w:line="240" w:lineRule="auto"/>
              <w:jc w:val="center"/>
              <w:rPr>
                <w:rFonts w:ascii="Arial" w:hAnsi="Arial" w:cs="Arial"/>
                <w:color w:val="000000"/>
                <w:sz w:val="16"/>
                <w:szCs w:val="16"/>
                <w:lang w:eastAsia="sk-SK"/>
              </w:rPr>
            </w:pPr>
            <w:r w:rsidRPr="00374568">
              <w:rPr>
                <w:rFonts w:ascii="Arial" w:hAnsi="Arial" w:cs="Arial"/>
                <w:color w:val="000000"/>
                <w:sz w:val="16"/>
                <w:szCs w:val="16"/>
                <w:lang w:eastAsia="sk-SK"/>
              </w:rPr>
              <w:t>54</w:t>
            </w:r>
          </w:p>
        </w:tc>
        <w:tc>
          <w:tcPr>
            <w:tcW w:w="1100" w:type="dxa"/>
            <w:tcBorders>
              <w:top w:val="nil"/>
              <w:left w:val="nil"/>
              <w:bottom w:val="nil"/>
              <w:right w:val="single" w:sz="4" w:space="0" w:color="000000"/>
            </w:tcBorders>
            <w:noWrap/>
            <w:vAlign w:val="bottom"/>
          </w:tcPr>
          <w:p w:rsidR="00C52EFA" w:rsidRPr="00374568" w:rsidRDefault="00C52EFA" w:rsidP="00374568">
            <w:pPr>
              <w:spacing w:after="0" w:line="240" w:lineRule="auto"/>
              <w:jc w:val="right"/>
              <w:rPr>
                <w:rFonts w:ascii="Arial" w:hAnsi="Arial" w:cs="Arial"/>
                <w:color w:val="000000"/>
                <w:sz w:val="16"/>
                <w:szCs w:val="16"/>
                <w:lang w:eastAsia="sk-SK"/>
              </w:rPr>
            </w:pPr>
            <w:r w:rsidRPr="00374568">
              <w:rPr>
                <w:rFonts w:ascii="Arial" w:hAnsi="Arial" w:cs="Arial"/>
                <w:color w:val="000000"/>
                <w:sz w:val="16"/>
                <w:szCs w:val="16"/>
                <w:lang w:eastAsia="sk-SK"/>
              </w:rPr>
              <w:t>0,00</w:t>
            </w:r>
          </w:p>
        </w:tc>
        <w:tc>
          <w:tcPr>
            <w:tcW w:w="1100" w:type="dxa"/>
            <w:tcBorders>
              <w:top w:val="nil"/>
              <w:left w:val="nil"/>
              <w:bottom w:val="nil"/>
              <w:right w:val="single" w:sz="4" w:space="0" w:color="000000"/>
            </w:tcBorders>
            <w:noWrap/>
            <w:vAlign w:val="bottom"/>
          </w:tcPr>
          <w:p w:rsidR="00C52EFA" w:rsidRPr="00374568" w:rsidRDefault="00C52EFA" w:rsidP="00374568">
            <w:pPr>
              <w:spacing w:after="0" w:line="240" w:lineRule="auto"/>
              <w:jc w:val="right"/>
              <w:rPr>
                <w:rFonts w:ascii="Arial" w:hAnsi="Arial" w:cs="Arial"/>
                <w:sz w:val="16"/>
                <w:szCs w:val="16"/>
                <w:lang w:eastAsia="sk-SK"/>
              </w:rPr>
            </w:pPr>
            <w:r w:rsidRPr="00374568">
              <w:rPr>
                <w:rFonts w:ascii="Arial" w:hAnsi="Arial" w:cs="Arial"/>
                <w:sz w:val="16"/>
                <w:szCs w:val="16"/>
                <w:lang w:eastAsia="sk-SK"/>
              </w:rPr>
              <w:t>0,00</w:t>
            </w:r>
          </w:p>
        </w:tc>
      </w:tr>
      <w:tr w:rsidR="00C52EFA" w:rsidRPr="00374568" w:rsidTr="00374568">
        <w:trPr>
          <w:trHeight w:val="255"/>
        </w:trPr>
        <w:tc>
          <w:tcPr>
            <w:tcW w:w="620" w:type="dxa"/>
            <w:tcBorders>
              <w:top w:val="nil"/>
              <w:left w:val="single" w:sz="4" w:space="0" w:color="000000"/>
              <w:bottom w:val="nil"/>
              <w:right w:val="nil"/>
            </w:tcBorders>
            <w:noWrap/>
            <w:vAlign w:val="bottom"/>
          </w:tcPr>
          <w:p w:rsidR="00C52EFA" w:rsidRPr="00374568" w:rsidRDefault="00C52EFA" w:rsidP="00374568">
            <w:pPr>
              <w:spacing w:after="0" w:line="240" w:lineRule="auto"/>
              <w:rPr>
                <w:rFonts w:ascii="Arial" w:hAnsi="Arial" w:cs="Arial"/>
                <w:color w:val="000000"/>
                <w:sz w:val="16"/>
                <w:szCs w:val="16"/>
                <w:lang w:eastAsia="sk-SK"/>
              </w:rPr>
            </w:pPr>
            <w:r w:rsidRPr="00374568">
              <w:rPr>
                <w:rFonts w:ascii="Arial" w:hAnsi="Arial" w:cs="Arial"/>
                <w:color w:val="000000"/>
                <w:sz w:val="16"/>
                <w:szCs w:val="16"/>
                <w:lang w:eastAsia="sk-SK"/>
              </w:rPr>
              <w:t>C.1.2.</w:t>
            </w:r>
          </w:p>
        </w:tc>
        <w:tc>
          <w:tcPr>
            <w:tcW w:w="5900" w:type="dxa"/>
            <w:tcBorders>
              <w:top w:val="nil"/>
              <w:left w:val="nil"/>
              <w:bottom w:val="nil"/>
              <w:right w:val="nil"/>
            </w:tcBorders>
            <w:vAlign w:val="bottom"/>
          </w:tcPr>
          <w:p w:rsidR="00C52EFA" w:rsidRPr="00374568" w:rsidRDefault="00C52EFA" w:rsidP="00374568">
            <w:pPr>
              <w:spacing w:after="0" w:line="240" w:lineRule="auto"/>
              <w:rPr>
                <w:rFonts w:ascii="Arial" w:hAnsi="Arial" w:cs="Arial"/>
                <w:color w:val="000000"/>
                <w:sz w:val="16"/>
                <w:szCs w:val="16"/>
                <w:lang w:eastAsia="sk-SK"/>
              </w:rPr>
            </w:pPr>
            <w:r w:rsidRPr="00374568">
              <w:rPr>
                <w:rFonts w:ascii="Arial" w:hAnsi="Arial" w:cs="Arial"/>
                <w:color w:val="000000"/>
                <w:sz w:val="16"/>
                <w:szCs w:val="16"/>
                <w:lang w:eastAsia="sk-SK"/>
              </w:rPr>
              <w:t>Príjmy z rôznych ďalších vkladov do vl.imania spoločníkmi</w:t>
            </w:r>
          </w:p>
        </w:tc>
        <w:tc>
          <w:tcPr>
            <w:tcW w:w="580" w:type="dxa"/>
            <w:tcBorders>
              <w:top w:val="nil"/>
              <w:left w:val="single" w:sz="4" w:space="0" w:color="000000"/>
              <w:bottom w:val="nil"/>
              <w:right w:val="single" w:sz="4" w:space="0" w:color="000000"/>
            </w:tcBorders>
            <w:noWrap/>
            <w:vAlign w:val="bottom"/>
          </w:tcPr>
          <w:p w:rsidR="00C52EFA" w:rsidRPr="00374568" w:rsidRDefault="00C52EFA" w:rsidP="00374568">
            <w:pPr>
              <w:spacing w:after="0" w:line="240" w:lineRule="auto"/>
              <w:jc w:val="center"/>
              <w:rPr>
                <w:rFonts w:ascii="Arial" w:hAnsi="Arial" w:cs="Arial"/>
                <w:color w:val="000000"/>
                <w:sz w:val="16"/>
                <w:szCs w:val="16"/>
                <w:lang w:eastAsia="sk-SK"/>
              </w:rPr>
            </w:pPr>
            <w:r w:rsidRPr="00374568">
              <w:rPr>
                <w:rFonts w:ascii="Arial" w:hAnsi="Arial" w:cs="Arial"/>
                <w:color w:val="000000"/>
                <w:sz w:val="16"/>
                <w:szCs w:val="16"/>
                <w:lang w:eastAsia="sk-SK"/>
              </w:rPr>
              <w:t>55</w:t>
            </w:r>
          </w:p>
        </w:tc>
        <w:tc>
          <w:tcPr>
            <w:tcW w:w="1100" w:type="dxa"/>
            <w:tcBorders>
              <w:top w:val="nil"/>
              <w:left w:val="nil"/>
              <w:bottom w:val="nil"/>
              <w:right w:val="single" w:sz="4" w:space="0" w:color="000000"/>
            </w:tcBorders>
            <w:noWrap/>
            <w:vAlign w:val="bottom"/>
          </w:tcPr>
          <w:p w:rsidR="00C52EFA" w:rsidRPr="00374568" w:rsidRDefault="00C52EFA" w:rsidP="00374568">
            <w:pPr>
              <w:spacing w:after="0" w:line="240" w:lineRule="auto"/>
              <w:jc w:val="right"/>
              <w:rPr>
                <w:rFonts w:ascii="Arial" w:hAnsi="Arial" w:cs="Arial"/>
                <w:color w:val="000000"/>
                <w:sz w:val="16"/>
                <w:szCs w:val="16"/>
                <w:lang w:eastAsia="sk-SK"/>
              </w:rPr>
            </w:pPr>
            <w:r w:rsidRPr="00374568">
              <w:rPr>
                <w:rFonts w:ascii="Arial" w:hAnsi="Arial" w:cs="Arial"/>
                <w:color w:val="000000"/>
                <w:sz w:val="16"/>
                <w:szCs w:val="16"/>
                <w:lang w:eastAsia="sk-SK"/>
              </w:rPr>
              <w:t>0,00</w:t>
            </w:r>
          </w:p>
        </w:tc>
        <w:tc>
          <w:tcPr>
            <w:tcW w:w="1100" w:type="dxa"/>
            <w:tcBorders>
              <w:top w:val="nil"/>
              <w:left w:val="nil"/>
              <w:bottom w:val="nil"/>
              <w:right w:val="single" w:sz="4" w:space="0" w:color="000000"/>
            </w:tcBorders>
            <w:noWrap/>
            <w:vAlign w:val="bottom"/>
          </w:tcPr>
          <w:p w:rsidR="00C52EFA" w:rsidRPr="00374568" w:rsidRDefault="00C52EFA" w:rsidP="00374568">
            <w:pPr>
              <w:spacing w:after="0" w:line="240" w:lineRule="auto"/>
              <w:jc w:val="right"/>
              <w:rPr>
                <w:rFonts w:ascii="Arial" w:hAnsi="Arial" w:cs="Arial"/>
                <w:sz w:val="16"/>
                <w:szCs w:val="16"/>
                <w:lang w:eastAsia="sk-SK"/>
              </w:rPr>
            </w:pPr>
            <w:r w:rsidRPr="00374568">
              <w:rPr>
                <w:rFonts w:ascii="Arial" w:hAnsi="Arial" w:cs="Arial"/>
                <w:sz w:val="16"/>
                <w:szCs w:val="16"/>
                <w:lang w:eastAsia="sk-SK"/>
              </w:rPr>
              <w:t>0,00</w:t>
            </w:r>
          </w:p>
        </w:tc>
      </w:tr>
      <w:tr w:rsidR="00C52EFA" w:rsidRPr="00374568" w:rsidTr="00374568">
        <w:trPr>
          <w:trHeight w:val="255"/>
        </w:trPr>
        <w:tc>
          <w:tcPr>
            <w:tcW w:w="620" w:type="dxa"/>
            <w:tcBorders>
              <w:top w:val="nil"/>
              <w:left w:val="single" w:sz="4" w:space="0" w:color="000000"/>
              <w:bottom w:val="nil"/>
              <w:right w:val="nil"/>
            </w:tcBorders>
            <w:noWrap/>
            <w:vAlign w:val="bottom"/>
          </w:tcPr>
          <w:p w:rsidR="00C52EFA" w:rsidRPr="00374568" w:rsidRDefault="00C52EFA" w:rsidP="00374568">
            <w:pPr>
              <w:spacing w:after="0" w:line="240" w:lineRule="auto"/>
              <w:rPr>
                <w:rFonts w:ascii="Arial" w:hAnsi="Arial" w:cs="Arial"/>
                <w:color w:val="000000"/>
                <w:sz w:val="16"/>
                <w:szCs w:val="16"/>
                <w:lang w:eastAsia="sk-SK"/>
              </w:rPr>
            </w:pPr>
            <w:r w:rsidRPr="00374568">
              <w:rPr>
                <w:rFonts w:ascii="Arial" w:hAnsi="Arial" w:cs="Arial"/>
                <w:color w:val="000000"/>
                <w:sz w:val="16"/>
                <w:szCs w:val="16"/>
                <w:lang w:eastAsia="sk-SK"/>
              </w:rPr>
              <w:t>C.1.3.</w:t>
            </w:r>
          </w:p>
        </w:tc>
        <w:tc>
          <w:tcPr>
            <w:tcW w:w="5900" w:type="dxa"/>
            <w:tcBorders>
              <w:top w:val="nil"/>
              <w:left w:val="nil"/>
              <w:bottom w:val="nil"/>
              <w:right w:val="nil"/>
            </w:tcBorders>
            <w:vAlign w:val="bottom"/>
          </w:tcPr>
          <w:p w:rsidR="00C52EFA" w:rsidRPr="00374568" w:rsidRDefault="00C52EFA" w:rsidP="00374568">
            <w:pPr>
              <w:spacing w:after="0" w:line="240" w:lineRule="auto"/>
              <w:rPr>
                <w:rFonts w:ascii="Arial" w:hAnsi="Arial" w:cs="Arial"/>
                <w:color w:val="000000"/>
                <w:sz w:val="16"/>
                <w:szCs w:val="16"/>
                <w:lang w:eastAsia="sk-SK"/>
              </w:rPr>
            </w:pPr>
            <w:r w:rsidRPr="00374568">
              <w:rPr>
                <w:rFonts w:ascii="Arial" w:hAnsi="Arial" w:cs="Arial"/>
                <w:color w:val="000000"/>
                <w:sz w:val="16"/>
                <w:szCs w:val="16"/>
                <w:lang w:eastAsia="sk-SK"/>
              </w:rPr>
              <w:t>Prijaté peňažné dary</w:t>
            </w:r>
          </w:p>
        </w:tc>
        <w:tc>
          <w:tcPr>
            <w:tcW w:w="580" w:type="dxa"/>
            <w:tcBorders>
              <w:top w:val="nil"/>
              <w:left w:val="single" w:sz="4" w:space="0" w:color="000000"/>
              <w:bottom w:val="nil"/>
              <w:right w:val="single" w:sz="4" w:space="0" w:color="000000"/>
            </w:tcBorders>
            <w:noWrap/>
            <w:vAlign w:val="bottom"/>
          </w:tcPr>
          <w:p w:rsidR="00C52EFA" w:rsidRPr="00374568" w:rsidRDefault="00C52EFA" w:rsidP="00374568">
            <w:pPr>
              <w:spacing w:after="0" w:line="240" w:lineRule="auto"/>
              <w:jc w:val="center"/>
              <w:rPr>
                <w:rFonts w:ascii="Arial" w:hAnsi="Arial" w:cs="Arial"/>
                <w:color w:val="000000"/>
                <w:sz w:val="16"/>
                <w:szCs w:val="16"/>
                <w:lang w:eastAsia="sk-SK"/>
              </w:rPr>
            </w:pPr>
            <w:r w:rsidRPr="00374568">
              <w:rPr>
                <w:rFonts w:ascii="Arial" w:hAnsi="Arial" w:cs="Arial"/>
                <w:color w:val="000000"/>
                <w:sz w:val="16"/>
                <w:szCs w:val="16"/>
                <w:lang w:eastAsia="sk-SK"/>
              </w:rPr>
              <w:t>56</w:t>
            </w:r>
          </w:p>
        </w:tc>
        <w:tc>
          <w:tcPr>
            <w:tcW w:w="1100" w:type="dxa"/>
            <w:tcBorders>
              <w:top w:val="nil"/>
              <w:left w:val="nil"/>
              <w:bottom w:val="nil"/>
              <w:right w:val="single" w:sz="4" w:space="0" w:color="000000"/>
            </w:tcBorders>
            <w:noWrap/>
            <w:vAlign w:val="bottom"/>
          </w:tcPr>
          <w:p w:rsidR="00C52EFA" w:rsidRPr="00374568" w:rsidRDefault="00C52EFA" w:rsidP="00374568">
            <w:pPr>
              <w:spacing w:after="0" w:line="240" w:lineRule="auto"/>
              <w:jc w:val="right"/>
              <w:rPr>
                <w:rFonts w:ascii="Arial" w:hAnsi="Arial" w:cs="Arial"/>
                <w:color w:val="000000"/>
                <w:sz w:val="16"/>
                <w:szCs w:val="16"/>
                <w:lang w:eastAsia="sk-SK"/>
              </w:rPr>
            </w:pPr>
            <w:r w:rsidRPr="00374568">
              <w:rPr>
                <w:rFonts w:ascii="Arial" w:hAnsi="Arial" w:cs="Arial"/>
                <w:color w:val="000000"/>
                <w:sz w:val="16"/>
                <w:szCs w:val="16"/>
                <w:lang w:eastAsia="sk-SK"/>
              </w:rPr>
              <w:t>0,00</w:t>
            </w:r>
          </w:p>
        </w:tc>
        <w:tc>
          <w:tcPr>
            <w:tcW w:w="1100" w:type="dxa"/>
            <w:tcBorders>
              <w:top w:val="nil"/>
              <w:left w:val="nil"/>
              <w:bottom w:val="nil"/>
              <w:right w:val="single" w:sz="4" w:space="0" w:color="000000"/>
            </w:tcBorders>
            <w:noWrap/>
            <w:vAlign w:val="bottom"/>
          </w:tcPr>
          <w:p w:rsidR="00C52EFA" w:rsidRPr="00374568" w:rsidRDefault="00C52EFA" w:rsidP="00374568">
            <w:pPr>
              <w:spacing w:after="0" w:line="240" w:lineRule="auto"/>
              <w:jc w:val="right"/>
              <w:rPr>
                <w:rFonts w:ascii="Arial" w:hAnsi="Arial" w:cs="Arial"/>
                <w:sz w:val="16"/>
                <w:szCs w:val="16"/>
                <w:lang w:eastAsia="sk-SK"/>
              </w:rPr>
            </w:pPr>
            <w:r w:rsidRPr="00374568">
              <w:rPr>
                <w:rFonts w:ascii="Arial" w:hAnsi="Arial" w:cs="Arial"/>
                <w:sz w:val="16"/>
                <w:szCs w:val="16"/>
                <w:lang w:eastAsia="sk-SK"/>
              </w:rPr>
              <w:t>0,00</w:t>
            </w:r>
          </w:p>
        </w:tc>
      </w:tr>
      <w:tr w:rsidR="00C52EFA" w:rsidRPr="00374568" w:rsidTr="00374568">
        <w:trPr>
          <w:trHeight w:val="255"/>
        </w:trPr>
        <w:tc>
          <w:tcPr>
            <w:tcW w:w="620" w:type="dxa"/>
            <w:tcBorders>
              <w:top w:val="nil"/>
              <w:left w:val="single" w:sz="4" w:space="0" w:color="000000"/>
              <w:bottom w:val="nil"/>
              <w:right w:val="nil"/>
            </w:tcBorders>
            <w:noWrap/>
            <w:vAlign w:val="bottom"/>
          </w:tcPr>
          <w:p w:rsidR="00C52EFA" w:rsidRPr="00374568" w:rsidRDefault="00C52EFA" w:rsidP="00374568">
            <w:pPr>
              <w:spacing w:after="0" w:line="240" w:lineRule="auto"/>
              <w:rPr>
                <w:rFonts w:ascii="Arial" w:hAnsi="Arial" w:cs="Arial"/>
                <w:color w:val="000000"/>
                <w:sz w:val="16"/>
                <w:szCs w:val="16"/>
                <w:lang w:eastAsia="sk-SK"/>
              </w:rPr>
            </w:pPr>
            <w:r w:rsidRPr="00374568">
              <w:rPr>
                <w:rFonts w:ascii="Arial" w:hAnsi="Arial" w:cs="Arial"/>
                <w:color w:val="000000"/>
                <w:sz w:val="16"/>
                <w:szCs w:val="16"/>
                <w:lang w:eastAsia="sk-SK"/>
              </w:rPr>
              <w:t>C.1.4.</w:t>
            </w:r>
          </w:p>
        </w:tc>
        <w:tc>
          <w:tcPr>
            <w:tcW w:w="5900" w:type="dxa"/>
            <w:tcBorders>
              <w:top w:val="nil"/>
              <w:left w:val="nil"/>
              <w:bottom w:val="nil"/>
              <w:right w:val="nil"/>
            </w:tcBorders>
            <w:vAlign w:val="bottom"/>
          </w:tcPr>
          <w:p w:rsidR="00C52EFA" w:rsidRPr="00374568" w:rsidRDefault="00C52EFA" w:rsidP="00374568">
            <w:pPr>
              <w:spacing w:after="0" w:line="240" w:lineRule="auto"/>
              <w:rPr>
                <w:rFonts w:ascii="Arial" w:hAnsi="Arial" w:cs="Arial"/>
                <w:color w:val="000000"/>
                <w:sz w:val="16"/>
                <w:szCs w:val="16"/>
                <w:lang w:eastAsia="sk-SK"/>
              </w:rPr>
            </w:pPr>
            <w:r w:rsidRPr="00374568">
              <w:rPr>
                <w:rFonts w:ascii="Arial" w:hAnsi="Arial" w:cs="Arial"/>
                <w:color w:val="000000"/>
                <w:sz w:val="16"/>
                <w:szCs w:val="16"/>
                <w:lang w:eastAsia="sk-SK"/>
              </w:rPr>
              <w:t>Príjmy z úhrady straty spoločníkmi</w:t>
            </w:r>
          </w:p>
        </w:tc>
        <w:tc>
          <w:tcPr>
            <w:tcW w:w="580" w:type="dxa"/>
            <w:tcBorders>
              <w:top w:val="nil"/>
              <w:left w:val="single" w:sz="4" w:space="0" w:color="000000"/>
              <w:bottom w:val="nil"/>
              <w:right w:val="single" w:sz="4" w:space="0" w:color="000000"/>
            </w:tcBorders>
            <w:noWrap/>
            <w:vAlign w:val="bottom"/>
          </w:tcPr>
          <w:p w:rsidR="00C52EFA" w:rsidRPr="00374568" w:rsidRDefault="00C52EFA" w:rsidP="00374568">
            <w:pPr>
              <w:spacing w:after="0" w:line="240" w:lineRule="auto"/>
              <w:jc w:val="center"/>
              <w:rPr>
                <w:rFonts w:ascii="Arial" w:hAnsi="Arial" w:cs="Arial"/>
                <w:color w:val="000000"/>
                <w:sz w:val="16"/>
                <w:szCs w:val="16"/>
                <w:lang w:eastAsia="sk-SK"/>
              </w:rPr>
            </w:pPr>
            <w:r w:rsidRPr="00374568">
              <w:rPr>
                <w:rFonts w:ascii="Arial" w:hAnsi="Arial" w:cs="Arial"/>
                <w:color w:val="000000"/>
                <w:sz w:val="16"/>
                <w:szCs w:val="16"/>
                <w:lang w:eastAsia="sk-SK"/>
              </w:rPr>
              <w:t>57</w:t>
            </w:r>
          </w:p>
        </w:tc>
        <w:tc>
          <w:tcPr>
            <w:tcW w:w="1100" w:type="dxa"/>
            <w:tcBorders>
              <w:top w:val="nil"/>
              <w:left w:val="nil"/>
              <w:bottom w:val="nil"/>
              <w:right w:val="single" w:sz="4" w:space="0" w:color="000000"/>
            </w:tcBorders>
            <w:noWrap/>
            <w:vAlign w:val="bottom"/>
          </w:tcPr>
          <w:p w:rsidR="00C52EFA" w:rsidRPr="00374568" w:rsidRDefault="00C52EFA" w:rsidP="00374568">
            <w:pPr>
              <w:spacing w:after="0" w:line="240" w:lineRule="auto"/>
              <w:jc w:val="right"/>
              <w:rPr>
                <w:rFonts w:ascii="Arial" w:hAnsi="Arial" w:cs="Arial"/>
                <w:color w:val="000000"/>
                <w:sz w:val="16"/>
                <w:szCs w:val="16"/>
                <w:lang w:eastAsia="sk-SK"/>
              </w:rPr>
            </w:pPr>
            <w:r w:rsidRPr="00374568">
              <w:rPr>
                <w:rFonts w:ascii="Arial" w:hAnsi="Arial" w:cs="Arial"/>
                <w:color w:val="000000"/>
                <w:sz w:val="16"/>
                <w:szCs w:val="16"/>
                <w:lang w:eastAsia="sk-SK"/>
              </w:rPr>
              <w:t>0,00</w:t>
            </w:r>
          </w:p>
        </w:tc>
        <w:tc>
          <w:tcPr>
            <w:tcW w:w="1100" w:type="dxa"/>
            <w:tcBorders>
              <w:top w:val="nil"/>
              <w:left w:val="nil"/>
              <w:bottom w:val="nil"/>
              <w:right w:val="single" w:sz="4" w:space="0" w:color="000000"/>
            </w:tcBorders>
            <w:noWrap/>
            <w:vAlign w:val="bottom"/>
          </w:tcPr>
          <w:p w:rsidR="00C52EFA" w:rsidRPr="00374568" w:rsidRDefault="00C52EFA" w:rsidP="00374568">
            <w:pPr>
              <w:spacing w:after="0" w:line="240" w:lineRule="auto"/>
              <w:jc w:val="right"/>
              <w:rPr>
                <w:rFonts w:ascii="Arial" w:hAnsi="Arial" w:cs="Arial"/>
                <w:sz w:val="16"/>
                <w:szCs w:val="16"/>
                <w:lang w:eastAsia="sk-SK"/>
              </w:rPr>
            </w:pPr>
            <w:r w:rsidRPr="00374568">
              <w:rPr>
                <w:rFonts w:ascii="Arial" w:hAnsi="Arial" w:cs="Arial"/>
                <w:sz w:val="16"/>
                <w:szCs w:val="16"/>
                <w:lang w:eastAsia="sk-SK"/>
              </w:rPr>
              <w:t>0,00</w:t>
            </w:r>
          </w:p>
        </w:tc>
      </w:tr>
      <w:tr w:rsidR="00C52EFA" w:rsidRPr="00374568" w:rsidTr="00374568">
        <w:trPr>
          <w:trHeight w:val="255"/>
        </w:trPr>
        <w:tc>
          <w:tcPr>
            <w:tcW w:w="620" w:type="dxa"/>
            <w:tcBorders>
              <w:top w:val="nil"/>
              <w:left w:val="single" w:sz="4" w:space="0" w:color="000000"/>
              <w:bottom w:val="nil"/>
              <w:right w:val="nil"/>
            </w:tcBorders>
            <w:noWrap/>
            <w:vAlign w:val="bottom"/>
          </w:tcPr>
          <w:p w:rsidR="00C52EFA" w:rsidRPr="00374568" w:rsidRDefault="00C52EFA" w:rsidP="00374568">
            <w:pPr>
              <w:spacing w:after="0" w:line="240" w:lineRule="auto"/>
              <w:rPr>
                <w:rFonts w:ascii="Arial" w:hAnsi="Arial" w:cs="Arial"/>
                <w:color w:val="000000"/>
                <w:sz w:val="16"/>
                <w:szCs w:val="16"/>
                <w:lang w:eastAsia="sk-SK"/>
              </w:rPr>
            </w:pPr>
            <w:r w:rsidRPr="00374568">
              <w:rPr>
                <w:rFonts w:ascii="Arial" w:hAnsi="Arial" w:cs="Arial"/>
                <w:color w:val="000000"/>
                <w:sz w:val="16"/>
                <w:szCs w:val="16"/>
                <w:lang w:eastAsia="sk-SK"/>
              </w:rPr>
              <w:t>C.1.5.</w:t>
            </w:r>
          </w:p>
        </w:tc>
        <w:tc>
          <w:tcPr>
            <w:tcW w:w="5900" w:type="dxa"/>
            <w:tcBorders>
              <w:top w:val="nil"/>
              <w:left w:val="nil"/>
              <w:bottom w:val="nil"/>
              <w:right w:val="nil"/>
            </w:tcBorders>
            <w:vAlign w:val="bottom"/>
          </w:tcPr>
          <w:p w:rsidR="00C52EFA" w:rsidRPr="00374568" w:rsidRDefault="00C52EFA" w:rsidP="00374568">
            <w:pPr>
              <w:spacing w:after="0" w:line="240" w:lineRule="auto"/>
              <w:rPr>
                <w:rFonts w:ascii="Arial" w:hAnsi="Arial" w:cs="Arial"/>
                <w:color w:val="000000"/>
                <w:sz w:val="16"/>
                <w:szCs w:val="16"/>
                <w:lang w:eastAsia="sk-SK"/>
              </w:rPr>
            </w:pPr>
            <w:r w:rsidRPr="00374568">
              <w:rPr>
                <w:rFonts w:ascii="Arial" w:hAnsi="Arial" w:cs="Arial"/>
                <w:color w:val="000000"/>
                <w:sz w:val="16"/>
                <w:szCs w:val="16"/>
                <w:lang w:eastAsia="sk-SK"/>
              </w:rPr>
              <w:t>Výdavky na obstaranie alebo spätné odkúpenie vlastných akcií a podielov</w:t>
            </w:r>
          </w:p>
        </w:tc>
        <w:tc>
          <w:tcPr>
            <w:tcW w:w="580" w:type="dxa"/>
            <w:tcBorders>
              <w:top w:val="nil"/>
              <w:left w:val="single" w:sz="4" w:space="0" w:color="000000"/>
              <w:bottom w:val="nil"/>
              <w:right w:val="single" w:sz="4" w:space="0" w:color="000000"/>
            </w:tcBorders>
            <w:noWrap/>
            <w:vAlign w:val="bottom"/>
          </w:tcPr>
          <w:p w:rsidR="00C52EFA" w:rsidRPr="00374568" w:rsidRDefault="00C52EFA" w:rsidP="00374568">
            <w:pPr>
              <w:spacing w:after="0" w:line="240" w:lineRule="auto"/>
              <w:jc w:val="center"/>
              <w:rPr>
                <w:rFonts w:ascii="Arial" w:hAnsi="Arial" w:cs="Arial"/>
                <w:color w:val="000000"/>
                <w:sz w:val="16"/>
                <w:szCs w:val="16"/>
                <w:lang w:eastAsia="sk-SK"/>
              </w:rPr>
            </w:pPr>
            <w:r w:rsidRPr="00374568">
              <w:rPr>
                <w:rFonts w:ascii="Arial" w:hAnsi="Arial" w:cs="Arial"/>
                <w:color w:val="000000"/>
                <w:sz w:val="16"/>
                <w:szCs w:val="16"/>
                <w:lang w:eastAsia="sk-SK"/>
              </w:rPr>
              <w:t>58</w:t>
            </w:r>
          </w:p>
        </w:tc>
        <w:tc>
          <w:tcPr>
            <w:tcW w:w="1100" w:type="dxa"/>
            <w:tcBorders>
              <w:top w:val="nil"/>
              <w:left w:val="nil"/>
              <w:bottom w:val="nil"/>
              <w:right w:val="single" w:sz="4" w:space="0" w:color="000000"/>
            </w:tcBorders>
            <w:noWrap/>
            <w:vAlign w:val="bottom"/>
          </w:tcPr>
          <w:p w:rsidR="00C52EFA" w:rsidRPr="00374568" w:rsidRDefault="00C52EFA" w:rsidP="00374568">
            <w:pPr>
              <w:spacing w:after="0" w:line="240" w:lineRule="auto"/>
              <w:jc w:val="right"/>
              <w:rPr>
                <w:rFonts w:ascii="Arial" w:hAnsi="Arial" w:cs="Arial"/>
                <w:color w:val="000000"/>
                <w:sz w:val="16"/>
                <w:szCs w:val="16"/>
                <w:lang w:eastAsia="sk-SK"/>
              </w:rPr>
            </w:pPr>
            <w:r w:rsidRPr="00374568">
              <w:rPr>
                <w:rFonts w:ascii="Arial" w:hAnsi="Arial" w:cs="Arial"/>
                <w:color w:val="000000"/>
                <w:sz w:val="16"/>
                <w:szCs w:val="16"/>
                <w:lang w:eastAsia="sk-SK"/>
              </w:rPr>
              <w:t>0,00</w:t>
            </w:r>
          </w:p>
        </w:tc>
        <w:tc>
          <w:tcPr>
            <w:tcW w:w="1100" w:type="dxa"/>
            <w:tcBorders>
              <w:top w:val="nil"/>
              <w:left w:val="nil"/>
              <w:bottom w:val="nil"/>
              <w:right w:val="single" w:sz="4" w:space="0" w:color="000000"/>
            </w:tcBorders>
            <w:noWrap/>
            <w:vAlign w:val="bottom"/>
          </w:tcPr>
          <w:p w:rsidR="00C52EFA" w:rsidRPr="00374568" w:rsidRDefault="00C52EFA" w:rsidP="00374568">
            <w:pPr>
              <w:spacing w:after="0" w:line="240" w:lineRule="auto"/>
              <w:jc w:val="right"/>
              <w:rPr>
                <w:rFonts w:ascii="Arial" w:hAnsi="Arial" w:cs="Arial"/>
                <w:sz w:val="16"/>
                <w:szCs w:val="16"/>
                <w:lang w:eastAsia="sk-SK"/>
              </w:rPr>
            </w:pPr>
            <w:r w:rsidRPr="00374568">
              <w:rPr>
                <w:rFonts w:ascii="Arial" w:hAnsi="Arial" w:cs="Arial"/>
                <w:sz w:val="16"/>
                <w:szCs w:val="16"/>
                <w:lang w:eastAsia="sk-SK"/>
              </w:rPr>
              <w:t>0,00</w:t>
            </w:r>
          </w:p>
        </w:tc>
      </w:tr>
      <w:tr w:rsidR="00C52EFA" w:rsidRPr="00374568" w:rsidTr="00374568">
        <w:trPr>
          <w:trHeight w:val="255"/>
        </w:trPr>
        <w:tc>
          <w:tcPr>
            <w:tcW w:w="620" w:type="dxa"/>
            <w:tcBorders>
              <w:top w:val="nil"/>
              <w:left w:val="single" w:sz="4" w:space="0" w:color="000000"/>
              <w:bottom w:val="nil"/>
              <w:right w:val="nil"/>
            </w:tcBorders>
            <w:noWrap/>
            <w:vAlign w:val="bottom"/>
          </w:tcPr>
          <w:p w:rsidR="00C52EFA" w:rsidRPr="00374568" w:rsidRDefault="00C52EFA" w:rsidP="00374568">
            <w:pPr>
              <w:spacing w:after="0" w:line="240" w:lineRule="auto"/>
              <w:rPr>
                <w:rFonts w:ascii="Arial" w:hAnsi="Arial" w:cs="Arial"/>
                <w:color w:val="000000"/>
                <w:sz w:val="16"/>
                <w:szCs w:val="16"/>
                <w:lang w:eastAsia="sk-SK"/>
              </w:rPr>
            </w:pPr>
            <w:r w:rsidRPr="00374568">
              <w:rPr>
                <w:rFonts w:ascii="Arial" w:hAnsi="Arial" w:cs="Arial"/>
                <w:color w:val="000000"/>
                <w:sz w:val="16"/>
                <w:szCs w:val="16"/>
                <w:lang w:eastAsia="sk-SK"/>
              </w:rPr>
              <w:t>C.1.6.</w:t>
            </w:r>
          </w:p>
        </w:tc>
        <w:tc>
          <w:tcPr>
            <w:tcW w:w="5900" w:type="dxa"/>
            <w:tcBorders>
              <w:top w:val="nil"/>
              <w:left w:val="nil"/>
              <w:bottom w:val="nil"/>
              <w:right w:val="nil"/>
            </w:tcBorders>
            <w:vAlign w:val="bottom"/>
          </w:tcPr>
          <w:p w:rsidR="00C52EFA" w:rsidRPr="00374568" w:rsidRDefault="00C52EFA" w:rsidP="00374568">
            <w:pPr>
              <w:spacing w:after="0" w:line="240" w:lineRule="auto"/>
              <w:rPr>
                <w:rFonts w:ascii="Arial" w:hAnsi="Arial" w:cs="Arial"/>
                <w:color w:val="000000"/>
                <w:sz w:val="16"/>
                <w:szCs w:val="16"/>
                <w:lang w:eastAsia="sk-SK"/>
              </w:rPr>
            </w:pPr>
            <w:r w:rsidRPr="00374568">
              <w:rPr>
                <w:rFonts w:ascii="Arial" w:hAnsi="Arial" w:cs="Arial"/>
                <w:color w:val="000000"/>
                <w:sz w:val="16"/>
                <w:szCs w:val="16"/>
                <w:lang w:eastAsia="sk-SK"/>
              </w:rPr>
              <w:t>Výdavky spojené so znížením fondov</w:t>
            </w:r>
          </w:p>
        </w:tc>
        <w:tc>
          <w:tcPr>
            <w:tcW w:w="580" w:type="dxa"/>
            <w:tcBorders>
              <w:top w:val="nil"/>
              <w:left w:val="single" w:sz="4" w:space="0" w:color="000000"/>
              <w:bottom w:val="nil"/>
              <w:right w:val="single" w:sz="4" w:space="0" w:color="000000"/>
            </w:tcBorders>
            <w:noWrap/>
            <w:vAlign w:val="bottom"/>
          </w:tcPr>
          <w:p w:rsidR="00C52EFA" w:rsidRPr="00374568" w:rsidRDefault="00C52EFA" w:rsidP="00374568">
            <w:pPr>
              <w:spacing w:after="0" w:line="240" w:lineRule="auto"/>
              <w:jc w:val="center"/>
              <w:rPr>
                <w:rFonts w:ascii="Arial" w:hAnsi="Arial" w:cs="Arial"/>
                <w:color w:val="000000"/>
                <w:sz w:val="16"/>
                <w:szCs w:val="16"/>
                <w:lang w:eastAsia="sk-SK"/>
              </w:rPr>
            </w:pPr>
            <w:r w:rsidRPr="00374568">
              <w:rPr>
                <w:rFonts w:ascii="Arial" w:hAnsi="Arial" w:cs="Arial"/>
                <w:color w:val="000000"/>
                <w:sz w:val="16"/>
                <w:szCs w:val="16"/>
                <w:lang w:eastAsia="sk-SK"/>
              </w:rPr>
              <w:t>59</w:t>
            </w:r>
          </w:p>
        </w:tc>
        <w:tc>
          <w:tcPr>
            <w:tcW w:w="1100" w:type="dxa"/>
            <w:tcBorders>
              <w:top w:val="nil"/>
              <w:left w:val="nil"/>
              <w:bottom w:val="nil"/>
              <w:right w:val="single" w:sz="4" w:space="0" w:color="000000"/>
            </w:tcBorders>
            <w:noWrap/>
            <w:vAlign w:val="bottom"/>
          </w:tcPr>
          <w:p w:rsidR="00C52EFA" w:rsidRPr="00374568" w:rsidRDefault="00C52EFA" w:rsidP="00374568">
            <w:pPr>
              <w:spacing w:after="0" w:line="240" w:lineRule="auto"/>
              <w:jc w:val="right"/>
              <w:rPr>
                <w:rFonts w:ascii="Arial" w:hAnsi="Arial" w:cs="Arial"/>
                <w:color w:val="000000"/>
                <w:sz w:val="16"/>
                <w:szCs w:val="16"/>
                <w:lang w:eastAsia="sk-SK"/>
              </w:rPr>
            </w:pPr>
            <w:r w:rsidRPr="00374568">
              <w:rPr>
                <w:rFonts w:ascii="Arial" w:hAnsi="Arial" w:cs="Arial"/>
                <w:color w:val="000000"/>
                <w:sz w:val="16"/>
                <w:szCs w:val="16"/>
                <w:lang w:eastAsia="sk-SK"/>
              </w:rPr>
              <w:t>0,00</w:t>
            </w:r>
          </w:p>
        </w:tc>
        <w:tc>
          <w:tcPr>
            <w:tcW w:w="1100" w:type="dxa"/>
            <w:tcBorders>
              <w:top w:val="nil"/>
              <w:left w:val="nil"/>
              <w:bottom w:val="nil"/>
              <w:right w:val="single" w:sz="4" w:space="0" w:color="000000"/>
            </w:tcBorders>
            <w:noWrap/>
            <w:vAlign w:val="bottom"/>
          </w:tcPr>
          <w:p w:rsidR="00C52EFA" w:rsidRPr="00374568" w:rsidRDefault="00C52EFA" w:rsidP="00374568">
            <w:pPr>
              <w:spacing w:after="0" w:line="240" w:lineRule="auto"/>
              <w:jc w:val="right"/>
              <w:rPr>
                <w:rFonts w:ascii="Arial" w:hAnsi="Arial" w:cs="Arial"/>
                <w:sz w:val="16"/>
                <w:szCs w:val="16"/>
                <w:lang w:eastAsia="sk-SK"/>
              </w:rPr>
            </w:pPr>
            <w:r w:rsidRPr="00374568">
              <w:rPr>
                <w:rFonts w:ascii="Arial" w:hAnsi="Arial" w:cs="Arial"/>
                <w:sz w:val="16"/>
                <w:szCs w:val="16"/>
                <w:lang w:eastAsia="sk-SK"/>
              </w:rPr>
              <w:t>0,00</w:t>
            </w:r>
          </w:p>
        </w:tc>
      </w:tr>
      <w:tr w:rsidR="00C52EFA" w:rsidRPr="00374568" w:rsidTr="00374568">
        <w:trPr>
          <w:trHeight w:val="255"/>
        </w:trPr>
        <w:tc>
          <w:tcPr>
            <w:tcW w:w="620" w:type="dxa"/>
            <w:tcBorders>
              <w:top w:val="nil"/>
              <w:left w:val="single" w:sz="4" w:space="0" w:color="000000"/>
              <w:bottom w:val="nil"/>
              <w:right w:val="nil"/>
            </w:tcBorders>
            <w:noWrap/>
            <w:vAlign w:val="bottom"/>
          </w:tcPr>
          <w:p w:rsidR="00C52EFA" w:rsidRPr="00374568" w:rsidRDefault="00C52EFA" w:rsidP="00374568">
            <w:pPr>
              <w:spacing w:after="0" w:line="240" w:lineRule="auto"/>
              <w:rPr>
                <w:rFonts w:ascii="Arial" w:hAnsi="Arial" w:cs="Arial"/>
                <w:color w:val="000000"/>
                <w:sz w:val="16"/>
                <w:szCs w:val="16"/>
                <w:lang w:eastAsia="sk-SK"/>
              </w:rPr>
            </w:pPr>
            <w:r w:rsidRPr="00374568">
              <w:rPr>
                <w:rFonts w:ascii="Arial" w:hAnsi="Arial" w:cs="Arial"/>
                <w:color w:val="000000"/>
                <w:sz w:val="16"/>
                <w:szCs w:val="16"/>
                <w:lang w:eastAsia="sk-SK"/>
              </w:rPr>
              <w:t>C.1.7.</w:t>
            </w:r>
          </w:p>
        </w:tc>
        <w:tc>
          <w:tcPr>
            <w:tcW w:w="5900" w:type="dxa"/>
            <w:tcBorders>
              <w:top w:val="nil"/>
              <w:left w:val="nil"/>
              <w:bottom w:val="nil"/>
              <w:right w:val="nil"/>
            </w:tcBorders>
            <w:vAlign w:val="bottom"/>
          </w:tcPr>
          <w:p w:rsidR="00C52EFA" w:rsidRPr="00374568" w:rsidRDefault="00C52EFA" w:rsidP="00374568">
            <w:pPr>
              <w:spacing w:after="0" w:line="240" w:lineRule="auto"/>
              <w:rPr>
                <w:rFonts w:ascii="Arial" w:hAnsi="Arial" w:cs="Arial"/>
                <w:color w:val="000000"/>
                <w:sz w:val="16"/>
                <w:szCs w:val="16"/>
                <w:lang w:eastAsia="sk-SK"/>
              </w:rPr>
            </w:pPr>
            <w:r w:rsidRPr="00374568">
              <w:rPr>
                <w:rFonts w:ascii="Arial" w:hAnsi="Arial" w:cs="Arial"/>
                <w:color w:val="000000"/>
                <w:sz w:val="16"/>
                <w:szCs w:val="16"/>
                <w:lang w:eastAsia="sk-SK"/>
              </w:rPr>
              <w:t>Výdavky na vyplatenie podielu na vlastnom imaní majiteľom účt.jedn.</w:t>
            </w:r>
          </w:p>
        </w:tc>
        <w:tc>
          <w:tcPr>
            <w:tcW w:w="580" w:type="dxa"/>
            <w:tcBorders>
              <w:top w:val="nil"/>
              <w:left w:val="single" w:sz="4" w:space="0" w:color="000000"/>
              <w:bottom w:val="nil"/>
              <w:right w:val="single" w:sz="4" w:space="0" w:color="000000"/>
            </w:tcBorders>
            <w:noWrap/>
            <w:vAlign w:val="bottom"/>
          </w:tcPr>
          <w:p w:rsidR="00C52EFA" w:rsidRPr="00374568" w:rsidRDefault="00C52EFA" w:rsidP="00374568">
            <w:pPr>
              <w:spacing w:after="0" w:line="240" w:lineRule="auto"/>
              <w:jc w:val="center"/>
              <w:rPr>
                <w:rFonts w:ascii="Arial" w:hAnsi="Arial" w:cs="Arial"/>
                <w:color w:val="000000"/>
                <w:sz w:val="16"/>
                <w:szCs w:val="16"/>
                <w:lang w:eastAsia="sk-SK"/>
              </w:rPr>
            </w:pPr>
            <w:r w:rsidRPr="00374568">
              <w:rPr>
                <w:rFonts w:ascii="Arial" w:hAnsi="Arial" w:cs="Arial"/>
                <w:color w:val="000000"/>
                <w:sz w:val="16"/>
                <w:szCs w:val="16"/>
                <w:lang w:eastAsia="sk-SK"/>
              </w:rPr>
              <w:t>60</w:t>
            </w:r>
          </w:p>
        </w:tc>
        <w:tc>
          <w:tcPr>
            <w:tcW w:w="1100" w:type="dxa"/>
            <w:tcBorders>
              <w:top w:val="nil"/>
              <w:left w:val="nil"/>
              <w:bottom w:val="nil"/>
              <w:right w:val="single" w:sz="4" w:space="0" w:color="000000"/>
            </w:tcBorders>
            <w:noWrap/>
            <w:vAlign w:val="bottom"/>
          </w:tcPr>
          <w:p w:rsidR="00C52EFA" w:rsidRPr="00374568" w:rsidRDefault="00C52EFA" w:rsidP="00374568">
            <w:pPr>
              <w:spacing w:after="0" w:line="240" w:lineRule="auto"/>
              <w:jc w:val="right"/>
              <w:rPr>
                <w:rFonts w:ascii="Arial" w:hAnsi="Arial" w:cs="Arial"/>
                <w:color w:val="000000"/>
                <w:sz w:val="16"/>
                <w:szCs w:val="16"/>
                <w:lang w:eastAsia="sk-SK"/>
              </w:rPr>
            </w:pPr>
            <w:r w:rsidRPr="00374568">
              <w:rPr>
                <w:rFonts w:ascii="Arial" w:hAnsi="Arial" w:cs="Arial"/>
                <w:color w:val="000000"/>
                <w:sz w:val="16"/>
                <w:szCs w:val="16"/>
                <w:lang w:eastAsia="sk-SK"/>
              </w:rPr>
              <w:t>0,00</w:t>
            </w:r>
          </w:p>
        </w:tc>
        <w:tc>
          <w:tcPr>
            <w:tcW w:w="1100" w:type="dxa"/>
            <w:tcBorders>
              <w:top w:val="nil"/>
              <w:left w:val="nil"/>
              <w:bottom w:val="nil"/>
              <w:right w:val="single" w:sz="4" w:space="0" w:color="000000"/>
            </w:tcBorders>
            <w:noWrap/>
            <w:vAlign w:val="bottom"/>
          </w:tcPr>
          <w:p w:rsidR="00C52EFA" w:rsidRPr="00374568" w:rsidRDefault="00C52EFA" w:rsidP="00374568">
            <w:pPr>
              <w:spacing w:after="0" w:line="240" w:lineRule="auto"/>
              <w:jc w:val="right"/>
              <w:rPr>
                <w:rFonts w:ascii="Arial" w:hAnsi="Arial" w:cs="Arial"/>
                <w:sz w:val="16"/>
                <w:szCs w:val="16"/>
                <w:lang w:eastAsia="sk-SK"/>
              </w:rPr>
            </w:pPr>
            <w:r w:rsidRPr="00374568">
              <w:rPr>
                <w:rFonts w:ascii="Arial" w:hAnsi="Arial" w:cs="Arial"/>
                <w:sz w:val="16"/>
                <w:szCs w:val="16"/>
                <w:lang w:eastAsia="sk-SK"/>
              </w:rPr>
              <w:t>0,00</w:t>
            </w:r>
          </w:p>
        </w:tc>
      </w:tr>
      <w:tr w:rsidR="00C52EFA" w:rsidRPr="00374568" w:rsidTr="00374568">
        <w:trPr>
          <w:trHeight w:val="255"/>
        </w:trPr>
        <w:tc>
          <w:tcPr>
            <w:tcW w:w="620" w:type="dxa"/>
            <w:tcBorders>
              <w:top w:val="nil"/>
              <w:left w:val="single" w:sz="4" w:space="0" w:color="000000"/>
              <w:bottom w:val="single" w:sz="4" w:space="0" w:color="000000"/>
              <w:right w:val="nil"/>
            </w:tcBorders>
            <w:noWrap/>
            <w:vAlign w:val="bottom"/>
          </w:tcPr>
          <w:p w:rsidR="00C52EFA" w:rsidRPr="00374568" w:rsidRDefault="00C52EFA" w:rsidP="00374568">
            <w:pPr>
              <w:spacing w:after="0" w:line="240" w:lineRule="auto"/>
              <w:rPr>
                <w:rFonts w:ascii="Arial" w:hAnsi="Arial" w:cs="Arial"/>
                <w:color w:val="000000"/>
                <w:sz w:val="16"/>
                <w:szCs w:val="16"/>
                <w:lang w:eastAsia="sk-SK"/>
              </w:rPr>
            </w:pPr>
            <w:r w:rsidRPr="00374568">
              <w:rPr>
                <w:rFonts w:ascii="Arial" w:hAnsi="Arial" w:cs="Arial"/>
                <w:color w:val="000000"/>
                <w:sz w:val="16"/>
                <w:szCs w:val="16"/>
                <w:lang w:eastAsia="sk-SK"/>
              </w:rPr>
              <w:t>C.1.8.</w:t>
            </w:r>
          </w:p>
        </w:tc>
        <w:tc>
          <w:tcPr>
            <w:tcW w:w="5900" w:type="dxa"/>
            <w:tcBorders>
              <w:top w:val="nil"/>
              <w:left w:val="nil"/>
              <w:bottom w:val="single" w:sz="4" w:space="0" w:color="000000"/>
              <w:right w:val="nil"/>
            </w:tcBorders>
            <w:vAlign w:val="bottom"/>
          </w:tcPr>
          <w:p w:rsidR="00C52EFA" w:rsidRPr="00374568" w:rsidRDefault="00C52EFA" w:rsidP="00374568">
            <w:pPr>
              <w:spacing w:after="0" w:line="240" w:lineRule="auto"/>
              <w:rPr>
                <w:rFonts w:ascii="Arial" w:hAnsi="Arial" w:cs="Arial"/>
                <w:color w:val="000000"/>
                <w:sz w:val="16"/>
                <w:szCs w:val="16"/>
                <w:lang w:eastAsia="sk-SK"/>
              </w:rPr>
            </w:pPr>
            <w:r w:rsidRPr="00374568">
              <w:rPr>
                <w:rFonts w:ascii="Arial" w:hAnsi="Arial" w:cs="Arial"/>
                <w:color w:val="000000"/>
                <w:sz w:val="16"/>
                <w:szCs w:val="16"/>
                <w:lang w:eastAsia="sk-SK"/>
              </w:rPr>
              <w:t>Výdavky z rôznych ďalších dôvodov, kt. súvisia so znížením vlastného imania</w:t>
            </w:r>
          </w:p>
        </w:tc>
        <w:tc>
          <w:tcPr>
            <w:tcW w:w="580" w:type="dxa"/>
            <w:tcBorders>
              <w:top w:val="nil"/>
              <w:left w:val="single" w:sz="4" w:space="0" w:color="000000"/>
              <w:bottom w:val="single" w:sz="4" w:space="0" w:color="000000"/>
              <w:right w:val="single" w:sz="4" w:space="0" w:color="000000"/>
            </w:tcBorders>
            <w:noWrap/>
            <w:vAlign w:val="bottom"/>
          </w:tcPr>
          <w:p w:rsidR="00C52EFA" w:rsidRPr="00374568" w:rsidRDefault="00C52EFA" w:rsidP="00374568">
            <w:pPr>
              <w:spacing w:after="0" w:line="240" w:lineRule="auto"/>
              <w:jc w:val="center"/>
              <w:rPr>
                <w:rFonts w:ascii="Arial" w:hAnsi="Arial" w:cs="Arial"/>
                <w:color w:val="000000"/>
                <w:sz w:val="16"/>
                <w:szCs w:val="16"/>
                <w:lang w:eastAsia="sk-SK"/>
              </w:rPr>
            </w:pPr>
            <w:r w:rsidRPr="00374568">
              <w:rPr>
                <w:rFonts w:ascii="Arial" w:hAnsi="Arial" w:cs="Arial"/>
                <w:color w:val="000000"/>
                <w:sz w:val="16"/>
                <w:szCs w:val="16"/>
                <w:lang w:eastAsia="sk-SK"/>
              </w:rPr>
              <w:t>61</w:t>
            </w:r>
          </w:p>
        </w:tc>
        <w:tc>
          <w:tcPr>
            <w:tcW w:w="1100" w:type="dxa"/>
            <w:tcBorders>
              <w:top w:val="nil"/>
              <w:left w:val="nil"/>
              <w:bottom w:val="single" w:sz="4" w:space="0" w:color="000000"/>
              <w:right w:val="single" w:sz="4" w:space="0" w:color="000000"/>
            </w:tcBorders>
            <w:noWrap/>
            <w:vAlign w:val="bottom"/>
          </w:tcPr>
          <w:p w:rsidR="00C52EFA" w:rsidRPr="00374568" w:rsidRDefault="00C52EFA" w:rsidP="00374568">
            <w:pPr>
              <w:spacing w:after="0" w:line="240" w:lineRule="auto"/>
              <w:jc w:val="right"/>
              <w:rPr>
                <w:rFonts w:ascii="Arial" w:hAnsi="Arial" w:cs="Arial"/>
                <w:color w:val="000000"/>
                <w:sz w:val="16"/>
                <w:szCs w:val="16"/>
                <w:lang w:eastAsia="sk-SK"/>
              </w:rPr>
            </w:pPr>
            <w:r w:rsidRPr="00374568">
              <w:rPr>
                <w:rFonts w:ascii="Arial" w:hAnsi="Arial" w:cs="Arial"/>
                <w:color w:val="000000"/>
                <w:sz w:val="16"/>
                <w:szCs w:val="16"/>
                <w:lang w:eastAsia="sk-SK"/>
              </w:rPr>
              <w:t>0,00</w:t>
            </w:r>
          </w:p>
        </w:tc>
        <w:tc>
          <w:tcPr>
            <w:tcW w:w="1100" w:type="dxa"/>
            <w:tcBorders>
              <w:top w:val="nil"/>
              <w:left w:val="nil"/>
              <w:bottom w:val="single" w:sz="4" w:space="0" w:color="000000"/>
              <w:right w:val="single" w:sz="4" w:space="0" w:color="000000"/>
            </w:tcBorders>
            <w:noWrap/>
            <w:vAlign w:val="bottom"/>
          </w:tcPr>
          <w:p w:rsidR="00C52EFA" w:rsidRPr="00374568" w:rsidRDefault="00C52EFA" w:rsidP="00374568">
            <w:pPr>
              <w:spacing w:after="0" w:line="240" w:lineRule="auto"/>
              <w:jc w:val="right"/>
              <w:rPr>
                <w:rFonts w:ascii="Arial" w:hAnsi="Arial" w:cs="Arial"/>
                <w:sz w:val="16"/>
                <w:szCs w:val="16"/>
                <w:lang w:eastAsia="sk-SK"/>
              </w:rPr>
            </w:pPr>
            <w:r w:rsidRPr="00374568">
              <w:rPr>
                <w:rFonts w:ascii="Arial" w:hAnsi="Arial" w:cs="Arial"/>
                <w:sz w:val="16"/>
                <w:szCs w:val="16"/>
                <w:lang w:eastAsia="sk-SK"/>
              </w:rPr>
              <w:t>0,00</w:t>
            </w:r>
          </w:p>
        </w:tc>
      </w:tr>
      <w:tr w:rsidR="00C52EFA" w:rsidRPr="00374568" w:rsidTr="00374568">
        <w:trPr>
          <w:trHeight w:val="255"/>
        </w:trPr>
        <w:tc>
          <w:tcPr>
            <w:tcW w:w="620" w:type="dxa"/>
            <w:tcBorders>
              <w:top w:val="nil"/>
              <w:left w:val="single" w:sz="4" w:space="0" w:color="000000"/>
              <w:bottom w:val="nil"/>
              <w:right w:val="nil"/>
            </w:tcBorders>
            <w:noWrap/>
            <w:vAlign w:val="bottom"/>
          </w:tcPr>
          <w:p w:rsidR="00C52EFA" w:rsidRPr="00374568" w:rsidRDefault="00C52EFA" w:rsidP="00374568">
            <w:pPr>
              <w:spacing w:after="0" w:line="240" w:lineRule="auto"/>
              <w:rPr>
                <w:rFonts w:ascii="Arial" w:hAnsi="Arial" w:cs="Arial"/>
                <w:b/>
                <w:bCs/>
                <w:color w:val="000000"/>
                <w:sz w:val="16"/>
                <w:szCs w:val="16"/>
                <w:lang w:eastAsia="sk-SK"/>
              </w:rPr>
            </w:pPr>
            <w:r w:rsidRPr="00374568">
              <w:rPr>
                <w:rFonts w:ascii="Arial" w:hAnsi="Arial" w:cs="Arial"/>
                <w:b/>
                <w:bCs/>
                <w:color w:val="000000"/>
                <w:sz w:val="16"/>
                <w:szCs w:val="16"/>
                <w:lang w:eastAsia="sk-SK"/>
              </w:rPr>
              <w:t>C.2.</w:t>
            </w:r>
          </w:p>
        </w:tc>
        <w:tc>
          <w:tcPr>
            <w:tcW w:w="5900" w:type="dxa"/>
            <w:tcBorders>
              <w:top w:val="nil"/>
              <w:left w:val="nil"/>
              <w:bottom w:val="nil"/>
              <w:right w:val="nil"/>
            </w:tcBorders>
            <w:vAlign w:val="bottom"/>
          </w:tcPr>
          <w:p w:rsidR="00C52EFA" w:rsidRPr="00374568" w:rsidRDefault="00C52EFA" w:rsidP="00374568">
            <w:pPr>
              <w:spacing w:after="0" w:line="240" w:lineRule="auto"/>
              <w:rPr>
                <w:rFonts w:ascii="Arial" w:hAnsi="Arial" w:cs="Arial"/>
                <w:b/>
                <w:bCs/>
                <w:color w:val="000000"/>
                <w:sz w:val="16"/>
                <w:szCs w:val="16"/>
                <w:lang w:eastAsia="sk-SK"/>
              </w:rPr>
            </w:pPr>
            <w:r w:rsidRPr="00374568">
              <w:rPr>
                <w:rFonts w:ascii="Arial" w:hAnsi="Arial" w:cs="Arial"/>
                <w:b/>
                <w:bCs/>
                <w:color w:val="000000"/>
                <w:sz w:val="16"/>
                <w:szCs w:val="16"/>
                <w:lang w:eastAsia="sk-SK"/>
              </w:rPr>
              <w:t>Peňažné toky v oblasti dlhod. a krátkod. záväzkov z finančných činností</w:t>
            </w:r>
          </w:p>
        </w:tc>
        <w:tc>
          <w:tcPr>
            <w:tcW w:w="580" w:type="dxa"/>
            <w:tcBorders>
              <w:top w:val="nil"/>
              <w:left w:val="single" w:sz="4" w:space="0" w:color="000000"/>
              <w:bottom w:val="nil"/>
              <w:right w:val="single" w:sz="4" w:space="0" w:color="000000"/>
            </w:tcBorders>
            <w:noWrap/>
            <w:vAlign w:val="bottom"/>
          </w:tcPr>
          <w:p w:rsidR="00C52EFA" w:rsidRPr="00374568" w:rsidRDefault="00C52EFA" w:rsidP="00374568">
            <w:pPr>
              <w:spacing w:after="0" w:line="240" w:lineRule="auto"/>
              <w:jc w:val="center"/>
              <w:rPr>
                <w:rFonts w:ascii="Arial" w:hAnsi="Arial" w:cs="Arial"/>
                <w:b/>
                <w:bCs/>
                <w:color w:val="000000"/>
                <w:sz w:val="16"/>
                <w:szCs w:val="16"/>
                <w:lang w:eastAsia="sk-SK"/>
              </w:rPr>
            </w:pPr>
            <w:r w:rsidRPr="00374568">
              <w:rPr>
                <w:rFonts w:ascii="Arial" w:hAnsi="Arial" w:cs="Arial"/>
                <w:b/>
                <w:bCs/>
                <w:color w:val="000000"/>
                <w:sz w:val="16"/>
                <w:szCs w:val="16"/>
                <w:lang w:eastAsia="sk-SK"/>
              </w:rPr>
              <w:t>62</w:t>
            </w:r>
          </w:p>
        </w:tc>
        <w:tc>
          <w:tcPr>
            <w:tcW w:w="1100" w:type="dxa"/>
            <w:tcBorders>
              <w:top w:val="nil"/>
              <w:left w:val="nil"/>
              <w:bottom w:val="nil"/>
              <w:right w:val="single" w:sz="4" w:space="0" w:color="000000"/>
            </w:tcBorders>
            <w:noWrap/>
            <w:vAlign w:val="bottom"/>
          </w:tcPr>
          <w:p w:rsidR="00C52EFA" w:rsidRPr="00374568" w:rsidRDefault="00C52EFA" w:rsidP="00374568">
            <w:pPr>
              <w:spacing w:after="0" w:line="240" w:lineRule="auto"/>
              <w:jc w:val="right"/>
              <w:rPr>
                <w:rFonts w:ascii="Arial" w:hAnsi="Arial" w:cs="Arial"/>
                <w:b/>
                <w:bCs/>
                <w:color w:val="000000"/>
                <w:sz w:val="16"/>
                <w:szCs w:val="16"/>
                <w:lang w:eastAsia="sk-SK"/>
              </w:rPr>
            </w:pPr>
            <w:r w:rsidRPr="00374568">
              <w:rPr>
                <w:rFonts w:ascii="Arial" w:hAnsi="Arial" w:cs="Arial"/>
                <w:b/>
                <w:bCs/>
                <w:color w:val="000000"/>
                <w:sz w:val="16"/>
                <w:szCs w:val="16"/>
                <w:lang w:eastAsia="sk-SK"/>
              </w:rPr>
              <w:t>334 346,00</w:t>
            </w:r>
          </w:p>
        </w:tc>
        <w:tc>
          <w:tcPr>
            <w:tcW w:w="1100" w:type="dxa"/>
            <w:tcBorders>
              <w:top w:val="nil"/>
              <w:left w:val="nil"/>
              <w:bottom w:val="nil"/>
              <w:right w:val="single" w:sz="4" w:space="0" w:color="000000"/>
            </w:tcBorders>
            <w:noWrap/>
            <w:vAlign w:val="bottom"/>
          </w:tcPr>
          <w:p w:rsidR="00C52EFA" w:rsidRPr="00374568" w:rsidRDefault="00C52EFA" w:rsidP="00374568">
            <w:pPr>
              <w:spacing w:after="0" w:line="240" w:lineRule="auto"/>
              <w:jc w:val="right"/>
              <w:rPr>
                <w:rFonts w:ascii="Arial" w:hAnsi="Arial" w:cs="Arial"/>
                <w:b/>
                <w:bCs/>
                <w:color w:val="000000"/>
                <w:sz w:val="16"/>
                <w:szCs w:val="16"/>
                <w:lang w:eastAsia="sk-SK"/>
              </w:rPr>
            </w:pPr>
            <w:r w:rsidRPr="00374568">
              <w:rPr>
                <w:rFonts w:ascii="Arial" w:hAnsi="Arial" w:cs="Arial"/>
                <w:b/>
                <w:bCs/>
                <w:color w:val="000000"/>
                <w:sz w:val="16"/>
                <w:szCs w:val="16"/>
                <w:lang w:eastAsia="sk-SK"/>
              </w:rPr>
              <w:t>558 506,00</w:t>
            </w:r>
          </w:p>
        </w:tc>
      </w:tr>
      <w:tr w:rsidR="00C52EFA" w:rsidRPr="00374568" w:rsidTr="00374568">
        <w:trPr>
          <w:trHeight w:val="255"/>
        </w:trPr>
        <w:tc>
          <w:tcPr>
            <w:tcW w:w="620" w:type="dxa"/>
            <w:tcBorders>
              <w:top w:val="nil"/>
              <w:left w:val="single" w:sz="4" w:space="0" w:color="000000"/>
              <w:bottom w:val="nil"/>
              <w:right w:val="nil"/>
            </w:tcBorders>
            <w:noWrap/>
            <w:vAlign w:val="bottom"/>
          </w:tcPr>
          <w:p w:rsidR="00C52EFA" w:rsidRPr="00374568" w:rsidRDefault="00C52EFA" w:rsidP="00374568">
            <w:pPr>
              <w:spacing w:after="0" w:line="240" w:lineRule="auto"/>
              <w:rPr>
                <w:rFonts w:ascii="Arial" w:hAnsi="Arial" w:cs="Arial"/>
                <w:color w:val="000000"/>
                <w:sz w:val="16"/>
                <w:szCs w:val="16"/>
                <w:lang w:eastAsia="sk-SK"/>
              </w:rPr>
            </w:pPr>
            <w:r w:rsidRPr="00374568">
              <w:rPr>
                <w:rFonts w:ascii="Arial" w:hAnsi="Arial" w:cs="Arial"/>
                <w:color w:val="000000"/>
                <w:sz w:val="16"/>
                <w:szCs w:val="16"/>
                <w:lang w:eastAsia="sk-SK"/>
              </w:rPr>
              <w:t>C.2.1.</w:t>
            </w:r>
          </w:p>
        </w:tc>
        <w:tc>
          <w:tcPr>
            <w:tcW w:w="5900" w:type="dxa"/>
            <w:tcBorders>
              <w:top w:val="nil"/>
              <w:left w:val="nil"/>
              <w:bottom w:val="nil"/>
              <w:right w:val="nil"/>
            </w:tcBorders>
            <w:vAlign w:val="bottom"/>
          </w:tcPr>
          <w:p w:rsidR="00C52EFA" w:rsidRPr="00374568" w:rsidRDefault="00C52EFA" w:rsidP="00374568">
            <w:pPr>
              <w:spacing w:after="0" w:line="240" w:lineRule="auto"/>
              <w:rPr>
                <w:rFonts w:ascii="Arial" w:hAnsi="Arial" w:cs="Arial"/>
                <w:color w:val="000000"/>
                <w:sz w:val="16"/>
                <w:szCs w:val="16"/>
                <w:lang w:eastAsia="sk-SK"/>
              </w:rPr>
            </w:pPr>
            <w:r w:rsidRPr="00374568">
              <w:rPr>
                <w:rFonts w:ascii="Arial" w:hAnsi="Arial" w:cs="Arial"/>
                <w:color w:val="000000"/>
                <w:sz w:val="16"/>
                <w:szCs w:val="16"/>
                <w:lang w:eastAsia="sk-SK"/>
              </w:rPr>
              <w:t>Príjmy z emisie dlhových cenných papierov</w:t>
            </w:r>
          </w:p>
        </w:tc>
        <w:tc>
          <w:tcPr>
            <w:tcW w:w="580" w:type="dxa"/>
            <w:tcBorders>
              <w:top w:val="nil"/>
              <w:left w:val="single" w:sz="4" w:space="0" w:color="000000"/>
              <w:bottom w:val="nil"/>
              <w:right w:val="single" w:sz="4" w:space="0" w:color="000000"/>
            </w:tcBorders>
            <w:noWrap/>
            <w:vAlign w:val="bottom"/>
          </w:tcPr>
          <w:p w:rsidR="00C52EFA" w:rsidRPr="00374568" w:rsidRDefault="00C52EFA" w:rsidP="00374568">
            <w:pPr>
              <w:spacing w:after="0" w:line="240" w:lineRule="auto"/>
              <w:jc w:val="center"/>
              <w:rPr>
                <w:rFonts w:ascii="Arial" w:hAnsi="Arial" w:cs="Arial"/>
                <w:color w:val="000000"/>
                <w:sz w:val="16"/>
                <w:szCs w:val="16"/>
                <w:lang w:eastAsia="sk-SK"/>
              </w:rPr>
            </w:pPr>
            <w:r w:rsidRPr="00374568">
              <w:rPr>
                <w:rFonts w:ascii="Arial" w:hAnsi="Arial" w:cs="Arial"/>
                <w:color w:val="000000"/>
                <w:sz w:val="16"/>
                <w:szCs w:val="16"/>
                <w:lang w:eastAsia="sk-SK"/>
              </w:rPr>
              <w:t>63</w:t>
            </w:r>
          </w:p>
        </w:tc>
        <w:tc>
          <w:tcPr>
            <w:tcW w:w="1100" w:type="dxa"/>
            <w:tcBorders>
              <w:top w:val="nil"/>
              <w:left w:val="nil"/>
              <w:bottom w:val="nil"/>
              <w:right w:val="single" w:sz="4" w:space="0" w:color="000000"/>
            </w:tcBorders>
            <w:noWrap/>
            <w:vAlign w:val="bottom"/>
          </w:tcPr>
          <w:p w:rsidR="00C52EFA" w:rsidRPr="00374568" w:rsidRDefault="00C52EFA" w:rsidP="00374568">
            <w:pPr>
              <w:spacing w:after="0" w:line="240" w:lineRule="auto"/>
              <w:jc w:val="right"/>
              <w:rPr>
                <w:rFonts w:ascii="Arial" w:hAnsi="Arial" w:cs="Arial"/>
                <w:color w:val="000000"/>
                <w:sz w:val="16"/>
                <w:szCs w:val="16"/>
                <w:lang w:eastAsia="sk-SK"/>
              </w:rPr>
            </w:pPr>
            <w:r w:rsidRPr="00374568">
              <w:rPr>
                <w:rFonts w:ascii="Arial" w:hAnsi="Arial" w:cs="Arial"/>
                <w:color w:val="000000"/>
                <w:sz w:val="16"/>
                <w:szCs w:val="16"/>
                <w:lang w:eastAsia="sk-SK"/>
              </w:rPr>
              <w:t>0,00</w:t>
            </w:r>
          </w:p>
        </w:tc>
        <w:tc>
          <w:tcPr>
            <w:tcW w:w="1100" w:type="dxa"/>
            <w:tcBorders>
              <w:top w:val="nil"/>
              <w:left w:val="nil"/>
              <w:bottom w:val="nil"/>
              <w:right w:val="single" w:sz="4" w:space="0" w:color="000000"/>
            </w:tcBorders>
            <w:noWrap/>
            <w:vAlign w:val="bottom"/>
          </w:tcPr>
          <w:p w:rsidR="00C52EFA" w:rsidRPr="00374568" w:rsidRDefault="00C52EFA" w:rsidP="00374568">
            <w:pPr>
              <w:spacing w:after="0" w:line="240" w:lineRule="auto"/>
              <w:jc w:val="right"/>
              <w:rPr>
                <w:rFonts w:ascii="Arial" w:hAnsi="Arial" w:cs="Arial"/>
                <w:color w:val="000000"/>
                <w:sz w:val="16"/>
                <w:szCs w:val="16"/>
                <w:lang w:eastAsia="sk-SK"/>
              </w:rPr>
            </w:pPr>
            <w:r w:rsidRPr="00374568">
              <w:rPr>
                <w:rFonts w:ascii="Arial" w:hAnsi="Arial" w:cs="Arial"/>
                <w:color w:val="000000"/>
                <w:sz w:val="16"/>
                <w:szCs w:val="16"/>
                <w:lang w:eastAsia="sk-SK"/>
              </w:rPr>
              <w:t>0,00</w:t>
            </w:r>
          </w:p>
        </w:tc>
      </w:tr>
      <w:tr w:rsidR="00C52EFA" w:rsidRPr="00374568" w:rsidTr="00374568">
        <w:trPr>
          <w:trHeight w:val="255"/>
        </w:trPr>
        <w:tc>
          <w:tcPr>
            <w:tcW w:w="620" w:type="dxa"/>
            <w:tcBorders>
              <w:top w:val="nil"/>
              <w:left w:val="single" w:sz="4" w:space="0" w:color="000000"/>
              <w:bottom w:val="nil"/>
              <w:right w:val="nil"/>
            </w:tcBorders>
            <w:noWrap/>
            <w:vAlign w:val="bottom"/>
          </w:tcPr>
          <w:p w:rsidR="00C52EFA" w:rsidRPr="00374568" w:rsidRDefault="00C52EFA" w:rsidP="00374568">
            <w:pPr>
              <w:spacing w:after="0" w:line="240" w:lineRule="auto"/>
              <w:rPr>
                <w:rFonts w:ascii="Arial" w:hAnsi="Arial" w:cs="Arial"/>
                <w:color w:val="000000"/>
                <w:sz w:val="16"/>
                <w:szCs w:val="16"/>
                <w:lang w:eastAsia="sk-SK"/>
              </w:rPr>
            </w:pPr>
            <w:r w:rsidRPr="00374568">
              <w:rPr>
                <w:rFonts w:ascii="Arial" w:hAnsi="Arial" w:cs="Arial"/>
                <w:color w:val="000000"/>
                <w:sz w:val="16"/>
                <w:szCs w:val="16"/>
                <w:lang w:eastAsia="sk-SK"/>
              </w:rPr>
              <w:t>C.2.2.</w:t>
            </w:r>
          </w:p>
        </w:tc>
        <w:tc>
          <w:tcPr>
            <w:tcW w:w="5900" w:type="dxa"/>
            <w:tcBorders>
              <w:top w:val="nil"/>
              <w:left w:val="nil"/>
              <w:bottom w:val="nil"/>
              <w:right w:val="nil"/>
            </w:tcBorders>
            <w:vAlign w:val="bottom"/>
          </w:tcPr>
          <w:p w:rsidR="00C52EFA" w:rsidRPr="00374568" w:rsidRDefault="00C52EFA" w:rsidP="00374568">
            <w:pPr>
              <w:spacing w:after="0" w:line="240" w:lineRule="auto"/>
              <w:rPr>
                <w:rFonts w:ascii="Arial" w:hAnsi="Arial" w:cs="Arial"/>
                <w:color w:val="000000"/>
                <w:sz w:val="16"/>
                <w:szCs w:val="16"/>
                <w:lang w:eastAsia="sk-SK"/>
              </w:rPr>
            </w:pPr>
            <w:r w:rsidRPr="00374568">
              <w:rPr>
                <w:rFonts w:ascii="Arial" w:hAnsi="Arial" w:cs="Arial"/>
                <w:color w:val="000000"/>
                <w:sz w:val="16"/>
                <w:szCs w:val="16"/>
                <w:lang w:eastAsia="sk-SK"/>
              </w:rPr>
              <w:t>Výdavky na splácanie záväzkov z emitovaných dlhových cen. papierov</w:t>
            </w:r>
          </w:p>
        </w:tc>
        <w:tc>
          <w:tcPr>
            <w:tcW w:w="580" w:type="dxa"/>
            <w:tcBorders>
              <w:top w:val="nil"/>
              <w:left w:val="single" w:sz="4" w:space="0" w:color="000000"/>
              <w:bottom w:val="nil"/>
              <w:right w:val="single" w:sz="4" w:space="0" w:color="000000"/>
            </w:tcBorders>
            <w:noWrap/>
            <w:vAlign w:val="bottom"/>
          </w:tcPr>
          <w:p w:rsidR="00C52EFA" w:rsidRPr="00374568" w:rsidRDefault="00C52EFA" w:rsidP="00374568">
            <w:pPr>
              <w:spacing w:after="0" w:line="240" w:lineRule="auto"/>
              <w:jc w:val="center"/>
              <w:rPr>
                <w:rFonts w:ascii="Arial" w:hAnsi="Arial" w:cs="Arial"/>
                <w:color w:val="000000"/>
                <w:sz w:val="16"/>
                <w:szCs w:val="16"/>
                <w:lang w:eastAsia="sk-SK"/>
              </w:rPr>
            </w:pPr>
            <w:r w:rsidRPr="00374568">
              <w:rPr>
                <w:rFonts w:ascii="Arial" w:hAnsi="Arial" w:cs="Arial"/>
                <w:color w:val="000000"/>
                <w:sz w:val="16"/>
                <w:szCs w:val="16"/>
                <w:lang w:eastAsia="sk-SK"/>
              </w:rPr>
              <w:t>64</w:t>
            </w:r>
          </w:p>
        </w:tc>
        <w:tc>
          <w:tcPr>
            <w:tcW w:w="1100" w:type="dxa"/>
            <w:tcBorders>
              <w:top w:val="nil"/>
              <w:left w:val="nil"/>
              <w:bottom w:val="nil"/>
              <w:right w:val="single" w:sz="4" w:space="0" w:color="000000"/>
            </w:tcBorders>
            <w:noWrap/>
            <w:vAlign w:val="bottom"/>
          </w:tcPr>
          <w:p w:rsidR="00C52EFA" w:rsidRPr="00374568" w:rsidRDefault="00C52EFA" w:rsidP="00374568">
            <w:pPr>
              <w:spacing w:after="0" w:line="240" w:lineRule="auto"/>
              <w:jc w:val="right"/>
              <w:rPr>
                <w:rFonts w:ascii="Arial" w:hAnsi="Arial" w:cs="Arial"/>
                <w:color w:val="000000"/>
                <w:sz w:val="16"/>
                <w:szCs w:val="16"/>
                <w:lang w:eastAsia="sk-SK"/>
              </w:rPr>
            </w:pPr>
            <w:r w:rsidRPr="00374568">
              <w:rPr>
                <w:rFonts w:ascii="Arial" w:hAnsi="Arial" w:cs="Arial"/>
                <w:color w:val="000000"/>
                <w:sz w:val="16"/>
                <w:szCs w:val="16"/>
                <w:lang w:eastAsia="sk-SK"/>
              </w:rPr>
              <w:t>0,00</w:t>
            </w:r>
          </w:p>
        </w:tc>
        <w:tc>
          <w:tcPr>
            <w:tcW w:w="1100" w:type="dxa"/>
            <w:tcBorders>
              <w:top w:val="nil"/>
              <w:left w:val="nil"/>
              <w:bottom w:val="nil"/>
              <w:right w:val="single" w:sz="4" w:space="0" w:color="000000"/>
            </w:tcBorders>
            <w:noWrap/>
            <w:vAlign w:val="bottom"/>
          </w:tcPr>
          <w:p w:rsidR="00C52EFA" w:rsidRPr="00374568" w:rsidRDefault="00C52EFA" w:rsidP="00374568">
            <w:pPr>
              <w:spacing w:after="0" w:line="240" w:lineRule="auto"/>
              <w:jc w:val="right"/>
              <w:rPr>
                <w:rFonts w:ascii="Arial" w:hAnsi="Arial" w:cs="Arial"/>
                <w:color w:val="000000"/>
                <w:sz w:val="16"/>
                <w:szCs w:val="16"/>
                <w:lang w:eastAsia="sk-SK"/>
              </w:rPr>
            </w:pPr>
            <w:r w:rsidRPr="00374568">
              <w:rPr>
                <w:rFonts w:ascii="Arial" w:hAnsi="Arial" w:cs="Arial"/>
                <w:color w:val="000000"/>
                <w:sz w:val="16"/>
                <w:szCs w:val="16"/>
                <w:lang w:eastAsia="sk-SK"/>
              </w:rPr>
              <w:t>0,00</w:t>
            </w:r>
          </w:p>
        </w:tc>
      </w:tr>
      <w:tr w:rsidR="00C52EFA" w:rsidRPr="00374568" w:rsidTr="00374568">
        <w:trPr>
          <w:trHeight w:val="255"/>
        </w:trPr>
        <w:tc>
          <w:tcPr>
            <w:tcW w:w="620" w:type="dxa"/>
            <w:tcBorders>
              <w:top w:val="nil"/>
              <w:left w:val="single" w:sz="4" w:space="0" w:color="000000"/>
              <w:bottom w:val="nil"/>
              <w:right w:val="nil"/>
            </w:tcBorders>
            <w:noWrap/>
            <w:vAlign w:val="bottom"/>
          </w:tcPr>
          <w:p w:rsidR="00C52EFA" w:rsidRPr="00374568" w:rsidRDefault="00C52EFA" w:rsidP="00374568">
            <w:pPr>
              <w:spacing w:after="0" w:line="240" w:lineRule="auto"/>
              <w:rPr>
                <w:rFonts w:ascii="Arial" w:hAnsi="Arial" w:cs="Arial"/>
                <w:color w:val="000000"/>
                <w:sz w:val="16"/>
                <w:szCs w:val="16"/>
                <w:lang w:eastAsia="sk-SK"/>
              </w:rPr>
            </w:pPr>
            <w:r w:rsidRPr="00374568">
              <w:rPr>
                <w:rFonts w:ascii="Arial" w:hAnsi="Arial" w:cs="Arial"/>
                <w:color w:val="000000"/>
                <w:sz w:val="16"/>
                <w:szCs w:val="16"/>
                <w:lang w:eastAsia="sk-SK"/>
              </w:rPr>
              <w:t>C.2.3.</w:t>
            </w:r>
          </w:p>
        </w:tc>
        <w:tc>
          <w:tcPr>
            <w:tcW w:w="5900" w:type="dxa"/>
            <w:tcBorders>
              <w:top w:val="nil"/>
              <w:left w:val="nil"/>
              <w:bottom w:val="nil"/>
              <w:right w:val="nil"/>
            </w:tcBorders>
            <w:vAlign w:val="bottom"/>
          </w:tcPr>
          <w:p w:rsidR="00C52EFA" w:rsidRPr="00374568" w:rsidRDefault="00C52EFA" w:rsidP="00374568">
            <w:pPr>
              <w:spacing w:after="0" w:line="240" w:lineRule="auto"/>
              <w:rPr>
                <w:rFonts w:ascii="Arial" w:hAnsi="Arial" w:cs="Arial"/>
                <w:color w:val="000000"/>
                <w:sz w:val="16"/>
                <w:szCs w:val="16"/>
                <w:lang w:eastAsia="sk-SK"/>
              </w:rPr>
            </w:pPr>
            <w:r w:rsidRPr="00374568">
              <w:rPr>
                <w:rFonts w:ascii="Arial" w:hAnsi="Arial" w:cs="Arial"/>
                <w:color w:val="000000"/>
                <w:sz w:val="16"/>
                <w:szCs w:val="16"/>
                <w:lang w:eastAsia="sk-SK"/>
              </w:rPr>
              <w:t>Príjmy z úverov od finan.inšt. s výnimkou úverov na zabezp. hlav.zárobk.čin.</w:t>
            </w:r>
          </w:p>
        </w:tc>
        <w:tc>
          <w:tcPr>
            <w:tcW w:w="580" w:type="dxa"/>
            <w:tcBorders>
              <w:top w:val="nil"/>
              <w:left w:val="single" w:sz="4" w:space="0" w:color="000000"/>
              <w:bottom w:val="nil"/>
              <w:right w:val="single" w:sz="4" w:space="0" w:color="000000"/>
            </w:tcBorders>
            <w:noWrap/>
            <w:vAlign w:val="bottom"/>
          </w:tcPr>
          <w:p w:rsidR="00C52EFA" w:rsidRPr="00374568" w:rsidRDefault="00C52EFA" w:rsidP="00374568">
            <w:pPr>
              <w:spacing w:after="0" w:line="240" w:lineRule="auto"/>
              <w:jc w:val="center"/>
              <w:rPr>
                <w:rFonts w:ascii="Arial" w:hAnsi="Arial" w:cs="Arial"/>
                <w:color w:val="000000"/>
                <w:sz w:val="16"/>
                <w:szCs w:val="16"/>
                <w:lang w:eastAsia="sk-SK"/>
              </w:rPr>
            </w:pPr>
            <w:r w:rsidRPr="00374568">
              <w:rPr>
                <w:rFonts w:ascii="Arial" w:hAnsi="Arial" w:cs="Arial"/>
                <w:color w:val="000000"/>
                <w:sz w:val="16"/>
                <w:szCs w:val="16"/>
                <w:lang w:eastAsia="sk-SK"/>
              </w:rPr>
              <w:t>65</w:t>
            </w:r>
          </w:p>
        </w:tc>
        <w:tc>
          <w:tcPr>
            <w:tcW w:w="1100" w:type="dxa"/>
            <w:tcBorders>
              <w:top w:val="nil"/>
              <w:left w:val="nil"/>
              <w:bottom w:val="nil"/>
              <w:right w:val="single" w:sz="4" w:space="0" w:color="000000"/>
            </w:tcBorders>
            <w:noWrap/>
            <w:vAlign w:val="bottom"/>
          </w:tcPr>
          <w:p w:rsidR="00C52EFA" w:rsidRPr="00374568" w:rsidRDefault="00C52EFA" w:rsidP="00374568">
            <w:pPr>
              <w:spacing w:after="0" w:line="240" w:lineRule="auto"/>
              <w:jc w:val="right"/>
              <w:rPr>
                <w:rFonts w:ascii="Arial" w:hAnsi="Arial" w:cs="Arial"/>
                <w:color w:val="000000"/>
                <w:sz w:val="16"/>
                <w:szCs w:val="16"/>
                <w:lang w:eastAsia="sk-SK"/>
              </w:rPr>
            </w:pPr>
            <w:r w:rsidRPr="00374568">
              <w:rPr>
                <w:rFonts w:ascii="Arial" w:hAnsi="Arial" w:cs="Arial"/>
                <w:color w:val="000000"/>
                <w:sz w:val="16"/>
                <w:szCs w:val="16"/>
                <w:lang w:eastAsia="sk-SK"/>
              </w:rPr>
              <w:t>0,00</w:t>
            </w:r>
          </w:p>
        </w:tc>
        <w:tc>
          <w:tcPr>
            <w:tcW w:w="1100" w:type="dxa"/>
            <w:tcBorders>
              <w:top w:val="nil"/>
              <w:left w:val="nil"/>
              <w:bottom w:val="nil"/>
              <w:right w:val="single" w:sz="4" w:space="0" w:color="000000"/>
            </w:tcBorders>
            <w:noWrap/>
            <w:vAlign w:val="bottom"/>
          </w:tcPr>
          <w:p w:rsidR="00C52EFA" w:rsidRPr="00374568" w:rsidRDefault="00C52EFA" w:rsidP="00374568">
            <w:pPr>
              <w:spacing w:after="0" w:line="240" w:lineRule="auto"/>
              <w:jc w:val="right"/>
              <w:rPr>
                <w:rFonts w:ascii="Arial" w:hAnsi="Arial" w:cs="Arial"/>
                <w:sz w:val="16"/>
                <w:szCs w:val="16"/>
                <w:lang w:eastAsia="sk-SK"/>
              </w:rPr>
            </w:pPr>
            <w:r w:rsidRPr="00374568">
              <w:rPr>
                <w:rFonts w:ascii="Arial" w:hAnsi="Arial" w:cs="Arial"/>
                <w:sz w:val="16"/>
                <w:szCs w:val="16"/>
                <w:lang w:eastAsia="sk-SK"/>
              </w:rPr>
              <w:t>0,00</w:t>
            </w:r>
          </w:p>
        </w:tc>
      </w:tr>
      <w:tr w:rsidR="00C52EFA" w:rsidRPr="00374568" w:rsidTr="00374568">
        <w:trPr>
          <w:trHeight w:val="255"/>
        </w:trPr>
        <w:tc>
          <w:tcPr>
            <w:tcW w:w="620" w:type="dxa"/>
            <w:tcBorders>
              <w:top w:val="nil"/>
              <w:left w:val="single" w:sz="4" w:space="0" w:color="000000"/>
              <w:bottom w:val="nil"/>
              <w:right w:val="nil"/>
            </w:tcBorders>
            <w:noWrap/>
            <w:vAlign w:val="bottom"/>
          </w:tcPr>
          <w:p w:rsidR="00C52EFA" w:rsidRPr="00374568" w:rsidRDefault="00C52EFA" w:rsidP="00374568">
            <w:pPr>
              <w:spacing w:after="0" w:line="240" w:lineRule="auto"/>
              <w:rPr>
                <w:rFonts w:ascii="Arial" w:hAnsi="Arial" w:cs="Arial"/>
                <w:color w:val="000000"/>
                <w:sz w:val="16"/>
                <w:szCs w:val="16"/>
                <w:lang w:eastAsia="sk-SK"/>
              </w:rPr>
            </w:pPr>
            <w:r w:rsidRPr="00374568">
              <w:rPr>
                <w:rFonts w:ascii="Arial" w:hAnsi="Arial" w:cs="Arial"/>
                <w:color w:val="000000"/>
                <w:sz w:val="16"/>
                <w:szCs w:val="16"/>
                <w:lang w:eastAsia="sk-SK"/>
              </w:rPr>
              <w:t>C.2.4.</w:t>
            </w:r>
          </w:p>
        </w:tc>
        <w:tc>
          <w:tcPr>
            <w:tcW w:w="5900" w:type="dxa"/>
            <w:tcBorders>
              <w:top w:val="nil"/>
              <w:left w:val="nil"/>
              <w:bottom w:val="nil"/>
              <w:right w:val="nil"/>
            </w:tcBorders>
            <w:vAlign w:val="bottom"/>
          </w:tcPr>
          <w:p w:rsidR="00C52EFA" w:rsidRPr="00374568" w:rsidRDefault="00C52EFA" w:rsidP="00374568">
            <w:pPr>
              <w:spacing w:after="0" w:line="240" w:lineRule="auto"/>
              <w:rPr>
                <w:rFonts w:ascii="Arial" w:hAnsi="Arial" w:cs="Arial"/>
                <w:color w:val="000000"/>
                <w:sz w:val="16"/>
                <w:szCs w:val="16"/>
                <w:lang w:eastAsia="sk-SK"/>
              </w:rPr>
            </w:pPr>
            <w:r w:rsidRPr="00374568">
              <w:rPr>
                <w:rFonts w:ascii="Arial" w:hAnsi="Arial" w:cs="Arial"/>
                <w:color w:val="000000"/>
                <w:sz w:val="16"/>
                <w:szCs w:val="16"/>
                <w:lang w:eastAsia="sk-SK"/>
              </w:rPr>
              <w:t>Výdavky na splácanie úverov od finan.inšt.s výnim. úverov na zab. hlav.zár.čin.</w:t>
            </w:r>
          </w:p>
        </w:tc>
        <w:tc>
          <w:tcPr>
            <w:tcW w:w="580" w:type="dxa"/>
            <w:tcBorders>
              <w:top w:val="nil"/>
              <w:left w:val="single" w:sz="4" w:space="0" w:color="000000"/>
              <w:bottom w:val="nil"/>
              <w:right w:val="single" w:sz="4" w:space="0" w:color="000000"/>
            </w:tcBorders>
            <w:noWrap/>
            <w:vAlign w:val="bottom"/>
          </w:tcPr>
          <w:p w:rsidR="00C52EFA" w:rsidRPr="00374568" w:rsidRDefault="00C52EFA" w:rsidP="00374568">
            <w:pPr>
              <w:spacing w:after="0" w:line="240" w:lineRule="auto"/>
              <w:jc w:val="center"/>
              <w:rPr>
                <w:rFonts w:ascii="Arial" w:hAnsi="Arial" w:cs="Arial"/>
                <w:color w:val="000000"/>
                <w:sz w:val="16"/>
                <w:szCs w:val="16"/>
                <w:lang w:eastAsia="sk-SK"/>
              </w:rPr>
            </w:pPr>
            <w:r w:rsidRPr="00374568">
              <w:rPr>
                <w:rFonts w:ascii="Arial" w:hAnsi="Arial" w:cs="Arial"/>
                <w:color w:val="000000"/>
                <w:sz w:val="16"/>
                <w:szCs w:val="16"/>
                <w:lang w:eastAsia="sk-SK"/>
              </w:rPr>
              <w:t>66</w:t>
            </w:r>
          </w:p>
        </w:tc>
        <w:tc>
          <w:tcPr>
            <w:tcW w:w="1100" w:type="dxa"/>
            <w:tcBorders>
              <w:top w:val="nil"/>
              <w:left w:val="nil"/>
              <w:bottom w:val="nil"/>
              <w:right w:val="single" w:sz="4" w:space="0" w:color="000000"/>
            </w:tcBorders>
            <w:noWrap/>
            <w:vAlign w:val="bottom"/>
          </w:tcPr>
          <w:p w:rsidR="00C52EFA" w:rsidRPr="00374568" w:rsidRDefault="00C52EFA" w:rsidP="00374568">
            <w:pPr>
              <w:spacing w:after="0" w:line="240" w:lineRule="auto"/>
              <w:jc w:val="right"/>
              <w:rPr>
                <w:rFonts w:ascii="Arial" w:hAnsi="Arial" w:cs="Arial"/>
                <w:color w:val="000000"/>
                <w:sz w:val="16"/>
                <w:szCs w:val="16"/>
                <w:lang w:eastAsia="sk-SK"/>
              </w:rPr>
            </w:pPr>
            <w:r w:rsidRPr="00374568">
              <w:rPr>
                <w:rFonts w:ascii="Arial" w:hAnsi="Arial" w:cs="Arial"/>
                <w:color w:val="000000"/>
                <w:sz w:val="16"/>
                <w:szCs w:val="16"/>
                <w:lang w:eastAsia="sk-SK"/>
              </w:rPr>
              <w:t>-276 154,00</w:t>
            </w:r>
          </w:p>
        </w:tc>
        <w:tc>
          <w:tcPr>
            <w:tcW w:w="1100" w:type="dxa"/>
            <w:tcBorders>
              <w:top w:val="nil"/>
              <w:left w:val="nil"/>
              <w:bottom w:val="nil"/>
              <w:right w:val="single" w:sz="4" w:space="0" w:color="000000"/>
            </w:tcBorders>
            <w:noWrap/>
            <w:vAlign w:val="bottom"/>
          </w:tcPr>
          <w:p w:rsidR="00C52EFA" w:rsidRPr="00374568" w:rsidRDefault="00C52EFA" w:rsidP="00374568">
            <w:pPr>
              <w:spacing w:after="0" w:line="240" w:lineRule="auto"/>
              <w:jc w:val="right"/>
              <w:rPr>
                <w:rFonts w:ascii="Arial" w:hAnsi="Arial" w:cs="Arial"/>
                <w:color w:val="000000"/>
                <w:sz w:val="16"/>
                <w:szCs w:val="16"/>
                <w:lang w:eastAsia="sk-SK"/>
              </w:rPr>
            </w:pPr>
            <w:r w:rsidRPr="00374568">
              <w:rPr>
                <w:rFonts w:ascii="Arial" w:hAnsi="Arial" w:cs="Arial"/>
                <w:color w:val="000000"/>
                <w:sz w:val="16"/>
                <w:szCs w:val="16"/>
                <w:lang w:eastAsia="sk-SK"/>
              </w:rPr>
              <w:t>0,00</w:t>
            </w:r>
          </w:p>
        </w:tc>
      </w:tr>
      <w:tr w:rsidR="00C52EFA" w:rsidRPr="00374568" w:rsidTr="00374568">
        <w:trPr>
          <w:trHeight w:val="255"/>
        </w:trPr>
        <w:tc>
          <w:tcPr>
            <w:tcW w:w="620" w:type="dxa"/>
            <w:tcBorders>
              <w:top w:val="nil"/>
              <w:left w:val="single" w:sz="4" w:space="0" w:color="000000"/>
              <w:bottom w:val="nil"/>
              <w:right w:val="nil"/>
            </w:tcBorders>
            <w:noWrap/>
            <w:vAlign w:val="bottom"/>
          </w:tcPr>
          <w:p w:rsidR="00C52EFA" w:rsidRPr="00374568" w:rsidRDefault="00C52EFA" w:rsidP="00374568">
            <w:pPr>
              <w:spacing w:after="0" w:line="240" w:lineRule="auto"/>
              <w:rPr>
                <w:rFonts w:ascii="Arial" w:hAnsi="Arial" w:cs="Arial"/>
                <w:color w:val="000000"/>
                <w:sz w:val="16"/>
                <w:szCs w:val="16"/>
                <w:lang w:eastAsia="sk-SK"/>
              </w:rPr>
            </w:pPr>
            <w:r w:rsidRPr="00374568">
              <w:rPr>
                <w:rFonts w:ascii="Arial" w:hAnsi="Arial" w:cs="Arial"/>
                <w:color w:val="000000"/>
                <w:sz w:val="16"/>
                <w:szCs w:val="16"/>
                <w:lang w:eastAsia="sk-SK"/>
              </w:rPr>
              <w:t>C.2.5.</w:t>
            </w:r>
          </w:p>
        </w:tc>
        <w:tc>
          <w:tcPr>
            <w:tcW w:w="5900" w:type="dxa"/>
            <w:tcBorders>
              <w:top w:val="nil"/>
              <w:left w:val="nil"/>
              <w:bottom w:val="nil"/>
              <w:right w:val="nil"/>
            </w:tcBorders>
            <w:vAlign w:val="bottom"/>
          </w:tcPr>
          <w:p w:rsidR="00C52EFA" w:rsidRPr="00374568" w:rsidRDefault="00C52EFA" w:rsidP="00374568">
            <w:pPr>
              <w:spacing w:after="0" w:line="240" w:lineRule="auto"/>
              <w:rPr>
                <w:rFonts w:ascii="Arial" w:hAnsi="Arial" w:cs="Arial"/>
                <w:color w:val="000000"/>
                <w:sz w:val="16"/>
                <w:szCs w:val="16"/>
                <w:lang w:eastAsia="sk-SK"/>
              </w:rPr>
            </w:pPr>
            <w:r w:rsidRPr="00374568">
              <w:rPr>
                <w:rFonts w:ascii="Arial" w:hAnsi="Arial" w:cs="Arial"/>
                <w:color w:val="000000"/>
                <w:sz w:val="16"/>
                <w:szCs w:val="16"/>
                <w:lang w:eastAsia="sk-SK"/>
              </w:rPr>
              <w:t>Príjmy z prijatých pôžičiek</w:t>
            </w:r>
          </w:p>
        </w:tc>
        <w:tc>
          <w:tcPr>
            <w:tcW w:w="580" w:type="dxa"/>
            <w:tcBorders>
              <w:top w:val="nil"/>
              <w:left w:val="single" w:sz="4" w:space="0" w:color="000000"/>
              <w:bottom w:val="nil"/>
              <w:right w:val="single" w:sz="4" w:space="0" w:color="000000"/>
            </w:tcBorders>
            <w:noWrap/>
            <w:vAlign w:val="bottom"/>
          </w:tcPr>
          <w:p w:rsidR="00C52EFA" w:rsidRPr="00374568" w:rsidRDefault="00C52EFA" w:rsidP="00374568">
            <w:pPr>
              <w:spacing w:after="0" w:line="240" w:lineRule="auto"/>
              <w:jc w:val="center"/>
              <w:rPr>
                <w:rFonts w:ascii="Arial" w:hAnsi="Arial" w:cs="Arial"/>
                <w:color w:val="000000"/>
                <w:sz w:val="16"/>
                <w:szCs w:val="16"/>
                <w:lang w:eastAsia="sk-SK"/>
              </w:rPr>
            </w:pPr>
            <w:r w:rsidRPr="00374568">
              <w:rPr>
                <w:rFonts w:ascii="Arial" w:hAnsi="Arial" w:cs="Arial"/>
                <w:color w:val="000000"/>
                <w:sz w:val="16"/>
                <w:szCs w:val="16"/>
                <w:lang w:eastAsia="sk-SK"/>
              </w:rPr>
              <w:t>67</w:t>
            </w:r>
          </w:p>
        </w:tc>
        <w:tc>
          <w:tcPr>
            <w:tcW w:w="1100" w:type="dxa"/>
            <w:tcBorders>
              <w:top w:val="nil"/>
              <w:left w:val="nil"/>
              <w:bottom w:val="nil"/>
              <w:right w:val="single" w:sz="4" w:space="0" w:color="000000"/>
            </w:tcBorders>
            <w:noWrap/>
            <w:vAlign w:val="bottom"/>
          </w:tcPr>
          <w:p w:rsidR="00C52EFA" w:rsidRPr="00374568" w:rsidRDefault="00C52EFA" w:rsidP="00374568">
            <w:pPr>
              <w:spacing w:after="0" w:line="240" w:lineRule="auto"/>
              <w:jc w:val="right"/>
              <w:rPr>
                <w:rFonts w:ascii="Arial" w:hAnsi="Arial" w:cs="Arial"/>
                <w:color w:val="000000"/>
                <w:sz w:val="16"/>
                <w:szCs w:val="16"/>
                <w:lang w:eastAsia="sk-SK"/>
              </w:rPr>
            </w:pPr>
            <w:r w:rsidRPr="00374568">
              <w:rPr>
                <w:rFonts w:ascii="Arial" w:hAnsi="Arial" w:cs="Arial"/>
                <w:color w:val="000000"/>
                <w:sz w:val="16"/>
                <w:szCs w:val="16"/>
                <w:lang w:eastAsia="sk-SK"/>
              </w:rPr>
              <w:t>610 500,00</w:t>
            </w:r>
          </w:p>
        </w:tc>
        <w:tc>
          <w:tcPr>
            <w:tcW w:w="1100" w:type="dxa"/>
            <w:tcBorders>
              <w:top w:val="nil"/>
              <w:left w:val="nil"/>
              <w:bottom w:val="nil"/>
              <w:right w:val="single" w:sz="4" w:space="0" w:color="000000"/>
            </w:tcBorders>
            <w:noWrap/>
            <w:vAlign w:val="bottom"/>
          </w:tcPr>
          <w:p w:rsidR="00C52EFA" w:rsidRPr="00374568" w:rsidRDefault="00C52EFA" w:rsidP="00374568">
            <w:pPr>
              <w:spacing w:after="0" w:line="240" w:lineRule="auto"/>
              <w:jc w:val="right"/>
              <w:rPr>
                <w:rFonts w:ascii="Arial" w:hAnsi="Arial" w:cs="Arial"/>
                <w:sz w:val="16"/>
                <w:szCs w:val="16"/>
                <w:lang w:eastAsia="sk-SK"/>
              </w:rPr>
            </w:pPr>
            <w:r w:rsidRPr="00374568">
              <w:rPr>
                <w:rFonts w:ascii="Arial" w:hAnsi="Arial" w:cs="Arial"/>
                <w:sz w:val="16"/>
                <w:szCs w:val="16"/>
                <w:lang w:eastAsia="sk-SK"/>
              </w:rPr>
              <w:t>861 938,00</w:t>
            </w:r>
          </w:p>
        </w:tc>
      </w:tr>
      <w:tr w:rsidR="00C52EFA" w:rsidRPr="00374568" w:rsidTr="00374568">
        <w:trPr>
          <w:trHeight w:val="255"/>
        </w:trPr>
        <w:tc>
          <w:tcPr>
            <w:tcW w:w="620" w:type="dxa"/>
            <w:tcBorders>
              <w:top w:val="nil"/>
              <w:left w:val="single" w:sz="4" w:space="0" w:color="000000"/>
              <w:bottom w:val="nil"/>
              <w:right w:val="nil"/>
            </w:tcBorders>
            <w:noWrap/>
            <w:vAlign w:val="bottom"/>
          </w:tcPr>
          <w:p w:rsidR="00C52EFA" w:rsidRPr="00374568" w:rsidRDefault="00C52EFA" w:rsidP="00374568">
            <w:pPr>
              <w:spacing w:after="0" w:line="240" w:lineRule="auto"/>
              <w:rPr>
                <w:rFonts w:ascii="Arial" w:hAnsi="Arial" w:cs="Arial"/>
                <w:color w:val="000000"/>
                <w:sz w:val="16"/>
                <w:szCs w:val="16"/>
                <w:lang w:eastAsia="sk-SK"/>
              </w:rPr>
            </w:pPr>
            <w:r w:rsidRPr="00374568">
              <w:rPr>
                <w:rFonts w:ascii="Arial" w:hAnsi="Arial" w:cs="Arial"/>
                <w:color w:val="000000"/>
                <w:sz w:val="16"/>
                <w:szCs w:val="16"/>
                <w:lang w:eastAsia="sk-SK"/>
              </w:rPr>
              <w:t>C.2.6.</w:t>
            </w:r>
          </w:p>
        </w:tc>
        <w:tc>
          <w:tcPr>
            <w:tcW w:w="5900" w:type="dxa"/>
            <w:tcBorders>
              <w:top w:val="nil"/>
              <w:left w:val="nil"/>
              <w:bottom w:val="nil"/>
              <w:right w:val="nil"/>
            </w:tcBorders>
            <w:vAlign w:val="bottom"/>
          </w:tcPr>
          <w:p w:rsidR="00C52EFA" w:rsidRPr="00374568" w:rsidRDefault="00C52EFA" w:rsidP="00374568">
            <w:pPr>
              <w:spacing w:after="0" w:line="240" w:lineRule="auto"/>
              <w:rPr>
                <w:rFonts w:ascii="Arial" w:hAnsi="Arial" w:cs="Arial"/>
                <w:color w:val="000000"/>
                <w:sz w:val="16"/>
                <w:szCs w:val="16"/>
                <w:lang w:eastAsia="sk-SK"/>
              </w:rPr>
            </w:pPr>
            <w:r w:rsidRPr="00374568">
              <w:rPr>
                <w:rFonts w:ascii="Arial" w:hAnsi="Arial" w:cs="Arial"/>
                <w:color w:val="000000"/>
                <w:sz w:val="16"/>
                <w:szCs w:val="16"/>
                <w:lang w:eastAsia="sk-SK"/>
              </w:rPr>
              <w:t>Výdavky na splácanie pôžičiek</w:t>
            </w:r>
          </w:p>
        </w:tc>
        <w:tc>
          <w:tcPr>
            <w:tcW w:w="580" w:type="dxa"/>
            <w:tcBorders>
              <w:top w:val="nil"/>
              <w:left w:val="single" w:sz="4" w:space="0" w:color="000000"/>
              <w:bottom w:val="nil"/>
              <w:right w:val="single" w:sz="4" w:space="0" w:color="000000"/>
            </w:tcBorders>
            <w:noWrap/>
            <w:vAlign w:val="bottom"/>
          </w:tcPr>
          <w:p w:rsidR="00C52EFA" w:rsidRPr="00374568" w:rsidRDefault="00C52EFA" w:rsidP="00374568">
            <w:pPr>
              <w:spacing w:after="0" w:line="240" w:lineRule="auto"/>
              <w:jc w:val="center"/>
              <w:rPr>
                <w:rFonts w:ascii="Arial" w:hAnsi="Arial" w:cs="Arial"/>
                <w:color w:val="000000"/>
                <w:sz w:val="16"/>
                <w:szCs w:val="16"/>
                <w:lang w:eastAsia="sk-SK"/>
              </w:rPr>
            </w:pPr>
            <w:r w:rsidRPr="00374568">
              <w:rPr>
                <w:rFonts w:ascii="Arial" w:hAnsi="Arial" w:cs="Arial"/>
                <w:color w:val="000000"/>
                <w:sz w:val="16"/>
                <w:szCs w:val="16"/>
                <w:lang w:eastAsia="sk-SK"/>
              </w:rPr>
              <w:t>68</w:t>
            </w:r>
          </w:p>
        </w:tc>
        <w:tc>
          <w:tcPr>
            <w:tcW w:w="1100" w:type="dxa"/>
            <w:tcBorders>
              <w:top w:val="nil"/>
              <w:left w:val="nil"/>
              <w:bottom w:val="nil"/>
              <w:right w:val="single" w:sz="4" w:space="0" w:color="000000"/>
            </w:tcBorders>
            <w:noWrap/>
            <w:vAlign w:val="bottom"/>
          </w:tcPr>
          <w:p w:rsidR="00C52EFA" w:rsidRPr="00374568" w:rsidRDefault="00C52EFA" w:rsidP="00374568">
            <w:pPr>
              <w:spacing w:after="0" w:line="240" w:lineRule="auto"/>
              <w:jc w:val="right"/>
              <w:rPr>
                <w:rFonts w:ascii="Arial" w:hAnsi="Arial" w:cs="Arial"/>
                <w:color w:val="000000"/>
                <w:sz w:val="16"/>
                <w:szCs w:val="16"/>
                <w:lang w:eastAsia="sk-SK"/>
              </w:rPr>
            </w:pPr>
            <w:r w:rsidRPr="00374568">
              <w:rPr>
                <w:rFonts w:ascii="Arial" w:hAnsi="Arial" w:cs="Arial"/>
                <w:color w:val="000000"/>
                <w:sz w:val="16"/>
                <w:szCs w:val="16"/>
                <w:lang w:eastAsia="sk-SK"/>
              </w:rPr>
              <w:t>0,00</w:t>
            </w:r>
          </w:p>
        </w:tc>
        <w:tc>
          <w:tcPr>
            <w:tcW w:w="1100" w:type="dxa"/>
            <w:tcBorders>
              <w:top w:val="nil"/>
              <w:left w:val="nil"/>
              <w:bottom w:val="nil"/>
              <w:right w:val="single" w:sz="4" w:space="0" w:color="000000"/>
            </w:tcBorders>
            <w:noWrap/>
            <w:vAlign w:val="bottom"/>
          </w:tcPr>
          <w:p w:rsidR="00C52EFA" w:rsidRPr="00374568" w:rsidRDefault="00C52EFA" w:rsidP="00374568">
            <w:pPr>
              <w:spacing w:after="0" w:line="240" w:lineRule="auto"/>
              <w:jc w:val="right"/>
              <w:rPr>
                <w:rFonts w:ascii="Arial" w:hAnsi="Arial" w:cs="Arial"/>
                <w:color w:val="000000"/>
                <w:sz w:val="16"/>
                <w:szCs w:val="16"/>
                <w:lang w:eastAsia="sk-SK"/>
              </w:rPr>
            </w:pPr>
            <w:r w:rsidRPr="00374568">
              <w:rPr>
                <w:rFonts w:ascii="Arial" w:hAnsi="Arial" w:cs="Arial"/>
                <w:color w:val="000000"/>
                <w:sz w:val="16"/>
                <w:szCs w:val="16"/>
                <w:lang w:eastAsia="sk-SK"/>
              </w:rPr>
              <w:t>-303 432,00</w:t>
            </w:r>
          </w:p>
        </w:tc>
      </w:tr>
      <w:tr w:rsidR="00C52EFA" w:rsidRPr="00374568" w:rsidTr="00374568">
        <w:trPr>
          <w:trHeight w:val="255"/>
        </w:trPr>
        <w:tc>
          <w:tcPr>
            <w:tcW w:w="620" w:type="dxa"/>
            <w:tcBorders>
              <w:top w:val="nil"/>
              <w:left w:val="single" w:sz="4" w:space="0" w:color="000000"/>
              <w:bottom w:val="nil"/>
              <w:right w:val="nil"/>
            </w:tcBorders>
            <w:noWrap/>
            <w:vAlign w:val="bottom"/>
          </w:tcPr>
          <w:p w:rsidR="00C52EFA" w:rsidRPr="00374568" w:rsidRDefault="00C52EFA" w:rsidP="00374568">
            <w:pPr>
              <w:spacing w:after="0" w:line="240" w:lineRule="auto"/>
              <w:rPr>
                <w:rFonts w:ascii="Arial" w:hAnsi="Arial" w:cs="Arial"/>
                <w:color w:val="000000"/>
                <w:sz w:val="16"/>
                <w:szCs w:val="16"/>
                <w:lang w:eastAsia="sk-SK"/>
              </w:rPr>
            </w:pPr>
            <w:r w:rsidRPr="00374568">
              <w:rPr>
                <w:rFonts w:ascii="Arial" w:hAnsi="Arial" w:cs="Arial"/>
                <w:color w:val="000000"/>
                <w:sz w:val="16"/>
                <w:szCs w:val="16"/>
                <w:lang w:eastAsia="sk-SK"/>
              </w:rPr>
              <w:t>C.2.7.</w:t>
            </w:r>
          </w:p>
        </w:tc>
        <w:tc>
          <w:tcPr>
            <w:tcW w:w="5900" w:type="dxa"/>
            <w:tcBorders>
              <w:top w:val="nil"/>
              <w:left w:val="nil"/>
              <w:bottom w:val="nil"/>
              <w:right w:val="nil"/>
            </w:tcBorders>
            <w:vAlign w:val="bottom"/>
          </w:tcPr>
          <w:p w:rsidR="00C52EFA" w:rsidRPr="00374568" w:rsidRDefault="00C52EFA" w:rsidP="00374568">
            <w:pPr>
              <w:spacing w:after="0" w:line="240" w:lineRule="auto"/>
              <w:rPr>
                <w:rFonts w:ascii="Arial" w:hAnsi="Arial" w:cs="Arial"/>
                <w:color w:val="000000"/>
                <w:sz w:val="16"/>
                <w:szCs w:val="16"/>
                <w:lang w:eastAsia="sk-SK"/>
              </w:rPr>
            </w:pPr>
            <w:r w:rsidRPr="00374568">
              <w:rPr>
                <w:rFonts w:ascii="Arial" w:hAnsi="Arial" w:cs="Arial"/>
                <w:color w:val="000000"/>
                <w:sz w:val="16"/>
                <w:szCs w:val="16"/>
                <w:lang w:eastAsia="sk-SK"/>
              </w:rPr>
              <w:t>Výdavky  na úhr.záv.z použ.majetku,kt. je predm.zmluvy o kúpe pren.veci</w:t>
            </w:r>
          </w:p>
        </w:tc>
        <w:tc>
          <w:tcPr>
            <w:tcW w:w="580" w:type="dxa"/>
            <w:tcBorders>
              <w:top w:val="nil"/>
              <w:left w:val="single" w:sz="4" w:space="0" w:color="000000"/>
              <w:bottom w:val="nil"/>
              <w:right w:val="single" w:sz="4" w:space="0" w:color="000000"/>
            </w:tcBorders>
            <w:noWrap/>
            <w:vAlign w:val="bottom"/>
          </w:tcPr>
          <w:p w:rsidR="00C52EFA" w:rsidRPr="00374568" w:rsidRDefault="00C52EFA" w:rsidP="00374568">
            <w:pPr>
              <w:spacing w:after="0" w:line="240" w:lineRule="auto"/>
              <w:jc w:val="center"/>
              <w:rPr>
                <w:rFonts w:ascii="Arial" w:hAnsi="Arial" w:cs="Arial"/>
                <w:color w:val="000000"/>
                <w:sz w:val="16"/>
                <w:szCs w:val="16"/>
                <w:lang w:eastAsia="sk-SK"/>
              </w:rPr>
            </w:pPr>
            <w:r w:rsidRPr="00374568">
              <w:rPr>
                <w:rFonts w:ascii="Arial" w:hAnsi="Arial" w:cs="Arial"/>
                <w:color w:val="000000"/>
                <w:sz w:val="16"/>
                <w:szCs w:val="16"/>
                <w:lang w:eastAsia="sk-SK"/>
              </w:rPr>
              <w:t>69</w:t>
            </w:r>
          </w:p>
        </w:tc>
        <w:tc>
          <w:tcPr>
            <w:tcW w:w="1100" w:type="dxa"/>
            <w:tcBorders>
              <w:top w:val="nil"/>
              <w:left w:val="nil"/>
              <w:bottom w:val="nil"/>
              <w:right w:val="single" w:sz="4" w:space="0" w:color="000000"/>
            </w:tcBorders>
            <w:noWrap/>
            <w:vAlign w:val="bottom"/>
          </w:tcPr>
          <w:p w:rsidR="00C52EFA" w:rsidRPr="00374568" w:rsidRDefault="00C52EFA" w:rsidP="00374568">
            <w:pPr>
              <w:spacing w:after="0" w:line="240" w:lineRule="auto"/>
              <w:jc w:val="right"/>
              <w:rPr>
                <w:rFonts w:ascii="Arial" w:hAnsi="Arial" w:cs="Arial"/>
                <w:color w:val="000000"/>
                <w:sz w:val="16"/>
                <w:szCs w:val="16"/>
                <w:lang w:eastAsia="sk-SK"/>
              </w:rPr>
            </w:pPr>
            <w:r w:rsidRPr="00374568">
              <w:rPr>
                <w:rFonts w:ascii="Arial" w:hAnsi="Arial" w:cs="Arial"/>
                <w:color w:val="000000"/>
                <w:sz w:val="16"/>
                <w:szCs w:val="16"/>
                <w:lang w:eastAsia="sk-SK"/>
              </w:rPr>
              <w:t>0,00</w:t>
            </w:r>
          </w:p>
        </w:tc>
        <w:tc>
          <w:tcPr>
            <w:tcW w:w="1100" w:type="dxa"/>
            <w:tcBorders>
              <w:top w:val="nil"/>
              <w:left w:val="nil"/>
              <w:bottom w:val="nil"/>
              <w:right w:val="single" w:sz="4" w:space="0" w:color="000000"/>
            </w:tcBorders>
            <w:noWrap/>
            <w:vAlign w:val="bottom"/>
          </w:tcPr>
          <w:p w:rsidR="00C52EFA" w:rsidRPr="00374568" w:rsidRDefault="00C52EFA" w:rsidP="00374568">
            <w:pPr>
              <w:spacing w:after="0" w:line="240" w:lineRule="auto"/>
              <w:jc w:val="right"/>
              <w:rPr>
                <w:rFonts w:ascii="Arial" w:hAnsi="Arial" w:cs="Arial"/>
                <w:sz w:val="16"/>
                <w:szCs w:val="16"/>
                <w:lang w:eastAsia="sk-SK"/>
              </w:rPr>
            </w:pPr>
            <w:r w:rsidRPr="00374568">
              <w:rPr>
                <w:rFonts w:ascii="Arial" w:hAnsi="Arial" w:cs="Arial"/>
                <w:sz w:val="16"/>
                <w:szCs w:val="16"/>
                <w:lang w:eastAsia="sk-SK"/>
              </w:rPr>
              <w:t>0,00</w:t>
            </w:r>
          </w:p>
        </w:tc>
      </w:tr>
      <w:tr w:rsidR="00C52EFA" w:rsidRPr="00374568" w:rsidTr="00374568">
        <w:trPr>
          <w:trHeight w:val="255"/>
        </w:trPr>
        <w:tc>
          <w:tcPr>
            <w:tcW w:w="620" w:type="dxa"/>
            <w:tcBorders>
              <w:top w:val="nil"/>
              <w:left w:val="single" w:sz="4" w:space="0" w:color="000000"/>
              <w:bottom w:val="nil"/>
              <w:right w:val="nil"/>
            </w:tcBorders>
            <w:noWrap/>
            <w:vAlign w:val="bottom"/>
          </w:tcPr>
          <w:p w:rsidR="00C52EFA" w:rsidRPr="00374568" w:rsidRDefault="00C52EFA" w:rsidP="00374568">
            <w:pPr>
              <w:spacing w:after="0" w:line="240" w:lineRule="auto"/>
              <w:rPr>
                <w:rFonts w:ascii="Arial" w:hAnsi="Arial" w:cs="Arial"/>
                <w:color w:val="000000"/>
                <w:sz w:val="16"/>
                <w:szCs w:val="16"/>
                <w:lang w:eastAsia="sk-SK"/>
              </w:rPr>
            </w:pPr>
            <w:r w:rsidRPr="00374568">
              <w:rPr>
                <w:rFonts w:ascii="Arial" w:hAnsi="Arial" w:cs="Arial"/>
                <w:color w:val="000000"/>
                <w:sz w:val="16"/>
                <w:szCs w:val="16"/>
                <w:lang w:eastAsia="sk-SK"/>
              </w:rPr>
              <w:t>C.2.8.</w:t>
            </w:r>
          </w:p>
        </w:tc>
        <w:tc>
          <w:tcPr>
            <w:tcW w:w="5900" w:type="dxa"/>
            <w:tcBorders>
              <w:top w:val="nil"/>
              <w:left w:val="nil"/>
              <w:bottom w:val="nil"/>
              <w:right w:val="nil"/>
            </w:tcBorders>
            <w:vAlign w:val="bottom"/>
          </w:tcPr>
          <w:p w:rsidR="00C52EFA" w:rsidRPr="00374568" w:rsidRDefault="00C52EFA" w:rsidP="00374568">
            <w:pPr>
              <w:spacing w:after="0" w:line="240" w:lineRule="auto"/>
              <w:rPr>
                <w:rFonts w:ascii="Arial" w:hAnsi="Arial" w:cs="Arial"/>
                <w:color w:val="000000"/>
                <w:sz w:val="16"/>
                <w:szCs w:val="16"/>
                <w:lang w:eastAsia="sk-SK"/>
              </w:rPr>
            </w:pPr>
            <w:r w:rsidRPr="00374568">
              <w:rPr>
                <w:rFonts w:ascii="Arial" w:hAnsi="Arial" w:cs="Arial"/>
                <w:color w:val="000000"/>
                <w:sz w:val="16"/>
                <w:szCs w:val="16"/>
                <w:lang w:eastAsia="sk-SK"/>
              </w:rPr>
              <w:t>Príjmy z ost. dlhod. a krát. záväzkov vyplyv. z fin. čin. účt. jedn.</w:t>
            </w:r>
          </w:p>
        </w:tc>
        <w:tc>
          <w:tcPr>
            <w:tcW w:w="580" w:type="dxa"/>
            <w:tcBorders>
              <w:top w:val="nil"/>
              <w:left w:val="single" w:sz="4" w:space="0" w:color="000000"/>
              <w:bottom w:val="nil"/>
              <w:right w:val="single" w:sz="4" w:space="0" w:color="000000"/>
            </w:tcBorders>
            <w:noWrap/>
            <w:vAlign w:val="bottom"/>
          </w:tcPr>
          <w:p w:rsidR="00C52EFA" w:rsidRPr="00374568" w:rsidRDefault="00C52EFA" w:rsidP="00374568">
            <w:pPr>
              <w:spacing w:after="0" w:line="240" w:lineRule="auto"/>
              <w:jc w:val="center"/>
              <w:rPr>
                <w:rFonts w:ascii="Arial" w:hAnsi="Arial" w:cs="Arial"/>
                <w:color w:val="000000"/>
                <w:sz w:val="16"/>
                <w:szCs w:val="16"/>
                <w:lang w:eastAsia="sk-SK"/>
              </w:rPr>
            </w:pPr>
            <w:r w:rsidRPr="00374568">
              <w:rPr>
                <w:rFonts w:ascii="Arial" w:hAnsi="Arial" w:cs="Arial"/>
                <w:color w:val="000000"/>
                <w:sz w:val="16"/>
                <w:szCs w:val="16"/>
                <w:lang w:eastAsia="sk-SK"/>
              </w:rPr>
              <w:t>71</w:t>
            </w:r>
          </w:p>
        </w:tc>
        <w:tc>
          <w:tcPr>
            <w:tcW w:w="1100" w:type="dxa"/>
            <w:tcBorders>
              <w:top w:val="nil"/>
              <w:left w:val="nil"/>
              <w:bottom w:val="nil"/>
              <w:right w:val="single" w:sz="4" w:space="0" w:color="000000"/>
            </w:tcBorders>
            <w:noWrap/>
            <w:vAlign w:val="bottom"/>
          </w:tcPr>
          <w:p w:rsidR="00C52EFA" w:rsidRPr="00374568" w:rsidRDefault="00C52EFA" w:rsidP="00374568">
            <w:pPr>
              <w:spacing w:after="0" w:line="240" w:lineRule="auto"/>
              <w:jc w:val="right"/>
              <w:rPr>
                <w:rFonts w:ascii="Arial" w:hAnsi="Arial" w:cs="Arial"/>
                <w:color w:val="000000"/>
                <w:sz w:val="16"/>
                <w:szCs w:val="16"/>
                <w:lang w:eastAsia="sk-SK"/>
              </w:rPr>
            </w:pPr>
            <w:r w:rsidRPr="00374568">
              <w:rPr>
                <w:rFonts w:ascii="Arial" w:hAnsi="Arial" w:cs="Arial"/>
                <w:color w:val="000000"/>
                <w:sz w:val="16"/>
                <w:szCs w:val="16"/>
                <w:lang w:eastAsia="sk-SK"/>
              </w:rPr>
              <w:t>0,00</w:t>
            </w:r>
          </w:p>
        </w:tc>
        <w:tc>
          <w:tcPr>
            <w:tcW w:w="1100" w:type="dxa"/>
            <w:tcBorders>
              <w:top w:val="nil"/>
              <w:left w:val="nil"/>
              <w:bottom w:val="nil"/>
              <w:right w:val="single" w:sz="4" w:space="0" w:color="000000"/>
            </w:tcBorders>
            <w:noWrap/>
            <w:vAlign w:val="bottom"/>
          </w:tcPr>
          <w:p w:rsidR="00C52EFA" w:rsidRPr="00374568" w:rsidRDefault="00C52EFA" w:rsidP="00374568">
            <w:pPr>
              <w:spacing w:after="0" w:line="240" w:lineRule="auto"/>
              <w:jc w:val="right"/>
              <w:rPr>
                <w:rFonts w:ascii="Arial" w:hAnsi="Arial" w:cs="Arial"/>
                <w:color w:val="000000"/>
                <w:sz w:val="16"/>
                <w:szCs w:val="16"/>
                <w:lang w:eastAsia="sk-SK"/>
              </w:rPr>
            </w:pPr>
            <w:r w:rsidRPr="00374568">
              <w:rPr>
                <w:rFonts w:ascii="Arial" w:hAnsi="Arial" w:cs="Arial"/>
                <w:color w:val="000000"/>
                <w:sz w:val="16"/>
                <w:szCs w:val="16"/>
                <w:lang w:eastAsia="sk-SK"/>
              </w:rPr>
              <w:t>0,00</w:t>
            </w:r>
          </w:p>
        </w:tc>
      </w:tr>
      <w:tr w:rsidR="00C52EFA" w:rsidRPr="00374568" w:rsidTr="00374568">
        <w:trPr>
          <w:trHeight w:val="255"/>
        </w:trPr>
        <w:tc>
          <w:tcPr>
            <w:tcW w:w="620" w:type="dxa"/>
            <w:tcBorders>
              <w:top w:val="nil"/>
              <w:left w:val="single" w:sz="4" w:space="0" w:color="000000"/>
              <w:bottom w:val="single" w:sz="4" w:space="0" w:color="000000"/>
              <w:right w:val="nil"/>
            </w:tcBorders>
            <w:noWrap/>
            <w:vAlign w:val="bottom"/>
          </w:tcPr>
          <w:p w:rsidR="00C52EFA" w:rsidRPr="00374568" w:rsidRDefault="00C52EFA" w:rsidP="00374568">
            <w:pPr>
              <w:spacing w:after="0" w:line="240" w:lineRule="auto"/>
              <w:rPr>
                <w:rFonts w:ascii="Arial" w:hAnsi="Arial" w:cs="Arial"/>
                <w:color w:val="000000"/>
                <w:sz w:val="16"/>
                <w:szCs w:val="16"/>
                <w:lang w:eastAsia="sk-SK"/>
              </w:rPr>
            </w:pPr>
            <w:r w:rsidRPr="00374568">
              <w:rPr>
                <w:rFonts w:ascii="Arial" w:hAnsi="Arial" w:cs="Arial"/>
                <w:color w:val="000000"/>
                <w:sz w:val="16"/>
                <w:szCs w:val="16"/>
                <w:lang w:eastAsia="sk-SK"/>
              </w:rPr>
              <w:t>C.2.9.</w:t>
            </w:r>
          </w:p>
        </w:tc>
        <w:tc>
          <w:tcPr>
            <w:tcW w:w="5900" w:type="dxa"/>
            <w:tcBorders>
              <w:top w:val="nil"/>
              <w:left w:val="nil"/>
              <w:bottom w:val="single" w:sz="4" w:space="0" w:color="000000"/>
              <w:right w:val="nil"/>
            </w:tcBorders>
            <w:vAlign w:val="bottom"/>
          </w:tcPr>
          <w:p w:rsidR="00C52EFA" w:rsidRPr="00374568" w:rsidRDefault="00C52EFA" w:rsidP="00374568">
            <w:pPr>
              <w:spacing w:after="0" w:line="240" w:lineRule="auto"/>
              <w:rPr>
                <w:rFonts w:ascii="Arial" w:hAnsi="Arial" w:cs="Arial"/>
                <w:color w:val="000000"/>
                <w:sz w:val="16"/>
                <w:szCs w:val="16"/>
                <w:lang w:eastAsia="sk-SK"/>
              </w:rPr>
            </w:pPr>
            <w:r w:rsidRPr="00374568">
              <w:rPr>
                <w:rFonts w:ascii="Arial" w:hAnsi="Arial" w:cs="Arial"/>
                <w:color w:val="000000"/>
                <w:sz w:val="16"/>
                <w:szCs w:val="16"/>
                <w:lang w:eastAsia="sk-SK"/>
              </w:rPr>
              <w:t>Výdavky na splácanie ost. dlhod. a krátkod. záväzkov</w:t>
            </w:r>
          </w:p>
        </w:tc>
        <w:tc>
          <w:tcPr>
            <w:tcW w:w="580" w:type="dxa"/>
            <w:tcBorders>
              <w:top w:val="nil"/>
              <w:left w:val="single" w:sz="4" w:space="0" w:color="000000"/>
              <w:bottom w:val="single" w:sz="4" w:space="0" w:color="000000"/>
              <w:right w:val="single" w:sz="4" w:space="0" w:color="000000"/>
            </w:tcBorders>
            <w:noWrap/>
            <w:vAlign w:val="bottom"/>
          </w:tcPr>
          <w:p w:rsidR="00C52EFA" w:rsidRPr="00374568" w:rsidRDefault="00C52EFA" w:rsidP="00374568">
            <w:pPr>
              <w:spacing w:after="0" w:line="240" w:lineRule="auto"/>
              <w:jc w:val="center"/>
              <w:rPr>
                <w:rFonts w:ascii="Arial" w:hAnsi="Arial" w:cs="Arial"/>
                <w:color w:val="000000"/>
                <w:sz w:val="16"/>
                <w:szCs w:val="16"/>
                <w:lang w:eastAsia="sk-SK"/>
              </w:rPr>
            </w:pPr>
            <w:r w:rsidRPr="00374568">
              <w:rPr>
                <w:rFonts w:ascii="Arial" w:hAnsi="Arial" w:cs="Arial"/>
                <w:color w:val="000000"/>
                <w:sz w:val="16"/>
                <w:szCs w:val="16"/>
                <w:lang w:eastAsia="sk-SK"/>
              </w:rPr>
              <w:t>72</w:t>
            </w:r>
          </w:p>
        </w:tc>
        <w:tc>
          <w:tcPr>
            <w:tcW w:w="1100" w:type="dxa"/>
            <w:tcBorders>
              <w:top w:val="nil"/>
              <w:left w:val="nil"/>
              <w:bottom w:val="single" w:sz="4" w:space="0" w:color="000000"/>
              <w:right w:val="single" w:sz="4" w:space="0" w:color="000000"/>
            </w:tcBorders>
            <w:noWrap/>
            <w:vAlign w:val="bottom"/>
          </w:tcPr>
          <w:p w:rsidR="00C52EFA" w:rsidRPr="00374568" w:rsidRDefault="00C52EFA" w:rsidP="00374568">
            <w:pPr>
              <w:spacing w:after="0" w:line="240" w:lineRule="auto"/>
              <w:jc w:val="right"/>
              <w:rPr>
                <w:rFonts w:ascii="Arial" w:hAnsi="Arial" w:cs="Arial"/>
                <w:color w:val="000000"/>
                <w:sz w:val="16"/>
                <w:szCs w:val="16"/>
                <w:lang w:eastAsia="sk-SK"/>
              </w:rPr>
            </w:pPr>
            <w:r w:rsidRPr="00374568">
              <w:rPr>
                <w:rFonts w:ascii="Arial" w:hAnsi="Arial" w:cs="Arial"/>
                <w:color w:val="000000"/>
                <w:sz w:val="16"/>
                <w:szCs w:val="16"/>
                <w:lang w:eastAsia="sk-SK"/>
              </w:rPr>
              <w:t>0,00</w:t>
            </w:r>
          </w:p>
        </w:tc>
        <w:tc>
          <w:tcPr>
            <w:tcW w:w="1100" w:type="dxa"/>
            <w:tcBorders>
              <w:top w:val="nil"/>
              <w:left w:val="nil"/>
              <w:bottom w:val="nil"/>
              <w:right w:val="single" w:sz="4" w:space="0" w:color="000000"/>
            </w:tcBorders>
            <w:noWrap/>
            <w:vAlign w:val="bottom"/>
          </w:tcPr>
          <w:p w:rsidR="00C52EFA" w:rsidRPr="00374568" w:rsidRDefault="00C52EFA" w:rsidP="00374568">
            <w:pPr>
              <w:spacing w:after="0" w:line="240" w:lineRule="auto"/>
              <w:jc w:val="right"/>
              <w:rPr>
                <w:rFonts w:ascii="Arial" w:hAnsi="Arial" w:cs="Arial"/>
                <w:color w:val="000000"/>
                <w:sz w:val="16"/>
                <w:szCs w:val="16"/>
                <w:lang w:eastAsia="sk-SK"/>
              </w:rPr>
            </w:pPr>
            <w:r w:rsidRPr="00374568">
              <w:rPr>
                <w:rFonts w:ascii="Arial" w:hAnsi="Arial" w:cs="Arial"/>
                <w:color w:val="000000"/>
                <w:sz w:val="16"/>
                <w:szCs w:val="16"/>
                <w:lang w:eastAsia="sk-SK"/>
              </w:rPr>
              <w:t>0,00</w:t>
            </w:r>
          </w:p>
        </w:tc>
      </w:tr>
      <w:tr w:rsidR="00C52EFA" w:rsidRPr="00374568" w:rsidTr="00374568">
        <w:trPr>
          <w:trHeight w:val="450"/>
        </w:trPr>
        <w:tc>
          <w:tcPr>
            <w:tcW w:w="620" w:type="dxa"/>
            <w:tcBorders>
              <w:top w:val="nil"/>
              <w:left w:val="single" w:sz="4" w:space="0" w:color="000000"/>
              <w:bottom w:val="nil"/>
              <w:right w:val="nil"/>
            </w:tcBorders>
            <w:noWrap/>
            <w:vAlign w:val="bottom"/>
          </w:tcPr>
          <w:p w:rsidR="00C52EFA" w:rsidRPr="00374568" w:rsidRDefault="00C52EFA" w:rsidP="00374568">
            <w:pPr>
              <w:spacing w:after="0" w:line="240" w:lineRule="auto"/>
              <w:rPr>
                <w:rFonts w:ascii="Arial" w:hAnsi="Arial" w:cs="Arial"/>
                <w:color w:val="000000"/>
                <w:sz w:val="16"/>
                <w:szCs w:val="16"/>
                <w:lang w:eastAsia="sk-SK"/>
              </w:rPr>
            </w:pPr>
            <w:r w:rsidRPr="00374568">
              <w:rPr>
                <w:rFonts w:ascii="Arial" w:hAnsi="Arial" w:cs="Arial"/>
                <w:color w:val="000000"/>
                <w:sz w:val="16"/>
                <w:szCs w:val="16"/>
                <w:lang w:eastAsia="sk-SK"/>
              </w:rPr>
              <w:t>C.3.</w:t>
            </w:r>
          </w:p>
        </w:tc>
        <w:tc>
          <w:tcPr>
            <w:tcW w:w="5900" w:type="dxa"/>
            <w:tcBorders>
              <w:top w:val="nil"/>
              <w:left w:val="nil"/>
              <w:bottom w:val="nil"/>
              <w:right w:val="nil"/>
            </w:tcBorders>
            <w:vAlign w:val="bottom"/>
          </w:tcPr>
          <w:p w:rsidR="00C52EFA" w:rsidRPr="00374568" w:rsidRDefault="00C52EFA" w:rsidP="00374568">
            <w:pPr>
              <w:spacing w:after="0" w:line="240" w:lineRule="auto"/>
              <w:rPr>
                <w:rFonts w:ascii="Arial" w:hAnsi="Arial" w:cs="Arial"/>
                <w:color w:val="000000"/>
                <w:sz w:val="16"/>
                <w:szCs w:val="16"/>
                <w:lang w:eastAsia="sk-SK"/>
              </w:rPr>
            </w:pPr>
            <w:r w:rsidRPr="00374568">
              <w:rPr>
                <w:rFonts w:ascii="Arial" w:hAnsi="Arial" w:cs="Arial"/>
                <w:color w:val="000000"/>
                <w:sz w:val="16"/>
                <w:szCs w:val="16"/>
                <w:lang w:eastAsia="sk-SK"/>
              </w:rPr>
              <w:t>Výdavky na zaplatené úroky, s výnimkou tých,kt. sa začlenia do prevádzkových činností</w:t>
            </w:r>
          </w:p>
        </w:tc>
        <w:tc>
          <w:tcPr>
            <w:tcW w:w="580" w:type="dxa"/>
            <w:tcBorders>
              <w:top w:val="nil"/>
              <w:left w:val="single" w:sz="4" w:space="0" w:color="000000"/>
              <w:bottom w:val="nil"/>
              <w:right w:val="single" w:sz="4" w:space="0" w:color="000000"/>
            </w:tcBorders>
            <w:noWrap/>
            <w:vAlign w:val="bottom"/>
          </w:tcPr>
          <w:p w:rsidR="00C52EFA" w:rsidRPr="00374568" w:rsidRDefault="00C52EFA" w:rsidP="00374568">
            <w:pPr>
              <w:spacing w:after="0" w:line="240" w:lineRule="auto"/>
              <w:jc w:val="center"/>
              <w:rPr>
                <w:rFonts w:ascii="Arial" w:hAnsi="Arial" w:cs="Arial"/>
                <w:color w:val="000000"/>
                <w:sz w:val="16"/>
                <w:szCs w:val="16"/>
                <w:lang w:eastAsia="sk-SK"/>
              </w:rPr>
            </w:pPr>
            <w:r w:rsidRPr="00374568">
              <w:rPr>
                <w:rFonts w:ascii="Arial" w:hAnsi="Arial" w:cs="Arial"/>
                <w:color w:val="000000"/>
                <w:sz w:val="16"/>
                <w:szCs w:val="16"/>
                <w:lang w:eastAsia="sk-SK"/>
              </w:rPr>
              <w:t>73</w:t>
            </w:r>
          </w:p>
        </w:tc>
        <w:tc>
          <w:tcPr>
            <w:tcW w:w="1100" w:type="dxa"/>
            <w:tcBorders>
              <w:top w:val="nil"/>
              <w:left w:val="nil"/>
              <w:bottom w:val="nil"/>
              <w:right w:val="single" w:sz="4" w:space="0" w:color="000000"/>
            </w:tcBorders>
            <w:noWrap/>
            <w:vAlign w:val="bottom"/>
          </w:tcPr>
          <w:p w:rsidR="00C52EFA" w:rsidRPr="00374568" w:rsidRDefault="00C52EFA" w:rsidP="00374568">
            <w:pPr>
              <w:spacing w:after="0" w:line="240" w:lineRule="auto"/>
              <w:jc w:val="right"/>
              <w:rPr>
                <w:rFonts w:ascii="Arial" w:hAnsi="Arial" w:cs="Arial"/>
                <w:color w:val="000000"/>
                <w:sz w:val="16"/>
                <w:szCs w:val="16"/>
                <w:lang w:eastAsia="sk-SK"/>
              </w:rPr>
            </w:pPr>
            <w:r w:rsidRPr="00374568">
              <w:rPr>
                <w:rFonts w:ascii="Arial" w:hAnsi="Arial" w:cs="Arial"/>
                <w:color w:val="000000"/>
                <w:sz w:val="16"/>
                <w:szCs w:val="16"/>
                <w:lang w:eastAsia="sk-SK"/>
              </w:rPr>
              <w:t>0,00</w:t>
            </w:r>
          </w:p>
        </w:tc>
        <w:tc>
          <w:tcPr>
            <w:tcW w:w="1100" w:type="dxa"/>
            <w:tcBorders>
              <w:top w:val="single" w:sz="4" w:space="0" w:color="000000"/>
              <w:left w:val="nil"/>
              <w:bottom w:val="nil"/>
              <w:right w:val="single" w:sz="4" w:space="0" w:color="000000"/>
            </w:tcBorders>
            <w:noWrap/>
            <w:vAlign w:val="bottom"/>
          </w:tcPr>
          <w:p w:rsidR="00C52EFA" w:rsidRPr="00374568" w:rsidRDefault="00C52EFA" w:rsidP="00374568">
            <w:pPr>
              <w:spacing w:after="0" w:line="240" w:lineRule="auto"/>
              <w:jc w:val="right"/>
              <w:rPr>
                <w:rFonts w:ascii="Arial" w:hAnsi="Arial" w:cs="Arial"/>
                <w:sz w:val="16"/>
                <w:szCs w:val="16"/>
                <w:lang w:eastAsia="sk-SK"/>
              </w:rPr>
            </w:pPr>
            <w:r w:rsidRPr="00374568">
              <w:rPr>
                <w:rFonts w:ascii="Arial" w:hAnsi="Arial" w:cs="Arial"/>
                <w:sz w:val="16"/>
                <w:szCs w:val="16"/>
                <w:lang w:eastAsia="sk-SK"/>
              </w:rPr>
              <w:t>0,00</w:t>
            </w:r>
          </w:p>
        </w:tc>
      </w:tr>
      <w:tr w:rsidR="00C52EFA" w:rsidRPr="00374568" w:rsidTr="00374568">
        <w:trPr>
          <w:trHeight w:val="450"/>
        </w:trPr>
        <w:tc>
          <w:tcPr>
            <w:tcW w:w="620" w:type="dxa"/>
            <w:tcBorders>
              <w:top w:val="nil"/>
              <w:left w:val="single" w:sz="4" w:space="0" w:color="000000"/>
              <w:bottom w:val="nil"/>
              <w:right w:val="nil"/>
            </w:tcBorders>
            <w:noWrap/>
            <w:vAlign w:val="bottom"/>
          </w:tcPr>
          <w:p w:rsidR="00C52EFA" w:rsidRPr="00374568" w:rsidRDefault="00C52EFA" w:rsidP="00374568">
            <w:pPr>
              <w:spacing w:after="0" w:line="240" w:lineRule="auto"/>
              <w:rPr>
                <w:rFonts w:ascii="Arial" w:hAnsi="Arial" w:cs="Arial"/>
                <w:color w:val="000000"/>
                <w:sz w:val="16"/>
                <w:szCs w:val="16"/>
                <w:lang w:eastAsia="sk-SK"/>
              </w:rPr>
            </w:pPr>
            <w:r w:rsidRPr="00374568">
              <w:rPr>
                <w:rFonts w:ascii="Arial" w:hAnsi="Arial" w:cs="Arial"/>
                <w:color w:val="000000"/>
                <w:sz w:val="16"/>
                <w:szCs w:val="16"/>
                <w:lang w:eastAsia="sk-SK"/>
              </w:rPr>
              <w:t>C.4.</w:t>
            </w:r>
          </w:p>
        </w:tc>
        <w:tc>
          <w:tcPr>
            <w:tcW w:w="5900" w:type="dxa"/>
            <w:tcBorders>
              <w:top w:val="nil"/>
              <w:left w:val="nil"/>
              <w:bottom w:val="nil"/>
              <w:right w:val="nil"/>
            </w:tcBorders>
            <w:vAlign w:val="bottom"/>
          </w:tcPr>
          <w:p w:rsidR="00C52EFA" w:rsidRPr="00374568" w:rsidRDefault="00C52EFA" w:rsidP="00374568">
            <w:pPr>
              <w:spacing w:after="0" w:line="240" w:lineRule="auto"/>
              <w:rPr>
                <w:rFonts w:ascii="Arial" w:hAnsi="Arial" w:cs="Arial"/>
                <w:color w:val="000000"/>
                <w:sz w:val="16"/>
                <w:szCs w:val="16"/>
                <w:lang w:eastAsia="sk-SK"/>
              </w:rPr>
            </w:pPr>
            <w:r w:rsidRPr="00374568">
              <w:rPr>
                <w:rFonts w:ascii="Arial" w:hAnsi="Arial" w:cs="Arial"/>
                <w:color w:val="000000"/>
                <w:sz w:val="16"/>
                <w:szCs w:val="16"/>
                <w:lang w:eastAsia="sk-SK"/>
              </w:rPr>
              <w:t>Výdavky na vypl.dividendy a iné podiely na zisku, s výnimkou tých,kt. sa začl. do prev.čin.</w:t>
            </w:r>
          </w:p>
        </w:tc>
        <w:tc>
          <w:tcPr>
            <w:tcW w:w="580" w:type="dxa"/>
            <w:tcBorders>
              <w:top w:val="nil"/>
              <w:left w:val="single" w:sz="4" w:space="0" w:color="000000"/>
              <w:bottom w:val="nil"/>
              <w:right w:val="single" w:sz="4" w:space="0" w:color="000000"/>
            </w:tcBorders>
            <w:noWrap/>
            <w:vAlign w:val="bottom"/>
          </w:tcPr>
          <w:p w:rsidR="00C52EFA" w:rsidRPr="00374568" w:rsidRDefault="00C52EFA" w:rsidP="00374568">
            <w:pPr>
              <w:spacing w:after="0" w:line="240" w:lineRule="auto"/>
              <w:jc w:val="center"/>
              <w:rPr>
                <w:rFonts w:ascii="Arial" w:hAnsi="Arial" w:cs="Arial"/>
                <w:color w:val="000000"/>
                <w:sz w:val="16"/>
                <w:szCs w:val="16"/>
                <w:lang w:eastAsia="sk-SK"/>
              </w:rPr>
            </w:pPr>
            <w:r w:rsidRPr="00374568">
              <w:rPr>
                <w:rFonts w:ascii="Arial" w:hAnsi="Arial" w:cs="Arial"/>
                <w:color w:val="000000"/>
                <w:sz w:val="16"/>
                <w:szCs w:val="16"/>
                <w:lang w:eastAsia="sk-SK"/>
              </w:rPr>
              <w:t>74</w:t>
            </w:r>
          </w:p>
        </w:tc>
        <w:tc>
          <w:tcPr>
            <w:tcW w:w="1100" w:type="dxa"/>
            <w:tcBorders>
              <w:top w:val="nil"/>
              <w:left w:val="nil"/>
              <w:bottom w:val="nil"/>
              <w:right w:val="single" w:sz="4" w:space="0" w:color="000000"/>
            </w:tcBorders>
            <w:noWrap/>
            <w:vAlign w:val="bottom"/>
          </w:tcPr>
          <w:p w:rsidR="00C52EFA" w:rsidRPr="00374568" w:rsidRDefault="00C52EFA" w:rsidP="00374568">
            <w:pPr>
              <w:spacing w:after="0" w:line="240" w:lineRule="auto"/>
              <w:jc w:val="right"/>
              <w:rPr>
                <w:rFonts w:ascii="Arial" w:hAnsi="Arial" w:cs="Arial"/>
                <w:color w:val="000000"/>
                <w:sz w:val="16"/>
                <w:szCs w:val="16"/>
                <w:lang w:eastAsia="sk-SK"/>
              </w:rPr>
            </w:pPr>
            <w:r w:rsidRPr="00374568">
              <w:rPr>
                <w:rFonts w:ascii="Arial" w:hAnsi="Arial" w:cs="Arial"/>
                <w:color w:val="000000"/>
                <w:sz w:val="16"/>
                <w:szCs w:val="16"/>
                <w:lang w:eastAsia="sk-SK"/>
              </w:rPr>
              <w:t>-912 844,00</w:t>
            </w:r>
          </w:p>
        </w:tc>
        <w:tc>
          <w:tcPr>
            <w:tcW w:w="1100" w:type="dxa"/>
            <w:tcBorders>
              <w:top w:val="nil"/>
              <w:left w:val="nil"/>
              <w:bottom w:val="nil"/>
              <w:right w:val="single" w:sz="4" w:space="0" w:color="000000"/>
            </w:tcBorders>
            <w:noWrap/>
            <w:vAlign w:val="bottom"/>
          </w:tcPr>
          <w:p w:rsidR="00C52EFA" w:rsidRPr="00374568" w:rsidRDefault="00C52EFA" w:rsidP="00374568">
            <w:pPr>
              <w:spacing w:after="0" w:line="240" w:lineRule="auto"/>
              <w:jc w:val="right"/>
              <w:rPr>
                <w:rFonts w:ascii="Arial" w:hAnsi="Arial" w:cs="Arial"/>
                <w:sz w:val="16"/>
                <w:szCs w:val="16"/>
                <w:lang w:eastAsia="sk-SK"/>
              </w:rPr>
            </w:pPr>
            <w:r w:rsidRPr="00374568">
              <w:rPr>
                <w:rFonts w:ascii="Arial" w:hAnsi="Arial" w:cs="Arial"/>
                <w:sz w:val="16"/>
                <w:szCs w:val="16"/>
                <w:lang w:eastAsia="sk-SK"/>
              </w:rPr>
              <w:t>-487 417,00</w:t>
            </w:r>
          </w:p>
        </w:tc>
      </w:tr>
      <w:tr w:rsidR="00C52EFA" w:rsidRPr="00374568" w:rsidTr="00374568">
        <w:trPr>
          <w:trHeight w:val="450"/>
        </w:trPr>
        <w:tc>
          <w:tcPr>
            <w:tcW w:w="620" w:type="dxa"/>
            <w:tcBorders>
              <w:top w:val="nil"/>
              <w:left w:val="single" w:sz="4" w:space="0" w:color="000000"/>
              <w:bottom w:val="nil"/>
              <w:right w:val="nil"/>
            </w:tcBorders>
            <w:noWrap/>
            <w:vAlign w:val="bottom"/>
          </w:tcPr>
          <w:p w:rsidR="00C52EFA" w:rsidRPr="00374568" w:rsidRDefault="00C52EFA" w:rsidP="00374568">
            <w:pPr>
              <w:spacing w:after="0" w:line="240" w:lineRule="auto"/>
              <w:rPr>
                <w:rFonts w:ascii="Arial" w:hAnsi="Arial" w:cs="Arial"/>
                <w:color w:val="000000"/>
                <w:sz w:val="16"/>
                <w:szCs w:val="16"/>
                <w:lang w:eastAsia="sk-SK"/>
              </w:rPr>
            </w:pPr>
            <w:r w:rsidRPr="00374568">
              <w:rPr>
                <w:rFonts w:ascii="Arial" w:hAnsi="Arial" w:cs="Arial"/>
                <w:color w:val="000000"/>
                <w:sz w:val="16"/>
                <w:szCs w:val="16"/>
                <w:lang w:eastAsia="sk-SK"/>
              </w:rPr>
              <w:t>C.5.</w:t>
            </w:r>
          </w:p>
        </w:tc>
        <w:tc>
          <w:tcPr>
            <w:tcW w:w="5900" w:type="dxa"/>
            <w:tcBorders>
              <w:top w:val="nil"/>
              <w:left w:val="nil"/>
              <w:bottom w:val="nil"/>
              <w:right w:val="nil"/>
            </w:tcBorders>
            <w:vAlign w:val="bottom"/>
          </w:tcPr>
          <w:p w:rsidR="00C52EFA" w:rsidRPr="00374568" w:rsidRDefault="00C52EFA" w:rsidP="00374568">
            <w:pPr>
              <w:spacing w:after="0" w:line="240" w:lineRule="auto"/>
              <w:rPr>
                <w:rFonts w:ascii="Arial" w:hAnsi="Arial" w:cs="Arial"/>
                <w:color w:val="000000"/>
                <w:sz w:val="16"/>
                <w:szCs w:val="16"/>
                <w:lang w:eastAsia="sk-SK"/>
              </w:rPr>
            </w:pPr>
            <w:r w:rsidRPr="00374568">
              <w:rPr>
                <w:rFonts w:ascii="Arial" w:hAnsi="Arial" w:cs="Arial"/>
                <w:color w:val="000000"/>
                <w:sz w:val="16"/>
                <w:szCs w:val="16"/>
                <w:lang w:eastAsia="sk-SK"/>
              </w:rPr>
              <w:t>Výdavky súvisiace s derivátmi, s výnimkou tých, kt. sú určené na predaj a obchodovanie</w:t>
            </w:r>
          </w:p>
        </w:tc>
        <w:tc>
          <w:tcPr>
            <w:tcW w:w="580" w:type="dxa"/>
            <w:tcBorders>
              <w:top w:val="nil"/>
              <w:left w:val="single" w:sz="4" w:space="0" w:color="000000"/>
              <w:bottom w:val="nil"/>
              <w:right w:val="single" w:sz="4" w:space="0" w:color="000000"/>
            </w:tcBorders>
            <w:noWrap/>
            <w:vAlign w:val="bottom"/>
          </w:tcPr>
          <w:p w:rsidR="00C52EFA" w:rsidRPr="00374568" w:rsidRDefault="00C52EFA" w:rsidP="00374568">
            <w:pPr>
              <w:spacing w:after="0" w:line="240" w:lineRule="auto"/>
              <w:jc w:val="center"/>
              <w:rPr>
                <w:rFonts w:ascii="Arial" w:hAnsi="Arial" w:cs="Arial"/>
                <w:color w:val="000000"/>
                <w:sz w:val="16"/>
                <w:szCs w:val="16"/>
                <w:lang w:eastAsia="sk-SK"/>
              </w:rPr>
            </w:pPr>
            <w:r w:rsidRPr="00374568">
              <w:rPr>
                <w:rFonts w:ascii="Arial" w:hAnsi="Arial" w:cs="Arial"/>
                <w:color w:val="000000"/>
                <w:sz w:val="16"/>
                <w:szCs w:val="16"/>
                <w:lang w:eastAsia="sk-SK"/>
              </w:rPr>
              <w:t>75</w:t>
            </w:r>
          </w:p>
        </w:tc>
        <w:tc>
          <w:tcPr>
            <w:tcW w:w="1100" w:type="dxa"/>
            <w:tcBorders>
              <w:top w:val="nil"/>
              <w:left w:val="nil"/>
              <w:bottom w:val="nil"/>
              <w:right w:val="single" w:sz="4" w:space="0" w:color="000000"/>
            </w:tcBorders>
            <w:noWrap/>
            <w:vAlign w:val="bottom"/>
          </w:tcPr>
          <w:p w:rsidR="00C52EFA" w:rsidRPr="00374568" w:rsidRDefault="00C52EFA" w:rsidP="00374568">
            <w:pPr>
              <w:spacing w:after="0" w:line="240" w:lineRule="auto"/>
              <w:jc w:val="right"/>
              <w:rPr>
                <w:rFonts w:ascii="Arial" w:hAnsi="Arial" w:cs="Arial"/>
                <w:color w:val="000000"/>
                <w:sz w:val="16"/>
                <w:szCs w:val="16"/>
                <w:lang w:eastAsia="sk-SK"/>
              </w:rPr>
            </w:pPr>
            <w:r w:rsidRPr="00374568">
              <w:rPr>
                <w:rFonts w:ascii="Arial" w:hAnsi="Arial" w:cs="Arial"/>
                <w:color w:val="000000"/>
                <w:sz w:val="16"/>
                <w:szCs w:val="16"/>
                <w:lang w:eastAsia="sk-SK"/>
              </w:rPr>
              <w:t>0,00</w:t>
            </w:r>
          </w:p>
        </w:tc>
        <w:tc>
          <w:tcPr>
            <w:tcW w:w="1100" w:type="dxa"/>
            <w:tcBorders>
              <w:top w:val="nil"/>
              <w:left w:val="nil"/>
              <w:bottom w:val="nil"/>
              <w:right w:val="single" w:sz="4" w:space="0" w:color="000000"/>
            </w:tcBorders>
            <w:noWrap/>
            <w:vAlign w:val="bottom"/>
          </w:tcPr>
          <w:p w:rsidR="00C52EFA" w:rsidRPr="00374568" w:rsidRDefault="00C52EFA" w:rsidP="00374568">
            <w:pPr>
              <w:spacing w:after="0" w:line="240" w:lineRule="auto"/>
              <w:jc w:val="right"/>
              <w:rPr>
                <w:rFonts w:ascii="Arial" w:hAnsi="Arial" w:cs="Arial"/>
                <w:sz w:val="16"/>
                <w:szCs w:val="16"/>
                <w:lang w:eastAsia="sk-SK"/>
              </w:rPr>
            </w:pPr>
            <w:r w:rsidRPr="00374568">
              <w:rPr>
                <w:rFonts w:ascii="Arial" w:hAnsi="Arial" w:cs="Arial"/>
                <w:sz w:val="16"/>
                <w:szCs w:val="16"/>
                <w:lang w:eastAsia="sk-SK"/>
              </w:rPr>
              <w:t>0,00</w:t>
            </w:r>
          </w:p>
        </w:tc>
      </w:tr>
      <w:tr w:rsidR="00C52EFA" w:rsidRPr="00374568" w:rsidTr="00374568">
        <w:trPr>
          <w:trHeight w:val="450"/>
        </w:trPr>
        <w:tc>
          <w:tcPr>
            <w:tcW w:w="620" w:type="dxa"/>
            <w:tcBorders>
              <w:top w:val="nil"/>
              <w:left w:val="single" w:sz="4" w:space="0" w:color="000000"/>
              <w:bottom w:val="nil"/>
              <w:right w:val="nil"/>
            </w:tcBorders>
            <w:noWrap/>
            <w:vAlign w:val="bottom"/>
          </w:tcPr>
          <w:p w:rsidR="00C52EFA" w:rsidRPr="00374568" w:rsidRDefault="00C52EFA" w:rsidP="00374568">
            <w:pPr>
              <w:spacing w:after="0" w:line="240" w:lineRule="auto"/>
              <w:rPr>
                <w:rFonts w:ascii="Arial" w:hAnsi="Arial" w:cs="Arial"/>
                <w:color w:val="000000"/>
                <w:sz w:val="16"/>
                <w:szCs w:val="16"/>
                <w:lang w:eastAsia="sk-SK"/>
              </w:rPr>
            </w:pPr>
            <w:r w:rsidRPr="00374568">
              <w:rPr>
                <w:rFonts w:ascii="Arial" w:hAnsi="Arial" w:cs="Arial"/>
                <w:color w:val="000000"/>
                <w:sz w:val="16"/>
                <w:szCs w:val="16"/>
                <w:lang w:eastAsia="sk-SK"/>
              </w:rPr>
              <w:t>C.6.</w:t>
            </w:r>
          </w:p>
        </w:tc>
        <w:tc>
          <w:tcPr>
            <w:tcW w:w="5900" w:type="dxa"/>
            <w:tcBorders>
              <w:top w:val="nil"/>
              <w:left w:val="nil"/>
              <w:bottom w:val="nil"/>
              <w:right w:val="nil"/>
            </w:tcBorders>
            <w:vAlign w:val="bottom"/>
          </w:tcPr>
          <w:p w:rsidR="00C52EFA" w:rsidRPr="00374568" w:rsidRDefault="00C52EFA" w:rsidP="00374568">
            <w:pPr>
              <w:spacing w:after="0" w:line="240" w:lineRule="auto"/>
              <w:rPr>
                <w:rFonts w:ascii="Arial" w:hAnsi="Arial" w:cs="Arial"/>
                <w:color w:val="000000"/>
                <w:sz w:val="16"/>
                <w:szCs w:val="16"/>
                <w:lang w:eastAsia="sk-SK"/>
              </w:rPr>
            </w:pPr>
            <w:r w:rsidRPr="00374568">
              <w:rPr>
                <w:rFonts w:ascii="Arial" w:hAnsi="Arial" w:cs="Arial"/>
                <w:color w:val="000000"/>
                <w:sz w:val="16"/>
                <w:szCs w:val="16"/>
                <w:lang w:eastAsia="sk-SK"/>
              </w:rPr>
              <w:t>Príjmy súvisiace s derivátmi, s výnimkou tých, kt. sú určené na predaj a obchodovanie</w:t>
            </w:r>
          </w:p>
        </w:tc>
        <w:tc>
          <w:tcPr>
            <w:tcW w:w="580" w:type="dxa"/>
            <w:tcBorders>
              <w:top w:val="nil"/>
              <w:left w:val="single" w:sz="4" w:space="0" w:color="000000"/>
              <w:bottom w:val="nil"/>
              <w:right w:val="single" w:sz="4" w:space="0" w:color="000000"/>
            </w:tcBorders>
            <w:noWrap/>
            <w:vAlign w:val="bottom"/>
          </w:tcPr>
          <w:p w:rsidR="00C52EFA" w:rsidRPr="00374568" w:rsidRDefault="00C52EFA" w:rsidP="00374568">
            <w:pPr>
              <w:spacing w:after="0" w:line="240" w:lineRule="auto"/>
              <w:jc w:val="center"/>
              <w:rPr>
                <w:rFonts w:ascii="Arial" w:hAnsi="Arial" w:cs="Arial"/>
                <w:color w:val="000000"/>
                <w:sz w:val="16"/>
                <w:szCs w:val="16"/>
                <w:lang w:eastAsia="sk-SK"/>
              </w:rPr>
            </w:pPr>
            <w:r w:rsidRPr="00374568">
              <w:rPr>
                <w:rFonts w:ascii="Arial" w:hAnsi="Arial" w:cs="Arial"/>
                <w:color w:val="000000"/>
                <w:sz w:val="16"/>
                <w:szCs w:val="16"/>
                <w:lang w:eastAsia="sk-SK"/>
              </w:rPr>
              <w:t>76</w:t>
            </w:r>
          </w:p>
        </w:tc>
        <w:tc>
          <w:tcPr>
            <w:tcW w:w="1100" w:type="dxa"/>
            <w:tcBorders>
              <w:top w:val="nil"/>
              <w:left w:val="nil"/>
              <w:bottom w:val="nil"/>
              <w:right w:val="single" w:sz="4" w:space="0" w:color="000000"/>
            </w:tcBorders>
            <w:noWrap/>
            <w:vAlign w:val="bottom"/>
          </w:tcPr>
          <w:p w:rsidR="00C52EFA" w:rsidRPr="00374568" w:rsidRDefault="00C52EFA" w:rsidP="00374568">
            <w:pPr>
              <w:spacing w:after="0" w:line="240" w:lineRule="auto"/>
              <w:jc w:val="right"/>
              <w:rPr>
                <w:rFonts w:ascii="Arial" w:hAnsi="Arial" w:cs="Arial"/>
                <w:color w:val="000000"/>
                <w:sz w:val="16"/>
                <w:szCs w:val="16"/>
                <w:lang w:eastAsia="sk-SK"/>
              </w:rPr>
            </w:pPr>
            <w:r w:rsidRPr="00374568">
              <w:rPr>
                <w:rFonts w:ascii="Arial" w:hAnsi="Arial" w:cs="Arial"/>
                <w:color w:val="000000"/>
                <w:sz w:val="16"/>
                <w:szCs w:val="16"/>
                <w:lang w:eastAsia="sk-SK"/>
              </w:rPr>
              <w:t>0,00</w:t>
            </w:r>
          </w:p>
        </w:tc>
        <w:tc>
          <w:tcPr>
            <w:tcW w:w="1100" w:type="dxa"/>
            <w:tcBorders>
              <w:top w:val="nil"/>
              <w:left w:val="nil"/>
              <w:bottom w:val="nil"/>
              <w:right w:val="single" w:sz="4" w:space="0" w:color="000000"/>
            </w:tcBorders>
            <w:noWrap/>
            <w:vAlign w:val="bottom"/>
          </w:tcPr>
          <w:p w:rsidR="00C52EFA" w:rsidRPr="00374568" w:rsidRDefault="00C52EFA" w:rsidP="00374568">
            <w:pPr>
              <w:spacing w:after="0" w:line="240" w:lineRule="auto"/>
              <w:jc w:val="right"/>
              <w:rPr>
                <w:rFonts w:ascii="Arial" w:hAnsi="Arial" w:cs="Arial"/>
                <w:sz w:val="16"/>
                <w:szCs w:val="16"/>
                <w:lang w:eastAsia="sk-SK"/>
              </w:rPr>
            </w:pPr>
            <w:r w:rsidRPr="00374568">
              <w:rPr>
                <w:rFonts w:ascii="Arial" w:hAnsi="Arial" w:cs="Arial"/>
                <w:sz w:val="16"/>
                <w:szCs w:val="16"/>
                <w:lang w:eastAsia="sk-SK"/>
              </w:rPr>
              <w:t>0,00</w:t>
            </w:r>
          </w:p>
        </w:tc>
      </w:tr>
      <w:tr w:rsidR="00C52EFA" w:rsidRPr="00374568" w:rsidTr="00374568">
        <w:trPr>
          <w:trHeight w:val="255"/>
        </w:trPr>
        <w:tc>
          <w:tcPr>
            <w:tcW w:w="620" w:type="dxa"/>
            <w:tcBorders>
              <w:top w:val="nil"/>
              <w:left w:val="single" w:sz="4" w:space="0" w:color="000000"/>
              <w:bottom w:val="nil"/>
              <w:right w:val="nil"/>
            </w:tcBorders>
            <w:noWrap/>
            <w:vAlign w:val="bottom"/>
          </w:tcPr>
          <w:p w:rsidR="00C52EFA" w:rsidRPr="00374568" w:rsidRDefault="00C52EFA" w:rsidP="00374568">
            <w:pPr>
              <w:spacing w:after="0" w:line="240" w:lineRule="auto"/>
              <w:rPr>
                <w:rFonts w:ascii="Arial" w:hAnsi="Arial" w:cs="Arial"/>
                <w:color w:val="000000"/>
                <w:sz w:val="16"/>
                <w:szCs w:val="16"/>
                <w:lang w:eastAsia="sk-SK"/>
              </w:rPr>
            </w:pPr>
            <w:r w:rsidRPr="00374568">
              <w:rPr>
                <w:rFonts w:ascii="Arial" w:hAnsi="Arial" w:cs="Arial"/>
                <w:color w:val="000000"/>
                <w:sz w:val="16"/>
                <w:szCs w:val="16"/>
                <w:lang w:eastAsia="sk-SK"/>
              </w:rPr>
              <w:t>C.7.</w:t>
            </w:r>
          </w:p>
        </w:tc>
        <w:tc>
          <w:tcPr>
            <w:tcW w:w="5900" w:type="dxa"/>
            <w:tcBorders>
              <w:top w:val="nil"/>
              <w:left w:val="nil"/>
              <w:bottom w:val="nil"/>
              <w:right w:val="nil"/>
            </w:tcBorders>
            <w:vAlign w:val="bottom"/>
          </w:tcPr>
          <w:p w:rsidR="00C52EFA" w:rsidRPr="00374568" w:rsidRDefault="00C52EFA" w:rsidP="00374568">
            <w:pPr>
              <w:spacing w:after="0" w:line="240" w:lineRule="auto"/>
              <w:rPr>
                <w:rFonts w:ascii="Arial" w:hAnsi="Arial" w:cs="Arial"/>
                <w:color w:val="000000"/>
                <w:sz w:val="16"/>
                <w:szCs w:val="16"/>
                <w:lang w:eastAsia="sk-SK"/>
              </w:rPr>
            </w:pPr>
            <w:r w:rsidRPr="00374568">
              <w:rPr>
                <w:rFonts w:ascii="Arial" w:hAnsi="Arial" w:cs="Arial"/>
                <w:color w:val="000000"/>
                <w:sz w:val="16"/>
                <w:szCs w:val="16"/>
                <w:lang w:eastAsia="sk-SK"/>
              </w:rPr>
              <w:t>Výdavky na daň z príjmov účt.jedn., ak ju možno začleniť špecificky do fin.čin.</w:t>
            </w:r>
          </w:p>
        </w:tc>
        <w:tc>
          <w:tcPr>
            <w:tcW w:w="580" w:type="dxa"/>
            <w:tcBorders>
              <w:top w:val="nil"/>
              <w:left w:val="single" w:sz="4" w:space="0" w:color="000000"/>
              <w:bottom w:val="nil"/>
              <w:right w:val="single" w:sz="4" w:space="0" w:color="000000"/>
            </w:tcBorders>
            <w:noWrap/>
            <w:vAlign w:val="bottom"/>
          </w:tcPr>
          <w:p w:rsidR="00C52EFA" w:rsidRPr="00374568" w:rsidRDefault="00C52EFA" w:rsidP="00374568">
            <w:pPr>
              <w:spacing w:after="0" w:line="240" w:lineRule="auto"/>
              <w:jc w:val="center"/>
              <w:rPr>
                <w:rFonts w:ascii="Arial" w:hAnsi="Arial" w:cs="Arial"/>
                <w:color w:val="000000"/>
                <w:sz w:val="16"/>
                <w:szCs w:val="16"/>
                <w:lang w:eastAsia="sk-SK"/>
              </w:rPr>
            </w:pPr>
            <w:r w:rsidRPr="00374568">
              <w:rPr>
                <w:rFonts w:ascii="Arial" w:hAnsi="Arial" w:cs="Arial"/>
                <w:color w:val="000000"/>
                <w:sz w:val="16"/>
                <w:szCs w:val="16"/>
                <w:lang w:eastAsia="sk-SK"/>
              </w:rPr>
              <w:t>77</w:t>
            </w:r>
          </w:p>
        </w:tc>
        <w:tc>
          <w:tcPr>
            <w:tcW w:w="1100" w:type="dxa"/>
            <w:tcBorders>
              <w:top w:val="nil"/>
              <w:left w:val="nil"/>
              <w:bottom w:val="nil"/>
              <w:right w:val="single" w:sz="4" w:space="0" w:color="000000"/>
            </w:tcBorders>
            <w:noWrap/>
            <w:vAlign w:val="bottom"/>
          </w:tcPr>
          <w:p w:rsidR="00C52EFA" w:rsidRPr="00374568" w:rsidRDefault="00C52EFA" w:rsidP="00374568">
            <w:pPr>
              <w:spacing w:after="0" w:line="240" w:lineRule="auto"/>
              <w:jc w:val="right"/>
              <w:rPr>
                <w:rFonts w:ascii="Arial" w:hAnsi="Arial" w:cs="Arial"/>
                <w:color w:val="000000"/>
                <w:sz w:val="16"/>
                <w:szCs w:val="16"/>
                <w:lang w:eastAsia="sk-SK"/>
              </w:rPr>
            </w:pPr>
            <w:r w:rsidRPr="00374568">
              <w:rPr>
                <w:rFonts w:ascii="Arial" w:hAnsi="Arial" w:cs="Arial"/>
                <w:color w:val="000000"/>
                <w:sz w:val="16"/>
                <w:szCs w:val="16"/>
                <w:lang w:eastAsia="sk-SK"/>
              </w:rPr>
              <w:t>0,00</w:t>
            </w:r>
          </w:p>
        </w:tc>
        <w:tc>
          <w:tcPr>
            <w:tcW w:w="1100" w:type="dxa"/>
            <w:tcBorders>
              <w:top w:val="nil"/>
              <w:left w:val="nil"/>
              <w:bottom w:val="nil"/>
              <w:right w:val="single" w:sz="4" w:space="0" w:color="000000"/>
            </w:tcBorders>
            <w:noWrap/>
            <w:vAlign w:val="bottom"/>
          </w:tcPr>
          <w:p w:rsidR="00C52EFA" w:rsidRPr="00374568" w:rsidRDefault="00C52EFA" w:rsidP="00374568">
            <w:pPr>
              <w:spacing w:after="0" w:line="240" w:lineRule="auto"/>
              <w:jc w:val="right"/>
              <w:rPr>
                <w:rFonts w:ascii="Arial" w:hAnsi="Arial" w:cs="Arial"/>
                <w:sz w:val="16"/>
                <w:szCs w:val="16"/>
                <w:lang w:eastAsia="sk-SK"/>
              </w:rPr>
            </w:pPr>
            <w:r w:rsidRPr="00374568">
              <w:rPr>
                <w:rFonts w:ascii="Arial" w:hAnsi="Arial" w:cs="Arial"/>
                <w:sz w:val="16"/>
                <w:szCs w:val="16"/>
                <w:lang w:eastAsia="sk-SK"/>
              </w:rPr>
              <w:t>0,00</w:t>
            </w:r>
          </w:p>
        </w:tc>
      </w:tr>
      <w:tr w:rsidR="00C52EFA" w:rsidRPr="00374568" w:rsidTr="00374568">
        <w:trPr>
          <w:trHeight w:val="255"/>
        </w:trPr>
        <w:tc>
          <w:tcPr>
            <w:tcW w:w="620" w:type="dxa"/>
            <w:tcBorders>
              <w:top w:val="nil"/>
              <w:left w:val="single" w:sz="4" w:space="0" w:color="000000"/>
              <w:bottom w:val="nil"/>
              <w:right w:val="nil"/>
            </w:tcBorders>
            <w:noWrap/>
            <w:vAlign w:val="bottom"/>
          </w:tcPr>
          <w:p w:rsidR="00C52EFA" w:rsidRPr="00374568" w:rsidRDefault="00C52EFA" w:rsidP="00374568">
            <w:pPr>
              <w:spacing w:after="0" w:line="240" w:lineRule="auto"/>
              <w:rPr>
                <w:rFonts w:ascii="Arial" w:hAnsi="Arial" w:cs="Arial"/>
                <w:color w:val="000000"/>
                <w:sz w:val="16"/>
                <w:szCs w:val="16"/>
                <w:lang w:eastAsia="sk-SK"/>
              </w:rPr>
            </w:pPr>
            <w:r w:rsidRPr="00374568">
              <w:rPr>
                <w:rFonts w:ascii="Arial" w:hAnsi="Arial" w:cs="Arial"/>
                <w:color w:val="000000"/>
                <w:sz w:val="16"/>
                <w:szCs w:val="16"/>
                <w:lang w:eastAsia="sk-SK"/>
              </w:rPr>
              <w:t>C.8.</w:t>
            </w:r>
          </w:p>
        </w:tc>
        <w:tc>
          <w:tcPr>
            <w:tcW w:w="5900" w:type="dxa"/>
            <w:tcBorders>
              <w:top w:val="nil"/>
              <w:left w:val="nil"/>
              <w:bottom w:val="nil"/>
              <w:right w:val="nil"/>
            </w:tcBorders>
            <w:vAlign w:val="bottom"/>
          </w:tcPr>
          <w:p w:rsidR="00C52EFA" w:rsidRPr="00374568" w:rsidRDefault="00C52EFA" w:rsidP="00374568">
            <w:pPr>
              <w:spacing w:after="0" w:line="240" w:lineRule="auto"/>
              <w:rPr>
                <w:rFonts w:ascii="Arial" w:hAnsi="Arial" w:cs="Arial"/>
                <w:color w:val="000000"/>
                <w:sz w:val="16"/>
                <w:szCs w:val="16"/>
                <w:lang w:eastAsia="sk-SK"/>
              </w:rPr>
            </w:pPr>
            <w:r w:rsidRPr="00374568">
              <w:rPr>
                <w:rFonts w:ascii="Arial" w:hAnsi="Arial" w:cs="Arial"/>
                <w:color w:val="000000"/>
                <w:sz w:val="16"/>
                <w:szCs w:val="16"/>
                <w:lang w:eastAsia="sk-SK"/>
              </w:rPr>
              <w:t>Príjmy mimoriadneho charakteru vzťahujúce sa na finančnú činnosť</w:t>
            </w:r>
          </w:p>
        </w:tc>
        <w:tc>
          <w:tcPr>
            <w:tcW w:w="580" w:type="dxa"/>
            <w:tcBorders>
              <w:top w:val="nil"/>
              <w:left w:val="single" w:sz="4" w:space="0" w:color="000000"/>
              <w:bottom w:val="nil"/>
              <w:right w:val="single" w:sz="4" w:space="0" w:color="000000"/>
            </w:tcBorders>
            <w:noWrap/>
            <w:vAlign w:val="bottom"/>
          </w:tcPr>
          <w:p w:rsidR="00C52EFA" w:rsidRPr="00374568" w:rsidRDefault="00C52EFA" w:rsidP="00374568">
            <w:pPr>
              <w:spacing w:after="0" w:line="240" w:lineRule="auto"/>
              <w:jc w:val="center"/>
              <w:rPr>
                <w:rFonts w:ascii="Arial" w:hAnsi="Arial" w:cs="Arial"/>
                <w:color w:val="000000"/>
                <w:sz w:val="16"/>
                <w:szCs w:val="16"/>
                <w:lang w:eastAsia="sk-SK"/>
              </w:rPr>
            </w:pPr>
            <w:r w:rsidRPr="00374568">
              <w:rPr>
                <w:rFonts w:ascii="Arial" w:hAnsi="Arial" w:cs="Arial"/>
                <w:color w:val="000000"/>
                <w:sz w:val="16"/>
                <w:szCs w:val="16"/>
                <w:lang w:eastAsia="sk-SK"/>
              </w:rPr>
              <w:t>78</w:t>
            </w:r>
          </w:p>
        </w:tc>
        <w:tc>
          <w:tcPr>
            <w:tcW w:w="1100" w:type="dxa"/>
            <w:tcBorders>
              <w:top w:val="nil"/>
              <w:left w:val="nil"/>
              <w:bottom w:val="nil"/>
              <w:right w:val="single" w:sz="4" w:space="0" w:color="000000"/>
            </w:tcBorders>
            <w:noWrap/>
            <w:vAlign w:val="bottom"/>
          </w:tcPr>
          <w:p w:rsidR="00C52EFA" w:rsidRPr="00374568" w:rsidRDefault="00C52EFA" w:rsidP="00374568">
            <w:pPr>
              <w:spacing w:after="0" w:line="240" w:lineRule="auto"/>
              <w:jc w:val="right"/>
              <w:rPr>
                <w:rFonts w:ascii="Arial" w:hAnsi="Arial" w:cs="Arial"/>
                <w:color w:val="000000"/>
                <w:sz w:val="16"/>
                <w:szCs w:val="16"/>
                <w:lang w:eastAsia="sk-SK"/>
              </w:rPr>
            </w:pPr>
            <w:r w:rsidRPr="00374568">
              <w:rPr>
                <w:rFonts w:ascii="Arial" w:hAnsi="Arial" w:cs="Arial"/>
                <w:color w:val="000000"/>
                <w:sz w:val="16"/>
                <w:szCs w:val="16"/>
                <w:lang w:eastAsia="sk-SK"/>
              </w:rPr>
              <w:t>0,00</w:t>
            </w:r>
          </w:p>
        </w:tc>
        <w:tc>
          <w:tcPr>
            <w:tcW w:w="1100" w:type="dxa"/>
            <w:tcBorders>
              <w:top w:val="nil"/>
              <w:left w:val="nil"/>
              <w:bottom w:val="nil"/>
              <w:right w:val="single" w:sz="4" w:space="0" w:color="000000"/>
            </w:tcBorders>
            <w:noWrap/>
            <w:vAlign w:val="bottom"/>
          </w:tcPr>
          <w:p w:rsidR="00C52EFA" w:rsidRPr="00374568" w:rsidRDefault="00C52EFA" w:rsidP="00374568">
            <w:pPr>
              <w:spacing w:after="0" w:line="240" w:lineRule="auto"/>
              <w:jc w:val="right"/>
              <w:rPr>
                <w:rFonts w:ascii="Arial" w:hAnsi="Arial" w:cs="Arial"/>
                <w:sz w:val="16"/>
                <w:szCs w:val="16"/>
                <w:lang w:eastAsia="sk-SK"/>
              </w:rPr>
            </w:pPr>
            <w:r w:rsidRPr="00374568">
              <w:rPr>
                <w:rFonts w:ascii="Arial" w:hAnsi="Arial" w:cs="Arial"/>
                <w:sz w:val="16"/>
                <w:szCs w:val="16"/>
                <w:lang w:eastAsia="sk-SK"/>
              </w:rPr>
              <w:t>0,00</w:t>
            </w:r>
          </w:p>
        </w:tc>
      </w:tr>
      <w:tr w:rsidR="00C52EFA" w:rsidRPr="00374568" w:rsidTr="00374568">
        <w:trPr>
          <w:trHeight w:val="255"/>
        </w:trPr>
        <w:tc>
          <w:tcPr>
            <w:tcW w:w="620" w:type="dxa"/>
            <w:tcBorders>
              <w:top w:val="nil"/>
              <w:left w:val="single" w:sz="4" w:space="0" w:color="000000"/>
              <w:bottom w:val="nil"/>
              <w:right w:val="nil"/>
            </w:tcBorders>
            <w:noWrap/>
            <w:vAlign w:val="bottom"/>
          </w:tcPr>
          <w:p w:rsidR="00C52EFA" w:rsidRPr="00374568" w:rsidRDefault="00C52EFA" w:rsidP="00374568">
            <w:pPr>
              <w:spacing w:after="0" w:line="240" w:lineRule="auto"/>
              <w:rPr>
                <w:rFonts w:ascii="Arial" w:hAnsi="Arial" w:cs="Arial"/>
                <w:color w:val="000000"/>
                <w:sz w:val="16"/>
                <w:szCs w:val="16"/>
                <w:lang w:eastAsia="sk-SK"/>
              </w:rPr>
            </w:pPr>
            <w:r w:rsidRPr="00374568">
              <w:rPr>
                <w:rFonts w:ascii="Arial" w:hAnsi="Arial" w:cs="Arial"/>
                <w:color w:val="000000"/>
                <w:sz w:val="16"/>
                <w:szCs w:val="16"/>
                <w:lang w:eastAsia="sk-SK"/>
              </w:rPr>
              <w:t>C.9.</w:t>
            </w:r>
          </w:p>
        </w:tc>
        <w:tc>
          <w:tcPr>
            <w:tcW w:w="5900" w:type="dxa"/>
            <w:tcBorders>
              <w:top w:val="nil"/>
              <w:left w:val="nil"/>
              <w:bottom w:val="nil"/>
              <w:right w:val="nil"/>
            </w:tcBorders>
            <w:vAlign w:val="bottom"/>
          </w:tcPr>
          <w:p w:rsidR="00C52EFA" w:rsidRPr="00374568" w:rsidRDefault="00C52EFA" w:rsidP="00374568">
            <w:pPr>
              <w:spacing w:after="0" w:line="240" w:lineRule="auto"/>
              <w:rPr>
                <w:rFonts w:ascii="Arial" w:hAnsi="Arial" w:cs="Arial"/>
                <w:color w:val="000000"/>
                <w:sz w:val="16"/>
                <w:szCs w:val="16"/>
                <w:lang w:eastAsia="sk-SK"/>
              </w:rPr>
            </w:pPr>
            <w:r w:rsidRPr="00374568">
              <w:rPr>
                <w:rFonts w:ascii="Arial" w:hAnsi="Arial" w:cs="Arial"/>
                <w:color w:val="000000"/>
                <w:sz w:val="16"/>
                <w:szCs w:val="16"/>
                <w:lang w:eastAsia="sk-SK"/>
              </w:rPr>
              <w:t>Výdavky mimoriadneho charakteru vzťahujúce sa na finančnú činnosť</w:t>
            </w:r>
          </w:p>
        </w:tc>
        <w:tc>
          <w:tcPr>
            <w:tcW w:w="580" w:type="dxa"/>
            <w:tcBorders>
              <w:top w:val="nil"/>
              <w:left w:val="single" w:sz="4" w:space="0" w:color="000000"/>
              <w:bottom w:val="nil"/>
              <w:right w:val="single" w:sz="4" w:space="0" w:color="000000"/>
            </w:tcBorders>
            <w:noWrap/>
            <w:vAlign w:val="bottom"/>
          </w:tcPr>
          <w:p w:rsidR="00C52EFA" w:rsidRPr="00374568" w:rsidRDefault="00C52EFA" w:rsidP="00374568">
            <w:pPr>
              <w:spacing w:after="0" w:line="240" w:lineRule="auto"/>
              <w:jc w:val="center"/>
              <w:rPr>
                <w:rFonts w:ascii="Arial" w:hAnsi="Arial" w:cs="Arial"/>
                <w:color w:val="000000"/>
                <w:sz w:val="16"/>
                <w:szCs w:val="16"/>
                <w:lang w:eastAsia="sk-SK"/>
              </w:rPr>
            </w:pPr>
            <w:r w:rsidRPr="00374568">
              <w:rPr>
                <w:rFonts w:ascii="Arial" w:hAnsi="Arial" w:cs="Arial"/>
                <w:color w:val="000000"/>
                <w:sz w:val="16"/>
                <w:szCs w:val="16"/>
                <w:lang w:eastAsia="sk-SK"/>
              </w:rPr>
              <w:t>79</w:t>
            </w:r>
          </w:p>
        </w:tc>
        <w:tc>
          <w:tcPr>
            <w:tcW w:w="1100" w:type="dxa"/>
            <w:tcBorders>
              <w:top w:val="nil"/>
              <w:left w:val="nil"/>
              <w:bottom w:val="nil"/>
              <w:right w:val="single" w:sz="4" w:space="0" w:color="000000"/>
            </w:tcBorders>
            <w:noWrap/>
            <w:vAlign w:val="bottom"/>
          </w:tcPr>
          <w:p w:rsidR="00C52EFA" w:rsidRPr="00374568" w:rsidRDefault="00C52EFA" w:rsidP="00374568">
            <w:pPr>
              <w:spacing w:after="0" w:line="240" w:lineRule="auto"/>
              <w:jc w:val="right"/>
              <w:rPr>
                <w:rFonts w:ascii="Arial" w:hAnsi="Arial" w:cs="Arial"/>
                <w:color w:val="000000"/>
                <w:sz w:val="16"/>
                <w:szCs w:val="16"/>
                <w:lang w:eastAsia="sk-SK"/>
              </w:rPr>
            </w:pPr>
            <w:r w:rsidRPr="00374568">
              <w:rPr>
                <w:rFonts w:ascii="Arial" w:hAnsi="Arial" w:cs="Arial"/>
                <w:color w:val="000000"/>
                <w:sz w:val="16"/>
                <w:szCs w:val="16"/>
                <w:lang w:eastAsia="sk-SK"/>
              </w:rPr>
              <w:t>0,00</w:t>
            </w:r>
          </w:p>
        </w:tc>
        <w:tc>
          <w:tcPr>
            <w:tcW w:w="1100" w:type="dxa"/>
            <w:tcBorders>
              <w:top w:val="nil"/>
              <w:left w:val="nil"/>
              <w:bottom w:val="single" w:sz="4" w:space="0" w:color="000000"/>
              <w:right w:val="single" w:sz="4" w:space="0" w:color="000000"/>
            </w:tcBorders>
            <w:noWrap/>
            <w:vAlign w:val="bottom"/>
          </w:tcPr>
          <w:p w:rsidR="00C52EFA" w:rsidRPr="00374568" w:rsidRDefault="00C52EFA" w:rsidP="00374568">
            <w:pPr>
              <w:spacing w:after="0" w:line="240" w:lineRule="auto"/>
              <w:jc w:val="right"/>
              <w:rPr>
                <w:rFonts w:ascii="Arial" w:hAnsi="Arial" w:cs="Arial"/>
                <w:sz w:val="16"/>
                <w:szCs w:val="16"/>
                <w:lang w:eastAsia="sk-SK"/>
              </w:rPr>
            </w:pPr>
            <w:r w:rsidRPr="00374568">
              <w:rPr>
                <w:rFonts w:ascii="Arial" w:hAnsi="Arial" w:cs="Arial"/>
                <w:sz w:val="16"/>
                <w:szCs w:val="16"/>
                <w:lang w:eastAsia="sk-SK"/>
              </w:rPr>
              <w:t>0,00</w:t>
            </w:r>
          </w:p>
        </w:tc>
      </w:tr>
      <w:tr w:rsidR="00C52EFA" w:rsidRPr="00374568" w:rsidTr="00374568">
        <w:trPr>
          <w:trHeight w:val="255"/>
        </w:trPr>
        <w:tc>
          <w:tcPr>
            <w:tcW w:w="620" w:type="dxa"/>
            <w:tcBorders>
              <w:top w:val="single" w:sz="4" w:space="0" w:color="000000"/>
              <w:left w:val="single" w:sz="4" w:space="0" w:color="000000"/>
              <w:bottom w:val="single" w:sz="4" w:space="0" w:color="000000"/>
              <w:right w:val="nil"/>
            </w:tcBorders>
            <w:noWrap/>
            <w:vAlign w:val="bottom"/>
          </w:tcPr>
          <w:p w:rsidR="00C52EFA" w:rsidRPr="00374568" w:rsidRDefault="00C52EFA" w:rsidP="00374568">
            <w:pPr>
              <w:spacing w:after="0" w:line="240" w:lineRule="auto"/>
              <w:rPr>
                <w:rFonts w:ascii="Arial" w:hAnsi="Arial" w:cs="Arial"/>
                <w:b/>
                <w:bCs/>
                <w:color w:val="000000"/>
                <w:sz w:val="16"/>
                <w:szCs w:val="16"/>
                <w:lang w:eastAsia="sk-SK"/>
              </w:rPr>
            </w:pPr>
            <w:r w:rsidRPr="00374568">
              <w:rPr>
                <w:rFonts w:ascii="Arial" w:hAnsi="Arial" w:cs="Arial"/>
                <w:b/>
                <w:bCs/>
                <w:color w:val="000000"/>
                <w:sz w:val="16"/>
                <w:szCs w:val="16"/>
                <w:lang w:eastAsia="sk-SK"/>
              </w:rPr>
              <w:t>C***</w:t>
            </w:r>
          </w:p>
        </w:tc>
        <w:tc>
          <w:tcPr>
            <w:tcW w:w="5900" w:type="dxa"/>
            <w:tcBorders>
              <w:top w:val="single" w:sz="4" w:space="0" w:color="000000"/>
              <w:left w:val="nil"/>
              <w:bottom w:val="single" w:sz="4" w:space="0" w:color="000000"/>
              <w:right w:val="nil"/>
            </w:tcBorders>
            <w:vAlign w:val="bottom"/>
          </w:tcPr>
          <w:p w:rsidR="00C52EFA" w:rsidRPr="00374568" w:rsidRDefault="00C52EFA" w:rsidP="00374568">
            <w:pPr>
              <w:spacing w:after="0" w:line="240" w:lineRule="auto"/>
              <w:rPr>
                <w:rFonts w:ascii="Arial" w:hAnsi="Arial" w:cs="Arial"/>
                <w:b/>
                <w:bCs/>
                <w:color w:val="000000"/>
                <w:sz w:val="16"/>
                <w:szCs w:val="16"/>
                <w:lang w:eastAsia="sk-SK"/>
              </w:rPr>
            </w:pPr>
            <w:r w:rsidRPr="00374568">
              <w:rPr>
                <w:rFonts w:ascii="Arial" w:hAnsi="Arial" w:cs="Arial"/>
                <w:b/>
                <w:bCs/>
                <w:color w:val="000000"/>
                <w:sz w:val="16"/>
                <w:szCs w:val="16"/>
                <w:lang w:eastAsia="sk-SK"/>
              </w:rPr>
              <w:t>Čistý peňažný tok z finančných činností súčet C.1. až C.9.</w:t>
            </w:r>
          </w:p>
        </w:tc>
        <w:tc>
          <w:tcPr>
            <w:tcW w:w="580" w:type="dxa"/>
            <w:tcBorders>
              <w:top w:val="single" w:sz="4" w:space="0" w:color="000000"/>
              <w:left w:val="single" w:sz="4" w:space="0" w:color="000000"/>
              <w:bottom w:val="single" w:sz="4" w:space="0" w:color="000000"/>
              <w:right w:val="single" w:sz="4" w:space="0" w:color="000000"/>
            </w:tcBorders>
            <w:noWrap/>
            <w:vAlign w:val="bottom"/>
          </w:tcPr>
          <w:p w:rsidR="00C52EFA" w:rsidRPr="00374568" w:rsidRDefault="00C52EFA" w:rsidP="00374568">
            <w:pPr>
              <w:spacing w:after="0" w:line="240" w:lineRule="auto"/>
              <w:jc w:val="center"/>
              <w:rPr>
                <w:rFonts w:ascii="Arial" w:hAnsi="Arial" w:cs="Arial"/>
                <w:b/>
                <w:bCs/>
                <w:color w:val="000000"/>
                <w:sz w:val="16"/>
                <w:szCs w:val="16"/>
                <w:lang w:eastAsia="sk-SK"/>
              </w:rPr>
            </w:pPr>
            <w:r w:rsidRPr="00374568">
              <w:rPr>
                <w:rFonts w:ascii="Arial" w:hAnsi="Arial" w:cs="Arial"/>
                <w:b/>
                <w:bCs/>
                <w:color w:val="000000"/>
                <w:sz w:val="16"/>
                <w:szCs w:val="16"/>
                <w:lang w:eastAsia="sk-SK"/>
              </w:rPr>
              <w:t>80</w:t>
            </w:r>
          </w:p>
        </w:tc>
        <w:tc>
          <w:tcPr>
            <w:tcW w:w="1100" w:type="dxa"/>
            <w:tcBorders>
              <w:top w:val="single" w:sz="4" w:space="0" w:color="000000"/>
              <w:left w:val="nil"/>
              <w:bottom w:val="single" w:sz="4" w:space="0" w:color="000000"/>
              <w:right w:val="single" w:sz="4" w:space="0" w:color="000000"/>
            </w:tcBorders>
            <w:noWrap/>
            <w:vAlign w:val="bottom"/>
          </w:tcPr>
          <w:p w:rsidR="00C52EFA" w:rsidRPr="00374568" w:rsidRDefault="00C52EFA" w:rsidP="00374568">
            <w:pPr>
              <w:spacing w:after="0" w:line="240" w:lineRule="auto"/>
              <w:jc w:val="right"/>
              <w:rPr>
                <w:rFonts w:ascii="Arial" w:hAnsi="Arial" w:cs="Arial"/>
                <w:b/>
                <w:bCs/>
                <w:color w:val="000000"/>
                <w:sz w:val="16"/>
                <w:szCs w:val="16"/>
                <w:lang w:eastAsia="sk-SK"/>
              </w:rPr>
            </w:pPr>
            <w:r w:rsidRPr="00374568">
              <w:rPr>
                <w:rFonts w:ascii="Arial" w:hAnsi="Arial" w:cs="Arial"/>
                <w:b/>
                <w:bCs/>
                <w:color w:val="000000"/>
                <w:sz w:val="16"/>
                <w:szCs w:val="16"/>
                <w:lang w:eastAsia="sk-SK"/>
              </w:rPr>
              <w:t>-578 498,00</w:t>
            </w:r>
          </w:p>
        </w:tc>
        <w:tc>
          <w:tcPr>
            <w:tcW w:w="1100" w:type="dxa"/>
            <w:tcBorders>
              <w:top w:val="nil"/>
              <w:left w:val="nil"/>
              <w:bottom w:val="single" w:sz="4" w:space="0" w:color="000000"/>
              <w:right w:val="single" w:sz="4" w:space="0" w:color="000000"/>
            </w:tcBorders>
            <w:noWrap/>
            <w:vAlign w:val="bottom"/>
          </w:tcPr>
          <w:p w:rsidR="00C52EFA" w:rsidRPr="00374568" w:rsidRDefault="00C52EFA" w:rsidP="00374568">
            <w:pPr>
              <w:spacing w:after="0" w:line="240" w:lineRule="auto"/>
              <w:jc w:val="right"/>
              <w:rPr>
                <w:rFonts w:ascii="Arial" w:hAnsi="Arial" w:cs="Arial"/>
                <w:b/>
                <w:bCs/>
                <w:color w:val="000000"/>
                <w:sz w:val="16"/>
                <w:szCs w:val="16"/>
                <w:lang w:eastAsia="sk-SK"/>
              </w:rPr>
            </w:pPr>
            <w:r w:rsidRPr="00374568">
              <w:rPr>
                <w:rFonts w:ascii="Arial" w:hAnsi="Arial" w:cs="Arial"/>
                <w:b/>
                <w:bCs/>
                <w:color w:val="000000"/>
                <w:sz w:val="16"/>
                <w:szCs w:val="16"/>
                <w:lang w:eastAsia="sk-SK"/>
              </w:rPr>
              <w:t>71 089,00</w:t>
            </w:r>
          </w:p>
        </w:tc>
      </w:tr>
      <w:tr w:rsidR="00C52EFA" w:rsidRPr="00374568" w:rsidTr="00374568">
        <w:trPr>
          <w:trHeight w:val="255"/>
        </w:trPr>
        <w:tc>
          <w:tcPr>
            <w:tcW w:w="620" w:type="dxa"/>
            <w:tcBorders>
              <w:top w:val="nil"/>
              <w:left w:val="single" w:sz="4" w:space="0" w:color="000000"/>
              <w:bottom w:val="nil"/>
              <w:right w:val="nil"/>
            </w:tcBorders>
            <w:noWrap/>
            <w:vAlign w:val="bottom"/>
          </w:tcPr>
          <w:p w:rsidR="00C52EFA" w:rsidRPr="00374568" w:rsidRDefault="00C52EFA" w:rsidP="00374568">
            <w:pPr>
              <w:spacing w:after="0" w:line="240" w:lineRule="auto"/>
              <w:rPr>
                <w:rFonts w:ascii="Arial" w:hAnsi="Arial" w:cs="Arial"/>
                <w:color w:val="000000"/>
                <w:sz w:val="16"/>
                <w:szCs w:val="16"/>
                <w:lang w:eastAsia="sk-SK"/>
              </w:rPr>
            </w:pPr>
            <w:r w:rsidRPr="00374568">
              <w:rPr>
                <w:rFonts w:ascii="Arial" w:hAnsi="Arial" w:cs="Arial"/>
                <w:color w:val="000000"/>
                <w:sz w:val="16"/>
                <w:szCs w:val="16"/>
                <w:lang w:eastAsia="sk-SK"/>
              </w:rPr>
              <w:t>D.</w:t>
            </w:r>
          </w:p>
        </w:tc>
        <w:tc>
          <w:tcPr>
            <w:tcW w:w="5900" w:type="dxa"/>
            <w:tcBorders>
              <w:top w:val="nil"/>
              <w:left w:val="nil"/>
              <w:bottom w:val="nil"/>
              <w:right w:val="nil"/>
            </w:tcBorders>
            <w:vAlign w:val="bottom"/>
          </w:tcPr>
          <w:p w:rsidR="00C52EFA" w:rsidRPr="00374568" w:rsidRDefault="00C52EFA" w:rsidP="00374568">
            <w:pPr>
              <w:spacing w:after="0" w:line="240" w:lineRule="auto"/>
              <w:rPr>
                <w:rFonts w:ascii="Arial" w:hAnsi="Arial" w:cs="Arial"/>
                <w:color w:val="000000"/>
                <w:sz w:val="16"/>
                <w:szCs w:val="16"/>
                <w:lang w:eastAsia="sk-SK"/>
              </w:rPr>
            </w:pPr>
            <w:r w:rsidRPr="00374568">
              <w:rPr>
                <w:rFonts w:ascii="Arial" w:hAnsi="Arial" w:cs="Arial"/>
                <w:color w:val="000000"/>
                <w:sz w:val="16"/>
                <w:szCs w:val="16"/>
                <w:lang w:eastAsia="sk-SK"/>
              </w:rPr>
              <w:t>Čisté zvýšenie resp. zníženie peňažných prostriedkov súčet A***+B***+C***</w:t>
            </w:r>
          </w:p>
        </w:tc>
        <w:tc>
          <w:tcPr>
            <w:tcW w:w="580" w:type="dxa"/>
            <w:tcBorders>
              <w:top w:val="nil"/>
              <w:left w:val="single" w:sz="4" w:space="0" w:color="000000"/>
              <w:bottom w:val="nil"/>
              <w:right w:val="single" w:sz="4" w:space="0" w:color="000000"/>
            </w:tcBorders>
            <w:noWrap/>
            <w:vAlign w:val="bottom"/>
          </w:tcPr>
          <w:p w:rsidR="00C52EFA" w:rsidRPr="00374568" w:rsidRDefault="00C52EFA" w:rsidP="00374568">
            <w:pPr>
              <w:spacing w:after="0" w:line="240" w:lineRule="auto"/>
              <w:jc w:val="center"/>
              <w:rPr>
                <w:rFonts w:ascii="Arial" w:hAnsi="Arial" w:cs="Arial"/>
                <w:color w:val="000000"/>
                <w:sz w:val="16"/>
                <w:szCs w:val="16"/>
                <w:lang w:eastAsia="sk-SK"/>
              </w:rPr>
            </w:pPr>
            <w:r w:rsidRPr="00374568">
              <w:rPr>
                <w:rFonts w:ascii="Arial" w:hAnsi="Arial" w:cs="Arial"/>
                <w:color w:val="000000"/>
                <w:sz w:val="16"/>
                <w:szCs w:val="16"/>
                <w:lang w:eastAsia="sk-SK"/>
              </w:rPr>
              <w:t>81</w:t>
            </w:r>
          </w:p>
        </w:tc>
        <w:tc>
          <w:tcPr>
            <w:tcW w:w="1100" w:type="dxa"/>
            <w:tcBorders>
              <w:top w:val="nil"/>
              <w:left w:val="nil"/>
              <w:bottom w:val="nil"/>
              <w:right w:val="single" w:sz="4" w:space="0" w:color="000000"/>
            </w:tcBorders>
            <w:noWrap/>
            <w:vAlign w:val="bottom"/>
          </w:tcPr>
          <w:p w:rsidR="00C52EFA" w:rsidRPr="00374568" w:rsidRDefault="00C52EFA" w:rsidP="00374568">
            <w:pPr>
              <w:spacing w:after="0" w:line="240" w:lineRule="auto"/>
              <w:jc w:val="right"/>
              <w:rPr>
                <w:rFonts w:ascii="Arial" w:hAnsi="Arial" w:cs="Arial"/>
                <w:color w:val="000000"/>
                <w:sz w:val="16"/>
                <w:szCs w:val="16"/>
                <w:lang w:eastAsia="sk-SK"/>
              </w:rPr>
            </w:pPr>
            <w:r w:rsidRPr="00374568">
              <w:rPr>
                <w:rFonts w:ascii="Arial" w:hAnsi="Arial" w:cs="Arial"/>
                <w:color w:val="000000"/>
                <w:sz w:val="16"/>
                <w:szCs w:val="16"/>
                <w:lang w:eastAsia="sk-SK"/>
              </w:rPr>
              <w:t>-190 752,00</w:t>
            </w:r>
          </w:p>
        </w:tc>
        <w:tc>
          <w:tcPr>
            <w:tcW w:w="1100" w:type="dxa"/>
            <w:tcBorders>
              <w:top w:val="nil"/>
              <w:left w:val="nil"/>
              <w:bottom w:val="nil"/>
              <w:right w:val="single" w:sz="4" w:space="0" w:color="000000"/>
            </w:tcBorders>
            <w:noWrap/>
            <w:vAlign w:val="bottom"/>
          </w:tcPr>
          <w:p w:rsidR="00C52EFA" w:rsidRPr="00374568" w:rsidRDefault="00C52EFA" w:rsidP="00374568">
            <w:pPr>
              <w:spacing w:after="0" w:line="240" w:lineRule="auto"/>
              <w:jc w:val="right"/>
              <w:rPr>
                <w:rFonts w:ascii="Arial" w:hAnsi="Arial" w:cs="Arial"/>
                <w:color w:val="000000"/>
                <w:sz w:val="16"/>
                <w:szCs w:val="16"/>
                <w:lang w:eastAsia="sk-SK"/>
              </w:rPr>
            </w:pPr>
            <w:r w:rsidRPr="00374568">
              <w:rPr>
                <w:rFonts w:ascii="Arial" w:hAnsi="Arial" w:cs="Arial"/>
                <w:color w:val="000000"/>
                <w:sz w:val="16"/>
                <w:szCs w:val="16"/>
                <w:lang w:eastAsia="sk-SK"/>
              </w:rPr>
              <w:t>68 511,00</w:t>
            </w:r>
          </w:p>
        </w:tc>
      </w:tr>
      <w:tr w:rsidR="00C52EFA" w:rsidRPr="00374568" w:rsidTr="00374568">
        <w:trPr>
          <w:trHeight w:val="255"/>
        </w:trPr>
        <w:tc>
          <w:tcPr>
            <w:tcW w:w="620" w:type="dxa"/>
            <w:tcBorders>
              <w:top w:val="nil"/>
              <w:left w:val="single" w:sz="4" w:space="0" w:color="000000"/>
              <w:bottom w:val="nil"/>
              <w:right w:val="nil"/>
            </w:tcBorders>
            <w:noWrap/>
            <w:vAlign w:val="bottom"/>
          </w:tcPr>
          <w:p w:rsidR="00C52EFA" w:rsidRPr="00374568" w:rsidRDefault="00C52EFA" w:rsidP="00374568">
            <w:pPr>
              <w:spacing w:after="0" w:line="240" w:lineRule="auto"/>
              <w:rPr>
                <w:rFonts w:ascii="Arial" w:hAnsi="Arial" w:cs="Arial"/>
                <w:color w:val="000000"/>
                <w:sz w:val="16"/>
                <w:szCs w:val="16"/>
                <w:lang w:eastAsia="sk-SK"/>
              </w:rPr>
            </w:pPr>
            <w:r w:rsidRPr="00374568">
              <w:rPr>
                <w:rFonts w:ascii="Arial" w:hAnsi="Arial" w:cs="Arial"/>
                <w:color w:val="000000"/>
                <w:sz w:val="16"/>
                <w:szCs w:val="16"/>
                <w:lang w:eastAsia="sk-SK"/>
              </w:rPr>
              <w:t>E.</w:t>
            </w:r>
          </w:p>
        </w:tc>
        <w:tc>
          <w:tcPr>
            <w:tcW w:w="5900" w:type="dxa"/>
            <w:tcBorders>
              <w:top w:val="nil"/>
              <w:left w:val="nil"/>
              <w:bottom w:val="nil"/>
              <w:right w:val="nil"/>
            </w:tcBorders>
            <w:vAlign w:val="bottom"/>
          </w:tcPr>
          <w:p w:rsidR="00C52EFA" w:rsidRPr="00374568" w:rsidRDefault="00C52EFA" w:rsidP="00374568">
            <w:pPr>
              <w:spacing w:after="0" w:line="240" w:lineRule="auto"/>
              <w:rPr>
                <w:rFonts w:ascii="Arial" w:hAnsi="Arial" w:cs="Arial"/>
                <w:color w:val="000000"/>
                <w:sz w:val="16"/>
                <w:szCs w:val="16"/>
                <w:lang w:eastAsia="sk-SK"/>
              </w:rPr>
            </w:pPr>
            <w:r w:rsidRPr="00374568">
              <w:rPr>
                <w:rFonts w:ascii="Arial" w:hAnsi="Arial" w:cs="Arial"/>
                <w:color w:val="000000"/>
                <w:sz w:val="16"/>
                <w:szCs w:val="16"/>
                <w:lang w:eastAsia="sk-SK"/>
              </w:rPr>
              <w:t>Stav peň. prostriedkov a peň. ekvivalentov na zač. úč. obdobia (1.1.)</w:t>
            </w:r>
          </w:p>
        </w:tc>
        <w:tc>
          <w:tcPr>
            <w:tcW w:w="580" w:type="dxa"/>
            <w:tcBorders>
              <w:top w:val="nil"/>
              <w:left w:val="single" w:sz="4" w:space="0" w:color="000000"/>
              <w:bottom w:val="nil"/>
              <w:right w:val="single" w:sz="4" w:space="0" w:color="000000"/>
            </w:tcBorders>
            <w:noWrap/>
            <w:vAlign w:val="bottom"/>
          </w:tcPr>
          <w:p w:rsidR="00C52EFA" w:rsidRPr="00374568" w:rsidRDefault="00C52EFA" w:rsidP="00374568">
            <w:pPr>
              <w:spacing w:after="0" w:line="240" w:lineRule="auto"/>
              <w:jc w:val="center"/>
              <w:rPr>
                <w:rFonts w:ascii="Arial" w:hAnsi="Arial" w:cs="Arial"/>
                <w:color w:val="000000"/>
                <w:sz w:val="16"/>
                <w:szCs w:val="16"/>
                <w:lang w:eastAsia="sk-SK"/>
              </w:rPr>
            </w:pPr>
            <w:r w:rsidRPr="00374568">
              <w:rPr>
                <w:rFonts w:ascii="Arial" w:hAnsi="Arial" w:cs="Arial"/>
                <w:color w:val="000000"/>
                <w:sz w:val="16"/>
                <w:szCs w:val="16"/>
                <w:lang w:eastAsia="sk-SK"/>
              </w:rPr>
              <w:t>82</w:t>
            </w:r>
          </w:p>
        </w:tc>
        <w:tc>
          <w:tcPr>
            <w:tcW w:w="1100" w:type="dxa"/>
            <w:tcBorders>
              <w:top w:val="nil"/>
              <w:left w:val="nil"/>
              <w:bottom w:val="nil"/>
              <w:right w:val="single" w:sz="4" w:space="0" w:color="000000"/>
            </w:tcBorders>
            <w:noWrap/>
            <w:vAlign w:val="bottom"/>
          </w:tcPr>
          <w:p w:rsidR="00C52EFA" w:rsidRPr="00374568" w:rsidRDefault="00C52EFA" w:rsidP="00374568">
            <w:pPr>
              <w:spacing w:after="0" w:line="240" w:lineRule="auto"/>
              <w:jc w:val="right"/>
              <w:rPr>
                <w:rFonts w:ascii="Arial" w:hAnsi="Arial" w:cs="Arial"/>
                <w:color w:val="000000"/>
                <w:sz w:val="16"/>
                <w:szCs w:val="16"/>
                <w:lang w:eastAsia="sk-SK"/>
              </w:rPr>
            </w:pPr>
            <w:r w:rsidRPr="00374568">
              <w:rPr>
                <w:rFonts w:ascii="Arial" w:hAnsi="Arial" w:cs="Arial"/>
                <w:color w:val="000000"/>
                <w:sz w:val="16"/>
                <w:szCs w:val="16"/>
                <w:lang w:eastAsia="sk-SK"/>
              </w:rPr>
              <w:t>211 745,00</w:t>
            </w:r>
          </w:p>
        </w:tc>
        <w:tc>
          <w:tcPr>
            <w:tcW w:w="1100" w:type="dxa"/>
            <w:tcBorders>
              <w:top w:val="nil"/>
              <w:left w:val="nil"/>
              <w:bottom w:val="nil"/>
              <w:right w:val="single" w:sz="4" w:space="0" w:color="000000"/>
            </w:tcBorders>
            <w:noWrap/>
            <w:vAlign w:val="bottom"/>
          </w:tcPr>
          <w:p w:rsidR="00C52EFA" w:rsidRPr="00374568" w:rsidRDefault="00C52EFA" w:rsidP="00374568">
            <w:pPr>
              <w:spacing w:after="0" w:line="240" w:lineRule="auto"/>
              <w:jc w:val="right"/>
              <w:rPr>
                <w:rFonts w:ascii="Arial" w:hAnsi="Arial" w:cs="Arial"/>
                <w:sz w:val="16"/>
                <w:szCs w:val="16"/>
                <w:lang w:eastAsia="sk-SK"/>
              </w:rPr>
            </w:pPr>
            <w:r w:rsidRPr="00374568">
              <w:rPr>
                <w:rFonts w:ascii="Arial" w:hAnsi="Arial" w:cs="Arial"/>
                <w:sz w:val="16"/>
                <w:szCs w:val="16"/>
                <w:lang w:eastAsia="sk-SK"/>
              </w:rPr>
              <w:t>143 234,00</w:t>
            </w:r>
          </w:p>
        </w:tc>
      </w:tr>
      <w:tr w:rsidR="00C52EFA" w:rsidRPr="00374568" w:rsidTr="00374568">
        <w:trPr>
          <w:trHeight w:val="450"/>
        </w:trPr>
        <w:tc>
          <w:tcPr>
            <w:tcW w:w="620" w:type="dxa"/>
            <w:tcBorders>
              <w:top w:val="nil"/>
              <w:left w:val="single" w:sz="4" w:space="0" w:color="000000"/>
              <w:bottom w:val="nil"/>
              <w:right w:val="nil"/>
            </w:tcBorders>
            <w:noWrap/>
            <w:vAlign w:val="bottom"/>
          </w:tcPr>
          <w:p w:rsidR="00C52EFA" w:rsidRPr="00374568" w:rsidRDefault="00C52EFA" w:rsidP="00374568">
            <w:pPr>
              <w:spacing w:after="0" w:line="240" w:lineRule="auto"/>
              <w:rPr>
                <w:rFonts w:ascii="Arial" w:hAnsi="Arial" w:cs="Arial"/>
                <w:color w:val="000000"/>
                <w:sz w:val="16"/>
                <w:szCs w:val="16"/>
                <w:lang w:eastAsia="sk-SK"/>
              </w:rPr>
            </w:pPr>
            <w:r w:rsidRPr="00374568">
              <w:rPr>
                <w:rFonts w:ascii="Arial" w:hAnsi="Arial" w:cs="Arial"/>
                <w:color w:val="000000"/>
                <w:sz w:val="16"/>
                <w:szCs w:val="16"/>
                <w:lang w:eastAsia="sk-SK"/>
              </w:rPr>
              <w:t>F.</w:t>
            </w:r>
          </w:p>
        </w:tc>
        <w:tc>
          <w:tcPr>
            <w:tcW w:w="5900" w:type="dxa"/>
            <w:tcBorders>
              <w:top w:val="nil"/>
              <w:left w:val="nil"/>
              <w:bottom w:val="nil"/>
              <w:right w:val="nil"/>
            </w:tcBorders>
            <w:vAlign w:val="bottom"/>
          </w:tcPr>
          <w:p w:rsidR="00C52EFA" w:rsidRPr="00374568" w:rsidRDefault="00C52EFA" w:rsidP="00374568">
            <w:pPr>
              <w:spacing w:after="0" w:line="240" w:lineRule="auto"/>
              <w:rPr>
                <w:rFonts w:ascii="Arial" w:hAnsi="Arial" w:cs="Arial"/>
                <w:color w:val="000000"/>
                <w:sz w:val="16"/>
                <w:szCs w:val="16"/>
                <w:lang w:eastAsia="sk-SK"/>
              </w:rPr>
            </w:pPr>
            <w:r w:rsidRPr="00374568">
              <w:rPr>
                <w:rFonts w:ascii="Arial" w:hAnsi="Arial" w:cs="Arial"/>
                <w:color w:val="000000"/>
                <w:sz w:val="16"/>
                <w:szCs w:val="16"/>
                <w:lang w:eastAsia="sk-SK"/>
              </w:rPr>
              <w:t>Zost.peň.prostr.a peň.ekviv.na konci.úč.obd. pred zohľadnením kurzových rozdielov</w:t>
            </w:r>
          </w:p>
        </w:tc>
        <w:tc>
          <w:tcPr>
            <w:tcW w:w="580" w:type="dxa"/>
            <w:tcBorders>
              <w:top w:val="nil"/>
              <w:left w:val="single" w:sz="4" w:space="0" w:color="000000"/>
              <w:bottom w:val="nil"/>
              <w:right w:val="single" w:sz="4" w:space="0" w:color="000000"/>
            </w:tcBorders>
            <w:noWrap/>
            <w:vAlign w:val="bottom"/>
          </w:tcPr>
          <w:p w:rsidR="00C52EFA" w:rsidRPr="00374568" w:rsidRDefault="00C52EFA" w:rsidP="00374568">
            <w:pPr>
              <w:spacing w:after="0" w:line="240" w:lineRule="auto"/>
              <w:jc w:val="center"/>
              <w:rPr>
                <w:rFonts w:ascii="Arial" w:hAnsi="Arial" w:cs="Arial"/>
                <w:color w:val="000000"/>
                <w:sz w:val="16"/>
                <w:szCs w:val="16"/>
                <w:lang w:eastAsia="sk-SK"/>
              </w:rPr>
            </w:pPr>
            <w:r w:rsidRPr="00374568">
              <w:rPr>
                <w:rFonts w:ascii="Arial" w:hAnsi="Arial" w:cs="Arial"/>
                <w:color w:val="000000"/>
                <w:sz w:val="16"/>
                <w:szCs w:val="16"/>
                <w:lang w:eastAsia="sk-SK"/>
              </w:rPr>
              <w:t>83</w:t>
            </w:r>
          </w:p>
        </w:tc>
        <w:tc>
          <w:tcPr>
            <w:tcW w:w="1100" w:type="dxa"/>
            <w:tcBorders>
              <w:top w:val="nil"/>
              <w:left w:val="nil"/>
              <w:bottom w:val="nil"/>
              <w:right w:val="single" w:sz="4" w:space="0" w:color="000000"/>
            </w:tcBorders>
            <w:noWrap/>
            <w:vAlign w:val="bottom"/>
          </w:tcPr>
          <w:p w:rsidR="00C52EFA" w:rsidRPr="00374568" w:rsidRDefault="00C52EFA" w:rsidP="00374568">
            <w:pPr>
              <w:spacing w:after="0" w:line="240" w:lineRule="auto"/>
              <w:jc w:val="right"/>
              <w:rPr>
                <w:rFonts w:ascii="Arial" w:hAnsi="Arial" w:cs="Arial"/>
                <w:color w:val="000000"/>
                <w:sz w:val="16"/>
                <w:szCs w:val="16"/>
                <w:lang w:eastAsia="sk-SK"/>
              </w:rPr>
            </w:pPr>
            <w:r w:rsidRPr="00374568">
              <w:rPr>
                <w:rFonts w:ascii="Arial" w:hAnsi="Arial" w:cs="Arial"/>
                <w:color w:val="000000"/>
                <w:sz w:val="16"/>
                <w:szCs w:val="16"/>
                <w:lang w:eastAsia="sk-SK"/>
              </w:rPr>
              <w:t>20 993,00</w:t>
            </w:r>
          </w:p>
        </w:tc>
        <w:tc>
          <w:tcPr>
            <w:tcW w:w="1100" w:type="dxa"/>
            <w:tcBorders>
              <w:top w:val="nil"/>
              <w:left w:val="nil"/>
              <w:bottom w:val="nil"/>
              <w:right w:val="single" w:sz="4" w:space="0" w:color="000000"/>
            </w:tcBorders>
            <w:noWrap/>
            <w:vAlign w:val="bottom"/>
          </w:tcPr>
          <w:p w:rsidR="00C52EFA" w:rsidRPr="00374568" w:rsidRDefault="00C52EFA" w:rsidP="00374568">
            <w:pPr>
              <w:spacing w:after="0" w:line="240" w:lineRule="auto"/>
              <w:jc w:val="right"/>
              <w:rPr>
                <w:rFonts w:ascii="Arial" w:hAnsi="Arial" w:cs="Arial"/>
                <w:sz w:val="16"/>
                <w:szCs w:val="16"/>
                <w:lang w:eastAsia="sk-SK"/>
              </w:rPr>
            </w:pPr>
            <w:r w:rsidRPr="00374568">
              <w:rPr>
                <w:rFonts w:ascii="Arial" w:hAnsi="Arial" w:cs="Arial"/>
                <w:sz w:val="16"/>
                <w:szCs w:val="16"/>
                <w:lang w:eastAsia="sk-SK"/>
              </w:rPr>
              <w:t>211 745,00</w:t>
            </w:r>
          </w:p>
        </w:tc>
      </w:tr>
      <w:tr w:rsidR="00C52EFA" w:rsidRPr="00374568" w:rsidTr="00374568">
        <w:trPr>
          <w:trHeight w:val="450"/>
        </w:trPr>
        <w:tc>
          <w:tcPr>
            <w:tcW w:w="620" w:type="dxa"/>
            <w:tcBorders>
              <w:top w:val="nil"/>
              <w:left w:val="single" w:sz="4" w:space="0" w:color="000000"/>
              <w:bottom w:val="single" w:sz="4" w:space="0" w:color="000000"/>
              <w:right w:val="nil"/>
            </w:tcBorders>
            <w:noWrap/>
            <w:vAlign w:val="bottom"/>
          </w:tcPr>
          <w:p w:rsidR="00C52EFA" w:rsidRPr="00374568" w:rsidRDefault="00C52EFA" w:rsidP="00374568">
            <w:pPr>
              <w:spacing w:after="0" w:line="240" w:lineRule="auto"/>
              <w:rPr>
                <w:rFonts w:ascii="Arial" w:hAnsi="Arial" w:cs="Arial"/>
                <w:color w:val="000000"/>
                <w:sz w:val="16"/>
                <w:szCs w:val="16"/>
                <w:lang w:eastAsia="sk-SK"/>
              </w:rPr>
            </w:pPr>
            <w:r w:rsidRPr="00374568">
              <w:rPr>
                <w:rFonts w:ascii="Arial" w:hAnsi="Arial" w:cs="Arial"/>
                <w:color w:val="000000"/>
                <w:sz w:val="16"/>
                <w:szCs w:val="16"/>
                <w:lang w:eastAsia="sk-SK"/>
              </w:rPr>
              <w:t>G.</w:t>
            </w:r>
          </w:p>
        </w:tc>
        <w:tc>
          <w:tcPr>
            <w:tcW w:w="5900" w:type="dxa"/>
            <w:tcBorders>
              <w:top w:val="nil"/>
              <w:left w:val="nil"/>
              <w:bottom w:val="single" w:sz="4" w:space="0" w:color="000000"/>
              <w:right w:val="nil"/>
            </w:tcBorders>
            <w:vAlign w:val="bottom"/>
          </w:tcPr>
          <w:p w:rsidR="00C52EFA" w:rsidRPr="00374568" w:rsidRDefault="00C52EFA" w:rsidP="00374568">
            <w:pPr>
              <w:spacing w:after="0" w:line="240" w:lineRule="auto"/>
              <w:rPr>
                <w:rFonts w:ascii="Arial" w:hAnsi="Arial" w:cs="Arial"/>
                <w:color w:val="000000"/>
                <w:sz w:val="16"/>
                <w:szCs w:val="16"/>
                <w:lang w:eastAsia="sk-SK"/>
              </w:rPr>
            </w:pPr>
            <w:r w:rsidRPr="00374568">
              <w:rPr>
                <w:rFonts w:ascii="Arial" w:hAnsi="Arial" w:cs="Arial"/>
                <w:color w:val="000000"/>
                <w:sz w:val="16"/>
                <w:szCs w:val="16"/>
                <w:lang w:eastAsia="sk-SK"/>
              </w:rPr>
              <w:t>Kurzové rozdiely vyčíslené k peň.prostriedkom a peň.ekv. ku dňu účtovnej závierky</w:t>
            </w:r>
          </w:p>
        </w:tc>
        <w:tc>
          <w:tcPr>
            <w:tcW w:w="580" w:type="dxa"/>
            <w:tcBorders>
              <w:top w:val="nil"/>
              <w:left w:val="single" w:sz="4" w:space="0" w:color="000000"/>
              <w:bottom w:val="single" w:sz="4" w:space="0" w:color="000000"/>
              <w:right w:val="single" w:sz="4" w:space="0" w:color="000000"/>
            </w:tcBorders>
            <w:noWrap/>
            <w:vAlign w:val="bottom"/>
          </w:tcPr>
          <w:p w:rsidR="00C52EFA" w:rsidRPr="00374568" w:rsidRDefault="00C52EFA" w:rsidP="00374568">
            <w:pPr>
              <w:spacing w:after="0" w:line="240" w:lineRule="auto"/>
              <w:jc w:val="center"/>
              <w:rPr>
                <w:rFonts w:ascii="Arial" w:hAnsi="Arial" w:cs="Arial"/>
                <w:color w:val="000000"/>
                <w:sz w:val="16"/>
                <w:szCs w:val="16"/>
                <w:lang w:eastAsia="sk-SK"/>
              </w:rPr>
            </w:pPr>
            <w:r w:rsidRPr="00374568">
              <w:rPr>
                <w:rFonts w:ascii="Arial" w:hAnsi="Arial" w:cs="Arial"/>
                <w:color w:val="000000"/>
                <w:sz w:val="16"/>
                <w:szCs w:val="16"/>
                <w:lang w:eastAsia="sk-SK"/>
              </w:rPr>
              <w:t>84</w:t>
            </w:r>
          </w:p>
        </w:tc>
        <w:tc>
          <w:tcPr>
            <w:tcW w:w="1100" w:type="dxa"/>
            <w:tcBorders>
              <w:top w:val="nil"/>
              <w:left w:val="nil"/>
              <w:bottom w:val="single" w:sz="4" w:space="0" w:color="000000"/>
              <w:right w:val="single" w:sz="4" w:space="0" w:color="000000"/>
            </w:tcBorders>
            <w:noWrap/>
            <w:vAlign w:val="bottom"/>
          </w:tcPr>
          <w:p w:rsidR="00C52EFA" w:rsidRPr="00374568" w:rsidRDefault="00C52EFA" w:rsidP="00374568">
            <w:pPr>
              <w:spacing w:after="0" w:line="240" w:lineRule="auto"/>
              <w:rPr>
                <w:rFonts w:ascii="Arial" w:hAnsi="Arial" w:cs="Arial"/>
                <w:color w:val="000000"/>
                <w:sz w:val="16"/>
                <w:szCs w:val="16"/>
                <w:lang w:eastAsia="sk-SK"/>
              </w:rPr>
            </w:pPr>
            <w:r w:rsidRPr="00374568">
              <w:rPr>
                <w:rFonts w:ascii="Arial" w:hAnsi="Arial" w:cs="Arial"/>
                <w:color w:val="000000"/>
                <w:sz w:val="16"/>
                <w:szCs w:val="16"/>
                <w:lang w:eastAsia="sk-SK"/>
              </w:rPr>
              <w:t> </w:t>
            </w:r>
          </w:p>
        </w:tc>
        <w:tc>
          <w:tcPr>
            <w:tcW w:w="1100" w:type="dxa"/>
            <w:tcBorders>
              <w:top w:val="nil"/>
              <w:left w:val="nil"/>
              <w:bottom w:val="nil"/>
              <w:right w:val="single" w:sz="4" w:space="0" w:color="000000"/>
            </w:tcBorders>
            <w:noWrap/>
            <w:vAlign w:val="bottom"/>
          </w:tcPr>
          <w:p w:rsidR="00C52EFA" w:rsidRPr="00374568" w:rsidRDefault="00C52EFA" w:rsidP="00374568">
            <w:pPr>
              <w:spacing w:after="0" w:line="240" w:lineRule="auto"/>
              <w:rPr>
                <w:rFonts w:ascii="Arial" w:hAnsi="Arial" w:cs="Arial"/>
                <w:sz w:val="16"/>
                <w:szCs w:val="16"/>
                <w:lang w:eastAsia="sk-SK"/>
              </w:rPr>
            </w:pPr>
            <w:r w:rsidRPr="00374568">
              <w:rPr>
                <w:rFonts w:ascii="Arial" w:hAnsi="Arial" w:cs="Arial"/>
                <w:sz w:val="16"/>
                <w:szCs w:val="16"/>
                <w:lang w:eastAsia="sk-SK"/>
              </w:rPr>
              <w:t> </w:t>
            </w:r>
          </w:p>
        </w:tc>
      </w:tr>
      <w:tr w:rsidR="00C52EFA" w:rsidRPr="00374568" w:rsidTr="00374568">
        <w:trPr>
          <w:trHeight w:val="255"/>
        </w:trPr>
        <w:tc>
          <w:tcPr>
            <w:tcW w:w="620" w:type="dxa"/>
            <w:tcBorders>
              <w:top w:val="nil"/>
              <w:left w:val="single" w:sz="4" w:space="0" w:color="000000"/>
              <w:bottom w:val="nil"/>
              <w:right w:val="nil"/>
            </w:tcBorders>
            <w:noWrap/>
            <w:vAlign w:val="bottom"/>
          </w:tcPr>
          <w:p w:rsidR="00C52EFA" w:rsidRPr="00374568" w:rsidRDefault="00C52EFA" w:rsidP="00374568">
            <w:pPr>
              <w:spacing w:after="0" w:line="240" w:lineRule="auto"/>
              <w:rPr>
                <w:rFonts w:ascii="Arial" w:hAnsi="Arial" w:cs="Arial"/>
                <w:b/>
                <w:bCs/>
                <w:color w:val="000000"/>
                <w:sz w:val="16"/>
                <w:szCs w:val="16"/>
                <w:lang w:eastAsia="sk-SK"/>
              </w:rPr>
            </w:pPr>
            <w:r w:rsidRPr="00374568">
              <w:rPr>
                <w:rFonts w:ascii="Arial" w:hAnsi="Arial" w:cs="Arial"/>
                <w:b/>
                <w:bCs/>
                <w:color w:val="000000"/>
                <w:sz w:val="16"/>
                <w:szCs w:val="16"/>
                <w:lang w:eastAsia="sk-SK"/>
              </w:rPr>
              <w:t>H.</w:t>
            </w:r>
          </w:p>
        </w:tc>
        <w:tc>
          <w:tcPr>
            <w:tcW w:w="5900" w:type="dxa"/>
            <w:tcBorders>
              <w:top w:val="nil"/>
              <w:left w:val="nil"/>
              <w:bottom w:val="nil"/>
              <w:right w:val="nil"/>
            </w:tcBorders>
            <w:vAlign w:val="bottom"/>
          </w:tcPr>
          <w:p w:rsidR="00C52EFA" w:rsidRPr="00374568" w:rsidRDefault="00C52EFA" w:rsidP="00374568">
            <w:pPr>
              <w:spacing w:after="0" w:line="240" w:lineRule="auto"/>
              <w:rPr>
                <w:rFonts w:ascii="Arial" w:hAnsi="Arial" w:cs="Arial"/>
                <w:b/>
                <w:bCs/>
                <w:color w:val="000000"/>
                <w:sz w:val="16"/>
                <w:szCs w:val="16"/>
                <w:lang w:eastAsia="sk-SK"/>
              </w:rPr>
            </w:pPr>
            <w:r w:rsidRPr="00374568">
              <w:rPr>
                <w:rFonts w:ascii="Arial" w:hAnsi="Arial" w:cs="Arial"/>
                <w:b/>
                <w:bCs/>
                <w:color w:val="000000"/>
                <w:sz w:val="16"/>
                <w:szCs w:val="16"/>
                <w:lang w:eastAsia="sk-SK"/>
              </w:rPr>
              <w:t>Zostatok peň. prostriedkov a peň. ekvivalentov na konci. úč. obdobia</w:t>
            </w:r>
          </w:p>
        </w:tc>
        <w:tc>
          <w:tcPr>
            <w:tcW w:w="580" w:type="dxa"/>
            <w:tcBorders>
              <w:top w:val="nil"/>
              <w:left w:val="single" w:sz="4" w:space="0" w:color="000000"/>
              <w:bottom w:val="nil"/>
              <w:right w:val="single" w:sz="4" w:space="0" w:color="000000"/>
            </w:tcBorders>
            <w:noWrap/>
            <w:vAlign w:val="bottom"/>
          </w:tcPr>
          <w:p w:rsidR="00C52EFA" w:rsidRPr="00374568" w:rsidRDefault="00C52EFA" w:rsidP="00374568">
            <w:pPr>
              <w:spacing w:after="0" w:line="240" w:lineRule="auto"/>
              <w:jc w:val="center"/>
              <w:rPr>
                <w:rFonts w:ascii="Arial" w:hAnsi="Arial" w:cs="Arial"/>
                <w:b/>
                <w:bCs/>
                <w:color w:val="000000"/>
                <w:sz w:val="16"/>
                <w:szCs w:val="16"/>
                <w:lang w:eastAsia="sk-SK"/>
              </w:rPr>
            </w:pPr>
            <w:r w:rsidRPr="00374568">
              <w:rPr>
                <w:rFonts w:ascii="Arial" w:hAnsi="Arial" w:cs="Arial"/>
                <w:b/>
                <w:bCs/>
                <w:color w:val="000000"/>
                <w:sz w:val="16"/>
                <w:szCs w:val="16"/>
                <w:lang w:eastAsia="sk-SK"/>
              </w:rPr>
              <w:t>85</w:t>
            </w:r>
          </w:p>
        </w:tc>
        <w:tc>
          <w:tcPr>
            <w:tcW w:w="1100" w:type="dxa"/>
            <w:tcBorders>
              <w:top w:val="nil"/>
              <w:left w:val="nil"/>
              <w:bottom w:val="single" w:sz="4" w:space="0" w:color="000000"/>
              <w:right w:val="single" w:sz="4" w:space="0" w:color="000000"/>
            </w:tcBorders>
            <w:noWrap/>
            <w:vAlign w:val="bottom"/>
          </w:tcPr>
          <w:p w:rsidR="00C52EFA" w:rsidRPr="00374568" w:rsidRDefault="00C52EFA" w:rsidP="00374568">
            <w:pPr>
              <w:spacing w:after="0" w:line="240" w:lineRule="auto"/>
              <w:jc w:val="right"/>
              <w:rPr>
                <w:rFonts w:ascii="Arial" w:hAnsi="Arial" w:cs="Arial"/>
                <w:b/>
                <w:bCs/>
                <w:sz w:val="16"/>
                <w:szCs w:val="16"/>
                <w:lang w:eastAsia="sk-SK"/>
              </w:rPr>
            </w:pPr>
            <w:r w:rsidRPr="00374568">
              <w:rPr>
                <w:rFonts w:ascii="Arial" w:hAnsi="Arial" w:cs="Arial"/>
                <w:b/>
                <w:bCs/>
                <w:sz w:val="16"/>
                <w:szCs w:val="16"/>
                <w:lang w:eastAsia="sk-SK"/>
              </w:rPr>
              <w:t>20 993,00</w:t>
            </w:r>
          </w:p>
        </w:tc>
        <w:tc>
          <w:tcPr>
            <w:tcW w:w="1100" w:type="dxa"/>
            <w:tcBorders>
              <w:top w:val="single" w:sz="4" w:space="0" w:color="000000"/>
              <w:left w:val="nil"/>
              <w:bottom w:val="single" w:sz="4" w:space="0" w:color="000000"/>
              <w:right w:val="single" w:sz="4" w:space="0" w:color="000000"/>
            </w:tcBorders>
            <w:noWrap/>
            <w:vAlign w:val="bottom"/>
          </w:tcPr>
          <w:p w:rsidR="00C52EFA" w:rsidRPr="00374568" w:rsidRDefault="00C52EFA" w:rsidP="00374568">
            <w:pPr>
              <w:spacing w:after="0" w:line="240" w:lineRule="auto"/>
              <w:jc w:val="right"/>
              <w:rPr>
                <w:rFonts w:ascii="Arial" w:hAnsi="Arial" w:cs="Arial"/>
                <w:b/>
                <w:bCs/>
                <w:sz w:val="16"/>
                <w:szCs w:val="16"/>
                <w:lang w:eastAsia="sk-SK"/>
              </w:rPr>
            </w:pPr>
            <w:r w:rsidRPr="00374568">
              <w:rPr>
                <w:rFonts w:ascii="Arial" w:hAnsi="Arial" w:cs="Arial"/>
                <w:b/>
                <w:bCs/>
                <w:sz w:val="16"/>
                <w:szCs w:val="16"/>
                <w:lang w:eastAsia="sk-SK"/>
              </w:rPr>
              <w:t>211 745,00</w:t>
            </w:r>
          </w:p>
        </w:tc>
      </w:tr>
    </w:tbl>
    <w:p w:rsidR="00C52EFA" w:rsidRPr="00374568" w:rsidRDefault="00C52EFA">
      <w:pPr>
        <w:rPr>
          <w:rFonts w:ascii="Arial" w:hAnsi="Arial" w:cs="Arial"/>
          <w:b/>
          <w:sz w:val="24"/>
          <w:szCs w:val="24"/>
        </w:rPr>
      </w:pPr>
    </w:p>
    <w:p w:rsidR="00C52EFA" w:rsidRDefault="00C52EFA"/>
    <w:p w:rsidR="00C52EFA" w:rsidRDefault="00C52EFA"/>
    <w:p w:rsidR="00C52EFA" w:rsidRDefault="00C52EFA"/>
    <w:p w:rsidR="00C52EFA" w:rsidRDefault="00C52EFA"/>
    <w:p w:rsidR="00C52EFA" w:rsidRDefault="00C52EFA"/>
    <w:p w:rsidR="00C52EFA" w:rsidRDefault="00C52EFA"/>
    <w:p w:rsidR="00C52EFA" w:rsidRDefault="00C52EFA"/>
    <w:p w:rsidR="00C52EFA" w:rsidRDefault="00C52EFA"/>
    <w:p w:rsidR="00C52EFA" w:rsidRDefault="00C52EFA"/>
    <w:p w:rsidR="00C52EFA" w:rsidRDefault="00C52EFA"/>
    <w:p w:rsidR="00C52EFA" w:rsidRDefault="00C52EFA"/>
    <w:p w:rsidR="00C52EFA" w:rsidRDefault="00C52EFA"/>
    <w:p w:rsidR="00C52EFA" w:rsidRDefault="00C52EFA"/>
    <w:p w:rsidR="00C52EFA" w:rsidRDefault="00C52EFA"/>
    <w:p w:rsidR="00C52EFA" w:rsidRDefault="00C52EFA"/>
    <w:p w:rsidR="00C52EFA" w:rsidRDefault="00C52EFA"/>
    <w:p w:rsidR="00C52EFA" w:rsidRDefault="00C52EFA"/>
    <w:p w:rsidR="00C52EFA" w:rsidRDefault="00C52EFA"/>
    <w:p w:rsidR="00C52EFA" w:rsidRDefault="00C52EFA"/>
    <w:sectPr w:rsidR="00C52EFA" w:rsidSect="00D3362A">
      <w:headerReference w:type="default" r:id="rId7"/>
      <w:footerReference w:type="default" r:id="rId8"/>
      <w:pgSz w:w="11906" w:h="16838"/>
      <w:pgMar w:top="1417" w:right="1417" w:bottom="1417" w:left="1417"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C52EFA" w:rsidRDefault="00C52EFA" w:rsidP="00107589">
      <w:pPr>
        <w:spacing w:after="0" w:line="240" w:lineRule="auto"/>
      </w:pPr>
      <w:r>
        <w:separator/>
      </w:r>
    </w:p>
  </w:endnote>
  <w:endnote w:type="continuationSeparator" w:id="0">
    <w:p w:rsidR="00C52EFA" w:rsidRDefault="00C52EFA" w:rsidP="00107589">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20002A87" w:usb1="80000000" w:usb2="00000008" w:usb3="00000000" w:csb0="000001FF" w:csb1="00000000"/>
  </w:font>
  <w:font w:name="Symbol">
    <w:panose1 w:val="05050102010706020507"/>
    <w:charset w:val="02"/>
    <w:family w:val="roman"/>
    <w:pitch w:val="variable"/>
    <w:sig w:usb0="00000000" w:usb1="10000000" w:usb2="00000000" w:usb3="00000000" w:csb0="80000000" w:csb1="00000000"/>
  </w:font>
  <w:font w:name="Arial Narrow">
    <w:altName w:val="Arial Narrow"/>
    <w:panose1 w:val="020B0606020202030204"/>
    <w:charset w:val="EE"/>
    <w:family w:val="swiss"/>
    <w:pitch w:val="variable"/>
    <w:sig w:usb0="00000287" w:usb1="00000800" w:usb2="00000000" w:usb3="00000000" w:csb0="0000009F" w:csb1="00000000"/>
  </w:font>
  <w:font w:name="Courier New">
    <w:panose1 w:val="02070309020205020404"/>
    <w:charset w:val="EE"/>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EE"/>
    <w:family w:val="roman"/>
    <w:pitch w:val="variable"/>
    <w:sig w:usb0="A00002EF" w:usb1="4000004B" w:usb2="00000000" w:usb3="00000000" w:csb0="0000009F" w:csb1="00000000"/>
  </w:font>
  <w:font w:name="Calibri">
    <w:panose1 w:val="020F0502020204030204"/>
    <w:charset w:val="EE"/>
    <w:family w:val="swiss"/>
    <w:pitch w:val="variable"/>
    <w:sig w:usb0="A00002EF" w:usb1="4000207B" w:usb2="00000000" w:usb3="00000000" w:csb0="0000009F" w:csb1="00000000"/>
  </w:font>
  <w:font w:name="Tahoma">
    <w:altName w:val="Tahoma"/>
    <w:panose1 w:val="020B0604030504040204"/>
    <w:charset w:val="EE"/>
    <w:family w:val="swiss"/>
    <w:pitch w:val="variable"/>
    <w:sig w:usb0="61002A87" w:usb1="80000000" w:usb2="00000008" w:usb3="00000000" w:csb0="000101FF" w:csb1="00000000"/>
  </w:font>
  <w:font w:name="Segoe UI">
    <w:panose1 w:val="00000000000000000000"/>
    <w:charset w:val="EE"/>
    <w:family w:val="swiss"/>
    <w:notTrueType/>
    <w:pitch w:val="variable"/>
    <w:sig w:usb0="00000007" w:usb1="00000000" w:usb2="00000000" w:usb3="00000000" w:csb0="00000003" w:csb1="00000000"/>
  </w:font>
  <w:font w:name="Arial">
    <w:panose1 w:val="020B0604020202020204"/>
    <w:charset w:val="EE"/>
    <w:family w:val="swiss"/>
    <w:pitch w:val="variable"/>
    <w:sig w:usb0="20002A87" w:usb1="80000000" w:usb2="00000008" w:usb3="00000000" w:csb0="000001F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C52EFA" w:rsidRPr="003D38D7" w:rsidRDefault="00C52EFA" w:rsidP="00AF32CC">
    <w:pPr>
      <w:pStyle w:val="Footer"/>
      <w:jc w:val="right"/>
    </w:pPr>
    <w:r w:rsidRPr="003D38D7">
      <w:t xml:space="preserve">Strana </w:t>
    </w:r>
    <w:fldSimple w:instr="PAGE   \* MERGEFORMAT">
      <w:r>
        <w:rPr>
          <w:noProof/>
        </w:rPr>
        <w:t>13</w:t>
      </w:r>
    </w:fldSimple>
  </w:p>
  <w:p w:rsidR="00C52EFA" w:rsidRDefault="00C52EFA">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C52EFA" w:rsidRDefault="00C52EFA" w:rsidP="00107589">
      <w:pPr>
        <w:spacing w:after="0" w:line="240" w:lineRule="auto"/>
      </w:pPr>
      <w:r>
        <w:separator/>
      </w:r>
    </w:p>
  </w:footnote>
  <w:footnote w:type="continuationSeparator" w:id="0">
    <w:p w:rsidR="00C52EFA" w:rsidRDefault="00C52EFA" w:rsidP="00107589">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8260" w:type="dxa"/>
      <w:tblInd w:w="-68" w:type="dxa"/>
      <w:tblCellMar>
        <w:left w:w="70" w:type="dxa"/>
        <w:right w:w="70" w:type="dxa"/>
      </w:tblCellMar>
      <w:tblLook w:val="00A0"/>
    </w:tblPr>
    <w:tblGrid>
      <w:gridCol w:w="2642"/>
      <w:gridCol w:w="2260"/>
      <w:gridCol w:w="451"/>
      <w:gridCol w:w="280"/>
      <w:gridCol w:w="280"/>
      <w:gridCol w:w="280"/>
      <w:gridCol w:w="280"/>
      <w:gridCol w:w="280"/>
      <w:gridCol w:w="280"/>
      <w:gridCol w:w="280"/>
      <w:gridCol w:w="280"/>
      <w:gridCol w:w="280"/>
      <w:gridCol w:w="280"/>
    </w:tblGrid>
    <w:tr w:rsidR="00C52EFA" w:rsidRPr="003F477D">
      <w:trPr>
        <w:trHeight w:val="330"/>
      </w:trPr>
      <w:tc>
        <w:tcPr>
          <w:tcW w:w="2780" w:type="dxa"/>
          <w:tcBorders>
            <w:top w:val="single" w:sz="4" w:space="0" w:color="auto"/>
            <w:left w:val="single" w:sz="4" w:space="0" w:color="auto"/>
            <w:bottom w:val="single" w:sz="4" w:space="0" w:color="auto"/>
            <w:right w:val="single" w:sz="4" w:space="0" w:color="000000"/>
          </w:tcBorders>
          <w:noWrap/>
          <w:tcMar>
            <w:top w:w="75" w:type="dxa"/>
          </w:tcMar>
          <w:vAlign w:val="center"/>
        </w:tcPr>
        <w:p w:rsidR="00C52EFA" w:rsidRDefault="00C52EFA">
          <w:pPr>
            <w:spacing w:after="2"/>
          </w:pPr>
          <w:r>
            <w:t>Poznámky Úč POD 3 - 01</w:t>
          </w:r>
        </w:p>
      </w:tc>
      <w:tc>
        <w:tcPr>
          <w:tcW w:w="2260" w:type="dxa"/>
          <w:tcBorders>
            <w:top w:val="nil"/>
            <w:left w:val="nil"/>
            <w:bottom w:val="nil"/>
            <w:right w:val="nil"/>
          </w:tcBorders>
          <w:noWrap/>
          <w:tcMar>
            <w:top w:w="75" w:type="dxa"/>
          </w:tcMar>
          <w:vAlign w:val="center"/>
        </w:tcPr>
        <w:p w:rsidR="00C52EFA" w:rsidRDefault="00C52EFA">
          <w:pPr>
            <w:spacing w:after="2"/>
          </w:pPr>
        </w:p>
      </w:tc>
      <w:tc>
        <w:tcPr>
          <w:tcW w:w="420" w:type="dxa"/>
          <w:tcBorders>
            <w:top w:val="nil"/>
            <w:left w:val="nil"/>
            <w:bottom w:val="nil"/>
            <w:right w:val="nil"/>
          </w:tcBorders>
          <w:noWrap/>
          <w:tcMar>
            <w:top w:w="75" w:type="dxa"/>
          </w:tcMar>
          <w:vAlign w:val="center"/>
        </w:tcPr>
        <w:p w:rsidR="00C52EFA" w:rsidRDefault="00C52EFA">
          <w:pPr>
            <w:spacing w:after="2"/>
          </w:pPr>
          <w:r>
            <w:t>DIČ</w:t>
          </w:r>
        </w:p>
      </w:tc>
      <w:tc>
        <w:tcPr>
          <w:tcW w:w="280" w:type="dxa"/>
          <w:tcBorders>
            <w:top w:val="single" w:sz="4" w:space="0" w:color="auto"/>
            <w:left w:val="single" w:sz="4" w:space="0" w:color="auto"/>
            <w:bottom w:val="single" w:sz="4" w:space="0" w:color="auto"/>
            <w:right w:val="single" w:sz="4" w:space="0" w:color="auto"/>
          </w:tcBorders>
          <w:noWrap/>
          <w:tcMar>
            <w:top w:w="75" w:type="dxa"/>
          </w:tcMar>
          <w:vAlign w:val="center"/>
        </w:tcPr>
        <w:p w:rsidR="00C52EFA" w:rsidRDefault="00C52EFA">
          <w:pPr>
            <w:spacing w:after="2"/>
          </w:pPr>
          <w:r>
            <w:t>2</w:t>
          </w:r>
        </w:p>
      </w:tc>
      <w:tc>
        <w:tcPr>
          <w:tcW w:w="280" w:type="dxa"/>
          <w:tcBorders>
            <w:top w:val="single" w:sz="4" w:space="0" w:color="auto"/>
            <w:left w:val="nil"/>
            <w:bottom w:val="single" w:sz="4" w:space="0" w:color="auto"/>
            <w:right w:val="single" w:sz="4" w:space="0" w:color="auto"/>
          </w:tcBorders>
          <w:noWrap/>
          <w:tcMar>
            <w:top w:w="75" w:type="dxa"/>
          </w:tcMar>
          <w:vAlign w:val="center"/>
        </w:tcPr>
        <w:p w:rsidR="00C52EFA" w:rsidRDefault="00C52EFA">
          <w:pPr>
            <w:spacing w:after="2"/>
          </w:pPr>
          <w:r>
            <w:t>0</w:t>
          </w:r>
        </w:p>
      </w:tc>
      <w:tc>
        <w:tcPr>
          <w:tcW w:w="280" w:type="dxa"/>
          <w:tcBorders>
            <w:top w:val="single" w:sz="4" w:space="0" w:color="auto"/>
            <w:left w:val="nil"/>
            <w:bottom w:val="single" w:sz="4" w:space="0" w:color="auto"/>
            <w:right w:val="single" w:sz="4" w:space="0" w:color="auto"/>
          </w:tcBorders>
          <w:noWrap/>
          <w:tcMar>
            <w:top w:w="75" w:type="dxa"/>
          </w:tcMar>
          <w:vAlign w:val="center"/>
        </w:tcPr>
        <w:p w:rsidR="00C52EFA" w:rsidRDefault="00C52EFA">
          <w:pPr>
            <w:spacing w:after="2"/>
          </w:pPr>
          <w:r>
            <w:t>2</w:t>
          </w:r>
        </w:p>
      </w:tc>
      <w:tc>
        <w:tcPr>
          <w:tcW w:w="280" w:type="dxa"/>
          <w:tcBorders>
            <w:top w:val="single" w:sz="4" w:space="0" w:color="auto"/>
            <w:left w:val="nil"/>
            <w:bottom w:val="single" w:sz="4" w:space="0" w:color="auto"/>
            <w:right w:val="single" w:sz="4" w:space="0" w:color="auto"/>
          </w:tcBorders>
          <w:noWrap/>
          <w:tcMar>
            <w:top w:w="75" w:type="dxa"/>
          </w:tcMar>
          <w:vAlign w:val="center"/>
        </w:tcPr>
        <w:p w:rsidR="00C52EFA" w:rsidRDefault="00C52EFA">
          <w:pPr>
            <w:spacing w:after="2"/>
          </w:pPr>
          <w:r>
            <w:t>1</w:t>
          </w:r>
        </w:p>
      </w:tc>
      <w:tc>
        <w:tcPr>
          <w:tcW w:w="280" w:type="dxa"/>
          <w:tcBorders>
            <w:top w:val="single" w:sz="4" w:space="0" w:color="auto"/>
            <w:left w:val="nil"/>
            <w:bottom w:val="single" w:sz="4" w:space="0" w:color="auto"/>
            <w:right w:val="single" w:sz="4" w:space="0" w:color="auto"/>
          </w:tcBorders>
          <w:noWrap/>
          <w:tcMar>
            <w:top w:w="75" w:type="dxa"/>
          </w:tcMar>
          <w:vAlign w:val="center"/>
        </w:tcPr>
        <w:p w:rsidR="00C52EFA" w:rsidRDefault="00C52EFA">
          <w:pPr>
            <w:spacing w:after="2"/>
          </w:pPr>
          <w:r>
            <w:t>3</w:t>
          </w:r>
        </w:p>
      </w:tc>
      <w:tc>
        <w:tcPr>
          <w:tcW w:w="280" w:type="dxa"/>
          <w:tcBorders>
            <w:top w:val="single" w:sz="4" w:space="0" w:color="auto"/>
            <w:left w:val="nil"/>
            <w:bottom w:val="single" w:sz="4" w:space="0" w:color="auto"/>
            <w:right w:val="single" w:sz="4" w:space="0" w:color="auto"/>
          </w:tcBorders>
          <w:noWrap/>
          <w:tcMar>
            <w:top w:w="75" w:type="dxa"/>
          </w:tcMar>
          <w:vAlign w:val="center"/>
        </w:tcPr>
        <w:p w:rsidR="00C52EFA" w:rsidRDefault="00C52EFA">
          <w:pPr>
            <w:spacing w:after="2"/>
          </w:pPr>
          <w:r>
            <w:t>0</w:t>
          </w:r>
        </w:p>
      </w:tc>
      <w:tc>
        <w:tcPr>
          <w:tcW w:w="280" w:type="dxa"/>
          <w:tcBorders>
            <w:top w:val="single" w:sz="4" w:space="0" w:color="auto"/>
            <w:left w:val="nil"/>
            <w:bottom w:val="single" w:sz="4" w:space="0" w:color="auto"/>
            <w:right w:val="single" w:sz="4" w:space="0" w:color="auto"/>
          </w:tcBorders>
          <w:noWrap/>
          <w:tcMar>
            <w:top w:w="75" w:type="dxa"/>
          </w:tcMar>
          <w:vAlign w:val="center"/>
        </w:tcPr>
        <w:p w:rsidR="00C52EFA" w:rsidRDefault="00C52EFA">
          <w:pPr>
            <w:spacing w:after="2"/>
          </w:pPr>
          <w:r>
            <w:t>2</w:t>
          </w:r>
        </w:p>
      </w:tc>
      <w:tc>
        <w:tcPr>
          <w:tcW w:w="280" w:type="dxa"/>
          <w:tcBorders>
            <w:top w:val="single" w:sz="4" w:space="0" w:color="auto"/>
            <w:left w:val="nil"/>
            <w:bottom w:val="single" w:sz="4" w:space="0" w:color="auto"/>
            <w:right w:val="single" w:sz="4" w:space="0" w:color="auto"/>
          </w:tcBorders>
          <w:noWrap/>
          <w:tcMar>
            <w:top w:w="75" w:type="dxa"/>
          </w:tcMar>
          <w:vAlign w:val="center"/>
        </w:tcPr>
        <w:p w:rsidR="00C52EFA" w:rsidRDefault="00C52EFA">
          <w:pPr>
            <w:spacing w:after="2"/>
          </w:pPr>
          <w:r>
            <w:t>6</w:t>
          </w:r>
        </w:p>
      </w:tc>
      <w:tc>
        <w:tcPr>
          <w:tcW w:w="280" w:type="dxa"/>
          <w:tcBorders>
            <w:top w:val="single" w:sz="4" w:space="0" w:color="auto"/>
            <w:left w:val="nil"/>
            <w:bottom w:val="single" w:sz="4" w:space="0" w:color="auto"/>
            <w:right w:val="single" w:sz="4" w:space="0" w:color="auto"/>
          </w:tcBorders>
          <w:noWrap/>
          <w:tcMar>
            <w:top w:w="75" w:type="dxa"/>
          </w:tcMar>
          <w:vAlign w:val="center"/>
        </w:tcPr>
        <w:p w:rsidR="00C52EFA" w:rsidRDefault="00C52EFA">
          <w:pPr>
            <w:spacing w:after="2"/>
          </w:pPr>
          <w:r>
            <w:t>5</w:t>
          </w:r>
        </w:p>
      </w:tc>
      <w:tc>
        <w:tcPr>
          <w:tcW w:w="280" w:type="dxa"/>
          <w:tcBorders>
            <w:top w:val="single" w:sz="4" w:space="0" w:color="auto"/>
            <w:left w:val="nil"/>
            <w:bottom w:val="single" w:sz="4" w:space="0" w:color="auto"/>
            <w:right w:val="single" w:sz="4" w:space="0" w:color="auto"/>
          </w:tcBorders>
          <w:noWrap/>
          <w:tcMar>
            <w:top w:w="75" w:type="dxa"/>
          </w:tcMar>
          <w:vAlign w:val="center"/>
        </w:tcPr>
        <w:p w:rsidR="00C52EFA" w:rsidRDefault="00C52EFA">
          <w:pPr>
            <w:spacing w:after="2"/>
          </w:pPr>
          <w:r>
            <w:t>7</w:t>
          </w:r>
        </w:p>
      </w:tc>
    </w:tr>
  </w:tbl>
  <w:p w:rsidR="00C52EFA" w:rsidRDefault="00C52EFA">
    <w:pPr>
      <w:pStyle w:val="Heade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FFFFFF7C"/>
    <w:multiLevelType w:val="singleLevel"/>
    <w:tmpl w:val="52AE3320"/>
    <w:lvl w:ilvl="0">
      <w:start w:val="1"/>
      <w:numFmt w:val="decimal"/>
      <w:lvlText w:val="%1."/>
      <w:lvlJc w:val="left"/>
      <w:pPr>
        <w:tabs>
          <w:tab w:val="num" w:pos="1492"/>
        </w:tabs>
        <w:ind w:left="1492" w:hanging="360"/>
      </w:pPr>
      <w:rPr>
        <w:rFonts w:cs="Times New Roman"/>
      </w:rPr>
    </w:lvl>
  </w:abstractNum>
  <w:abstractNum w:abstractNumId="1">
    <w:nsid w:val="FFFFFF7D"/>
    <w:multiLevelType w:val="singleLevel"/>
    <w:tmpl w:val="2CA6239C"/>
    <w:lvl w:ilvl="0">
      <w:start w:val="1"/>
      <w:numFmt w:val="decimal"/>
      <w:lvlText w:val="%1."/>
      <w:lvlJc w:val="left"/>
      <w:pPr>
        <w:tabs>
          <w:tab w:val="num" w:pos="1209"/>
        </w:tabs>
        <w:ind w:left="1209" w:hanging="360"/>
      </w:pPr>
      <w:rPr>
        <w:rFonts w:cs="Times New Roman"/>
      </w:rPr>
    </w:lvl>
  </w:abstractNum>
  <w:abstractNum w:abstractNumId="2">
    <w:nsid w:val="FFFFFF7E"/>
    <w:multiLevelType w:val="singleLevel"/>
    <w:tmpl w:val="C2C6A2F2"/>
    <w:lvl w:ilvl="0">
      <w:start w:val="1"/>
      <w:numFmt w:val="decimal"/>
      <w:lvlText w:val="%1."/>
      <w:lvlJc w:val="left"/>
      <w:pPr>
        <w:tabs>
          <w:tab w:val="num" w:pos="926"/>
        </w:tabs>
        <w:ind w:left="926" w:hanging="360"/>
      </w:pPr>
      <w:rPr>
        <w:rFonts w:cs="Times New Roman"/>
      </w:rPr>
    </w:lvl>
  </w:abstractNum>
  <w:abstractNum w:abstractNumId="3">
    <w:nsid w:val="FFFFFF7F"/>
    <w:multiLevelType w:val="singleLevel"/>
    <w:tmpl w:val="2C123C58"/>
    <w:lvl w:ilvl="0">
      <w:start w:val="1"/>
      <w:numFmt w:val="decimal"/>
      <w:lvlText w:val="%1."/>
      <w:lvlJc w:val="left"/>
      <w:pPr>
        <w:tabs>
          <w:tab w:val="num" w:pos="643"/>
        </w:tabs>
        <w:ind w:left="643" w:hanging="360"/>
      </w:pPr>
      <w:rPr>
        <w:rFonts w:cs="Times New Roman"/>
      </w:rPr>
    </w:lvl>
  </w:abstractNum>
  <w:abstractNum w:abstractNumId="4">
    <w:nsid w:val="FFFFFF80"/>
    <w:multiLevelType w:val="singleLevel"/>
    <w:tmpl w:val="A1221F06"/>
    <w:lvl w:ilvl="0">
      <w:start w:val="1"/>
      <w:numFmt w:val="bullet"/>
      <w:lvlText w:val=""/>
      <w:lvlJc w:val="left"/>
      <w:pPr>
        <w:tabs>
          <w:tab w:val="num" w:pos="1492"/>
        </w:tabs>
        <w:ind w:left="1492" w:hanging="360"/>
      </w:pPr>
      <w:rPr>
        <w:rFonts w:ascii="Symbol" w:hAnsi="Symbol" w:hint="default"/>
      </w:rPr>
    </w:lvl>
  </w:abstractNum>
  <w:abstractNum w:abstractNumId="5">
    <w:nsid w:val="FFFFFF81"/>
    <w:multiLevelType w:val="singleLevel"/>
    <w:tmpl w:val="E13C530A"/>
    <w:lvl w:ilvl="0">
      <w:start w:val="1"/>
      <w:numFmt w:val="bullet"/>
      <w:lvlText w:val=""/>
      <w:lvlJc w:val="left"/>
      <w:pPr>
        <w:tabs>
          <w:tab w:val="num" w:pos="1209"/>
        </w:tabs>
        <w:ind w:left="1209" w:hanging="360"/>
      </w:pPr>
      <w:rPr>
        <w:rFonts w:ascii="Symbol" w:hAnsi="Symbol" w:hint="default"/>
      </w:rPr>
    </w:lvl>
  </w:abstractNum>
  <w:abstractNum w:abstractNumId="6">
    <w:nsid w:val="FFFFFF82"/>
    <w:multiLevelType w:val="singleLevel"/>
    <w:tmpl w:val="63E6041E"/>
    <w:lvl w:ilvl="0">
      <w:start w:val="1"/>
      <w:numFmt w:val="bullet"/>
      <w:lvlText w:val=""/>
      <w:lvlJc w:val="left"/>
      <w:pPr>
        <w:tabs>
          <w:tab w:val="num" w:pos="926"/>
        </w:tabs>
        <w:ind w:left="926" w:hanging="360"/>
      </w:pPr>
      <w:rPr>
        <w:rFonts w:ascii="Symbol" w:hAnsi="Symbol" w:hint="default"/>
      </w:rPr>
    </w:lvl>
  </w:abstractNum>
  <w:abstractNum w:abstractNumId="7">
    <w:nsid w:val="FFFFFF83"/>
    <w:multiLevelType w:val="singleLevel"/>
    <w:tmpl w:val="8B5853A8"/>
    <w:lvl w:ilvl="0">
      <w:start w:val="1"/>
      <w:numFmt w:val="bullet"/>
      <w:lvlText w:val=""/>
      <w:lvlJc w:val="left"/>
      <w:pPr>
        <w:tabs>
          <w:tab w:val="num" w:pos="643"/>
        </w:tabs>
        <w:ind w:left="643" w:hanging="360"/>
      </w:pPr>
      <w:rPr>
        <w:rFonts w:ascii="Symbol" w:hAnsi="Symbol" w:hint="default"/>
      </w:rPr>
    </w:lvl>
  </w:abstractNum>
  <w:abstractNum w:abstractNumId="8">
    <w:nsid w:val="FFFFFF88"/>
    <w:multiLevelType w:val="singleLevel"/>
    <w:tmpl w:val="04580AAC"/>
    <w:lvl w:ilvl="0">
      <w:start w:val="1"/>
      <w:numFmt w:val="decimal"/>
      <w:lvlText w:val="%1."/>
      <w:lvlJc w:val="left"/>
      <w:pPr>
        <w:tabs>
          <w:tab w:val="num" w:pos="360"/>
        </w:tabs>
        <w:ind w:left="360" w:hanging="360"/>
      </w:pPr>
      <w:rPr>
        <w:rFonts w:cs="Times New Roman"/>
      </w:rPr>
    </w:lvl>
  </w:abstractNum>
  <w:abstractNum w:abstractNumId="9">
    <w:nsid w:val="FFFFFF89"/>
    <w:multiLevelType w:val="singleLevel"/>
    <w:tmpl w:val="99189FD4"/>
    <w:lvl w:ilvl="0">
      <w:start w:val="1"/>
      <w:numFmt w:val="bullet"/>
      <w:lvlText w:val=""/>
      <w:lvlJc w:val="left"/>
      <w:pPr>
        <w:tabs>
          <w:tab w:val="num" w:pos="360"/>
        </w:tabs>
        <w:ind w:left="360" w:hanging="360"/>
      </w:pPr>
      <w:rPr>
        <w:rFonts w:ascii="Symbol" w:hAnsi="Symbol" w:hint="default"/>
      </w:rPr>
    </w:lvl>
  </w:abstractNum>
  <w:abstractNum w:abstractNumId="10">
    <w:nsid w:val="05874C7A"/>
    <w:multiLevelType w:val="hybridMultilevel"/>
    <w:tmpl w:val="F846413C"/>
    <w:lvl w:ilvl="0" w:tplc="041B000F">
      <w:start w:val="1"/>
      <w:numFmt w:val="decimal"/>
      <w:lvlText w:val="%1."/>
      <w:lvlJc w:val="left"/>
      <w:pPr>
        <w:ind w:left="360" w:hanging="360"/>
      </w:pPr>
      <w:rPr>
        <w:rFonts w:cs="Times New Roman"/>
      </w:rPr>
    </w:lvl>
    <w:lvl w:ilvl="1" w:tplc="041B0019">
      <w:start w:val="1"/>
      <w:numFmt w:val="lowerLetter"/>
      <w:lvlText w:val="%2."/>
      <w:lvlJc w:val="left"/>
      <w:pPr>
        <w:ind w:left="1080" w:hanging="360"/>
      </w:pPr>
      <w:rPr>
        <w:rFonts w:cs="Times New Roman"/>
      </w:rPr>
    </w:lvl>
    <w:lvl w:ilvl="2" w:tplc="041B001B">
      <w:start w:val="1"/>
      <w:numFmt w:val="lowerRoman"/>
      <w:lvlText w:val="%3."/>
      <w:lvlJc w:val="right"/>
      <w:pPr>
        <w:ind w:left="1800" w:hanging="180"/>
      </w:pPr>
      <w:rPr>
        <w:rFonts w:cs="Times New Roman"/>
      </w:rPr>
    </w:lvl>
    <w:lvl w:ilvl="3" w:tplc="041B000F">
      <w:start w:val="1"/>
      <w:numFmt w:val="decimal"/>
      <w:lvlText w:val="%4."/>
      <w:lvlJc w:val="left"/>
      <w:pPr>
        <w:ind w:left="2520" w:hanging="360"/>
      </w:pPr>
      <w:rPr>
        <w:rFonts w:cs="Times New Roman"/>
      </w:rPr>
    </w:lvl>
    <w:lvl w:ilvl="4" w:tplc="041B0019">
      <w:start w:val="1"/>
      <w:numFmt w:val="lowerLetter"/>
      <w:lvlText w:val="%5."/>
      <w:lvlJc w:val="left"/>
      <w:pPr>
        <w:ind w:left="3240" w:hanging="360"/>
      </w:pPr>
      <w:rPr>
        <w:rFonts w:cs="Times New Roman"/>
      </w:rPr>
    </w:lvl>
    <w:lvl w:ilvl="5" w:tplc="041B001B">
      <w:start w:val="1"/>
      <w:numFmt w:val="lowerRoman"/>
      <w:lvlText w:val="%6."/>
      <w:lvlJc w:val="right"/>
      <w:pPr>
        <w:ind w:left="3960" w:hanging="180"/>
      </w:pPr>
      <w:rPr>
        <w:rFonts w:cs="Times New Roman"/>
      </w:rPr>
    </w:lvl>
    <w:lvl w:ilvl="6" w:tplc="041B000F">
      <w:start w:val="1"/>
      <w:numFmt w:val="decimal"/>
      <w:lvlText w:val="%7."/>
      <w:lvlJc w:val="left"/>
      <w:pPr>
        <w:ind w:left="4680" w:hanging="360"/>
      </w:pPr>
      <w:rPr>
        <w:rFonts w:cs="Times New Roman"/>
      </w:rPr>
    </w:lvl>
    <w:lvl w:ilvl="7" w:tplc="041B0019">
      <w:start w:val="1"/>
      <w:numFmt w:val="lowerLetter"/>
      <w:lvlText w:val="%8."/>
      <w:lvlJc w:val="left"/>
      <w:pPr>
        <w:ind w:left="5400" w:hanging="360"/>
      </w:pPr>
      <w:rPr>
        <w:rFonts w:cs="Times New Roman"/>
      </w:rPr>
    </w:lvl>
    <w:lvl w:ilvl="8" w:tplc="041B001B">
      <w:start w:val="1"/>
      <w:numFmt w:val="lowerRoman"/>
      <w:lvlText w:val="%9."/>
      <w:lvlJc w:val="right"/>
      <w:pPr>
        <w:ind w:left="6120" w:hanging="180"/>
      </w:pPr>
      <w:rPr>
        <w:rFonts w:cs="Times New Roman"/>
      </w:rPr>
    </w:lvl>
  </w:abstractNum>
  <w:abstractNum w:abstractNumId="11">
    <w:nsid w:val="0BD77220"/>
    <w:multiLevelType w:val="hybridMultilevel"/>
    <w:tmpl w:val="2F32EDB8"/>
    <w:lvl w:ilvl="0" w:tplc="041B000F">
      <w:start w:val="1"/>
      <w:numFmt w:val="decimal"/>
      <w:lvlText w:val="%1."/>
      <w:lvlJc w:val="left"/>
      <w:pPr>
        <w:ind w:left="360" w:hanging="360"/>
      </w:pPr>
      <w:rPr>
        <w:rFonts w:cs="Times New Roman"/>
      </w:rPr>
    </w:lvl>
    <w:lvl w:ilvl="1" w:tplc="041B0019">
      <w:start w:val="1"/>
      <w:numFmt w:val="lowerLetter"/>
      <w:lvlText w:val="%2."/>
      <w:lvlJc w:val="left"/>
      <w:pPr>
        <w:ind w:left="1080" w:hanging="360"/>
      </w:pPr>
      <w:rPr>
        <w:rFonts w:cs="Times New Roman"/>
      </w:rPr>
    </w:lvl>
    <w:lvl w:ilvl="2" w:tplc="041B001B">
      <w:start w:val="1"/>
      <w:numFmt w:val="lowerRoman"/>
      <w:lvlText w:val="%3."/>
      <w:lvlJc w:val="right"/>
      <w:pPr>
        <w:ind w:left="1800" w:hanging="180"/>
      </w:pPr>
      <w:rPr>
        <w:rFonts w:cs="Times New Roman"/>
      </w:rPr>
    </w:lvl>
    <w:lvl w:ilvl="3" w:tplc="041B000F">
      <w:start w:val="1"/>
      <w:numFmt w:val="decimal"/>
      <w:lvlText w:val="%4."/>
      <w:lvlJc w:val="left"/>
      <w:pPr>
        <w:ind w:left="2520" w:hanging="360"/>
      </w:pPr>
      <w:rPr>
        <w:rFonts w:cs="Times New Roman"/>
      </w:rPr>
    </w:lvl>
    <w:lvl w:ilvl="4" w:tplc="041B0019">
      <w:start w:val="1"/>
      <w:numFmt w:val="lowerLetter"/>
      <w:lvlText w:val="%5."/>
      <w:lvlJc w:val="left"/>
      <w:pPr>
        <w:ind w:left="3240" w:hanging="360"/>
      </w:pPr>
      <w:rPr>
        <w:rFonts w:cs="Times New Roman"/>
      </w:rPr>
    </w:lvl>
    <w:lvl w:ilvl="5" w:tplc="041B001B">
      <w:start w:val="1"/>
      <w:numFmt w:val="lowerRoman"/>
      <w:lvlText w:val="%6."/>
      <w:lvlJc w:val="right"/>
      <w:pPr>
        <w:ind w:left="3960" w:hanging="180"/>
      </w:pPr>
      <w:rPr>
        <w:rFonts w:cs="Times New Roman"/>
      </w:rPr>
    </w:lvl>
    <w:lvl w:ilvl="6" w:tplc="041B000F">
      <w:start w:val="1"/>
      <w:numFmt w:val="decimal"/>
      <w:lvlText w:val="%7."/>
      <w:lvlJc w:val="left"/>
      <w:pPr>
        <w:ind w:left="4680" w:hanging="360"/>
      </w:pPr>
      <w:rPr>
        <w:rFonts w:cs="Times New Roman"/>
      </w:rPr>
    </w:lvl>
    <w:lvl w:ilvl="7" w:tplc="041B0019">
      <w:start w:val="1"/>
      <w:numFmt w:val="lowerLetter"/>
      <w:lvlText w:val="%8."/>
      <w:lvlJc w:val="left"/>
      <w:pPr>
        <w:ind w:left="5400" w:hanging="360"/>
      </w:pPr>
      <w:rPr>
        <w:rFonts w:cs="Times New Roman"/>
      </w:rPr>
    </w:lvl>
    <w:lvl w:ilvl="8" w:tplc="041B001B">
      <w:start w:val="1"/>
      <w:numFmt w:val="lowerRoman"/>
      <w:lvlText w:val="%9."/>
      <w:lvlJc w:val="right"/>
      <w:pPr>
        <w:ind w:left="6120" w:hanging="180"/>
      </w:pPr>
      <w:rPr>
        <w:rFonts w:cs="Times New Roman"/>
      </w:rPr>
    </w:lvl>
  </w:abstractNum>
  <w:abstractNum w:abstractNumId="12">
    <w:nsid w:val="0C252BCD"/>
    <w:multiLevelType w:val="hybridMultilevel"/>
    <w:tmpl w:val="19F4F09E"/>
    <w:lvl w:ilvl="0" w:tplc="041B0017">
      <w:start w:val="1"/>
      <w:numFmt w:val="lowerLetter"/>
      <w:lvlText w:val="%1)"/>
      <w:lvlJc w:val="left"/>
      <w:pPr>
        <w:ind w:left="720" w:hanging="360"/>
      </w:pPr>
      <w:rPr>
        <w:rFonts w:cs="Times New Roman"/>
      </w:rPr>
    </w:lvl>
    <w:lvl w:ilvl="1" w:tplc="041B0019">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start w:val="1"/>
      <w:numFmt w:val="decimal"/>
      <w:lvlText w:val="%4."/>
      <w:lvlJc w:val="left"/>
      <w:pPr>
        <w:ind w:left="2880" w:hanging="360"/>
      </w:pPr>
      <w:rPr>
        <w:rFonts w:cs="Times New Roman"/>
      </w:rPr>
    </w:lvl>
    <w:lvl w:ilvl="4" w:tplc="041B0019">
      <w:start w:val="1"/>
      <w:numFmt w:val="lowerLetter"/>
      <w:lvlText w:val="%5."/>
      <w:lvlJc w:val="left"/>
      <w:pPr>
        <w:ind w:left="3600" w:hanging="360"/>
      </w:pPr>
      <w:rPr>
        <w:rFonts w:cs="Times New Roman"/>
      </w:rPr>
    </w:lvl>
    <w:lvl w:ilvl="5" w:tplc="041B001B">
      <w:start w:val="1"/>
      <w:numFmt w:val="lowerRoman"/>
      <w:lvlText w:val="%6."/>
      <w:lvlJc w:val="right"/>
      <w:pPr>
        <w:ind w:left="4320" w:hanging="180"/>
      </w:pPr>
      <w:rPr>
        <w:rFonts w:cs="Times New Roman"/>
      </w:rPr>
    </w:lvl>
    <w:lvl w:ilvl="6" w:tplc="041B000F">
      <w:start w:val="1"/>
      <w:numFmt w:val="decimal"/>
      <w:lvlText w:val="%7."/>
      <w:lvlJc w:val="left"/>
      <w:pPr>
        <w:ind w:left="5040" w:hanging="360"/>
      </w:pPr>
      <w:rPr>
        <w:rFonts w:cs="Times New Roman"/>
      </w:rPr>
    </w:lvl>
    <w:lvl w:ilvl="7" w:tplc="041B0019">
      <w:start w:val="1"/>
      <w:numFmt w:val="lowerLetter"/>
      <w:lvlText w:val="%8."/>
      <w:lvlJc w:val="left"/>
      <w:pPr>
        <w:ind w:left="5760" w:hanging="360"/>
      </w:pPr>
      <w:rPr>
        <w:rFonts w:cs="Times New Roman"/>
      </w:rPr>
    </w:lvl>
    <w:lvl w:ilvl="8" w:tplc="041B001B">
      <w:start w:val="1"/>
      <w:numFmt w:val="lowerRoman"/>
      <w:lvlText w:val="%9."/>
      <w:lvlJc w:val="right"/>
      <w:pPr>
        <w:ind w:left="6480" w:hanging="180"/>
      </w:pPr>
      <w:rPr>
        <w:rFonts w:cs="Times New Roman"/>
      </w:rPr>
    </w:lvl>
  </w:abstractNum>
  <w:abstractNum w:abstractNumId="13">
    <w:nsid w:val="1DB14C03"/>
    <w:multiLevelType w:val="hybridMultilevel"/>
    <w:tmpl w:val="C890E334"/>
    <w:lvl w:ilvl="0" w:tplc="041B000F">
      <w:start w:val="1"/>
      <w:numFmt w:val="decimal"/>
      <w:lvlText w:val="%1."/>
      <w:lvlJc w:val="left"/>
      <w:pPr>
        <w:ind w:left="360" w:hanging="360"/>
      </w:pPr>
      <w:rPr>
        <w:rFonts w:cs="Times New Roman" w:hint="default"/>
      </w:rPr>
    </w:lvl>
    <w:lvl w:ilvl="1" w:tplc="041B0019">
      <w:start w:val="1"/>
      <w:numFmt w:val="lowerLetter"/>
      <w:lvlText w:val="%2."/>
      <w:lvlJc w:val="left"/>
      <w:pPr>
        <w:ind w:left="1080" w:hanging="360"/>
      </w:pPr>
      <w:rPr>
        <w:rFonts w:cs="Times New Roman"/>
      </w:rPr>
    </w:lvl>
    <w:lvl w:ilvl="2" w:tplc="041B001B">
      <w:start w:val="1"/>
      <w:numFmt w:val="lowerRoman"/>
      <w:lvlText w:val="%3."/>
      <w:lvlJc w:val="right"/>
      <w:pPr>
        <w:ind w:left="1800" w:hanging="180"/>
      </w:pPr>
      <w:rPr>
        <w:rFonts w:cs="Times New Roman"/>
      </w:rPr>
    </w:lvl>
    <w:lvl w:ilvl="3" w:tplc="041B000F">
      <w:start w:val="1"/>
      <w:numFmt w:val="decimal"/>
      <w:lvlText w:val="%4."/>
      <w:lvlJc w:val="left"/>
      <w:pPr>
        <w:ind w:left="2520" w:hanging="360"/>
      </w:pPr>
      <w:rPr>
        <w:rFonts w:cs="Times New Roman"/>
      </w:rPr>
    </w:lvl>
    <w:lvl w:ilvl="4" w:tplc="041B0019">
      <w:start w:val="1"/>
      <w:numFmt w:val="lowerLetter"/>
      <w:lvlText w:val="%5."/>
      <w:lvlJc w:val="left"/>
      <w:pPr>
        <w:ind w:left="3240" w:hanging="360"/>
      </w:pPr>
      <w:rPr>
        <w:rFonts w:cs="Times New Roman"/>
      </w:rPr>
    </w:lvl>
    <w:lvl w:ilvl="5" w:tplc="041B001B">
      <w:start w:val="1"/>
      <w:numFmt w:val="lowerRoman"/>
      <w:lvlText w:val="%6."/>
      <w:lvlJc w:val="right"/>
      <w:pPr>
        <w:ind w:left="3960" w:hanging="180"/>
      </w:pPr>
      <w:rPr>
        <w:rFonts w:cs="Times New Roman"/>
      </w:rPr>
    </w:lvl>
    <w:lvl w:ilvl="6" w:tplc="041B000F">
      <w:start w:val="1"/>
      <w:numFmt w:val="decimal"/>
      <w:lvlText w:val="%7."/>
      <w:lvlJc w:val="left"/>
      <w:pPr>
        <w:ind w:left="4680" w:hanging="360"/>
      </w:pPr>
      <w:rPr>
        <w:rFonts w:cs="Times New Roman"/>
      </w:rPr>
    </w:lvl>
    <w:lvl w:ilvl="7" w:tplc="041B0019">
      <w:start w:val="1"/>
      <w:numFmt w:val="lowerLetter"/>
      <w:lvlText w:val="%8."/>
      <w:lvlJc w:val="left"/>
      <w:pPr>
        <w:ind w:left="5400" w:hanging="360"/>
      </w:pPr>
      <w:rPr>
        <w:rFonts w:cs="Times New Roman"/>
      </w:rPr>
    </w:lvl>
    <w:lvl w:ilvl="8" w:tplc="041B001B">
      <w:start w:val="1"/>
      <w:numFmt w:val="lowerRoman"/>
      <w:lvlText w:val="%9."/>
      <w:lvlJc w:val="right"/>
      <w:pPr>
        <w:ind w:left="6120" w:hanging="180"/>
      </w:pPr>
      <w:rPr>
        <w:rFonts w:cs="Times New Roman"/>
      </w:rPr>
    </w:lvl>
  </w:abstractNum>
  <w:abstractNum w:abstractNumId="14">
    <w:nsid w:val="21D227D3"/>
    <w:multiLevelType w:val="hybridMultilevel"/>
    <w:tmpl w:val="DC36B692"/>
    <w:lvl w:ilvl="0" w:tplc="041B000F">
      <w:start w:val="1"/>
      <w:numFmt w:val="decimal"/>
      <w:lvlText w:val="%1."/>
      <w:lvlJc w:val="left"/>
      <w:pPr>
        <w:ind w:left="360" w:hanging="360"/>
      </w:pPr>
      <w:rPr>
        <w:rFonts w:cs="Times New Roman" w:hint="default"/>
      </w:rPr>
    </w:lvl>
    <w:lvl w:ilvl="1" w:tplc="041B0019">
      <w:start w:val="1"/>
      <w:numFmt w:val="lowerLetter"/>
      <w:lvlText w:val="%2."/>
      <w:lvlJc w:val="left"/>
      <w:pPr>
        <w:ind w:left="1080" w:hanging="360"/>
      </w:pPr>
      <w:rPr>
        <w:rFonts w:cs="Times New Roman"/>
      </w:rPr>
    </w:lvl>
    <w:lvl w:ilvl="2" w:tplc="041B001B">
      <w:start w:val="1"/>
      <w:numFmt w:val="lowerRoman"/>
      <w:lvlText w:val="%3."/>
      <w:lvlJc w:val="right"/>
      <w:pPr>
        <w:ind w:left="1800" w:hanging="180"/>
      </w:pPr>
      <w:rPr>
        <w:rFonts w:cs="Times New Roman"/>
      </w:rPr>
    </w:lvl>
    <w:lvl w:ilvl="3" w:tplc="041B000F">
      <w:start w:val="1"/>
      <w:numFmt w:val="decimal"/>
      <w:lvlText w:val="%4."/>
      <w:lvlJc w:val="left"/>
      <w:pPr>
        <w:ind w:left="2520" w:hanging="360"/>
      </w:pPr>
      <w:rPr>
        <w:rFonts w:cs="Times New Roman"/>
      </w:rPr>
    </w:lvl>
    <w:lvl w:ilvl="4" w:tplc="041B0019">
      <w:start w:val="1"/>
      <w:numFmt w:val="lowerLetter"/>
      <w:lvlText w:val="%5."/>
      <w:lvlJc w:val="left"/>
      <w:pPr>
        <w:ind w:left="3240" w:hanging="360"/>
      </w:pPr>
      <w:rPr>
        <w:rFonts w:cs="Times New Roman"/>
      </w:rPr>
    </w:lvl>
    <w:lvl w:ilvl="5" w:tplc="041B001B">
      <w:start w:val="1"/>
      <w:numFmt w:val="lowerRoman"/>
      <w:lvlText w:val="%6."/>
      <w:lvlJc w:val="right"/>
      <w:pPr>
        <w:ind w:left="3960" w:hanging="180"/>
      </w:pPr>
      <w:rPr>
        <w:rFonts w:cs="Times New Roman"/>
      </w:rPr>
    </w:lvl>
    <w:lvl w:ilvl="6" w:tplc="041B000F">
      <w:start w:val="1"/>
      <w:numFmt w:val="decimal"/>
      <w:lvlText w:val="%7."/>
      <w:lvlJc w:val="left"/>
      <w:pPr>
        <w:ind w:left="4680" w:hanging="360"/>
      </w:pPr>
      <w:rPr>
        <w:rFonts w:cs="Times New Roman"/>
      </w:rPr>
    </w:lvl>
    <w:lvl w:ilvl="7" w:tplc="041B0019">
      <w:start w:val="1"/>
      <w:numFmt w:val="lowerLetter"/>
      <w:lvlText w:val="%8."/>
      <w:lvlJc w:val="left"/>
      <w:pPr>
        <w:ind w:left="5400" w:hanging="360"/>
      </w:pPr>
      <w:rPr>
        <w:rFonts w:cs="Times New Roman"/>
      </w:rPr>
    </w:lvl>
    <w:lvl w:ilvl="8" w:tplc="041B001B">
      <w:start w:val="1"/>
      <w:numFmt w:val="lowerRoman"/>
      <w:lvlText w:val="%9."/>
      <w:lvlJc w:val="right"/>
      <w:pPr>
        <w:ind w:left="6120" w:hanging="180"/>
      </w:pPr>
      <w:rPr>
        <w:rFonts w:cs="Times New Roman"/>
      </w:rPr>
    </w:lvl>
  </w:abstractNum>
  <w:abstractNum w:abstractNumId="15">
    <w:nsid w:val="24A176D5"/>
    <w:multiLevelType w:val="hybridMultilevel"/>
    <w:tmpl w:val="9420FD24"/>
    <w:lvl w:ilvl="0" w:tplc="09B60DD2">
      <w:start w:val="12"/>
      <w:numFmt w:val="bullet"/>
      <w:lvlText w:val="-"/>
      <w:lvlJc w:val="left"/>
      <w:pPr>
        <w:ind w:left="720" w:hanging="360"/>
      </w:pPr>
      <w:rPr>
        <w:rFonts w:ascii="Arial Narrow" w:eastAsia="Times New Roman" w:hAnsi="Arial Narrow" w:hint="default"/>
      </w:rPr>
    </w:lvl>
    <w:lvl w:ilvl="1" w:tplc="041B0003">
      <w:start w:val="1"/>
      <w:numFmt w:val="bullet"/>
      <w:lvlText w:val="o"/>
      <w:lvlJc w:val="left"/>
      <w:pPr>
        <w:ind w:left="1440" w:hanging="360"/>
      </w:pPr>
      <w:rPr>
        <w:rFonts w:ascii="Courier New" w:hAnsi="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hint="default"/>
      </w:rPr>
    </w:lvl>
    <w:lvl w:ilvl="8" w:tplc="041B0005">
      <w:start w:val="1"/>
      <w:numFmt w:val="bullet"/>
      <w:lvlText w:val=""/>
      <w:lvlJc w:val="left"/>
      <w:pPr>
        <w:ind w:left="6480" w:hanging="360"/>
      </w:pPr>
      <w:rPr>
        <w:rFonts w:ascii="Wingdings" w:hAnsi="Wingdings" w:hint="default"/>
      </w:rPr>
    </w:lvl>
  </w:abstractNum>
  <w:abstractNum w:abstractNumId="16">
    <w:nsid w:val="26C8798A"/>
    <w:multiLevelType w:val="hybridMultilevel"/>
    <w:tmpl w:val="003A2850"/>
    <w:lvl w:ilvl="0" w:tplc="041B000F">
      <w:start w:val="1"/>
      <w:numFmt w:val="decimal"/>
      <w:lvlText w:val="%1."/>
      <w:lvlJc w:val="left"/>
      <w:pPr>
        <w:ind w:left="720" w:hanging="360"/>
      </w:pPr>
      <w:rPr>
        <w:rFonts w:cs="Times New Roman"/>
      </w:rPr>
    </w:lvl>
    <w:lvl w:ilvl="1" w:tplc="041B0019">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start w:val="1"/>
      <w:numFmt w:val="decimal"/>
      <w:lvlText w:val="%4."/>
      <w:lvlJc w:val="left"/>
      <w:pPr>
        <w:ind w:left="2880" w:hanging="360"/>
      </w:pPr>
      <w:rPr>
        <w:rFonts w:cs="Times New Roman"/>
      </w:rPr>
    </w:lvl>
    <w:lvl w:ilvl="4" w:tplc="041B0019">
      <w:start w:val="1"/>
      <w:numFmt w:val="lowerLetter"/>
      <w:lvlText w:val="%5."/>
      <w:lvlJc w:val="left"/>
      <w:pPr>
        <w:ind w:left="3600" w:hanging="360"/>
      </w:pPr>
      <w:rPr>
        <w:rFonts w:cs="Times New Roman"/>
      </w:rPr>
    </w:lvl>
    <w:lvl w:ilvl="5" w:tplc="041B001B">
      <w:start w:val="1"/>
      <w:numFmt w:val="lowerRoman"/>
      <w:lvlText w:val="%6."/>
      <w:lvlJc w:val="right"/>
      <w:pPr>
        <w:ind w:left="4320" w:hanging="180"/>
      </w:pPr>
      <w:rPr>
        <w:rFonts w:cs="Times New Roman"/>
      </w:rPr>
    </w:lvl>
    <w:lvl w:ilvl="6" w:tplc="041B000F">
      <w:start w:val="1"/>
      <w:numFmt w:val="decimal"/>
      <w:lvlText w:val="%7."/>
      <w:lvlJc w:val="left"/>
      <w:pPr>
        <w:ind w:left="5040" w:hanging="360"/>
      </w:pPr>
      <w:rPr>
        <w:rFonts w:cs="Times New Roman"/>
      </w:rPr>
    </w:lvl>
    <w:lvl w:ilvl="7" w:tplc="041B0019">
      <w:start w:val="1"/>
      <w:numFmt w:val="lowerLetter"/>
      <w:lvlText w:val="%8."/>
      <w:lvlJc w:val="left"/>
      <w:pPr>
        <w:ind w:left="5760" w:hanging="360"/>
      </w:pPr>
      <w:rPr>
        <w:rFonts w:cs="Times New Roman"/>
      </w:rPr>
    </w:lvl>
    <w:lvl w:ilvl="8" w:tplc="041B001B">
      <w:start w:val="1"/>
      <w:numFmt w:val="lowerRoman"/>
      <w:lvlText w:val="%9."/>
      <w:lvlJc w:val="right"/>
      <w:pPr>
        <w:ind w:left="6480" w:hanging="180"/>
      </w:pPr>
      <w:rPr>
        <w:rFonts w:cs="Times New Roman"/>
      </w:rPr>
    </w:lvl>
  </w:abstractNum>
  <w:abstractNum w:abstractNumId="17">
    <w:nsid w:val="293873D5"/>
    <w:multiLevelType w:val="hybridMultilevel"/>
    <w:tmpl w:val="B2DAFAE6"/>
    <w:lvl w:ilvl="0" w:tplc="248EBE6C">
      <w:start w:val="1"/>
      <w:numFmt w:val="decimal"/>
      <w:lvlText w:val="(%1)"/>
      <w:lvlJc w:val="left"/>
      <w:pPr>
        <w:ind w:left="720" w:hanging="360"/>
      </w:pPr>
      <w:rPr>
        <w:rFonts w:cs="Times New Roman" w:hint="default"/>
      </w:rPr>
    </w:lvl>
    <w:lvl w:ilvl="1" w:tplc="041B0019">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start w:val="1"/>
      <w:numFmt w:val="decimal"/>
      <w:lvlText w:val="%4."/>
      <w:lvlJc w:val="left"/>
      <w:pPr>
        <w:ind w:left="2880" w:hanging="360"/>
      </w:pPr>
      <w:rPr>
        <w:rFonts w:cs="Times New Roman"/>
      </w:rPr>
    </w:lvl>
    <w:lvl w:ilvl="4" w:tplc="041B0019">
      <w:start w:val="1"/>
      <w:numFmt w:val="lowerLetter"/>
      <w:lvlText w:val="%5."/>
      <w:lvlJc w:val="left"/>
      <w:pPr>
        <w:ind w:left="3600" w:hanging="360"/>
      </w:pPr>
      <w:rPr>
        <w:rFonts w:cs="Times New Roman"/>
      </w:rPr>
    </w:lvl>
    <w:lvl w:ilvl="5" w:tplc="041B001B">
      <w:start w:val="1"/>
      <w:numFmt w:val="lowerRoman"/>
      <w:lvlText w:val="%6."/>
      <w:lvlJc w:val="right"/>
      <w:pPr>
        <w:ind w:left="4320" w:hanging="180"/>
      </w:pPr>
      <w:rPr>
        <w:rFonts w:cs="Times New Roman"/>
      </w:rPr>
    </w:lvl>
    <w:lvl w:ilvl="6" w:tplc="041B000F">
      <w:start w:val="1"/>
      <w:numFmt w:val="decimal"/>
      <w:lvlText w:val="%7."/>
      <w:lvlJc w:val="left"/>
      <w:pPr>
        <w:ind w:left="5040" w:hanging="360"/>
      </w:pPr>
      <w:rPr>
        <w:rFonts w:cs="Times New Roman"/>
      </w:rPr>
    </w:lvl>
    <w:lvl w:ilvl="7" w:tplc="041B0019">
      <w:start w:val="1"/>
      <w:numFmt w:val="lowerLetter"/>
      <w:lvlText w:val="%8."/>
      <w:lvlJc w:val="left"/>
      <w:pPr>
        <w:ind w:left="5760" w:hanging="360"/>
      </w:pPr>
      <w:rPr>
        <w:rFonts w:cs="Times New Roman"/>
      </w:rPr>
    </w:lvl>
    <w:lvl w:ilvl="8" w:tplc="041B001B">
      <w:start w:val="1"/>
      <w:numFmt w:val="lowerRoman"/>
      <w:lvlText w:val="%9."/>
      <w:lvlJc w:val="right"/>
      <w:pPr>
        <w:ind w:left="6480" w:hanging="180"/>
      </w:pPr>
      <w:rPr>
        <w:rFonts w:cs="Times New Roman"/>
      </w:rPr>
    </w:lvl>
  </w:abstractNum>
  <w:abstractNum w:abstractNumId="18">
    <w:nsid w:val="434439C9"/>
    <w:multiLevelType w:val="hybridMultilevel"/>
    <w:tmpl w:val="387A2BC0"/>
    <w:lvl w:ilvl="0" w:tplc="041B000F">
      <w:start w:val="1"/>
      <w:numFmt w:val="decimal"/>
      <w:lvlText w:val="%1."/>
      <w:lvlJc w:val="left"/>
      <w:pPr>
        <w:ind w:left="720" w:hanging="360"/>
      </w:pPr>
      <w:rPr>
        <w:rFonts w:cs="Times New Roman"/>
      </w:rPr>
    </w:lvl>
    <w:lvl w:ilvl="1" w:tplc="041B0019">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start w:val="1"/>
      <w:numFmt w:val="decimal"/>
      <w:lvlText w:val="%4."/>
      <w:lvlJc w:val="left"/>
      <w:pPr>
        <w:ind w:left="2880" w:hanging="360"/>
      </w:pPr>
      <w:rPr>
        <w:rFonts w:cs="Times New Roman"/>
      </w:rPr>
    </w:lvl>
    <w:lvl w:ilvl="4" w:tplc="041B0019">
      <w:start w:val="1"/>
      <w:numFmt w:val="lowerLetter"/>
      <w:lvlText w:val="%5."/>
      <w:lvlJc w:val="left"/>
      <w:pPr>
        <w:ind w:left="3600" w:hanging="360"/>
      </w:pPr>
      <w:rPr>
        <w:rFonts w:cs="Times New Roman"/>
      </w:rPr>
    </w:lvl>
    <w:lvl w:ilvl="5" w:tplc="041B001B">
      <w:start w:val="1"/>
      <w:numFmt w:val="lowerRoman"/>
      <w:lvlText w:val="%6."/>
      <w:lvlJc w:val="right"/>
      <w:pPr>
        <w:ind w:left="4320" w:hanging="180"/>
      </w:pPr>
      <w:rPr>
        <w:rFonts w:cs="Times New Roman"/>
      </w:rPr>
    </w:lvl>
    <w:lvl w:ilvl="6" w:tplc="041B000F">
      <w:start w:val="1"/>
      <w:numFmt w:val="decimal"/>
      <w:lvlText w:val="%7."/>
      <w:lvlJc w:val="left"/>
      <w:pPr>
        <w:ind w:left="5040" w:hanging="360"/>
      </w:pPr>
      <w:rPr>
        <w:rFonts w:cs="Times New Roman"/>
      </w:rPr>
    </w:lvl>
    <w:lvl w:ilvl="7" w:tplc="041B0019">
      <w:start w:val="1"/>
      <w:numFmt w:val="lowerLetter"/>
      <w:lvlText w:val="%8."/>
      <w:lvlJc w:val="left"/>
      <w:pPr>
        <w:ind w:left="5760" w:hanging="360"/>
      </w:pPr>
      <w:rPr>
        <w:rFonts w:cs="Times New Roman"/>
      </w:rPr>
    </w:lvl>
    <w:lvl w:ilvl="8" w:tplc="041B001B">
      <w:start w:val="1"/>
      <w:numFmt w:val="lowerRoman"/>
      <w:lvlText w:val="%9."/>
      <w:lvlJc w:val="right"/>
      <w:pPr>
        <w:ind w:left="6480" w:hanging="180"/>
      </w:pPr>
      <w:rPr>
        <w:rFonts w:cs="Times New Roman"/>
      </w:rPr>
    </w:lvl>
  </w:abstractNum>
  <w:abstractNum w:abstractNumId="19">
    <w:nsid w:val="47001568"/>
    <w:multiLevelType w:val="hybridMultilevel"/>
    <w:tmpl w:val="4984B526"/>
    <w:lvl w:ilvl="0" w:tplc="041B0017">
      <w:start w:val="1"/>
      <w:numFmt w:val="lowerLetter"/>
      <w:lvlText w:val="%1)"/>
      <w:lvlJc w:val="left"/>
      <w:pPr>
        <w:tabs>
          <w:tab w:val="num" w:pos="720"/>
        </w:tabs>
        <w:ind w:left="720" w:hanging="360"/>
      </w:pPr>
      <w:rPr>
        <w:rFonts w:cs="Times New Roman" w:hint="default"/>
      </w:rPr>
    </w:lvl>
    <w:lvl w:ilvl="1" w:tplc="041B0019">
      <w:start w:val="1"/>
      <w:numFmt w:val="lowerLetter"/>
      <w:lvlText w:val="%2."/>
      <w:lvlJc w:val="left"/>
      <w:pPr>
        <w:tabs>
          <w:tab w:val="num" w:pos="1440"/>
        </w:tabs>
        <w:ind w:left="1440" w:hanging="360"/>
      </w:pPr>
      <w:rPr>
        <w:rFonts w:cs="Times New Roman"/>
      </w:rPr>
    </w:lvl>
    <w:lvl w:ilvl="2" w:tplc="041B001B">
      <w:start w:val="1"/>
      <w:numFmt w:val="lowerRoman"/>
      <w:lvlText w:val="%3."/>
      <w:lvlJc w:val="right"/>
      <w:pPr>
        <w:tabs>
          <w:tab w:val="num" w:pos="2160"/>
        </w:tabs>
        <w:ind w:left="2160" w:hanging="180"/>
      </w:pPr>
      <w:rPr>
        <w:rFonts w:cs="Times New Roman"/>
      </w:rPr>
    </w:lvl>
    <w:lvl w:ilvl="3" w:tplc="041B000F">
      <w:start w:val="1"/>
      <w:numFmt w:val="decimal"/>
      <w:lvlText w:val="%4."/>
      <w:lvlJc w:val="left"/>
      <w:pPr>
        <w:tabs>
          <w:tab w:val="num" w:pos="2880"/>
        </w:tabs>
        <w:ind w:left="2880" w:hanging="360"/>
      </w:pPr>
      <w:rPr>
        <w:rFonts w:cs="Times New Roman"/>
      </w:rPr>
    </w:lvl>
    <w:lvl w:ilvl="4" w:tplc="041B0019">
      <w:start w:val="1"/>
      <w:numFmt w:val="lowerLetter"/>
      <w:lvlText w:val="%5."/>
      <w:lvlJc w:val="left"/>
      <w:pPr>
        <w:tabs>
          <w:tab w:val="num" w:pos="3600"/>
        </w:tabs>
        <w:ind w:left="3600" w:hanging="360"/>
      </w:pPr>
      <w:rPr>
        <w:rFonts w:cs="Times New Roman"/>
      </w:rPr>
    </w:lvl>
    <w:lvl w:ilvl="5" w:tplc="041B001B">
      <w:start w:val="1"/>
      <w:numFmt w:val="lowerRoman"/>
      <w:lvlText w:val="%6."/>
      <w:lvlJc w:val="right"/>
      <w:pPr>
        <w:tabs>
          <w:tab w:val="num" w:pos="4320"/>
        </w:tabs>
        <w:ind w:left="4320" w:hanging="180"/>
      </w:pPr>
      <w:rPr>
        <w:rFonts w:cs="Times New Roman"/>
      </w:rPr>
    </w:lvl>
    <w:lvl w:ilvl="6" w:tplc="041B000F">
      <w:start w:val="1"/>
      <w:numFmt w:val="decimal"/>
      <w:lvlText w:val="%7."/>
      <w:lvlJc w:val="left"/>
      <w:pPr>
        <w:tabs>
          <w:tab w:val="num" w:pos="5040"/>
        </w:tabs>
        <w:ind w:left="5040" w:hanging="360"/>
      </w:pPr>
      <w:rPr>
        <w:rFonts w:cs="Times New Roman"/>
      </w:rPr>
    </w:lvl>
    <w:lvl w:ilvl="7" w:tplc="041B0019">
      <w:start w:val="1"/>
      <w:numFmt w:val="lowerLetter"/>
      <w:lvlText w:val="%8."/>
      <w:lvlJc w:val="left"/>
      <w:pPr>
        <w:tabs>
          <w:tab w:val="num" w:pos="5760"/>
        </w:tabs>
        <w:ind w:left="5760" w:hanging="360"/>
      </w:pPr>
      <w:rPr>
        <w:rFonts w:cs="Times New Roman"/>
      </w:rPr>
    </w:lvl>
    <w:lvl w:ilvl="8" w:tplc="041B001B">
      <w:start w:val="1"/>
      <w:numFmt w:val="lowerRoman"/>
      <w:lvlText w:val="%9."/>
      <w:lvlJc w:val="right"/>
      <w:pPr>
        <w:tabs>
          <w:tab w:val="num" w:pos="6480"/>
        </w:tabs>
        <w:ind w:left="6480" w:hanging="180"/>
      </w:pPr>
      <w:rPr>
        <w:rFonts w:cs="Times New Roman"/>
      </w:rPr>
    </w:lvl>
  </w:abstractNum>
  <w:abstractNum w:abstractNumId="20">
    <w:nsid w:val="6F554D7D"/>
    <w:multiLevelType w:val="hybridMultilevel"/>
    <w:tmpl w:val="FFFFFFFF"/>
    <w:lvl w:ilvl="0" w:tplc="EA66E3B4">
      <w:start w:val="1"/>
      <w:numFmt w:val="decimal"/>
      <w:lvlText w:val="%1."/>
      <w:lvlJc w:val="left"/>
      <w:pPr>
        <w:ind w:left="720" w:hanging="360"/>
      </w:pPr>
      <w:rPr>
        <w:rFonts w:cs="Times New Roman"/>
      </w:rPr>
    </w:lvl>
    <w:lvl w:ilvl="1" w:tplc="0A9ED48E">
      <w:start w:val="1"/>
      <w:numFmt w:val="lowerLetter"/>
      <w:lvlText w:val="%2."/>
      <w:lvlJc w:val="left"/>
      <w:pPr>
        <w:ind w:left="1440" w:hanging="360"/>
      </w:pPr>
      <w:rPr>
        <w:rFonts w:cs="Times New Roman"/>
      </w:rPr>
    </w:lvl>
    <w:lvl w:ilvl="2" w:tplc="CCC42A4E">
      <w:start w:val="1"/>
      <w:numFmt w:val="lowerRoman"/>
      <w:lvlText w:val="%3."/>
      <w:lvlJc w:val="right"/>
      <w:pPr>
        <w:ind w:left="2160" w:hanging="180"/>
      </w:pPr>
      <w:rPr>
        <w:rFonts w:cs="Times New Roman"/>
      </w:rPr>
    </w:lvl>
    <w:lvl w:ilvl="3" w:tplc="5E346EF0">
      <w:start w:val="1"/>
      <w:numFmt w:val="decimal"/>
      <w:lvlText w:val="%4."/>
      <w:lvlJc w:val="left"/>
      <w:pPr>
        <w:ind w:left="2880" w:hanging="360"/>
      </w:pPr>
      <w:rPr>
        <w:rFonts w:cs="Times New Roman"/>
      </w:rPr>
    </w:lvl>
    <w:lvl w:ilvl="4" w:tplc="75581344">
      <w:start w:val="1"/>
      <w:numFmt w:val="lowerLetter"/>
      <w:lvlText w:val="%5."/>
      <w:lvlJc w:val="left"/>
      <w:pPr>
        <w:ind w:left="3600" w:hanging="360"/>
      </w:pPr>
      <w:rPr>
        <w:rFonts w:cs="Times New Roman"/>
      </w:rPr>
    </w:lvl>
    <w:lvl w:ilvl="5" w:tplc="7CF8AD1E">
      <w:start w:val="1"/>
      <w:numFmt w:val="lowerRoman"/>
      <w:lvlText w:val="%6."/>
      <w:lvlJc w:val="right"/>
      <w:pPr>
        <w:ind w:left="4320" w:hanging="180"/>
      </w:pPr>
      <w:rPr>
        <w:rFonts w:cs="Times New Roman"/>
      </w:rPr>
    </w:lvl>
    <w:lvl w:ilvl="6" w:tplc="E990E4F0">
      <w:start w:val="1"/>
      <w:numFmt w:val="decimal"/>
      <w:lvlText w:val="%7."/>
      <w:lvlJc w:val="left"/>
      <w:pPr>
        <w:ind w:left="5040" w:hanging="360"/>
      </w:pPr>
      <w:rPr>
        <w:rFonts w:cs="Times New Roman"/>
      </w:rPr>
    </w:lvl>
    <w:lvl w:ilvl="7" w:tplc="488ED4AA">
      <w:start w:val="1"/>
      <w:numFmt w:val="lowerLetter"/>
      <w:lvlText w:val="%8."/>
      <w:lvlJc w:val="left"/>
      <w:pPr>
        <w:ind w:left="5760" w:hanging="360"/>
      </w:pPr>
      <w:rPr>
        <w:rFonts w:cs="Times New Roman"/>
      </w:rPr>
    </w:lvl>
    <w:lvl w:ilvl="8" w:tplc="15D4D594">
      <w:start w:val="1"/>
      <w:numFmt w:val="lowerRoman"/>
      <w:lvlText w:val="%9."/>
      <w:lvlJc w:val="right"/>
      <w:pPr>
        <w:ind w:left="6480" w:hanging="180"/>
      </w:pPr>
      <w:rPr>
        <w:rFonts w:cs="Times New Roman"/>
      </w:rPr>
    </w:lvl>
  </w:abstractNum>
  <w:abstractNum w:abstractNumId="21">
    <w:nsid w:val="70CD40E6"/>
    <w:multiLevelType w:val="hybridMultilevel"/>
    <w:tmpl w:val="FFFFFFFF"/>
    <w:lvl w:ilvl="0" w:tplc="FA063A64">
      <w:start w:val="1"/>
      <w:numFmt w:val="decimal"/>
      <w:lvlText w:val="%1."/>
      <w:lvlJc w:val="left"/>
      <w:pPr>
        <w:ind w:left="720" w:hanging="360"/>
      </w:pPr>
      <w:rPr>
        <w:rFonts w:cs="Times New Roman"/>
      </w:rPr>
    </w:lvl>
    <w:lvl w:ilvl="1" w:tplc="6A72060C">
      <w:start w:val="1"/>
      <w:numFmt w:val="lowerLetter"/>
      <w:lvlText w:val="%2."/>
      <w:lvlJc w:val="left"/>
      <w:pPr>
        <w:ind w:left="1440" w:hanging="360"/>
      </w:pPr>
      <w:rPr>
        <w:rFonts w:cs="Times New Roman"/>
      </w:rPr>
    </w:lvl>
    <w:lvl w:ilvl="2" w:tplc="3BCEDE7E">
      <w:start w:val="1"/>
      <w:numFmt w:val="lowerRoman"/>
      <w:lvlText w:val="%3."/>
      <w:lvlJc w:val="right"/>
      <w:pPr>
        <w:ind w:left="2160" w:hanging="180"/>
      </w:pPr>
      <w:rPr>
        <w:rFonts w:cs="Times New Roman"/>
      </w:rPr>
    </w:lvl>
    <w:lvl w:ilvl="3" w:tplc="3ECC814A">
      <w:start w:val="1"/>
      <w:numFmt w:val="decimal"/>
      <w:lvlText w:val="%4."/>
      <w:lvlJc w:val="left"/>
      <w:pPr>
        <w:ind w:left="2880" w:hanging="360"/>
      </w:pPr>
      <w:rPr>
        <w:rFonts w:cs="Times New Roman"/>
      </w:rPr>
    </w:lvl>
    <w:lvl w:ilvl="4" w:tplc="60CE5A5E">
      <w:start w:val="1"/>
      <w:numFmt w:val="lowerLetter"/>
      <w:lvlText w:val="%5."/>
      <w:lvlJc w:val="left"/>
      <w:pPr>
        <w:ind w:left="3600" w:hanging="360"/>
      </w:pPr>
      <w:rPr>
        <w:rFonts w:cs="Times New Roman"/>
      </w:rPr>
    </w:lvl>
    <w:lvl w:ilvl="5" w:tplc="563CD494">
      <w:start w:val="1"/>
      <w:numFmt w:val="lowerRoman"/>
      <w:lvlText w:val="%6."/>
      <w:lvlJc w:val="right"/>
      <w:pPr>
        <w:ind w:left="4320" w:hanging="180"/>
      </w:pPr>
      <w:rPr>
        <w:rFonts w:cs="Times New Roman"/>
      </w:rPr>
    </w:lvl>
    <w:lvl w:ilvl="6" w:tplc="BCEA11E8">
      <w:start w:val="1"/>
      <w:numFmt w:val="decimal"/>
      <w:lvlText w:val="%7."/>
      <w:lvlJc w:val="left"/>
      <w:pPr>
        <w:ind w:left="5040" w:hanging="360"/>
      </w:pPr>
      <w:rPr>
        <w:rFonts w:cs="Times New Roman"/>
      </w:rPr>
    </w:lvl>
    <w:lvl w:ilvl="7" w:tplc="36C23BF6">
      <w:start w:val="1"/>
      <w:numFmt w:val="lowerLetter"/>
      <w:lvlText w:val="%8."/>
      <w:lvlJc w:val="left"/>
      <w:pPr>
        <w:ind w:left="5760" w:hanging="360"/>
      </w:pPr>
      <w:rPr>
        <w:rFonts w:cs="Times New Roman"/>
      </w:rPr>
    </w:lvl>
    <w:lvl w:ilvl="8" w:tplc="9A1E0160">
      <w:start w:val="1"/>
      <w:numFmt w:val="lowerRoman"/>
      <w:lvlText w:val="%9."/>
      <w:lvlJc w:val="right"/>
      <w:pPr>
        <w:ind w:left="6480" w:hanging="180"/>
      </w:pPr>
      <w:rPr>
        <w:rFonts w:cs="Times New Roman"/>
      </w:rPr>
    </w:lvl>
  </w:abstractNum>
  <w:abstractNum w:abstractNumId="22">
    <w:nsid w:val="729C0CA3"/>
    <w:multiLevelType w:val="hybridMultilevel"/>
    <w:tmpl w:val="19F4F09E"/>
    <w:lvl w:ilvl="0" w:tplc="041B0017">
      <w:start w:val="1"/>
      <w:numFmt w:val="lowerLetter"/>
      <w:lvlText w:val="%1)"/>
      <w:lvlJc w:val="left"/>
      <w:pPr>
        <w:ind w:left="720" w:hanging="360"/>
      </w:pPr>
      <w:rPr>
        <w:rFonts w:cs="Times New Roman"/>
      </w:rPr>
    </w:lvl>
    <w:lvl w:ilvl="1" w:tplc="041B0019">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start w:val="1"/>
      <w:numFmt w:val="decimal"/>
      <w:lvlText w:val="%4."/>
      <w:lvlJc w:val="left"/>
      <w:pPr>
        <w:ind w:left="2880" w:hanging="360"/>
      </w:pPr>
      <w:rPr>
        <w:rFonts w:cs="Times New Roman"/>
      </w:rPr>
    </w:lvl>
    <w:lvl w:ilvl="4" w:tplc="041B0019">
      <w:start w:val="1"/>
      <w:numFmt w:val="lowerLetter"/>
      <w:lvlText w:val="%5."/>
      <w:lvlJc w:val="left"/>
      <w:pPr>
        <w:ind w:left="3600" w:hanging="360"/>
      </w:pPr>
      <w:rPr>
        <w:rFonts w:cs="Times New Roman"/>
      </w:rPr>
    </w:lvl>
    <w:lvl w:ilvl="5" w:tplc="041B001B">
      <w:start w:val="1"/>
      <w:numFmt w:val="lowerRoman"/>
      <w:lvlText w:val="%6."/>
      <w:lvlJc w:val="right"/>
      <w:pPr>
        <w:ind w:left="4320" w:hanging="180"/>
      </w:pPr>
      <w:rPr>
        <w:rFonts w:cs="Times New Roman"/>
      </w:rPr>
    </w:lvl>
    <w:lvl w:ilvl="6" w:tplc="041B000F">
      <w:start w:val="1"/>
      <w:numFmt w:val="decimal"/>
      <w:lvlText w:val="%7."/>
      <w:lvlJc w:val="left"/>
      <w:pPr>
        <w:ind w:left="5040" w:hanging="360"/>
      </w:pPr>
      <w:rPr>
        <w:rFonts w:cs="Times New Roman"/>
      </w:rPr>
    </w:lvl>
    <w:lvl w:ilvl="7" w:tplc="041B0019">
      <w:start w:val="1"/>
      <w:numFmt w:val="lowerLetter"/>
      <w:lvlText w:val="%8."/>
      <w:lvlJc w:val="left"/>
      <w:pPr>
        <w:ind w:left="5760" w:hanging="360"/>
      </w:pPr>
      <w:rPr>
        <w:rFonts w:cs="Times New Roman"/>
      </w:rPr>
    </w:lvl>
    <w:lvl w:ilvl="8" w:tplc="041B001B">
      <w:start w:val="1"/>
      <w:numFmt w:val="lowerRoman"/>
      <w:lvlText w:val="%9."/>
      <w:lvlJc w:val="right"/>
      <w:pPr>
        <w:ind w:left="6480" w:hanging="180"/>
      </w:pPr>
      <w:rPr>
        <w:rFonts w:cs="Times New Roman"/>
      </w:rPr>
    </w:lvl>
  </w:abstractNum>
  <w:abstractNum w:abstractNumId="23">
    <w:nsid w:val="750B7D3F"/>
    <w:multiLevelType w:val="hybridMultilevel"/>
    <w:tmpl w:val="3624693E"/>
    <w:lvl w:ilvl="0" w:tplc="2482DE0C">
      <w:start w:val="12"/>
      <w:numFmt w:val="bullet"/>
      <w:lvlText w:val="-"/>
      <w:lvlJc w:val="left"/>
      <w:pPr>
        <w:ind w:left="720" w:hanging="360"/>
      </w:pPr>
      <w:rPr>
        <w:rFonts w:ascii="Arial Narrow" w:eastAsia="Times New Roman" w:hAnsi="Arial Narrow" w:hint="default"/>
      </w:rPr>
    </w:lvl>
    <w:lvl w:ilvl="1" w:tplc="041B0003">
      <w:start w:val="1"/>
      <w:numFmt w:val="bullet"/>
      <w:lvlText w:val="o"/>
      <w:lvlJc w:val="left"/>
      <w:pPr>
        <w:ind w:left="1440" w:hanging="360"/>
      </w:pPr>
      <w:rPr>
        <w:rFonts w:ascii="Courier New" w:hAnsi="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hint="default"/>
      </w:rPr>
    </w:lvl>
    <w:lvl w:ilvl="8" w:tplc="041B0005">
      <w:start w:val="1"/>
      <w:numFmt w:val="bullet"/>
      <w:lvlText w:val=""/>
      <w:lvlJc w:val="left"/>
      <w:pPr>
        <w:ind w:left="6480" w:hanging="360"/>
      </w:pPr>
      <w:rPr>
        <w:rFonts w:ascii="Wingdings" w:hAnsi="Wingdings" w:hint="default"/>
      </w:rPr>
    </w:lvl>
  </w:abstractNum>
  <w:abstractNum w:abstractNumId="24">
    <w:nsid w:val="75406DD7"/>
    <w:multiLevelType w:val="hybridMultilevel"/>
    <w:tmpl w:val="481EF9BC"/>
    <w:lvl w:ilvl="0" w:tplc="74A20B70">
      <w:start w:val="12"/>
      <w:numFmt w:val="bullet"/>
      <w:lvlText w:val="-"/>
      <w:lvlJc w:val="left"/>
      <w:pPr>
        <w:ind w:left="720" w:hanging="360"/>
      </w:pPr>
      <w:rPr>
        <w:rFonts w:ascii="Arial Narrow" w:eastAsia="Times New Roman" w:hAnsi="Arial Narrow" w:hint="default"/>
      </w:rPr>
    </w:lvl>
    <w:lvl w:ilvl="1" w:tplc="041B0003">
      <w:start w:val="1"/>
      <w:numFmt w:val="bullet"/>
      <w:lvlText w:val="o"/>
      <w:lvlJc w:val="left"/>
      <w:pPr>
        <w:ind w:left="1440" w:hanging="360"/>
      </w:pPr>
      <w:rPr>
        <w:rFonts w:ascii="Courier New" w:hAnsi="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hint="default"/>
      </w:rPr>
    </w:lvl>
    <w:lvl w:ilvl="8" w:tplc="041B0005">
      <w:start w:val="1"/>
      <w:numFmt w:val="bullet"/>
      <w:lvlText w:val=""/>
      <w:lvlJc w:val="left"/>
      <w:pPr>
        <w:ind w:left="6480" w:hanging="360"/>
      </w:pPr>
      <w:rPr>
        <w:rFonts w:ascii="Wingdings" w:hAnsi="Wingdings" w:hint="default"/>
      </w:rPr>
    </w:lvl>
  </w:abstractNum>
  <w:abstractNum w:abstractNumId="25">
    <w:nsid w:val="7E067F1C"/>
    <w:multiLevelType w:val="hybridMultilevel"/>
    <w:tmpl w:val="1514215C"/>
    <w:lvl w:ilvl="0" w:tplc="041B000F">
      <w:start w:val="1"/>
      <w:numFmt w:val="decimal"/>
      <w:lvlText w:val="%1."/>
      <w:lvlJc w:val="left"/>
      <w:pPr>
        <w:ind w:left="720" w:hanging="360"/>
      </w:pPr>
      <w:rPr>
        <w:rFonts w:cs="Times New Roman" w:hint="default"/>
      </w:rPr>
    </w:lvl>
    <w:lvl w:ilvl="1" w:tplc="041B0019">
      <w:start w:val="1"/>
      <w:numFmt w:val="lowerLetter"/>
      <w:lvlText w:val="%2."/>
      <w:lvlJc w:val="left"/>
      <w:pPr>
        <w:ind w:left="1440" w:hanging="360"/>
      </w:pPr>
      <w:rPr>
        <w:rFonts w:cs="Times New Roman"/>
      </w:rPr>
    </w:lvl>
    <w:lvl w:ilvl="2" w:tplc="041B001B">
      <w:start w:val="1"/>
      <w:numFmt w:val="lowerRoman"/>
      <w:lvlText w:val="%3."/>
      <w:lvlJc w:val="right"/>
      <w:pPr>
        <w:ind w:left="2160" w:hanging="180"/>
      </w:pPr>
      <w:rPr>
        <w:rFonts w:cs="Times New Roman"/>
      </w:rPr>
    </w:lvl>
    <w:lvl w:ilvl="3" w:tplc="041B000F">
      <w:start w:val="1"/>
      <w:numFmt w:val="decimal"/>
      <w:lvlText w:val="%4."/>
      <w:lvlJc w:val="left"/>
      <w:pPr>
        <w:ind w:left="2880" w:hanging="360"/>
      </w:pPr>
      <w:rPr>
        <w:rFonts w:cs="Times New Roman"/>
      </w:rPr>
    </w:lvl>
    <w:lvl w:ilvl="4" w:tplc="041B0019">
      <w:start w:val="1"/>
      <w:numFmt w:val="lowerLetter"/>
      <w:lvlText w:val="%5."/>
      <w:lvlJc w:val="left"/>
      <w:pPr>
        <w:ind w:left="3600" w:hanging="360"/>
      </w:pPr>
      <w:rPr>
        <w:rFonts w:cs="Times New Roman"/>
      </w:rPr>
    </w:lvl>
    <w:lvl w:ilvl="5" w:tplc="041B001B">
      <w:start w:val="1"/>
      <w:numFmt w:val="lowerRoman"/>
      <w:lvlText w:val="%6."/>
      <w:lvlJc w:val="right"/>
      <w:pPr>
        <w:ind w:left="4320" w:hanging="180"/>
      </w:pPr>
      <w:rPr>
        <w:rFonts w:cs="Times New Roman"/>
      </w:rPr>
    </w:lvl>
    <w:lvl w:ilvl="6" w:tplc="041B000F">
      <w:start w:val="1"/>
      <w:numFmt w:val="decimal"/>
      <w:lvlText w:val="%7."/>
      <w:lvlJc w:val="left"/>
      <w:pPr>
        <w:ind w:left="5040" w:hanging="360"/>
      </w:pPr>
      <w:rPr>
        <w:rFonts w:cs="Times New Roman"/>
      </w:rPr>
    </w:lvl>
    <w:lvl w:ilvl="7" w:tplc="041B0019">
      <w:start w:val="1"/>
      <w:numFmt w:val="lowerLetter"/>
      <w:lvlText w:val="%8."/>
      <w:lvlJc w:val="left"/>
      <w:pPr>
        <w:ind w:left="5760" w:hanging="360"/>
      </w:pPr>
      <w:rPr>
        <w:rFonts w:cs="Times New Roman"/>
      </w:rPr>
    </w:lvl>
    <w:lvl w:ilvl="8" w:tplc="041B001B">
      <w:start w:val="1"/>
      <w:numFmt w:val="lowerRoman"/>
      <w:lvlText w:val="%9."/>
      <w:lvlJc w:val="right"/>
      <w:pPr>
        <w:ind w:left="6480" w:hanging="180"/>
      </w:pPr>
      <w:rPr>
        <w:rFonts w:cs="Times New Roman"/>
      </w:rPr>
    </w:lvl>
  </w:abstractNum>
  <w:abstractNum w:abstractNumId="26">
    <w:nsid w:val="7F7913AF"/>
    <w:multiLevelType w:val="hybridMultilevel"/>
    <w:tmpl w:val="FFFFFFFF"/>
    <w:lvl w:ilvl="0" w:tplc="AE80F870">
      <w:start w:val="1"/>
      <w:numFmt w:val="decimal"/>
      <w:lvlText w:val="%1."/>
      <w:lvlJc w:val="left"/>
      <w:pPr>
        <w:ind w:left="720" w:hanging="360"/>
      </w:pPr>
      <w:rPr>
        <w:rFonts w:cs="Times New Roman"/>
      </w:rPr>
    </w:lvl>
    <w:lvl w:ilvl="1" w:tplc="8ADC98AC">
      <w:start w:val="1"/>
      <w:numFmt w:val="lowerLetter"/>
      <w:lvlText w:val="%2."/>
      <w:lvlJc w:val="left"/>
      <w:pPr>
        <w:ind w:left="1440" w:hanging="360"/>
      </w:pPr>
      <w:rPr>
        <w:rFonts w:cs="Times New Roman"/>
      </w:rPr>
    </w:lvl>
    <w:lvl w:ilvl="2" w:tplc="770EB73A">
      <w:start w:val="1"/>
      <w:numFmt w:val="lowerRoman"/>
      <w:lvlText w:val="%3."/>
      <w:lvlJc w:val="right"/>
      <w:pPr>
        <w:ind w:left="2160" w:hanging="180"/>
      </w:pPr>
      <w:rPr>
        <w:rFonts w:cs="Times New Roman"/>
      </w:rPr>
    </w:lvl>
    <w:lvl w:ilvl="3" w:tplc="AB8C911A">
      <w:start w:val="1"/>
      <w:numFmt w:val="decimal"/>
      <w:lvlText w:val="%4."/>
      <w:lvlJc w:val="left"/>
      <w:pPr>
        <w:ind w:left="2880" w:hanging="360"/>
      </w:pPr>
      <w:rPr>
        <w:rFonts w:cs="Times New Roman"/>
      </w:rPr>
    </w:lvl>
    <w:lvl w:ilvl="4" w:tplc="39A84F52">
      <w:start w:val="1"/>
      <w:numFmt w:val="lowerLetter"/>
      <w:lvlText w:val="%5."/>
      <w:lvlJc w:val="left"/>
      <w:pPr>
        <w:ind w:left="3600" w:hanging="360"/>
      </w:pPr>
      <w:rPr>
        <w:rFonts w:cs="Times New Roman"/>
      </w:rPr>
    </w:lvl>
    <w:lvl w:ilvl="5" w:tplc="82602ABA">
      <w:start w:val="1"/>
      <w:numFmt w:val="lowerRoman"/>
      <w:lvlText w:val="%6."/>
      <w:lvlJc w:val="right"/>
      <w:pPr>
        <w:ind w:left="4320" w:hanging="180"/>
      </w:pPr>
      <w:rPr>
        <w:rFonts w:cs="Times New Roman"/>
      </w:rPr>
    </w:lvl>
    <w:lvl w:ilvl="6" w:tplc="903E40B2">
      <w:start w:val="1"/>
      <w:numFmt w:val="decimal"/>
      <w:lvlText w:val="%7."/>
      <w:lvlJc w:val="left"/>
      <w:pPr>
        <w:ind w:left="5040" w:hanging="360"/>
      </w:pPr>
      <w:rPr>
        <w:rFonts w:cs="Times New Roman"/>
      </w:rPr>
    </w:lvl>
    <w:lvl w:ilvl="7" w:tplc="389AEC5C">
      <w:start w:val="1"/>
      <w:numFmt w:val="lowerLetter"/>
      <w:lvlText w:val="%8."/>
      <w:lvlJc w:val="left"/>
      <w:pPr>
        <w:ind w:left="5760" w:hanging="360"/>
      </w:pPr>
      <w:rPr>
        <w:rFonts w:cs="Times New Roman"/>
      </w:rPr>
    </w:lvl>
    <w:lvl w:ilvl="8" w:tplc="3ACE79F2">
      <w:start w:val="1"/>
      <w:numFmt w:val="lowerRoman"/>
      <w:lvlText w:val="%9."/>
      <w:lvlJc w:val="right"/>
      <w:pPr>
        <w:ind w:left="6480" w:hanging="180"/>
      </w:pPr>
      <w:rPr>
        <w:rFonts w:cs="Times New Roman"/>
      </w:rPr>
    </w:lvl>
  </w:abstractNum>
  <w:num w:numId="1">
    <w:abstractNumId w:val="21"/>
  </w:num>
  <w:num w:numId="2">
    <w:abstractNumId w:val="26"/>
  </w:num>
  <w:num w:numId="3">
    <w:abstractNumId w:val="20"/>
  </w:num>
  <w:num w:numId="4">
    <w:abstractNumId w:val="18"/>
  </w:num>
  <w:num w:numId="5">
    <w:abstractNumId w:val="17"/>
  </w:num>
  <w:num w:numId="6">
    <w:abstractNumId w:val="13"/>
  </w:num>
  <w:num w:numId="7">
    <w:abstractNumId w:val="14"/>
  </w:num>
  <w:num w:numId="8">
    <w:abstractNumId w:val="12"/>
  </w:num>
  <w:num w:numId="9">
    <w:abstractNumId w:val="22"/>
  </w:num>
  <w:num w:numId="10">
    <w:abstractNumId w:val="11"/>
  </w:num>
  <w:num w:numId="11">
    <w:abstractNumId w:val="10"/>
  </w:num>
  <w:num w:numId="12">
    <w:abstractNumId w:val="25"/>
  </w:num>
  <w:num w:numId="13">
    <w:abstractNumId w:val="16"/>
  </w:num>
  <w:num w:numId="14">
    <w:abstractNumId w:val="24"/>
  </w:num>
  <w:num w:numId="15">
    <w:abstractNumId w:val="15"/>
  </w:num>
  <w:num w:numId="16">
    <w:abstractNumId w:val="23"/>
  </w:num>
  <w:num w:numId="17">
    <w:abstractNumId w:val="8"/>
  </w:num>
  <w:num w:numId="18">
    <w:abstractNumId w:val="3"/>
  </w:num>
  <w:num w:numId="19">
    <w:abstractNumId w:val="2"/>
  </w:num>
  <w:num w:numId="20">
    <w:abstractNumId w:val="1"/>
  </w:num>
  <w:num w:numId="21">
    <w:abstractNumId w:val="0"/>
  </w:num>
  <w:num w:numId="22">
    <w:abstractNumId w:val="9"/>
  </w:num>
  <w:num w:numId="23">
    <w:abstractNumId w:val="7"/>
  </w:num>
  <w:num w:numId="24">
    <w:abstractNumId w:val="6"/>
  </w:num>
  <w:num w:numId="25">
    <w:abstractNumId w:val="5"/>
  </w:num>
  <w:num w:numId="26">
    <w:abstractNumId w:val="4"/>
  </w:num>
  <w:num w:numId="27">
    <w:abstractNumId w:val="19"/>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embedSystemFonts/>
  <w:defaultTabStop w:val="708"/>
  <w:hyphenationZone w:val="425"/>
  <w:doNotHyphenateCaps/>
  <w:drawingGridHorizontalSpacing w:val="110"/>
  <w:displayHorizontalDrawingGridEvery w:val="2"/>
  <w:displayVerticalDrawingGridEvery w:val="2"/>
  <w:characterSpacingControl w:val="doNotCompress"/>
  <w:doNotValidateAgainstSchema/>
  <w:doNotDemarcateInvalidXml/>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
  <w:rsids>
    <w:rsidRoot w:val="00B86FC2"/>
    <w:rsid w:val="0000458C"/>
    <w:rsid w:val="00013893"/>
    <w:rsid w:val="00016072"/>
    <w:rsid w:val="00017B6E"/>
    <w:rsid w:val="00020E7A"/>
    <w:rsid w:val="00024A55"/>
    <w:rsid w:val="00025FD6"/>
    <w:rsid w:val="000266FD"/>
    <w:rsid w:val="00030914"/>
    <w:rsid w:val="0003344F"/>
    <w:rsid w:val="00037084"/>
    <w:rsid w:val="00041895"/>
    <w:rsid w:val="0005176E"/>
    <w:rsid w:val="00057640"/>
    <w:rsid w:val="0006064D"/>
    <w:rsid w:val="000649F6"/>
    <w:rsid w:val="00082070"/>
    <w:rsid w:val="00083A25"/>
    <w:rsid w:val="000856F9"/>
    <w:rsid w:val="0009516D"/>
    <w:rsid w:val="000A4A5A"/>
    <w:rsid w:val="000A5F67"/>
    <w:rsid w:val="000A7EE3"/>
    <w:rsid w:val="000B4462"/>
    <w:rsid w:val="000B7E2C"/>
    <w:rsid w:val="000C0123"/>
    <w:rsid w:val="000C2F4C"/>
    <w:rsid w:val="000C351E"/>
    <w:rsid w:val="000C3CCA"/>
    <w:rsid w:val="000D22CE"/>
    <w:rsid w:val="000D7145"/>
    <w:rsid w:val="000E1531"/>
    <w:rsid w:val="000E3ACB"/>
    <w:rsid w:val="000F029E"/>
    <w:rsid w:val="00107589"/>
    <w:rsid w:val="001125D3"/>
    <w:rsid w:val="0011354F"/>
    <w:rsid w:val="001150F7"/>
    <w:rsid w:val="0011637C"/>
    <w:rsid w:val="001207C5"/>
    <w:rsid w:val="00131F8C"/>
    <w:rsid w:val="00143523"/>
    <w:rsid w:val="0015094C"/>
    <w:rsid w:val="00150EF9"/>
    <w:rsid w:val="00151B1B"/>
    <w:rsid w:val="00151C69"/>
    <w:rsid w:val="0016229A"/>
    <w:rsid w:val="00167DF4"/>
    <w:rsid w:val="0017356A"/>
    <w:rsid w:val="00184BE6"/>
    <w:rsid w:val="00186CFF"/>
    <w:rsid w:val="00191ABC"/>
    <w:rsid w:val="001923C8"/>
    <w:rsid w:val="00196CBA"/>
    <w:rsid w:val="001A031E"/>
    <w:rsid w:val="001A61FB"/>
    <w:rsid w:val="001A6B11"/>
    <w:rsid w:val="001B2206"/>
    <w:rsid w:val="001B37CD"/>
    <w:rsid w:val="001B3F95"/>
    <w:rsid w:val="001C0A3B"/>
    <w:rsid w:val="001D522B"/>
    <w:rsid w:val="001D5C39"/>
    <w:rsid w:val="001E03F2"/>
    <w:rsid w:val="001E6A7F"/>
    <w:rsid w:val="001F136B"/>
    <w:rsid w:val="001F1AFC"/>
    <w:rsid w:val="001F43A0"/>
    <w:rsid w:val="001F4417"/>
    <w:rsid w:val="001F5199"/>
    <w:rsid w:val="00200429"/>
    <w:rsid w:val="00204B75"/>
    <w:rsid w:val="002054D5"/>
    <w:rsid w:val="00207FFE"/>
    <w:rsid w:val="00211CF4"/>
    <w:rsid w:val="00223763"/>
    <w:rsid w:val="00226275"/>
    <w:rsid w:val="0023317C"/>
    <w:rsid w:val="002351F7"/>
    <w:rsid w:val="00235A30"/>
    <w:rsid w:val="00240E10"/>
    <w:rsid w:val="002410BD"/>
    <w:rsid w:val="0025187B"/>
    <w:rsid w:val="0025566D"/>
    <w:rsid w:val="0026035A"/>
    <w:rsid w:val="00266CC9"/>
    <w:rsid w:val="00272CB8"/>
    <w:rsid w:val="00275E4D"/>
    <w:rsid w:val="002767C1"/>
    <w:rsid w:val="00281309"/>
    <w:rsid w:val="00286758"/>
    <w:rsid w:val="00290DD6"/>
    <w:rsid w:val="002912B0"/>
    <w:rsid w:val="00294393"/>
    <w:rsid w:val="002A2D54"/>
    <w:rsid w:val="002A30A7"/>
    <w:rsid w:val="002A416F"/>
    <w:rsid w:val="002B60E0"/>
    <w:rsid w:val="002B61EE"/>
    <w:rsid w:val="002B7B1D"/>
    <w:rsid w:val="002C4D0C"/>
    <w:rsid w:val="002D0376"/>
    <w:rsid w:val="002D1E50"/>
    <w:rsid w:val="002D2666"/>
    <w:rsid w:val="002D2724"/>
    <w:rsid w:val="002D372A"/>
    <w:rsid w:val="002D44E9"/>
    <w:rsid w:val="002D69C7"/>
    <w:rsid w:val="002D7EAF"/>
    <w:rsid w:val="002E5F18"/>
    <w:rsid w:val="002F0330"/>
    <w:rsid w:val="002F37BA"/>
    <w:rsid w:val="00305B19"/>
    <w:rsid w:val="00305C56"/>
    <w:rsid w:val="003071BE"/>
    <w:rsid w:val="00311795"/>
    <w:rsid w:val="00321FCD"/>
    <w:rsid w:val="00323222"/>
    <w:rsid w:val="00323471"/>
    <w:rsid w:val="00326AA0"/>
    <w:rsid w:val="00327731"/>
    <w:rsid w:val="003323E8"/>
    <w:rsid w:val="003325F7"/>
    <w:rsid w:val="003359F9"/>
    <w:rsid w:val="00337B99"/>
    <w:rsid w:val="00340135"/>
    <w:rsid w:val="0034305B"/>
    <w:rsid w:val="00344DB4"/>
    <w:rsid w:val="00344EDC"/>
    <w:rsid w:val="003568C9"/>
    <w:rsid w:val="003574AF"/>
    <w:rsid w:val="00363F47"/>
    <w:rsid w:val="00367B00"/>
    <w:rsid w:val="003703DE"/>
    <w:rsid w:val="00372B38"/>
    <w:rsid w:val="00374017"/>
    <w:rsid w:val="0037431D"/>
    <w:rsid w:val="00374568"/>
    <w:rsid w:val="00374765"/>
    <w:rsid w:val="003855D0"/>
    <w:rsid w:val="00390CFF"/>
    <w:rsid w:val="003915FC"/>
    <w:rsid w:val="00395E72"/>
    <w:rsid w:val="00396575"/>
    <w:rsid w:val="003969DD"/>
    <w:rsid w:val="003A0628"/>
    <w:rsid w:val="003A7ABF"/>
    <w:rsid w:val="003B32F7"/>
    <w:rsid w:val="003B5723"/>
    <w:rsid w:val="003C3EE6"/>
    <w:rsid w:val="003C6761"/>
    <w:rsid w:val="003D02E6"/>
    <w:rsid w:val="003D2341"/>
    <w:rsid w:val="003D38D7"/>
    <w:rsid w:val="003D7658"/>
    <w:rsid w:val="003F04D8"/>
    <w:rsid w:val="003F13FB"/>
    <w:rsid w:val="003F477D"/>
    <w:rsid w:val="003F5EB5"/>
    <w:rsid w:val="00400E31"/>
    <w:rsid w:val="00416FF9"/>
    <w:rsid w:val="004171B9"/>
    <w:rsid w:val="00420380"/>
    <w:rsid w:val="00423A27"/>
    <w:rsid w:val="004268D2"/>
    <w:rsid w:val="004304FF"/>
    <w:rsid w:val="0043307C"/>
    <w:rsid w:val="004367A3"/>
    <w:rsid w:val="004424CE"/>
    <w:rsid w:val="00445D20"/>
    <w:rsid w:val="00457623"/>
    <w:rsid w:val="004576B8"/>
    <w:rsid w:val="004625F5"/>
    <w:rsid w:val="004636F2"/>
    <w:rsid w:val="00465003"/>
    <w:rsid w:val="00465A3F"/>
    <w:rsid w:val="00465C6C"/>
    <w:rsid w:val="00467250"/>
    <w:rsid w:val="0047101A"/>
    <w:rsid w:val="00476F5D"/>
    <w:rsid w:val="004908DC"/>
    <w:rsid w:val="004928C9"/>
    <w:rsid w:val="00492D3F"/>
    <w:rsid w:val="00495A2D"/>
    <w:rsid w:val="004A16C2"/>
    <w:rsid w:val="004A3783"/>
    <w:rsid w:val="004A5A13"/>
    <w:rsid w:val="004A6143"/>
    <w:rsid w:val="004A6BBF"/>
    <w:rsid w:val="004B02E6"/>
    <w:rsid w:val="004B0AA8"/>
    <w:rsid w:val="004C2023"/>
    <w:rsid w:val="004C6614"/>
    <w:rsid w:val="004D0F7B"/>
    <w:rsid w:val="004E3C1A"/>
    <w:rsid w:val="004F1346"/>
    <w:rsid w:val="004F2B3F"/>
    <w:rsid w:val="004F662C"/>
    <w:rsid w:val="004F6B07"/>
    <w:rsid w:val="00512E8A"/>
    <w:rsid w:val="0051729D"/>
    <w:rsid w:val="00523555"/>
    <w:rsid w:val="005311A7"/>
    <w:rsid w:val="00537F98"/>
    <w:rsid w:val="0054020D"/>
    <w:rsid w:val="005412F4"/>
    <w:rsid w:val="00544F4D"/>
    <w:rsid w:val="0054600C"/>
    <w:rsid w:val="00546EF1"/>
    <w:rsid w:val="005478FE"/>
    <w:rsid w:val="00562C29"/>
    <w:rsid w:val="005649E2"/>
    <w:rsid w:val="00567945"/>
    <w:rsid w:val="005706E8"/>
    <w:rsid w:val="005726CA"/>
    <w:rsid w:val="005807E3"/>
    <w:rsid w:val="00582C2F"/>
    <w:rsid w:val="005852EB"/>
    <w:rsid w:val="005922FF"/>
    <w:rsid w:val="00597FD3"/>
    <w:rsid w:val="005A1A52"/>
    <w:rsid w:val="005A5A9B"/>
    <w:rsid w:val="005A765F"/>
    <w:rsid w:val="005B1754"/>
    <w:rsid w:val="005B6805"/>
    <w:rsid w:val="005C2BB3"/>
    <w:rsid w:val="005C4DA9"/>
    <w:rsid w:val="005C5446"/>
    <w:rsid w:val="005D2F62"/>
    <w:rsid w:val="005D6688"/>
    <w:rsid w:val="005E3B59"/>
    <w:rsid w:val="005E7636"/>
    <w:rsid w:val="005F5140"/>
    <w:rsid w:val="006015E5"/>
    <w:rsid w:val="00620054"/>
    <w:rsid w:val="006318B9"/>
    <w:rsid w:val="00636403"/>
    <w:rsid w:val="00645466"/>
    <w:rsid w:val="00651A01"/>
    <w:rsid w:val="00652D58"/>
    <w:rsid w:val="0065374D"/>
    <w:rsid w:val="00662C14"/>
    <w:rsid w:val="00663BBA"/>
    <w:rsid w:val="00667164"/>
    <w:rsid w:val="00686C17"/>
    <w:rsid w:val="00687B87"/>
    <w:rsid w:val="00693181"/>
    <w:rsid w:val="00694C26"/>
    <w:rsid w:val="006A332C"/>
    <w:rsid w:val="006A4709"/>
    <w:rsid w:val="006A5428"/>
    <w:rsid w:val="006B3F45"/>
    <w:rsid w:val="006B42EC"/>
    <w:rsid w:val="006B5F4E"/>
    <w:rsid w:val="006C1394"/>
    <w:rsid w:val="006C166B"/>
    <w:rsid w:val="006C2EEB"/>
    <w:rsid w:val="006C695D"/>
    <w:rsid w:val="006D6A3A"/>
    <w:rsid w:val="006E06DE"/>
    <w:rsid w:val="006E4959"/>
    <w:rsid w:val="006E5B26"/>
    <w:rsid w:val="006F3B98"/>
    <w:rsid w:val="00702A75"/>
    <w:rsid w:val="00704155"/>
    <w:rsid w:val="00704E02"/>
    <w:rsid w:val="00717A23"/>
    <w:rsid w:val="0072067E"/>
    <w:rsid w:val="00721A41"/>
    <w:rsid w:val="0073776B"/>
    <w:rsid w:val="00737E8D"/>
    <w:rsid w:val="007416E6"/>
    <w:rsid w:val="00741B22"/>
    <w:rsid w:val="00741F2E"/>
    <w:rsid w:val="007449B8"/>
    <w:rsid w:val="00746B7E"/>
    <w:rsid w:val="00751AB2"/>
    <w:rsid w:val="00753A49"/>
    <w:rsid w:val="00754332"/>
    <w:rsid w:val="0075572C"/>
    <w:rsid w:val="00760D6D"/>
    <w:rsid w:val="0076219A"/>
    <w:rsid w:val="00764E4C"/>
    <w:rsid w:val="00767C4B"/>
    <w:rsid w:val="00770CE1"/>
    <w:rsid w:val="00770F70"/>
    <w:rsid w:val="00772363"/>
    <w:rsid w:val="00773AC0"/>
    <w:rsid w:val="0077651C"/>
    <w:rsid w:val="00777A0B"/>
    <w:rsid w:val="007806B3"/>
    <w:rsid w:val="00782646"/>
    <w:rsid w:val="007837B8"/>
    <w:rsid w:val="00785C46"/>
    <w:rsid w:val="00787B65"/>
    <w:rsid w:val="00793D36"/>
    <w:rsid w:val="00796024"/>
    <w:rsid w:val="007A1BE6"/>
    <w:rsid w:val="007A5AEF"/>
    <w:rsid w:val="007A7839"/>
    <w:rsid w:val="007B0DA7"/>
    <w:rsid w:val="007B2E0B"/>
    <w:rsid w:val="007B347D"/>
    <w:rsid w:val="007C2657"/>
    <w:rsid w:val="007C3F64"/>
    <w:rsid w:val="007C6EE9"/>
    <w:rsid w:val="007D0556"/>
    <w:rsid w:val="007D4632"/>
    <w:rsid w:val="007D57BF"/>
    <w:rsid w:val="007E22E8"/>
    <w:rsid w:val="007E52A9"/>
    <w:rsid w:val="007F351A"/>
    <w:rsid w:val="007F3D1D"/>
    <w:rsid w:val="00805654"/>
    <w:rsid w:val="00807479"/>
    <w:rsid w:val="0081646B"/>
    <w:rsid w:val="008169B0"/>
    <w:rsid w:val="00830E3E"/>
    <w:rsid w:val="008425AD"/>
    <w:rsid w:val="00847433"/>
    <w:rsid w:val="00847978"/>
    <w:rsid w:val="00851D99"/>
    <w:rsid w:val="00855BB4"/>
    <w:rsid w:val="0086319B"/>
    <w:rsid w:val="0087132B"/>
    <w:rsid w:val="00871389"/>
    <w:rsid w:val="00872354"/>
    <w:rsid w:val="008725BC"/>
    <w:rsid w:val="008740B0"/>
    <w:rsid w:val="00877CDA"/>
    <w:rsid w:val="00882076"/>
    <w:rsid w:val="008875A1"/>
    <w:rsid w:val="00891F08"/>
    <w:rsid w:val="00892B2F"/>
    <w:rsid w:val="00893364"/>
    <w:rsid w:val="00897C17"/>
    <w:rsid w:val="008A2ACD"/>
    <w:rsid w:val="008B3AA8"/>
    <w:rsid w:val="008B7F75"/>
    <w:rsid w:val="008C0E76"/>
    <w:rsid w:val="008E284C"/>
    <w:rsid w:val="008E2C1F"/>
    <w:rsid w:val="008E4928"/>
    <w:rsid w:val="008E7114"/>
    <w:rsid w:val="008F2E90"/>
    <w:rsid w:val="008F3D05"/>
    <w:rsid w:val="00900BE9"/>
    <w:rsid w:val="00901ED1"/>
    <w:rsid w:val="00902926"/>
    <w:rsid w:val="00902A8B"/>
    <w:rsid w:val="0090460E"/>
    <w:rsid w:val="009105A4"/>
    <w:rsid w:val="00911BF9"/>
    <w:rsid w:val="00912D01"/>
    <w:rsid w:val="00922087"/>
    <w:rsid w:val="009227EA"/>
    <w:rsid w:val="00926A2A"/>
    <w:rsid w:val="00933120"/>
    <w:rsid w:val="00934878"/>
    <w:rsid w:val="009463F6"/>
    <w:rsid w:val="00947985"/>
    <w:rsid w:val="00951D28"/>
    <w:rsid w:val="009539B0"/>
    <w:rsid w:val="0095764A"/>
    <w:rsid w:val="00962342"/>
    <w:rsid w:val="009731CC"/>
    <w:rsid w:val="009827BE"/>
    <w:rsid w:val="00984260"/>
    <w:rsid w:val="009904EE"/>
    <w:rsid w:val="00991D9F"/>
    <w:rsid w:val="009A0963"/>
    <w:rsid w:val="009A1BB7"/>
    <w:rsid w:val="009A2343"/>
    <w:rsid w:val="009A354D"/>
    <w:rsid w:val="009A4FB2"/>
    <w:rsid w:val="009B1570"/>
    <w:rsid w:val="009B17E4"/>
    <w:rsid w:val="009B1FE4"/>
    <w:rsid w:val="009B3A55"/>
    <w:rsid w:val="009C1348"/>
    <w:rsid w:val="009C1FFD"/>
    <w:rsid w:val="009C21AB"/>
    <w:rsid w:val="009C2FC2"/>
    <w:rsid w:val="009C67B9"/>
    <w:rsid w:val="009C7D81"/>
    <w:rsid w:val="009D03E7"/>
    <w:rsid w:val="009D1E05"/>
    <w:rsid w:val="009D6B34"/>
    <w:rsid w:val="009E240F"/>
    <w:rsid w:val="009E4F6E"/>
    <w:rsid w:val="009F0A29"/>
    <w:rsid w:val="009F0FD0"/>
    <w:rsid w:val="009F39E7"/>
    <w:rsid w:val="00A01FF5"/>
    <w:rsid w:val="00A03FBC"/>
    <w:rsid w:val="00A057A2"/>
    <w:rsid w:val="00A2198E"/>
    <w:rsid w:val="00A22C8D"/>
    <w:rsid w:val="00A22FC1"/>
    <w:rsid w:val="00A35A02"/>
    <w:rsid w:val="00A4425A"/>
    <w:rsid w:val="00A533B1"/>
    <w:rsid w:val="00A62542"/>
    <w:rsid w:val="00A657E1"/>
    <w:rsid w:val="00A72A39"/>
    <w:rsid w:val="00A72CD9"/>
    <w:rsid w:val="00A8025E"/>
    <w:rsid w:val="00A82361"/>
    <w:rsid w:val="00A9010D"/>
    <w:rsid w:val="00A943C7"/>
    <w:rsid w:val="00A95CA0"/>
    <w:rsid w:val="00AA3A32"/>
    <w:rsid w:val="00AB03FB"/>
    <w:rsid w:val="00AB3AD0"/>
    <w:rsid w:val="00AB6B27"/>
    <w:rsid w:val="00AC1C8A"/>
    <w:rsid w:val="00AD0049"/>
    <w:rsid w:val="00AD3346"/>
    <w:rsid w:val="00AE1644"/>
    <w:rsid w:val="00AF1594"/>
    <w:rsid w:val="00AF2291"/>
    <w:rsid w:val="00AF32CC"/>
    <w:rsid w:val="00AF3DA4"/>
    <w:rsid w:val="00B05719"/>
    <w:rsid w:val="00B12B67"/>
    <w:rsid w:val="00B14394"/>
    <w:rsid w:val="00B32E02"/>
    <w:rsid w:val="00B37A10"/>
    <w:rsid w:val="00B520A2"/>
    <w:rsid w:val="00B5359D"/>
    <w:rsid w:val="00B546E4"/>
    <w:rsid w:val="00B5583E"/>
    <w:rsid w:val="00B6221B"/>
    <w:rsid w:val="00B6262B"/>
    <w:rsid w:val="00B63078"/>
    <w:rsid w:val="00B65BFE"/>
    <w:rsid w:val="00B7696D"/>
    <w:rsid w:val="00B76A28"/>
    <w:rsid w:val="00B80DB6"/>
    <w:rsid w:val="00B86FC2"/>
    <w:rsid w:val="00B919DD"/>
    <w:rsid w:val="00B95C4D"/>
    <w:rsid w:val="00B97681"/>
    <w:rsid w:val="00BB3028"/>
    <w:rsid w:val="00BC0253"/>
    <w:rsid w:val="00BD3902"/>
    <w:rsid w:val="00BE0C23"/>
    <w:rsid w:val="00BE22A6"/>
    <w:rsid w:val="00BF12D7"/>
    <w:rsid w:val="00BF421A"/>
    <w:rsid w:val="00BF6DD8"/>
    <w:rsid w:val="00C0020B"/>
    <w:rsid w:val="00C04782"/>
    <w:rsid w:val="00C05359"/>
    <w:rsid w:val="00C11FE3"/>
    <w:rsid w:val="00C12DA9"/>
    <w:rsid w:val="00C13B7E"/>
    <w:rsid w:val="00C270D3"/>
    <w:rsid w:val="00C303EA"/>
    <w:rsid w:val="00C31753"/>
    <w:rsid w:val="00C3388E"/>
    <w:rsid w:val="00C37DD3"/>
    <w:rsid w:val="00C52EFA"/>
    <w:rsid w:val="00C56862"/>
    <w:rsid w:val="00C63137"/>
    <w:rsid w:val="00C65EA4"/>
    <w:rsid w:val="00C6795C"/>
    <w:rsid w:val="00C70A93"/>
    <w:rsid w:val="00C76C40"/>
    <w:rsid w:val="00C82FBF"/>
    <w:rsid w:val="00C863F6"/>
    <w:rsid w:val="00C93A1A"/>
    <w:rsid w:val="00C93E06"/>
    <w:rsid w:val="00C9524D"/>
    <w:rsid w:val="00CA0991"/>
    <w:rsid w:val="00CA2C26"/>
    <w:rsid w:val="00CA4706"/>
    <w:rsid w:val="00CA4B07"/>
    <w:rsid w:val="00CA5AA7"/>
    <w:rsid w:val="00CA6006"/>
    <w:rsid w:val="00CA6E7A"/>
    <w:rsid w:val="00CC108F"/>
    <w:rsid w:val="00CC28C4"/>
    <w:rsid w:val="00CD1594"/>
    <w:rsid w:val="00CD280F"/>
    <w:rsid w:val="00CE58A6"/>
    <w:rsid w:val="00CE711C"/>
    <w:rsid w:val="00CF24DB"/>
    <w:rsid w:val="00CF3093"/>
    <w:rsid w:val="00CF532A"/>
    <w:rsid w:val="00CF65CF"/>
    <w:rsid w:val="00D010F4"/>
    <w:rsid w:val="00D031EE"/>
    <w:rsid w:val="00D055BD"/>
    <w:rsid w:val="00D102FA"/>
    <w:rsid w:val="00D136A6"/>
    <w:rsid w:val="00D164D5"/>
    <w:rsid w:val="00D210B5"/>
    <w:rsid w:val="00D21713"/>
    <w:rsid w:val="00D30382"/>
    <w:rsid w:val="00D3362A"/>
    <w:rsid w:val="00D36020"/>
    <w:rsid w:val="00D374AE"/>
    <w:rsid w:val="00D452AF"/>
    <w:rsid w:val="00D47DBA"/>
    <w:rsid w:val="00D52595"/>
    <w:rsid w:val="00D60053"/>
    <w:rsid w:val="00D615E8"/>
    <w:rsid w:val="00D63D82"/>
    <w:rsid w:val="00D70734"/>
    <w:rsid w:val="00D70BDF"/>
    <w:rsid w:val="00D75559"/>
    <w:rsid w:val="00D75B7D"/>
    <w:rsid w:val="00D81199"/>
    <w:rsid w:val="00D811C5"/>
    <w:rsid w:val="00D82332"/>
    <w:rsid w:val="00D9007D"/>
    <w:rsid w:val="00D93BB2"/>
    <w:rsid w:val="00D96F7A"/>
    <w:rsid w:val="00DA6A76"/>
    <w:rsid w:val="00DB1EA0"/>
    <w:rsid w:val="00DB33BB"/>
    <w:rsid w:val="00DB534F"/>
    <w:rsid w:val="00DB55FA"/>
    <w:rsid w:val="00DC0630"/>
    <w:rsid w:val="00DC066D"/>
    <w:rsid w:val="00DD0855"/>
    <w:rsid w:val="00DD6981"/>
    <w:rsid w:val="00DD6ED4"/>
    <w:rsid w:val="00DE0D81"/>
    <w:rsid w:val="00DE4A82"/>
    <w:rsid w:val="00DE76EE"/>
    <w:rsid w:val="00DF0BA3"/>
    <w:rsid w:val="00DF478F"/>
    <w:rsid w:val="00DF619D"/>
    <w:rsid w:val="00DF72A4"/>
    <w:rsid w:val="00E00FBE"/>
    <w:rsid w:val="00E0181F"/>
    <w:rsid w:val="00E04DF3"/>
    <w:rsid w:val="00E061B4"/>
    <w:rsid w:val="00E100EF"/>
    <w:rsid w:val="00E109E2"/>
    <w:rsid w:val="00E14883"/>
    <w:rsid w:val="00E2186D"/>
    <w:rsid w:val="00E33704"/>
    <w:rsid w:val="00E33912"/>
    <w:rsid w:val="00E34E61"/>
    <w:rsid w:val="00E35A2B"/>
    <w:rsid w:val="00E40CC5"/>
    <w:rsid w:val="00E41CC5"/>
    <w:rsid w:val="00E64CF2"/>
    <w:rsid w:val="00E66ECB"/>
    <w:rsid w:val="00E76D19"/>
    <w:rsid w:val="00E7732E"/>
    <w:rsid w:val="00E8202E"/>
    <w:rsid w:val="00E916CF"/>
    <w:rsid w:val="00E94D7D"/>
    <w:rsid w:val="00E9564D"/>
    <w:rsid w:val="00EA0E90"/>
    <w:rsid w:val="00EA35B9"/>
    <w:rsid w:val="00EA41E2"/>
    <w:rsid w:val="00EA75B9"/>
    <w:rsid w:val="00EB1F6C"/>
    <w:rsid w:val="00EB51C5"/>
    <w:rsid w:val="00EB5202"/>
    <w:rsid w:val="00EB7999"/>
    <w:rsid w:val="00EC0DF3"/>
    <w:rsid w:val="00EC4C23"/>
    <w:rsid w:val="00EC561A"/>
    <w:rsid w:val="00ED4771"/>
    <w:rsid w:val="00EE2A34"/>
    <w:rsid w:val="00EE7DA7"/>
    <w:rsid w:val="00EF276E"/>
    <w:rsid w:val="00EF293E"/>
    <w:rsid w:val="00EF5677"/>
    <w:rsid w:val="00EF63EA"/>
    <w:rsid w:val="00F007D1"/>
    <w:rsid w:val="00F15121"/>
    <w:rsid w:val="00F16363"/>
    <w:rsid w:val="00F17CDC"/>
    <w:rsid w:val="00F21402"/>
    <w:rsid w:val="00F25A5F"/>
    <w:rsid w:val="00F342AD"/>
    <w:rsid w:val="00F40179"/>
    <w:rsid w:val="00F429AE"/>
    <w:rsid w:val="00F4404B"/>
    <w:rsid w:val="00F44A24"/>
    <w:rsid w:val="00F452BA"/>
    <w:rsid w:val="00F47885"/>
    <w:rsid w:val="00F54CD1"/>
    <w:rsid w:val="00F6367C"/>
    <w:rsid w:val="00F732EB"/>
    <w:rsid w:val="00F812B5"/>
    <w:rsid w:val="00F85AA0"/>
    <w:rsid w:val="00F90BDA"/>
    <w:rsid w:val="00F9705A"/>
    <w:rsid w:val="00FB1146"/>
    <w:rsid w:val="00FB290D"/>
    <w:rsid w:val="00FB6633"/>
    <w:rsid w:val="00FC1ACF"/>
    <w:rsid w:val="00FC4B90"/>
    <w:rsid w:val="00FC65F7"/>
    <w:rsid w:val="00FD1740"/>
    <w:rsid w:val="00FD28B6"/>
    <w:rsid w:val="00FD5399"/>
    <w:rsid w:val="00FE04AF"/>
    <w:rsid w:val="00FE213C"/>
    <w:rsid w:val="00FE4BDE"/>
    <w:rsid w:val="00FE50D7"/>
    <w:rsid w:val="00FE7D16"/>
    <w:rsid w:val="00FF0567"/>
    <w:rsid w:val="00FF5FAD"/>
    <w:rsid w:val="00FF71D4"/>
    <w:rsid w:val="69CC8DE5"/>
  </w:rsids>
  <m:mathPr>
    <m:mathFont m:val="Cambria Math"/>
    <m:brkBin m:val="before"/>
    <m:brkBinSub m:val="--"/>
    <m:smallFrac m:val="off"/>
    <m:dispDef/>
    <m:lMargin m:val="0"/>
    <m:rMargin m:val="0"/>
    <m:defJc m:val="centerGroup"/>
    <m:wrapIndent m:val="1440"/>
    <m:intLim m:val="subSup"/>
    <m:naryLim m:val="undOvr"/>
  </m:mathPr>
  <w:uiCompat97To2003/>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Arial Narrow" w:eastAsia="Times New Roman" w:hAnsi="Arial Narrow" w:cs="Arial Narrow"/>
        <w:sz w:val="22"/>
        <w:szCs w:val="22"/>
        <w:lang w:val="sk-SK" w:eastAsia="sk-SK" w:bidi="ar-SA"/>
      </w:rPr>
    </w:rPrDefault>
    <w:pPrDefault/>
  </w:docDefaults>
  <w:latentStyles w:defLockedState="1"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locked="0" w:unhideWhenUsed="0"/>
    <w:lsdException w:name="No Spacing" w:locked="0" w:semiHidden="0" w:uiPriority="1" w:unhideWhenUsed="0" w:qFormat="1"/>
    <w:lsdException w:name="Light Shading" w:locked="0" w:semiHidden="0" w:uiPriority="60" w:unhideWhenUsed="0"/>
    <w:lsdException w:name="Light List" w:locked="0" w:semiHidden="0" w:uiPriority="61" w:unhideWhenUsed="0"/>
    <w:lsdException w:name="Light Grid" w:locked="0" w:semiHidden="0" w:uiPriority="62" w:unhideWhenUsed="0"/>
    <w:lsdException w:name="Medium Shading 1" w:locked="0" w:semiHidden="0" w:uiPriority="63" w:unhideWhenUsed="0"/>
    <w:lsdException w:name="Medium Shading 2" w:locked="0" w:semiHidden="0" w:uiPriority="64" w:unhideWhenUsed="0"/>
    <w:lsdException w:name="Medium List 1" w:locked="0" w:semiHidden="0" w:uiPriority="65" w:unhideWhenUsed="0"/>
    <w:lsdException w:name="Medium List 2" w:locked="0" w:semiHidden="0" w:uiPriority="66" w:unhideWhenUsed="0"/>
    <w:lsdException w:name="Medium Grid 1" w:locked="0" w:semiHidden="0" w:uiPriority="67" w:unhideWhenUsed="0"/>
    <w:lsdException w:name="Medium Grid 2" w:locked="0" w:semiHidden="0" w:uiPriority="68" w:unhideWhenUsed="0"/>
    <w:lsdException w:name="Medium Grid 3" w:locked="0" w:semiHidden="0" w:uiPriority="69" w:unhideWhenUsed="0"/>
    <w:lsdException w:name="Dark List" w:locked="0" w:semiHidden="0" w:uiPriority="70" w:unhideWhenUsed="0"/>
    <w:lsdException w:name="Colorful Shading" w:locked="0" w:semiHidden="0" w:uiPriority="71" w:unhideWhenUsed="0"/>
    <w:lsdException w:name="Colorful List" w:locked="0" w:semiHidden="0" w:uiPriority="72" w:unhideWhenUsed="0"/>
    <w:lsdException w:name="Colorful Grid" w:locked="0" w:semiHidden="0" w:uiPriority="73" w:unhideWhenUsed="0"/>
    <w:lsdException w:name="Light Shading Accent 1" w:locked="0" w:semiHidden="0" w:uiPriority="60" w:unhideWhenUsed="0"/>
    <w:lsdException w:name="Light List Accent 1" w:locked="0" w:semiHidden="0" w:uiPriority="61" w:unhideWhenUsed="0"/>
    <w:lsdException w:name="Light Grid Accent 1" w:locked="0" w:semiHidden="0" w:uiPriority="62" w:unhideWhenUsed="0"/>
    <w:lsdException w:name="Medium Shading 1 Accent 1" w:locked="0" w:semiHidden="0" w:uiPriority="63" w:unhideWhenUsed="0"/>
    <w:lsdException w:name="Medium Shading 2 Accent 1" w:locked="0" w:semiHidden="0" w:uiPriority="64" w:unhideWhenUsed="0"/>
    <w:lsdException w:name="Medium List 1 Accent 1" w:locked="0" w:semiHidden="0" w:uiPriority="65" w:unhideWhenUsed="0"/>
    <w:lsdException w:name="Revision" w:locked="0" w:unhideWhenUsed="0"/>
    <w:lsdException w:name="List Paragraph" w:locked="0" w:semiHidden="0" w:uiPriority="34" w:unhideWhenUsed="0" w:qFormat="1"/>
    <w:lsdException w:name="Quote" w:locked="0" w:semiHidden="0" w:uiPriority="29" w:unhideWhenUsed="0" w:qFormat="1"/>
    <w:lsdException w:name="Intense Quote" w:locked="0" w:semiHidden="0" w:uiPriority="30" w:unhideWhenUsed="0" w:qFormat="1"/>
    <w:lsdException w:name="Medium List 2 Accent 1" w:locked="0" w:semiHidden="0" w:uiPriority="66" w:unhideWhenUsed="0"/>
    <w:lsdException w:name="Medium Grid 1 Accent 1" w:locked="0" w:semiHidden="0" w:uiPriority="67" w:unhideWhenUsed="0"/>
    <w:lsdException w:name="Medium Grid 2 Accent 1" w:locked="0" w:semiHidden="0" w:uiPriority="68" w:unhideWhenUsed="0"/>
    <w:lsdException w:name="Medium Grid 3 Accent 1" w:locked="0" w:semiHidden="0" w:uiPriority="69" w:unhideWhenUsed="0"/>
    <w:lsdException w:name="Dark List Accent 1" w:locked="0" w:semiHidden="0" w:uiPriority="70" w:unhideWhenUsed="0"/>
    <w:lsdException w:name="Colorful Shading Accent 1" w:locked="0" w:semiHidden="0" w:uiPriority="71" w:unhideWhenUsed="0"/>
    <w:lsdException w:name="Colorful List Accent 1" w:locked="0" w:semiHidden="0" w:uiPriority="72" w:unhideWhenUsed="0"/>
    <w:lsdException w:name="Colorful Grid Accent 1" w:locked="0" w:semiHidden="0" w:uiPriority="73" w:unhideWhenUsed="0"/>
    <w:lsdException w:name="Light Shading Accent 2" w:locked="0" w:semiHidden="0" w:uiPriority="60" w:unhideWhenUsed="0"/>
    <w:lsdException w:name="Light List Accent 2" w:locked="0" w:semiHidden="0" w:uiPriority="61" w:unhideWhenUsed="0"/>
    <w:lsdException w:name="Light Grid Accent 2" w:locked="0" w:semiHidden="0" w:uiPriority="62" w:unhideWhenUsed="0"/>
    <w:lsdException w:name="Medium Shading 1 Accent 2" w:locked="0" w:semiHidden="0" w:uiPriority="63" w:unhideWhenUsed="0"/>
    <w:lsdException w:name="Medium Shading 2 Accent 2" w:locked="0" w:semiHidden="0" w:uiPriority="64" w:unhideWhenUsed="0"/>
    <w:lsdException w:name="Medium List 1 Accent 2" w:locked="0" w:semiHidden="0" w:uiPriority="65" w:unhideWhenUsed="0"/>
    <w:lsdException w:name="Medium List 2 Accent 2" w:locked="0" w:semiHidden="0" w:uiPriority="66" w:unhideWhenUsed="0"/>
    <w:lsdException w:name="Medium Grid 1 Accent 2" w:locked="0" w:semiHidden="0" w:uiPriority="67" w:unhideWhenUsed="0"/>
    <w:lsdException w:name="Medium Grid 2 Accent 2" w:locked="0" w:semiHidden="0" w:uiPriority="68" w:unhideWhenUsed="0"/>
    <w:lsdException w:name="Medium Grid 3 Accent 2" w:locked="0" w:semiHidden="0" w:uiPriority="69" w:unhideWhenUsed="0"/>
    <w:lsdException w:name="Dark List Accent 2" w:locked="0" w:semiHidden="0" w:uiPriority="70" w:unhideWhenUsed="0"/>
    <w:lsdException w:name="Colorful Shading Accent 2" w:locked="0" w:semiHidden="0" w:uiPriority="71" w:unhideWhenUsed="0"/>
    <w:lsdException w:name="Colorful List Accent 2" w:locked="0" w:semiHidden="0" w:uiPriority="72" w:unhideWhenUsed="0"/>
    <w:lsdException w:name="Colorful Grid Accent 2" w:locked="0" w:semiHidden="0" w:uiPriority="73" w:unhideWhenUsed="0"/>
    <w:lsdException w:name="Light Shading Accent 3" w:locked="0" w:semiHidden="0" w:uiPriority="60" w:unhideWhenUsed="0"/>
    <w:lsdException w:name="Light List Accent 3" w:locked="0" w:semiHidden="0" w:uiPriority="61" w:unhideWhenUsed="0"/>
    <w:lsdException w:name="Light Grid Accent 3" w:locked="0" w:semiHidden="0" w:uiPriority="62" w:unhideWhenUsed="0"/>
    <w:lsdException w:name="Medium Shading 1 Accent 3" w:locked="0" w:semiHidden="0" w:uiPriority="63" w:unhideWhenUsed="0"/>
    <w:lsdException w:name="Medium Shading 2 Accent 3" w:locked="0" w:semiHidden="0" w:uiPriority="64" w:unhideWhenUsed="0"/>
    <w:lsdException w:name="Medium List 1 Accent 3" w:locked="0" w:semiHidden="0" w:uiPriority="65" w:unhideWhenUsed="0"/>
    <w:lsdException w:name="Medium List 2 Accent 3" w:locked="0" w:semiHidden="0" w:uiPriority="66" w:unhideWhenUsed="0"/>
    <w:lsdException w:name="Medium Grid 1 Accent 3" w:locked="0" w:semiHidden="0" w:uiPriority="67" w:unhideWhenUsed="0"/>
    <w:lsdException w:name="Medium Grid 2 Accent 3" w:locked="0" w:semiHidden="0" w:uiPriority="68" w:unhideWhenUsed="0"/>
    <w:lsdException w:name="Medium Grid 3 Accent 3" w:locked="0" w:semiHidden="0" w:uiPriority="69" w:unhideWhenUsed="0"/>
    <w:lsdException w:name="Dark List Accent 3" w:locked="0" w:semiHidden="0" w:uiPriority="70" w:unhideWhenUsed="0"/>
    <w:lsdException w:name="Colorful Shading Accent 3" w:locked="0" w:semiHidden="0" w:uiPriority="71" w:unhideWhenUsed="0"/>
    <w:lsdException w:name="Colorful List Accent 3" w:locked="0" w:semiHidden="0" w:uiPriority="72" w:unhideWhenUsed="0"/>
    <w:lsdException w:name="Colorful Grid Accent 3" w:locked="0" w:semiHidden="0" w:uiPriority="73" w:unhideWhenUsed="0"/>
    <w:lsdException w:name="Light Shading Accent 4" w:locked="0" w:semiHidden="0" w:uiPriority="60" w:unhideWhenUsed="0"/>
    <w:lsdException w:name="Light List Accent 4" w:locked="0" w:semiHidden="0" w:uiPriority="61" w:unhideWhenUsed="0"/>
    <w:lsdException w:name="Light Grid Accent 4" w:locked="0" w:semiHidden="0" w:uiPriority="62" w:unhideWhenUsed="0"/>
    <w:lsdException w:name="Medium Shading 1 Accent 4" w:locked="0" w:semiHidden="0" w:uiPriority="63" w:unhideWhenUsed="0"/>
    <w:lsdException w:name="Medium Shading 2 Accent 4" w:locked="0" w:semiHidden="0" w:uiPriority="64" w:unhideWhenUsed="0"/>
    <w:lsdException w:name="Medium List 1 Accent 4" w:locked="0" w:semiHidden="0" w:uiPriority="65" w:unhideWhenUsed="0"/>
    <w:lsdException w:name="Medium List 2 Accent 4" w:locked="0" w:semiHidden="0" w:uiPriority="66" w:unhideWhenUsed="0"/>
    <w:lsdException w:name="Medium Grid 1 Accent 4" w:locked="0" w:semiHidden="0" w:uiPriority="67" w:unhideWhenUsed="0"/>
    <w:lsdException w:name="Medium Grid 2 Accent 4" w:locked="0" w:semiHidden="0" w:uiPriority="68" w:unhideWhenUsed="0"/>
    <w:lsdException w:name="Medium Grid 3 Accent 4" w:locked="0" w:semiHidden="0" w:uiPriority="69" w:unhideWhenUsed="0"/>
    <w:lsdException w:name="Dark List Accent 4" w:locked="0" w:semiHidden="0" w:uiPriority="70" w:unhideWhenUsed="0"/>
    <w:lsdException w:name="Colorful Shading Accent 4" w:locked="0" w:semiHidden="0" w:uiPriority="71" w:unhideWhenUsed="0"/>
    <w:lsdException w:name="Colorful List Accent 4" w:locked="0" w:semiHidden="0" w:uiPriority="72" w:unhideWhenUsed="0"/>
    <w:lsdException w:name="Colorful Grid Accent 4" w:locked="0" w:semiHidden="0" w:uiPriority="73" w:unhideWhenUsed="0"/>
    <w:lsdException w:name="Light Shading Accent 5" w:locked="0" w:semiHidden="0" w:uiPriority="60" w:unhideWhenUsed="0"/>
    <w:lsdException w:name="Light List Accent 5" w:locked="0" w:semiHidden="0" w:uiPriority="61" w:unhideWhenUsed="0"/>
    <w:lsdException w:name="Light Grid Accent 5" w:locked="0" w:semiHidden="0" w:uiPriority="62" w:unhideWhenUsed="0"/>
    <w:lsdException w:name="Medium Shading 1 Accent 5" w:locked="0" w:semiHidden="0" w:uiPriority="63" w:unhideWhenUsed="0"/>
    <w:lsdException w:name="Medium Shading 2 Accent 5" w:locked="0" w:semiHidden="0" w:uiPriority="64" w:unhideWhenUsed="0"/>
    <w:lsdException w:name="Medium List 1 Accent 5" w:locked="0" w:semiHidden="0" w:uiPriority="65" w:unhideWhenUsed="0"/>
    <w:lsdException w:name="Medium List 2 Accent 5" w:locked="0" w:semiHidden="0" w:uiPriority="66" w:unhideWhenUsed="0"/>
    <w:lsdException w:name="Medium Grid 1 Accent 5" w:locked="0" w:semiHidden="0" w:uiPriority="67" w:unhideWhenUsed="0"/>
    <w:lsdException w:name="Medium Grid 2 Accent 5" w:locked="0" w:semiHidden="0" w:uiPriority="68" w:unhideWhenUsed="0"/>
    <w:lsdException w:name="Medium Grid 3 Accent 5" w:locked="0" w:semiHidden="0" w:uiPriority="69" w:unhideWhenUsed="0"/>
    <w:lsdException w:name="Dark List Accent 5" w:locked="0" w:semiHidden="0" w:uiPriority="70" w:unhideWhenUsed="0"/>
    <w:lsdException w:name="Colorful Shading Accent 5" w:locked="0" w:semiHidden="0" w:uiPriority="71" w:unhideWhenUsed="0"/>
    <w:lsdException w:name="Colorful List Accent 5" w:locked="0" w:semiHidden="0" w:uiPriority="72" w:unhideWhenUsed="0"/>
    <w:lsdException w:name="Colorful Grid Accent 5" w:locked="0" w:semiHidden="0" w:uiPriority="73" w:unhideWhenUsed="0"/>
    <w:lsdException w:name="Light Shading Accent 6" w:locked="0" w:semiHidden="0" w:uiPriority="60" w:unhideWhenUsed="0"/>
    <w:lsdException w:name="Light List Accent 6" w:locked="0" w:semiHidden="0" w:uiPriority="61" w:unhideWhenUsed="0"/>
    <w:lsdException w:name="Light Grid Accent 6" w:locked="0" w:semiHidden="0" w:uiPriority="62" w:unhideWhenUsed="0"/>
    <w:lsdException w:name="Medium Shading 1 Accent 6" w:locked="0" w:semiHidden="0" w:uiPriority="63" w:unhideWhenUsed="0"/>
    <w:lsdException w:name="Medium Shading 2 Accent 6" w:locked="0" w:semiHidden="0" w:uiPriority="64" w:unhideWhenUsed="0"/>
    <w:lsdException w:name="Medium List 1 Accent 6" w:locked="0" w:semiHidden="0" w:uiPriority="65" w:unhideWhenUsed="0"/>
    <w:lsdException w:name="Medium List 2 Accent 6" w:locked="0" w:semiHidden="0" w:uiPriority="66" w:unhideWhenUsed="0"/>
    <w:lsdException w:name="Medium Grid 1 Accent 6" w:locked="0" w:semiHidden="0" w:uiPriority="67" w:unhideWhenUsed="0"/>
    <w:lsdException w:name="Medium Grid 2 Accent 6" w:locked="0" w:semiHidden="0" w:uiPriority="68" w:unhideWhenUsed="0"/>
    <w:lsdException w:name="Medium Grid 3 Accent 6" w:locked="0" w:semiHidden="0" w:uiPriority="69" w:unhideWhenUsed="0"/>
    <w:lsdException w:name="Dark List Accent 6" w:locked="0" w:semiHidden="0" w:uiPriority="70" w:unhideWhenUsed="0"/>
    <w:lsdException w:name="Colorful Shading Accent 6" w:locked="0" w:semiHidden="0" w:uiPriority="71" w:unhideWhenUsed="0"/>
    <w:lsdException w:name="Colorful List Accent 6" w:locked="0" w:semiHidden="0" w:uiPriority="72" w:unhideWhenUsed="0"/>
    <w:lsdException w:name="Colorful Grid Accent 6" w:locked="0" w:semiHidden="0" w:uiPriority="73" w:unhideWhenUsed="0"/>
    <w:lsdException w:name="Subtle Emphasis" w:locked="0" w:semiHidden="0" w:uiPriority="19" w:unhideWhenUsed="0" w:qFormat="1"/>
    <w:lsdException w:name="Intense Emphasis" w:locked="0" w:semiHidden="0" w:uiPriority="21" w:unhideWhenUsed="0" w:qFormat="1"/>
    <w:lsdException w:name="Subtle Reference" w:locked="0" w:semiHidden="0" w:uiPriority="31" w:unhideWhenUsed="0" w:qFormat="1"/>
    <w:lsdException w:name="Intense Reference" w:locked="0" w:semiHidden="0" w:uiPriority="32" w:unhideWhenUsed="0" w:qFormat="1"/>
    <w:lsdException w:name="Book Title" w:locked="0" w:semiHidden="0" w:uiPriority="33" w:unhideWhenUsed="0" w:qFormat="1"/>
    <w:lsdException w:name="Bibliography" w:locked="0" w:uiPriority="37"/>
    <w:lsdException w:name="TOC Heading" w:locked="0" w:uiPriority="39" w:qFormat="1"/>
  </w:latentStyles>
  <w:style w:type="paragraph" w:default="1" w:styleId="Normal">
    <w:name w:val="Normal"/>
    <w:qFormat/>
    <w:rsid w:val="00523555"/>
    <w:pPr>
      <w:spacing w:after="200" w:line="276" w:lineRule="auto"/>
    </w:pPr>
    <w:rPr>
      <w:lang w:eastAsia="en-US"/>
    </w:rPr>
  </w:style>
  <w:style w:type="paragraph" w:styleId="Heading1">
    <w:name w:val="heading 1"/>
    <w:basedOn w:val="Normal"/>
    <w:next w:val="Normal"/>
    <w:link w:val="Heading1Char1"/>
    <w:uiPriority w:val="99"/>
    <w:qFormat/>
    <w:rsid w:val="0003344F"/>
    <w:pPr>
      <w:keepNext/>
      <w:spacing w:before="240" w:after="60" w:line="240" w:lineRule="auto"/>
      <w:outlineLvl w:val="0"/>
    </w:pPr>
    <w:rPr>
      <w:rFonts w:ascii="Cambria" w:hAnsi="Cambria" w:cs="Cambria"/>
      <w:b/>
      <w:bCs/>
      <w:kern w:val="32"/>
      <w:sz w:val="32"/>
      <w:szCs w:val="32"/>
    </w:rPr>
  </w:style>
  <w:style w:type="paragraph" w:styleId="Heading2">
    <w:name w:val="heading 2"/>
    <w:basedOn w:val="Normal"/>
    <w:next w:val="Normal"/>
    <w:link w:val="Heading2Char1"/>
    <w:uiPriority w:val="99"/>
    <w:qFormat/>
    <w:rsid w:val="0003344F"/>
    <w:pPr>
      <w:keepNext/>
      <w:spacing w:before="240" w:after="60" w:line="240" w:lineRule="auto"/>
      <w:outlineLvl w:val="1"/>
    </w:pPr>
    <w:rPr>
      <w:rFonts w:ascii="Cambria" w:hAnsi="Cambria" w:cs="Cambria"/>
      <w:b/>
      <w:bCs/>
      <w:i/>
      <w:iCs/>
      <w:sz w:val="28"/>
      <w:szCs w:val="28"/>
    </w:rPr>
  </w:style>
  <w:style w:type="paragraph" w:styleId="Heading3">
    <w:name w:val="heading 3"/>
    <w:basedOn w:val="Normal"/>
    <w:next w:val="Normal"/>
    <w:link w:val="Heading3Char1"/>
    <w:uiPriority w:val="99"/>
    <w:qFormat/>
    <w:rsid w:val="0003344F"/>
    <w:pPr>
      <w:keepNext/>
      <w:spacing w:before="240" w:after="60" w:line="240" w:lineRule="auto"/>
      <w:outlineLvl w:val="2"/>
    </w:pPr>
    <w:rPr>
      <w:rFonts w:ascii="Cambria" w:hAnsi="Cambria" w:cs="Cambria"/>
      <w:b/>
      <w:bCs/>
      <w:sz w:val="26"/>
      <w:szCs w:val="26"/>
    </w:rPr>
  </w:style>
  <w:style w:type="paragraph" w:styleId="Heading4">
    <w:name w:val="heading 4"/>
    <w:basedOn w:val="Normal"/>
    <w:next w:val="Normal"/>
    <w:link w:val="Heading4Char1"/>
    <w:uiPriority w:val="99"/>
    <w:qFormat/>
    <w:rsid w:val="0003344F"/>
    <w:pPr>
      <w:keepNext/>
      <w:spacing w:before="240" w:after="60" w:line="240" w:lineRule="auto"/>
      <w:outlineLvl w:val="3"/>
    </w:pPr>
    <w:rPr>
      <w:b/>
      <w:bCs/>
      <w:sz w:val="28"/>
      <w:szCs w:val="28"/>
    </w:rPr>
  </w:style>
  <w:style w:type="paragraph" w:styleId="Heading5">
    <w:name w:val="heading 5"/>
    <w:basedOn w:val="Normal"/>
    <w:next w:val="Normal"/>
    <w:link w:val="Heading5Char1"/>
    <w:uiPriority w:val="99"/>
    <w:qFormat/>
    <w:rsid w:val="0003344F"/>
    <w:pPr>
      <w:spacing w:before="240" w:after="60" w:line="240" w:lineRule="auto"/>
      <w:outlineLvl w:val="4"/>
    </w:pPr>
    <w:rPr>
      <w:b/>
      <w:bCs/>
      <w:i/>
      <w:iCs/>
      <w:sz w:val="26"/>
      <w:szCs w:val="26"/>
    </w:rPr>
  </w:style>
  <w:style w:type="paragraph" w:styleId="Heading6">
    <w:name w:val="heading 6"/>
    <w:basedOn w:val="Normal"/>
    <w:next w:val="Normal"/>
    <w:link w:val="Heading6Char1"/>
    <w:uiPriority w:val="99"/>
    <w:qFormat/>
    <w:rsid w:val="0003344F"/>
    <w:pPr>
      <w:spacing w:before="240" w:after="60" w:line="240" w:lineRule="auto"/>
      <w:outlineLvl w:val="5"/>
    </w:pPr>
    <w:rPr>
      <w:b/>
      <w:bCs/>
    </w:rPr>
  </w:style>
  <w:style w:type="paragraph" w:styleId="Heading7">
    <w:name w:val="heading 7"/>
    <w:basedOn w:val="Normal"/>
    <w:next w:val="Normal"/>
    <w:link w:val="Heading7Char1"/>
    <w:uiPriority w:val="99"/>
    <w:qFormat/>
    <w:rsid w:val="0003344F"/>
    <w:pPr>
      <w:spacing w:before="240" w:after="60" w:line="240" w:lineRule="auto"/>
      <w:outlineLvl w:val="6"/>
    </w:pPr>
  </w:style>
  <w:style w:type="paragraph" w:styleId="Heading8">
    <w:name w:val="heading 8"/>
    <w:basedOn w:val="Normal"/>
    <w:next w:val="Normal"/>
    <w:link w:val="Heading8Char1"/>
    <w:uiPriority w:val="99"/>
    <w:qFormat/>
    <w:rsid w:val="0003344F"/>
    <w:pPr>
      <w:spacing w:before="240" w:after="60" w:line="240" w:lineRule="auto"/>
      <w:outlineLvl w:val="7"/>
    </w:pPr>
    <w:rPr>
      <w:i/>
      <w:iCs/>
    </w:rPr>
  </w:style>
  <w:style w:type="paragraph" w:styleId="Heading9">
    <w:name w:val="heading 9"/>
    <w:basedOn w:val="Normal"/>
    <w:next w:val="Normal"/>
    <w:link w:val="Heading9Char1"/>
    <w:uiPriority w:val="99"/>
    <w:qFormat/>
    <w:rsid w:val="0003344F"/>
    <w:pPr>
      <w:spacing w:before="240" w:after="60" w:line="240" w:lineRule="auto"/>
      <w:outlineLvl w:val="8"/>
    </w:pPr>
    <w:rPr>
      <w:rFonts w:ascii="Cambria" w:hAnsi="Cambria" w:cs="Cambria"/>
    </w:rPr>
  </w:style>
  <w:style w:type="character" w:default="1" w:styleId="DefaultParagraphFont">
    <w:name w:val="Default Paragraph Font"/>
    <w:uiPriority w:val="99"/>
    <w:semiHidden/>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9"/>
    <w:locked/>
    <w:rsid w:val="000A5F67"/>
    <w:rPr>
      <w:rFonts w:ascii="Cambria" w:hAnsi="Cambria" w:cs="Cambria"/>
      <w:b/>
      <w:bCs/>
      <w:kern w:val="32"/>
      <w:sz w:val="32"/>
      <w:szCs w:val="32"/>
      <w:lang w:eastAsia="en-US"/>
    </w:rPr>
  </w:style>
  <w:style w:type="character" w:customStyle="1" w:styleId="Heading2Char">
    <w:name w:val="Heading 2 Char"/>
    <w:basedOn w:val="DefaultParagraphFont"/>
    <w:link w:val="Heading2"/>
    <w:uiPriority w:val="99"/>
    <w:semiHidden/>
    <w:locked/>
    <w:rsid w:val="000A5F67"/>
    <w:rPr>
      <w:rFonts w:ascii="Cambria" w:hAnsi="Cambria" w:cs="Cambria"/>
      <w:b/>
      <w:bCs/>
      <w:i/>
      <w:iCs/>
      <w:sz w:val="28"/>
      <w:szCs w:val="28"/>
      <w:lang w:eastAsia="en-US"/>
    </w:rPr>
  </w:style>
  <w:style w:type="character" w:customStyle="1" w:styleId="Heading3Char">
    <w:name w:val="Heading 3 Char"/>
    <w:basedOn w:val="DefaultParagraphFont"/>
    <w:link w:val="Heading3"/>
    <w:uiPriority w:val="99"/>
    <w:semiHidden/>
    <w:locked/>
    <w:rsid w:val="000A5F67"/>
    <w:rPr>
      <w:rFonts w:ascii="Cambria" w:hAnsi="Cambria" w:cs="Cambria"/>
      <w:b/>
      <w:bCs/>
      <w:sz w:val="26"/>
      <w:szCs w:val="26"/>
      <w:lang w:eastAsia="en-US"/>
    </w:rPr>
  </w:style>
  <w:style w:type="character" w:customStyle="1" w:styleId="Heading4Char">
    <w:name w:val="Heading 4 Char"/>
    <w:basedOn w:val="DefaultParagraphFont"/>
    <w:link w:val="Heading4"/>
    <w:uiPriority w:val="99"/>
    <w:semiHidden/>
    <w:locked/>
    <w:rsid w:val="000A5F67"/>
    <w:rPr>
      <w:rFonts w:ascii="Calibri" w:hAnsi="Calibri" w:cs="Calibri"/>
      <w:b/>
      <w:bCs/>
      <w:sz w:val="28"/>
      <w:szCs w:val="28"/>
      <w:lang w:eastAsia="en-US"/>
    </w:rPr>
  </w:style>
  <w:style w:type="character" w:customStyle="1" w:styleId="Heading5Char">
    <w:name w:val="Heading 5 Char"/>
    <w:basedOn w:val="DefaultParagraphFont"/>
    <w:link w:val="Heading5"/>
    <w:uiPriority w:val="99"/>
    <w:semiHidden/>
    <w:locked/>
    <w:rsid w:val="000A5F67"/>
    <w:rPr>
      <w:rFonts w:ascii="Calibri" w:hAnsi="Calibri" w:cs="Calibri"/>
      <w:b/>
      <w:bCs/>
      <w:i/>
      <w:iCs/>
      <w:sz w:val="26"/>
      <w:szCs w:val="26"/>
      <w:lang w:eastAsia="en-US"/>
    </w:rPr>
  </w:style>
  <w:style w:type="character" w:customStyle="1" w:styleId="Heading6Char">
    <w:name w:val="Heading 6 Char"/>
    <w:basedOn w:val="DefaultParagraphFont"/>
    <w:link w:val="Heading6"/>
    <w:uiPriority w:val="99"/>
    <w:semiHidden/>
    <w:locked/>
    <w:rsid w:val="000A5F67"/>
    <w:rPr>
      <w:rFonts w:ascii="Calibri" w:hAnsi="Calibri" w:cs="Calibri"/>
      <w:b/>
      <w:bCs/>
      <w:lang w:eastAsia="en-US"/>
    </w:rPr>
  </w:style>
  <w:style w:type="character" w:customStyle="1" w:styleId="Heading7Char">
    <w:name w:val="Heading 7 Char"/>
    <w:basedOn w:val="DefaultParagraphFont"/>
    <w:link w:val="Heading7"/>
    <w:uiPriority w:val="99"/>
    <w:semiHidden/>
    <w:locked/>
    <w:rsid w:val="000A5F67"/>
    <w:rPr>
      <w:rFonts w:ascii="Calibri" w:hAnsi="Calibri" w:cs="Calibri"/>
      <w:sz w:val="24"/>
      <w:szCs w:val="24"/>
      <w:lang w:eastAsia="en-US"/>
    </w:rPr>
  </w:style>
  <w:style w:type="character" w:customStyle="1" w:styleId="Heading8Char">
    <w:name w:val="Heading 8 Char"/>
    <w:basedOn w:val="DefaultParagraphFont"/>
    <w:link w:val="Heading8"/>
    <w:uiPriority w:val="99"/>
    <w:semiHidden/>
    <w:locked/>
    <w:rsid w:val="000A5F67"/>
    <w:rPr>
      <w:rFonts w:ascii="Calibri" w:hAnsi="Calibri" w:cs="Calibri"/>
      <w:i/>
      <w:iCs/>
      <w:sz w:val="24"/>
      <w:szCs w:val="24"/>
      <w:lang w:eastAsia="en-US"/>
    </w:rPr>
  </w:style>
  <w:style w:type="character" w:customStyle="1" w:styleId="Heading9Char">
    <w:name w:val="Heading 9 Char"/>
    <w:basedOn w:val="DefaultParagraphFont"/>
    <w:link w:val="Heading9"/>
    <w:uiPriority w:val="99"/>
    <w:semiHidden/>
    <w:locked/>
    <w:rsid w:val="000A5F67"/>
    <w:rPr>
      <w:rFonts w:ascii="Cambria" w:hAnsi="Cambria" w:cs="Cambria"/>
      <w:lang w:eastAsia="en-US"/>
    </w:rPr>
  </w:style>
  <w:style w:type="character" w:customStyle="1" w:styleId="Heading1Char1">
    <w:name w:val="Heading 1 Char1"/>
    <w:basedOn w:val="DefaultParagraphFont"/>
    <w:link w:val="Heading1"/>
    <w:uiPriority w:val="99"/>
    <w:locked/>
    <w:rsid w:val="0003344F"/>
    <w:rPr>
      <w:rFonts w:ascii="Cambria" w:hAnsi="Cambria" w:cs="Cambria"/>
      <w:b/>
      <w:bCs/>
      <w:kern w:val="32"/>
      <w:sz w:val="32"/>
      <w:szCs w:val="32"/>
    </w:rPr>
  </w:style>
  <w:style w:type="character" w:customStyle="1" w:styleId="Heading2Char1">
    <w:name w:val="Heading 2 Char1"/>
    <w:basedOn w:val="DefaultParagraphFont"/>
    <w:link w:val="Heading2"/>
    <w:uiPriority w:val="99"/>
    <w:semiHidden/>
    <w:locked/>
    <w:rsid w:val="0003344F"/>
    <w:rPr>
      <w:rFonts w:ascii="Cambria" w:hAnsi="Cambria" w:cs="Cambria"/>
      <w:b/>
      <w:bCs/>
      <w:i/>
      <w:iCs/>
      <w:sz w:val="28"/>
      <w:szCs w:val="28"/>
    </w:rPr>
  </w:style>
  <w:style w:type="character" w:customStyle="1" w:styleId="Heading3Char1">
    <w:name w:val="Heading 3 Char1"/>
    <w:basedOn w:val="DefaultParagraphFont"/>
    <w:link w:val="Heading3"/>
    <w:uiPriority w:val="99"/>
    <w:semiHidden/>
    <w:locked/>
    <w:rsid w:val="0003344F"/>
    <w:rPr>
      <w:rFonts w:ascii="Cambria" w:hAnsi="Cambria" w:cs="Cambria"/>
      <w:b/>
      <w:bCs/>
      <w:sz w:val="26"/>
      <w:szCs w:val="26"/>
    </w:rPr>
  </w:style>
  <w:style w:type="character" w:customStyle="1" w:styleId="Heading4Char1">
    <w:name w:val="Heading 4 Char1"/>
    <w:basedOn w:val="DefaultParagraphFont"/>
    <w:link w:val="Heading4"/>
    <w:uiPriority w:val="99"/>
    <w:semiHidden/>
    <w:locked/>
    <w:rsid w:val="0003344F"/>
    <w:rPr>
      <w:rFonts w:eastAsia="Times New Roman" w:cs="Times New Roman"/>
      <w:b/>
      <w:bCs/>
      <w:sz w:val="28"/>
      <w:szCs w:val="28"/>
    </w:rPr>
  </w:style>
  <w:style w:type="character" w:customStyle="1" w:styleId="Heading5Char1">
    <w:name w:val="Heading 5 Char1"/>
    <w:basedOn w:val="DefaultParagraphFont"/>
    <w:link w:val="Heading5"/>
    <w:uiPriority w:val="99"/>
    <w:semiHidden/>
    <w:locked/>
    <w:rsid w:val="0003344F"/>
    <w:rPr>
      <w:rFonts w:eastAsia="Times New Roman" w:cs="Times New Roman"/>
      <w:b/>
      <w:bCs/>
      <w:i/>
      <w:iCs/>
      <w:sz w:val="26"/>
      <w:szCs w:val="26"/>
    </w:rPr>
  </w:style>
  <w:style w:type="character" w:customStyle="1" w:styleId="Heading6Char1">
    <w:name w:val="Heading 6 Char1"/>
    <w:basedOn w:val="DefaultParagraphFont"/>
    <w:link w:val="Heading6"/>
    <w:uiPriority w:val="99"/>
    <w:semiHidden/>
    <w:locked/>
    <w:rsid w:val="0003344F"/>
    <w:rPr>
      <w:rFonts w:eastAsia="Times New Roman" w:cs="Times New Roman"/>
      <w:b/>
      <w:bCs/>
      <w:sz w:val="22"/>
      <w:szCs w:val="22"/>
    </w:rPr>
  </w:style>
  <w:style w:type="character" w:customStyle="1" w:styleId="Heading7Char1">
    <w:name w:val="Heading 7 Char1"/>
    <w:basedOn w:val="DefaultParagraphFont"/>
    <w:link w:val="Heading7"/>
    <w:uiPriority w:val="99"/>
    <w:semiHidden/>
    <w:locked/>
    <w:rsid w:val="0003344F"/>
    <w:rPr>
      <w:rFonts w:eastAsia="Times New Roman" w:cs="Times New Roman"/>
      <w:sz w:val="24"/>
      <w:szCs w:val="24"/>
    </w:rPr>
  </w:style>
  <w:style w:type="character" w:customStyle="1" w:styleId="Heading8Char1">
    <w:name w:val="Heading 8 Char1"/>
    <w:basedOn w:val="DefaultParagraphFont"/>
    <w:link w:val="Heading8"/>
    <w:uiPriority w:val="99"/>
    <w:semiHidden/>
    <w:locked/>
    <w:rsid w:val="0003344F"/>
    <w:rPr>
      <w:rFonts w:eastAsia="Times New Roman" w:cs="Times New Roman"/>
      <w:i/>
      <w:iCs/>
      <w:sz w:val="24"/>
      <w:szCs w:val="24"/>
    </w:rPr>
  </w:style>
  <w:style w:type="character" w:customStyle="1" w:styleId="Heading9Char1">
    <w:name w:val="Heading 9 Char1"/>
    <w:basedOn w:val="DefaultParagraphFont"/>
    <w:link w:val="Heading9"/>
    <w:uiPriority w:val="99"/>
    <w:semiHidden/>
    <w:locked/>
    <w:rsid w:val="0003344F"/>
    <w:rPr>
      <w:rFonts w:ascii="Cambria" w:hAnsi="Cambria" w:cs="Cambria"/>
      <w:sz w:val="22"/>
      <w:szCs w:val="22"/>
    </w:rPr>
  </w:style>
  <w:style w:type="table" w:styleId="TableGrid">
    <w:name w:val="Table Grid"/>
    <w:basedOn w:val="TableNormal"/>
    <w:uiPriority w:val="99"/>
    <w:rsid w:val="00B86FC2"/>
    <w:rPr>
      <w:sz w:val="20"/>
      <w:szCs w:val="20"/>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eader">
    <w:name w:val="header"/>
    <w:basedOn w:val="Normal"/>
    <w:link w:val="HeaderChar1"/>
    <w:uiPriority w:val="99"/>
    <w:rsid w:val="00107589"/>
    <w:pPr>
      <w:tabs>
        <w:tab w:val="center" w:pos="4536"/>
        <w:tab w:val="right" w:pos="9072"/>
      </w:tabs>
      <w:spacing w:after="0" w:line="240" w:lineRule="auto"/>
    </w:pPr>
  </w:style>
  <w:style w:type="character" w:customStyle="1" w:styleId="HeaderChar">
    <w:name w:val="Header Char"/>
    <w:basedOn w:val="DefaultParagraphFont"/>
    <w:link w:val="Header"/>
    <w:uiPriority w:val="99"/>
    <w:semiHidden/>
    <w:locked/>
    <w:rsid w:val="000A5F67"/>
    <w:rPr>
      <w:rFonts w:cs="Times New Roman"/>
      <w:sz w:val="36"/>
      <w:szCs w:val="36"/>
      <w:lang w:eastAsia="en-US"/>
    </w:rPr>
  </w:style>
  <w:style w:type="character" w:customStyle="1" w:styleId="HeaderChar1">
    <w:name w:val="Header Char1"/>
    <w:basedOn w:val="DefaultParagraphFont"/>
    <w:link w:val="Header"/>
    <w:uiPriority w:val="99"/>
    <w:locked/>
    <w:rsid w:val="00107589"/>
    <w:rPr>
      <w:rFonts w:cs="Times New Roman"/>
    </w:rPr>
  </w:style>
  <w:style w:type="paragraph" w:styleId="Footer">
    <w:name w:val="footer"/>
    <w:basedOn w:val="Normal"/>
    <w:link w:val="FooterChar1"/>
    <w:uiPriority w:val="99"/>
    <w:rsid w:val="00107589"/>
    <w:pPr>
      <w:tabs>
        <w:tab w:val="center" w:pos="4536"/>
        <w:tab w:val="right" w:pos="9072"/>
      </w:tabs>
      <w:spacing w:after="0" w:line="240" w:lineRule="auto"/>
    </w:pPr>
  </w:style>
  <w:style w:type="character" w:customStyle="1" w:styleId="FooterChar">
    <w:name w:val="Footer Char"/>
    <w:basedOn w:val="DefaultParagraphFont"/>
    <w:link w:val="Footer"/>
    <w:uiPriority w:val="99"/>
    <w:semiHidden/>
    <w:locked/>
    <w:rsid w:val="000A5F67"/>
    <w:rPr>
      <w:rFonts w:cs="Times New Roman"/>
      <w:sz w:val="36"/>
      <w:szCs w:val="36"/>
      <w:lang w:eastAsia="en-US"/>
    </w:rPr>
  </w:style>
  <w:style w:type="character" w:customStyle="1" w:styleId="FooterChar1">
    <w:name w:val="Footer Char1"/>
    <w:basedOn w:val="DefaultParagraphFont"/>
    <w:link w:val="Footer"/>
    <w:uiPriority w:val="99"/>
    <w:locked/>
    <w:rsid w:val="00107589"/>
    <w:rPr>
      <w:rFonts w:cs="Times New Roman"/>
    </w:rPr>
  </w:style>
  <w:style w:type="character" w:customStyle="1" w:styleId="FootnoteTextChar1">
    <w:name w:val="Footnote Text Char1"/>
    <w:uiPriority w:val="99"/>
    <w:semiHidden/>
    <w:locked/>
    <w:rsid w:val="0003344F"/>
    <w:rPr>
      <w:rFonts w:ascii="Times New Roman" w:hAnsi="Times New Roman"/>
      <w:sz w:val="20"/>
      <w:lang w:eastAsia="cs-CZ"/>
    </w:rPr>
  </w:style>
  <w:style w:type="paragraph" w:styleId="FootnoteText">
    <w:name w:val="footnote text"/>
    <w:basedOn w:val="Normal"/>
    <w:link w:val="FootnoteTextChar"/>
    <w:uiPriority w:val="99"/>
    <w:semiHidden/>
    <w:rsid w:val="0003344F"/>
    <w:pPr>
      <w:spacing w:after="0" w:line="240" w:lineRule="auto"/>
    </w:pPr>
    <w:rPr>
      <w:sz w:val="20"/>
      <w:szCs w:val="20"/>
      <w:lang w:eastAsia="cs-CZ"/>
    </w:rPr>
  </w:style>
  <w:style w:type="character" w:customStyle="1" w:styleId="FootnoteTextChar">
    <w:name w:val="Footnote Text Char"/>
    <w:basedOn w:val="DefaultParagraphFont"/>
    <w:link w:val="FootnoteText"/>
    <w:uiPriority w:val="99"/>
    <w:semiHidden/>
    <w:locked/>
    <w:rsid w:val="000A5F67"/>
    <w:rPr>
      <w:rFonts w:cs="Times New Roman"/>
      <w:sz w:val="20"/>
      <w:szCs w:val="20"/>
      <w:lang w:eastAsia="en-US"/>
    </w:rPr>
  </w:style>
  <w:style w:type="character" w:customStyle="1" w:styleId="TextpoznmkypodiarouChar1">
    <w:name w:val="Text poznámky pod čiarou Char1"/>
    <w:basedOn w:val="DefaultParagraphFont"/>
    <w:uiPriority w:val="99"/>
    <w:semiHidden/>
    <w:rsid w:val="00523555"/>
    <w:rPr>
      <w:rFonts w:cs="Times New Roman"/>
      <w:sz w:val="20"/>
      <w:szCs w:val="20"/>
    </w:rPr>
  </w:style>
  <w:style w:type="character" w:customStyle="1" w:styleId="TextpoznmkypodiarouChar135">
    <w:name w:val="Text poznámky pod čiarou Char135"/>
    <w:basedOn w:val="DefaultParagraphFont"/>
    <w:uiPriority w:val="99"/>
    <w:semiHidden/>
    <w:rsid w:val="00523555"/>
    <w:rPr>
      <w:rFonts w:cs="Times New Roman"/>
      <w:sz w:val="20"/>
      <w:szCs w:val="20"/>
    </w:rPr>
  </w:style>
  <w:style w:type="character" w:customStyle="1" w:styleId="TextpoznmkypodiarouChar134">
    <w:name w:val="Text poznámky pod čiarou Char134"/>
    <w:basedOn w:val="DefaultParagraphFont"/>
    <w:uiPriority w:val="99"/>
    <w:semiHidden/>
    <w:rsid w:val="00523555"/>
    <w:rPr>
      <w:rFonts w:cs="Times New Roman"/>
      <w:sz w:val="20"/>
      <w:szCs w:val="20"/>
    </w:rPr>
  </w:style>
  <w:style w:type="character" w:customStyle="1" w:styleId="TextpoznmkypodiarouChar133">
    <w:name w:val="Text poznámky pod čiarou Char133"/>
    <w:basedOn w:val="DefaultParagraphFont"/>
    <w:uiPriority w:val="99"/>
    <w:semiHidden/>
    <w:rsid w:val="00523555"/>
    <w:rPr>
      <w:rFonts w:cs="Times New Roman"/>
      <w:sz w:val="20"/>
      <w:szCs w:val="20"/>
    </w:rPr>
  </w:style>
  <w:style w:type="character" w:customStyle="1" w:styleId="TextpoznmkypodiarouChar132">
    <w:name w:val="Text poznámky pod čiarou Char132"/>
    <w:basedOn w:val="DefaultParagraphFont"/>
    <w:uiPriority w:val="99"/>
    <w:semiHidden/>
    <w:rsid w:val="00523555"/>
    <w:rPr>
      <w:rFonts w:cs="Times New Roman"/>
      <w:sz w:val="20"/>
      <w:szCs w:val="20"/>
    </w:rPr>
  </w:style>
  <w:style w:type="character" w:customStyle="1" w:styleId="TextpoznmkypodiarouChar131">
    <w:name w:val="Text poznámky pod čiarou Char131"/>
    <w:basedOn w:val="DefaultParagraphFont"/>
    <w:uiPriority w:val="99"/>
    <w:semiHidden/>
    <w:rsid w:val="00523555"/>
    <w:rPr>
      <w:rFonts w:cs="Times New Roman"/>
      <w:sz w:val="20"/>
      <w:szCs w:val="20"/>
    </w:rPr>
  </w:style>
  <w:style w:type="character" w:customStyle="1" w:styleId="TextpoznmkypodiarouChar130">
    <w:name w:val="Text poznámky pod čiarou Char130"/>
    <w:basedOn w:val="DefaultParagraphFont"/>
    <w:uiPriority w:val="99"/>
    <w:semiHidden/>
    <w:rsid w:val="00523555"/>
    <w:rPr>
      <w:rFonts w:cs="Times New Roman"/>
      <w:sz w:val="20"/>
      <w:szCs w:val="20"/>
    </w:rPr>
  </w:style>
  <w:style w:type="character" w:customStyle="1" w:styleId="TextpoznmkypodiarouChar129">
    <w:name w:val="Text poznámky pod čiarou Char129"/>
    <w:basedOn w:val="DefaultParagraphFont"/>
    <w:uiPriority w:val="99"/>
    <w:semiHidden/>
    <w:rsid w:val="00523555"/>
    <w:rPr>
      <w:rFonts w:cs="Times New Roman"/>
      <w:sz w:val="20"/>
      <w:szCs w:val="20"/>
    </w:rPr>
  </w:style>
  <w:style w:type="character" w:customStyle="1" w:styleId="TextpoznmkypodiarouChar128">
    <w:name w:val="Text poznámky pod čiarou Char128"/>
    <w:basedOn w:val="DefaultParagraphFont"/>
    <w:uiPriority w:val="99"/>
    <w:semiHidden/>
    <w:rsid w:val="00523555"/>
    <w:rPr>
      <w:rFonts w:cs="Times New Roman"/>
      <w:sz w:val="20"/>
      <w:szCs w:val="20"/>
    </w:rPr>
  </w:style>
  <w:style w:type="character" w:customStyle="1" w:styleId="TextpoznmkypodiarouChar127">
    <w:name w:val="Text poznámky pod čiarou Char127"/>
    <w:basedOn w:val="DefaultParagraphFont"/>
    <w:uiPriority w:val="99"/>
    <w:semiHidden/>
    <w:rsid w:val="00523555"/>
    <w:rPr>
      <w:rFonts w:cs="Times New Roman"/>
      <w:sz w:val="20"/>
      <w:szCs w:val="20"/>
    </w:rPr>
  </w:style>
  <w:style w:type="character" w:customStyle="1" w:styleId="TextpoznmkypodiarouChar126">
    <w:name w:val="Text poznámky pod čiarou Char126"/>
    <w:basedOn w:val="DefaultParagraphFont"/>
    <w:uiPriority w:val="99"/>
    <w:semiHidden/>
    <w:rsid w:val="00523555"/>
    <w:rPr>
      <w:rFonts w:cs="Times New Roman"/>
      <w:sz w:val="20"/>
      <w:szCs w:val="20"/>
    </w:rPr>
  </w:style>
  <w:style w:type="character" w:customStyle="1" w:styleId="TextpoznmkypodiarouChar125">
    <w:name w:val="Text poznámky pod čiarou Char125"/>
    <w:basedOn w:val="DefaultParagraphFont"/>
    <w:uiPriority w:val="99"/>
    <w:semiHidden/>
    <w:rsid w:val="00523555"/>
    <w:rPr>
      <w:rFonts w:cs="Times New Roman"/>
      <w:sz w:val="20"/>
      <w:szCs w:val="20"/>
    </w:rPr>
  </w:style>
  <w:style w:type="character" w:customStyle="1" w:styleId="TextpoznmkypodiarouChar124">
    <w:name w:val="Text poznámky pod čiarou Char124"/>
    <w:basedOn w:val="DefaultParagraphFont"/>
    <w:uiPriority w:val="99"/>
    <w:semiHidden/>
    <w:rsid w:val="00523555"/>
    <w:rPr>
      <w:rFonts w:cs="Times New Roman"/>
      <w:sz w:val="20"/>
      <w:szCs w:val="20"/>
    </w:rPr>
  </w:style>
  <w:style w:type="character" w:customStyle="1" w:styleId="TextpoznmkypodiarouChar123">
    <w:name w:val="Text poznámky pod čiarou Char123"/>
    <w:basedOn w:val="DefaultParagraphFont"/>
    <w:uiPriority w:val="99"/>
    <w:semiHidden/>
    <w:rsid w:val="00523555"/>
    <w:rPr>
      <w:rFonts w:cs="Times New Roman"/>
      <w:sz w:val="20"/>
      <w:szCs w:val="20"/>
    </w:rPr>
  </w:style>
  <w:style w:type="character" w:customStyle="1" w:styleId="TextpoznmkypodiarouChar122">
    <w:name w:val="Text poznámky pod čiarou Char122"/>
    <w:basedOn w:val="DefaultParagraphFont"/>
    <w:uiPriority w:val="99"/>
    <w:semiHidden/>
    <w:rsid w:val="00523555"/>
    <w:rPr>
      <w:rFonts w:cs="Times New Roman"/>
      <w:sz w:val="20"/>
      <w:szCs w:val="20"/>
    </w:rPr>
  </w:style>
  <w:style w:type="character" w:customStyle="1" w:styleId="TextpoznmkypodiarouChar121">
    <w:name w:val="Text poznámky pod čiarou Char121"/>
    <w:basedOn w:val="DefaultParagraphFont"/>
    <w:uiPriority w:val="99"/>
    <w:semiHidden/>
    <w:rsid w:val="00523555"/>
    <w:rPr>
      <w:rFonts w:cs="Times New Roman"/>
      <w:sz w:val="20"/>
      <w:szCs w:val="20"/>
    </w:rPr>
  </w:style>
  <w:style w:type="character" w:customStyle="1" w:styleId="TextpoznmkypodiarouChar120">
    <w:name w:val="Text poznámky pod čiarou Char120"/>
    <w:basedOn w:val="DefaultParagraphFont"/>
    <w:uiPriority w:val="99"/>
    <w:semiHidden/>
    <w:rsid w:val="00523555"/>
    <w:rPr>
      <w:rFonts w:cs="Times New Roman"/>
      <w:sz w:val="20"/>
      <w:szCs w:val="20"/>
    </w:rPr>
  </w:style>
  <w:style w:type="character" w:customStyle="1" w:styleId="TextpoznmkypodiarouChar119">
    <w:name w:val="Text poznámky pod čiarou Char119"/>
    <w:basedOn w:val="DefaultParagraphFont"/>
    <w:uiPriority w:val="99"/>
    <w:semiHidden/>
    <w:rsid w:val="00523555"/>
    <w:rPr>
      <w:rFonts w:cs="Times New Roman"/>
      <w:sz w:val="20"/>
      <w:szCs w:val="20"/>
    </w:rPr>
  </w:style>
  <w:style w:type="character" w:customStyle="1" w:styleId="TextpoznmkypodiarouChar118">
    <w:name w:val="Text poznámky pod čiarou Char118"/>
    <w:basedOn w:val="DefaultParagraphFont"/>
    <w:uiPriority w:val="99"/>
    <w:semiHidden/>
    <w:rsid w:val="00523555"/>
    <w:rPr>
      <w:rFonts w:cs="Times New Roman"/>
      <w:sz w:val="20"/>
      <w:szCs w:val="20"/>
    </w:rPr>
  </w:style>
  <w:style w:type="character" w:customStyle="1" w:styleId="TextpoznmkypodiarouChar117">
    <w:name w:val="Text poznámky pod čiarou Char117"/>
    <w:basedOn w:val="DefaultParagraphFont"/>
    <w:uiPriority w:val="99"/>
    <w:semiHidden/>
    <w:rsid w:val="00523555"/>
    <w:rPr>
      <w:rFonts w:cs="Times New Roman"/>
      <w:sz w:val="20"/>
      <w:szCs w:val="20"/>
    </w:rPr>
  </w:style>
  <w:style w:type="character" w:customStyle="1" w:styleId="TextpoznmkypodiarouChar116">
    <w:name w:val="Text poznámky pod čiarou Char116"/>
    <w:basedOn w:val="DefaultParagraphFont"/>
    <w:uiPriority w:val="99"/>
    <w:semiHidden/>
    <w:rsid w:val="00523555"/>
    <w:rPr>
      <w:rFonts w:cs="Times New Roman"/>
      <w:sz w:val="20"/>
      <w:szCs w:val="20"/>
    </w:rPr>
  </w:style>
  <w:style w:type="character" w:customStyle="1" w:styleId="TextpoznmkypodiarouChar115">
    <w:name w:val="Text poznámky pod čiarou Char115"/>
    <w:basedOn w:val="DefaultParagraphFont"/>
    <w:uiPriority w:val="99"/>
    <w:semiHidden/>
    <w:rsid w:val="00523555"/>
    <w:rPr>
      <w:rFonts w:cs="Times New Roman"/>
      <w:sz w:val="20"/>
      <w:szCs w:val="20"/>
    </w:rPr>
  </w:style>
  <w:style w:type="character" w:customStyle="1" w:styleId="TextpoznmkypodiarouChar114">
    <w:name w:val="Text poznámky pod čiarou Char114"/>
    <w:basedOn w:val="DefaultParagraphFont"/>
    <w:uiPriority w:val="99"/>
    <w:semiHidden/>
    <w:rsid w:val="00523555"/>
    <w:rPr>
      <w:rFonts w:cs="Times New Roman"/>
      <w:sz w:val="20"/>
      <w:szCs w:val="20"/>
    </w:rPr>
  </w:style>
  <w:style w:type="character" w:customStyle="1" w:styleId="TextpoznmkypodiarouChar113">
    <w:name w:val="Text poznámky pod čiarou Char113"/>
    <w:basedOn w:val="DefaultParagraphFont"/>
    <w:uiPriority w:val="99"/>
    <w:semiHidden/>
    <w:rsid w:val="00523555"/>
    <w:rPr>
      <w:rFonts w:cs="Times New Roman"/>
      <w:sz w:val="20"/>
      <w:szCs w:val="20"/>
    </w:rPr>
  </w:style>
  <w:style w:type="character" w:customStyle="1" w:styleId="TextpoznmkypodiarouChar112">
    <w:name w:val="Text poznámky pod čiarou Char112"/>
    <w:basedOn w:val="DefaultParagraphFont"/>
    <w:uiPriority w:val="99"/>
    <w:semiHidden/>
    <w:rsid w:val="00523555"/>
    <w:rPr>
      <w:rFonts w:cs="Times New Roman"/>
      <w:sz w:val="20"/>
      <w:szCs w:val="20"/>
    </w:rPr>
  </w:style>
  <w:style w:type="character" w:customStyle="1" w:styleId="TextpoznmkypodiarouChar111">
    <w:name w:val="Text poznámky pod čiarou Char111"/>
    <w:basedOn w:val="DefaultParagraphFont"/>
    <w:uiPriority w:val="99"/>
    <w:semiHidden/>
    <w:rsid w:val="00523555"/>
    <w:rPr>
      <w:rFonts w:cs="Times New Roman"/>
      <w:sz w:val="20"/>
      <w:szCs w:val="20"/>
    </w:rPr>
  </w:style>
  <w:style w:type="character" w:customStyle="1" w:styleId="TextpoznmkypodiarouChar110">
    <w:name w:val="Text poznámky pod čiarou Char110"/>
    <w:basedOn w:val="DefaultParagraphFont"/>
    <w:uiPriority w:val="99"/>
    <w:semiHidden/>
    <w:rsid w:val="00523555"/>
    <w:rPr>
      <w:rFonts w:cs="Times New Roman"/>
      <w:sz w:val="20"/>
      <w:szCs w:val="20"/>
    </w:rPr>
  </w:style>
  <w:style w:type="character" w:customStyle="1" w:styleId="TextpoznmkypodiarouChar19">
    <w:name w:val="Text poznámky pod čiarou Char19"/>
    <w:basedOn w:val="DefaultParagraphFont"/>
    <w:uiPriority w:val="99"/>
    <w:semiHidden/>
    <w:rsid w:val="00523555"/>
    <w:rPr>
      <w:rFonts w:cs="Times New Roman"/>
      <w:sz w:val="20"/>
      <w:szCs w:val="20"/>
    </w:rPr>
  </w:style>
  <w:style w:type="character" w:customStyle="1" w:styleId="TextpoznmkypodiarouChar18">
    <w:name w:val="Text poznámky pod čiarou Char18"/>
    <w:basedOn w:val="DefaultParagraphFont"/>
    <w:uiPriority w:val="99"/>
    <w:semiHidden/>
    <w:rsid w:val="00523555"/>
    <w:rPr>
      <w:rFonts w:cs="Times New Roman"/>
      <w:sz w:val="20"/>
      <w:szCs w:val="20"/>
    </w:rPr>
  </w:style>
  <w:style w:type="character" w:customStyle="1" w:styleId="TextpoznmkypodiarouChar17">
    <w:name w:val="Text poznámky pod čiarou Char17"/>
    <w:basedOn w:val="DefaultParagraphFont"/>
    <w:uiPriority w:val="99"/>
    <w:semiHidden/>
    <w:rsid w:val="00523555"/>
    <w:rPr>
      <w:rFonts w:cs="Times New Roman"/>
      <w:sz w:val="20"/>
      <w:szCs w:val="20"/>
    </w:rPr>
  </w:style>
  <w:style w:type="character" w:customStyle="1" w:styleId="TextpoznmkypodiarouChar16">
    <w:name w:val="Text poznámky pod čiarou Char16"/>
    <w:basedOn w:val="DefaultParagraphFont"/>
    <w:uiPriority w:val="99"/>
    <w:semiHidden/>
    <w:rsid w:val="00523555"/>
    <w:rPr>
      <w:rFonts w:cs="Times New Roman"/>
      <w:sz w:val="20"/>
      <w:szCs w:val="20"/>
    </w:rPr>
  </w:style>
  <w:style w:type="character" w:customStyle="1" w:styleId="TextpoznmkypodiarouChar15">
    <w:name w:val="Text poznámky pod čiarou Char15"/>
    <w:basedOn w:val="DefaultParagraphFont"/>
    <w:uiPriority w:val="99"/>
    <w:semiHidden/>
    <w:rsid w:val="00523555"/>
    <w:rPr>
      <w:rFonts w:cs="Times New Roman"/>
      <w:sz w:val="20"/>
      <w:szCs w:val="20"/>
    </w:rPr>
  </w:style>
  <w:style w:type="character" w:customStyle="1" w:styleId="TextpoznmkypodiarouChar14">
    <w:name w:val="Text poznámky pod čiarou Char14"/>
    <w:basedOn w:val="DefaultParagraphFont"/>
    <w:uiPriority w:val="99"/>
    <w:semiHidden/>
    <w:rsid w:val="00523555"/>
    <w:rPr>
      <w:rFonts w:cs="Times New Roman"/>
      <w:sz w:val="20"/>
      <w:szCs w:val="20"/>
    </w:rPr>
  </w:style>
  <w:style w:type="character" w:customStyle="1" w:styleId="TextpoznmkypodiarouChar13">
    <w:name w:val="Text poznámky pod čiarou Char13"/>
    <w:basedOn w:val="DefaultParagraphFont"/>
    <w:uiPriority w:val="99"/>
    <w:semiHidden/>
    <w:rsid w:val="00523555"/>
    <w:rPr>
      <w:rFonts w:cs="Times New Roman"/>
      <w:sz w:val="20"/>
      <w:szCs w:val="20"/>
    </w:rPr>
  </w:style>
  <w:style w:type="character" w:customStyle="1" w:styleId="TextpoznmkypodiarouChar12">
    <w:name w:val="Text poznámky pod čiarou Char12"/>
    <w:basedOn w:val="DefaultParagraphFont"/>
    <w:uiPriority w:val="99"/>
    <w:semiHidden/>
    <w:rsid w:val="00523555"/>
    <w:rPr>
      <w:rFonts w:cs="Times New Roman"/>
      <w:sz w:val="20"/>
      <w:szCs w:val="20"/>
    </w:rPr>
  </w:style>
  <w:style w:type="character" w:customStyle="1" w:styleId="TextpoznmkypodiarouChar11">
    <w:name w:val="Text poznámky pod čiarou Char11"/>
    <w:basedOn w:val="DefaultParagraphFont"/>
    <w:uiPriority w:val="99"/>
    <w:semiHidden/>
    <w:rsid w:val="00523555"/>
    <w:rPr>
      <w:rFonts w:cs="Times New Roman"/>
      <w:sz w:val="20"/>
      <w:szCs w:val="20"/>
    </w:rPr>
  </w:style>
  <w:style w:type="character" w:customStyle="1" w:styleId="TitleChar1">
    <w:name w:val="Title Char1"/>
    <w:uiPriority w:val="99"/>
    <w:locked/>
    <w:rsid w:val="0003344F"/>
    <w:rPr>
      <w:rFonts w:eastAsia="Times New Roman"/>
      <w:b/>
      <w:kern w:val="28"/>
      <w:sz w:val="32"/>
    </w:rPr>
  </w:style>
  <w:style w:type="paragraph" w:styleId="Title">
    <w:name w:val="Title"/>
    <w:basedOn w:val="Normal"/>
    <w:next w:val="Normal"/>
    <w:link w:val="TitleChar"/>
    <w:uiPriority w:val="99"/>
    <w:qFormat/>
    <w:rsid w:val="0003344F"/>
    <w:pPr>
      <w:keepNext/>
      <w:spacing w:before="100" w:beforeAutospacing="1" w:after="220" w:line="240" w:lineRule="auto"/>
      <w:jc w:val="center"/>
      <w:outlineLvl w:val="0"/>
    </w:pPr>
    <w:rPr>
      <w:b/>
      <w:bCs/>
      <w:kern w:val="28"/>
      <w:sz w:val="32"/>
      <w:szCs w:val="32"/>
      <w:lang w:eastAsia="sk-SK"/>
    </w:rPr>
  </w:style>
  <w:style w:type="character" w:customStyle="1" w:styleId="TitleChar">
    <w:name w:val="Title Char"/>
    <w:basedOn w:val="DefaultParagraphFont"/>
    <w:link w:val="Title"/>
    <w:uiPriority w:val="99"/>
    <w:locked/>
    <w:rsid w:val="000A5F67"/>
    <w:rPr>
      <w:rFonts w:ascii="Cambria" w:hAnsi="Cambria" w:cs="Cambria"/>
      <w:b/>
      <w:bCs/>
      <w:kern w:val="28"/>
      <w:sz w:val="32"/>
      <w:szCs w:val="32"/>
      <w:lang w:eastAsia="en-US"/>
    </w:rPr>
  </w:style>
  <w:style w:type="character" w:customStyle="1" w:styleId="NzovChar1">
    <w:name w:val="Názov Char1"/>
    <w:basedOn w:val="DefaultParagraphFont"/>
    <w:uiPriority w:val="99"/>
    <w:rsid w:val="00523555"/>
    <w:rPr>
      <w:rFonts w:ascii="Cambria" w:hAnsi="Cambria" w:cs="Cambria"/>
      <w:b/>
      <w:bCs/>
      <w:kern w:val="28"/>
      <w:sz w:val="32"/>
      <w:szCs w:val="32"/>
    </w:rPr>
  </w:style>
  <w:style w:type="character" w:customStyle="1" w:styleId="NzovChar135">
    <w:name w:val="Názov Char135"/>
    <w:basedOn w:val="DefaultParagraphFont"/>
    <w:uiPriority w:val="99"/>
    <w:rsid w:val="00523555"/>
    <w:rPr>
      <w:rFonts w:ascii="Cambria" w:hAnsi="Cambria" w:cs="Cambria"/>
      <w:b/>
      <w:bCs/>
      <w:kern w:val="28"/>
      <w:sz w:val="32"/>
      <w:szCs w:val="32"/>
    </w:rPr>
  </w:style>
  <w:style w:type="character" w:customStyle="1" w:styleId="NzovChar134">
    <w:name w:val="Názov Char134"/>
    <w:basedOn w:val="DefaultParagraphFont"/>
    <w:uiPriority w:val="99"/>
    <w:rsid w:val="00523555"/>
    <w:rPr>
      <w:rFonts w:ascii="Cambria" w:hAnsi="Cambria" w:cs="Cambria"/>
      <w:b/>
      <w:bCs/>
      <w:kern w:val="28"/>
      <w:sz w:val="32"/>
      <w:szCs w:val="32"/>
    </w:rPr>
  </w:style>
  <w:style w:type="character" w:customStyle="1" w:styleId="NzovChar133">
    <w:name w:val="Názov Char133"/>
    <w:basedOn w:val="DefaultParagraphFont"/>
    <w:uiPriority w:val="99"/>
    <w:rsid w:val="00523555"/>
    <w:rPr>
      <w:rFonts w:ascii="Cambria" w:hAnsi="Cambria" w:cs="Cambria"/>
      <w:b/>
      <w:bCs/>
      <w:kern w:val="28"/>
      <w:sz w:val="32"/>
      <w:szCs w:val="32"/>
    </w:rPr>
  </w:style>
  <w:style w:type="character" w:customStyle="1" w:styleId="NzovChar132">
    <w:name w:val="Názov Char132"/>
    <w:basedOn w:val="DefaultParagraphFont"/>
    <w:uiPriority w:val="99"/>
    <w:rsid w:val="00523555"/>
    <w:rPr>
      <w:rFonts w:ascii="Cambria" w:hAnsi="Cambria" w:cs="Cambria"/>
      <w:b/>
      <w:bCs/>
      <w:kern w:val="28"/>
      <w:sz w:val="32"/>
      <w:szCs w:val="32"/>
    </w:rPr>
  </w:style>
  <w:style w:type="character" w:customStyle="1" w:styleId="NzovChar131">
    <w:name w:val="Názov Char131"/>
    <w:basedOn w:val="DefaultParagraphFont"/>
    <w:uiPriority w:val="99"/>
    <w:rsid w:val="00523555"/>
    <w:rPr>
      <w:rFonts w:ascii="Cambria" w:hAnsi="Cambria" w:cs="Cambria"/>
      <w:b/>
      <w:bCs/>
      <w:kern w:val="28"/>
      <w:sz w:val="32"/>
      <w:szCs w:val="32"/>
    </w:rPr>
  </w:style>
  <w:style w:type="character" w:customStyle="1" w:styleId="NzovChar130">
    <w:name w:val="Názov Char130"/>
    <w:basedOn w:val="DefaultParagraphFont"/>
    <w:uiPriority w:val="99"/>
    <w:rsid w:val="00523555"/>
    <w:rPr>
      <w:rFonts w:ascii="Cambria" w:hAnsi="Cambria" w:cs="Cambria"/>
      <w:b/>
      <w:bCs/>
      <w:kern w:val="28"/>
      <w:sz w:val="32"/>
      <w:szCs w:val="32"/>
    </w:rPr>
  </w:style>
  <w:style w:type="character" w:customStyle="1" w:styleId="NzovChar129">
    <w:name w:val="Názov Char129"/>
    <w:basedOn w:val="DefaultParagraphFont"/>
    <w:uiPriority w:val="99"/>
    <w:rsid w:val="00523555"/>
    <w:rPr>
      <w:rFonts w:ascii="Cambria" w:hAnsi="Cambria" w:cs="Cambria"/>
      <w:b/>
      <w:bCs/>
      <w:kern w:val="28"/>
      <w:sz w:val="32"/>
      <w:szCs w:val="32"/>
    </w:rPr>
  </w:style>
  <w:style w:type="character" w:customStyle="1" w:styleId="NzovChar128">
    <w:name w:val="Názov Char128"/>
    <w:basedOn w:val="DefaultParagraphFont"/>
    <w:uiPriority w:val="99"/>
    <w:rsid w:val="00523555"/>
    <w:rPr>
      <w:rFonts w:ascii="Cambria" w:hAnsi="Cambria" w:cs="Cambria"/>
      <w:b/>
      <w:bCs/>
      <w:kern w:val="28"/>
      <w:sz w:val="32"/>
      <w:szCs w:val="32"/>
    </w:rPr>
  </w:style>
  <w:style w:type="character" w:customStyle="1" w:styleId="NzovChar127">
    <w:name w:val="Názov Char127"/>
    <w:basedOn w:val="DefaultParagraphFont"/>
    <w:uiPriority w:val="99"/>
    <w:rsid w:val="00523555"/>
    <w:rPr>
      <w:rFonts w:ascii="Cambria" w:hAnsi="Cambria" w:cs="Cambria"/>
      <w:b/>
      <w:bCs/>
      <w:kern w:val="28"/>
      <w:sz w:val="32"/>
      <w:szCs w:val="32"/>
    </w:rPr>
  </w:style>
  <w:style w:type="character" w:customStyle="1" w:styleId="NzovChar126">
    <w:name w:val="Názov Char126"/>
    <w:basedOn w:val="DefaultParagraphFont"/>
    <w:uiPriority w:val="99"/>
    <w:rsid w:val="00523555"/>
    <w:rPr>
      <w:rFonts w:ascii="Cambria" w:hAnsi="Cambria" w:cs="Cambria"/>
      <w:b/>
      <w:bCs/>
      <w:kern w:val="28"/>
      <w:sz w:val="32"/>
      <w:szCs w:val="32"/>
    </w:rPr>
  </w:style>
  <w:style w:type="character" w:customStyle="1" w:styleId="NzovChar125">
    <w:name w:val="Názov Char125"/>
    <w:basedOn w:val="DefaultParagraphFont"/>
    <w:uiPriority w:val="99"/>
    <w:rsid w:val="00523555"/>
    <w:rPr>
      <w:rFonts w:ascii="Cambria" w:hAnsi="Cambria" w:cs="Cambria"/>
      <w:b/>
      <w:bCs/>
      <w:kern w:val="28"/>
      <w:sz w:val="32"/>
      <w:szCs w:val="32"/>
    </w:rPr>
  </w:style>
  <w:style w:type="character" w:customStyle="1" w:styleId="NzovChar124">
    <w:name w:val="Názov Char124"/>
    <w:basedOn w:val="DefaultParagraphFont"/>
    <w:uiPriority w:val="99"/>
    <w:rsid w:val="00523555"/>
    <w:rPr>
      <w:rFonts w:ascii="Cambria" w:hAnsi="Cambria" w:cs="Cambria"/>
      <w:b/>
      <w:bCs/>
      <w:kern w:val="28"/>
      <w:sz w:val="32"/>
      <w:szCs w:val="32"/>
    </w:rPr>
  </w:style>
  <w:style w:type="character" w:customStyle="1" w:styleId="NzovChar123">
    <w:name w:val="Názov Char123"/>
    <w:basedOn w:val="DefaultParagraphFont"/>
    <w:uiPriority w:val="99"/>
    <w:rsid w:val="00523555"/>
    <w:rPr>
      <w:rFonts w:ascii="Cambria" w:hAnsi="Cambria" w:cs="Cambria"/>
      <w:b/>
      <w:bCs/>
      <w:kern w:val="28"/>
      <w:sz w:val="32"/>
      <w:szCs w:val="32"/>
    </w:rPr>
  </w:style>
  <w:style w:type="character" w:customStyle="1" w:styleId="NzovChar122">
    <w:name w:val="Názov Char122"/>
    <w:basedOn w:val="DefaultParagraphFont"/>
    <w:uiPriority w:val="99"/>
    <w:rsid w:val="00523555"/>
    <w:rPr>
      <w:rFonts w:ascii="Cambria" w:hAnsi="Cambria" w:cs="Cambria"/>
      <w:b/>
      <w:bCs/>
      <w:kern w:val="28"/>
      <w:sz w:val="32"/>
      <w:szCs w:val="32"/>
    </w:rPr>
  </w:style>
  <w:style w:type="character" w:customStyle="1" w:styleId="NzovChar121">
    <w:name w:val="Názov Char121"/>
    <w:basedOn w:val="DefaultParagraphFont"/>
    <w:uiPriority w:val="99"/>
    <w:rsid w:val="00523555"/>
    <w:rPr>
      <w:rFonts w:ascii="Cambria" w:hAnsi="Cambria" w:cs="Cambria"/>
      <w:b/>
      <w:bCs/>
      <w:kern w:val="28"/>
      <w:sz w:val="32"/>
      <w:szCs w:val="32"/>
    </w:rPr>
  </w:style>
  <w:style w:type="character" w:customStyle="1" w:styleId="NzovChar120">
    <w:name w:val="Názov Char120"/>
    <w:basedOn w:val="DefaultParagraphFont"/>
    <w:uiPriority w:val="99"/>
    <w:rsid w:val="00523555"/>
    <w:rPr>
      <w:rFonts w:ascii="Cambria" w:hAnsi="Cambria" w:cs="Cambria"/>
      <w:b/>
      <w:bCs/>
      <w:kern w:val="28"/>
      <w:sz w:val="32"/>
      <w:szCs w:val="32"/>
    </w:rPr>
  </w:style>
  <w:style w:type="character" w:customStyle="1" w:styleId="NzovChar119">
    <w:name w:val="Názov Char119"/>
    <w:basedOn w:val="DefaultParagraphFont"/>
    <w:uiPriority w:val="99"/>
    <w:rsid w:val="00523555"/>
    <w:rPr>
      <w:rFonts w:ascii="Cambria" w:hAnsi="Cambria" w:cs="Cambria"/>
      <w:b/>
      <w:bCs/>
      <w:kern w:val="28"/>
      <w:sz w:val="32"/>
      <w:szCs w:val="32"/>
    </w:rPr>
  </w:style>
  <w:style w:type="character" w:customStyle="1" w:styleId="NzovChar118">
    <w:name w:val="Názov Char118"/>
    <w:basedOn w:val="DefaultParagraphFont"/>
    <w:uiPriority w:val="99"/>
    <w:rsid w:val="00523555"/>
    <w:rPr>
      <w:rFonts w:ascii="Cambria" w:hAnsi="Cambria" w:cs="Cambria"/>
      <w:b/>
      <w:bCs/>
      <w:kern w:val="28"/>
      <w:sz w:val="32"/>
      <w:szCs w:val="32"/>
    </w:rPr>
  </w:style>
  <w:style w:type="character" w:customStyle="1" w:styleId="NzovChar117">
    <w:name w:val="Názov Char117"/>
    <w:basedOn w:val="DefaultParagraphFont"/>
    <w:uiPriority w:val="99"/>
    <w:rsid w:val="00523555"/>
    <w:rPr>
      <w:rFonts w:ascii="Cambria" w:hAnsi="Cambria" w:cs="Cambria"/>
      <w:b/>
      <w:bCs/>
      <w:kern w:val="28"/>
      <w:sz w:val="32"/>
      <w:szCs w:val="32"/>
    </w:rPr>
  </w:style>
  <w:style w:type="character" w:customStyle="1" w:styleId="NzovChar116">
    <w:name w:val="Názov Char116"/>
    <w:basedOn w:val="DefaultParagraphFont"/>
    <w:uiPriority w:val="99"/>
    <w:rsid w:val="00523555"/>
    <w:rPr>
      <w:rFonts w:ascii="Cambria" w:hAnsi="Cambria" w:cs="Cambria"/>
      <w:b/>
      <w:bCs/>
      <w:kern w:val="28"/>
      <w:sz w:val="32"/>
      <w:szCs w:val="32"/>
    </w:rPr>
  </w:style>
  <w:style w:type="character" w:customStyle="1" w:styleId="NzovChar115">
    <w:name w:val="Názov Char115"/>
    <w:basedOn w:val="DefaultParagraphFont"/>
    <w:uiPriority w:val="99"/>
    <w:rsid w:val="00523555"/>
    <w:rPr>
      <w:rFonts w:ascii="Cambria" w:hAnsi="Cambria" w:cs="Cambria"/>
      <w:b/>
      <w:bCs/>
      <w:kern w:val="28"/>
      <w:sz w:val="32"/>
      <w:szCs w:val="32"/>
    </w:rPr>
  </w:style>
  <w:style w:type="character" w:customStyle="1" w:styleId="NzovChar114">
    <w:name w:val="Názov Char114"/>
    <w:basedOn w:val="DefaultParagraphFont"/>
    <w:uiPriority w:val="99"/>
    <w:rsid w:val="00523555"/>
    <w:rPr>
      <w:rFonts w:ascii="Cambria" w:hAnsi="Cambria" w:cs="Cambria"/>
      <w:b/>
      <w:bCs/>
      <w:kern w:val="28"/>
      <w:sz w:val="32"/>
      <w:szCs w:val="32"/>
    </w:rPr>
  </w:style>
  <w:style w:type="character" w:customStyle="1" w:styleId="NzovChar113">
    <w:name w:val="Názov Char113"/>
    <w:basedOn w:val="DefaultParagraphFont"/>
    <w:uiPriority w:val="99"/>
    <w:rsid w:val="00523555"/>
    <w:rPr>
      <w:rFonts w:ascii="Cambria" w:hAnsi="Cambria" w:cs="Cambria"/>
      <w:b/>
      <w:bCs/>
      <w:kern w:val="28"/>
      <w:sz w:val="32"/>
      <w:szCs w:val="32"/>
    </w:rPr>
  </w:style>
  <w:style w:type="character" w:customStyle="1" w:styleId="NzovChar112">
    <w:name w:val="Názov Char112"/>
    <w:basedOn w:val="DefaultParagraphFont"/>
    <w:uiPriority w:val="99"/>
    <w:rsid w:val="00523555"/>
    <w:rPr>
      <w:rFonts w:ascii="Cambria" w:hAnsi="Cambria" w:cs="Cambria"/>
      <w:b/>
      <w:bCs/>
      <w:kern w:val="28"/>
      <w:sz w:val="32"/>
      <w:szCs w:val="32"/>
    </w:rPr>
  </w:style>
  <w:style w:type="character" w:customStyle="1" w:styleId="NzovChar111">
    <w:name w:val="Názov Char111"/>
    <w:basedOn w:val="DefaultParagraphFont"/>
    <w:uiPriority w:val="99"/>
    <w:rsid w:val="00523555"/>
    <w:rPr>
      <w:rFonts w:ascii="Cambria" w:hAnsi="Cambria" w:cs="Cambria"/>
      <w:b/>
      <w:bCs/>
      <w:kern w:val="28"/>
      <w:sz w:val="32"/>
      <w:szCs w:val="32"/>
    </w:rPr>
  </w:style>
  <w:style w:type="character" w:customStyle="1" w:styleId="NzovChar110">
    <w:name w:val="Názov Char110"/>
    <w:basedOn w:val="DefaultParagraphFont"/>
    <w:uiPriority w:val="99"/>
    <w:rsid w:val="00523555"/>
    <w:rPr>
      <w:rFonts w:ascii="Cambria" w:hAnsi="Cambria" w:cs="Cambria"/>
      <w:b/>
      <w:bCs/>
      <w:kern w:val="28"/>
      <w:sz w:val="32"/>
      <w:szCs w:val="32"/>
    </w:rPr>
  </w:style>
  <w:style w:type="character" w:customStyle="1" w:styleId="NzovChar19">
    <w:name w:val="Názov Char19"/>
    <w:basedOn w:val="DefaultParagraphFont"/>
    <w:uiPriority w:val="99"/>
    <w:rsid w:val="00523555"/>
    <w:rPr>
      <w:rFonts w:ascii="Cambria" w:hAnsi="Cambria" w:cs="Cambria"/>
      <w:b/>
      <w:bCs/>
      <w:kern w:val="28"/>
      <w:sz w:val="32"/>
      <w:szCs w:val="32"/>
    </w:rPr>
  </w:style>
  <w:style w:type="character" w:customStyle="1" w:styleId="NzovChar18">
    <w:name w:val="Názov Char18"/>
    <w:basedOn w:val="DefaultParagraphFont"/>
    <w:uiPriority w:val="99"/>
    <w:rsid w:val="00523555"/>
    <w:rPr>
      <w:rFonts w:ascii="Cambria" w:hAnsi="Cambria" w:cs="Cambria"/>
      <w:b/>
      <w:bCs/>
      <w:kern w:val="28"/>
      <w:sz w:val="32"/>
      <w:szCs w:val="32"/>
    </w:rPr>
  </w:style>
  <w:style w:type="character" w:customStyle="1" w:styleId="NzovChar17">
    <w:name w:val="Názov Char17"/>
    <w:basedOn w:val="DefaultParagraphFont"/>
    <w:uiPriority w:val="99"/>
    <w:rsid w:val="00523555"/>
    <w:rPr>
      <w:rFonts w:ascii="Cambria" w:hAnsi="Cambria" w:cs="Cambria"/>
      <w:b/>
      <w:bCs/>
      <w:kern w:val="28"/>
      <w:sz w:val="32"/>
      <w:szCs w:val="32"/>
    </w:rPr>
  </w:style>
  <w:style w:type="character" w:customStyle="1" w:styleId="NzovChar16">
    <w:name w:val="Názov Char16"/>
    <w:basedOn w:val="DefaultParagraphFont"/>
    <w:uiPriority w:val="99"/>
    <w:rsid w:val="00523555"/>
    <w:rPr>
      <w:rFonts w:ascii="Cambria" w:hAnsi="Cambria" w:cs="Cambria"/>
      <w:b/>
      <w:bCs/>
      <w:kern w:val="28"/>
      <w:sz w:val="32"/>
      <w:szCs w:val="32"/>
    </w:rPr>
  </w:style>
  <w:style w:type="character" w:customStyle="1" w:styleId="NzovChar15">
    <w:name w:val="Názov Char15"/>
    <w:basedOn w:val="DefaultParagraphFont"/>
    <w:uiPriority w:val="99"/>
    <w:rsid w:val="00523555"/>
    <w:rPr>
      <w:rFonts w:ascii="Cambria" w:hAnsi="Cambria" w:cs="Cambria"/>
      <w:b/>
      <w:bCs/>
      <w:kern w:val="28"/>
      <w:sz w:val="32"/>
      <w:szCs w:val="32"/>
    </w:rPr>
  </w:style>
  <w:style w:type="character" w:customStyle="1" w:styleId="NzovChar14">
    <w:name w:val="Názov Char14"/>
    <w:basedOn w:val="DefaultParagraphFont"/>
    <w:uiPriority w:val="99"/>
    <w:rsid w:val="00523555"/>
    <w:rPr>
      <w:rFonts w:ascii="Cambria" w:hAnsi="Cambria" w:cs="Cambria"/>
      <w:b/>
      <w:bCs/>
      <w:kern w:val="28"/>
      <w:sz w:val="32"/>
      <w:szCs w:val="32"/>
    </w:rPr>
  </w:style>
  <w:style w:type="character" w:customStyle="1" w:styleId="NzovChar13">
    <w:name w:val="Názov Char13"/>
    <w:basedOn w:val="DefaultParagraphFont"/>
    <w:uiPriority w:val="99"/>
    <w:rsid w:val="00523555"/>
    <w:rPr>
      <w:rFonts w:ascii="Cambria" w:hAnsi="Cambria" w:cs="Cambria"/>
      <w:b/>
      <w:bCs/>
      <w:kern w:val="28"/>
      <w:sz w:val="32"/>
      <w:szCs w:val="32"/>
    </w:rPr>
  </w:style>
  <w:style w:type="character" w:customStyle="1" w:styleId="NzovChar12">
    <w:name w:val="Názov Char12"/>
    <w:basedOn w:val="DefaultParagraphFont"/>
    <w:uiPriority w:val="99"/>
    <w:rsid w:val="00523555"/>
    <w:rPr>
      <w:rFonts w:ascii="Cambria" w:hAnsi="Cambria" w:cs="Cambria"/>
      <w:b/>
      <w:bCs/>
      <w:kern w:val="28"/>
      <w:sz w:val="32"/>
      <w:szCs w:val="32"/>
    </w:rPr>
  </w:style>
  <w:style w:type="character" w:customStyle="1" w:styleId="NzovChar11">
    <w:name w:val="Názov Char11"/>
    <w:basedOn w:val="DefaultParagraphFont"/>
    <w:uiPriority w:val="99"/>
    <w:rsid w:val="00523555"/>
    <w:rPr>
      <w:rFonts w:ascii="Cambria" w:hAnsi="Cambria" w:cs="Cambria"/>
      <w:b/>
      <w:bCs/>
      <w:kern w:val="28"/>
      <w:sz w:val="32"/>
      <w:szCs w:val="32"/>
    </w:rPr>
  </w:style>
  <w:style w:type="character" w:customStyle="1" w:styleId="BodyTextChar1">
    <w:name w:val="Body Text Char1"/>
    <w:uiPriority w:val="99"/>
    <w:semiHidden/>
    <w:locked/>
    <w:rsid w:val="0003344F"/>
    <w:rPr>
      <w:rFonts w:ascii="Times New Roman" w:hAnsi="Times New Roman"/>
      <w:b/>
      <w:sz w:val="24"/>
      <w:lang w:eastAsia="cs-CZ"/>
    </w:rPr>
  </w:style>
  <w:style w:type="paragraph" w:styleId="BodyText">
    <w:name w:val="Body Text"/>
    <w:basedOn w:val="Normal"/>
    <w:link w:val="BodyTextChar"/>
    <w:uiPriority w:val="99"/>
    <w:semiHidden/>
    <w:rsid w:val="0003344F"/>
    <w:pPr>
      <w:spacing w:after="0" w:line="240" w:lineRule="auto"/>
      <w:jc w:val="both"/>
    </w:pPr>
    <w:rPr>
      <w:b/>
      <w:bCs/>
      <w:sz w:val="24"/>
      <w:szCs w:val="24"/>
      <w:lang w:eastAsia="cs-CZ"/>
    </w:rPr>
  </w:style>
  <w:style w:type="character" w:customStyle="1" w:styleId="BodyTextChar">
    <w:name w:val="Body Text Char"/>
    <w:basedOn w:val="DefaultParagraphFont"/>
    <w:link w:val="BodyText"/>
    <w:uiPriority w:val="99"/>
    <w:semiHidden/>
    <w:locked/>
    <w:rsid w:val="000A5F67"/>
    <w:rPr>
      <w:rFonts w:cs="Times New Roman"/>
      <w:sz w:val="36"/>
      <w:szCs w:val="36"/>
      <w:lang w:eastAsia="en-US"/>
    </w:rPr>
  </w:style>
  <w:style w:type="character" w:customStyle="1" w:styleId="ZkladntextChar1">
    <w:name w:val="Základný text Char1"/>
    <w:basedOn w:val="DefaultParagraphFont"/>
    <w:uiPriority w:val="99"/>
    <w:semiHidden/>
    <w:rsid w:val="00523555"/>
    <w:rPr>
      <w:rFonts w:cs="Times New Roman"/>
      <w:sz w:val="36"/>
      <w:szCs w:val="36"/>
    </w:rPr>
  </w:style>
  <w:style w:type="character" w:customStyle="1" w:styleId="ZkladntextChar135">
    <w:name w:val="Základný text Char135"/>
    <w:basedOn w:val="DefaultParagraphFont"/>
    <w:uiPriority w:val="99"/>
    <w:semiHidden/>
    <w:rsid w:val="00523555"/>
    <w:rPr>
      <w:rFonts w:cs="Times New Roman"/>
      <w:sz w:val="36"/>
      <w:szCs w:val="36"/>
    </w:rPr>
  </w:style>
  <w:style w:type="character" w:customStyle="1" w:styleId="ZkladntextChar134">
    <w:name w:val="Základný text Char134"/>
    <w:basedOn w:val="DefaultParagraphFont"/>
    <w:uiPriority w:val="99"/>
    <w:semiHidden/>
    <w:rsid w:val="00523555"/>
    <w:rPr>
      <w:rFonts w:cs="Times New Roman"/>
      <w:sz w:val="36"/>
      <w:szCs w:val="36"/>
    </w:rPr>
  </w:style>
  <w:style w:type="character" w:customStyle="1" w:styleId="ZkladntextChar133">
    <w:name w:val="Základný text Char133"/>
    <w:basedOn w:val="DefaultParagraphFont"/>
    <w:uiPriority w:val="99"/>
    <w:semiHidden/>
    <w:rsid w:val="00523555"/>
    <w:rPr>
      <w:rFonts w:cs="Times New Roman"/>
      <w:sz w:val="36"/>
      <w:szCs w:val="36"/>
    </w:rPr>
  </w:style>
  <w:style w:type="character" w:customStyle="1" w:styleId="ZkladntextChar132">
    <w:name w:val="Základný text Char132"/>
    <w:basedOn w:val="DefaultParagraphFont"/>
    <w:uiPriority w:val="99"/>
    <w:semiHidden/>
    <w:rsid w:val="00523555"/>
    <w:rPr>
      <w:rFonts w:cs="Times New Roman"/>
      <w:sz w:val="36"/>
      <w:szCs w:val="36"/>
    </w:rPr>
  </w:style>
  <w:style w:type="character" w:customStyle="1" w:styleId="ZkladntextChar131">
    <w:name w:val="Základný text Char131"/>
    <w:basedOn w:val="DefaultParagraphFont"/>
    <w:uiPriority w:val="99"/>
    <w:semiHidden/>
    <w:rsid w:val="00523555"/>
    <w:rPr>
      <w:rFonts w:cs="Times New Roman"/>
      <w:sz w:val="36"/>
      <w:szCs w:val="36"/>
    </w:rPr>
  </w:style>
  <w:style w:type="character" w:customStyle="1" w:styleId="ZkladntextChar130">
    <w:name w:val="Základný text Char130"/>
    <w:basedOn w:val="DefaultParagraphFont"/>
    <w:uiPriority w:val="99"/>
    <w:semiHidden/>
    <w:rsid w:val="00523555"/>
    <w:rPr>
      <w:rFonts w:cs="Times New Roman"/>
      <w:sz w:val="36"/>
      <w:szCs w:val="36"/>
    </w:rPr>
  </w:style>
  <w:style w:type="character" w:customStyle="1" w:styleId="ZkladntextChar129">
    <w:name w:val="Základný text Char129"/>
    <w:basedOn w:val="DefaultParagraphFont"/>
    <w:uiPriority w:val="99"/>
    <w:semiHidden/>
    <w:rsid w:val="00523555"/>
    <w:rPr>
      <w:rFonts w:cs="Times New Roman"/>
      <w:sz w:val="36"/>
      <w:szCs w:val="36"/>
    </w:rPr>
  </w:style>
  <w:style w:type="character" w:customStyle="1" w:styleId="ZkladntextChar128">
    <w:name w:val="Základný text Char128"/>
    <w:basedOn w:val="DefaultParagraphFont"/>
    <w:uiPriority w:val="99"/>
    <w:semiHidden/>
    <w:rsid w:val="00523555"/>
    <w:rPr>
      <w:rFonts w:cs="Times New Roman"/>
      <w:sz w:val="36"/>
      <w:szCs w:val="36"/>
    </w:rPr>
  </w:style>
  <w:style w:type="character" w:customStyle="1" w:styleId="ZkladntextChar127">
    <w:name w:val="Základný text Char127"/>
    <w:basedOn w:val="DefaultParagraphFont"/>
    <w:uiPriority w:val="99"/>
    <w:semiHidden/>
    <w:rsid w:val="00523555"/>
    <w:rPr>
      <w:rFonts w:cs="Times New Roman"/>
      <w:sz w:val="36"/>
      <w:szCs w:val="36"/>
    </w:rPr>
  </w:style>
  <w:style w:type="character" w:customStyle="1" w:styleId="ZkladntextChar126">
    <w:name w:val="Základný text Char126"/>
    <w:basedOn w:val="DefaultParagraphFont"/>
    <w:uiPriority w:val="99"/>
    <w:semiHidden/>
    <w:rsid w:val="00523555"/>
    <w:rPr>
      <w:rFonts w:cs="Times New Roman"/>
      <w:sz w:val="36"/>
      <w:szCs w:val="36"/>
    </w:rPr>
  </w:style>
  <w:style w:type="character" w:customStyle="1" w:styleId="ZkladntextChar125">
    <w:name w:val="Základný text Char125"/>
    <w:basedOn w:val="DefaultParagraphFont"/>
    <w:uiPriority w:val="99"/>
    <w:semiHidden/>
    <w:rsid w:val="00523555"/>
    <w:rPr>
      <w:rFonts w:cs="Times New Roman"/>
      <w:sz w:val="36"/>
      <w:szCs w:val="36"/>
    </w:rPr>
  </w:style>
  <w:style w:type="character" w:customStyle="1" w:styleId="ZkladntextChar124">
    <w:name w:val="Základný text Char124"/>
    <w:basedOn w:val="DefaultParagraphFont"/>
    <w:uiPriority w:val="99"/>
    <w:semiHidden/>
    <w:rsid w:val="00523555"/>
    <w:rPr>
      <w:rFonts w:cs="Times New Roman"/>
      <w:sz w:val="36"/>
      <w:szCs w:val="36"/>
    </w:rPr>
  </w:style>
  <w:style w:type="character" w:customStyle="1" w:styleId="ZkladntextChar123">
    <w:name w:val="Základný text Char123"/>
    <w:basedOn w:val="DefaultParagraphFont"/>
    <w:uiPriority w:val="99"/>
    <w:semiHidden/>
    <w:rsid w:val="00523555"/>
    <w:rPr>
      <w:rFonts w:cs="Times New Roman"/>
      <w:sz w:val="36"/>
      <w:szCs w:val="36"/>
    </w:rPr>
  </w:style>
  <w:style w:type="character" w:customStyle="1" w:styleId="ZkladntextChar122">
    <w:name w:val="Základný text Char122"/>
    <w:basedOn w:val="DefaultParagraphFont"/>
    <w:uiPriority w:val="99"/>
    <w:semiHidden/>
    <w:rsid w:val="00523555"/>
    <w:rPr>
      <w:rFonts w:cs="Times New Roman"/>
      <w:sz w:val="36"/>
      <w:szCs w:val="36"/>
    </w:rPr>
  </w:style>
  <w:style w:type="character" w:customStyle="1" w:styleId="ZkladntextChar121">
    <w:name w:val="Základný text Char121"/>
    <w:basedOn w:val="DefaultParagraphFont"/>
    <w:uiPriority w:val="99"/>
    <w:semiHidden/>
    <w:rsid w:val="00523555"/>
    <w:rPr>
      <w:rFonts w:cs="Times New Roman"/>
      <w:sz w:val="36"/>
      <w:szCs w:val="36"/>
    </w:rPr>
  </w:style>
  <w:style w:type="character" w:customStyle="1" w:styleId="ZkladntextChar120">
    <w:name w:val="Základný text Char120"/>
    <w:basedOn w:val="DefaultParagraphFont"/>
    <w:uiPriority w:val="99"/>
    <w:semiHidden/>
    <w:rsid w:val="00523555"/>
    <w:rPr>
      <w:rFonts w:cs="Times New Roman"/>
      <w:sz w:val="36"/>
      <w:szCs w:val="36"/>
    </w:rPr>
  </w:style>
  <w:style w:type="character" w:customStyle="1" w:styleId="ZkladntextChar119">
    <w:name w:val="Základný text Char119"/>
    <w:basedOn w:val="DefaultParagraphFont"/>
    <w:uiPriority w:val="99"/>
    <w:semiHidden/>
    <w:rsid w:val="00523555"/>
    <w:rPr>
      <w:rFonts w:cs="Times New Roman"/>
      <w:sz w:val="36"/>
      <w:szCs w:val="36"/>
    </w:rPr>
  </w:style>
  <w:style w:type="character" w:customStyle="1" w:styleId="ZkladntextChar118">
    <w:name w:val="Základný text Char118"/>
    <w:basedOn w:val="DefaultParagraphFont"/>
    <w:uiPriority w:val="99"/>
    <w:semiHidden/>
    <w:rsid w:val="00523555"/>
    <w:rPr>
      <w:rFonts w:cs="Times New Roman"/>
      <w:sz w:val="36"/>
      <w:szCs w:val="36"/>
    </w:rPr>
  </w:style>
  <w:style w:type="character" w:customStyle="1" w:styleId="ZkladntextChar117">
    <w:name w:val="Základný text Char117"/>
    <w:basedOn w:val="DefaultParagraphFont"/>
    <w:uiPriority w:val="99"/>
    <w:semiHidden/>
    <w:rsid w:val="00523555"/>
    <w:rPr>
      <w:rFonts w:cs="Times New Roman"/>
      <w:sz w:val="36"/>
      <w:szCs w:val="36"/>
    </w:rPr>
  </w:style>
  <w:style w:type="character" w:customStyle="1" w:styleId="ZkladntextChar116">
    <w:name w:val="Základný text Char116"/>
    <w:basedOn w:val="DefaultParagraphFont"/>
    <w:uiPriority w:val="99"/>
    <w:semiHidden/>
    <w:rsid w:val="00523555"/>
    <w:rPr>
      <w:rFonts w:cs="Times New Roman"/>
      <w:sz w:val="36"/>
      <w:szCs w:val="36"/>
    </w:rPr>
  </w:style>
  <w:style w:type="character" w:customStyle="1" w:styleId="ZkladntextChar115">
    <w:name w:val="Základný text Char115"/>
    <w:basedOn w:val="DefaultParagraphFont"/>
    <w:uiPriority w:val="99"/>
    <w:semiHidden/>
    <w:rsid w:val="00523555"/>
    <w:rPr>
      <w:rFonts w:cs="Times New Roman"/>
      <w:sz w:val="36"/>
      <w:szCs w:val="36"/>
    </w:rPr>
  </w:style>
  <w:style w:type="character" w:customStyle="1" w:styleId="ZkladntextChar114">
    <w:name w:val="Základný text Char114"/>
    <w:basedOn w:val="DefaultParagraphFont"/>
    <w:uiPriority w:val="99"/>
    <w:semiHidden/>
    <w:rsid w:val="00523555"/>
    <w:rPr>
      <w:rFonts w:cs="Times New Roman"/>
      <w:sz w:val="36"/>
      <w:szCs w:val="36"/>
    </w:rPr>
  </w:style>
  <w:style w:type="character" w:customStyle="1" w:styleId="ZkladntextChar113">
    <w:name w:val="Základný text Char113"/>
    <w:basedOn w:val="DefaultParagraphFont"/>
    <w:uiPriority w:val="99"/>
    <w:semiHidden/>
    <w:rsid w:val="00523555"/>
    <w:rPr>
      <w:rFonts w:cs="Times New Roman"/>
      <w:sz w:val="36"/>
      <w:szCs w:val="36"/>
    </w:rPr>
  </w:style>
  <w:style w:type="character" w:customStyle="1" w:styleId="ZkladntextChar112">
    <w:name w:val="Základný text Char112"/>
    <w:basedOn w:val="DefaultParagraphFont"/>
    <w:uiPriority w:val="99"/>
    <w:semiHidden/>
    <w:rsid w:val="00523555"/>
    <w:rPr>
      <w:rFonts w:cs="Times New Roman"/>
      <w:sz w:val="36"/>
      <w:szCs w:val="36"/>
    </w:rPr>
  </w:style>
  <w:style w:type="character" w:customStyle="1" w:styleId="ZkladntextChar111">
    <w:name w:val="Základný text Char111"/>
    <w:basedOn w:val="DefaultParagraphFont"/>
    <w:uiPriority w:val="99"/>
    <w:semiHidden/>
    <w:rsid w:val="00523555"/>
    <w:rPr>
      <w:rFonts w:cs="Times New Roman"/>
      <w:sz w:val="36"/>
      <w:szCs w:val="36"/>
    </w:rPr>
  </w:style>
  <w:style w:type="character" w:customStyle="1" w:styleId="ZkladntextChar110">
    <w:name w:val="Základný text Char110"/>
    <w:basedOn w:val="DefaultParagraphFont"/>
    <w:uiPriority w:val="99"/>
    <w:semiHidden/>
    <w:rsid w:val="00523555"/>
    <w:rPr>
      <w:rFonts w:cs="Times New Roman"/>
      <w:sz w:val="36"/>
      <w:szCs w:val="36"/>
    </w:rPr>
  </w:style>
  <w:style w:type="character" w:customStyle="1" w:styleId="ZkladntextChar19">
    <w:name w:val="Základný text Char19"/>
    <w:basedOn w:val="DefaultParagraphFont"/>
    <w:uiPriority w:val="99"/>
    <w:semiHidden/>
    <w:rsid w:val="00523555"/>
    <w:rPr>
      <w:rFonts w:cs="Times New Roman"/>
      <w:sz w:val="36"/>
      <w:szCs w:val="36"/>
    </w:rPr>
  </w:style>
  <w:style w:type="character" w:customStyle="1" w:styleId="ZkladntextChar18">
    <w:name w:val="Základný text Char18"/>
    <w:basedOn w:val="DefaultParagraphFont"/>
    <w:uiPriority w:val="99"/>
    <w:semiHidden/>
    <w:rsid w:val="00523555"/>
    <w:rPr>
      <w:rFonts w:cs="Times New Roman"/>
      <w:sz w:val="36"/>
      <w:szCs w:val="36"/>
    </w:rPr>
  </w:style>
  <w:style w:type="character" w:customStyle="1" w:styleId="ZkladntextChar17">
    <w:name w:val="Základný text Char17"/>
    <w:basedOn w:val="DefaultParagraphFont"/>
    <w:uiPriority w:val="99"/>
    <w:semiHidden/>
    <w:rsid w:val="00523555"/>
    <w:rPr>
      <w:rFonts w:cs="Times New Roman"/>
      <w:sz w:val="36"/>
      <w:szCs w:val="36"/>
    </w:rPr>
  </w:style>
  <w:style w:type="character" w:customStyle="1" w:styleId="ZkladntextChar16">
    <w:name w:val="Základný text Char16"/>
    <w:basedOn w:val="DefaultParagraphFont"/>
    <w:uiPriority w:val="99"/>
    <w:semiHidden/>
    <w:rsid w:val="00523555"/>
    <w:rPr>
      <w:rFonts w:cs="Times New Roman"/>
      <w:sz w:val="36"/>
      <w:szCs w:val="36"/>
    </w:rPr>
  </w:style>
  <w:style w:type="character" w:customStyle="1" w:styleId="ZkladntextChar15">
    <w:name w:val="Základný text Char15"/>
    <w:basedOn w:val="DefaultParagraphFont"/>
    <w:uiPriority w:val="99"/>
    <w:semiHidden/>
    <w:rsid w:val="00523555"/>
    <w:rPr>
      <w:rFonts w:cs="Times New Roman"/>
      <w:sz w:val="36"/>
      <w:szCs w:val="36"/>
    </w:rPr>
  </w:style>
  <w:style w:type="character" w:customStyle="1" w:styleId="ZkladntextChar14">
    <w:name w:val="Základný text Char14"/>
    <w:basedOn w:val="DefaultParagraphFont"/>
    <w:uiPriority w:val="99"/>
    <w:semiHidden/>
    <w:rsid w:val="00523555"/>
    <w:rPr>
      <w:rFonts w:cs="Times New Roman"/>
      <w:sz w:val="36"/>
      <w:szCs w:val="36"/>
    </w:rPr>
  </w:style>
  <w:style w:type="character" w:customStyle="1" w:styleId="ZkladntextChar13">
    <w:name w:val="Základný text Char13"/>
    <w:basedOn w:val="DefaultParagraphFont"/>
    <w:uiPriority w:val="99"/>
    <w:semiHidden/>
    <w:rsid w:val="00523555"/>
    <w:rPr>
      <w:rFonts w:cs="Times New Roman"/>
      <w:sz w:val="36"/>
      <w:szCs w:val="36"/>
    </w:rPr>
  </w:style>
  <w:style w:type="character" w:customStyle="1" w:styleId="ZkladntextChar12">
    <w:name w:val="Základný text Char12"/>
    <w:basedOn w:val="DefaultParagraphFont"/>
    <w:uiPriority w:val="99"/>
    <w:semiHidden/>
    <w:rsid w:val="00523555"/>
    <w:rPr>
      <w:rFonts w:cs="Times New Roman"/>
      <w:sz w:val="36"/>
      <w:szCs w:val="36"/>
    </w:rPr>
  </w:style>
  <w:style w:type="character" w:customStyle="1" w:styleId="ZkladntextChar11">
    <w:name w:val="Základný text Char11"/>
    <w:basedOn w:val="DefaultParagraphFont"/>
    <w:uiPriority w:val="99"/>
    <w:semiHidden/>
    <w:rsid w:val="00523555"/>
    <w:rPr>
      <w:rFonts w:cs="Times New Roman"/>
      <w:sz w:val="36"/>
      <w:szCs w:val="36"/>
    </w:rPr>
  </w:style>
  <w:style w:type="character" w:customStyle="1" w:styleId="SubtitleChar1">
    <w:name w:val="Subtitle Char1"/>
    <w:uiPriority w:val="99"/>
    <w:locked/>
    <w:rsid w:val="0003344F"/>
    <w:rPr>
      <w:rFonts w:ascii="Cambria" w:hAnsi="Cambria"/>
      <w:sz w:val="24"/>
    </w:rPr>
  </w:style>
  <w:style w:type="paragraph" w:styleId="Subtitle">
    <w:name w:val="Subtitle"/>
    <w:basedOn w:val="Normal"/>
    <w:next w:val="Normal"/>
    <w:link w:val="SubtitleChar"/>
    <w:uiPriority w:val="99"/>
    <w:qFormat/>
    <w:rsid w:val="0003344F"/>
    <w:pPr>
      <w:spacing w:after="60" w:line="240" w:lineRule="auto"/>
      <w:jc w:val="center"/>
      <w:outlineLvl w:val="1"/>
    </w:pPr>
    <w:rPr>
      <w:rFonts w:ascii="Cambria" w:hAnsi="Cambria" w:cs="Cambria"/>
      <w:sz w:val="24"/>
      <w:szCs w:val="24"/>
      <w:lang w:eastAsia="sk-SK"/>
    </w:rPr>
  </w:style>
  <w:style w:type="character" w:customStyle="1" w:styleId="SubtitleChar">
    <w:name w:val="Subtitle Char"/>
    <w:basedOn w:val="DefaultParagraphFont"/>
    <w:link w:val="Subtitle"/>
    <w:uiPriority w:val="99"/>
    <w:locked/>
    <w:rsid w:val="000A5F67"/>
    <w:rPr>
      <w:rFonts w:ascii="Cambria" w:hAnsi="Cambria" w:cs="Cambria"/>
      <w:sz w:val="24"/>
      <w:szCs w:val="24"/>
      <w:lang w:eastAsia="en-US"/>
    </w:rPr>
  </w:style>
  <w:style w:type="character" w:customStyle="1" w:styleId="PodtitulChar1">
    <w:name w:val="Podtitul Char1"/>
    <w:basedOn w:val="DefaultParagraphFont"/>
    <w:uiPriority w:val="99"/>
    <w:rsid w:val="00523555"/>
    <w:rPr>
      <w:rFonts w:ascii="Cambria" w:hAnsi="Cambria" w:cs="Cambria"/>
      <w:sz w:val="24"/>
      <w:szCs w:val="24"/>
    </w:rPr>
  </w:style>
  <w:style w:type="character" w:customStyle="1" w:styleId="PodtitulChar135">
    <w:name w:val="Podtitul Char135"/>
    <w:basedOn w:val="DefaultParagraphFont"/>
    <w:uiPriority w:val="99"/>
    <w:rsid w:val="00523555"/>
    <w:rPr>
      <w:rFonts w:ascii="Cambria" w:hAnsi="Cambria" w:cs="Cambria"/>
      <w:sz w:val="24"/>
      <w:szCs w:val="24"/>
    </w:rPr>
  </w:style>
  <w:style w:type="character" w:customStyle="1" w:styleId="PodtitulChar134">
    <w:name w:val="Podtitul Char134"/>
    <w:basedOn w:val="DefaultParagraphFont"/>
    <w:uiPriority w:val="99"/>
    <w:rsid w:val="00523555"/>
    <w:rPr>
      <w:rFonts w:ascii="Cambria" w:hAnsi="Cambria" w:cs="Cambria"/>
      <w:sz w:val="24"/>
      <w:szCs w:val="24"/>
    </w:rPr>
  </w:style>
  <w:style w:type="character" w:customStyle="1" w:styleId="PodtitulChar133">
    <w:name w:val="Podtitul Char133"/>
    <w:basedOn w:val="DefaultParagraphFont"/>
    <w:uiPriority w:val="99"/>
    <w:rsid w:val="00523555"/>
    <w:rPr>
      <w:rFonts w:ascii="Cambria" w:hAnsi="Cambria" w:cs="Cambria"/>
      <w:sz w:val="24"/>
      <w:szCs w:val="24"/>
    </w:rPr>
  </w:style>
  <w:style w:type="character" w:customStyle="1" w:styleId="PodtitulChar132">
    <w:name w:val="Podtitul Char132"/>
    <w:basedOn w:val="DefaultParagraphFont"/>
    <w:uiPriority w:val="99"/>
    <w:rsid w:val="00523555"/>
    <w:rPr>
      <w:rFonts w:ascii="Cambria" w:hAnsi="Cambria" w:cs="Cambria"/>
      <w:sz w:val="24"/>
      <w:szCs w:val="24"/>
    </w:rPr>
  </w:style>
  <w:style w:type="character" w:customStyle="1" w:styleId="PodtitulChar131">
    <w:name w:val="Podtitul Char131"/>
    <w:basedOn w:val="DefaultParagraphFont"/>
    <w:uiPriority w:val="99"/>
    <w:rsid w:val="00523555"/>
    <w:rPr>
      <w:rFonts w:ascii="Cambria" w:hAnsi="Cambria" w:cs="Cambria"/>
      <w:sz w:val="24"/>
      <w:szCs w:val="24"/>
    </w:rPr>
  </w:style>
  <w:style w:type="character" w:customStyle="1" w:styleId="PodtitulChar130">
    <w:name w:val="Podtitul Char130"/>
    <w:basedOn w:val="DefaultParagraphFont"/>
    <w:uiPriority w:val="99"/>
    <w:rsid w:val="00523555"/>
    <w:rPr>
      <w:rFonts w:ascii="Cambria" w:hAnsi="Cambria" w:cs="Cambria"/>
      <w:sz w:val="24"/>
      <w:szCs w:val="24"/>
    </w:rPr>
  </w:style>
  <w:style w:type="character" w:customStyle="1" w:styleId="PodtitulChar129">
    <w:name w:val="Podtitul Char129"/>
    <w:basedOn w:val="DefaultParagraphFont"/>
    <w:uiPriority w:val="99"/>
    <w:rsid w:val="00523555"/>
    <w:rPr>
      <w:rFonts w:ascii="Cambria" w:hAnsi="Cambria" w:cs="Cambria"/>
      <w:sz w:val="24"/>
      <w:szCs w:val="24"/>
    </w:rPr>
  </w:style>
  <w:style w:type="character" w:customStyle="1" w:styleId="PodtitulChar128">
    <w:name w:val="Podtitul Char128"/>
    <w:basedOn w:val="DefaultParagraphFont"/>
    <w:uiPriority w:val="99"/>
    <w:rsid w:val="00523555"/>
    <w:rPr>
      <w:rFonts w:ascii="Cambria" w:hAnsi="Cambria" w:cs="Cambria"/>
      <w:sz w:val="24"/>
      <w:szCs w:val="24"/>
    </w:rPr>
  </w:style>
  <w:style w:type="character" w:customStyle="1" w:styleId="PodtitulChar127">
    <w:name w:val="Podtitul Char127"/>
    <w:basedOn w:val="DefaultParagraphFont"/>
    <w:uiPriority w:val="99"/>
    <w:rsid w:val="00523555"/>
    <w:rPr>
      <w:rFonts w:ascii="Cambria" w:hAnsi="Cambria" w:cs="Cambria"/>
      <w:sz w:val="24"/>
      <w:szCs w:val="24"/>
    </w:rPr>
  </w:style>
  <w:style w:type="character" w:customStyle="1" w:styleId="PodtitulChar126">
    <w:name w:val="Podtitul Char126"/>
    <w:basedOn w:val="DefaultParagraphFont"/>
    <w:uiPriority w:val="99"/>
    <w:rsid w:val="00523555"/>
    <w:rPr>
      <w:rFonts w:ascii="Cambria" w:hAnsi="Cambria" w:cs="Cambria"/>
      <w:sz w:val="24"/>
      <w:szCs w:val="24"/>
    </w:rPr>
  </w:style>
  <w:style w:type="character" w:customStyle="1" w:styleId="PodtitulChar125">
    <w:name w:val="Podtitul Char125"/>
    <w:basedOn w:val="DefaultParagraphFont"/>
    <w:uiPriority w:val="99"/>
    <w:rsid w:val="00523555"/>
    <w:rPr>
      <w:rFonts w:ascii="Cambria" w:hAnsi="Cambria" w:cs="Cambria"/>
      <w:sz w:val="24"/>
      <w:szCs w:val="24"/>
    </w:rPr>
  </w:style>
  <w:style w:type="character" w:customStyle="1" w:styleId="PodtitulChar124">
    <w:name w:val="Podtitul Char124"/>
    <w:basedOn w:val="DefaultParagraphFont"/>
    <w:uiPriority w:val="99"/>
    <w:rsid w:val="00523555"/>
    <w:rPr>
      <w:rFonts w:ascii="Cambria" w:hAnsi="Cambria" w:cs="Cambria"/>
      <w:sz w:val="24"/>
      <w:szCs w:val="24"/>
    </w:rPr>
  </w:style>
  <w:style w:type="character" w:customStyle="1" w:styleId="PodtitulChar123">
    <w:name w:val="Podtitul Char123"/>
    <w:basedOn w:val="DefaultParagraphFont"/>
    <w:uiPriority w:val="99"/>
    <w:rsid w:val="00523555"/>
    <w:rPr>
      <w:rFonts w:ascii="Cambria" w:hAnsi="Cambria" w:cs="Cambria"/>
      <w:sz w:val="24"/>
      <w:szCs w:val="24"/>
    </w:rPr>
  </w:style>
  <w:style w:type="character" w:customStyle="1" w:styleId="PodtitulChar122">
    <w:name w:val="Podtitul Char122"/>
    <w:basedOn w:val="DefaultParagraphFont"/>
    <w:uiPriority w:val="99"/>
    <w:rsid w:val="00523555"/>
    <w:rPr>
      <w:rFonts w:ascii="Cambria" w:hAnsi="Cambria" w:cs="Cambria"/>
      <w:sz w:val="24"/>
      <w:szCs w:val="24"/>
    </w:rPr>
  </w:style>
  <w:style w:type="character" w:customStyle="1" w:styleId="PodtitulChar121">
    <w:name w:val="Podtitul Char121"/>
    <w:basedOn w:val="DefaultParagraphFont"/>
    <w:uiPriority w:val="99"/>
    <w:rsid w:val="00523555"/>
    <w:rPr>
      <w:rFonts w:ascii="Cambria" w:hAnsi="Cambria" w:cs="Cambria"/>
      <w:sz w:val="24"/>
      <w:szCs w:val="24"/>
    </w:rPr>
  </w:style>
  <w:style w:type="character" w:customStyle="1" w:styleId="PodtitulChar120">
    <w:name w:val="Podtitul Char120"/>
    <w:basedOn w:val="DefaultParagraphFont"/>
    <w:uiPriority w:val="99"/>
    <w:rsid w:val="00523555"/>
    <w:rPr>
      <w:rFonts w:ascii="Cambria" w:hAnsi="Cambria" w:cs="Cambria"/>
      <w:sz w:val="24"/>
      <w:szCs w:val="24"/>
    </w:rPr>
  </w:style>
  <w:style w:type="character" w:customStyle="1" w:styleId="PodtitulChar119">
    <w:name w:val="Podtitul Char119"/>
    <w:basedOn w:val="DefaultParagraphFont"/>
    <w:uiPriority w:val="99"/>
    <w:rsid w:val="00523555"/>
    <w:rPr>
      <w:rFonts w:ascii="Cambria" w:hAnsi="Cambria" w:cs="Cambria"/>
      <w:sz w:val="24"/>
      <w:szCs w:val="24"/>
    </w:rPr>
  </w:style>
  <w:style w:type="character" w:customStyle="1" w:styleId="PodtitulChar118">
    <w:name w:val="Podtitul Char118"/>
    <w:basedOn w:val="DefaultParagraphFont"/>
    <w:uiPriority w:val="99"/>
    <w:rsid w:val="00523555"/>
    <w:rPr>
      <w:rFonts w:ascii="Cambria" w:hAnsi="Cambria" w:cs="Cambria"/>
      <w:sz w:val="24"/>
      <w:szCs w:val="24"/>
    </w:rPr>
  </w:style>
  <w:style w:type="character" w:customStyle="1" w:styleId="PodtitulChar117">
    <w:name w:val="Podtitul Char117"/>
    <w:basedOn w:val="DefaultParagraphFont"/>
    <w:uiPriority w:val="99"/>
    <w:rsid w:val="00523555"/>
    <w:rPr>
      <w:rFonts w:ascii="Cambria" w:hAnsi="Cambria" w:cs="Cambria"/>
      <w:sz w:val="24"/>
      <w:szCs w:val="24"/>
    </w:rPr>
  </w:style>
  <w:style w:type="character" w:customStyle="1" w:styleId="PodtitulChar116">
    <w:name w:val="Podtitul Char116"/>
    <w:basedOn w:val="DefaultParagraphFont"/>
    <w:uiPriority w:val="99"/>
    <w:rsid w:val="00523555"/>
    <w:rPr>
      <w:rFonts w:ascii="Cambria" w:hAnsi="Cambria" w:cs="Cambria"/>
      <w:sz w:val="24"/>
      <w:szCs w:val="24"/>
    </w:rPr>
  </w:style>
  <w:style w:type="character" w:customStyle="1" w:styleId="PodtitulChar115">
    <w:name w:val="Podtitul Char115"/>
    <w:basedOn w:val="DefaultParagraphFont"/>
    <w:uiPriority w:val="99"/>
    <w:rsid w:val="00523555"/>
    <w:rPr>
      <w:rFonts w:ascii="Cambria" w:hAnsi="Cambria" w:cs="Cambria"/>
      <w:sz w:val="24"/>
      <w:szCs w:val="24"/>
    </w:rPr>
  </w:style>
  <w:style w:type="character" w:customStyle="1" w:styleId="PodtitulChar114">
    <w:name w:val="Podtitul Char114"/>
    <w:basedOn w:val="DefaultParagraphFont"/>
    <w:uiPriority w:val="99"/>
    <w:rsid w:val="00523555"/>
    <w:rPr>
      <w:rFonts w:ascii="Cambria" w:hAnsi="Cambria" w:cs="Cambria"/>
      <w:sz w:val="24"/>
      <w:szCs w:val="24"/>
    </w:rPr>
  </w:style>
  <w:style w:type="character" w:customStyle="1" w:styleId="PodtitulChar113">
    <w:name w:val="Podtitul Char113"/>
    <w:basedOn w:val="DefaultParagraphFont"/>
    <w:uiPriority w:val="99"/>
    <w:rsid w:val="00523555"/>
    <w:rPr>
      <w:rFonts w:ascii="Cambria" w:hAnsi="Cambria" w:cs="Cambria"/>
      <w:sz w:val="24"/>
      <w:szCs w:val="24"/>
    </w:rPr>
  </w:style>
  <w:style w:type="character" w:customStyle="1" w:styleId="PodtitulChar112">
    <w:name w:val="Podtitul Char112"/>
    <w:basedOn w:val="DefaultParagraphFont"/>
    <w:uiPriority w:val="99"/>
    <w:rsid w:val="00523555"/>
    <w:rPr>
      <w:rFonts w:ascii="Cambria" w:hAnsi="Cambria" w:cs="Cambria"/>
      <w:sz w:val="24"/>
      <w:szCs w:val="24"/>
    </w:rPr>
  </w:style>
  <w:style w:type="character" w:customStyle="1" w:styleId="PodtitulChar111">
    <w:name w:val="Podtitul Char111"/>
    <w:basedOn w:val="DefaultParagraphFont"/>
    <w:uiPriority w:val="99"/>
    <w:rsid w:val="00523555"/>
    <w:rPr>
      <w:rFonts w:ascii="Cambria" w:hAnsi="Cambria" w:cs="Cambria"/>
      <w:sz w:val="24"/>
      <w:szCs w:val="24"/>
    </w:rPr>
  </w:style>
  <w:style w:type="character" w:customStyle="1" w:styleId="PodtitulChar110">
    <w:name w:val="Podtitul Char110"/>
    <w:basedOn w:val="DefaultParagraphFont"/>
    <w:uiPriority w:val="99"/>
    <w:rsid w:val="00523555"/>
    <w:rPr>
      <w:rFonts w:ascii="Cambria" w:hAnsi="Cambria" w:cs="Cambria"/>
      <w:sz w:val="24"/>
      <w:szCs w:val="24"/>
    </w:rPr>
  </w:style>
  <w:style w:type="character" w:customStyle="1" w:styleId="PodtitulChar19">
    <w:name w:val="Podtitul Char19"/>
    <w:basedOn w:val="DefaultParagraphFont"/>
    <w:uiPriority w:val="99"/>
    <w:rsid w:val="00523555"/>
    <w:rPr>
      <w:rFonts w:ascii="Cambria" w:hAnsi="Cambria" w:cs="Cambria"/>
      <w:sz w:val="24"/>
      <w:szCs w:val="24"/>
    </w:rPr>
  </w:style>
  <w:style w:type="character" w:customStyle="1" w:styleId="PodtitulChar18">
    <w:name w:val="Podtitul Char18"/>
    <w:basedOn w:val="DefaultParagraphFont"/>
    <w:uiPriority w:val="99"/>
    <w:rsid w:val="00523555"/>
    <w:rPr>
      <w:rFonts w:ascii="Cambria" w:hAnsi="Cambria" w:cs="Cambria"/>
      <w:sz w:val="24"/>
      <w:szCs w:val="24"/>
    </w:rPr>
  </w:style>
  <w:style w:type="character" w:customStyle="1" w:styleId="PodtitulChar17">
    <w:name w:val="Podtitul Char17"/>
    <w:basedOn w:val="DefaultParagraphFont"/>
    <w:uiPriority w:val="99"/>
    <w:rsid w:val="00523555"/>
    <w:rPr>
      <w:rFonts w:ascii="Cambria" w:hAnsi="Cambria" w:cs="Cambria"/>
      <w:sz w:val="24"/>
      <w:szCs w:val="24"/>
    </w:rPr>
  </w:style>
  <w:style w:type="character" w:customStyle="1" w:styleId="PodtitulChar16">
    <w:name w:val="Podtitul Char16"/>
    <w:basedOn w:val="DefaultParagraphFont"/>
    <w:uiPriority w:val="99"/>
    <w:rsid w:val="00523555"/>
    <w:rPr>
      <w:rFonts w:ascii="Cambria" w:hAnsi="Cambria" w:cs="Cambria"/>
      <w:sz w:val="24"/>
      <w:szCs w:val="24"/>
    </w:rPr>
  </w:style>
  <w:style w:type="character" w:customStyle="1" w:styleId="PodtitulChar15">
    <w:name w:val="Podtitul Char15"/>
    <w:basedOn w:val="DefaultParagraphFont"/>
    <w:uiPriority w:val="99"/>
    <w:rsid w:val="00523555"/>
    <w:rPr>
      <w:rFonts w:ascii="Cambria" w:hAnsi="Cambria" w:cs="Cambria"/>
      <w:sz w:val="24"/>
      <w:szCs w:val="24"/>
    </w:rPr>
  </w:style>
  <w:style w:type="character" w:customStyle="1" w:styleId="PodtitulChar14">
    <w:name w:val="Podtitul Char14"/>
    <w:basedOn w:val="DefaultParagraphFont"/>
    <w:uiPriority w:val="99"/>
    <w:rsid w:val="00523555"/>
    <w:rPr>
      <w:rFonts w:ascii="Cambria" w:hAnsi="Cambria" w:cs="Cambria"/>
      <w:sz w:val="24"/>
      <w:szCs w:val="24"/>
    </w:rPr>
  </w:style>
  <w:style w:type="character" w:customStyle="1" w:styleId="PodtitulChar13">
    <w:name w:val="Podtitul Char13"/>
    <w:basedOn w:val="DefaultParagraphFont"/>
    <w:uiPriority w:val="99"/>
    <w:rsid w:val="00523555"/>
    <w:rPr>
      <w:rFonts w:ascii="Cambria" w:hAnsi="Cambria" w:cs="Cambria"/>
      <w:sz w:val="24"/>
      <w:szCs w:val="24"/>
    </w:rPr>
  </w:style>
  <w:style w:type="character" w:customStyle="1" w:styleId="PodtitulChar12">
    <w:name w:val="Podtitul Char12"/>
    <w:basedOn w:val="DefaultParagraphFont"/>
    <w:uiPriority w:val="99"/>
    <w:rsid w:val="00523555"/>
    <w:rPr>
      <w:rFonts w:ascii="Cambria" w:hAnsi="Cambria" w:cs="Cambria"/>
      <w:sz w:val="24"/>
      <w:szCs w:val="24"/>
    </w:rPr>
  </w:style>
  <w:style w:type="character" w:customStyle="1" w:styleId="PodtitulChar11">
    <w:name w:val="Podtitul Char11"/>
    <w:basedOn w:val="DefaultParagraphFont"/>
    <w:uiPriority w:val="99"/>
    <w:rsid w:val="00523555"/>
    <w:rPr>
      <w:rFonts w:ascii="Cambria" w:hAnsi="Cambria" w:cs="Cambria"/>
      <w:sz w:val="24"/>
      <w:szCs w:val="24"/>
    </w:rPr>
  </w:style>
  <w:style w:type="character" w:customStyle="1" w:styleId="BodyText2Char1">
    <w:name w:val="Body Text 2 Char1"/>
    <w:uiPriority w:val="99"/>
    <w:semiHidden/>
    <w:locked/>
    <w:rsid w:val="0003344F"/>
    <w:rPr>
      <w:rFonts w:ascii="Times New Roman" w:hAnsi="Times New Roman"/>
      <w:sz w:val="24"/>
      <w:lang w:eastAsia="cs-CZ"/>
    </w:rPr>
  </w:style>
  <w:style w:type="paragraph" w:styleId="BodyText2">
    <w:name w:val="Body Text 2"/>
    <w:basedOn w:val="Normal"/>
    <w:link w:val="BodyText2Char"/>
    <w:uiPriority w:val="99"/>
    <w:semiHidden/>
    <w:rsid w:val="0003344F"/>
    <w:pPr>
      <w:spacing w:after="0" w:line="240" w:lineRule="auto"/>
      <w:ind w:left="2124" w:hanging="2124"/>
      <w:jc w:val="both"/>
    </w:pPr>
    <w:rPr>
      <w:sz w:val="24"/>
      <w:szCs w:val="24"/>
      <w:lang w:eastAsia="cs-CZ"/>
    </w:rPr>
  </w:style>
  <w:style w:type="character" w:customStyle="1" w:styleId="BodyText2Char">
    <w:name w:val="Body Text 2 Char"/>
    <w:basedOn w:val="DefaultParagraphFont"/>
    <w:link w:val="BodyText2"/>
    <w:uiPriority w:val="99"/>
    <w:semiHidden/>
    <w:locked/>
    <w:rsid w:val="000A5F67"/>
    <w:rPr>
      <w:rFonts w:cs="Times New Roman"/>
      <w:sz w:val="36"/>
      <w:szCs w:val="36"/>
      <w:lang w:eastAsia="en-US"/>
    </w:rPr>
  </w:style>
  <w:style w:type="character" w:customStyle="1" w:styleId="Zkladntext2Char1">
    <w:name w:val="Základný text 2 Char1"/>
    <w:basedOn w:val="DefaultParagraphFont"/>
    <w:uiPriority w:val="99"/>
    <w:semiHidden/>
    <w:rsid w:val="00523555"/>
    <w:rPr>
      <w:rFonts w:cs="Times New Roman"/>
      <w:sz w:val="36"/>
      <w:szCs w:val="36"/>
    </w:rPr>
  </w:style>
  <w:style w:type="character" w:customStyle="1" w:styleId="Zkladntext2Char135">
    <w:name w:val="Základný text 2 Char135"/>
    <w:basedOn w:val="DefaultParagraphFont"/>
    <w:uiPriority w:val="99"/>
    <w:semiHidden/>
    <w:rsid w:val="00523555"/>
    <w:rPr>
      <w:rFonts w:cs="Times New Roman"/>
      <w:sz w:val="36"/>
      <w:szCs w:val="36"/>
    </w:rPr>
  </w:style>
  <w:style w:type="character" w:customStyle="1" w:styleId="Zkladntext2Char134">
    <w:name w:val="Základný text 2 Char134"/>
    <w:basedOn w:val="DefaultParagraphFont"/>
    <w:uiPriority w:val="99"/>
    <w:semiHidden/>
    <w:rsid w:val="00523555"/>
    <w:rPr>
      <w:rFonts w:cs="Times New Roman"/>
      <w:sz w:val="36"/>
      <w:szCs w:val="36"/>
    </w:rPr>
  </w:style>
  <w:style w:type="character" w:customStyle="1" w:styleId="Zkladntext2Char133">
    <w:name w:val="Základný text 2 Char133"/>
    <w:basedOn w:val="DefaultParagraphFont"/>
    <w:uiPriority w:val="99"/>
    <w:semiHidden/>
    <w:rsid w:val="00523555"/>
    <w:rPr>
      <w:rFonts w:cs="Times New Roman"/>
      <w:sz w:val="36"/>
      <w:szCs w:val="36"/>
    </w:rPr>
  </w:style>
  <w:style w:type="character" w:customStyle="1" w:styleId="Zkladntext2Char132">
    <w:name w:val="Základný text 2 Char132"/>
    <w:basedOn w:val="DefaultParagraphFont"/>
    <w:uiPriority w:val="99"/>
    <w:semiHidden/>
    <w:rsid w:val="00523555"/>
    <w:rPr>
      <w:rFonts w:cs="Times New Roman"/>
      <w:sz w:val="36"/>
      <w:szCs w:val="36"/>
    </w:rPr>
  </w:style>
  <w:style w:type="character" w:customStyle="1" w:styleId="Zkladntext2Char131">
    <w:name w:val="Základný text 2 Char131"/>
    <w:basedOn w:val="DefaultParagraphFont"/>
    <w:uiPriority w:val="99"/>
    <w:semiHidden/>
    <w:rsid w:val="00523555"/>
    <w:rPr>
      <w:rFonts w:cs="Times New Roman"/>
      <w:sz w:val="36"/>
      <w:szCs w:val="36"/>
    </w:rPr>
  </w:style>
  <w:style w:type="character" w:customStyle="1" w:styleId="Zkladntext2Char130">
    <w:name w:val="Základný text 2 Char130"/>
    <w:basedOn w:val="DefaultParagraphFont"/>
    <w:uiPriority w:val="99"/>
    <w:semiHidden/>
    <w:rsid w:val="00523555"/>
    <w:rPr>
      <w:rFonts w:cs="Times New Roman"/>
      <w:sz w:val="36"/>
      <w:szCs w:val="36"/>
    </w:rPr>
  </w:style>
  <w:style w:type="character" w:customStyle="1" w:styleId="Zkladntext2Char129">
    <w:name w:val="Základný text 2 Char129"/>
    <w:basedOn w:val="DefaultParagraphFont"/>
    <w:uiPriority w:val="99"/>
    <w:semiHidden/>
    <w:rsid w:val="00523555"/>
    <w:rPr>
      <w:rFonts w:cs="Times New Roman"/>
      <w:sz w:val="36"/>
      <w:szCs w:val="36"/>
    </w:rPr>
  </w:style>
  <w:style w:type="character" w:customStyle="1" w:styleId="Zkladntext2Char128">
    <w:name w:val="Základný text 2 Char128"/>
    <w:basedOn w:val="DefaultParagraphFont"/>
    <w:uiPriority w:val="99"/>
    <w:semiHidden/>
    <w:rsid w:val="00523555"/>
    <w:rPr>
      <w:rFonts w:cs="Times New Roman"/>
      <w:sz w:val="36"/>
      <w:szCs w:val="36"/>
    </w:rPr>
  </w:style>
  <w:style w:type="character" w:customStyle="1" w:styleId="Zkladntext2Char127">
    <w:name w:val="Základný text 2 Char127"/>
    <w:basedOn w:val="DefaultParagraphFont"/>
    <w:uiPriority w:val="99"/>
    <w:semiHidden/>
    <w:rsid w:val="00523555"/>
    <w:rPr>
      <w:rFonts w:cs="Times New Roman"/>
      <w:sz w:val="36"/>
      <w:szCs w:val="36"/>
    </w:rPr>
  </w:style>
  <w:style w:type="character" w:customStyle="1" w:styleId="Zkladntext2Char126">
    <w:name w:val="Základný text 2 Char126"/>
    <w:basedOn w:val="DefaultParagraphFont"/>
    <w:uiPriority w:val="99"/>
    <w:semiHidden/>
    <w:rsid w:val="00523555"/>
    <w:rPr>
      <w:rFonts w:cs="Times New Roman"/>
      <w:sz w:val="36"/>
      <w:szCs w:val="36"/>
    </w:rPr>
  </w:style>
  <w:style w:type="character" w:customStyle="1" w:styleId="Zkladntext2Char125">
    <w:name w:val="Základný text 2 Char125"/>
    <w:basedOn w:val="DefaultParagraphFont"/>
    <w:uiPriority w:val="99"/>
    <w:semiHidden/>
    <w:rsid w:val="00523555"/>
    <w:rPr>
      <w:rFonts w:cs="Times New Roman"/>
      <w:sz w:val="36"/>
      <w:szCs w:val="36"/>
    </w:rPr>
  </w:style>
  <w:style w:type="character" w:customStyle="1" w:styleId="Zkladntext2Char124">
    <w:name w:val="Základný text 2 Char124"/>
    <w:basedOn w:val="DefaultParagraphFont"/>
    <w:uiPriority w:val="99"/>
    <w:semiHidden/>
    <w:rsid w:val="00523555"/>
    <w:rPr>
      <w:rFonts w:cs="Times New Roman"/>
      <w:sz w:val="36"/>
      <w:szCs w:val="36"/>
    </w:rPr>
  </w:style>
  <w:style w:type="character" w:customStyle="1" w:styleId="Zkladntext2Char123">
    <w:name w:val="Základný text 2 Char123"/>
    <w:basedOn w:val="DefaultParagraphFont"/>
    <w:uiPriority w:val="99"/>
    <w:semiHidden/>
    <w:rsid w:val="00523555"/>
    <w:rPr>
      <w:rFonts w:cs="Times New Roman"/>
      <w:sz w:val="36"/>
      <w:szCs w:val="36"/>
    </w:rPr>
  </w:style>
  <w:style w:type="character" w:customStyle="1" w:styleId="Zkladntext2Char122">
    <w:name w:val="Základný text 2 Char122"/>
    <w:basedOn w:val="DefaultParagraphFont"/>
    <w:uiPriority w:val="99"/>
    <w:semiHidden/>
    <w:rsid w:val="00523555"/>
    <w:rPr>
      <w:rFonts w:cs="Times New Roman"/>
      <w:sz w:val="36"/>
      <w:szCs w:val="36"/>
    </w:rPr>
  </w:style>
  <w:style w:type="character" w:customStyle="1" w:styleId="Zkladntext2Char121">
    <w:name w:val="Základný text 2 Char121"/>
    <w:basedOn w:val="DefaultParagraphFont"/>
    <w:uiPriority w:val="99"/>
    <w:semiHidden/>
    <w:rsid w:val="00523555"/>
    <w:rPr>
      <w:rFonts w:cs="Times New Roman"/>
      <w:sz w:val="36"/>
      <w:szCs w:val="36"/>
    </w:rPr>
  </w:style>
  <w:style w:type="character" w:customStyle="1" w:styleId="Zkladntext2Char120">
    <w:name w:val="Základný text 2 Char120"/>
    <w:basedOn w:val="DefaultParagraphFont"/>
    <w:uiPriority w:val="99"/>
    <w:semiHidden/>
    <w:rsid w:val="00523555"/>
    <w:rPr>
      <w:rFonts w:cs="Times New Roman"/>
      <w:sz w:val="36"/>
      <w:szCs w:val="36"/>
    </w:rPr>
  </w:style>
  <w:style w:type="character" w:customStyle="1" w:styleId="Zkladntext2Char119">
    <w:name w:val="Základný text 2 Char119"/>
    <w:basedOn w:val="DefaultParagraphFont"/>
    <w:uiPriority w:val="99"/>
    <w:semiHidden/>
    <w:rsid w:val="00523555"/>
    <w:rPr>
      <w:rFonts w:cs="Times New Roman"/>
      <w:sz w:val="36"/>
      <w:szCs w:val="36"/>
    </w:rPr>
  </w:style>
  <w:style w:type="character" w:customStyle="1" w:styleId="Zkladntext2Char118">
    <w:name w:val="Základný text 2 Char118"/>
    <w:basedOn w:val="DefaultParagraphFont"/>
    <w:uiPriority w:val="99"/>
    <w:semiHidden/>
    <w:rsid w:val="00523555"/>
    <w:rPr>
      <w:rFonts w:cs="Times New Roman"/>
      <w:sz w:val="36"/>
      <w:szCs w:val="36"/>
    </w:rPr>
  </w:style>
  <w:style w:type="character" w:customStyle="1" w:styleId="Zkladntext2Char117">
    <w:name w:val="Základný text 2 Char117"/>
    <w:basedOn w:val="DefaultParagraphFont"/>
    <w:uiPriority w:val="99"/>
    <w:semiHidden/>
    <w:rsid w:val="00523555"/>
    <w:rPr>
      <w:rFonts w:cs="Times New Roman"/>
      <w:sz w:val="36"/>
      <w:szCs w:val="36"/>
    </w:rPr>
  </w:style>
  <w:style w:type="character" w:customStyle="1" w:styleId="Zkladntext2Char116">
    <w:name w:val="Základný text 2 Char116"/>
    <w:basedOn w:val="DefaultParagraphFont"/>
    <w:uiPriority w:val="99"/>
    <w:semiHidden/>
    <w:rsid w:val="00523555"/>
    <w:rPr>
      <w:rFonts w:cs="Times New Roman"/>
      <w:sz w:val="36"/>
      <w:szCs w:val="36"/>
    </w:rPr>
  </w:style>
  <w:style w:type="character" w:customStyle="1" w:styleId="Zkladntext2Char115">
    <w:name w:val="Základný text 2 Char115"/>
    <w:basedOn w:val="DefaultParagraphFont"/>
    <w:uiPriority w:val="99"/>
    <w:semiHidden/>
    <w:rsid w:val="00523555"/>
    <w:rPr>
      <w:rFonts w:cs="Times New Roman"/>
      <w:sz w:val="36"/>
      <w:szCs w:val="36"/>
    </w:rPr>
  </w:style>
  <w:style w:type="character" w:customStyle="1" w:styleId="Zkladntext2Char114">
    <w:name w:val="Základný text 2 Char114"/>
    <w:basedOn w:val="DefaultParagraphFont"/>
    <w:uiPriority w:val="99"/>
    <w:semiHidden/>
    <w:rsid w:val="00523555"/>
    <w:rPr>
      <w:rFonts w:cs="Times New Roman"/>
      <w:sz w:val="36"/>
      <w:szCs w:val="36"/>
    </w:rPr>
  </w:style>
  <w:style w:type="character" w:customStyle="1" w:styleId="Zkladntext2Char113">
    <w:name w:val="Základný text 2 Char113"/>
    <w:basedOn w:val="DefaultParagraphFont"/>
    <w:uiPriority w:val="99"/>
    <w:semiHidden/>
    <w:rsid w:val="00523555"/>
    <w:rPr>
      <w:rFonts w:cs="Times New Roman"/>
      <w:sz w:val="36"/>
      <w:szCs w:val="36"/>
    </w:rPr>
  </w:style>
  <w:style w:type="character" w:customStyle="1" w:styleId="Zkladntext2Char112">
    <w:name w:val="Základný text 2 Char112"/>
    <w:basedOn w:val="DefaultParagraphFont"/>
    <w:uiPriority w:val="99"/>
    <w:semiHidden/>
    <w:rsid w:val="00523555"/>
    <w:rPr>
      <w:rFonts w:cs="Times New Roman"/>
      <w:sz w:val="36"/>
      <w:szCs w:val="36"/>
    </w:rPr>
  </w:style>
  <w:style w:type="character" w:customStyle="1" w:styleId="Zkladntext2Char111">
    <w:name w:val="Základný text 2 Char111"/>
    <w:basedOn w:val="DefaultParagraphFont"/>
    <w:uiPriority w:val="99"/>
    <w:semiHidden/>
    <w:rsid w:val="00523555"/>
    <w:rPr>
      <w:rFonts w:cs="Times New Roman"/>
      <w:sz w:val="36"/>
      <w:szCs w:val="36"/>
    </w:rPr>
  </w:style>
  <w:style w:type="character" w:customStyle="1" w:styleId="Zkladntext2Char110">
    <w:name w:val="Základný text 2 Char110"/>
    <w:basedOn w:val="DefaultParagraphFont"/>
    <w:uiPriority w:val="99"/>
    <w:semiHidden/>
    <w:rsid w:val="00523555"/>
    <w:rPr>
      <w:rFonts w:cs="Times New Roman"/>
      <w:sz w:val="36"/>
      <w:szCs w:val="36"/>
    </w:rPr>
  </w:style>
  <w:style w:type="character" w:customStyle="1" w:styleId="Zkladntext2Char19">
    <w:name w:val="Základný text 2 Char19"/>
    <w:basedOn w:val="DefaultParagraphFont"/>
    <w:uiPriority w:val="99"/>
    <w:semiHidden/>
    <w:rsid w:val="00523555"/>
    <w:rPr>
      <w:rFonts w:cs="Times New Roman"/>
      <w:sz w:val="36"/>
      <w:szCs w:val="36"/>
    </w:rPr>
  </w:style>
  <w:style w:type="character" w:customStyle="1" w:styleId="Zkladntext2Char18">
    <w:name w:val="Základný text 2 Char18"/>
    <w:basedOn w:val="DefaultParagraphFont"/>
    <w:uiPriority w:val="99"/>
    <w:semiHidden/>
    <w:rsid w:val="00523555"/>
    <w:rPr>
      <w:rFonts w:cs="Times New Roman"/>
      <w:sz w:val="36"/>
      <w:szCs w:val="36"/>
    </w:rPr>
  </w:style>
  <w:style w:type="character" w:customStyle="1" w:styleId="Zkladntext2Char17">
    <w:name w:val="Základný text 2 Char17"/>
    <w:basedOn w:val="DefaultParagraphFont"/>
    <w:uiPriority w:val="99"/>
    <w:semiHidden/>
    <w:rsid w:val="00523555"/>
    <w:rPr>
      <w:rFonts w:cs="Times New Roman"/>
      <w:sz w:val="36"/>
      <w:szCs w:val="36"/>
    </w:rPr>
  </w:style>
  <w:style w:type="character" w:customStyle="1" w:styleId="Zkladntext2Char16">
    <w:name w:val="Základný text 2 Char16"/>
    <w:basedOn w:val="DefaultParagraphFont"/>
    <w:uiPriority w:val="99"/>
    <w:semiHidden/>
    <w:rsid w:val="00523555"/>
    <w:rPr>
      <w:rFonts w:cs="Times New Roman"/>
      <w:sz w:val="36"/>
      <w:szCs w:val="36"/>
    </w:rPr>
  </w:style>
  <w:style w:type="character" w:customStyle="1" w:styleId="Zkladntext2Char15">
    <w:name w:val="Základný text 2 Char15"/>
    <w:basedOn w:val="DefaultParagraphFont"/>
    <w:uiPriority w:val="99"/>
    <w:semiHidden/>
    <w:rsid w:val="00523555"/>
    <w:rPr>
      <w:rFonts w:cs="Times New Roman"/>
      <w:sz w:val="36"/>
      <w:szCs w:val="36"/>
    </w:rPr>
  </w:style>
  <w:style w:type="character" w:customStyle="1" w:styleId="Zkladntext2Char14">
    <w:name w:val="Základný text 2 Char14"/>
    <w:basedOn w:val="DefaultParagraphFont"/>
    <w:uiPriority w:val="99"/>
    <w:semiHidden/>
    <w:rsid w:val="00523555"/>
    <w:rPr>
      <w:rFonts w:cs="Times New Roman"/>
      <w:sz w:val="36"/>
      <w:szCs w:val="36"/>
    </w:rPr>
  </w:style>
  <w:style w:type="character" w:customStyle="1" w:styleId="Zkladntext2Char13">
    <w:name w:val="Základný text 2 Char13"/>
    <w:basedOn w:val="DefaultParagraphFont"/>
    <w:uiPriority w:val="99"/>
    <w:semiHidden/>
    <w:rsid w:val="00523555"/>
    <w:rPr>
      <w:rFonts w:cs="Times New Roman"/>
      <w:sz w:val="36"/>
      <w:szCs w:val="36"/>
    </w:rPr>
  </w:style>
  <w:style w:type="character" w:customStyle="1" w:styleId="Zkladntext2Char12">
    <w:name w:val="Základný text 2 Char12"/>
    <w:basedOn w:val="DefaultParagraphFont"/>
    <w:uiPriority w:val="99"/>
    <w:semiHidden/>
    <w:rsid w:val="00523555"/>
    <w:rPr>
      <w:rFonts w:cs="Times New Roman"/>
      <w:sz w:val="36"/>
      <w:szCs w:val="36"/>
    </w:rPr>
  </w:style>
  <w:style w:type="character" w:customStyle="1" w:styleId="Zkladntext2Char11">
    <w:name w:val="Základný text 2 Char11"/>
    <w:basedOn w:val="DefaultParagraphFont"/>
    <w:uiPriority w:val="99"/>
    <w:semiHidden/>
    <w:rsid w:val="00523555"/>
    <w:rPr>
      <w:rFonts w:cs="Times New Roman"/>
      <w:sz w:val="36"/>
      <w:szCs w:val="36"/>
    </w:rPr>
  </w:style>
  <w:style w:type="character" w:customStyle="1" w:styleId="BodyTextIndent2Char1">
    <w:name w:val="Body Text Indent 2 Char1"/>
    <w:uiPriority w:val="99"/>
    <w:semiHidden/>
    <w:locked/>
    <w:rsid w:val="0003344F"/>
    <w:rPr>
      <w:rFonts w:ascii="Times New Roman" w:hAnsi="Times New Roman"/>
      <w:sz w:val="24"/>
      <w:lang w:eastAsia="cs-CZ"/>
    </w:rPr>
  </w:style>
  <w:style w:type="paragraph" w:styleId="BodyTextIndent2">
    <w:name w:val="Body Text Indent 2"/>
    <w:basedOn w:val="Normal"/>
    <w:link w:val="BodyTextIndent2Char"/>
    <w:uiPriority w:val="99"/>
    <w:semiHidden/>
    <w:rsid w:val="0003344F"/>
    <w:pPr>
      <w:spacing w:after="0" w:line="240" w:lineRule="auto"/>
      <w:ind w:firstLine="708"/>
      <w:jc w:val="both"/>
    </w:pPr>
    <w:rPr>
      <w:sz w:val="24"/>
      <w:szCs w:val="24"/>
      <w:lang w:eastAsia="cs-CZ"/>
    </w:rPr>
  </w:style>
  <w:style w:type="character" w:customStyle="1" w:styleId="BodyTextIndent2Char">
    <w:name w:val="Body Text Indent 2 Char"/>
    <w:basedOn w:val="DefaultParagraphFont"/>
    <w:link w:val="BodyTextIndent2"/>
    <w:uiPriority w:val="99"/>
    <w:semiHidden/>
    <w:locked/>
    <w:rsid w:val="000A5F67"/>
    <w:rPr>
      <w:rFonts w:cs="Times New Roman"/>
      <w:sz w:val="36"/>
      <w:szCs w:val="36"/>
      <w:lang w:eastAsia="en-US"/>
    </w:rPr>
  </w:style>
  <w:style w:type="character" w:customStyle="1" w:styleId="Zarkazkladnhotextu2Char1">
    <w:name w:val="Zarážka základného textu 2 Char1"/>
    <w:basedOn w:val="DefaultParagraphFont"/>
    <w:uiPriority w:val="99"/>
    <w:semiHidden/>
    <w:rsid w:val="00523555"/>
    <w:rPr>
      <w:rFonts w:cs="Times New Roman"/>
      <w:sz w:val="36"/>
      <w:szCs w:val="36"/>
    </w:rPr>
  </w:style>
  <w:style w:type="character" w:customStyle="1" w:styleId="Zarkazkladnhotextu2Char135">
    <w:name w:val="Zarážka základného textu 2 Char135"/>
    <w:basedOn w:val="DefaultParagraphFont"/>
    <w:uiPriority w:val="99"/>
    <w:semiHidden/>
    <w:rsid w:val="00523555"/>
    <w:rPr>
      <w:rFonts w:cs="Times New Roman"/>
      <w:sz w:val="36"/>
      <w:szCs w:val="36"/>
    </w:rPr>
  </w:style>
  <w:style w:type="character" w:customStyle="1" w:styleId="Zarkazkladnhotextu2Char134">
    <w:name w:val="Zarážka základného textu 2 Char134"/>
    <w:basedOn w:val="DefaultParagraphFont"/>
    <w:uiPriority w:val="99"/>
    <w:semiHidden/>
    <w:rsid w:val="00523555"/>
    <w:rPr>
      <w:rFonts w:cs="Times New Roman"/>
      <w:sz w:val="36"/>
      <w:szCs w:val="36"/>
    </w:rPr>
  </w:style>
  <w:style w:type="character" w:customStyle="1" w:styleId="Zarkazkladnhotextu2Char133">
    <w:name w:val="Zarážka základného textu 2 Char133"/>
    <w:basedOn w:val="DefaultParagraphFont"/>
    <w:uiPriority w:val="99"/>
    <w:semiHidden/>
    <w:rsid w:val="00523555"/>
    <w:rPr>
      <w:rFonts w:cs="Times New Roman"/>
      <w:sz w:val="36"/>
      <w:szCs w:val="36"/>
    </w:rPr>
  </w:style>
  <w:style w:type="character" w:customStyle="1" w:styleId="Zarkazkladnhotextu2Char132">
    <w:name w:val="Zarážka základného textu 2 Char132"/>
    <w:basedOn w:val="DefaultParagraphFont"/>
    <w:uiPriority w:val="99"/>
    <w:semiHidden/>
    <w:rsid w:val="00523555"/>
    <w:rPr>
      <w:rFonts w:cs="Times New Roman"/>
      <w:sz w:val="36"/>
      <w:szCs w:val="36"/>
    </w:rPr>
  </w:style>
  <w:style w:type="character" w:customStyle="1" w:styleId="Zarkazkladnhotextu2Char131">
    <w:name w:val="Zarážka základného textu 2 Char131"/>
    <w:basedOn w:val="DefaultParagraphFont"/>
    <w:uiPriority w:val="99"/>
    <w:semiHidden/>
    <w:rsid w:val="00523555"/>
    <w:rPr>
      <w:rFonts w:cs="Times New Roman"/>
      <w:sz w:val="36"/>
      <w:szCs w:val="36"/>
    </w:rPr>
  </w:style>
  <w:style w:type="character" w:customStyle="1" w:styleId="Zarkazkladnhotextu2Char130">
    <w:name w:val="Zarážka základného textu 2 Char130"/>
    <w:basedOn w:val="DefaultParagraphFont"/>
    <w:uiPriority w:val="99"/>
    <w:semiHidden/>
    <w:rsid w:val="00523555"/>
    <w:rPr>
      <w:rFonts w:cs="Times New Roman"/>
      <w:sz w:val="36"/>
      <w:szCs w:val="36"/>
    </w:rPr>
  </w:style>
  <w:style w:type="character" w:customStyle="1" w:styleId="Zarkazkladnhotextu2Char129">
    <w:name w:val="Zarážka základného textu 2 Char129"/>
    <w:basedOn w:val="DefaultParagraphFont"/>
    <w:uiPriority w:val="99"/>
    <w:semiHidden/>
    <w:rsid w:val="00523555"/>
    <w:rPr>
      <w:rFonts w:cs="Times New Roman"/>
      <w:sz w:val="36"/>
      <w:szCs w:val="36"/>
    </w:rPr>
  </w:style>
  <w:style w:type="character" w:customStyle="1" w:styleId="Zarkazkladnhotextu2Char128">
    <w:name w:val="Zarážka základného textu 2 Char128"/>
    <w:basedOn w:val="DefaultParagraphFont"/>
    <w:uiPriority w:val="99"/>
    <w:semiHidden/>
    <w:rsid w:val="00523555"/>
    <w:rPr>
      <w:rFonts w:cs="Times New Roman"/>
      <w:sz w:val="36"/>
      <w:szCs w:val="36"/>
    </w:rPr>
  </w:style>
  <w:style w:type="character" w:customStyle="1" w:styleId="Zarkazkladnhotextu2Char127">
    <w:name w:val="Zarážka základného textu 2 Char127"/>
    <w:basedOn w:val="DefaultParagraphFont"/>
    <w:uiPriority w:val="99"/>
    <w:semiHidden/>
    <w:rsid w:val="00523555"/>
    <w:rPr>
      <w:rFonts w:cs="Times New Roman"/>
      <w:sz w:val="36"/>
      <w:szCs w:val="36"/>
    </w:rPr>
  </w:style>
  <w:style w:type="character" w:customStyle="1" w:styleId="Zarkazkladnhotextu2Char126">
    <w:name w:val="Zarážka základného textu 2 Char126"/>
    <w:basedOn w:val="DefaultParagraphFont"/>
    <w:uiPriority w:val="99"/>
    <w:semiHidden/>
    <w:rsid w:val="00523555"/>
    <w:rPr>
      <w:rFonts w:cs="Times New Roman"/>
      <w:sz w:val="36"/>
      <w:szCs w:val="36"/>
    </w:rPr>
  </w:style>
  <w:style w:type="character" w:customStyle="1" w:styleId="Zarkazkladnhotextu2Char125">
    <w:name w:val="Zarážka základného textu 2 Char125"/>
    <w:basedOn w:val="DefaultParagraphFont"/>
    <w:uiPriority w:val="99"/>
    <w:semiHidden/>
    <w:rsid w:val="00523555"/>
    <w:rPr>
      <w:rFonts w:cs="Times New Roman"/>
      <w:sz w:val="36"/>
      <w:szCs w:val="36"/>
    </w:rPr>
  </w:style>
  <w:style w:type="character" w:customStyle="1" w:styleId="Zarkazkladnhotextu2Char124">
    <w:name w:val="Zarážka základného textu 2 Char124"/>
    <w:basedOn w:val="DefaultParagraphFont"/>
    <w:uiPriority w:val="99"/>
    <w:semiHidden/>
    <w:rsid w:val="00523555"/>
    <w:rPr>
      <w:rFonts w:cs="Times New Roman"/>
      <w:sz w:val="36"/>
      <w:szCs w:val="36"/>
    </w:rPr>
  </w:style>
  <w:style w:type="character" w:customStyle="1" w:styleId="Zarkazkladnhotextu2Char123">
    <w:name w:val="Zarážka základného textu 2 Char123"/>
    <w:basedOn w:val="DefaultParagraphFont"/>
    <w:uiPriority w:val="99"/>
    <w:semiHidden/>
    <w:rsid w:val="00523555"/>
    <w:rPr>
      <w:rFonts w:cs="Times New Roman"/>
      <w:sz w:val="36"/>
      <w:szCs w:val="36"/>
    </w:rPr>
  </w:style>
  <w:style w:type="character" w:customStyle="1" w:styleId="Zarkazkladnhotextu2Char122">
    <w:name w:val="Zarážka základného textu 2 Char122"/>
    <w:basedOn w:val="DefaultParagraphFont"/>
    <w:uiPriority w:val="99"/>
    <w:semiHidden/>
    <w:rsid w:val="00523555"/>
    <w:rPr>
      <w:rFonts w:cs="Times New Roman"/>
      <w:sz w:val="36"/>
      <w:szCs w:val="36"/>
    </w:rPr>
  </w:style>
  <w:style w:type="character" w:customStyle="1" w:styleId="Zarkazkladnhotextu2Char121">
    <w:name w:val="Zarážka základného textu 2 Char121"/>
    <w:basedOn w:val="DefaultParagraphFont"/>
    <w:uiPriority w:val="99"/>
    <w:semiHidden/>
    <w:rsid w:val="00523555"/>
    <w:rPr>
      <w:rFonts w:cs="Times New Roman"/>
      <w:sz w:val="36"/>
      <w:szCs w:val="36"/>
    </w:rPr>
  </w:style>
  <w:style w:type="character" w:customStyle="1" w:styleId="Zarkazkladnhotextu2Char120">
    <w:name w:val="Zarážka základného textu 2 Char120"/>
    <w:basedOn w:val="DefaultParagraphFont"/>
    <w:uiPriority w:val="99"/>
    <w:semiHidden/>
    <w:rsid w:val="00523555"/>
    <w:rPr>
      <w:rFonts w:cs="Times New Roman"/>
      <w:sz w:val="36"/>
      <w:szCs w:val="36"/>
    </w:rPr>
  </w:style>
  <w:style w:type="character" w:customStyle="1" w:styleId="Zarkazkladnhotextu2Char119">
    <w:name w:val="Zarážka základného textu 2 Char119"/>
    <w:basedOn w:val="DefaultParagraphFont"/>
    <w:uiPriority w:val="99"/>
    <w:semiHidden/>
    <w:rsid w:val="00523555"/>
    <w:rPr>
      <w:rFonts w:cs="Times New Roman"/>
      <w:sz w:val="36"/>
      <w:szCs w:val="36"/>
    </w:rPr>
  </w:style>
  <w:style w:type="character" w:customStyle="1" w:styleId="Zarkazkladnhotextu2Char118">
    <w:name w:val="Zarážka základného textu 2 Char118"/>
    <w:basedOn w:val="DefaultParagraphFont"/>
    <w:uiPriority w:val="99"/>
    <w:semiHidden/>
    <w:rsid w:val="00523555"/>
    <w:rPr>
      <w:rFonts w:cs="Times New Roman"/>
      <w:sz w:val="36"/>
      <w:szCs w:val="36"/>
    </w:rPr>
  </w:style>
  <w:style w:type="character" w:customStyle="1" w:styleId="Zarkazkladnhotextu2Char117">
    <w:name w:val="Zarážka základného textu 2 Char117"/>
    <w:basedOn w:val="DefaultParagraphFont"/>
    <w:uiPriority w:val="99"/>
    <w:semiHidden/>
    <w:rsid w:val="00523555"/>
    <w:rPr>
      <w:rFonts w:cs="Times New Roman"/>
      <w:sz w:val="36"/>
      <w:szCs w:val="36"/>
    </w:rPr>
  </w:style>
  <w:style w:type="character" w:customStyle="1" w:styleId="Zarkazkladnhotextu2Char116">
    <w:name w:val="Zarážka základného textu 2 Char116"/>
    <w:basedOn w:val="DefaultParagraphFont"/>
    <w:uiPriority w:val="99"/>
    <w:semiHidden/>
    <w:rsid w:val="00523555"/>
    <w:rPr>
      <w:rFonts w:cs="Times New Roman"/>
      <w:sz w:val="36"/>
      <w:szCs w:val="36"/>
    </w:rPr>
  </w:style>
  <w:style w:type="character" w:customStyle="1" w:styleId="Zarkazkladnhotextu2Char115">
    <w:name w:val="Zarážka základného textu 2 Char115"/>
    <w:basedOn w:val="DefaultParagraphFont"/>
    <w:uiPriority w:val="99"/>
    <w:semiHidden/>
    <w:rsid w:val="00523555"/>
    <w:rPr>
      <w:rFonts w:cs="Times New Roman"/>
      <w:sz w:val="36"/>
      <w:szCs w:val="36"/>
    </w:rPr>
  </w:style>
  <w:style w:type="character" w:customStyle="1" w:styleId="Zarkazkladnhotextu2Char114">
    <w:name w:val="Zarážka základného textu 2 Char114"/>
    <w:basedOn w:val="DefaultParagraphFont"/>
    <w:uiPriority w:val="99"/>
    <w:semiHidden/>
    <w:rsid w:val="00523555"/>
    <w:rPr>
      <w:rFonts w:cs="Times New Roman"/>
      <w:sz w:val="36"/>
      <w:szCs w:val="36"/>
    </w:rPr>
  </w:style>
  <w:style w:type="character" w:customStyle="1" w:styleId="Zarkazkladnhotextu2Char113">
    <w:name w:val="Zarážka základného textu 2 Char113"/>
    <w:basedOn w:val="DefaultParagraphFont"/>
    <w:uiPriority w:val="99"/>
    <w:semiHidden/>
    <w:rsid w:val="00523555"/>
    <w:rPr>
      <w:rFonts w:cs="Times New Roman"/>
      <w:sz w:val="36"/>
      <w:szCs w:val="36"/>
    </w:rPr>
  </w:style>
  <w:style w:type="character" w:customStyle="1" w:styleId="Zarkazkladnhotextu2Char112">
    <w:name w:val="Zarážka základného textu 2 Char112"/>
    <w:basedOn w:val="DefaultParagraphFont"/>
    <w:uiPriority w:val="99"/>
    <w:semiHidden/>
    <w:rsid w:val="00523555"/>
    <w:rPr>
      <w:rFonts w:cs="Times New Roman"/>
      <w:sz w:val="36"/>
      <w:szCs w:val="36"/>
    </w:rPr>
  </w:style>
  <w:style w:type="character" w:customStyle="1" w:styleId="Zarkazkladnhotextu2Char111">
    <w:name w:val="Zarážka základného textu 2 Char111"/>
    <w:basedOn w:val="DefaultParagraphFont"/>
    <w:uiPriority w:val="99"/>
    <w:semiHidden/>
    <w:rsid w:val="00523555"/>
    <w:rPr>
      <w:rFonts w:cs="Times New Roman"/>
      <w:sz w:val="36"/>
      <w:szCs w:val="36"/>
    </w:rPr>
  </w:style>
  <w:style w:type="character" w:customStyle="1" w:styleId="Zarkazkladnhotextu2Char110">
    <w:name w:val="Zarážka základného textu 2 Char110"/>
    <w:basedOn w:val="DefaultParagraphFont"/>
    <w:uiPriority w:val="99"/>
    <w:semiHidden/>
    <w:rsid w:val="00523555"/>
    <w:rPr>
      <w:rFonts w:cs="Times New Roman"/>
      <w:sz w:val="36"/>
      <w:szCs w:val="36"/>
    </w:rPr>
  </w:style>
  <w:style w:type="character" w:customStyle="1" w:styleId="Zarkazkladnhotextu2Char19">
    <w:name w:val="Zarážka základného textu 2 Char19"/>
    <w:basedOn w:val="DefaultParagraphFont"/>
    <w:uiPriority w:val="99"/>
    <w:semiHidden/>
    <w:rsid w:val="00523555"/>
    <w:rPr>
      <w:rFonts w:cs="Times New Roman"/>
      <w:sz w:val="36"/>
      <w:szCs w:val="36"/>
    </w:rPr>
  </w:style>
  <w:style w:type="character" w:customStyle="1" w:styleId="Zarkazkladnhotextu2Char18">
    <w:name w:val="Zarážka základného textu 2 Char18"/>
    <w:basedOn w:val="DefaultParagraphFont"/>
    <w:uiPriority w:val="99"/>
    <w:semiHidden/>
    <w:rsid w:val="00523555"/>
    <w:rPr>
      <w:rFonts w:cs="Times New Roman"/>
      <w:sz w:val="36"/>
      <w:szCs w:val="36"/>
    </w:rPr>
  </w:style>
  <w:style w:type="character" w:customStyle="1" w:styleId="Zarkazkladnhotextu2Char17">
    <w:name w:val="Zarážka základného textu 2 Char17"/>
    <w:basedOn w:val="DefaultParagraphFont"/>
    <w:uiPriority w:val="99"/>
    <w:semiHidden/>
    <w:rsid w:val="00523555"/>
    <w:rPr>
      <w:rFonts w:cs="Times New Roman"/>
      <w:sz w:val="36"/>
      <w:szCs w:val="36"/>
    </w:rPr>
  </w:style>
  <w:style w:type="character" w:customStyle="1" w:styleId="Zarkazkladnhotextu2Char16">
    <w:name w:val="Zarážka základného textu 2 Char16"/>
    <w:basedOn w:val="DefaultParagraphFont"/>
    <w:uiPriority w:val="99"/>
    <w:semiHidden/>
    <w:rsid w:val="00523555"/>
    <w:rPr>
      <w:rFonts w:cs="Times New Roman"/>
      <w:sz w:val="36"/>
      <w:szCs w:val="36"/>
    </w:rPr>
  </w:style>
  <w:style w:type="character" w:customStyle="1" w:styleId="Zarkazkladnhotextu2Char15">
    <w:name w:val="Zarážka základného textu 2 Char15"/>
    <w:basedOn w:val="DefaultParagraphFont"/>
    <w:uiPriority w:val="99"/>
    <w:semiHidden/>
    <w:rsid w:val="00523555"/>
    <w:rPr>
      <w:rFonts w:cs="Times New Roman"/>
      <w:sz w:val="36"/>
      <w:szCs w:val="36"/>
    </w:rPr>
  </w:style>
  <w:style w:type="character" w:customStyle="1" w:styleId="Zarkazkladnhotextu2Char14">
    <w:name w:val="Zarážka základného textu 2 Char14"/>
    <w:basedOn w:val="DefaultParagraphFont"/>
    <w:uiPriority w:val="99"/>
    <w:semiHidden/>
    <w:rsid w:val="00523555"/>
    <w:rPr>
      <w:rFonts w:cs="Times New Roman"/>
      <w:sz w:val="36"/>
      <w:szCs w:val="36"/>
    </w:rPr>
  </w:style>
  <w:style w:type="character" w:customStyle="1" w:styleId="Zarkazkladnhotextu2Char13">
    <w:name w:val="Zarážka základného textu 2 Char13"/>
    <w:basedOn w:val="DefaultParagraphFont"/>
    <w:uiPriority w:val="99"/>
    <w:semiHidden/>
    <w:rsid w:val="00523555"/>
    <w:rPr>
      <w:rFonts w:cs="Times New Roman"/>
      <w:sz w:val="36"/>
      <w:szCs w:val="36"/>
    </w:rPr>
  </w:style>
  <w:style w:type="character" w:customStyle="1" w:styleId="Zarkazkladnhotextu2Char12">
    <w:name w:val="Zarážka základného textu 2 Char12"/>
    <w:basedOn w:val="DefaultParagraphFont"/>
    <w:uiPriority w:val="99"/>
    <w:semiHidden/>
    <w:rsid w:val="00523555"/>
    <w:rPr>
      <w:rFonts w:cs="Times New Roman"/>
      <w:sz w:val="36"/>
      <w:szCs w:val="36"/>
    </w:rPr>
  </w:style>
  <w:style w:type="character" w:customStyle="1" w:styleId="Zarkazkladnhotextu2Char11">
    <w:name w:val="Zarážka základného textu 2 Char11"/>
    <w:basedOn w:val="DefaultParagraphFont"/>
    <w:uiPriority w:val="99"/>
    <w:semiHidden/>
    <w:rsid w:val="00523555"/>
    <w:rPr>
      <w:rFonts w:cs="Times New Roman"/>
      <w:sz w:val="36"/>
      <w:szCs w:val="36"/>
    </w:rPr>
  </w:style>
  <w:style w:type="character" w:customStyle="1" w:styleId="BodyTextIndent3Char1">
    <w:name w:val="Body Text Indent 3 Char1"/>
    <w:uiPriority w:val="99"/>
    <w:semiHidden/>
    <w:locked/>
    <w:rsid w:val="0003344F"/>
    <w:rPr>
      <w:rFonts w:ascii="Times New Roman" w:hAnsi="Times New Roman"/>
      <w:sz w:val="24"/>
      <w:lang w:eastAsia="cs-CZ"/>
    </w:rPr>
  </w:style>
  <w:style w:type="paragraph" w:styleId="BodyTextIndent3">
    <w:name w:val="Body Text Indent 3"/>
    <w:basedOn w:val="Normal"/>
    <w:link w:val="BodyTextIndent3Char"/>
    <w:uiPriority w:val="99"/>
    <w:semiHidden/>
    <w:rsid w:val="0003344F"/>
    <w:pPr>
      <w:spacing w:after="0" w:line="240" w:lineRule="auto"/>
      <w:ind w:left="708" w:firstLine="708"/>
      <w:jc w:val="both"/>
    </w:pPr>
    <w:rPr>
      <w:sz w:val="24"/>
      <w:szCs w:val="24"/>
      <w:lang w:eastAsia="cs-CZ"/>
    </w:rPr>
  </w:style>
  <w:style w:type="character" w:customStyle="1" w:styleId="BodyTextIndent3Char">
    <w:name w:val="Body Text Indent 3 Char"/>
    <w:basedOn w:val="DefaultParagraphFont"/>
    <w:link w:val="BodyTextIndent3"/>
    <w:uiPriority w:val="99"/>
    <w:semiHidden/>
    <w:locked/>
    <w:rsid w:val="000A5F67"/>
    <w:rPr>
      <w:rFonts w:cs="Times New Roman"/>
      <w:sz w:val="16"/>
      <w:szCs w:val="16"/>
      <w:lang w:eastAsia="en-US"/>
    </w:rPr>
  </w:style>
  <w:style w:type="character" w:customStyle="1" w:styleId="Zarkazkladnhotextu3Char1">
    <w:name w:val="Zarážka základného textu 3 Char1"/>
    <w:basedOn w:val="DefaultParagraphFont"/>
    <w:uiPriority w:val="99"/>
    <w:semiHidden/>
    <w:rsid w:val="00523555"/>
    <w:rPr>
      <w:rFonts w:cs="Times New Roman"/>
      <w:sz w:val="16"/>
      <w:szCs w:val="16"/>
    </w:rPr>
  </w:style>
  <w:style w:type="character" w:customStyle="1" w:styleId="Zarkazkladnhotextu3Char135">
    <w:name w:val="Zarážka základného textu 3 Char135"/>
    <w:basedOn w:val="DefaultParagraphFont"/>
    <w:uiPriority w:val="99"/>
    <w:semiHidden/>
    <w:rsid w:val="00523555"/>
    <w:rPr>
      <w:rFonts w:cs="Times New Roman"/>
      <w:sz w:val="16"/>
      <w:szCs w:val="16"/>
    </w:rPr>
  </w:style>
  <w:style w:type="character" w:customStyle="1" w:styleId="Zarkazkladnhotextu3Char134">
    <w:name w:val="Zarážka základného textu 3 Char134"/>
    <w:basedOn w:val="DefaultParagraphFont"/>
    <w:uiPriority w:val="99"/>
    <w:semiHidden/>
    <w:rsid w:val="00523555"/>
    <w:rPr>
      <w:rFonts w:cs="Times New Roman"/>
      <w:sz w:val="16"/>
      <w:szCs w:val="16"/>
    </w:rPr>
  </w:style>
  <w:style w:type="character" w:customStyle="1" w:styleId="Zarkazkladnhotextu3Char133">
    <w:name w:val="Zarážka základného textu 3 Char133"/>
    <w:basedOn w:val="DefaultParagraphFont"/>
    <w:uiPriority w:val="99"/>
    <w:semiHidden/>
    <w:rsid w:val="00523555"/>
    <w:rPr>
      <w:rFonts w:cs="Times New Roman"/>
      <w:sz w:val="16"/>
      <w:szCs w:val="16"/>
    </w:rPr>
  </w:style>
  <w:style w:type="character" w:customStyle="1" w:styleId="Zarkazkladnhotextu3Char132">
    <w:name w:val="Zarážka základného textu 3 Char132"/>
    <w:basedOn w:val="DefaultParagraphFont"/>
    <w:uiPriority w:val="99"/>
    <w:semiHidden/>
    <w:rsid w:val="00523555"/>
    <w:rPr>
      <w:rFonts w:cs="Times New Roman"/>
      <w:sz w:val="16"/>
      <w:szCs w:val="16"/>
    </w:rPr>
  </w:style>
  <w:style w:type="character" w:customStyle="1" w:styleId="Zarkazkladnhotextu3Char131">
    <w:name w:val="Zarážka základného textu 3 Char131"/>
    <w:basedOn w:val="DefaultParagraphFont"/>
    <w:uiPriority w:val="99"/>
    <w:semiHidden/>
    <w:rsid w:val="00523555"/>
    <w:rPr>
      <w:rFonts w:cs="Times New Roman"/>
      <w:sz w:val="16"/>
      <w:szCs w:val="16"/>
    </w:rPr>
  </w:style>
  <w:style w:type="character" w:customStyle="1" w:styleId="Zarkazkladnhotextu3Char130">
    <w:name w:val="Zarážka základného textu 3 Char130"/>
    <w:basedOn w:val="DefaultParagraphFont"/>
    <w:uiPriority w:val="99"/>
    <w:semiHidden/>
    <w:rsid w:val="00523555"/>
    <w:rPr>
      <w:rFonts w:cs="Times New Roman"/>
      <w:sz w:val="16"/>
      <w:szCs w:val="16"/>
    </w:rPr>
  </w:style>
  <w:style w:type="character" w:customStyle="1" w:styleId="Zarkazkladnhotextu3Char129">
    <w:name w:val="Zarážka základného textu 3 Char129"/>
    <w:basedOn w:val="DefaultParagraphFont"/>
    <w:uiPriority w:val="99"/>
    <w:semiHidden/>
    <w:rsid w:val="00523555"/>
    <w:rPr>
      <w:rFonts w:cs="Times New Roman"/>
      <w:sz w:val="16"/>
      <w:szCs w:val="16"/>
    </w:rPr>
  </w:style>
  <w:style w:type="character" w:customStyle="1" w:styleId="Zarkazkladnhotextu3Char128">
    <w:name w:val="Zarážka základného textu 3 Char128"/>
    <w:basedOn w:val="DefaultParagraphFont"/>
    <w:uiPriority w:val="99"/>
    <w:semiHidden/>
    <w:rsid w:val="00523555"/>
    <w:rPr>
      <w:rFonts w:cs="Times New Roman"/>
      <w:sz w:val="16"/>
      <w:szCs w:val="16"/>
    </w:rPr>
  </w:style>
  <w:style w:type="character" w:customStyle="1" w:styleId="Zarkazkladnhotextu3Char127">
    <w:name w:val="Zarážka základného textu 3 Char127"/>
    <w:basedOn w:val="DefaultParagraphFont"/>
    <w:uiPriority w:val="99"/>
    <w:semiHidden/>
    <w:rsid w:val="00523555"/>
    <w:rPr>
      <w:rFonts w:cs="Times New Roman"/>
      <w:sz w:val="16"/>
      <w:szCs w:val="16"/>
    </w:rPr>
  </w:style>
  <w:style w:type="character" w:customStyle="1" w:styleId="Zarkazkladnhotextu3Char126">
    <w:name w:val="Zarážka základného textu 3 Char126"/>
    <w:basedOn w:val="DefaultParagraphFont"/>
    <w:uiPriority w:val="99"/>
    <w:semiHidden/>
    <w:rsid w:val="00523555"/>
    <w:rPr>
      <w:rFonts w:cs="Times New Roman"/>
      <w:sz w:val="16"/>
      <w:szCs w:val="16"/>
    </w:rPr>
  </w:style>
  <w:style w:type="character" w:customStyle="1" w:styleId="Zarkazkladnhotextu3Char125">
    <w:name w:val="Zarážka základného textu 3 Char125"/>
    <w:basedOn w:val="DefaultParagraphFont"/>
    <w:uiPriority w:val="99"/>
    <w:semiHidden/>
    <w:rsid w:val="00523555"/>
    <w:rPr>
      <w:rFonts w:cs="Times New Roman"/>
      <w:sz w:val="16"/>
      <w:szCs w:val="16"/>
    </w:rPr>
  </w:style>
  <w:style w:type="character" w:customStyle="1" w:styleId="Zarkazkladnhotextu3Char124">
    <w:name w:val="Zarážka základného textu 3 Char124"/>
    <w:basedOn w:val="DefaultParagraphFont"/>
    <w:uiPriority w:val="99"/>
    <w:semiHidden/>
    <w:rsid w:val="00523555"/>
    <w:rPr>
      <w:rFonts w:cs="Times New Roman"/>
      <w:sz w:val="16"/>
      <w:szCs w:val="16"/>
    </w:rPr>
  </w:style>
  <w:style w:type="character" w:customStyle="1" w:styleId="Zarkazkladnhotextu3Char123">
    <w:name w:val="Zarážka základného textu 3 Char123"/>
    <w:basedOn w:val="DefaultParagraphFont"/>
    <w:uiPriority w:val="99"/>
    <w:semiHidden/>
    <w:rsid w:val="00523555"/>
    <w:rPr>
      <w:rFonts w:cs="Times New Roman"/>
      <w:sz w:val="16"/>
      <w:szCs w:val="16"/>
    </w:rPr>
  </w:style>
  <w:style w:type="character" w:customStyle="1" w:styleId="Zarkazkladnhotextu3Char122">
    <w:name w:val="Zarážka základného textu 3 Char122"/>
    <w:basedOn w:val="DefaultParagraphFont"/>
    <w:uiPriority w:val="99"/>
    <w:semiHidden/>
    <w:rsid w:val="00523555"/>
    <w:rPr>
      <w:rFonts w:cs="Times New Roman"/>
      <w:sz w:val="16"/>
      <w:szCs w:val="16"/>
    </w:rPr>
  </w:style>
  <w:style w:type="character" w:customStyle="1" w:styleId="Zarkazkladnhotextu3Char121">
    <w:name w:val="Zarážka základného textu 3 Char121"/>
    <w:basedOn w:val="DefaultParagraphFont"/>
    <w:uiPriority w:val="99"/>
    <w:semiHidden/>
    <w:rsid w:val="00523555"/>
    <w:rPr>
      <w:rFonts w:cs="Times New Roman"/>
      <w:sz w:val="16"/>
      <w:szCs w:val="16"/>
    </w:rPr>
  </w:style>
  <w:style w:type="character" w:customStyle="1" w:styleId="Zarkazkladnhotextu3Char120">
    <w:name w:val="Zarážka základného textu 3 Char120"/>
    <w:basedOn w:val="DefaultParagraphFont"/>
    <w:uiPriority w:val="99"/>
    <w:semiHidden/>
    <w:rsid w:val="00523555"/>
    <w:rPr>
      <w:rFonts w:cs="Times New Roman"/>
      <w:sz w:val="16"/>
      <w:szCs w:val="16"/>
    </w:rPr>
  </w:style>
  <w:style w:type="character" w:customStyle="1" w:styleId="Zarkazkladnhotextu3Char119">
    <w:name w:val="Zarážka základného textu 3 Char119"/>
    <w:basedOn w:val="DefaultParagraphFont"/>
    <w:uiPriority w:val="99"/>
    <w:semiHidden/>
    <w:rsid w:val="00523555"/>
    <w:rPr>
      <w:rFonts w:cs="Times New Roman"/>
      <w:sz w:val="16"/>
      <w:szCs w:val="16"/>
    </w:rPr>
  </w:style>
  <w:style w:type="character" w:customStyle="1" w:styleId="Zarkazkladnhotextu3Char118">
    <w:name w:val="Zarážka základného textu 3 Char118"/>
    <w:basedOn w:val="DefaultParagraphFont"/>
    <w:uiPriority w:val="99"/>
    <w:semiHidden/>
    <w:rsid w:val="00523555"/>
    <w:rPr>
      <w:rFonts w:cs="Times New Roman"/>
      <w:sz w:val="16"/>
      <w:szCs w:val="16"/>
    </w:rPr>
  </w:style>
  <w:style w:type="character" w:customStyle="1" w:styleId="Zarkazkladnhotextu3Char117">
    <w:name w:val="Zarážka základného textu 3 Char117"/>
    <w:basedOn w:val="DefaultParagraphFont"/>
    <w:uiPriority w:val="99"/>
    <w:semiHidden/>
    <w:rsid w:val="00523555"/>
    <w:rPr>
      <w:rFonts w:cs="Times New Roman"/>
      <w:sz w:val="16"/>
      <w:szCs w:val="16"/>
    </w:rPr>
  </w:style>
  <w:style w:type="character" w:customStyle="1" w:styleId="Zarkazkladnhotextu3Char116">
    <w:name w:val="Zarážka základného textu 3 Char116"/>
    <w:basedOn w:val="DefaultParagraphFont"/>
    <w:uiPriority w:val="99"/>
    <w:semiHidden/>
    <w:rsid w:val="00523555"/>
    <w:rPr>
      <w:rFonts w:cs="Times New Roman"/>
      <w:sz w:val="16"/>
      <w:szCs w:val="16"/>
    </w:rPr>
  </w:style>
  <w:style w:type="character" w:customStyle="1" w:styleId="Zarkazkladnhotextu3Char115">
    <w:name w:val="Zarážka základného textu 3 Char115"/>
    <w:basedOn w:val="DefaultParagraphFont"/>
    <w:uiPriority w:val="99"/>
    <w:semiHidden/>
    <w:rsid w:val="00523555"/>
    <w:rPr>
      <w:rFonts w:cs="Times New Roman"/>
      <w:sz w:val="16"/>
      <w:szCs w:val="16"/>
    </w:rPr>
  </w:style>
  <w:style w:type="character" w:customStyle="1" w:styleId="Zarkazkladnhotextu3Char114">
    <w:name w:val="Zarážka základného textu 3 Char114"/>
    <w:basedOn w:val="DefaultParagraphFont"/>
    <w:uiPriority w:val="99"/>
    <w:semiHidden/>
    <w:rsid w:val="00523555"/>
    <w:rPr>
      <w:rFonts w:cs="Times New Roman"/>
      <w:sz w:val="16"/>
      <w:szCs w:val="16"/>
    </w:rPr>
  </w:style>
  <w:style w:type="character" w:customStyle="1" w:styleId="Zarkazkladnhotextu3Char113">
    <w:name w:val="Zarážka základného textu 3 Char113"/>
    <w:basedOn w:val="DefaultParagraphFont"/>
    <w:uiPriority w:val="99"/>
    <w:semiHidden/>
    <w:rsid w:val="00523555"/>
    <w:rPr>
      <w:rFonts w:cs="Times New Roman"/>
      <w:sz w:val="16"/>
      <w:szCs w:val="16"/>
    </w:rPr>
  </w:style>
  <w:style w:type="character" w:customStyle="1" w:styleId="Zarkazkladnhotextu3Char112">
    <w:name w:val="Zarážka základného textu 3 Char112"/>
    <w:basedOn w:val="DefaultParagraphFont"/>
    <w:uiPriority w:val="99"/>
    <w:semiHidden/>
    <w:rsid w:val="00523555"/>
    <w:rPr>
      <w:rFonts w:cs="Times New Roman"/>
      <w:sz w:val="16"/>
      <w:szCs w:val="16"/>
    </w:rPr>
  </w:style>
  <w:style w:type="character" w:customStyle="1" w:styleId="Zarkazkladnhotextu3Char111">
    <w:name w:val="Zarážka základného textu 3 Char111"/>
    <w:basedOn w:val="DefaultParagraphFont"/>
    <w:uiPriority w:val="99"/>
    <w:semiHidden/>
    <w:rsid w:val="00523555"/>
    <w:rPr>
      <w:rFonts w:cs="Times New Roman"/>
      <w:sz w:val="16"/>
      <w:szCs w:val="16"/>
    </w:rPr>
  </w:style>
  <w:style w:type="character" w:customStyle="1" w:styleId="Zarkazkladnhotextu3Char110">
    <w:name w:val="Zarážka základného textu 3 Char110"/>
    <w:basedOn w:val="DefaultParagraphFont"/>
    <w:uiPriority w:val="99"/>
    <w:semiHidden/>
    <w:rsid w:val="00523555"/>
    <w:rPr>
      <w:rFonts w:cs="Times New Roman"/>
      <w:sz w:val="16"/>
      <w:szCs w:val="16"/>
    </w:rPr>
  </w:style>
  <w:style w:type="character" w:customStyle="1" w:styleId="Zarkazkladnhotextu3Char19">
    <w:name w:val="Zarážka základného textu 3 Char19"/>
    <w:basedOn w:val="DefaultParagraphFont"/>
    <w:uiPriority w:val="99"/>
    <w:semiHidden/>
    <w:rsid w:val="00523555"/>
    <w:rPr>
      <w:rFonts w:cs="Times New Roman"/>
      <w:sz w:val="16"/>
      <w:szCs w:val="16"/>
    </w:rPr>
  </w:style>
  <w:style w:type="character" w:customStyle="1" w:styleId="Zarkazkladnhotextu3Char18">
    <w:name w:val="Zarážka základného textu 3 Char18"/>
    <w:basedOn w:val="DefaultParagraphFont"/>
    <w:uiPriority w:val="99"/>
    <w:semiHidden/>
    <w:rsid w:val="00523555"/>
    <w:rPr>
      <w:rFonts w:cs="Times New Roman"/>
      <w:sz w:val="16"/>
      <w:szCs w:val="16"/>
    </w:rPr>
  </w:style>
  <w:style w:type="character" w:customStyle="1" w:styleId="Zarkazkladnhotextu3Char17">
    <w:name w:val="Zarážka základného textu 3 Char17"/>
    <w:basedOn w:val="DefaultParagraphFont"/>
    <w:uiPriority w:val="99"/>
    <w:semiHidden/>
    <w:rsid w:val="00523555"/>
    <w:rPr>
      <w:rFonts w:cs="Times New Roman"/>
      <w:sz w:val="16"/>
      <w:szCs w:val="16"/>
    </w:rPr>
  </w:style>
  <w:style w:type="character" w:customStyle="1" w:styleId="Zarkazkladnhotextu3Char16">
    <w:name w:val="Zarážka základného textu 3 Char16"/>
    <w:basedOn w:val="DefaultParagraphFont"/>
    <w:uiPriority w:val="99"/>
    <w:semiHidden/>
    <w:rsid w:val="00523555"/>
    <w:rPr>
      <w:rFonts w:cs="Times New Roman"/>
      <w:sz w:val="16"/>
      <w:szCs w:val="16"/>
    </w:rPr>
  </w:style>
  <w:style w:type="character" w:customStyle="1" w:styleId="Zarkazkladnhotextu3Char15">
    <w:name w:val="Zarážka základného textu 3 Char15"/>
    <w:basedOn w:val="DefaultParagraphFont"/>
    <w:uiPriority w:val="99"/>
    <w:semiHidden/>
    <w:rsid w:val="00523555"/>
    <w:rPr>
      <w:rFonts w:cs="Times New Roman"/>
      <w:sz w:val="16"/>
      <w:szCs w:val="16"/>
    </w:rPr>
  </w:style>
  <w:style w:type="character" w:customStyle="1" w:styleId="Zarkazkladnhotextu3Char14">
    <w:name w:val="Zarážka základného textu 3 Char14"/>
    <w:basedOn w:val="DefaultParagraphFont"/>
    <w:uiPriority w:val="99"/>
    <w:semiHidden/>
    <w:rsid w:val="00523555"/>
    <w:rPr>
      <w:rFonts w:cs="Times New Roman"/>
      <w:sz w:val="16"/>
      <w:szCs w:val="16"/>
    </w:rPr>
  </w:style>
  <w:style w:type="character" w:customStyle="1" w:styleId="Zarkazkladnhotextu3Char13">
    <w:name w:val="Zarážka základného textu 3 Char13"/>
    <w:basedOn w:val="DefaultParagraphFont"/>
    <w:uiPriority w:val="99"/>
    <w:semiHidden/>
    <w:rsid w:val="00523555"/>
    <w:rPr>
      <w:rFonts w:cs="Times New Roman"/>
      <w:sz w:val="16"/>
      <w:szCs w:val="16"/>
    </w:rPr>
  </w:style>
  <w:style w:type="character" w:customStyle="1" w:styleId="Zarkazkladnhotextu3Char12">
    <w:name w:val="Zarážka základného textu 3 Char12"/>
    <w:basedOn w:val="DefaultParagraphFont"/>
    <w:uiPriority w:val="99"/>
    <w:semiHidden/>
    <w:rsid w:val="00523555"/>
    <w:rPr>
      <w:rFonts w:cs="Times New Roman"/>
      <w:sz w:val="16"/>
      <w:szCs w:val="16"/>
    </w:rPr>
  </w:style>
  <w:style w:type="character" w:customStyle="1" w:styleId="Zarkazkladnhotextu3Char11">
    <w:name w:val="Zarážka základného textu 3 Char11"/>
    <w:basedOn w:val="DefaultParagraphFont"/>
    <w:uiPriority w:val="99"/>
    <w:semiHidden/>
    <w:rsid w:val="00523555"/>
    <w:rPr>
      <w:rFonts w:cs="Times New Roman"/>
      <w:sz w:val="16"/>
      <w:szCs w:val="16"/>
    </w:rPr>
  </w:style>
  <w:style w:type="character" w:customStyle="1" w:styleId="BalloonTextChar1">
    <w:name w:val="Balloon Text Char1"/>
    <w:uiPriority w:val="99"/>
    <w:semiHidden/>
    <w:locked/>
    <w:rsid w:val="0003344F"/>
    <w:rPr>
      <w:rFonts w:ascii="Tahoma" w:hAnsi="Tahoma"/>
      <w:sz w:val="16"/>
      <w:lang w:eastAsia="cs-CZ"/>
    </w:rPr>
  </w:style>
  <w:style w:type="paragraph" w:styleId="BalloonText">
    <w:name w:val="Balloon Text"/>
    <w:basedOn w:val="Normal"/>
    <w:link w:val="BalloonTextChar"/>
    <w:uiPriority w:val="99"/>
    <w:semiHidden/>
    <w:rsid w:val="0003344F"/>
    <w:pPr>
      <w:spacing w:after="0" w:line="240" w:lineRule="auto"/>
    </w:pPr>
    <w:rPr>
      <w:rFonts w:ascii="Tahoma" w:hAnsi="Tahoma" w:cs="Tahoma"/>
      <w:sz w:val="16"/>
      <w:szCs w:val="16"/>
      <w:lang w:eastAsia="cs-CZ"/>
    </w:rPr>
  </w:style>
  <w:style w:type="character" w:customStyle="1" w:styleId="BalloonTextChar">
    <w:name w:val="Balloon Text Char"/>
    <w:basedOn w:val="DefaultParagraphFont"/>
    <w:link w:val="BalloonText"/>
    <w:uiPriority w:val="99"/>
    <w:semiHidden/>
    <w:locked/>
    <w:rsid w:val="000A5F67"/>
    <w:rPr>
      <w:rFonts w:ascii="Times New Roman" w:hAnsi="Times New Roman" w:cs="Times New Roman"/>
      <w:sz w:val="2"/>
      <w:szCs w:val="2"/>
      <w:lang w:eastAsia="en-US"/>
    </w:rPr>
  </w:style>
  <w:style w:type="character" w:customStyle="1" w:styleId="TextbublinyChar1">
    <w:name w:val="Text bubliny Char1"/>
    <w:basedOn w:val="DefaultParagraphFont"/>
    <w:uiPriority w:val="99"/>
    <w:semiHidden/>
    <w:rsid w:val="00523555"/>
    <w:rPr>
      <w:rFonts w:ascii="Tahoma" w:hAnsi="Tahoma" w:cs="Tahoma"/>
      <w:sz w:val="16"/>
      <w:szCs w:val="16"/>
    </w:rPr>
  </w:style>
  <w:style w:type="character" w:customStyle="1" w:styleId="TextbublinyChar135">
    <w:name w:val="Text bubliny Char135"/>
    <w:basedOn w:val="DefaultParagraphFont"/>
    <w:uiPriority w:val="99"/>
    <w:semiHidden/>
    <w:rsid w:val="00523555"/>
    <w:rPr>
      <w:rFonts w:ascii="Tahoma" w:hAnsi="Tahoma" w:cs="Tahoma"/>
      <w:sz w:val="16"/>
      <w:szCs w:val="16"/>
    </w:rPr>
  </w:style>
  <w:style w:type="character" w:customStyle="1" w:styleId="TextbublinyChar134">
    <w:name w:val="Text bubliny Char134"/>
    <w:basedOn w:val="DefaultParagraphFont"/>
    <w:uiPriority w:val="99"/>
    <w:semiHidden/>
    <w:rsid w:val="00523555"/>
    <w:rPr>
      <w:rFonts w:ascii="Tahoma" w:hAnsi="Tahoma" w:cs="Tahoma"/>
      <w:sz w:val="16"/>
      <w:szCs w:val="16"/>
    </w:rPr>
  </w:style>
  <w:style w:type="character" w:customStyle="1" w:styleId="TextbublinyChar133">
    <w:name w:val="Text bubliny Char133"/>
    <w:basedOn w:val="DefaultParagraphFont"/>
    <w:uiPriority w:val="99"/>
    <w:semiHidden/>
    <w:rsid w:val="00523555"/>
    <w:rPr>
      <w:rFonts w:ascii="Tahoma" w:hAnsi="Tahoma" w:cs="Tahoma"/>
      <w:sz w:val="16"/>
      <w:szCs w:val="16"/>
    </w:rPr>
  </w:style>
  <w:style w:type="character" w:customStyle="1" w:styleId="TextbublinyChar132">
    <w:name w:val="Text bubliny Char132"/>
    <w:basedOn w:val="DefaultParagraphFont"/>
    <w:uiPriority w:val="99"/>
    <w:semiHidden/>
    <w:rsid w:val="00523555"/>
    <w:rPr>
      <w:rFonts w:ascii="Tahoma" w:hAnsi="Tahoma" w:cs="Tahoma"/>
      <w:sz w:val="16"/>
      <w:szCs w:val="16"/>
    </w:rPr>
  </w:style>
  <w:style w:type="character" w:customStyle="1" w:styleId="TextbublinyChar131">
    <w:name w:val="Text bubliny Char131"/>
    <w:basedOn w:val="DefaultParagraphFont"/>
    <w:uiPriority w:val="99"/>
    <w:semiHidden/>
    <w:rsid w:val="00523555"/>
    <w:rPr>
      <w:rFonts w:ascii="Tahoma" w:hAnsi="Tahoma" w:cs="Tahoma"/>
      <w:sz w:val="16"/>
      <w:szCs w:val="16"/>
    </w:rPr>
  </w:style>
  <w:style w:type="character" w:customStyle="1" w:styleId="TextbublinyChar130">
    <w:name w:val="Text bubliny Char130"/>
    <w:basedOn w:val="DefaultParagraphFont"/>
    <w:uiPriority w:val="99"/>
    <w:semiHidden/>
    <w:rsid w:val="00523555"/>
    <w:rPr>
      <w:rFonts w:ascii="Tahoma" w:hAnsi="Tahoma" w:cs="Tahoma"/>
      <w:sz w:val="16"/>
      <w:szCs w:val="16"/>
    </w:rPr>
  </w:style>
  <w:style w:type="character" w:customStyle="1" w:styleId="TextbublinyChar129">
    <w:name w:val="Text bubliny Char129"/>
    <w:basedOn w:val="DefaultParagraphFont"/>
    <w:uiPriority w:val="99"/>
    <w:semiHidden/>
    <w:rsid w:val="00523555"/>
    <w:rPr>
      <w:rFonts w:ascii="Tahoma" w:hAnsi="Tahoma" w:cs="Tahoma"/>
      <w:sz w:val="16"/>
      <w:szCs w:val="16"/>
    </w:rPr>
  </w:style>
  <w:style w:type="character" w:customStyle="1" w:styleId="TextbublinyChar128">
    <w:name w:val="Text bubliny Char128"/>
    <w:basedOn w:val="DefaultParagraphFont"/>
    <w:uiPriority w:val="99"/>
    <w:semiHidden/>
    <w:rsid w:val="00523555"/>
    <w:rPr>
      <w:rFonts w:ascii="Tahoma" w:hAnsi="Tahoma" w:cs="Tahoma"/>
      <w:sz w:val="16"/>
      <w:szCs w:val="16"/>
    </w:rPr>
  </w:style>
  <w:style w:type="character" w:customStyle="1" w:styleId="TextbublinyChar127">
    <w:name w:val="Text bubliny Char127"/>
    <w:basedOn w:val="DefaultParagraphFont"/>
    <w:uiPriority w:val="99"/>
    <w:semiHidden/>
    <w:rsid w:val="00523555"/>
    <w:rPr>
      <w:rFonts w:ascii="Tahoma" w:hAnsi="Tahoma" w:cs="Tahoma"/>
      <w:sz w:val="16"/>
      <w:szCs w:val="16"/>
    </w:rPr>
  </w:style>
  <w:style w:type="character" w:customStyle="1" w:styleId="TextbublinyChar126">
    <w:name w:val="Text bubliny Char126"/>
    <w:basedOn w:val="DefaultParagraphFont"/>
    <w:uiPriority w:val="99"/>
    <w:semiHidden/>
    <w:rsid w:val="00523555"/>
    <w:rPr>
      <w:rFonts w:ascii="Tahoma" w:hAnsi="Tahoma" w:cs="Tahoma"/>
      <w:sz w:val="16"/>
      <w:szCs w:val="16"/>
    </w:rPr>
  </w:style>
  <w:style w:type="character" w:customStyle="1" w:styleId="TextbublinyChar125">
    <w:name w:val="Text bubliny Char125"/>
    <w:basedOn w:val="DefaultParagraphFont"/>
    <w:uiPriority w:val="99"/>
    <w:semiHidden/>
    <w:rsid w:val="00523555"/>
    <w:rPr>
      <w:rFonts w:ascii="Tahoma" w:hAnsi="Tahoma" w:cs="Tahoma"/>
      <w:sz w:val="16"/>
      <w:szCs w:val="16"/>
    </w:rPr>
  </w:style>
  <w:style w:type="character" w:customStyle="1" w:styleId="TextbublinyChar124">
    <w:name w:val="Text bubliny Char124"/>
    <w:basedOn w:val="DefaultParagraphFont"/>
    <w:uiPriority w:val="99"/>
    <w:semiHidden/>
    <w:rsid w:val="00523555"/>
    <w:rPr>
      <w:rFonts w:ascii="Tahoma" w:hAnsi="Tahoma" w:cs="Tahoma"/>
      <w:sz w:val="16"/>
      <w:szCs w:val="16"/>
    </w:rPr>
  </w:style>
  <w:style w:type="character" w:customStyle="1" w:styleId="TextbublinyChar123">
    <w:name w:val="Text bubliny Char123"/>
    <w:basedOn w:val="DefaultParagraphFont"/>
    <w:uiPriority w:val="99"/>
    <w:semiHidden/>
    <w:rsid w:val="00523555"/>
    <w:rPr>
      <w:rFonts w:ascii="Tahoma" w:hAnsi="Tahoma" w:cs="Tahoma"/>
      <w:sz w:val="16"/>
      <w:szCs w:val="16"/>
    </w:rPr>
  </w:style>
  <w:style w:type="character" w:customStyle="1" w:styleId="TextbublinyChar122">
    <w:name w:val="Text bubliny Char122"/>
    <w:basedOn w:val="DefaultParagraphFont"/>
    <w:uiPriority w:val="99"/>
    <w:semiHidden/>
    <w:rsid w:val="00523555"/>
    <w:rPr>
      <w:rFonts w:ascii="Tahoma" w:hAnsi="Tahoma" w:cs="Tahoma"/>
      <w:sz w:val="16"/>
      <w:szCs w:val="16"/>
    </w:rPr>
  </w:style>
  <w:style w:type="character" w:customStyle="1" w:styleId="TextbublinyChar121">
    <w:name w:val="Text bubliny Char121"/>
    <w:basedOn w:val="DefaultParagraphFont"/>
    <w:uiPriority w:val="99"/>
    <w:semiHidden/>
    <w:rsid w:val="00523555"/>
    <w:rPr>
      <w:rFonts w:ascii="Tahoma" w:hAnsi="Tahoma" w:cs="Tahoma"/>
      <w:sz w:val="16"/>
      <w:szCs w:val="16"/>
    </w:rPr>
  </w:style>
  <w:style w:type="character" w:customStyle="1" w:styleId="TextbublinyChar120">
    <w:name w:val="Text bubliny Char120"/>
    <w:basedOn w:val="DefaultParagraphFont"/>
    <w:uiPriority w:val="99"/>
    <w:semiHidden/>
    <w:rsid w:val="00523555"/>
    <w:rPr>
      <w:rFonts w:ascii="Tahoma" w:hAnsi="Tahoma" w:cs="Tahoma"/>
      <w:sz w:val="16"/>
      <w:szCs w:val="16"/>
    </w:rPr>
  </w:style>
  <w:style w:type="character" w:customStyle="1" w:styleId="TextbublinyChar119">
    <w:name w:val="Text bubliny Char119"/>
    <w:basedOn w:val="DefaultParagraphFont"/>
    <w:uiPriority w:val="99"/>
    <w:semiHidden/>
    <w:rsid w:val="00523555"/>
    <w:rPr>
      <w:rFonts w:ascii="Tahoma" w:hAnsi="Tahoma" w:cs="Tahoma"/>
      <w:sz w:val="16"/>
      <w:szCs w:val="16"/>
    </w:rPr>
  </w:style>
  <w:style w:type="character" w:customStyle="1" w:styleId="TextbublinyChar118">
    <w:name w:val="Text bubliny Char118"/>
    <w:basedOn w:val="DefaultParagraphFont"/>
    <w:uiPriority w:val="99"/>
    <w:semiHidden/>
    <w:rsid w:val="00523555"/>
    <w:rPr>
      <w:rFonts w:ascii="Segoe UI" w:hAnsi="Segoe UI" w:cs="Segoe UI"/>
      <w:sz w:val="18"/>
      <w:szCs w:val="18"/>
    </w:rPr>
  </w:style>
  <w:style w:type="character" w:customStyle="1" w:styleId="TextbublinyChar117">
    <w:name w:val="Text bubliny Char117"/>
    <w:basedOn w:val="DefaultParagraphFont"/>
    <w:uiPriority w:val="99"/>
    <w:semiHidden/>
    <w:rsid w:val="00523555"/>
    <w:rPr>
      <w:rFonts w:ascii="Tahoma" w:hAnsi="Tahoma" w:cs="Tahoma"/>
      <w:sz w:val="16"/>
      <w:szCs w:val="16"/>
    </w:rPr>
  </w:style>
  <w:style w:type="character" w:customStyle="1" w:styleId="TextbublinyChar116">
    <w:name w:val="Text bubliny Char116"/>
    <w:basedOn w:val="DefaultParagraphFont"/>
    <w:uiPriority w:val="99"/>
    <w:semiHidden/>
    <w:rsid w:val="00523555"/>
    <w:rPr>
      <w:rFonts w:ascii="Tahoma" w:hAnsi="Tahoma" w:cs="Tahoma"/>
      <w:sz w:val="16"/>
      <w:szCs w:val="16"/>
    </w:rPr>
  </w:style>
  <w:style w:type="character" w:customStyle="1" w:styleId="TextbublinyChar115">
    <w:name w:val="Text bubliny Char115"/>
    <w:basedOn w:val="DefaultParagraphFont"/>
    <w:uiPriority w:val="99"/>
    <w:semiHidden/>
    <w:rsid w:val="00523555"/>
    <w:rPr>
      <w:rFonts w:ascii="Segoe UI" w:hAnsi="Segoe UI" w:cs="Segoe UI"/>
      <w:sz w:val="18"/>
      <w:szCs w:val="18"/>
    </w:rPr>
  </w:style>
  <w:style w:type="character" w:customStyle="1" w:styleId="TextbublinyChar114">
    <w:name w:val="Text bubliny Char114"/>
    <w:basedOn w:val="DefaultParagraphFont"/>
    <w:uiPriority w:val="99"/>
    <w:semiHidden/>
    <w:rsid w:val="00523555"/>
    <w:rPr>
      <w:rFonts w:ascii="Segoe UI" w:hAnsi="Segoe UI" w:cs="Segoe UI"/>
      <w:sz w:val="18"/>
      <w:szCs w:val="18"/>
    </w:rPr>
  </w:style>
  <w:style w:type="character" w:customStyle="1" w:styleId="TextbublinyChar113">
    <w:name w:val="Text bubliny Char113"/>
    <w:basedOn w:val="DefaultParagraphFont"/>
    <w:uiPriority w:val="99"/>
    <w:semiHidden/>
    <w:rsid w:val="00523555"/>
    <w:rPr>
      <w:rFonts w:ascii="Tahoma" w:hAnsi="Tahoma" w:cs="Tahoma"/>
      <w:sz w:val="16"/>
      <w:szCs w:val="16"/>
    </w:rPr>
  </w:style>
  <w:style w:type="character" w:customStyle="1" w:styleId="TextbublinyChar112">
    <w:name w:val="Text bubliny Char112"/>
    <w:basedOn w:val="DefaultParagraphFont"/>
    <w:uiPriority w:val="99"/>
    <w:semiHidden/>
    <w:rsid w:val="00523555"/>
    <w:rPr>
      <w:rFonts w:ascii="Tahoma" w:hAnsi="Tahoma" w:cs="Tahoma"/>
      <w:sz w:val="16"/>
      <w:szCs w:val="16"/>
    </w:rPr>
  </w:style>
  <w:style w:type="character" w:customStyle="1" w:styleId="TextbublinyChar111">
    <w:name w:val="Text bubliny Char111"/>
    <w:basedOn w:val="DefaultParagraphFont"/>
    <w:uiPriority w:val="99"/>
    <w:semiHidden/>
    <w:rsid w:val="00523555"/>
    <w:rPr>
      <w:rFonts w:ascii="Tahoma" w:hAnsi="Tahoma" w:cs="Tahoma"/>
      <w:sz w:val="16"/>
      <w:szCs w:val="16"/>
    </w:rPr>
  </w:style>
  <w:style w:type="character" w:customStyle="1" w:styleId="TextbublinyChar110">
    <w:name w:val="Text bubliny Char110"/>
    <w:basedOn w:val="DefaultParagraphFont"/>
    <w:uiPriority w:val="99"/>
    <w:semiHidden/>
    <w:rsid w:val="00523555"/>
    <w:rPr>
      <w:rFonts w:ascii="Tahoma" w:hAnsi="Tahoma" w:cs="Tahoma"/>
      <w:sz w:val="16"/>
      <w:szCs w:val="16"/>
    </w:rPr>
  </w:style>
  <w:style w:type="character" w:customStyle="1" w:styleId="TextbublinyChar19">
    <w:name w:val="Text bubliny Char19"/>
    <w:basedOn w:val="DefaultParagraphFont"/>
    <w:uiPriority w:val="99"/>
    <w:semiHidden/>
    <w:rsid w:val="00523555"/>
    <w:rPr>
      <w:rFonts w:ascii="Tahoma" w:hAnsi="Tahoma" w:cs="Tahoma"/>
      <w:sz w:val="16"/>
      <w:szCs w:val="16"/>
    </w:rPr>
  </w:style>
  <w:style w:type="character" w:customStyle="1" w:styleId="TextbublinyChar18">
    <w:name w:val="Text bubliny Char18"/>
    <w:basedOn w:val="DefaultParagraphFont"/>
    <w:uiPriority w:val="99"/>
    <w:semiHidden/>
    <w:rsid w:val="00523555"/>
    <w:rPr>
      <w:rFonts w:ascii="Tahoma" w:hAnsi="Tahoma" w:cs="Tahoma"/>
      <w:sz w:val="16"/>
      <w:szCs w:val="16"/>
    </w:rPr>
  </w:style>
  <w:style w:type="character" w:customStyle="1" w:styleId="TextbublinyChar17">
    <w:name w:val="Text bubliny Char17"/>
    <w:basedOn w:val="DefaultParagraphFont"/>
    <w:uiPriority w:val="99"/>
    <w:semiHidden/>
    <w:rsid w:val="00523555"/>
    <w:rPr>
      <w:rFonts w:ascii="Tahoma" w:hAnsi="Tahoma" w:cs="Tahoma"/>
      <w:sz w:val="16"/>
      <w:szCs w:val="16"/>
    </w:rPr>
  </w:style>
  <w:style w:type="character" w:customStyle="1" w:styleId="TextbublinyChar16">
    <w:name w:val="Text bubliny Char16"/>
    <w:basedOn w:val="DefaultParagraphFont"/>
    <w:uiPriority w:val="99"/>
    <w:semiHidden/>
    <w:rsid w:val="00523555"/>
    <w:rPr>
      <w:rFonts w:ascii="Tahoma" w:hAnsi="Tahoma" w:cs="Tahoma"/>
      <w:sz w:val="16"/>
      <w:szCs w:val="16"/>
    </w:rPr>
  </w:style>
  <w:style w:type="character" w:customStyle="1" w:styleId="TextbublinyChar15">
    <w:name w:val="Text bubliny Char15"/>
    <w:basedOn w:val="DefaultParagraphFont"/>
    <w:uiPriority w:val="99"/>
    <w:semiHidden/>
    <w:rsid w:val="00523555"/>
    <w:rPr>
      <w:rFonts w:ascii="Tahoma" w:hAnsi="Tahoma" w:cs="Tahoma"/>
      <w:sz w:val="16"/>
      <w:szCs w:val="16"/>
    </w:rPr>
  </w:style>
  <w:style w:type="character" w:customStyle="1" w:styleId="TextbublinyChar14">
    <w:name w:val="Text bubliny Char14"/>
    <w:basedOn w:val="DefaultParagraphFont"/>
    <w:uiPriority w:val="99"/>
    <w:semiHidden/>
    <w:rsid w:val="00523555"/>
    <w:rPr>
      <w:rFonts w:ascii="Tahoma" w:hAnsi="Tahoma" w:cs="Tahoma"/>
      <w:sz w:val="16"/>
      <w:szCs w:val="16"/>
    </w:rPr>
  </w:style>
  <w:style w:type="character" w:customStyle="1" w:styleId="TextbublinyChar13">
    <w:name w:val="Text bubliny Char13"/>
    <w:basedOn w:val="DefaultParagraphFont"/>
    <w:uiPriority w:val="99"/>
    <w:semiHidden/>
    <w:rsid w:val="00523555"/>
    <w:rPr>
      <w:rFonts w:ascii="Tahoma" w:hAnsi="Tahoma" w:cs="Tahoma"/>
      <w:sz w:val="16"/>
      <w:szCs w:val="16"/>
    </w:rPr>
  </w:style>
  <w:style w:type="character" w:customStyle="1" w:styleId="TextbublinyChar12">
    <w:name w:val="Text bubliny Char12"/>
    <w:basedOn w:val="DefaultParagraphFont"/>
    <w:uiPriority w:val="99"/>
    <w:semiHidden/>
    <w:rsid w:val="00523555"/>
    <w:rPr>
      <w:rFonts w:ascii="Tahoma" w:hAnsi="Tahoma" w:cs="Tahoma"/>
      <w:sz w:val="16"/>
      <w:szCs w:val="16"/>
    </w:rPr>
  </w:style>
  <w:style w:type="character" w:customStyle="1" w:styleId="TextbublinyChar11">
    <w:name w:val="Text bubliny Char11"/>
    <w:basedOn w:val="DefaultParagraphFont"/>
    <w:uiPriority w:val="99"/>
    <w:semiHidden/>
    <w:rsid w:val="00523555"/>
    <w:rPr>
      <w:rFonts w:ascii="Tahoma" w:hAnsi="Tahoma" w:cs="Tahoma"/>
      <w:sz w:val="16"/>
      <w:szCs w:val="16"/>
    </w:rPr>
  </w:style>
  <w:style w:type="paragraph" w:styleId="ListParagraph">
    <w:name w:val="List Paragraph"/>
    <w:basedOn w:val="Normal"/>
    <w:uiPriority w:val="99"/>
    <w:qFormat/>
    <w:rsid w:val="004268D2"/>
    <w:pPr>
      <w:ind w:left="720"/>
    </w:pPr>
  </w:style>
  <w:style w:type="paragraph" w:customStyle="1" w:styleId="TopHeader">
    <w:name w:val="Top Header"/>
    <w:basedOn w:val="Normal"/>
    <w:uiPriority w:val="99"/>
    <w:rsid w:val="0003344F"/>
    <w:pPr>
      <w:spacing w:after="0" w:line="240" w:lineRule="auto"/>
      <w:jc w:val="center"/>
    </w:pPr>
    <w:rPr>
      <w:b/>
      <w:bCs/>
    </w:rPr>
  </w:style>
  <w:style w:type="paragraph" w:styleId="NormalWeb">
    <w:name w:val="Normal (Web)"/>
    <w:basedOn w:val="Normal"/>
    <w:uiPriority w:val="99"/>
    <w:semiHidden/>
    <w:rsid w:val="00D9007D"/>
    <w:pPr>
      <w:spacing w:before="100" w:beforeAutospacing="1" w:after="100" w:afterAutospacing="1" w:line="240" w:lineRule="auto"/>
    </w:pPr>
    <w:rPr>
      <w:sz w:val="24"/>
      <w:szCs w:val="24"/>
      <w:lang w:eastAsia="sk-SK"/>
    </w:rPr>
  </w:style>
  <w:style w:type="paragraph" w:customStyle="1" w:styleId="Default">
    <w:name w:val="Default"/>
    <w:uiPriority w:val="99"/>
    <w:rsid w:val="00EE2A34"/>
    <w:pPr>
      <w:autoSpaceDE w:val="0"/>
      <w:autoSpaceDN w:val="0"/>
      <w:adjustRightInd w:val="0"/>
    </w:pPr>
    <w:rPr>
      <w:rFonts w:ascii="Arial" w:hAnsi="Arial" w:cs="Arial"/>
      <w:color w:val="000000"/>
      <w:sz w:val="24"/>
      <w:szCs w:val="24"/>
    </w:rPr>
  </w:style>
  <w:style w:type="character" w:styleId="PageNumber">
    <w:name w:val="page number"/>
    <w:basedOn w:val="DefaultParagraphFont"/>
    <w:uiPriority w:val="99"/>
    <w:locked/>
    <w:rsid w:val="00AF32CC"/>
    <w:rPr>
      <w:rFonts w:cs="Times New Roman"/>
    </w:rPr>
  </w:style>
  <w:style w:type="character" w:customStyle="1" w:styleId="PtaChar">
    <w:name w:val="Päta Char"/>
    <w:basedOn w:val="DefaultParagraphFont"/>
    <w:uiPriority w:val="99"/>
    <w:locked/>
    <w:rsid w:val="00AF32CC"/>
    <w:rPr>
      <w:rFonts w:cs="Times New Roman"/>
    </w:rPr>
  </w:style>
</w:styles>
</file>

<file path=word/webSettings.xml><?xml version="1.0" encoding="utf-8"?>
<w:webSettings xmlns:r="http://schemas.openxmlformats.org/officeDocument/2006/relationships" xmlns:w="http://schemas.openxmlformats.org/wordprocessingml/2006/main">
  <w:divs>
    <w:div w:id="976448922">
      <w:marLeft w:val="0"/>
      <w:marRight w:val="0"/>
      <w:marTop w:val="0"/>
      <w:marBottom w:val="0"/>
      <w:divBdr>
        <w:top w:val="none" w:sz="0" w:space="0" w:color="auto"/>
        <w:left w:val="none" w:sz="0" w:space="0" w:color="auto"/>
        <w:bottom w:val="none" w:sz="0" w:space="0" w:color="auto"/>
        <w:right w:val="none" w:sz="0" w:space="0" w:color="auto"/>
      </w:divBdr>
    </w:div>
    <w:div w:id="976448923">
      <w:marLeft w:val="0"/>
      <w:marRight w:val="0"/>
      <w:marTop w:val="0"/>
      <w:marBottom w:val="0"/>
      <w:divBdr>
        <w:top w:val="none" w:sz="0" w:space="0" w:color="auto"/>
        <w:left w:val="none" w:sz="0" w:space="0" w:color="auto"/>
        <w:bottom w:val="none" w:sz="0" w:space="0" w:color="auto"/>
        <w:right w:val="none" w:sz="0" w:space="0" w:color="auto"/>
      </w:divBdr>
    </w:div>
    <w:div w:id="976448924">
      <w:marLeft w:val="0"/>
      <w:marRight w:val="0"/>
      <w:marTop w:val="0"/>
      <w:marBottom w:val="0"/>
      <w:divBdr>
        <w:top w:val="none" w:sz="0" w:space="0" w:color="auto"/>
        <w:left w:val="none" w:sz="0" w:space="0" w:color="auto"/>
        <w:bottom w:val="none" w:sz="0" w:space="0" w:color="auto"/>
        <w:right w:val="none" w:sz="0" w:space="0" w:color="auto"/>
      </w:divBdr>
    </w:div>
    <w:div w:id="976448925">
      <w:marLeft w:val="0"/>
      <w:marRight w:val="0"/>
      <w:marTop w:val="0"/>
      <w:marBottom w:val="0"/>
      <w:divBdr>
        <w:top w:val="none" w:sz="0" w:space="0" w:color="auto"/>
        <w:left w:val="none" w:sz="0" w:space="0" w:color="auto"/>
        <w:bottom w:val="none" w:sz="0" w:space="0" w:color="auto"/>
        <w:right w:val="none" w:sz="0" w:space="0" w:color="auto"/>
      </w:divBdr>
    </w:div>
    <w:div w:id="976448926">
      <w:marLeft w:val="0"/>
      <w:marRight w:val="0"/>
      <w:marTop w:val="0"/>
      <w:marBottom w:val="0"/>
      <w:divBdr>
        <w:top w:val="none" w:sz="0" w:space="0" w:color="auto"/>
        <w:left w:val="none" w:sz="0" w:space="0" w:color="auto"/>
        <w:bottom w:val="none" w:sz="0" w:space="0" w:color="auto"/>
        <w:right w:val="none" w:sz="0" w:space="0" w:color="auto"/>
      </w:divBdr>
    </w:div>
    <w:div w:id="976448927">
      <w:marLeft w:val="0"/>
      <w:marRight w:val="0"/>
      <w:marTop w:val="0"/>
      <w:marBottom w:val="0"/>
      <w:divBdr>
        <w:top w:val="none" w:sz="0" w:space="0" w:color="auto"/>
        <w:left w:val="none" w:sz="0" w:space="0" w:color="auto"/>
        <w:bottom w:val="none" w:sz="0" w:space="0" w:color="auto"/>
        <w:right w:val="none" w:sz="0" w:space="0" w:color="auto"/>
      </w:divBdr>
    </w:div>
    <w:div w:id="976448928">
      <w:marLeft w:val="0"/>
      <w:marRight w:val="0"/>
      <w:marTop w:val="0"/>
      <w:marBottom w:val="0"/>
      <w:divBdr>
        <w:top w:val="none" w:sz="0" w:space="0" w:color="auto"/>
        <w:left w:val="none" w:sz="0" w:space="0" w:color="auto"/>
        <w:bottom w:val="none" w:sz="0" w:space="0" w:color="auto"/>
        <w:right w:val="none" w:sz="0" w:space="0" w:color="auto"/>
      </w:divBdr>
    </w:div>
    <w:div w:id="976448929">
      <w:marLeft w:val="0"/>
      <w:marRight w:val="0"/>
      <w:marTop w:val="0"/>
      <w:marBottom w:val="0"/>
      <w:divBdr>
        <w:top w:val="none" w:sz="0" w:space="0" w:color="auto"/>
        <w:left w:val="none" w:sz="0" w:space="0" w:color="auto"/>
        <w:bottom w:val="none" w:sz="0" w:space="0" w:color="auto"/>
        <w:right w:val="none" w:sz="0" w:space="0" w:color="auto"/>
      </w:divBdr>
    </w:div>
    <w:div w:id="976448930">
      <w:marLeft w:val="0"/>
      <w:marRight w:val="0"/>
      <w:marTop w:val="0"/>
      <w:marBottom w:val="0"/>
      <w:divBdr>
        <w:top w:val="none" w:sz="0" w:space="0" w:color="auto"/>
        <w:left w:val="none" w:sz="0" w:space="0" w:color="auto"/>
        <w:bottom w:val="none" w:sz="0" w:space="0" w:color="auto"/>
        <w:right w:val="none" w:sz="0" w:space="0" w:color="auto"/>
      </w:divBdr>
    </w:div>
    <w:div w:id="976448931">
      <w:marLeft w:val="0"/>
      <w:marRight w:val="0"/>
      <w:marTop w:val="0"/>
      <w:marBottom w:val="0"/>
      <w:divBdr>
        <w:top w:val="none" w:sz="0" w:space="0" w:color="auto"/>
        <w:left w:val="none" w:sz="0" w:space="0" w:color="auto"/>
        <w:bottom w:val="none" w:sz="0" w:space="0" w:color="auto"/>
        <w:right w:val="none" w:sz="0" w:space="0" w:color="auto"/>
      </w:divBdr>
    </w:div>
    <w:div w:id="976448932">
      <w:marLeft w:val="0"/>
      <w:marRight w:val="0"/>
      <w:marTop w:val="0"/>
      <w:marBottom w:val="0"/>
      <w:divBdr>
        <w:top w:val="none" w:sz="0" w:space="0" w:color="auto"/>
        <w:left w:val="none" w:sz="0" w:space="0" w:color="auto"/>
        <w:bottom w:val="none" w:sz="0" w:space="0" w:color="auto"/>
        <w:right w:val="none" w:sz="0" w:space="0" w:color="auto"/>
      </w:divBdr>
    </w:div>
    <w:div w:id="976448933">
      <w:marLeft w:val="0"/>
      <w:marRight w:val="0"/>
      <w:marTop w:val="0"/>
      <w:marBottom w:val="0"/>
      <w:divBdr>
        <w:top w:val="none" w:sz="0" w:space="0" w:color="auto"/>
        <w:left w:val="none" w:sz="0" w:space="0" w:color="auto"/>
        <w:bottom w:val="none" w:sz="0" w:space="0" w:color="auto"/>
        <w:right w:val="none" w:sz="0" w:space="0" w:color="auto"/>
      </w:divBdr>
    </w:div>
    <w:div w:id="976448934">
      <w:marLeft w:val="0"/>
      <w:marRight w:val="0"/>
      <w:marTop w:val="0"/>
      <w:marBottom w:val="0"/>
      <w:divBdr>
        <w:top w:val="none" w:sz="0" w:space="0" w:color="auto"/>
        <w:left w:val="none" w:sz="0" w:space="0" w:color="auto"/>
        <w:bottom w:val="none" w:sz="0" w:space="0" w:color="auto"/>
        <w:right w:val="none" w:sz="0" w:space="0" w:color="auto"/>
      </w:divBdr>
    </w:div>
    <w:div w:id="976448935">
      <w:marLeft w:val="0"/>
      <w:marRight w:val="0"/>
      <w:marTop w:val="0"/>
      <w:marBottom w:val="0"/>
      <w:divBdr>
        <w:top w:val="none" w:sz="0" w:space="0" w:color="auto"/>
        <w:left w:val="none" w:sz="0" w:space="0" w:color="auto"/>
        <w:bottom w:val="none" w:sz="0" w:space="0" w:color="auto"/>
        <w:right w:val="none" w:sz="0" w:space="0" w:color="auto"/>
      </w:divBdr>
    </w:div>
    <w:div w:id="976448936">
      <w:marLeft w:val="0"/>
      <w:marRight w:val="0"/>
      <w:marTop w:val="0"/>
      <w:marBottom w:val="0"/>
      <w:divBdr>
        <w:top w:val="none" w:sz="0" w:space="0" w:color="auto"/>
        <w:left w:val="none" w:sz="0" w:space="0" w:color="auto"/>
        <w:bottom w:val="none" w:sz="0" w:space="0" w:color="auto"/>
        <w:right w:val="none" w:sz="0" w:space="0" w:color="auto"/>
      </w:divBdr>
    </w:div>
    <w:div w:id="976448937">
      <w:marLeft w:val="0"/>
      <w:marRight w:val="0"/>
      <w:marTop w:val="0"/>
      <w:marBottom w:val="0"/>
      <w:divBdr>
        <w:top w:val="none" w:sz="0" w:space="0" w:color="auto"/>
        <w:left w:val="none" w:sz="0" w:space="0" w:color="auto"/>
        <w:bottom w:val="none" w:sz="0" w:space="0" w:color="auto"/>
        <w:right w:val="none" w:sz="0" w:space="0" w:color="auto"/>
      </w:divBdr>
    </w:div>
    <w:div w:id="976448938">
      <w:marLeft w:val="0"/>
      <w:marRight w:val="0"/>
      <w:marTop w:val="0"/>
      <w:marBottom w:val="0"/>
      <w:divBdr>
        <w:top w:val="none" w:sz="0" w:space="0" w:color="auto"/>
        <w:left w:val="none" w:sz="0" w:space="0" w:color="auto"/>
        <w:bottom w:val="none" w:sz="0" w:space="0" w:color="auto"/>
        <w:right w:val="none" w:sz="0" w:space="0" w:color="auto"/>
      </w:divBdr>
    </w:div>
    <w:div w:id="976448939">
      <w:marLeft w:val="0"/>
      <w:marRight w:val="0"/>
      <w:marTop w:val="0"/>
      <w:marBottom w:val="0"/>
      <w:divBdr>
        <w:top w:val="none" w:sz="0" w:space="0" w:color="auto"/>
        <w:left w:val="none" w:sz="0" w:space="0" w:color="auto"/>
        <w:bottom w:val="none" w:sz="0" w:space="0" w:color="auto"/>
        <w:right w:val="none" w:sz="0" w:space="0" w:color="auto"/>
      </w:divBdr>
    </w:div>
    <w:div w:id="976448940">
      <w:marLeft w:val="0"/>
      <w:marRight w:val="0"/>
      <w:marTop w:val="0"/>
      <w:marBottom w:val="0"/>
      <w:divBdr>
        <w:top w:val="none" w:sz="0" w:space="0" w:color="auto"/>
        <w:left w:val="none" w:sz="0" w:space="0" w:color="auto"/>
        <w:bottom w:val="none" w:sz="0" w:space="0" w:color="auto"/>
        <w:right w:val="none" w:sz="0" w:space="0" w:color="auto"/>
      </w:divBdr>
    </w:div>
    <w:div w:id="976448941">
      <w:marLeft w:val="0"/>
      <w:marRight w:val="0"/>
      <w:marTop w:val="0"/>
      <w:marBottom w:val="0"/>
      <w:divBdr>
        <w:top w:val="none" w:sz="0" w:space="0" w:color="auto"/>
        <w:left w:val="none" w:sz="0" w:space="0" w:color="auto"/>
        <w:bottom w:val="none" w:sz="0" w:space="0" w:color="auto"/>
        <w:right w:val="none" w:sz="0" w:space="0" w:color="auto"/>
      </w:divBdr>
    </w:div>
    <w:div w:id="976448942">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Normal_Wordconv</Template>
  <TotalTime>9</TotalTime>
  <Pages>13</Pages>
  <Words>3473</Words>
  <Characters>19799</Characters>
  <Application>Microsoft Office Outlook</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1</dc:title>
  <dc:subject/>
  <dc:creator>...</dc:creator>
  <cp:keywords/>
  <dc:description/>
  <cp:lastModifiedBy>cvengelova</cp:lastModifiedBy>
  <cp:revision>2</cp:revision>
  <cp:lastPrinted>2013-12-05T12:47:00Z</cp:lastPrinted>
  <dcterms:created xsi:type="dcterms:W3CDTF">2016-03-30T09:21:00Z</dcterms:created>
  <dcterms:modified xsi:type="dcterms:W3CDTF">2016-03-30T09:21:00Z</dcterms:modified>
</cp:coreProperties>
</file>