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Poznámky k účtovnej závierke k 31.12.</w:t>
      </w:r>
      <w:r w:rsidR="00432224">
        <w:rPr>
          <w:rFonts w:ascii="Arial" w:hAnsi="Arial" w:cs="Arial"/>
          <w:b/>
          <w:bCs/>
          <w:sz w:val="24"/>
          <w:szCs w:val="24"/>
        </w:rPr>
        <w:t>2015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Účtovná jednotka: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="00194F7E">
        <w:rPr>
          <w:rFonts w:ascii="Arial" w:hAnsi="Arial" w:cs="Arial"/>
          <w:sz w:val="24"/>
          <w:szCs w:val="24"/>
        </w:rPr>
        <w:t>V+N ELEKTRO,</w:t>
      </w:r>
      <w:r w:rsidRPr="00934D35">
        <w:rPr>
          <w:rFonts w:ascii="Arial" w:hAnsi="Arial" w:cs="Arial"/>
          <w:sz w:val="24"/>
          <w:szCs w:val="24"/>
        </w:rPr>
        <w:t xml:space="preserve"> s.r.o.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Sídlo</w:t>
      </w:r>
      <w:r w:rsidRPr="00934D35">
        <w:rPr>
          <w:rFonts w:ascii="Arial" w:hAnsi="Arial" w:cs="Arial"/>
          <w:b/>
          <w:bCs/>
          <w:sz w:val="24"/>
          <w:szCs w:val="24"/>
        </w:rPr>
        <w:tab/>
        <w:t>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="00194F7E">
        <w:rPr>
          <w:rFonts w:ascii="Arial" w:hAnsi="Arial" w:cs="Arial"/>
          <w:sz w:val="24"/>
          <w:szCs w:val="24"/>
        </w:rPr>
        <w:t>Trnavská 59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="00194F7E">
        <w:rPr>
          <w:rFonts w:ascii="Arial" w:hAnsi="Arial" w:cs="Arial"/>
          <w:sz w:val="24"/>
          <w:szCs w:val="24"/>
        </w:rPr>
        <w:t xml:space="preserve"> 82101</w:t>
      </w:r>
      <w:r w:rsidRPr="00934D35">
        <w:rPr>
          <w:rFonts w:ascii="Arial" w:hAnsi="Arial" w:cs="Arial"/>
          <w:sz w:val="24"/>
          <w:szCs w:val="24"/>
        </w:rPr>
        <w:t xml:space="preserve">  Bratislava </w:t>
      </w:r>
      <w:r w:rsidR="00D03FC9">
        <w:rPr>
          <w:rFonts w:ascii="Arial" w:hAnsi="Arial" w:cs="Arial"/>
          <w:sz w:val="24"/>
          <w:szCs w:val="24"/>
        </w:rPr>
        <w:t>1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Zapísaná:</w:t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  <w:t xml:space="preserve"> OR OS BA, odd.: </w:t>
      </w:r>
      <w:proofErr w:type="spellStart"/>
      <w:r w:rsidRPr="00934D35">
        <w:rPr>
          <w:rFonts w:ascii="Arial" w:hAnsi="Arial" w:cs="Arial"/>
          <w:sz w:val="24"/>
          <w:szCs w:val="24"/>
        </w:rPr>
        <w:t>Sro</w:t>
      </w:r>
      <w:proofErr w:type="spellEnd"/>
      <w:r w:rsidRPr="00934D35">
        <w:rPr>
          <w:rFonts w:ascii="Arial" w:hAnsi="Arial" w:cs="Arial"/>
          <w:sz w:val="24"/>
          <w:szCs w:val="24"/>
        </w:rPr>
        <w:t xml:space="preserve">, Vložka </w:t>
      </w:r>
      <w:r w:rsidR="00194F7E">
        <w:rPr>
          <w:rFonts w:ascii="Arial" w:hAnsi="Arial" w:cs="Arial"/>
          <w:sz w:val="24"/>
          <w:szCs w:val="24"/>
        </w:rPr>
        <w:t>38072/B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IČO: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="00194F7E">
        <w:rPr>
          <w:rFonts w:ascii="Arial" w:hAnsi="Arial" w:cs="Arial"/>
          <w:sz w:val="24"/>
          <w:szCs w:val="24"/>
        </w:rPr>
        <w:t>35963511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DIČ: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="00194F7E">
        <w:rPr>
          <w:rFonts w:ascii="Arial" w:hAnsi="Arial" w:cs="Arial"/>
          <w:sz w:val="24"/>
          <w:szCs w:val="24"/>
        </w:rPr>
        <w:t>2022088420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IČ DPH: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="00194F7E">
        <w:rPr>
          <w:rFonts w:ascii="Arial" w:hAnsi="Arial" w:cs="Arial"/>
          <w:sz w:val="24"/>
          <w:szCs w:val="24"/>
        </w:rPr>
        <w:t>SK2022088420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Spoločníci: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 xml:space="preserve">Ing. </w:t>
      </w:r>
      <w:r w:rsidR="00194F7E">
        <w:rPr>
          <w:rFonts w:ascii="Arial" w:hAnsi="Arial" w:cs="Arial"/>
          <w:sz w:val="24"/>
          <w:szCs w:val="24"/>
        </w:rPr>
        <w:t>Vrana Karol</w:t>
      </w:r>
      <w:r w:rsidRPr="00934D35">
        <w:rPr>
          <w:rFonts w:ascii="Arial" w:hAnsi="Arial" w:cs="Arial"/>
          <w:sz w:val="24"/>
          <w:szCs w:val="24"/>
        </w:rPr>
        <w:t xml:space="preserve"> - 50 % podiel na ZI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="00194F7E">
        <w:rPr>
          <w:rFonts w:ascii="Arial" w:hAnsi="Arial" w:cs="Arial"/>
          <w:sz w:val="24"/>
          <w:szCs w:val="24"/>
        </w:rPr>
        <w:t>Nagy Marián</w:t>
      </w:r>
      <w:r w:rsidRPr="00934D35">
        <w:rPr>
          <w:rFonts w:ascii="Arial" w:hAnsi="Arial" w:cs="Arial"/>
          <w:sz w:val="24"/>
          <w:szCs w:val="24"/>
        </w:rPr>
        <w:t xml:space="preserve"> - 50 % podiel na ZI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>Základné imanie:</w:t>
      </w:r>
      <w:r w:rsidRPr="00934D35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="00D03FC9">
        <w:rPr>
          <w:rFonts w:ascii="Arial" w:hAnsi="Arial" w:cs="Arial"/>
          <w:sz w:val="24"/>
          <w:szCs w:val="24"/>
        </w:rPr>
        <w:t>6</w:t>
      </w:r>
      <w:r w:rsidR="00BA7581">
        <w:rPr>
          <w:rFonts w:ascii="Arial" w:hAnsi="Arial" w:cs="Arial"/>
          <w:sz w:val="24"/>
          <w:szCs w:val="24"/>
        </w:rPr>
        <w:t xml:space="preserve"> 640,- </w:t>
      </w:r>
      <w:r w:rsidR="00766114">
        <w:rPr>
          <w:rFonts w:ascii="Arial" w:hAnsi="Arial" w:cs="Arial"/>
          <w:sz w:val="24"/>
          <w:szCs w:val="24"/>
        </w:rPr>
        <w:t xml:space="preserve"> EUR</w:t>
      </w:r>
      <w:r w:rsidRPr="00934D35">
        <w:rPr>
          <w:rFonts w:ascii="Arial" w:hAnsi="Arial" w:cs="Arial"/>
          <w:sz w:val="24"/>
          <w:szCs w:val="24"/>
        </w:rPr>
        <w:t xml:space="preserve"> - splatené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b/>
          <w:bCs/>
          <w:sz w:val="24"/>
          <w:szCs w:val="24"/>
        </w:rPr>
        <w:t xml:space="preserve">Štatutárny orgán:     </w:t>
      </w:r>
      <w:r>
        <w:rPr>
          <w:rFonts w:ascii="Arial" w:hAnsi="Arial" w:cs="Arial"/>
          <w:b/>
          <w:bCs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 xml:space="preserve">Ing. </w:t>
      </w:r>
      <w:r w:rsidR="00194F7E">
        <w:rPr>
          <w:rFonts w:ascii="Arial" w:hAnsi="Arial" w:cs="Arial"/>
          <w:sz w:val="24"/>
          <w:szCs w:val="24"/>
        </w:rPr>
        <w:t>Vrana Karol</w:t>
      </w:r>
      <w:r w:rsidRPr="00934D35">
        <w:rPr>
          <w:rFonts w:ascii="Arial" w:hAnsi="Arial" w:cs="Arial"/>
          <w:sz w:val="24"/>
          <w:szCs w:val="24"/>
        </w:rPr>
        <w:t>, konateľ spoločnosti</w:t>
      </w:r>
    </w:p>
    <w:p w:rsidR="00196B9C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Pr="00934D35">
        <w:rPr>
          <w:rFonts w:ascii="Arial" w:hAnsi="Arial" w:cs="Arial"/>
          <w:sz w:val="24"/>
          <w:szCs w:val="24"/>
        </w:rPr>
        <w:tab/>
      </w:r>
      <w:r w:rsidR="00194F7E">
        <w:rPr>
          <w:rFonts w:ascii="Arial" w:hAnsi="Arial" w:cs="Arial"/>
          <w:sz w:val="24"/>
          <w:szCs w:val="24"/>
        </w:rPr>
        <w:t>Nagy Marián,</w:t>
      </w:r>
      <w:r w:rsidRPr="00934D35">
        <w:rPr>
          <w:rFonts w:ascii="Arial" w:hAnsi="Arial" w:cs="Arial"/>
          <w:sz w:val="24"/>
          <w:szCs w:val="24"/>
        </w:rPr>
        <w:t xml:space="preserve"> konateľ spoločnosti</w:t>
      </w:r>
    </w:p>
    <w:p w:rsid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Menom spoločnosti koná konateľ samostatne.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Spoločnosť bola založená spoločenskou zmluvou.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Vzn</w:t>
      </w:r>
      <w:r w:rsidR="00D03FC9">
        <w:rPr>
          <w:rFonts w:ascii="Arial" w:hAnsi="Arial" w:cs="Arial"/>
          <w:sz w:val="24"/>
          <w:szCs w:val="24"/>
        </w:rPr>
        <w:t>ikla</w:t>
      </w:r>
      <w:r w:rsidR="00B654F5">
        <w:rPr>
          <w:rFonts w:ascii="Arial" w:hAnsi="Arial" w:cs="Arial"/>
          <w:sz w:val="24"/>
          <w:szCs w:val="24"/>
        </w:rPr>
        <w:t xml:space="preserve"> v roku 200</w:t>
      </w:r>
      <w:r w:rsidR="00194F7E">
        <w:rPr>
          <w:rFonts w:ascii="Arial" w:hAnsi="Arial" w:cs="Arial"/>
          <w:sz w:val="24"/>
          <w:szCs w:val="24"/>
        </w:rPr>
        <w:t>5</w:t>
      </w:r>
      <w:r w:rsidR="00D03FC9">
        <w:rPr>
          <w:rFonts w:ascii="Arial" w:hAnsi="Arial" w:cs="Arial"/>
          <w:sz w:val="24"/>
          <w:szCs w:val="24"/>
        </w:rPr>
        <w:t xml:space="preserve"> zápisom do Obchodného regis</w:t>
      </w:r>
      <w:r w:rsidRPr="00934D35">
        <w:rPr>
          <w:rFonts w:ascii="Arial" w:hAnsi="Arial" w:cs="Arial"/>
          <w:sz w:val="24"/>
          <w:szCs w:val="24"/>
        </w:rPr>
        <w:t xml:space="preserve">tra Okresného súdu </w:t>
      </w:r>
    </w:p>
    <w:p w:rsidR="00934D35" w:rsidRPr="00934D35" w:rsidRDefault="00B654F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Bratislava I</w:t>
      </w:r>
      <w:r w:rsidR="00934D35" w:rsidRPr="00934D35">
        <w:rPr>
          <w:rFonts w:ascii="Arial" w:hAnsi="Arial" w:cs="Arial"/>
          <w:sz w:val="24"/>
          <w:szCs w:val="24"/>
        </w:rPr>
        <w:t>.</w:t>
      </w:r>
    </w:p>
    <w:p w:rsidR="00D03FC9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Hlavným predmetom podnikania v roku 20</w:t>
      </w:r>
      <w:r w:rsidR="00BA7581">
        <w:rPr>
          <w:rFonts w:ascii="Arial" w:hAnsi="Arial" w:cs="Arial"/>
          <w:sz w:val="24"/>
          <w:szCs w:val="24"/>
        </w:rPr>
        <w:t>1</w:t>
      </w:r>
      <w:r w:rsidR="00432224">
        <w:rPr>
          <w:rFonts w:ascii="Arial" w:hAnsi="Arial" w:cs="Arial"/>
          <w:sz w:val="24"/>
          <w:szCs w:val="24"/>
        </w:rPr>
        <w:t>5</w:t>
      </w:r>
      <w:r w:rsidR="00335E8A">
        <w:rPr>
          <w:rFonts w:ascii="Arial" w:hAnsi="Arial" w:cs="Arial"/>
          <w:sz w:val="24"/>
          <w:szCs w:val="24"/>
        </w:rPr>
        <w:t xml:space="preserve"> </w:t>
      </w:r>
      <w:r w:rsidRPr="00934D35">
        <w:rPr>
          <w:rFonts w:ascii="Arial" w:hAnsi="Arial" w:cs="Arial"/>
          <w:sz w:val="24"/>
          <w:szCs w:val="24"/>
        </w:rPr>
        <w:t>bola</w:t>
      </w:r>
      <w:r w:rsidR="00D03FC9">
        <w:rPr>
          <w:rFonts w:ascii="Arial" w:hAnsi="Arial" w:cs="Arial"/>
          <w:sz w:val="24"/>
          <w:szCs w:val="24"/>
        </w:rPr>
        <w:t xml:space="preserve"> projektová činnosť,</w:t>
      </w:r>
    </w:p>
    <w:p w:rsidR="00934D35" w:rsidRPr="00934D35" w:rsidRDefault="00194F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</w:t>
      </w:r>
      <w:r w:rsidR="00934D35" w:rsidRPr="00934D35">
        <w:rPr>
          <w:rFonts w:ascii="Arial" w:hAnsi="Arial" w:cs="Arial"/>
          <w:sz w:val="24"/>
          <w:szCs w:val="24"/>
        </w:rPr>
        <w:t>krem toho sa spoločnosť</w:t>
      </w:r>
      <w:r w:rsidR="00070A57">
        <w:rPr>
          <w:rFonts w:ascii="Arial" w:hAnsi="Arial" w:cs="Arial"/>
          <w:sz w:val="24"/>
          <w:szCs w:val="24"/>
        </w:rPr>
        <w:t xml:space="preserve"> </w:t>
      </w:r>
      <w:r w:rsidR="00934D35" w:rsidRPr="00934D35">
        <w:rPr>
          <w:rFonts w:ascii="Arial" w:hAnsi="Arial" w:cs="Arial"/>
          <w:sz w:val="24"/>
          <w:szCs w:val="24"/>
        </w:rPr>
        <w:t>zaoberala aj</w:t>
      </w:r>
      <w:r w:rsidR="00070A57">
        <w:rPr>
          <w:rFonts w:ascii="Arial" w:hAnsi="Arial" w:cs="Arial"/>
          <w:sz w:val="24"/>
          <w:szCs w:val="24"/>
        </w:rPr>
        <w:t xml:space="preserve"> </w:t>
      </w:r>
      <w:r w:rsidR="00934D35" w:rsidRPr="00934D35">
        <w:rPr>
          <w:rFonts w:ascii="Arial" w:hAnsi="Arial" w:cs="Arial"/>
          <w:sz w:val="24"/>
          <w:szCs w:val="24"/>
        </w:rPr>
        <w:t>poradenskou činnosťou.</w:t>
      </w:r>
    </w:p>
    <w:p w:rsidR="00070A57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V roku 20</w:t>
      </w:r>
      <w:r w:rsidR="00BA7581">
        <w:rPr>
          <w:rFonts w:ascii="Arial" w:hAnsi="Arial" w:cs="Arial"/>
          <w:sz w:val="24"/>
          <w:szCs w:val="24"/>
        </w:rPr>
        <w:t>1</w:t>
      </w:r>
      <w:r w:rsidR="00432224">
        <w:rPr>
          <w:rFonts w:ascii="Arial" w:hAnsi="Arial" w:cs="Arial"/>
          <w:sz w:val="24"/>
          <w:szCs w:val="24"/>
        </w:rPr>
        <w:t>5</w:t>
      </w:r>
      <w:r w:rsidR="00D03FC9">
        <w:rPr>
          <w:rFonts w:ascii="Arial" w:hAnsi="Arial" w:cs="Arial"/>
          <w:sz w:val="24"/>
          <w:szCs w:val="24"/>
        </w:rPr>
        <w:t xml:space="preserve">mala firma </w:t>
      </w:r>
      <w:r w:rsidR="00194F7E">
        <w:rPr>
          <w:rFonts w:ascii="Arial" w:hAnsi="Arial" w:cs="Arial"/>
          <w:sz w:val="24"/>
          <w:szCs w:val="24"/>
        </w:rPr>
        <w:t>2</w:t>
      </w:r>
      <w:r w:rsidRPr="00934D35">
        <w:rPr>
          <w:rFonts w:ascii="Arial" w:hAnsi="Arial" w:cs="Arial"/>
          <w:sz w:val="24"/>
          <w:szCs w:val="24"/>
        </w:rPr>
        <w:t xml:space="preserve"> zamestnancov</w:t>
      </w:r>
      <w:r w:rsidR="00B654F5">
        <w:rPr>
          <w:rFonts w:ascii="Arial" w:hAnsi="Arial" w:cs="Arial"/>
          <w:sz w:val="24"/>
          <w:szCs w:val="24"/>
        </w:rPr>
        <w:t xml:space="preserve"> v</w:t>
      </w:r>
      <w:r w:rsidR="00D03FC9">
        <w:rPr>
          <w:rFonts w:ascii="Arial" w:hAnsi="Arial" w:cs="Arial"/>
          <w:sz w:val="24"/>
          <w:szCs w:val="24"/>
        </w:rPr>
        <w:t xml:space="preserve"> trvalom pracovnom pomere</w:t>
      </w:r>
      <w:r w:rsidR="00335E8A">
        <w:rPr>
          <w:rFonts w:ascii="Arial" w:hAnsi="Arial" w:cs="Arial"/>
          <w:sz w:val="24"/>
          <w:szCs w:val="24"/>
        </w:rPr>
        <w:t xml:space="preserve"> a</w:t>
      </w:r>
      <w:r w:rsidR="00070A57">
        <w:rPr>
          <w:rFonts w:ascii="Arial" w:hAnsi="Arial" w:cs="Arial"/>
          <w:sz w:val="24"/>
          <w:szCs w:val="24"/>
        </w:rPr>
        <w:t> </w:t>
      </w:r>
    </w:p>
    <w:p w:rsidR="00934D35" w:rsidRDefault="00070A5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 zamestnanca</w:t>
      </w:r>
      <w:r w:rsidR="00BA7581">
        <w:rPr>
          <w:rFonts w:ascii="Arial" w:hAnsi="Arial" w:cs="Arial"/>
          <w:sz w:val="24"/>
          <w:szCs w:val="24"/>
        </w:rPr>
        <w:t xml:space="preserve"> na dohodu </w:t>
      </w:r>
      <w:r>
        <w:rPr>
          <w:rFonts w:ascii="Arial" w:hAnsi="Arial" w:cs="Arial"/>
          <w:sz w:val="24"/>
          <w:szCs w:val="24"/>
        </w:rPr>
        <w:t>o brigádnickej práci študentov.</w:t>
      </w:r>
      <w:r w:rsidR="00934D35" w:rsidRPr="00934D35">
        <w:rPr>
          <w:rFonts w:ascii="Arial" w:hAnsi="Arial" w:cs="Arial"/>
          <w:sz w:val="24"/>
          <w:szCs w:val="24"/>
        </w:rPr>
        <w:t>.</w:t>
      </w:r>
    </w:p>
    <w:p w:rsidR="00196B9C" w:rsidRDefault="00196B9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96B9C" w:rsidRDefault="00196B9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Článok II</w:t>
      </w:r>
    </w:p>
    <w:p w:rsidR="00196B9C" w:rsidRPr="00196B9C" w:rsidRDefault="00196B9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934D35" w:rsidRPr="00934D35" w:rsidRDefault="00196B9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o</w:t>
      </w:r>
      <w:r w:rsidR="00934D35" w:rsidRPr="00934D35">
        <w:rPr>
          <w:rFonts w:ascii="Arial" w:hAnsi="Arial" w:cs="Arial"/>
          <w:sz w:val="24"/>
          <w:szCs w:val="24"/>
        </w:rPr>
        <w:t xml:space="preserve"> svojej činnosti účtovala B variantom. Účtovnú závierku zostavila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k poslednému dňu účtovného obdobia, t.j. riadnu, s predpokladom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ďalšieho nepretržitého fungovania spoločnosti.</w:t>
      </w:r>
    </w:p>
    <w:p w:rsidR="00194F7E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 xml:space="preserve">Spoločnosť vlastní </w:t>
      </w:r>
      <w:r w:rsidR="00335E8A">
        <w:rPr>
          <w:rFonts w:ascii="Arial" w:hAnsi="Arial" w:cs="Arial"/>
          <w:sz w:val="24"/>
          <w:szCs w:val="24"/>
        </w:rPr>
        <w:t xml:space="preserve">tri </w:t>
      </w:r>
      <w:r w:rsidR="00D03FC9">
        <w:rPr>
          <w:rFonts w:ascii="Arial" w:hAnsi="Arial" w:cs="Arial"/>
          <w:sz w:val="24"/>
          <w:szCs w:val="24"/>
        </w:rPr>
        <w:t xml:space="preserve">osobné </w:t>
      </w:r>
      <w:r w:rsidRPr="00934D35">
        <w:rPr>
          <w:rFonts w:ascii="Arial" w:hAnsi="Arial" w:cs="Arial"/>
          <w:sz w:val="24"/>
          <w:szCs w:val="24"/>
        </w:rPr>
        <w:t xml:space="preserve"> automobil</w:t>
      </w:r>
      <w:r w:rsidR="00D03FC9">
        <w:rPr>
          <w:rFonts w:ascii="Arial" w:hAnsi="Arial" w:cs="Arial"/>
          <w:sz w:val="24"/>
          <w:szCs w:val="24"/>
        </w:rPr>
        <w:t>y</w:t>
      </w:r>
      <w:r w:rsidR="00194F7E">
        <w:rPr>
          <w:rFonts w:ascii="Arial" w:hAnsi="Arial" w:cs="Arial"/>
          <w:sz w:val="24"/>
          <w:szCs w:val="24"/>
        </w:rPr>
        <w:t xml:space="preserve">, ktoré si obstarala formou </w:t>
      </w:r>
    </w:p>
    <w:p w:rsidR="00934D35" w:rsidRDefault="00194F7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finančného leasingu.</w:t>
      </w:r>
      <w:r w:rsidR="00335E8A">
        <w:rPr>
          <w:rFonts w:ascii="Arial" w:hAnsi="Arial" w:cs="Arial"/>
          <w:sz w:val="24"/>
          <w:szCs w:val="24"/>
        </w:rPr>
        <w:t xml:space="preserve"> Leasing d</w:t>
      </w:r>
      <w:r w:rsidR="00BA7581">
        <w:rPr>
          <w:rFonts w:ascii="Arial" w:hAnsi="Arial" w:cs="Arial"/>
          <w:sz w:val="24"/>
          <w:szCs w:val="24"/>
        </w:rPr>
        <w:t>voch áut bol ukončený v roku 2010.</w:t>
      </w:r>
    </w:p>
    <w:p w:rsidR="00335E8A" w:rsidRPr="00934D35" w:rsidRDefault="00335E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Tretie auto si spoločnosť zadovážila v novembri 2012.</w:t>
      </w:r>
    </w:p>
    <w:p w:rsidR="00194F7E" w:rsidRDefault="00335E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Majetok </w:t>
      </w:r>
      <w:r w:rsidR="00196B9C">
        <w:rPr>
          <w:rFonts w:ascii="Arial" w:hAnsi="Arial" w:cs="Arial"/>
          <w:sz w:val="24"/>
          <w:szCs w:val="24"/>
        </w:rPr>
        <w:t>a zásoby</w:t>
      </w:r>
      <w:r>
        <w:rPr>
          <w:rFonts w:ascii="Arial" w:hAnsi="Arial" w:cs="Arial"/>
          <w:sz w:val="24"/>
          <w:szCs w:val="24"/>
        </w:rPr>
        <w:t xml:space="preserve"> firma </w:t>
      </w:r>
      <w:r w:rsidR="00934D35" w:rsidRPr="00934D35">
        <w:rPr>
          <w:rFonts w:ascii="Arial" w:hAnsi="Arial" w:cs="Arial"/>
          <w:sz w:val="24"/>
          <w:szCs w:val="24"/>
        </w:rPr>
        <w:t>obstarávala nákupom a</w:t>
      </w:r>
      <w:r w:rsidR="00070A57">
        <w:rPr>
          <w:rFonts w:ascii="Arial" w:hAnsi="Arial" w:cs="Arial"/>
          <w:sz w:val="24"/>
          <w:szCs w:val="24"/>
        </w:rPr>
        <w:t xml:space="preserve"> </w:t>
      </w:r>
      <w:r w:rsidR="00934D35" w:rsidRPr="00934D35">
        <w:rPr>
          <w:rFonts w:ascii="Arial" w:hAnsi="Arial" w:cs="Arial"/>
          <w:sz w:val="24"/>
          <w:szCs w:val="24"/>
        </w:rPr>
        <w:t>oceňovala obstarávacími nákladmi.</w:t>
      </w:r>
    </w:p>
    <w:p w:rsidR="00196B9C" w:rsidRDefault="00196B9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nevlastní majetok vytvorený vlastnou činnosťou.</w:t>
      </w:r>
    </w:p>
    <w:p w:rsidR="00196B9C" w:rsidRDefault="00196B9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nevlastní dlhodobý nehmotný majetok, ani dlhodobý finančný majetok.</w:t>
      </w:r>
    </w:p>
    <w:p w:rsidR="00934D35" w:rsidRP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Spoločnosť má iba krátkodobé záväzky a pohľadávky, vyplývajúce</w:t>
      </w:r>
    </w:p>
    <w:p w:rsid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z obchodného styku</w:t>
      </w:r>
      <w:r w:rsidR="00070A57">
        <w:rPr>
          <w:rFonts w:ascii="Arial" w:hAnsi="Arial" w:cs="Arial"/>
          <w:sz w:val="24"/>
          <w:szCs w:val="24"/>
        </w:rPr>
        <w:t>.</w:t>
      </w:r>
      <w:r w:rsidRPr="00934D35">
        <w:rPr>
          <w:rFonts w:ascii="Arial" w:hAnsi="Arial" w:cs="Arial"/>
          <w:sz w:val="24"/>
          <w:szCs w:val="24"/>
        </w:rPr>
        <w:t>.</w:t>
      </w:r>
    </w:p>
    <w:p w:rsidR="00196B9C" w:rsidRDefault="00196B9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 časovom rozlíšení účtovala na účte 381 v prípade poistných zmlúv.</w:t>
      </w:r>
    </w:p>
    <w:p w:rsidR="00196B9C" w:rsidRDefault="00196B9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nevlastní der</w:t>
      </w:r>
      <w:r w:rsidR="003D7D1F">
        <w:rPr>
          <w:rFonts w:ascii="Arial" w:hAnsi="Arial" w:cs="Arial"/>
          <w:sz w:val="24"/>
          <w:szCs w:val="24"/>
        </w:rPr>
        <w:t>iváty, ani majetok, č</w:t>
      </w:r>
      <w:r>
        <w:rPr>
          <w:rFonts w:ascii="Arial" w:hAnsi="Arial" w:cs="Arial"/>
          <w:sz w:val="24"/>
          <w:szCs w:val="24"/>
        </w:rPr>
        <w:t>i záväzky, zabezpečené derivátmi.</w:t>
      </w:r>
    </w:p>
    <w:p w:rsidR="003D7D1F" w:rsidRDefault="003D7D1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Dlhodobý hmotný majetok je zaradený do odpisových skupín v zmysle zákona o dani z príjmov a firma má k nemu zostavený odpisový plán, pričom daňové a účtovné odpisy sa rovnajú.</w:t>
      </w:r>
    </w:p>
    <w:p w:rsidR="00AA6CE0" w:rsidRDefault="00AA6CE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AA6CE0" w:rsidRDefault="00AA6CE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AA6CE0">
        <w:rPr>
          <w:rFonts w:ascii="Arial" w:hAnsi="Arial" w:cs="Arial"/>
          <w:b/>
          <w:sz w:val="24"/>
          <w:szCs w:val="24"/>
        </w:rPr>
        <w:t>Článok III</w:t>
      </w:r>
    </w:p>
    <w:p w:rsidR="00AA6CE0" w:rsidRPr="00AA6CE0" w:rsidRDefault="00AA6CE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AA6CE0">
        <w:rPr>
          <w:rFonts w:ascii="Arial" w:hAnsi="Arial" w:cs="Arial"/>
          <w:sz w:val="24"/>
          <w:szCs w:val="24"/>
        </w:rPr>
        <w:t>V dlhodobom majetku sú zaradené 3 autá</w:t>
      </w:r>
      <w:r>
        <w:rPr>
          <w:rFonts w:ascii="Arial" w:hAnsi="Arial" w:cs="Arial"/>
          <w:sz w:val="24"/>
          <w:szCs w:val="24"/>
        </w:rPr>
        <w:t xml:space="preserve"> a klim</w:t>
      </w:r>
      <w:r w:rsidR="00432224">
        <w:rPr>
          <w:rFonts w:ascii="Arial" w:hAnsi="Arial" w:cs="Arial"/>
          <w:sz w:val="24"/>
          <w:szCs w:val="24"/>
        </w:rPr>
        <w:t xml:space="preserve">atizačná </w:t>
      </w:r>
      <w:proofErr w:type="spellStart"/>
      <w:r w:rsidR="00432224">
        <w:rPr>
          <w:rFonts w:ascii="Arial" w:hAnsi="Arial" w:cs="Arial"/>
          <w:sz w:val="24"/>
          <w:szCs w:val="24"/>
        </w:rPr>
        <w:t>jednotka.</w:t>
      </w:r>
      <w:r>
        <w:rPr>
          <w:rFonts w:ascii="Arial" w:hAnsi="Arial" w:cs="Arial"/>
          <w:sz w:val="24"/>
          <w:szCs w:val="24"/>
        </w:rPr>
        <w:t>V</w:t>
      </w:r>
      <w:proofErr w:type="spellEnd"/>
      <w:r>
        <w:rPr>
          <w:rFonts w:ascii="Arial" w:hAnsi="Arial" w:cs="Arial"/>
          <w:sz w:val="24"/>
          <w:szCs w:val="24"/>
        </w:rPr>
        <w:t> roku 201</w:t>
      </w:r>
      <w:r w:rsidR="00432224">
        <w:rPr>
          <w:rFonts w:ascii="Arial" w:hAnsi="Arial" w:cs="Arial"/>
          <w:sz w:val="24"/>
          <w:szCs w:val="24"/>
        </w:rPr>
        <w:t xml:space="preserve">5 </w:t>
      </w:r>
      <w:r>
        <w:rPr>
          <w:rFonts w:ascii="Arial" w:hAnsi="Arial" w:cs="Arial"/>
          <w:sz w:val="24"/>
          <w:szCs w:val="24"/>
        </w:rPr>
        <w:t>spoločnosť neobstarávala dlhodobý majetok.</w:t>
      </w:r>
    </w:p>
    <w:p w:rsidR="00934D35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Nemá žiadne úvery, pôžičky, finančné výpomoci, ani záložné práva.</w:t>
      </w:r>
    </w:p>
    <w:p w:rsidR="00AA6CE0" w:rsidRDefault="00AA6CE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Autá majú povinné zmluvné poistenie a havarijné poistenie, klimatizačná jednotka je poistená spolu s majetkom firmy. Spoločnosť nevlastní</w:t>
      </w:r>
      <w:r w:rsidR="00432224">
        <w:rPr>
          <w:rFonts w:ascii="Arial" w:hAnsi="Arial" w:cs="Arial"/>
          <w:sz w:val="24"/>
          <w:szCs w:val="24"/>
        </w:rPr>
        <w:t xml:space="preserve"> dlhodobý finančný majetok.</w:t>
      </w:r>
    </w:p>
    <w:p w:rsidR="00AA6CE0" w:rsidRDefault="00AA6CE0" w:rsidP="00AA6CE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-  2  -</w:t>
      </w:r>
    </w:p>
    <w:p w:rsidR="00AA6CE0" w:rsidRDefault="00AA6CE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AA6CE0" w:rsidRPr="00934D35" w:rsidRDefault="00B61A7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Základné imanie je tvorené vkladom spoločníkov.</w:t>
      </w:r>
    </w:p>
    <w:p w:rsidR="00BA7581" w:rsidRDefault="00934D35" w:rsidP="0076611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V roku 20</w:t>
      </w:r>
      <w:r w:rsidR="00BA7581">
        <w:rPr>
          <w:rFonts w:ascii="Arial" w:hAnsi="Arial" w:cs="Arial"/>
          <w:sz w:val="24"/>
          <w:szCs w:val="24"/>
        </w:rPr>
        <w:t>1</w:t>
      </w:r>
      <w:r w:rsidR="00432224">
        <w:rPr>
          <w:rFonts w:ascii="Arial" w:hAnsi="Arial" w:cs="Arial"/>
          <w:sz w:val="24"/>
          <w:szCs w:val="24"/>
        </w:rPr>
        <w:t>5</w:t>
      </w:r>
      <w:r w:rsidRPr="00934D35">
        <w:rPr>
          <w:rFonts w:ascii="Arial" w:hAnsi="Arial" w:cs="Arial"/>
          <w:sz w:val="24"/>
          <w:szCs w:val="24"/>
        </w:rPr>
        <w:t xml:space="preserve"> do</w:t>
      </w:r>
      <w:r>
        <w:rPr>
          <w:rFonts w:ascii="Arial" w:hAnsi="Arial" w:cs="Arial"/>
          <w:sz w:val="24"/>
          <w:szCs w:val="24"/>
        </w:rPr>
        <w:t>siahla</w:t>
      </w:r>
      <w:r w:rsidR="00070A57">
        <w:rPr>
          <w:rFonts w:ascii="Arial" w:hAnsi="Arial" w:cs="Arial"/>
          <w:sz w:val="24"/>
          <w:szCs w:val="24"/>
        </w:rPr>
        <w:t xml:space="preserve"> </w:t>
      </w:r>
      <w:r w:rsidR="00D03FC9">
        <w:rPr>
          <w:rFonts w:ascii="Arial" w:hAnsi="Arial" w:cs="Arial"/>
          <w:sz w:val="24"/>
          <w:szCs w:val="24"/>
        </w:rPr>
        <w:t>svojou činnosťou zisk</w:t>
      </w:r>
      <w:r w:rsidR="00BA7581">
        <w:rPr>
          <w:rFonts w:ascii="Arial" w:hAnsi="Arial" w:cs="Arial"/>
          <w:sz w:val="24"/>
          <w:szCs w:val="24"/>
        </w:rPr>
        <w:t>,</w:t>
      </w:r>
      <w:r w:rsidR="00432224">
        <w:rPr>
          <w:rFonts w:ascii="Arial" w:hAnsi="Arial" w:cs="Arial"/>
          <w:sz w:val="24"/>
          <w:szCs w:val="24"/>
        </w:rPr>
        <w:t xml:space="preserve"> s</w:t>
      </w:r>
      <w:r w:rsidR="00BA7581">
        <w:rPr>
          <w:rFonts w:ascii="Arial" w:hAnsi="Arial" w:cs="Arial"/>
          <w:sz w:val="24"/>
          <w:szCs w:val="24"/>
        </w:rPr>
        <w:t xml:space="preserve"> ktorý </w:t>
      </w:r>
      <w:r w:rsidR="00432224">
        <w:rPr>
          <w:rFonts w:ascii="Arial" w:hAnsi="Arial" w:cs="Arial"/>
          <w:sz w:val="24"/>
          <w:szCs w:val="24"/>
        </w:rPr>
        <w:t>bude naložené v súlade s rozhodnutím Valného zhromaždenia.</w:t>
      </w:r>
    </w:p>
    <w:p w:rsidR="0084073D" w:rsidRDefault="00934D35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Zisk za</w:t>
      </w:r>
      <w:r w:rsidR="00070A57">
        <w:rPr>
          <w:rFonts w:ascii="Arial" w:hAnsi="Arial" w:cs="Arial"/>
          <w:sz w:val="24"/>
          <w:szCs w:val="24"/>
        </w:rPr>
        <w:t xml:space="preserve"> </w:t>
      </w:r>
      <w:r w:rsidRPr="00934D35">
        <w:rPr>
          <w:rFonts w:ascii="Arial" w:hAnsi="Arial" w:cs="Arial"/>
          <w:sz w:val="24"/>
          <w:szCs w:val="24"/>
        </w:rPr>
        <w:t>predošlé obdobia</w:t>
      </w:r>
      <w:r w:rsidR="00B61A7C">
        <w:rPr>
          <w:rFonts w:ascii="Arial" w:hAnsi="Arial" w:cs="Arial"/>
          <w:sz w:val="24"/>
          <w:szCs w:val="24"/>
        </w:rPr>
        <w:t xml:space="preserve"> </w:t>
      </w:r>
      <w:r w:rsidR="00D03FC9">
        <w:rPr>
          <w:rFonts w:ascii="Arial" w:hAnsi="Arial" w:cs="Arial"/>
          <w:sz w:val="24"/>
          <w:szCs w:val="24"/>
        </w:rPr>
        <w:t>v zmysle</w:t>
      </w:r>
      <w:r w:rsidR="00070A57">
        <w:rPr>
          <w:rFonts w:ascii="Arial" w:hAnsi="Arial" w:cs="Arial"/>
          <w:sz w:val="24"/>
          <w:szCs w:val="24"/>
        </w:rPr>
        <w:t xml:space="preserve"> </w:t>
      </w:r>
      <w:r w:rsidR="00D03FC9">
        <w:rPr>
          <w:rFonts w:ascii="Arial" w:hAnsi="Arial" w:cs="Arial"/>
          <w:sz w:val="24"/>
          <w:szCs w:val="24"/>
        </w:rPr>
        <w:t xml:space="preserve">zápisnice z valného zhromaždenia rozdelila </w:t>
      </w:r>
    </w:p>
    <w:p w:rsidR="00934D35" w:rsidRDefault="00D03FC9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medzi spoločníkov ako ich podiel na výsledku hospodárenia a časť zisku </w:t>
      </w:r>
      <w:r w:rsidR="00BA7581">
        <w:rPr>
          <w:rFonts w:ascii="Arial" w:hAnsi="Arial" w:cs="Arial"/>
          <w:sz w:val="24"/>
          <w:szCs w:val="24"/>
        </w:rPr>
        <w:t xml:space="preserve">v sume </w:t>
      </w:r>
      <w:r>
        <w:rPr>
          <w:rFonts w:ascii="Arial" w:hAnsi="Arial" w:cs="Arial"/>
          <w:sz w:val="24"/>
          <w:szCs w:val="24"/>
        </w:rPr>
        <w:t xml:space="preserve">eviduje na účte </w:t>
      </w:r>
      <w:r w:rsidR="00934D35" w:rsidRPr="00934D35">
        <w:rPr>
          <w:rFonts w:ascii="Arial" w:hAnsi="Arial" w:cs="Arial"/>
          <w:sz w:val="24"/>
          <w:szCs w:val="24"/>
        </w:rPr>
        <w:t xml:space="preserve">428 001 </w:t>
      </w:r>
      <w:r w:rsidR="00766114">
        <w:rPr>
          <w:rFonts w:ascii="Arial" w:hAnsi="Arial" w:cs="Arial"/>
          <w:sz w:val="24"/>
          <w:szCs w:val="24"/>
        </w:rPr>
        <w:t>–</w:t>
      </w:r>
      <w:r w:rsidR="00934D35" w:rsidRPr="00934D35">
        <w:rPr>
          <w:rFonts w:ascii="Arial" w:hAnsi="Arial" w:cs="Arial"/>
          <w:sz w:val="24"/>
          <w:szCs w:val="24"/>
        </w:rPr>
        <w:t xml:space="preserve"> nerozdelen</w:t>
      </w:r>
      <w:r w:rsidR="00766114">
        <w:rPr>
          <w:rFonts w:ascii="Arial" w:hAnsi="Arial" w:cs="Arial"/>
          <w:sz w:val="24"/>
          <w:szCs w:val="24"/>
        </w:rPr>
        <w:t>ý zisk</w:t>
      </w:r>
      <w:r w:rsidR="00934D35" w:rsidRPr="00934D35">
        <w:rPr>
          <w:rFonts w:ascii="Arial" w:hAnsi="Arial" w:cs="Arial"/>
          <w:sz w:val="24"/>
          <w:szCs w:val="24"/>
        </w:rPr>
        <w:t>minulých období.</w:t>
      </w:r>
      <w:r w:rsidR="00BA7581">
        <w:rPr>
          <w:rFonts w:ascii="Arial" w:hAnsi="Arial" w:cs="Arial"/>
          <w:sz w:val="24"/>
          <w:szCs w:val="24"/>
        </w:rPr>
        <w:t xml:space="preserve"> Stratu z prvého roku svojej činnosti v sume 782,99 EUR eviduje na účte 429.001 neuhradená strata minulých rokov.</w:t>
      </w:r>
    </w:p>
    <w:p w:rsidR="00B61A7C" w:rsidRDefault="00B61A7C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 účtoch 325 a 379 neeviduje žiadne významné položky.</w:t>
      </w:r>
    </w:p>
    <w:p w:rsidR="00B61A7C" w:rsidRDefault="00B61A7C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Sociálny fond firma tvorí na vrub nákladov vo výške 1%  z objemu vyplatených hrubých miezd</w:t>
      </w:r>
      <w:r w:rsidR="00432224">
        <w:rPr>
          <w:rFonts w:ascii="Arial" w:hAnsi="Arial" w:cs="Arial"/>
          <w:sz w:val="24"/>
          <w:szCs w:val="24"/>
        </w:rPr>
        <w:t xml:space="preserve"> a prídelom zo zisku</w:t>
      </w:r>
      <w:r>
        <w:rPr>
          <w:rFonts w:ascii="Arial" w:hAnsi="Arial" w:cs="Arial"/>
          <w:sz w:val="24"/>
          <w:szCs w:val="24"/>
        </w:rPr>
        <w:t>.</w:t>
      </w:r>
    </w:p>
    <w:p w:rsidR="00B61A7C" w:rsidRDefault="00B61A7C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 výnosoch budúcich období spoločnosť neúčtuje.</w:t>
      </w:r>
    </w:p>
    <w:p w:rsidR="00B61A7C" w:rsidRPr="00B61A7C" w:rsidRDefault="00B61A7C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B61A7C" w:rsidRDefault="00B61A7C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B61A7C">
        <w:rPr>
          <w:rFonts w:ascii="Arial" w:hAnsi="Arial" w:cs="Arial"/>
          <w:b/>
          <w:sz w:val="24"/>
          <w:szCs w:val="24"/>
        </w:rPr>
        <w:t>Článok IV</w:t>
      </w:r>
    </w:p>
    <w:p w:rsidR="00B61A7C" w:rsidRPr="00B61A7C" w:rsidRDefault="00B61A7C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B61A7C" w:rsidRDefault="00B61A7C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61A7C">
        <w:rPr>
          <w:rFonts w:ascii="Arial" w:hAnsi="Arial" w:cs="Arial"/>
          <w:sz w:val="24"/>
          <w:szCs w:val="24"/>
        </w:rPr>
        <w:t>Spoločnosť účtuje o</w:t>
      </w:r>
      <w:r>
        <w:rPr>
          <w:rFonts w:ascii="Arial" w:hAnsi="Arial" w:cs="Arial"/>
          <w:sz w:val="24"/>
          <w:szCs w:val="24"/>
        </w:rPr>
        <w:t> </w:t>
      </w:r>
      <w:r w:rsidRPr="00B61A7C">
        <w:rPr>
          <w:rFonts w:ascii="Arial" w:hAnsi="Arial" w:cs="Arial"/>
          <w:sz w:val="24"/>
          <w:szCs w:val="24"/>
        </w:rPr>
        <w:t>tržbác</w:t>
      </w:r>
      <w:r>
        <w:rPr>
          <w:rFonts w:ascii="Arial" w:hAnsi="Arial" w:cs="Arial"/>
          <w:sz w:val="24"/>
          <w:szCs w:val="24"/>
        </w:rPr>
        <w:t xml:space="preserve">h najmä za hlavný predmet svojej činnosti – projektové práce v oblasti </w:t>
      </w:r>
      <w:proofErr w:type="spellStart"/>
      <w:r>
        <w:rPr>
          <w:rFonts w:ascii="Arial" w:hAnsi="Arial" w:cs="Arial"/>
          <w:sz w:val="24"/>
          <w:szCs w:val="24"/>
        </w:rPr>
        <w:t>elektro</w:t>
      </w:r>
      <w:proofErr w:type="spellEnd"/>
      <w:r>
        <w:rPr>
          <w:rFonts w:ascii="Arial" w:hAnsi="Arial" w:cs="Arial"/>
          <w:sz w:val="24"/>
          <w:szCs w:val="24"/>
        </w:rPr>
        <w:t xml:space="preserve"> .</w:t>
      </w:r>
    </w:p>
    <w:p w:rsidR="00B61A7C" w:rsidRDefault="00B61A7C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Firma za dobu svojej pôsobnosti neprijala žiadne dary, nemá žiadne významné finančné výnosy, neúčtuje o kurzových rozdieloch. </w:t>
      </w:r>
    </w:p>
    <w:p w:rsidR="00B61A7C" w:rsidRDefault="00B61A7C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 účte 518 –</w:t>
      </w:r>
      <w:r w:rsidR="00112AD2">
        <w:rPr>
          <w:rFonts w:ascii="Arial" w:hAnsi="Arial" w:cs="Arial"/>
          <w:sz w:val="24"/>
          <w:szCs w:val="24"/>
        </w:rPr>
        <w:t xml:space="preserve"> O</w:t>
      </w:r>
      <w:r>
        <w:rPr>
          <w:rFonts w:ascii="Arial" w:hAnsi="Arial" w:cs="Arial"/>
          <w:sz w:val="24"/>
          <w:szCs w:val="24"/>
        </w:rPr>
        <w:t>statné</w:t>
      </w:r>
      <w:r w:rsidR="00112AD2">
        <w:rPr>
          <w:rFonts w:ascii="Arial" w:hAnsi="Arial" w:cs="Arial"/>
          <w:sz w:val="24"/>
          <w:szCs w:val="24"/>
        </w:rPr>
        <w:t xml:space="preserve"> s</w:t>
      </w:r>
      <w:r>
        <w:rPr>
          <w:rFonts w:ascii="Arial" w:hAnsi="Arial" w:cs="Arial"/>
          <w:sz w:val="24"/>
          <w:szCs w:val="24"/>
        </w:rPr>
        <w:t>lužby</w:t>
      </w:r>
      <w:r w:rsidR="00112AD2">
        <w:rPr>
          <w:rFonts w:ascii="Arial" w:hAnsi="Arial" w:cs="Arial"/>
          <w:sz w:val="24"/>
          <w:szCs w:val="24"/>
        </w:rPr>
        <w:t xml:space="preserve"> – účtuje najmä o týchto položkách:</w:t>
      </w:r>
    </w:p>
    <w:p w:rsidR="00112AD2" w:rsidRDefault="00432224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nájomné </w:t>
      </w:r>
    </w:p>
    <w:p w:rsidR="00112AD2" w:rsidRDefault="00112AD2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proofErr w:type="spellStart"/>
      <w:r>
        <w:rPr>
          <w:rFonts w:ascii="Arial" w:hAnsi="Arial" w:cs="Arial"/>
          <w:sz w:val="24"/>
          <w:szCs w:val="24"/>
        </w:rPr>
        <w:t>veľkor</w:t>
      </w:r>
      <w:r w:rsidR="00432224">
        <w:rPr>
          <w:rFonts w:ascii="Arial" w:hAnsi="Arial" w:cs="Arial"/>
          <w:sz w:val="24"/>
          <w:szCs w:val="24"/>
        </w:rPr>
        <w:t>ozmerové</w:t>
      </w:r>
      <w:proofErr w:type="spellEnd"/>
      <w:r w:rsidR="00432224">
        <w:rPr>
          <w:rFonts w:ascii="Arial" w:hAnsi="Arial" w:cs="Arial"/>
          <w:sz w:val="24"/>
          <w:szCs w:val="24"/>
        </w:rPr>
        <w:t xml:space="preserve"> kopírovanie </w:t>
      </w:r>
    </w:p>
    <w:p w:rsidR="00112AD2" w:rsidRDefault="00112AD2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v</w:t>
      </w:r>
      <w:r w:rsidR="00432224">
        <w:rPr>
          <w:rFonts w:ascii="Arial" w:hAnsi="Arial" w:cs="Arial"/>
          <w:sz w:val="24"/>
          <w:szCs w:val="24"/>
        </w:rPr>
        <w:t xml:space="preserve">edenie účtovníctva </w:t>
      </w:r>
    </w:p>
    <w:p w:rsidR="00112AD2" w:rsidRDefault="00432224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poštovné </w:t>
      </w:r>
    </w:p>
    <w:p w:rsidR="00112AD2" w:rsidRDefault="00432224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telefónne poplatky </w:t>
      </w:r>
    </w:p>
    <w:p w:rsidR="00112AD2" w:rsidRDefault="00432224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internet </w:t>
      </w:r>
    </w:p>
    <w:p w:rsidR="00432224" w:rsidRDefault="00112AD2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</w:t>
      </w:r>
      <w:r w:rsidR="00432224">
        <w:rPr>
          <w:rFonts w:ascii="Arial" w:hAnsi="Arial" w:cs="Arial"/>
          <w:sz w:val="24"/>
          <w:szCs w:val="24"/>
        </w:rPr>
        <w:t xml:space="preserve"> projektové práce a inžinierska činnosť počítačové spracovanie údajov</w:t>
      </w:r>
    </w:p>
    <w:p w:rsidR="00112AD2" w:rsidRDefault="00432224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parkovné </w:t>
      </w:r>
    </w:p>
    <w:p w:rsidR="00112AD2" w:rsidRDefault="00432224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služby mobilných operátorov a </w:t>
      </w:r>
      <w:proofErr w:type="spellStart"/>
      <w:r>
        <w:rPr>
          <w:rFonts w:ascii="Arial" w:hAnsi="Arial" w:cs="Arial"/>
          <w:sz w:val="24"/>
          <w:szCs w:val="24"/>
        </w:rPr>
        <w:t>teekomunikácii</w:t>
      </w:r>
      <w:proofErr w:type="spellEnd"/>
    </w:p>
    <w:p w:rsidR="007F5C0E" w:rsidRDefault="00432224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taxislužba </w:t>
      </w:r>
    </w:p>
    <w:p w:rsidR="007F5C0E" w:rsidRPr="00B61A7C" w:rsidRDefault="007F5C0E" w:rsidP="00BA75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 účte 511 sú zaúčtované náklady na údržbu a opravy áut, kancelárskej tech</w:t>
      </w:r>
      <w:r w:rsidR="00432224">
        <w:rPr>
          <w:rFonts w:ascii="Arial" w:hAnsi="Arial" w:cs="Arial"/>
          <w:sz w:val="24"/>
          <w:szCs w:val="24"/>
        </w:rPr>
        <w:t>niky a kancelárskeho vybavenia.</w:t>
      </w:r>
    </w:p>
    <w:p w:rsidR="00B654F5" w:rsidRDefault="007F5C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nemá povinnosť overenia účtovnej závierky audítorom.</w:t>
      </w:r>
    </w:p>
    <w:p w:rsidR="007F5C0E" w:rsidRDefault="007F5C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7F5C0E" w:rsidRDefault="007F5C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Článok V</w:t>
      </w:r>
    </w:p>
    <w:p w:rsidR="007F5C0E" w:rsidRDefault="007F5C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7F5C0E" w:rsidRDefault="007F5C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neúčtuje na podsúvahových účtoch.</w:t>
      </w:r>
    </w:p>
    <w:p w:rsidR="007F5C0E" w:rsidRDefault="007F5C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7F5C0E" w:rsidRDefault="007F5C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F5C0E">
        <w:rPr>
          <w:rFonts w:ascii="Arial" w:hAnsi="Arial" w:cs="Arial"/>
          <w:b/>
          <w:sz w:val="24"/>
          <w:szCs w:val="24"/>
        </w:rPr>
        <w:t>Článok VI</w:t>
      </w:r>
    </w:p>
    <w:p w:rsidR="007F5C0E" w:rsidRDefault="007F5C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7F5C0E" w:rsidRDefault="007F5C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7F5C0E">
        <w:rPr>
          <w:rFonts w:ascii="Arial" w:hAnsi="Arial" w:cs="Arial"/>
          <w:sz w:val="24"/>
          <w:szCs w:val="24"/>
        </w:rPr>
        <w:t>Spoločnosť nevlastní majetok</w:t>
      </w:r>
      <w:r>
        <w:rPr>
          <w:rFonts w:ascii="Arial" w:hAnsi="Arial" w:cs="Arial"/>
          <w:sz w:val="24"/>
          <w:szCs w:val="24"/>
        </w:rPr>
        <w:t>, ktorý by vznikol v dôsledku minulých udalostí, podobne nemá ani takéto pasíva.</w:t>
      </w:r>
    </w:p>
    <w:p w:rsidR="0092134C" w:rsidRDefault="0092134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Povinnosť nemá v správe ani vo vlastníctve kultúrne pamiatky.</w:t>
      </w:r>
    </w:p>
    <w:p w:rsidR="0092134C" w:rsidRDefault="0092134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32224" w:rsidRDefault="00432224" w:rsidP="0092134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432224" w:rsidRDefault="00432224" w:rsidP="0092134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92134C" w:rsidRDefault="0092134C" w:rsidP="0092134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-  3  -</w:t>
      </w:r>
    </w:p>
    <w:p w:rsidR="0092134C" w:rsidRDefault="0092134C" w:rsidP="0092134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92134C" w:rsidRDefault="0092134C" w:rsidP="0092134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92134C" w:rsidRDefault="0092134C" w:rsidP="0092134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Medzi dňom zostavenia </w:t>
      </w:r>
      <w:r w:rsidR="00237D8A">
        <w:rPr>
          <w:rFonts w:ascii="Arial" w:hAnsi="Arial" w:cs="Arial"/>
          <w:sz w:val="24"/>
          <w:szCs w:val="24"/>
        </w:rPr>
        <w:t>účtovnej závierky a dňom, ku ktorému sa účtovná závierka zostavuje nenastali žiadne významné skutočnosti.</w:t>
      </w:r>
    </w:p>
    <w:p w:rsidR="00237D8A" w:rsidRDefault="00237D8A" w:rsidP="0092134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237D8A" w:rsidRDefault="00237D8A" w:rsidP="0092134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237D8A" w:rsidRPr="007F5C0E" w:rsidRDefault="00237D8A" w:rsidP="0092134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194F7E" w:rsidRDefault="00934D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34D35">
        <w:rPr>
          <w:rFonts w:ascii="Arial" w:hAnsi="Arial" w:cs="Arial"/>
          <w:sz w:val="24"/>
          <w:szCs w:val="24"/>
        </w:rPr>
        <w:t>V Bratislave,</w:t>
      </w:r>
    </w:p>
    <w:p w:rsidR="00237D8A" w:rsidRPr="00934D35" w:rsidRDefault="004322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30.03.2016</w:t>
      </w:r>
      <w:r w:rsidR="00237D8A">
        <w:rPr>
          <w:rFonts w:ascii="Arial" w:hAnsi="Arial" w:cs="Arial"/>
          <w:sz w:val="24"/>
          <w:szCs w:val="24"/>
        </w:rPr>
        <w:tab/>
      </w:r>
      <w:r w:rsidR="00237D8A">
        <w:rPr>
          <w:rFonts w:ascii="Arial" w:hAnsi="Arial" w:cs="Arial"/>
          <w:sz w:val="24"/>
          <w:szCs w:val="24"/>
        </w:rPr>
        <w:tab/>
      </w:r>
      <w:r w:rsidR="00237D8A">
        <w:rPr>
          <w:rFonts w:ascii="Arial" w:hAnsi="Arial" w:cs="Arial"/>
          <w:sz w:val="24"/>
          <w:szCs w:val="24"/>
        </w:rPr>
        <w:tab/>
      </w:r>
      <w:r w:rsidR="00237D8A">
        <w:rPr>
          <w:rFonts w:ascii="Arial" w:hAnsi="Arial" w:cs="Arial"/>
          <w:sz w:val="24"/>
          <w:szCs w:val="24"/>
        </w:rPr>
        <w:tab/>
      </w:r>
      <w:r w:rsidR="00237D8A">
        <w:rPr>
          <w:rFonts w:ascii="Arial" w:hAnsi="Arial" w:cs="Arial"/>
          <w:sz w:val="24"/>
          <w:szCs w:val="24"/>
        </w:rPr>
        <w:tab/>
      </w:r>
      <w:r w:rsidR="00237D8A">
        <w:rPr>
          <w:rFonts w:ascii="Arial" w:hAnsi="Arial" w:cs="Arial"/>
          <w:sz w:val="24"/>
          <w:szCs w:val="24"/>
        </w:rPr>
        <w:tab/>
        <w:t xml:space="preserve">  Marian Nagy konateľ firmy</w:t>
      </w:r>
    </w:p>
    <w:sectPr w:rsidR="00237D8A" w:rsidRPr="00934D35" w:rsidSect="00FD27D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934D35"/>
    <w:rsid w:val="00070A57"/>
    <w:rsid w:val="000F2BCA"/>
    <w:rsid w:val="00112AD2"/>
    <w:rsid w:val="00194F7E"/>
    <w:rsid w:val="00196B9C"/>
    <w:rsid w:val="00237D8A"/>
    <w:rsid w:val="00284B46"/>
    <w:rsid w:val="00335E8A"/>
    <w:rsid w:val="003D7D1F"/>
    <w:rsid w:val="00417173"/>
    <w:rsid w:val="00432224"/>
    <w:rsid w:val="00766114"/>
    <w:rsid w:val="007F5C0E"/>
    <w:rsid w:val="0084073D"/>
    <w:rsid w:val="0092134C"/>
    <w:rsid w:val="00934D35"/>
    <w:rsid w:val="009B77E7"/>
    <w:rsid w:val="00AA6CE0"/>
    <w:rsid w:val="00AE59C5"/>
    <w:rsid w:val="00B61A7C"/>
    <w:rsid w:val="00B654F5"/>
    <w:rsid w:val="00BA7581"/>
    <w:rsid w:val="00D03FC9"/>
    <w:rsid w:val="00FD27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D27D0"/>
    <w:pPr>
      <w:spacing w:after="200" w:line="276" w:lineRule="auto"/>
    </w:pPr>
    <w:rPr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27D0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0029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02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9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616</Words>
  <Characters>3516</Characters>
  <Application>Microsoft Office Word</Application>
  <DocSecurity>0</DocSecurity>
  <Lines>29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pc</cp:lastModifiedBy>
  <cp:revision>2</cp:revision>
  <cp:lastPrinted>2013-03-21T07:59:00Z</cp:lastPrinted>
  <dcterms:created xsi:type="dcterms:W3CDTF">2016-03-31T10:19:00Z</dcterms:created>
  <dcterms:modified xsi:type="dcterms:W3CDTF">2016-03-31T10:19:00Z</dcterms:modified>
</cp:coreProperties>
</file>