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772392">
        <w:rPr>
          <w:b/>
        </w:rPr>
        <w:t>46872841</w:t>
      </w:r>
    </w:p>
    <w:p w:rsidR="00305240" w:rsidRDefault="00305240" w:rsidP="00305240">
      <w:r>
        <w:t xml:space="preserve">DIČ: </w:t>
      </w:r>
      <w:r w:rsidR="00772392">
        <w:rPr>
          <w:b/>
        </w:rPr>
        <w:t>2023630730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772392" w:rsidP="00305240">
      <w:pPr>
        <w:pStyle w:val="Odsekzoznamu"/>
        <w:ind w:left="426"/>
      </w:pPr>
      <w:proofErr w:type="spellStart"/>
      <w:r>
        <w:rPr>
          <w:b/>
        </w:rPr>
        <w:t>Bashundhara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Investment</w:t>
      </w:r>
      <w:proofErr w:type="spellEnd"/>
      <w:r>
        <w:rPr>
          <w:b/>
        </w:rPr>
        <w:t xml:space="preserve"> Slovakia, s. r. o. </w:t>
      </w:r>
      <w:r w:rsidR="00EC2BF3">
        <w:rPr>
          <w:b/>
        </w:rPr>
        <w:t>v likvidácii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1241C5" w:rsidP="00146F06">
      <w:pPr>
        <w:pStyle w:val="Odsekzoznamu"/>
        <w:ind w:left="426"/>
      </w:pPr>
      <w:r>
        <w:rPr>
          <w:b/>
        </w:rPr>
        <w:t>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EC2BF3" w:rsidP="00305240">
      <w:pPr>
        <w:pStyle w:val="Odsekzoznamu"/>
        <w:ind w:left="426"/>
      </w:pPr>
      <w:r>
        <w:rPr>
          <w:b/>
        </w:rPr>
        <w:t>Nie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>
      <w:bookmarkStart w:id="0" w:name="_GoBack"/>
      <w:bookmarkEnd w:id="0"/>
    </w:p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241C5"/>
    <w:rsid w:val="00146F06"/>
    <w:rsid w:val="00305240"/>
    <w:rsid w:val="00772392"/>
    <w:rsid w:val="0078094F"/>
    <w:rsid w:val="00B4028E"/>
    <w:rsid w:val="00D44AEB"/>
    <w:rsid w:val="00E63C96"/>
    <w:rsid w:val="00EC2BF3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393</Words>
  <Characters>2245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7</cp:revision>
  <dcterms:created xsi:type="dcterms:W3CDTF">2015-02-10T15:43:00Z</dcterms:created>
  <dcterms:modified xsi:type="dcterms:W3CDTF">2016-03-31T10:50:00Z</dcterms:modified>
</cp:coreProperties>
</file>