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15589" w:rsidRPr="00DA1FEC" w:rsidRDefault="00902E37" w:rsidP="00921BC3">
      <w:pPr>
        <w:pStyle w:val="Nadpis1"/>
        <w:numPr>
          <w:ilvl w:val="0"/>
          <w:numId w:val="8"/>
        </w:numPr>
        <w:spacing w:after="240"/>
        <w:ind w:left="426" w:hanging="426"/>
        <w:rPr>
          <w:rFonts w:ascii="Arial" w:hAnsi="Arial" w:cs="Arial"/>
          <w:sz w:val="24"/>
        </w:rPr>
      </w:pPr>
      <w:bookmarkStart w:id="0" w:name="_Toc530739894"/>
      <w:r w:rsidRPr="00DA1FEC">
        <w:rPr>
          <w:rFonts w:ascii="Arial" w:hAnsi="Arial" w:cs="Arial"/>
          <w:sz w:val="24"/>
        </w:rPr>
        <w:t>INFORMÁCIE O ÚČTOVNEJ JEDNOTKE</w:t>
      </w:r>
      <w:bookmarkEnd w:id="0"/>
    </w:p>
    <w:p w:rsidR="008B74F7" w:rsidRDefault="00BE54AD" w:rsidP="00921BC3">
      <w:pPr>
        <w:pStyle w:val="Nadpis2"/>
        <w:spacing w:after="240"/>
        <w:ind w:left="426" w:hanging="426"/>
        <w:rPr>
          <w:rFonts w:ascii="Arial" w:hAnsi="Arial" w:cs="Arial"/>
        </w:rPr>
      </w:pPr>
      <w:bookmarkStart w:id="1" w:name="_Toc530739895"/>
      <w:r w:rsidRPr="00DA1FEC">
        <w:rPr>
          <w:rFonts w:ascii="Arial" w:hAnsi="Arial" w:cs="Arial"/>
        </w:rPr>
        <w:t>Obchodné meno a sídlo Spoločnosti, dátum jej založenia a dátum jej vzniku:</w:t>
      </w:r>
      <w:bookmarkStart w:id="2" w:name="_Toc530739896"/>
      <w:bookmarkEnd w:id="1"/>
    </w:p>
    <w:tbl>
      <w:tblPr>
        <w:tblW w:w="0" w:type="auto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3969"/>
        <w:gridCol w:w="5103"/>
      </w:tblGrid>
      <w:tr w:rsidR="00943040" w:rsidRPr="00710018" w:rsidTr="00107415">
        <w:tc>
          <w:tcPr>
            <w:tcW w:w="3969" w:type="dxa"/>
            <w:vAlign w:val="center"/>
          </w:tcPr>
          <w:p w:rsidR="00943040" w:rsidRPr="00943040" w:rsidRDefault="00943040" w:rsidP="00107415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943040">
              <w:rPr>
                <w:rFonts w:ascii="Arial" w:hAnsi="Arial" w:cs="Arial"/>
                <w:b/>
                <w:sz w:val="18"/>
                <w:szCs w:val="18"/>
              </w:rPr>
              <w:t>Obchodné meno a sídlo</w:t>
            </w:r>
          </w:p>
        </w:tc>
        <w:tc>
          <w:tcPr>
            <w:tcW w:w="5103" w:type="dxa"/>
            <w:vAlign w:val="center"/>
          </w:tcPr>
          <w:p w:rsidR="00943040" w:rsidRPr="00943040" w:rsidRDefault="00107415" w:rsidP="00107415">
            <w:pPr>
              <w:rPr>
                <w:rFonts w:ascii="Arial" w:hAnsi="Arial" w:cs="Arial"/>
                <w:snapToGrid w:val="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napToGrid w:val="0"/>
                <w:sz w:val="18"/>
                <w:szCs w:val="18"/>
                <w:lang w:eastAsia="sk-SK"/>
              </w:rPr>
              <w:t>PORR s.r.o.</w:t>
            </w:r>
          </w:p>
          <w:p w:rsidR="00943040" w:rsidRPr="00943040" w:rsidRDefault="00943040" w:rsidP="00107415">
            <w:pPr>
              <w:rPr>
                <w:rFonts w:ascii="Arial" w:hAnsi="Arial" w:cs="Arial"/>
                <w:snapToGrid w:val="0"/>
                <w:sz w:val="18"/>
                <w:szCs w:val="18"/>
                <w:lang w:eastAsia="sk-SK"/>
              </w:rPr>
            </w:pPr>
            <w:r w:rsidRPr="00943040">
              <w:rPr>
                <w:rFonts w:ascii="Arial" w:hAnsi="Arial" w:cs="Arial"/>
                <w:snapToGrid w:val="0"/>
                <w:sz w:val="18"/>
                <w:szCs w:val="18"/>
                <w:lang w:eastAsia="sk-SK"/>
              </w:rPr>
              <w:t>Plynárenská 1, 821 09  Bratislava</w:t>
            </w:r>
          </w:p>
        </w:tc>
      </w:tr>
      <w:tr w:rsidR="00943040" w:rsidRPr="00710018" w:rsidTr="00107415">
        <w:tc>
          <w:tcPr>
            <w:tcW w:w="3969" w:type="dxa"/>
            <w:vAlign w:val="center"/>
          </w:tcPr>
          <w:p w:rsidR="00943040" w:rsidRPr="00943040" w:rsidRDefault="00943040" w:rsidP="00107415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943040">
              <w:rPr>
                <w:rFonts w:ascii="Arial" w:hAnsi="Arial" w:cs="Arial"/>
                <w:b/>
                <w:sz w:val="18"/>
                <w:szCs w:val="18"/>
              </w:rPr>
              <w:t>Dátum založenia</w:t>
            </w:r>
          </w:p>
        </w:tc>
        <w:tc>
          <w:tcPr>
            <w:tcW w:w="5103" w:type="dxa"/>
            <w:vAlign w:val="center"/>
          </w:tcPr>
          <w:p w:rsidR="00943040" w:rsidRPr="00943040" w:rsidRDefault="00943040" w:rsidP="00107415">
            <w:pPr>
              <w:rPr>
                <w:rFonts w:ascii="Arial" w:hAnsi="Arial" w:cs="Arial"/>
                <w:snapToGrid w:val="0"/>
                <w:sz w:val="18"/>
                <w:szCs w:val="18"/>
                <w:lang w:eastAsia="sk-SK"/>
              </w:rPr>
            </w:pPr>
            <w:r w:rsidRPr="00943040">
              <w:rPr>
                <w:rFonts w:ascii="Arial" w:hAnsi="Arial" w:cs="Arial"/>
                <w:snapToGrid w:val="0"/>
                <w:sz w:val="18"/>
                <w:szCs w:val="18"/>
                <w:lang w:eastAsia="sk-SK"/>
              </w:rPr>
              <w:t>26. 7. 2006</w:t>
            </w:r>
          </w:p>
        </w:tc>
      </w:tr>
      <w:tr w:rsidR="00943040" w:rsidRPr="00710018" w:rsidTr="00107415">
        <w:tc>
          <w:tcPr>
            <w:tcW w:w="3969" w:type="dxa"/>
            <w:vAlign w:val="center"/>
          </w:tcPr>
          <w:p w:rsidR="00943040" w:rsidRPr="00943040" w:rsidRDefault="00943040" w:rsidP="00107415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943040">
              <w:rPr>
                <w:rFonts w:ascii="Arial" w:hAnsi="Arial" w:cs="Arial"/>
                <w:b/>
                <w:sz w:val="18"/>
                <w:szCs w:val="18"/>
              </w:rPr>
              <w:t>Dátum vzniku (podľa obchodného registra)</w:t>
            </w:r>
          </w:p>
        </w:tc>
        <w:tc>
          <w:tcPr>
            <w:tcW w:w="5103" w:type="dxa"/>
            <w:vAlign w:val="center"/>
          </w:tcPr>
          <w:p w:rsidR="00943040" w:rsidRPr="00943040" w:rsidRDefault="00943040" w:rsidP="00107415">
            <w:pPr>
              <w:rPr>
                <w:rFonts w:ascii="Arial" w:hAnsi="Arial" w:cs="Arial"/>
                <w:snapToGrid w:val="0"/>
                <w:sz w:val="18"/>
                <w:szCs w:val="18"/>
                <w:lang w:eastAsia="sk-SK"/>
              </w:rPr>
            </w:pPr>
            <w:r w:rsidRPr="00943040">
              <w:rPr>
                <w:rFonts w:ascii="Arial" w:hAnsi="Arial" w:cs="Arial"/>
                <w:snapToGrid w:val="0"/>
                <w:sz w:val="18"/>
                <w:szCs w:val="18"/>
                <w:lang w:eastAsia="sk-SK"/>
              </w:rPr>
              <w:t>22. 8. 2006</w:t>
            </w:r>
          </w:p>
        </w:tc>
      </w:tr>
    </w:tbl>
    <w:p w:rsidR="00943040" w:rsidRDefault="00943040" w:rsidP="00943040">
      <w:pPr>
        <w:pStyle w:val="Nadpis2"/>
        <w:numPr>
          <w:ilvl w:val="0"/>
          <w:numId w:val="0"/>
        </w:numPr>
        <w:spacing w:after="240"/>
        <w:ind w:left="426"/>
        <w:rPr>
          <w:rFonts w:ascii="Arial" w:hAnsi="Arial" w:cs="Arial"/>
        </w:rPr>
      </w:pPr>
    </w:p>
    <w:p w:rsidR="00E82331" w:rsidRDefault="00BE54AD" w:rsidP="00921BC3">
      <w:pPr>
        <w:pStyle w:val="Nadpis2"/>
        <w:spacing w:after="240"/>
        <w:ind w:left="426" w:hanging="426"/>
        <w:rPr>
          <w:rFonts w:ascii="Arial" w:hAnsi="Arial" w:cs="Arial"/>
        </w:rPr>
      </w:pPr>
      <w:r w:rsidRPr="00DA1FEC">
        <w:rPr>
          <w:rFonts w:ascii="Arial" w:hAnsi="Arial" w:cs="Arial"/>
        </w:rPr>
        <w:t>Hlavnými činnosťami Spoločnosti sú:</w:t>
      </w:r>
      <w:bookmarkEnd w:id="2"/>
    </w:p>
    <w:p w:rsidR="00805EE3" w:rsidRPr="00805EE3" w:rsidRDefault="00805EE3" w:rsidP="00805EE3">
      <w:pPr>
        <w:pStyle w:val="Odsekzoznamu"/>
        <w:numPr>
          <w:ilvl w:val="0"/>
          <w:numId w:val="44"/>
        </w:numPr>
        <w:spacing w:after="240"/>
        <w:rPr>
          <w:rFonts w:ascii="Arial" w:hAnsi="Arial" w:cs="Arial"/>
        </w:rPr>
      </w:pPr>
      <w:r>
        <w:rPr>
          <w:rFonts w:ascii="Arial" w:hAnsi="Arial" w:cs="Arial"/>
        </w:rPr>
        <w:t>k</w:t>
      </w:r>
      <w:r w:rsidRPr="00805EE3">
        <w:rPr>
          <w:rFonts w:ascii="Arial" w:hAnsi="Arial" w:cs="Arial"/>
        </w:rPr>
        <w:t xml:space="preserve">úpa tovaru na účely jeho predaja konečnému spotrebiteľovi /maloobchod/, </w:t>
      </w:r>
    </w:p>
    <w:p w:rsidR="00805EE3" w:rsidRPr="00805EE3" w:rsidRDefault="00805EE3" w:rsidP="00805EE3">
      <w:pPr>
        <w:pStyle w:val="Odsekzoznamu"/>
        <w:numPr>
          <w:ilvl w:val="0"/>
          <w:numId w:val="44"/>
        </w:numPr>
        <w:spacing w:after="240"/>
        <w:rPr>
          <w:rFonts w:ascii="Arial" w:hAnsi="Arial" w:cs="Arial"/>
        </w:rPr>
      </w:pPr>
      <w:r>
        <w:rPr>
          <w:rFonts w:ascii="Arial" w:hAnsi="Arial" w:cs="Arial"/>
        </w:rPr>
        <w:t>k</w:t>
      </w:r>
      <w:r w:rsidRPr="00805EE3">
        <w:rPr>
          <w:rFonts w:ascii="Arial" w:hAnsi="Arial" w:cs="Arial"/>
        </w:rPr>
        <w:t xml:space="preserve">úpa tovaru na účely jeho predaja iným prevádzkovateľom živnosti /veľkoobchod/, </w:t>
      </w:r>
    </w:p>
    <w:p w:rsidR="00805EE3" w:rsidRPr="00805EE3" w:rsidRDefault="00805EE3" w:rsidP="00805EE3">
      <w:pPr>
        <w:pStyle w:val="Odsekzoznamu"/>
        <w:numPr>
          <w:ilvl w:val="0"/>
          <w:numId w:val="44"/>
        </w:numPr>
        <w:spacing w:after="240"/>
        <w:rPr>
          <w:rFonts w:ascii="Arial" w:hAnsi="Arial" w:cs="Arial"/>
        </w:rPr>
      </w:pPr>
      <w:r w:rsidRPr="00805EE3">
        <w:rPr>
          <w:rFonts w:ascii="Arial" w:hAnsi="Arial" w:cs="Arial"/>
        </w:rPr>
        <w:t>prenájom strojov, prístrojov a zariadení v rozsahu voľnej živnosti,</w:t>
      </w:r>
    </w:p>
    <w:p w:rsidR="00805EE3" w:rsidRPr="00805EE3" w:rsidRDefault="00805EE3" w:rsidP="00805EE3">
      <w:pPr>
        <w:pStyle w:val="Odsekzoznamu"/>
        <w:numPr>
          <w:ilvl w:val="0"/>
          <w:numId w:val="44"/>
        </w:numPr>
        <w:spacing w:after="240"/>
        <w:rPr>
          <w:rFonts w:ascii="Arial" w:hAnsi="Arial" w:cs="Arial"/>
        </w:rPr>
      </w:pPr>
      <w:r w:rsidRPr="00805EE3">
        <w:rPr>
          <w:rFonts w:ascii="Arial" w:hAnsi="Arial" w:cs="Arial"/>
        </w:rPr>
        <w:t>sprostredkovateľská činnosť v oblasti obchodu a služieb v rozsahu voľnej živnosti,</w:t>
      </w:r>
    </w:p>
    <w:p w:rsidR="00805EE3" w:rsidRPr="00805EE3" w:rsidRDefault="00805EE3" w:rsidP="00805EE3">
      <w:pPr>
        <w:pStyle w:val="Odsekzoznamu"/>
        <w:numPr>
          <w:ilvl w:val="0"/>
          <w:numId w:val="44"/>
        </w:numPr>
        <w:spacing w:after="240"/>
        <w:rPr>
          <w:rFonts w:ascii="Arial" w:hAnsi="Arial" w:cs="Arial"/>
        </w:rPr>
      </w:pPr>
      <w:r w:rsidRPr="00805EE3">
        <w:rPr>
          <w:rFonts w:ascii="Arial" w:hAnsi="Arial" w:cs="Arial"/>
        </w:rPr>
        <w:t>reklamná a propagačná činnosť,</w:t>
      </w:r>
    </w:p>
    <w:p w:rsidR="00805EE3" w:rsidRPr="00805EE3" w:rsidRDefault="00805EE3" w:rsidP="00805EE3">
      <w:pPr>
        <w:pStyle w:val="Odsekzoznamu"/>
        <w:numPr>
          <w:ilvl w:val="0"/>
          <w:numId w:val="44"/>
        </w:numPr>
        <w:spacing w:after="240"/>
        <w:rPr>
          <w:rFonts w:ascii="Arial" w:hAnsi="Arial" w:cs="Arial"/>
        </w:rPr>
      </w:pPr>
      <w:r w:rsidRPr="00805EE3">
        <w:rPr>
          <w:rFonts w:ascii="Arial" w:hAnsi="Arial" w:cs="Arial"/>
        </w:rPr>
        <w:t>technické a organizačné zabezpečenie kurzov, školení a seminárov v rozsahu voľnej živnosti,</w:t>
      </w:r>
    </w:p>
    <w:p w:rsidR="00805EE3" w:rsidRPr="00805EE3" w:rsidRDefault="00805EE3" w:rsidP="00805EE3">
      <w:pPr>
        <w:pStyle w:val="Odsekzoznamu"/>
        <w:numPr>
          <w:ilvl w:val="0"/>
          <w:numId w:val="44"/>
        </w:numPr>
        <w:spacing w:after="240"/>
        <w:rPr>
          <w:rFonts w:ascii="Arial" w:hAnsi="Arial" w:cs="Arial"/>
        </w:rPr>
      </w:pPr>
      <w:r w:rsidRPr="00805EE3">
        <w:rPr>
          <w:rFonts w:ascii="Arial" w:hAnsi="Arial" w:cs="Arial"/>
        </w:rPr>
        <w:t>obstarávateľská činnosť spojená so správou nehnuteľností,</w:t>
      </w:r>
    </w:p>
    <w:p w:rsidR="00805EE3" w:rsidRPr="00805EE3" w:rsidRDefault="00805EE3" w:rsidP="00805EE3">
      <w:pPr>
        <w:pStyle w:val="Odsekzoznamu"/>
        <w:numPr>
          <w:ilvl w:val="0"/>
          <w:numId w:val="44"/>
        </w:numPr>
        <w:spacing w:after="240"/>
        <w:rPr>
          <w:rFonts w:ascii="Arial" w:hAnsi="Arial" w:cs="Arial"/>
        </w:rPr>
      </w:pPr>
      <w:r w:rsidRPr="00805EE3">
        <w:rPr>
          <w:rFonts w:ascii="Arial" w:hAnsi="Arial" w:cs="Arial"/>
        </w:rPr>
        <w:t>podnikateľské poradenstvo v rozsahu voľnej živnosti,</w:t>
      </w:r>
    </w:p>
    <w:p w:rsidR="00805EE3" w:rsidRPr="00805EE3" w:rsidRDefault="00805EE3" w:rsidP="00805EE3">
      <w:pPr>
        <w:pStyle w:val="Odsekzoznamu"/>
        <w:numPr>
          <w:ilvl w:val="0"/>
          <w:numId w:val="44"/>
        </w:numPr>
        <w:spacing w:after="240"/>
        <w:rPr>
          <w:rFonts w:ascii="Arial" w:hAnsi="Arial" w:cs="Arial"/>
        </w:rPr>
      </w:pPr>
      <w:r w:rsidRPr="00805EE3">
        <w:rPr>
          <w:rFonts w:ascii="Arial" w:hAnsi="Arial" w:cs="Arial"/>
        </w:rPr>
        <w:t>inžinierska činnosť spojená so správou nehnuteľností,</w:t>
      </w:r>
    </w:p>
    <w:p w:rsidR="00805EE3" w:rsidRPr="00805EE3" w:rsidRDefault="00805EE3" w:rsidP="00805EE3">
      <w:pPr>
        <w:pStyle w:val="Odsekzoznamu"/>
        <w:numPr>
          <w:ilvl w:val="0"/>
          <w:numId w:val="44"/>
        </w:numPr>
        <w:spacing w:after="240"/>
        <w:rPr>
          <w:rFonts w:ascii="Arial" w:hAnsi="Arial" w:cs="Arial"/>
        </w:rPr>
      </w:pPr>
      <w:r w:rsidRPr="00805EE3">
        <w:rPr>
          <w:rFonts w:ascii="Arial" w:hAnsi="Arial" w:cs="Arial"/>
        </w:rPr>
        <w:t>podnikateľské poradenstvo v rozsahu voľnej živnosti,</w:t>
      </w:r>
    </w:p>
    <w:p w:rsidR="00805EE3" w:rsidRPr="00805EE3" w:rsidRDefault="00805EE3" w:rsidP="00805EE3">
      <w:pPr>
        <w:pStyle w:val="Odsekzoznamu"/>
        <w:numPr>
          <w:ilvl w:val="0"/>
          <w:numId w:val="44"/>
        </w:numPr>
        <w:spacing w:after="240"/>
        <w:rPr>
          <w:rFonts w:ascii="Arial" w:hAnsi="Arial" w:cs="Arial"/>
        </w:rPr>
      </w:pPr>
      <w:r w:rsidRPr="00805EE3">
        <w:rPr>
          <w:rFonts w:ascii="Arial" w:hAnsi="Arial" w:cs="Arial"/>
        </w:rPr>
        <w:t>inžinierska činnosť – obstarávateľská činnosť v stavebníctve,</w:t>
      </w:r>
    </w:p>
    <w:p w:rsidR="00805EE3" w:rsidRPr="00805EE3" w:rsidRDefault="00805EE3" w:rsidP="00805EE3">
      <w:pPr>
        <w:pStyle w:val="Odsekzoznamu"/>
        <w:numPr>
          <w:ilvl w:val="0"/>
          <w:numId w:val="44"/>
        </w:numPr>
        <w:spacing w:after="240"/>
        <w:rPr>
          <w:rFonts w:ascii="Arial" w:hAnsi="Arial" w:cs="Arial"/>
        </w:rPr>
      </w:pPr>
      <w:r w:rsidRPr="00805EE3">
        <w:rPr>
          <w:rFonts w:ascii="Arial" w:hAnsi="Arial" w:cs="Arial"/>
        </w:rPr>
        <w:t>vypracovanie dokumentácie a projektu jednoduchých stavieb, drobných stavieb a zmien týchto stavieb,</w:t>
      </w:r>
    </w:p>
    <w:p w:rsidR="00805EE3" w:rsidRPr="00805EE3" w:rsidRDefault="00805EE3" w:rsidP="00805EE3">
      <w:pPr>
        <w:pStyle w:val="Odsekzoznamu"/>
        <w:numPr>
          <w:ilvl w:val="0"/>
          <w:numId w:val="44"/>
        </w:numPr>
        <w:spacing w:after="240"/>
        <w:rPr>
          <w:rFonts w:ascii="Arial" w:hAnsi="Arial" w:cs="Arial"/>
        </w:rPr>
      </w:pPr>
      <w:r w:rsidRPr="00805EE3">
        <w:rPr>
          <w:rFonts w:ascii="Arial" w:hAnsi="Arial" w:cs="Arial"/>
        </w:rPr>
        <w:t>uskutočňovanie stavieb a ich zmien,</w:t>
      </w:r>
    </w:p>
    <w:p w:rsidR="00805EE3" w:rsidRPr="00805EE3" w:rsidRDefault="00805EE3" w:rsidP="00805EE3">
      <w:pPr>
        <w:pStyle w:val="Odsekzoznamu"/>
        <w:numPr>
          <w:ilvl w:val="0"/>
          <w:numId w:val="44"/>
        </w:numPr>
        <w:spacing w:after="240"/>
        <w:rPr>
          <w:rFonts w:ascii="Arial" w:hAnsi="Arial" w:cs="Arial"/>
        </w:rPr>
      </w:pPr>
      <w:r w:rsidRPr="00805EE3">
        <w:rPr>
          <w:rFonts w:ascii="Arial" w:hAnsi="Arial" w:cs="Arial"/>
        </w:rPr>
        <w:t xml:space="preserve">výkon činnosti stavbyvedúceho, </w:t>
      </w:r>
    </w:p>
    <w:p w:rsidR="00805EE3" w:rsidRPr="00805EE3" w:rsidRDefault="00805EE3" w:rsidP="00805EE3">
      <w:pPr>
        <w:pStyle w:val="Odsekzoznamu"/>
        <w:numPr>
          <w:ilvl w:val="0"/>
          <w:numId w:val="44"/>
        </w:numPr>
        <w:spacing w:after="240"/>
        <w:rPr>
          <w:rFonts w:ascii="Arial" w:hAnsi="Arial" w:cs="Arial"/>
        </w:rPr>
      </w:pPr>
      <w:r w:rsidRPr="00805EE3">
        <w:rPr>
          <w:rFonts w:ascii="Arial" w:hAnsi="Arial" w:cs="Arial"/>
        </w:rPr>
        <w:t>výkon činnosti stavebného dozoru,</w:t>
      </w:r>
    </w:p>
    <w:p w:rsidR="00805EE3" w:rsidRPr="00805EE3" w:rsidRDefault="00805EE3" w:rsidP="00805EE3">
      <w:pPr>
        <w:pStyle w:val="Odsekzoznamu"/>
        <w:numPr>
          <w:ilvl w:val="0"/>
          <w:numId w:val="44"/>
        </w:numPr>
        <w:spacing w:after="240"/>
        <w:rPr>
          <w:rFonts w:ascii="Arial" w:hAnsi="Arial" w:cs="Arial"/>
        </w:rPr>
      </w:pPr>
      <w:r w:rsidRPr="00805EE3">
        <w:rPr>
          <w:rFonts w:ascii="Arial" w:hAnsi="Arial" w:cs="Arial"/>
        </w:rPr>
        <w:t>sprostredkovanie predaja, prenájmu a kúpy nehnuteľností (realitná činnosť),</w:t>
      </w:r>
    </w:p>
    <w:p w:rsidR="00805EE3" w:rsidRPr="00805EE3" w:rsidRDefault="00805EE3" w:rsidP="00805EE3">
      <w:pPr>
        <w:pStyle w:val="Odsekzoznamu"/>
        <w:numPr>
          <w:ilvl w:val="0"/>
          <w:numId w:val="44"/>
        </w:numPr>
        <w:spacing w:after="240"/>
        <w:rPr>
          <w:rFonts w:ascii="Arial" w:hAnsi="Arial" w:cs="Arial"/>
        </w:rPr>
      </w:pPr>
      <w:r w:rsidRPr="00805EE3">
        <w:rPr>
          <w:rFonts w:ascii="Arial" w:hAnsi="Arial" w:cs="Arial"/>
        </w:rPr>
        <w:t>výsadba a údržba parkov, záhrad a verejnej zelene,</w:t>
      </w:r>
    </w:p>
    <w:p w:rsidR="00805EE3" w:rsidRPr="00805EE3" w:rsidRDefault="00805EE3" w:rsidP="00805EE3">
      <w:pPr>
        <w:pStyle w:val="Odsekzoznamu"/>
        <w:numPr>
          <w:ilvl w:val="0"/>
          <w:numId w:val="44"/>
        </w:numPr>
        <w:spacing w:after="240"/>
        <w:rPr>
          <w:rFonts w:ascii="Arial" w:hAnsi="Arial" w:cs="Arial"/>
        </w:rPr>
      </w:pPr>
      <w:r w:rsidRPr="00805EE3">
        <w:rPr>
          <w:rFonts w:ascii="Arial" w:hAnsi="Arial" w:cs="Arial"/>
        </w:rPr>
        <w:t>factoring a forfaiting v rozsahu voľnej živnosti,</w:t>
      </w:r>
    </w:p>
    <w:p w:rsidR="00805EE3" w:rsidRPr="00805EE3" w:rsidRDefault="00805EE3" w:rsidP="00805EE3">
      <w:pPr>
        <w:pStyle w:val="Odsekzoznamu"/>
        <w:numPr>
          <w:ilvl w:val="0"/>
          <w:numId w:val="44"/>
        </w:numPr>
        <w:spacing w:after="240"/>
        <w:rPr>
          <w:rFonts w:ascii="Arial" w:hAnsi="Arial" w:cs="Arial"/>
        </w:rPr>
      </w:pPr>
      <w:r w:rsidRPr="00805EE3">
        <w:rPr>
          <w:rFonts w:ascii="Arial" w:hAnsi="Arial" w:cs="Arial"/>
        </w:rPr>
        <w:t>poradenstvo v oblasti energetiky a energetických zdrojov v rozsahu voľnej živnosti,</w:t>
      </w:r>
    </w:p>
    <w:p w:rsidR="008B74F7" w:rsidRPr="004D20FE" w:rsidRDefault="00805EE3" w:rsidP="00805EE3">
      <w:pPr>
        <w:pStyle w:val="Odsekzoznamu"/>
        <w:numPr>
          <w:ilvl w:val="0"/>
          <w:numId w:val="44"/>
        </w:numPr>
        <w:spacing w:after="240"/>
      </w:pPr>
      <w:r w:rsidRPr="00805EE3">
        <w:rPr>
          <w:rFonts w:ascii="Arial" w:hAnsi="Arial" w:cs="Arial"/>
        </w:rPr>
        <w:t>organizačné, e</w:t>
      </w:r>
      <w:r w:rsidR="004D20FE">
        <w:rPr>
          <w:rFonts w:ascii="Arial" w:hAnsi="Arial" w:cs="Arial"/>
        </w:rPr>
        <w:t>konomické a účtovné poradenstvo</w:t>
      </w:r>
    </w:p>
    <w:p w:rsidR="004D20FE" w:rsidRPr="00FF71A7" w:rsidRDefault="004D20FE" w:rsidP="00805EE3">
      <w:pPr>
        <w:pStyle w:val="Odsekzoznamu"/>
        <w:numPr>
          <w:ilvl w:val="0"/>
          <w:numId w:val="44"/>
        </w:numPr>
        <w:spacing w:after="240"/>
        <w:rPr>
          <w:rFonts w:ascii="Arial" w:hAnsi="Arial" w:cs="Arial"/>
        </w:rPr>
      </w:pPr>
      <w:r w:rsidRPr="004D20FE">
        <w:rPr>
          <w:rFonts w:ascii="Arial" w:hAnsi="Arial" w:cs="Arial"/>
        </w:rPr>
        <w:t>vedenie účtovníctva</w:t>
      </w:r>
    </w:p>
    <w:p w:rsidR="00A35FC6" w:rsidRPr="00A35FC6" w:rsidRDefault="00FF71A7" w:rsidP="00A35FC6">
      <w:pPr>
        <w:pStyle w:val="Odsekzoznamu"/>
        <w:numPr>
          <w:ilvl w:val="0"/>
          <w:numId w:val="44"/>
        </w:numPr>
        <w:spacing w:after="240"/>
        <w:rPr>
          <w:rFonts w:ascii="Arial" w:hAnsi="Arial" w:cs="Arial"/>
        </w:rPr>
      </w:pPr>
      <w:r w:rsidRPr="00FF71A7">
        <w:rPr>
          <w:rFonts w:ascii="Arial" w:hAnsi="Arial" w:cs="Arial"/>
        </w:rPr>
        <w:t>administratívne služby</w:t>
      </w:r>
      <w:r>
        <w:rPr>
          <w:rFonts w:ascii="Arial" w:hAnsi="Arial" w:cs="Arial"/>
        </w:rPr>
        <w:t>.</w:t>
      </w:r>
    </w:p>
    <w:p w:rsidR="008B45C1" w:rsidRPr="00805EE3" w:rsidRDefault="00805EE3" w:rsidP="00805EE3">
      <w:pPr>
        <w:pStyle w:val="Nadpis2"/>
        <w:spacing w:after="240"/>
        <w:ind w:left="426" w:hanging="426"/>
        <w:rPr>
          <w:rFonts w:ascii="Arial" w:hAnsi="Arial" w:cs="Arial"/>
        </w:rPr>
      </w:pPr>
      <w:r>
        <w:rPr>
          <w:rFonts w:ascii="Arial" w:hAnsi="Arial" w:cs="Arial"/>
        </w:rPr>
        <w:t>Počet zamestnancov</w:t>
      </w:r>
      <w:r w:rsidR="00524671" w:rsidRPr="00805EE3">
        <w:rPr>
          <w:rFonts w:ascii="Arial" w:hAnsi="Arial" w:cs="Arial"/>
        </w:rPr>
        <w:fldChar w:fldCharType="begin"/>
      </w:r>
      <w:r w:rsidR="00524671" w:rsidRPr="00805EE3">
        <w:rPr>
          <w:rFonts w:ascii="Arial" w:hAnsi="Arial" w:cs="Arial"/>
        </w:rPr>
        <w:instrText xml:space="preserve"> LINK </w:instrText>
      </w:r>
      <w:r w:rsidR="00817A5F" w:rsidRPr="00805EE3">
        <w:rPr>
          <w:rFonts w:ascii="Arial" w:hAnsi="Arial" w:cs="Arial"/>
        </w:rPr>
        <w:instrText xml:space="preserve">Excel.Sheet.12 D:\\Petra\\BDO_Financne_vykazy_template.xlsx Input!R669C6 </w:instrText>
      </w:r>
      <w:r w:rsidR="00524671" w:rsidRPr="00805EE3">
        <w:rPr>
          <w:rFonts w:ascii="Arial" w:hAnsi="Arial" w:cs="Arial"/>
        </w:rPr>
        <w:instrText xml:space="preserve">\a \f 4 \r \* MERGEFORMAT </w:instrText>
      </w:r>
      <w:r w:rsidR="00524671" w:rsidRPr="00805EE3">
        <w:rPr>
          <w:rFonts w:ascii="Arial" w:hAnsi="Arial" w:cs="Arial"/>
        </w:rPr>
        <w:fldChar w:fldCharType="end"/>
      </w:r>
    </w:p>
    <w:p w:rsidR="00817A5F" w:rsidRPr="00817A5F" w:rsidRDefault="00907492" w:rsidP="00817A5F">
      <w:pPr>
        <w:spacing w:after="240" w:line="276" w:lineRule="auto"/>
        <w:rPr>
          <w:rFonts w:ascii="Arial" w:hAnsi="Arial" w:cs="Arial"/>
        </w:rPr>
      </w:pPr>
      <w:r w:rsidRPr="00DA1FEC">
        <w:rPr>
          <w:rFonts w:ascii="Arial" w:hAnsi="Arial" w:cs="Arial"/>
        </w:rPr>
        <w:t xml:space="preserve">Informácie k prílohe č. 3 časti A. písm. c) o počte zamestnancov </w:t>
      </w:r>
      <w:r w:rsidR="00463600" w:rsidRPr="00DA1FEC">
        <w:rPr>
          <w:rFonts w:ascii="Arial" w:hAnsi="Arial" w:cs="Arial"/>
        </w:rPr>
        <w:fldChar w:fldCharType="begin"/>
      </w:r>
      <w:r w:rsidR="00463600" w:rsidRPr="00DA1FEC">
        <w:rPr>
          <w:rFonts w:ascii="Arial" w:hAnsi="Arial" w:cs="Arial"/>
        </w:rPr>
        <w:instrText xml:space="preserve"> LINK </w:instrText>
      </w:r>
      <w:r w:rsidR="00817A5F">
        <w:rPr>
          <w:rFonts w:ascii="Arial" w:hAnsi="Arial" w:cs="Arial"/>
        </w:rPr>
        <w:instrText xml:space="preserve">Excel.Sheet.12 D:\\Petra\\BDO_Financne_vykazy_template.xlsx #zamestnancov!R3C2:R6C4 </w:instrText>
      </w:r>
      <w:r w:rsidR="00463600" w:rsidRPr="00DA1FEC">
        <w:rPr>
          <w:rFonts w:ascii="Arial" w:hAnsi="Arial" w:cs="Arial"/>
        </w:rPr>
        <w:instrText xml:space="preserve">\a \f 4 \h \* MERGEFORMAT </w:instrText>
      </w:r>
      <w:r w:rsidR="00463600" w:rsidRPr="00DA1FEC">
        <w:rPr>
          <w:rFonts w:ascii="Arial" w:hAnsi="Arial" w:cs="Arial"/>
        </w:rPr>
        <w:fldChar w:fldCharType="separate"/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00"/>
        <w:gridCol w:w="2705"/>
        <w:gridCol w:w="2705"/>
      </w:tblGrid>
      <w:tr w:rsidR="00817A5F" w:rsidRPr="00817A5F" w:rsidTr="0079236D">
        <w:trPr>
          <w:divId w:val="1808013236"/>
          <w:trHeight w:val="540"/>
        </w:trPr>
        <w:tc>
          <w:tcPr>
            <w:tcW w:w="38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ind w:left="426" w:hanging="426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Názov položky</w:t>
            </w:r>
          </w:p>
        </w:tc>
        <w:tc>
          <w:tcPr>
            <w:tcW w:w="270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ind w:left="16" w:hanging="16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270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79236D" w:rsidRPr="003D4DFD" w:rsidTr="0079236D">
        <w:trPr>
          <w:divId w:val="1808013236"/>
          <w:trHeight w:val="345"/>
        </w:trPr>
        <w:tc>
          <w:tcPr>
            <w:tcW w:w="3800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79236D" w:rsidRPr="003D4DFD" w:rsidRDefault="0079236D" w:rsidP="00817A5F">
            <w:pPr>
              <w:spacing w:before="60" w:after="60" w:line="276" w:lineRule="auto"/>
              <w:ind w:left="426" w:hanging="426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3D4DFD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Priemerný prepočítaný počet zamestnancov</w:t>
            </w:r>
          </w:p>
        </w:tc>
        <w:tc>
          <w:tcPr>
            <w:tcW w:w="2705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79236D" w:rsidRPr="003D4DFD" w:rsidRDefault="003D4DFD" w:rsidP="00817A5F">
            <w:pPr>
              <w:spacing w:before="60" w:after="60" w:line="276" w:lineRule="auto"/>
              <w:ind w:left="426" w:hanging="426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3D4DFD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25</w:t>
            </w:r>
          </w:p>
        </w:tc>
        <w:tc>
          <w:tcPr>
            <w:tcW w:w="2705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79236D" w:rsidRPr="003D4DFD" w:rsidRDefault="0079236D" w:rsidP="00A35FC6">
            <w:pPr>
              <w:spacing w:before="60" w:after="60" w:line="276" w:lineRule="auto"/>
              <w:ind w:left="426" w:hanging="426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3D4DFD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26</w:t>
            </w:r>
          </w:p>
        </w:tc>
      </w:tr>
      <w:tr w:rsidR="0079236D" w:rsidRPr="003D4DFD" w:rsidTr="0079236D">
        <w:trPr>
          <w:divId w:val="1808013236"/>
          <w:trHeight w:val="615"/>
        </w:trPr>
        <w:tc>
          <w:tcPr>
            <w:tcW w:w="3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236D" w:rsidRPr="003D4DFD" w:rsidRDefault="0079236D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3D4DFD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Stav zamestnancov ku dňu, ku ktorému sa zostavuje účtovná závierka, z toho:</w:t>
            </w:r>
          </w:p>
        </w:tc>
        <w:tc>
          <w:tcPr>
            <w:tcW w:w="2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236D" w:rsidRPr="003D4DFD" w:rsidRDefault="00961847" w:rsidP="00817A5F">
            <w:pPr>
              <w:spacing w:before="60" w:after="60" w:line="276" w:lineRule="auto"/>
              <w:ind w:left="426" w:hanging="426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26</w:t>
            </w:r>
          </w:p>
        </w:tc>
        <w:tc>
          <w:tcPr>
            <w:tcW w:w="2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236D" w:rsidRPr="003D4DFD" w:rsidRDefault="0079236D" w:rsidP="00A35FC6">
            <w:pPr>
              <w:spacing w:before="60" w:after="60" w:line="276" w:lineRule="auto"/>
              <w:ind w:left="426" w:hanging="426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3D4DFD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28</w:t>
            </w:r>
          </w:p>
        </w:tc>
      </w:tr>
      <w:tr w:rsidR="0079236D" w:rsidRPr="00817A5F" w:rsidTr="0079236D">
        <w:trPr>
          <w:divId w:val="1808013236"/>
          <w:trHeight w:val="330"/>
        </w:trPr>
        <w:tc>
          <w:tcPr>
            <w:tcW w:w="38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79236D" w:rsidRPr="003D4DFD" w:rsidRDefault="0079236D" w:rsidP="00817A5F">
            <w:pPr>
              <w:spacing w:before="60" w:after="60" w:line="276" w:lineRule="auto"/>
              <w:ind w:left="426" w:hanging="426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3D4DFD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Počet vedúcich zamestnancov</w:t>
            </w:r>
          </w:p>
        </w:tc>
        <w:tc>
          <w:tcPr>
            <w:tcW w:w="270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79236D" w:rsidRPr="003D4DFD" w:rsidRDefault="0079236D" w:rsidP="00817A5F">
            <w:pPr>
              <w:spacing w:before="60" w:after="60" w:line="276" w:lineRule="auto"/>
              <w:ind w:left="426" w:hanging="426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3D4DFD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70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79236D" w:rsidRPr="00614F04" w:rsidRDefault="0079236D" w:rsidP="00A35FC6">
            <w:pPr>
              <w:spacing w:before="60" w:after="60" w:line="276" w:lineRule="auto"/>
              <w:ind w:left="426" w:hanging="426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3D4DFD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</w:t>
            </w:r>
          </w:p>
        </w:tc>
      </w:tr>
    </w:tbl>
    <w:p w:rsidR="001A43D3" w:rsidRDefault="00463600" w:rsidP="001A43D3">
      <w:pPr>
        <w:spacing w:after="120" w:line="276" w:lineRule="auto"/>
        <w:rPr>
          <w:rFonts w:ascii="Arial" w:hAnsi="Arial" w:cs="Arial"/>
          <w:sz w:val="18"/>
          <w:szCs w:val="18"/>
        </w:rPr>
      </w:pPr>
      <w:r w:rsidRPr="00DA1FEC">
        <w:rPr>
          <w:rFonts w:ascii="Arial" w:hAnsi="Arial" w:cs="Arial"/>
          <w:sz w:val="18"/>
          <w:szCs w:val="18"/>
        </w:rPr>
        <w:lastRenderedPageBreak/>
        <w:fldChar w:fldCharType="end"/>
      </w:r>
    </w:p>
    <w:p w:rsidR="00475E89" w:rsidRPr="00DA1FEC" w:rsidRDefault="00475E89" w:rsidP="00921BC3">
      <w:pPr>
        <w:pStyle w:val="Nadpis2"/>
        <w:spacing w:after="240"/>
        <w:ind w:left="426" w:hanging="426"/>
        <w:rPr>
          <w:rFonts w:ascii="Arial" w:hAnsi="Arial" w:cs="Arial"/>
        </w:rPr>
      </w:pPr>
      <w:r w:rsidRPr="00DA1FEC">
        <w:rPr>
          <w:rFonts w:ascii="Arial" w:hAnsi="Arial" w:cs="Arial"/>
        </w:rPr>
        <w:t>Údaje o neobmedzenom ručení</w:t>
      </w:r>
    </w:p>
    <w:p w:rsidR="00607635" w:rsidRPr="00DA1FEC" w:rsidRDefault="00475E89" w:rsidP="00921BC3">
      <w:pPr>
        <w:spacing w:after="240" w:line="276" w:lineRule="auto"/>
        <w:rPr>
          <w:rFonts w:ascii="Arial" w:hAnsi="Arial" w:cs="Arial"/>
        </w:rPr>
      </w:pPr>
      <w:r w:rsidRPr="00DA1FEC">
        <w:rPr>
          <w:rFonts w:ascii="Arial" w:hAnsi="Arial" w:cs="Arial"/>
        </w:rPr>
        <w:t>Spoločnosť nie je neobmedzene ručiacim spoločníkom v iných spoločnostiach podľa § 56 ods. 5 Obchodného zákonníka.</w:t>
      </w:r>
    </w:p>
    <w:p w:rsidR="00475E89" w:rsidRPr="00DA1FEC" w:rsidRDefault="00475E89" w:rsidP="00921BC3">
      <w:pPr>
        <w:pStyle w:val="Nadpis2"/>
        <w:spacing w:after="240"/>
        <w:ind w:left="426" w:hanging="426"/>
        <w:rPr>
          <w:rFonts w:ascii="Arial" w:hAnsi="Arial" w:cs="Arial"/>
        </w:rPr>
      </w:pPr>
      <w:r w:rsidRPr="00DA1FEC">
        <w:rPr>
          <w:rFonts w:ascii="Arial" w:hAnsi="Arial" w:cs="Arial"/>
        </w:rPr>
        <w:t>Právny dôvod na zostavenie účtovnej závierky</w:t>
      </w:r>
    </w:p>
    <w:p w:rsidR="00607635" w:rsidRPr="00DA1FEC" w:rsidRDefault="00475E89" w:rsidP="00921BC3">
      <w:pPr>
        <w:spacing w:after="240" w:line="276" w:lineRule="auto"/>
        <w:rPr>
          <w:rFonts w:ascii="Arial" w:hAnsi="Arial" w:cs="Arial"/>
        </w:rPr>
      </w:pPr>
      <w:r w:rsidRPr="00DA1FEC">
        <w:rPr>
          <w:rFonts w:ascii="Arial" w:hAnsi="Arial" w:cs="Arial"/>
        </w:rPr>
        <w:t xml:space="preserve">Účtovná závierka Spoločnosti k </w:t>
      </w:r>
      <w:r w:rsidR="00243DC2" w:rsidRPr="00DA1FEC">
        <w:rPr>
          <w:rFonts w:ascii="Arial" w:hAnsi="Arial" w:cs="Arial"/>
        </w:rPr>
        <w:fldChar w:fldCharType="begin"/>
      </w:r>
      <w:r w:rsidR="00243DC2" w:rsidRPr="00DA1FEC">
        <w:rPr>
          <w:rFonts w:ascii="Arial" w:hAnsi="Arial" w:cs="Arial"/>
        </w:rPr>
        <w:instrText xml:space="preserve"> LINK </w:instrText>
      </w:r>
      <w:r w:rsidR="00817A5F">
        <w:rPr>
          <w:rFonts w:ascii="Arial" w:hAnsi="Arial" w:cs="Arial"/>
        </w:rPr>
        <w:instrText xml:space="preserve">Excel.Sheet.12 D:\\Petra\\BDO_Financne_vykazy_template.xlsx Input!R562C6 </w:instrText>
      </w:r>
      <w:r w:rsidR="00243DC2" w:rsidRPr="00DA1FEC">
        <w:rPr>
          <w:rFonts w:ascii="Arial" w:hAnsi="Arial" w:cs="Arial"/>
        </w:rPr>
        <w:instrText xml:space="preserve">\a \t \u  \* MERGEFORMAT </w:instrText>
      </w:r>
      <w:r w:rsidR="00243DC2" w:rsidRPr="00DA1FEC">
        <w:rPr>
          <w:rFonts w:ascii="Arial" w:hAnsi="Arial" w:cs="Arial"/>
        </w:rPr>
        <w:fldChar w:fldCharType="end"/>
      </w:r>
      <w:r w:rsidR="00243DC2" w:rsidRPr="00DA1FEC">
        <w:rPr>
          <w:rFonts w:ascii="Arial" w:hAnsi="Arial" w:cs="Arial"/>
        </w:rPr>
        <w:t xml:space="preserve"> </w:t>
      </w:r>
      <w:r w:rsidRPr="00DA1FEC">
        <w:rPr>
          <w:rFonts w:ascii="Arial" w:hAnsi="Arial" w:cs="Arial"/>
        </w:rPr>
        <w:t>je zostavená ako riadna účtovná závierka podľa § 17 ods. 6 zákona NR SR č. 431/2002 Z. z. o úč</w:t>
      </w:r>
      <w:r w:rsidR="006D471F">
        <w:rPr>
          <w:rFonts w:ascii="Arial" w:hAnsi="Arial" w:cs="Arial"/>
        </w:rPr>
        <w:t>tovníctv</w:t>
      </w:r>
      <w:r w:rsidR="006D471F" w:rsidRPr="006D471F">
        <w:rPr>
          <w:rFonts w:ascii="Arial" w:hAnsi="Arial" w:cs="Arial"/>
        </w:rPr>
        <w:t>e, za účtovné obdobie</w:t>
      </w:r>
      <w:r w:rsidR="00243DC2" w:rsidRPr="006D471F">
        <w:rPr>
          <w:rFonts w:ascii="Arial" w:hAnsi="Arial" w:cs="Arial"/>
        </w:rPr>
        <w:fldChar w:fldCharType="begin"/>
      </w:r>
      <w:r w:rsidR="00243DC2" w:rsidRPr="006D471F">
        <w:rPr>
          <w:rFonts w:ascii="Arial" w:hAnsi="Arial" w:cs="Arial"/>
        </w:rPr>
        <w:instrText xml:space="preserve"> LINK </w:instrText>
      </w:r>
      <w:r w:rsidR="00817A5F">
        <w:rPr>
          <w:rFonts w:ascii="Arial" w:hAnsi="Arial" w:cs="Arial"/>
        </w:rPr>
        <w:instrText xml:space="preserve">Excel.Sheet.12 D:\\Petra\\BDO_Financne_vykazy_template.xlsx Input!R570C6 </w:instrText>
      </w:r>
      <w:r w:rsidR="00243DC2" w:rsidRPr="006D471F">
        <w:rPr>
          <w:rFonts w:ascii="Arial" w:hAnsi="Arial" w:cs="Arial"/>
        </w:rPr>
        <w:instrText xml:space="preserve">\a \t \u  \* MERGEFORMAT </w:instrText>
      </w:r>
      <w:r w:rsidR="00243DC2" w:rsidRPr="006D471F">
        <w:rPr>
          <w:rFonts w:ascii="Arial" w:hAnsi="Arial" w:cs="Arial"/>
        </w:rPr>
        <w:fldChar w:fldCharType="end"/>
      </w:r>
      <w:r w:rsidR="006D471F" w:rsidRPr="006D471F">
        <w:rPr>
          <w:rFonts w:ascii="Arial" w:hAnsi="Arial" w:cs="Arial"/>
        </w:rPr>
        <w:t xml:space="preserve"> od </w:t>
      </w:r>
      <w:r w:rsidR="006D471F">
        <w:rPr>
          <w:rFonts w:ascii="Arial" w:hAnsi="Arial" w:cs="Arial"/>
        </w:rPr>
        <w:fldChar w:fldCharType="begin"/>
      </w:r>
      <w:r w:rsidR="006D471F">
        <w:rPr>
          <w:rFonts w:ascii="Arial" w:hAnsi="Arial" w:cs="Arial"/>
        </w:rPr>
        <w:instrText xml:space="preserve"> LINK </w:instrText>
      </w:r>
      <w:r w:rsidR="00817A5F">
        <w:rPr>
          <w:rFonts w:ascii="Arial" w:hAnsi="Arial" w:cs="Arial"/>
        </w:rPr>
        <w:instrText xml:space="preserve">Excel.Sheet.12 D:\\Petra\\BDO_Financne_vykazy_template.xlsx Input!R628C7 </w:instrText>
      </w:r>
      <w:r w:rsidR="006D471F">
        <w:rPr>
          <w:rFonts w:ascii="Arial" w:hAnsi="Arial" w:cs="Arial"/>
        </w:rPr>
        <w:instrText xml:space="preserve">\a \t \u \* MERGEFORMAT </w:instrText>
      </w:r>
      <w:r w:rsidR="006D471F">
        <w:rPr>
          <w:rFonts w:ascii="Arial" w:hAnsi="Arial" w:cs="Arial"/>
        </w:rPr>
        <w:fldChar w:fldCharType="end"/>
      </w:r>
      <w:r w:rsidR="006D471F" w:rsidRPr="006D471F">
        <w:rPr>
          <w:rFonts w:ascii="Arial" w:hAnsi="Arial" w:cs="Arial"/>
        </w:rPr>
        <w:t xml:space="preserve"> </w:t>
      </w:r>
      <w:r w:rsidR="00DE59E4">
        <w:rPr>
          <w:rFonts w:ascii="Arial" w:hAnsi="Arial" w:cs="Arial"/>
        </w:rPr>
        <w:t xml:space="preserve">1. januára </w:t>
      </w:r>
      <w:r w:rsidR="00F95FF7">
        <w:rPr>
          <w:rFonts w:ascii="Arial" w:hAnsi="Arial" w:cs="Arial"/>
        </w:rPr>
        <w:t>2015</w:t>
      </w:r>
      <w:r w:rsidR="00DE59E4">
        <w:rPr>
          <w:rFonts w:ascii="Arial" w:hAnsi="Arial" w:cs="Arial"/>
        </w:rPr>
        <w:t xml:space="preserve"> </w:t>
      </w:r>
      <w:r w:rsidR="006D471F" w:rsidRPr="006D471F">
        <w:rPr>
          <w:rFonts w:ascii="Arial" w:hAnsi="Arial" w:cs="Arial"/>
        </w:rPr>
        <w:t xml:space="preserve">do </w:t>
      </w:r>
      <w:r w:rsidR="00DE59E4">
        <w:rPr>
          <w:rFonts w:ascii="Arial" w:hAnsi="Arial" w:cs="Arial"/>
        </w:rPr>
        <w:t xml:space="preserve">31. decembra </w:t>
      </w:r>
      <w:r w:rsidR="00F95FF7">
        <w:rPr>
          <w:rFonts w:ascii="Arial" w:hAnsi="Arial" w:cs="Arial"/>
        </w:rPr>
        <w:t>2015</w:t>
      </w:r>
      <w:r w:rsidR="006D471F">
        <w:rPr>
          <w:rFonts w:ascii="Arial" w:hAnsi="Arial" w:cs="Arial"/>
        </w:rPr>
        <w:fldChar w:fldCharType="begin"/>
      </w:r>
      <w:r w:rsidR="006D471F">
        <w:rPr>
          <w:rFonts w:ascii="Arial" w:hAnsi="Arial" w:cs="Arial"/>
        </w:rPr>
        <w:instrText xml:space="preserve"> LINK </w:instrText>
      </w:r>
      <w:r w:rsidR="00817A5F">
        <w:rPr>
          <w:rFonts w:ascii="Arial" w:hAnsi="Arial" w:cs="Arial"/>
        </w:rPr>
        <w:instrText xml:space="preserve">Excel.Sheet.12 D:\\Petra\\BDO_Financne_vykazy_template.xlsx Input!R629C7 </w:instrText>
      </w:r>
      <w:r w:rsidR="006D471F">
        <w:rPr>
          <w:rFonts w:ascii="Arial" w:hAnsi="Arial" w:cs="Arial"/>
        </w:rPr>
        <w:instrText xml:space="preserve">\a \t \u \* MERGEFORMAT </w:instrText>
      </w:r>
      <w:r w:rsidR="006D471F">
        <w:rPr>
          <w:rFonts w:ascii="Arial" w:hAnsi="Arial" w:cs="Arial"/>
        </w:rPr>
        <w:fldChar w:fldCharType="end"/>
      </w:r>
      <w:r w:rsidR="006D471F" w:rsidRPr="006D471F">
        <w:rPr>
          <w:rFonts w:ascii="Arial" w:hAnsi="Arial" w:cs="Arial"/>
        </w:rPr>
        <w:t>.</w:t>
      </w:r>
    </w:p>
    <w:p w:rsidR="00475E89" w:rsidRPr="00DA1FEC" w:rsidRDefault="00475E89" w:rsidP="00921BC3">
      <w:pPr>
        <w:pStyle w:val="Nadpis2"/>
        <w:spacing w:after="240"/>
        <w:ind w:left="426" w:hanging="426"/>
        <w:rPr>
          <w:rFonts w:ascii="Arial" w:hAnsi="Arial" w:cs="Arial"/>
        </w:rPr>
      </w:pPr>
      <w:r w:rsidRPr="00DA1FEC">
        <w:rPr>
          <w:rFonts w:ascii="Arial" w:hAnsi="Arial" w:cs="Arial"/>
        </w:rPr>
        <w:t>Dátum schválenia účtovnej závierky za predchádzajúce účtovné obdobie</w:t>
      </w:r>
    </w:p>
    <w:p w:rsidR="008A68DB" w:rsidRPr="006C4236" w:rsidRDefault="00475E89" w:rsidP="00921BC3">
      <w:pPr>
        <w:spacing w:after="240" w:line="276" w:lineRule="auto"/>
        <w:rPr>
          <w:rFonts w:ascii="Arial" w:hAnsi="Arial" w:cs="Arial"/>
        </w:rPr>
      </w:pPr>
      <w:r w:rsidRPr="006C4236">
        <w:rPr>
          <w:rFonts w:ascii="Arial" w:hAnsi="Arial" w:cs="Arial"/>
        </w:rPr>
        <w:t>Účtovná závierka Spoločnosti k</w:t>
      </w:r>
      <w:r w:rsidR="00791520" w:rsidRPr="006C4236">
        <w:rPr>
          <w:rFonts w:ascii="Arial" w:hAnsi="Arial" w:cs="Arial"/>
        </w:rPr>
        <w:t xml:space="preserve"> 31. decembru </w:t>
      </w:r>
      <w:r w:rsidR="00F95FF7">
        <w:rPr>
          <w:rFonts w:ascii="Arial" w:hAnsi="Arial" w:cs="Arial"/>
        </w:rPr>
        <w:t>2014</w:t>
      </w:r>
      <w:r w:rsidR="006D471F" w:rsidRPr="006C4236">
        <w:rPr>
          <w:rFonts w:ascii="Arial" w:hAnsi="Arial" w:cs="Arial"/>
        </w:rPr>
        <w:fldChar w:fldCharType="begin"/>
      </w:r>
      <w:r w:rsidR="006D471F" w:rsidRPr="006C4236">
        <w:rPr>
          <w:rFonts w:ascii="Arial" w:hAnsi="Arial" w:cs="Arial"/>
        </w:rPr>
        <w:instrText xml:space="preserve"> LINK </w:instrText>
      </w:r>
      <w:r w:rsidR="00817A5F" w:rsidRPr="006C4236">
        <w:rPr>
          <w:rFonts w:ascii="Arial" w:hAnsi="Arial" w:cs="Arial"/>
        </w:rPr>
        <w:instrText xml:space="preserve">Excel.Sheet.12 D:\\Petra\\BDO_Financne_vykazy_template.xlsx Input!R619C7 </w:instrText>
      </w:r>
      <w:r w:rsidR="006D471F" w:rsidRPr="006C4236">
        <w:rPr>
          <w:rFonts w:ascii="Arial" w:hAnsi="Arial" w:cs="Arial"/>
        </w:rPr>
        <w:instrText xml:space="preserve">\a \t \u \* MERGEFORMAT </w:instrText>
      </w:r>
      <w:r w:rsidR="006D471F" w:rsidRPr="006C4236">
        <w:rPr>
          <w:rFonts w:ascii="Arial" w:hAnsi="Arial" w:cs="Arial"/>
        </w:rPr>
        <w:fldChar w:fldCharType="end"/>
      </w:r>
      <w:r w:rsidR="006D471F" w:rsidRPr="006C4236">
        <w:rPr>
          <w:rFonts w:ascii="Arial" w:hAnsi="Arial" w:cs="Arial"/>
        </w:rPr>
        <w:t xml:space="preserve">, </w:t>
      </w:r>
      <w:r w:rsidRPr="006C4236">
        <w:rPr>
          <w:rFonts w:ascii="Arial" w:hAnsi="Arial" w:cs="Arial"/>
        </w:rPr>
        <w:t>za predchádzajúce účtovné obdobie, bola schválená valným zhromaždením Spoločnosti</w:t>
      </w:r>
      <w:r w:rsidR="00A85638" w:rsidRPr="006C4236">
        <w:rPr>
          <w:rFonts w:ascii="Arial" w:hAnsi="Arial" w:cs="Arial"/>
        </w:rPr>
        <w:t xml:space="preserve"> </w:t>
      </w:r>
      <w:r w:rsidR="00791520" w:rsidRPr="006C4236">
        <w:rPr>
          <w:rFonts w:ascii="Arial" w:hAnsi="Arial" w:cs="Arial"/>
        </w:rPr>
        <w:t xml:space="preserve">dňa </w:t>
      </w:r>
      <w:r w:rsidR="00F95FF7">
        <w:rPr>
          <w:rFonts w:ascii="Arial" w:hAnsi="Arial" w:cs="Arial"/>
        </w:rPr>
        <w:t>01</w:t>
      </w:r>
      <w:r w:rsidR="0071648D">
        <w:rPr>
          <w:rFonts w:ascii="Arial" w:hAnsi="Arial" w:cs="Arial"/>
        </w:rPr>
        <w:t>. jú</w:t>
      </w:r>
      <w:r w:rsidR="00F95FF7">
        <w:rPr>
          <w:rFonts w:ascii="Arial" w:hAnsi="Arial" w:cs="Arial"/>
        </w:rPr>
        <w:t>n</w:t>
      </w:r>
      <w:r w:rsidR="000E030D" w:rsidRPr="006C4236">
        <w:rPr>
          <w:rFonts w:ascii="Arial" w:hAnsi="Arial" w:cs="Arial"/>
        </w:rPr>
        <w:t xml:space="preserve">a </w:t>
      </w:r>
      <w:r w:rsidR="00F95FF7">
        <w:rPr>
          <w:rFonts w:ascii="Arial" w:hAnsi="Arial" w:cs="Arial"/>
        </w:rPr>
        <w:t>2015</w:t>
      </w:r>
      <w:r w:rsidR="00A85638" w:rsidRPr="006C4236">
        <w:rPr>
          <w:rFonts w:ascii="Arial" w:hAnsi="Arial" w:cs="Arial"/>
        </w:rPr>
        <w:fldChar w:fldCharType="begin"/>
      </w:r>
      <w:r w:rsidR="00A85638" w:rsidRPr="006C4236">
        <w:rPr>
          <w:rFonts w:ascii="Arial" w:hAnsi="Arial" w:cs="Arial"/>
        </w:rPr>
        <w:instrText xml:space="preserve"> LINK </w:instrText>
      </w:r>
      <w:r w:rsidR="00817A5F" w:rsidRPr="006C4236">
        <w:rPr>
          <w:rFonts w:ascii="Arial" w:hAnsi="Arial" w:cs="Arial"/>
        </w:rPr>
        <w:instrText xml:space="preserve">Excel.Sheet.12 D:\\Petra\\BDO_Financne_vykazy_template.xlsx Input!R623C7 </w:instrText>
      </w:r>
      <w:r w:rsidR="00A85638" w:rsidRPr="006C4236">
        <w:rPr>
          <w:rFonts w:ascii="Arial" w:hAnsi="Arial" w:cs="Arial"/>
        </w:rPr>
        <w:instrText xml:space="preserve">\a \t \u \* MERGEFORMAT </w:instrText>
      </w:r>
      <w:r w:rsidR="00A85638" w:rsidRPr="006C4236">
        <w:rPr>
          <w:rFonts w:ascii="Arial" w:hAnsi="Arial" w:cs="Arial"/>
        </w:rPr>
        <w:fldChar w:fldCharType="end"/>
      </w:r>
      <w:r w:rsidR="00A85638" w:rsidRPr="006C4236">
        <w:rPr>
          <w:rFonts w:ascii="Arial" w:hAnsi="Arial" w:cs="Arial"/>
        </w:rPr>
        <w:t>.</w:t>
      </w:r>
      <w:r w:rsidR="00243DC2" w:rsidRPr="006C4236">
        <w:rPr>
          <w:rFonts w:ascii="Arial" w:hAnsi="Arial" w:cs="Arial"/>
        </w:rPr>
        <w:fldChar w:fldCharType="begin"/>
      </w:r>
      <w:r w:rsidR="00243DC2" w:rsidRPr="006C4236">
        <w:rPr>
          <w:rFonts w:ascii="Arial" w:hAnsi="Arial" w:cs="Arial"/>
        </w:rPr>
        <w:instrText xml:space="preserve"> LINK </w:instrText>
      </w:r>
      <w:r w:rsidR="00817A5F" w:rsidRPr="006C4236">
        <w:rPr>
          <w:rFonts w:ascii="Arial" w:hAnsi="Arial" w:cs="Arial"/>
        </w:rPr>
        <w:instrText xml:space="preserve">Excel.Sheet.12 D:\\Petra\\BDO_Financne_vykazy_template.xlsx Input!R564C6 </w:instrText>
      </w:r>
      <w:r w:rsidR="00243DC2" w:rsidRPr="006C4236">
        <w:rPr>
          <w:rFonts w:ascii="Arial" w:hAnsi="Arial" w:cs="Arial"/>
        </w:rPr>
        <w:instrText xml:space="preserve">\a \t \u  \* MERGEFORMAT </w:instrText>
      </w:r>
      <w:r w:rsidR="00243DC2" w:rsidRPr="006C4236">
        <w:rPr>
          <w:rFonts w:ascii="Arial" w:hAnsi="Arial" w:cs="Arial"/>
        </w:rPr>
        <w:fldChar w:fldCharType="end"/>
      </w:r>
    </w:p>
    <w:p w:rsidR="00475E89" w:rsidRPr="006C4236" w:rsidRDefault="00475E89" w:rsidP="00921BC3">
      <w:pPr>
        <w:pStyle w:val="Nadpis2"/>
        <w:spacing w:after="240"/>
        <w:ind w:left="426" w:hanging="426"/>
        <w:rPr>
          <w:rFonts w:ascii="Arial" w:hAnsi="Arial" w:cs="Arial"/>
        </w:rPr>
      </w:pPr>
      <w:r w:rsidRPr="006C4236">
        <w:rPr>
          <w:rFonts w:ascii="Arial" w:hAnsi="Arial" w:cs="Arial"/>
        </w:rPr>
        <w:t>Schválenie audítora</w:t>
      </w:r>
    </w:p>
    <w:p w:rsidR="00943ADC" w:rsidRDefault="00475E89" w:rsidP="00A85638">
      <w:pPr>
        <w:spacing w:after="240" w:line="276" w:lineRule="auto"/>
        <w:rPr>
          <w:rFonts w:ascii="Arial" w:hAnsi="Arial" w:cs="Arial"/>
        </w:rPr>
      </w:pPr>
      <w:r w:rsidRPr="006C4236">
        <w:rPr>
          <w:rFonts w:ascii="Arial" w:hAnsi="Arial" w:cs="Arial"/>
        </w:rPr>
        <w:t>Valné zhromaždenie</w:t>
      </w:r>
      <w:r w:rsidR="00340204">
        <w:rPr>
          <w:rFonts w:ascii="Arial" w:hAnsi="Arial" w:cs="Arial"/>
        </w:rPr>
        <w:t xml:space="preserve"> zo dňa </w:t>
      </w:r>
      <w:r w:rsidR="00F95FF7">
        <w:rPr>
          <w:rFonts w:ascii="Arial" w:hAnsi="Arial" w:cs="Arial"/>
        </w:rPr>
        <w:t>27</w:t>
      </w:r>
      <w:r w:rsidR="00340204">
        <w:rPr>
          <w:rFonts w:ascii="Arial" w:hAnsi="Arial" w:cs="Arial"/>
        </w:rPr>
        <w:t>.10.201</w:t>
      </w:r>
      <w:r w:rsidR="00F95FF7">
        <w:rPr>
          <w:rFonts w:ascii="Arial" w:hAnsi="Arial" w:cs="Arial"/>
        </w:rPr>
        <w:t>5</w:t>
      </w:r>
      <w:r w:rsidRPr="006C4236">
        <w:rPr>
          <w:rFonts w:ascii="Arial" w:hAnsi="Arial" w:cs="Arial"/>
        </w:rPr>
        <w:t xml:space="preserve"> schválilo spoločnosť </w:t>
      </w:r>
      <w:r w:rsidR="0028211F" w:rsidRPr="006C4236">
        <w:rPr>
          <w:rFonts w:ascii="Arial" w:hAnsi="Arial" w:cs="Arial"/>
        </w:rPr>
        <w:t>BDO Audit, spol. s.</w:t>
      </w:r>
      <w:r w:rsidR="003C0F5E" w:rsidRPr="006C4236">
        <w:rPr>
          <w:rFonts w:ascii="Arial" w:hAnsi="Arial" w:cs="Arial"/>
        </w:rPr>
        <w:t xml:space="preserve"> </w:t>
      </w:r>
      <w:r w:rsidR="0028211F" w:rsidRPr="006C4236">
        <w:rPr>
          <w:rFonts w:ascii="Arial" w:hAnsi="Arial" w:cs="Arial"/>
        </w:rPr>
        <w:t>r.</w:t>
      </w:r>
      <w:r w:rsidR="003C0F5E" w:rsidRPr="006C4236">
        <w:rPr>
          <w:rFonts w:ascii="Arial" w:hAnsi="Arial" w:cs="Arial"/>
        </w:rPr>
        <w:t xml:space="preserve"> </w:t>
      </w:r>
      <w:r w:rsidR="0028211F" w:rsidRPr="006C4236">
        <w:rPr>
          <w:rFonts w:ascii="Arial" w:hAnsi="Arial" w:cs="Arial"/>
        </w:rPr>
        <w:t xml:space="preserve">o. </w:t>
      </w:r>
      <w:r w:rsidRPr="006C4236">
        <w:rPr>
          <w:rFonts w:ascii="Arial" w:hAnsi="Arial" w:cs="Arial"/>
        </w:rPr>
        <w:t>ako audítora na overenie účtovnej závierky za účtovné obdobie od</w:t>
      </w:r>
      <w:r w:rsidR="00A85638" w:rsidRPr="006C4236">
        <w:rPr>
          <w:rFonts w:ascii="Arial" w:hAnsi="Arial" w:cs="Arial"/>
        </w:rPr>
        <w:t xml:space="preserve"> </w:t>
      </w:r>
      <w:r w:rsidR="00A85146" w:rsidRPr="006C4236">
        <w:rPr>
          <w:rFonts w:ascii="Arial" w:hAnsi="Arial" w:cs="Arial"/>
        </w:rPr>
        <w:t xml:space="preserve">1. januára </w:t>
      </w:r>
      <w:r w:rsidR="00F95FF7">
        <w:rPr>
          <w:rFonts w:ascii="Arial" w:hAnsi="Arial" w:cs="Arial"/>
        </w:rPr>
        <w:t>2015</w:t>
      </w:r>
      <w:r w:rsidR="00B40DED">
        <w:rPr>
          <w:rFonts w:ascii="Arial" w:hAnsi="Arial" w:cs="Arial"/>
        </w:rPr>
        <w:t xml:space="preserve"> </w:t>
      </w:r>
      <w:r w:rsidRPr="006C4236">
        <w:rPr>
          <w:rFonts w:ascii="Arial" w:hAnsi="Arial" w:cs="Arial"/>
        </w:rPr>
        <w:t>do</w:t>
      </w:r>
      <w:r w:rsidR="00A85638" w:rsidRPr="006C4236">
        <w:rPr>
          <w:rFonts w:ascii="Arial" w:hAnsi="Arial" w:cs="Arial"/>
        </w:rPr>
        <w:t xml:space="preserve"> </w:t>
      </w:r>
      <w:r w:rsidR="00A85146" w:rsidRPr="006C4236">
        <w:rPr>
          <w:rFonts w:ascii="Arial" w:hAnsi="Arial" w:cs="Arial"/>
        </w:rPr>
        <w:t xml:space="preserve">31. decembra </w:t>
      </w:r>
      <w:r w:rsidR="00F95FF7">
        <w:rPr>
          <w:rFonts w:ascii="Arial" w:hAnsi="Arial" w:cs="Arial"/>
        </w:rPr>
        <w:t>2015</w:t>
      </w:r>
      <w:r w:rsidR="00E64369" w:rsidRPr="006C4236">
        <w:rPr>
          <w:rFonts w:ascii="Arial" w:hAnsi="Arial" w:cs="Arial"/>
        </w:rPr>
        <w:fldChar w:fldCharType="begin"/>
      </w:r>
      <w:r w:rsidR="00E64369" w:rsidRPr="006C4236">
        <w:rPr>
          <w:rFonts w:ascii="Arial" w:hAnsi="Arial" w:cs="Arial"/>
        </w:rPr>
        <w:instrText xml:space="preserve"> LINK </w:instrText>
      </w:r>
      <w:r w:rsidR="00817A5F" w:rsidRPr="006C4236">
        <w:rPr>
          <w:rFonts w:ascii="Arial" w:hAnsi="Arial" w:cs="Arial"/>
        </w:rPr>
        <w:instrText xml:space="preserve">Excel.Sheet.12 D:\\Petra\\BDO_Financne_vykazy_template.xlsx Input!R629C7 </w:instrText>
      </w:r>
      <w:r w:rsidR="00E64369" w:rsidRPr="006C4236">
        <w:rPr>
          <w:rFonts w:ascii="Arial" w:hAnsi="Arial" w:cs="Arial"/>
        </w:rPr>
        <w:instrText xml:space="preserve">\a \t \u \* MERGEFORMAT </w:instrText>
      </w:r>
      <w:r w:rsidR="00E64369" w:rsidRPr="006C4236">
        <w:rPr>
          <w:rFonts w:ascii="Arial" w:hAnsi="Arial" w:cs="Arial"/>
        </w:rPr>
        <w:fldChar w:fldCharType="end"/>
      </w:r>
      <w:r w:rsidR="00E64369" w:rsidRPr="006C4236">
        <w:rPr>
          <w:rFonts w:ascii="Arial" w:hAnsi="Arial" w:cs="Arial"/>
        </w:rPr>
        <w:t>.</w:t>
      </w:r>
    </w:p>
    <w:p w:rsidR="00A85638" w:rsidRDefault="0028211F" w:rsidP="00A85638">
      <w:pPr>
        <w:spacing w:after="240" w:line="276" w:lineRule="auto"/>
        <w:rPr>
          <w:rFonts w:ascii="Arial" w:hAnsi="Arial" w:cs="Arial"/>
        </w:rPr>
      </w:pPr>
      <w:r w:rsidRPr="000E030D">
        <w:rPr>
          <w:rFonts w:ascii="Arial" w:hAnsi="Arial" w:cs="Arial"/>
          <w:highlight w:val="yellow"/>
        </w:rPr>
        <w:fldChar w:fldCharType="begin"/>
      </w:r>
      <w:r w:rsidRPr="000E030D">
        <w:rPr>
          <w:rFonts w:ascii="Arial" w:hAnsi="Arial" w:cs="Arial"/>
          <w:highlight w:val="yellow"/>
        </w:rPr>
        <w:instrText xml:space="preserve"> LINK </w:instrText>
      </w:r>
      <w:r w:rsidR="00817A5F" w:rsidRPr="000E030D">
        <w:rPr>
          <w:rFonts w:ascii="Arial" w:hAnsi="Arial" w:cs="Arial"/>
          <w:highlight w:val="yellow"/>
        </w:rPr>
        <w:instrText xml:space="preserve">Excel.Sheet.12 D:\\Petra\\BDO_Financne_vykazy_template.xlsx Input!R570C6 </w:instrText>
      </w:r>
      <w:r w:rsidRPr="000E030D">
        <w:rPr>
          <w:rFonts w:ascii="Arial" w:hAnsi="Arial" w:cs="Arial"/>
          <w:highlight w:val="yellow"/>
        </w:rPr>
        <w:instrText xml:space="preserve">\a \t \u \* MERGEFORMAT </w:instrText>
      </w:r>
      <w:r w:rsidRPr="000E030D">
        <w:rPr>
          <w:rFonts w:ascii="Arial" w:hAnsi="Arial" w:cs="Arial"/>
          <w:highlight w:val="yellow"/>
        </w:rPr>
        <w:fldChar w:fldCharType="end"/>
      </w:r>
    </w:p>
    <w:p w:rsidR="00902E37" w:rsidRPr="00DA1FEC" w:rsidRDefault="00902E37" w:rsidP="00A85638">
      <w:pPr>
        <w:pStyle w:val="Nadpis1"/>
        <w:numPr>
          <w:ilvl w:val="0"/>
          <w:numId w:val="8"/>
        </w:numPr>
        <w:spacing w:after="240"/>
        <w:ind w:left="426" w:hanging="426"/>
        <w:rPr>
          <w:rFonts w:ascii="Arial" w:hAnsi="Arial" w:cs="Arial"/>
          <w:sz w:val="24"/>
        </w:rPr>
      </w:pPr>
      <w:r w:rsidRPr="00DA1FEC">
        <w:rPr>
          <w:rFonts w:ascii="Arial" w:hAnsi="Arial" w:cs="Arial"/>
          <w:sz w:val="24"/>
        </w:rPr>
        <w:t>INFORMÁCIE O ORGÁNOCH ÚČTOVNEJ JEDNOTKY</w:t>
      </w:r>
    </w:p>
    <w:p w:rsidR="005D418F" w:rsidRDefault="00902E37" w:rsidP="00921BC3">
      <w:pPr>
        <w:pStyle w:val="Nadpis2"/>
        <w:numPr>
          <w:ilvl w:val="0"/>
          <w:numId w:val="9"/>
        </w:numPr>
        <w:spacing w:after="240"/>
        <w:ind w:left="426" w:hanging="426"/>
        <w:rPr>
          <w:rFonts w:ascii="Arial" w:hAnsi="Arial" w:cs="Arial"/>
        </w:rPr>
      </w:pPr>
      <w:r w:rsidRPr="00DA1FEC">
        <w:rPr>
          <w:rFonts w:ascii="Arial" w:hAnsi="Arial" w:cs="Arial"/>
        </w:rPr>
        <w:t>Členovia orgánov Spoločnosti</w:t>
      </w:r>
    </w:p>
    <w:tbl>
      <w:tblPr>
        <w:tblW w:w="9072" w:type="dxa"/>
        <w:tblInd w:w="70" w:type="dxa"/>
        <w:tblBorders>
          <w:top w:val="single" w:sz="4" w:space="0" w:color="auto"/>
          <w:bottom w:val="single" w:sz="4" w:space="0" w:color="auto"/>
          <w:insideH w:val="doub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35"/>
        <w:gridCol w:w="1985"/>
        <w:gridCol w:w="4252"/>
      </w:tblGrid>
      <w:tr w:rsidR="00D7685B" w:rsidRPr="00710018" w:rsidTr="003E3278">
        <w:tc>
          <w:tcPr>
            <w:tcW w:w="2835" w:type="dxa"/>
            <w:tcBorders>
              <w:bottom w:val="double" w:sz="4" w:space="0" w:color="auto"/>
            </w:tcBorders>
          </w:tcPr>
          <w:p w:rsidR="00D7685B" w:rsidRPr="003E3278" w:rsidRDefault="00D7685B" w:rsidP="003E3278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3E3278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Orgán</w:t>
            </w:r>
          </w:p>
        </w:tc>
        <w:tc>
          <w:tcPr>
            <w:tcW w:w="1985" w:type="dxa"/>
            <w:tcBorders>
              <w:bottom w:val="double" w:sz="4" w:space="0" w:color="auto"/>
            </w:tcBorders>
          </w:tcPr>
          <w:p w:rsidR="00D7685B" w:rsidRPr="003E3278" w:rsidRDefault="00D7685B" w:rsidP="003E3278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3E3278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Funkcia</w:t>
            </w:r>
          </w:p>
        </w:tc>
        <w:tc>
          <w:tcPr>
            <w:tcW w:w="4252" w:type="dxa"/>
            <w:tcBorders>
              <w:bottom w:val="double" w:sz="4" w:space="0" w:color="auto"/>
            </w:tcBorders>
          </w:tcPr>
          <w:p w:rsidR="00D7685B" w:rsidRPr="003E3278" w:rsidRDefault="00D7685B" w:rsidP="003E3278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3E3278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Meno</w:t>
            </w:r>
          </w:p>
        </w:tc>
      </w:tr>
      <w:tr w:rsidR="00D7685B" w:rsidRPr="00710018" w:rsidTr="003E3278">
        <w:trPr>
          <w:cantSplit/>
        </w:trPr>
        <w:tc>
          <w:tcPr>
            <w:tcW w:w="2835" w:type="dxa"/>
            <w:tcBorders>
              <w:top w:val="double" w:sz="4" w:space="0" w:color="auto"/>
              <w:bottom w:val="single" w:sz="4" w:space="0" w:color="auto"/>
            </w:tcBorders>
            <w:vAlign w:val="center"/>
          </w:tcPr>
          <w:p w:rsidR="00D7685B" w:rsidRPr="003E3278" w:rsidRDefault="00D7685B" w:rsidP="003E3278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</w:rPr>
            </w:pPr>
            <w:r w:rsidRPr="003E3278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</w:rPr>
              <w:t>Štatutárny orgán</w:t>
            </w:r>
          </w:p>
        </w:tc>
        <w:tc>
          <w:tcPr>
            <w:tcW w:w="1985" w:type="dxa"/>
            <w:tcBorders>
              <w:top w:val="double" w:sz="4" w:space="0" w:color="auto"/>
              <w:bottom w:val="single" w:sz="4" w:space="0" w:color="auto"/>
            </w:tcBorders>
          </w:tcPr>
          <w:p w:rsidR="00D7685B" w:rsidRPr="003E3278" w:rsidRDefault="00D7685B" w:rsidP="003E3278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</w:rPr>
            </w:pPr>
            <w:r w:rsidRPr="003E3278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</w:rPr>
              <w:t>Konateľ</w:t>
            </w:r>
          </w:p>
          <w:p w:rsidR="00D7685B" w:rsidRDefault="00D7685B" w:rsidP="003E3278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</w:rPr>
            </w:pPr>
            <w:r w:rsidRPr="003E3278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</w:rPr>
              <w:t>Konateľ</w:t>
            </w:r>
          </w:p>
          <w:p w:rsidR="00B40DED" w:rsidRPr="003E3278" w:rsidRDefault="00B40DED" w:rsidP="003E3278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bCs/>
                <w:color w:val="000000"/>
                <w:sz w:val="18"/>
                <w:szCs w:val="18"/>
              </w:rPr>
              <w:t>Konateľ</w:t>
            </w:r>
          </w:p>
        </w:tc>
        <w:tc>
          <w:tcPr>
            <w:tcW w:w="4252" w:type="dxa"/>
            <w:tcBorders>
              <w:top w:val="double" w:sz="4" w:space="0" w:color="auto"/>
              <w:bottom w:val="single" w:sz="4" w:space="0" w:color="auto"/>
            </w:tcBorders>
          </w:tcPr>
          <w:p w:rsidR="00937475" w:rsidRDefault="00937475" w:rsidP="00937475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</w:rPr>
            </w:pPr>
            <w:r w:rsidRPr="003E3278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</w:rPr>
              <w:t xml:space="preserve">Dipl.-Ing. </w:t>
            </w:r>
            <w:hyperlink r:id="rId9" w:history="1">
              <w:r w:rsidRPr="003E3278">
                <w:rPr>
                  <w:rFonts w:ascii="Arial" w:eastAsia="Times New Roman" w:hAnsi="Arial" w:cs="Arial"/>
                  <w:bCs/>
                  <w:color w:val="000000"/>
                  <w:sz w:val="18"/>
                  <w:szCs w:val="18"/>
                </w:rPr>
                <w:t>Dieter Kroismayr-Seiner</w:t>
              </w:r>
            </w:hyperlink>
            <w:r>
              <w:rPr>
                <w:rFonts w:ascii="Arial" w:eastAsia="Times New Roman" w:hAnsi="Arial" w:cs="Arial"/>
                <w:bCs/>
                <w:color w:val="000000"/>
                <w:sz w:val="18"/>
                <w:szCs w:val="18"/>
              </w:rPr>
              <w:t xml:space="preserve"> (od 9.12.2009)</w:t>
            </w:r>
          </w:p>
          <w:p w:rsidR="00D7685B" w:rsidRPr="003E3278" w:rsidRDefault="00937475" w:rsidP="003E3278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bCs/>
                <w:color w:val="000000"/>
                <w:sz w:val="18"/>
                <w:szCs w:val="18"/>
              </w:rPr>
              <w:t>Anja Forster</w:t>
            </w:r>
            <w:r w:rsidR="00CA1619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</w:rPr>
              <w:t xml:space="preserve"> (</w:t>
            </w:r>
            <w:r>
              <w:rPr>
                <w:rFonts w:ascii="Arial" w:eastAsia="Times New Roman" w:hAnsi="Arial" w:cs="Arial"/>
                <w:bCs/>
                <w:color w:val="000000"/>
                <w:sz w:val="18"/>
                <w:szCs w:val="18"/>
              </w:rPr>
              <w:t>od</w:t>
            </w:r>
            <w:r w:rsidR="00CA1619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</w:rPr>
              <w:t xml:space="preserve"> </w:t>
            </w:r>
            <w:r>
              <w:rPr>
                <w:rFonts w:ascii="Arial" w:eastAsia="Times New Roman" w:hAnsi="Arial" w:cs="Arial"/>
                <w:bCs/>
                <w:color w:val="000000"/>
                <w:sz w:val="18"/>
                <w:szCs w:val="18"/>
              </w:rPr>
              <w:t>20</w:t>
            </w:r>
            <w:r w:rsidR="00CA1619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</w:rPr>
              <w:t>.</w:t>
            </w:r>
            <w:r>
              <w:rPr>
                <w:rFonts w:ascii="Arial" w:eastAsia="Times New Roman" w:hAnsi="Arial" w:cs="Arial"/>
                <w:bCs/>
                <w:color w:val="000000"/>
                <w:sz w:val="18"/>
                <w:szCs w:val="18"/>
              </w:rPr>
              <w:t>10.2015</w:t>
            </w:r>
            <w:r w:rsidR="00CA1619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</w:rPr>
              <w:t>)</w:t>
            </w:r>
          </w:p>
          <w:p w:rsidR="00B40DED" w:rsidRPr="003E3278" w:rsidRDefault="00B40DED" w:rsidP="00937475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bCs/>
                <w:color w:val="000000"/>
                <w:sz w:val="18"/>
                <w:szCs w:val="18"/>
              </w:rPr>
              <w:t>Ing. Zuzana Lisická (</w:t>
            </w:r>
            <w:r w:rsidR="00937475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</w:rPr>
              <w:t>do</w:t>
            </w:r>
            <w:r>
              <w:rPr>
                <w:rFonts w:ascii="Arial" w:eastAsia="Times New Roman" w:hAnsi="Arial" w:cs="Arial"/>
                <w:bCs/>
                <w:color w:val="000000"/>
                <w:sz w:val="18"/>
                <w:szCs w:val="18"/>
              </w:rPr>
              <w:t xml:space="preserve"> </w:t>
            </w:r>
            <w:r w:rsidR="00937475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</w:rPr>
              <w:t>20.10.2015</w:t>
            </w:r>
            <w:r>
              <w:rPr>
                <w:rFonts w:ascii="Arial" w:eastAsia="Times New Roman" w:hAnsi="Arial" w:cs="Arial"/>
                <w:bCs/>
                <w:color w:val="000000"/>
                <w:sz w:val="18"/>
                <w:szCs w:val="18"/>
              </w:rPr>
              <w:t>)</w:t>
            </w:r>
          </w:p>
        </w:tc>
      </w:tr>
      <w:tr w:rsidR="00D7685B" w:rsidRPr="00710018" w:rsidTr="003E3278">
        <w:trPr>
          <w:cantSplit/>
        </w:trPr>
        <w:tc>
          <w:tcPr>
            <w:tcW w:w="2835" w:type="dxa"/>
            <w:tcBorders>
              <w:top w:val="single" w:sz="4" w:space="0" w:color="auto"/>
            </w:tcBorders>
          </w:tcPr>
          <w:p w:rsidR="00C21127" w:rsidRPr="003E3278" w:rsidRDefault="00D7685B" w:rsidP="00C21127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</w:rPr>
            </w:pPr>
            <w:r w:rsidRPr="003E3278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</w:rPr>
              <w:t>Prokúra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C21127" w:rsidRPr="003E3278" w:rsidRDefault="00D7685B" w:rsidP="003E3278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</w:rPr>
            </w:pPr>
            <w:r w:rsidRPr="003E3278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</w:rPr>
              <w:t>Prokurista</w:t>
            </w:r>
          </w:p>
        </w:tc>
        <w:tc>
          <w:tcPr>
            <w:tcW w:w="4252" w:type="dxa"/>
            <w:tcBorders>
              <w:top w:val="single" w:sz="4" w:space="0" w:color="auto"/>
            </w:tcBorders>
          </w:tcPr>
          <w:p w:rsidR="00C21127" w:rsidRPr="003E3278" w:rsidRDefault="00C21127" w:rsidP="00B40DED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bCs/>
                <w:color w:val="000000"/>
                <w:sz w:val="18"/>
                <w:szCs w:val="18"/>
              </w:rPr>
              <w:t>Ing. Peter Kašša (od 24.02.2015)</w:t>
            </w:r>
          </w:p>
        </w:tc>
      </w:tr>
    </w:tbl>
    <w:p w:rsidR="008B74F7" w:rsidRDefault="008B74F7" w:rsidP="00921BC3">
      <w:pPr>
        <w:spacing w:after="240"/>
      </w:pPr>
    </w:p>
    <w:p w:rsidR="00902E37" w:rsidRPr="00DA1FEC" w:rsidRDefault="00902E37" w:rsidP="00921BC3">
      <w:pPr>
        <w:pStyle w:val="Nadpis2"/>
        <w:spacing w:after="240"/>
        <w:ind w:left="426" w:hanging="426"/>
        <w:rPr>
          <w:rFonts w:ascii="Arial" w:hAnsi="Arial" w:cs="Arial"/>
        </w:rPr>
      </w:pPr>
      <w:r w:rsidRPr="00DA1FEC">
        <w:rPr>
          <w:rFonts w:ascii="Arial" w:hAnsi="Arial" w:cs="Arial"/>
        </w:rPr>
        <w:t>Štruktúra spoločníkov a ich podiel na základnom imaní</w:t>
      </w:r>
    </w:p>
    <w:p w:rsidR="00817A5F" w:rsidRPr="00817A5F" w:rsidRDefault="00902E37" w:rsidP="00817A5F">
      <w:pPr>
        <w:spacing w:after="240" w:line="276" w:lineRule="auto"/>
        <w:rPr>
          <w:rFonts w:ascii="Arial" w:hAnsi="Arial" w:cs="Arial"/>
        </w:rPr>
      </w:pPr>
      <w:r w:rsidRPr="00DA1FEC">
        <w:rPr>
          <w:rFonts w:ascii="Arial" w:hAnsi="Arial" w:cs="Arial"/>
        </w:rPr>
        <w:t>Štruktúra spoločníkov</w:t>
      </w:r>
      <w:r w:rsidR="00DB02FC" w:rsidRPr="00DA1FEC">
        <w:rPr>
          <w:rFonts w:ascii="Arial" w:hAnsi="Arial" w:cs="Arial"/>
        </w:rPr>
        <w:t xml:space="preserve"> k </w:t>
      </w:r>
      <w:r w:rsidR="0028211F" w:rsidRPr="00DA1FEC">
        <w:rPr>
          <w:rFonts w:ascii="Arial" w:hAnsi="Arial" w:cs="Arial"/>
        </w:rPr>
        <w:fldChar w:fldCharType="begin"/>
      </w:r>
      <w:r w:rsidR="0028211F" w:rsidRPr="00DA1FEC">
        <w:rPr>
          <w:rFonts w:ascii="Arial" w:hAnsi="Arial" w:cs="Arial"/>
        </w:rPr>
        <w:instrText xml:space="preserve"> LINK </w:instrText>
      </w:r>
      <w:r w:rsidR="00817A5F">
        <w:rPr>
          <w:rFonts w:ascii="Arial" w:hAnsi="Arial" w:cs="Arial"/>
        </w:rPr>
        <w:instrText xml:space="preserve">Excel.Sheet.12 D:\\Petra\\BDO_Financne_vykazy_template.xlsx Input!R562C6 </w:instrText>
      </w:r>
      <w:r w:rsidR="0028211F" w:rsidRPr="00DA1FEC">
        <w:rPr>
          <w:rFonts w:ascii="Arial" w:hAnsi="Arial" w:cs="Arial"/>
        </w:rPr>
        <w:instrText xml:space="preserve">\a \t \u  \* MERGEFORMAT </w:instrText>
      </w:r>
      <w:r w:rsidR="0028211F" w:rsidRPr="00DA1FEC">
        <w:rPr>
          <w:rFonts w:ascii="Arial" w:hAnsi="Arial" w:cs="Arial"/>
        </w:rPr>
        <w:fldChar w:fldCharType="end"/>
      </w:r>
      <w:r w:rsidR="0028211F" w:rsidRPr="00DA1FEC">
        <w:rPr>
          <w:rFonts w:ascii="Arial" w:hAnsi="Arial" w:cs="Arial"/>
        </w:rPr>
        <w:t xml:space="preserve"> </w:t>
      </w:r>
      <w:r w:rsidR="003E3278">
        <w:rPr>
          <w:rFonts w:ascii="Arial" w:hAnsi="Arial" w:cs="Arial"/>
        </w:rPr>
        <w:t xml:space="preserve">31. decembru </w:t>
      </w:r>
      <w:r w:rsidR="00EF5578">
        <w:rPr>
          <w:rFonts w:ascii="Arial" w:hAnsi="Arial" w:cs="Arial"/>
        </w:rPr>
        <w:t>2015</w:t>
      </w:r>
      <w:r w:rsidR="003E3278">
        <w:rPr>
          <w:rFonts w:ascii="Arial" w:hAnsi="Arial" w:cs="Arial"/>
        </w:rPr>
        <w:t xml:space="preserve"> </w:t>
      </w:r>
      <w:r w:rsidR="00DB02FC" w:rsidRPr="00DA1FEC">
        <w:rPr>
          <w:rFonts w:ascii="Arial" w:hAnsi="Arial" w:cs="Arial"/>
        </w:rPr>
        <w:t>je takáto:</w:t>
      </w:r>
      <w:r w:rsidR="00DB02FC" w:rsidRPr="00DA1FEC">
        <w:rPr>
          <w:rFonts w:ascii="Arial" w:hAnsi="Arial" w:cs="Arial"/>
          <w:b/>
          <w:color w:val="FF0000"/>
          <w:sz w:val="24"/>
        </w:rPr>
        <w:fldChar w:fldCharType="begin"/>
      </w:r>
      <w:r w:rsidR="00DB02FC" w:rsidRPr="00DA1FEC">
        <w:rPr>
          <w:rFonts w:ascii="Arial" w:hAnsi="Arial" w:cs="Arial"/>
          <w:b/>
          <w:color w:val="FF0000"/>
          <w:sz w:val="24"/>
        </w:rPr>
        <w:instrText xml:space="preserve"> LINK </w:instrText>
      </w:r>
      <w:r w:rsidR="00817A5F">
        <w:rPr>
          <w:rFonts w:ascii="Arial" w:hAnsi="Arial" w:cs="Arial"/>
          <w:b/>
          <w:color w:val="FF0000"/>
          <w:sz w:val="24"/>
        </w:rPr>
        <w:instrText xml:space="preserve">Excel.Sheet.12 D:\\Petra\\BDO_Financne_vykazy_template.xlsx Vlast_struktura!R3C2:R10C6 </w:instrText>
      </w:r>
      <w:r w:rsidR="00DB02FC" w:rsidRPr="00DA1FEC">
        <w:rPr>
          <w:rFonts w:ascii="Arial" w:hAnsi="Arial" w:cs="Arial"/>
          <w:b/>
          <w:color w:val="FF0000"/>
          <w:sz w:val="24"/>
        </w:rPr>
        <w:instrText xml:space="preserve">\a \f 4 \h \* MERGEFORMAT </w:instrText>
      </w:r>
      <w:r w:rsidR="00DB02FC" w:rsidRPr="00DA1FEC">
        <w:rPr>
          <w:rFonts w:ascii="Arial" w:hAnsi="Arial" w:cs="Arial"/>
          <w:b/>
          <w:color w:val="FF0000"/>
          <w:sz w:val="24"/>
        </w:rPr>
        <w:fldChar w:fldCharType="separate"/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2918"/>
        <w:gridCol w:w="1600"/>
        <w:gridCol w:w="1600"/>
        <w:gridCol w:w="1584"/>
        <w:gridCol w:w="1584"/>
      </w:tblGrid>
      <w:tr w:rsidR="00817A5F" w:rsidRPr="00817A5F" w:rsidTr="00A85146">
        <w:trPr>
          <w:divId w:val="1317806459"/>
          <w:trHeight w:val="296"/>
        </w:trPr>
        <w:tc>
          <w:tcPr>
            <w:tcW w:w="2918" w:type="dxa"/>
            <w:vMerge w:val="restart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Spoločník, akcionár</w:t>
            </w:r>
          </w:p>
        </w:tc>
        <w:tc>
          <w:tcPr>
            <w:tcW w:w="3200" w:type="dxa"/>
            <w:gridSpan w:val="2"/>
            <w:tcBorders>
              <w:top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Výška podielu na základnom imaní</w:t>
            </w:r>
          </w:p>
        </w:tc>
        <w:tc>
          <w:tcPr>
            <w:tcW w:w="1584" w:type="dxa"/>
            <w:vMerge w:val="restart"/>
            <w:tcBorders>
              <w:top w:val="single" w:sz="4" w:space="0" w:color="auto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Podiel na hlasovacích právach v %</w:t>
            </w:r>
          </w:p>
        </w:tc>
        <w:tc>
          <w:tcPr>
            <w:tcW w:w="1584" w:type="dxa"/>
            <w:vMerge w:val="restart"/>
            <w:tcBorders>
              <w:top w:val="single" w:sz="4" w:space="0" w:color="auto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Iný podiel na ostatných položkách VI ako aj ZI v %</w:t>
            </w:r>
          </w:p>
        </w:tc>
      </w:tr>
      <w:tr w:rsidR="00817A5F" w:rsidRPr="00817A5F" w:rsidTr="00A85146">
        <w:trPr>
          <w:divId w:val="1317806459"/>
          <w:trHeight w:val="296"/>
        </w:trPr>
        <w:tc>
          <w:tcPr>
            <w:tcW w:w="2918" w:type="dxa"/>
            <w:vMerge/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600" w:type="dxa"/>
            <w:shd w:val="clear" w:color="auto" w:fill="auto"/>
            <w:noWrap/>
            <w:vAlign w:val="bottom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absolútne</w:t>
            </w:r>
          </w:p>
        </w:tc>
        <w:tc>
          <w:tcPr>
            <w:tcW w:w="1600" w:type="dxa"/>
            <w:shd w:val="clear" w:color="auto" w:fill="auto"/>
            <w:noWrap/>
            <w:vAlign w:val="bottom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v %</w:t>
            </w:r>
          </w:p>
        </w:tc>
        <w:tc>
          <w:tcPr>
            <w:tcW w:w="1584" w:type="dxa"/>
            <w:vMerge/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584" w:type="dxa"/>
            <w:vMerge/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817A5F" w:rsidRPr="00817A5F" w:rsidTr="00A85146">
        <w:trPr>
          <w:divId w:val="1317806459"/>
          <w:trHeight w:val="296"/>
        </w:trPr>
        <w:tc>
          <w:tcPr>
            <w:tcW w:w="2918" w:type="dxa"/>
            <w:tcBorders>
              <w:bottom w:val="double" w:sz="4" w:space="0" w:color="auto"/>
            </w:tcBorders>
            <w:shd w:val="clear" w:color="auto" w:fill="auto"/>
            <w:noWrap/>
            <w:vAlign w:val="bottom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</w:t>
            </w:r>
          </w:p>
        </w:tc>
        <w:tc>
          <w:tcPr>
            <w:tcW w:w="1600" w:type="dxa"/>
            <w:tcBorders>
              <w:bottom w:val="double" w:sz="4" w:space="0" w:color="auto"/>
            </w:tcBorders>
            <w:shd w:val="clear" w:color="auto" w:fill="auto"/>
            <w:noWrap/>
            <w:vAlign w:val="bottom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b</w:t>
            </w:r>
          </w:p>
        </w:tc>
        <w:tc>
          <w:tcPr>
            <w:tcW w:w="1600" w:type="dxa"/>
            <w:tcBorders>
              <w:bottom w:val="double" w:sz="4" w:space="0" w:color="auto"/>
            </w:tcBorders>
            <w:shd w:val="clear" w:color="auto" w:fill="auto"/>
            <w:noWrap/>
            <w:vAlign w:val="bottom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c</w:t>
            </w:r>
          </w:p>
        </w:tc>
        <w:tc>
          <w:tcPr>
            <w:tcW w:w="1584" w:type="dxa"/>
            <w:tcBorders>
              <w:bottom w:val="double" w:sz="4" w:space="0" w:color="auto"/>
            </w:tcBorders>
            <w:shd w:val="clear" w:color="auto" w:fill="auto"/>
            <w:noWrap/>
            <w:vAlign w:val="bottom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d</w:t>
            </w:r>
          </w:p>
        </w:tc>
        <w:tc>
          <w:tcPr>
            <w:tcW w:w="1584" w:type="dxa"/>
            <w:tcBorders>
              <w:bottom w:val="double" w:sz="4" w:space="0" w:color="auto"/>
            </w:tcBorders>
            <w:shd w:val="clear" w:color="auto" w:fill="auto"/>
            <w:noWrap/>
            <w:vAlign w:val="bottom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e</w:t>
            </w:r>
          </w:p>
        </w:tc>
      </w:tr>
      <w:tr w:rsidR="00817A5F" w:rsidRPr="00817A5F" w:rsidTr="00076FB5">
        <w:trPr>
          <w:divId w:val="1317806459"/>
          <w:trHeight w:val="296"/>
        </w:trPr>
        <w:tc>
          <w:tcPr>
            <w:tcW w:w="2918" w:type="dxa"/>
            <w:tcBorders>
              <w:top w:val="double" w:sz="4" w:space="0" w:color="auto"/>
            </w:tcBorders>
            <w:shd w:val="clear" w:color="auto" w:fill="auto"/>
            <w:noWrap/>
            <w:vAlign w:val="bottom"/>
            <w:hideMark/>
          </w:tcPr>
          <w:p w:rsidR="00817A5F" w:rsidRPr="00817A5F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 xml:space="preserve">Porr </w:t>
            </w: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Bau GmbH</w:t>
            </w:r>
          </w:p>
        </w:tc>
        <w:tc>
          <w:tcPr>
            <w:tcW w:w="1600" w:type="dxa"/>
            <w:tcBorders>
              <w:top w:val="double" w:sz="4" w:space="0" w:color="auto"/>
            </w:tcBorders>
            <w:shd w:val="clear" w:color="auto" w:fill="auto"/>
            <w:noWrap/>
            <w:vAlign w:val="bottom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 xml:space="preserve">125 </w:t>
            </w: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387</w:t>
            </w:r>
          </w:p>
        </w:tc>
        <w:tc>
          <w:tcPr>
            <w:tcW w:w="1600" w:type="dxa"/>
            <w:tcBorders>
              <w:top w:val="double" w:sz="4" w:space="0" w:color="auto"/>
            </w:tcBorders>
            <w:shd w:val="clear" w:color="auto" w:fill="auto"/>
            <w:noWrap/>
            <w:vAlign w:val="bottom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99</w:t>
            </w:r>
          </w:p>
        </w:tc>
        <w:tc>
          <w:tcPr>
            <w:tcW w:w="1584" w:type="dxa"/>
            <w:tcBorders>
              <w:top w:val="double" w:sz="4" w:space="0" w:color="auto"/>
            </w:tcBorders>
            <w:shd w:val="clear" w:color="auto" w:fill="auto"/>
            <w:noWrap/>
            <w:vAlign w:val="bottom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99</w:t>
            </w:r>
          </w:p>
        </w:tc>
        <w:tc>
          <w:tcPr>
            <w:tcW w:w="1584" w:type="dxa"/>
            <w:tcBorders>
              <w:top w:val="double" w:sz="4" w:space="0" w:color="auto"/>
            </w:tcBorders>
            <w:shd w:val="clear" w:color="auto" w:fill="auto"/>
            <w:noWrap/>
            <w:vAlign w:val="bottom"/>
            <w:hideMark/>
          </w:tcPr>
          <w:p w:rsidR="00817A5F" w:rsidRPr="00817A5F" w:rsidRDefault="00107415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-</w:t>
            </w:r>
            <w:r w:rsidR="00817A5F"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 </w:t>
            </w:r>
          </w:p>
        </w:tc>
      </w:tr>
      <w:tr w:rsidR="00817A5F" w:rsidRPr="00817A5F" w:rsidTr="00022FC8">
        <w:trPr>
          <w:divId w:val="1317806459"/>
          <w:trHeight w:val="296"/>
        </w:trPr>
        <w:tc>
          <w:tcPr>
            <w:tcW w:w="2918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17A5F" w:rsidRPr="00817A5F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 xml:space="preserve">Zenit </w:t>
            </w: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Bauplanungs- und Errichtungsgesellschaft m.b.H. </w:t>
            </w:r>
          </w:p>
        </w:tc>
        <w:tc>
          <w:tcPr>
            <w:tcW w:w="1600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750</w:t>
            </w:r>
          </w:p>
        </w:tc>
        <w:tc>
          <w:tcPr>
            <w:tcW w:w="1600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1</w:t>
            </w:r>
          </w:p>
        </w:tc>
        <w:tc>
          <w:tcPr>
            <w:tcW w:w="1584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1</w:t>
            </w:r>
          </w:p>
        </w:tc>
        <w:tc>
          <w:tcPr>
            <w:tcW w:w="1584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17A5F" w:rsidRPr="00817A5F" w:rsidRDefault="00107415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-</w:t>
            </w:r>
            <w:r w:rsidR="00817A5F"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 </w:t>
            </w:r>
          </w:p>
        </w:tc>
      </w:tr>
      <w:tr w:rsidR="00A85146" w:rsidRPr="00817A5F" w:rsidTr="00022FC8">
        <w:trPr>
          <w:divId w:val="1317806459"/>
          <w:trHeight w:val="296"/>
        </w:trPr>
        <w:tc>
          <w:tcPr>
            <w:tcW w:w="2918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85146" w:rsidRPr="00817A5F" w:rsidRDefault="00A85146" w:rsidP="00817A5F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lastRenderedPageBreak/>
              <w:t>Spolu</w:t>
            </w:r>
          </w:p>
        </w:tc>
        <w:tc>
          <w:tcPr>
            <w:tcW w:w="160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85146" w:rsidRPr="00817A5F" w:rsidRDefault="00A85146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 xml:space="preserve">126 </w:t>
            </w: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137</w:t>
            </w:r>
          </w:p>
        </w:tc>
        <w:tc>
          <w:tcPr>
            <w:tcW w:w="160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85146" w:rsidRPr="00817A5F" w:rsidRDefault="00A85146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100</w:t>
            </w:r>
          </w:p>
        </w:tc>
        <w:tc>
          <w:tcPr>
            <w:tcW w:w="158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85146" w:rsidRPr="00817A5F" w:rsidRDefault="00A85146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100</w:t>
            </w:r>
          </w:p>
        </w:tc>
        <w:tc>
          <w:tcPr>
            <w:tcW w:w="158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85146" w:rsidRPr="00817A5F" w:rsidRDefault="00107415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-</w:t>
            </w:r>
            <w:r w:rsidR="00A85146"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 </w:t>
            </w:r>
          </w:p>
        </w:tc>
      </w:tr>
    </w:tbl>
    <w:p w:rsidR="00A85146" w:rsidRDefault="00A85146" w:rsidP="00A85146">
      <w:pPr>
        <w:spacing w:after="120"/>
        <w:rPr>
          <w:rFonts w:ascii="Arial" w:hAnsi="Arial" w:cs="Arial"/>
        </w:rPr>
      </w:pPr>
    </w:p>
    <w:p w:rsidR="00D905C6" w:rsidRPr="00921BC3" w:rsidRDefault="00DB02FC" w:rsidP="00F07F5F">
      <w:pPr>
        <w:pStyle w:val="Nadpis1"/>
        <w:numPr>
          <w:ilvl w:val="0"/>
          <w:numId w:val="8"/>
        </w:numPr>
        <w:spacing w:after="240"/>
        <w:ind w:left="426" w:hanging="426"/>
        <w:rPr>
          <w:rFonts w:ascii="Arial" w:hAnsi="Arial" w:cs="Arial"/>
          <w:sz w:val="24"/>
        </w:rPr>
      </w:pPr>
      <w:r w:rsidRPr="00DA1FEC">
        <w:rPr>
          <w:rFonts w:ascii="Arial" w:hAnsi="Arial" w:cs="Arial"/>
        </w:rPr>
        <w:fldChar w:fldCharType="end"/>
      </w:r>
      <w:r w:rsidR="00A85146" w:rsidRPr="00DA1FEC">
        <w:rPr>
          <w:rFonts w:ascii="Arial" w:hAnsi="Arial" w:cs="Arial"/>
          <w:sz w:val="24"/>
        </w:rPr>
        <w:t xml:space="preserve"> </w:t>
      </w:r>
      <w:r w:rsidR="00902E37" w:rsidRPr="00DA1FEC">
        <w:rPr>
          <w:rFonts w:ascii="Arial" w:hAnsi="Arial" w:cs="Arial"/>
          <w:sz w:val="24"/>
        </w:rPr>
        <w:t>I</w:t>
      </w:r>
      <w:r w:rsidR="00F07F5F">
        <w:rPr>
          <w:rFonts w:ascii="Arial" w:hAnsi="Arial" w:cs="Arial"/>
          <w:sz w:val="24"/>
        </w:rPr>
        <w:t>NFORMÁCIE O KONSOLIDOVANOM CELKU</w:t>
      </w:r>
    </w:p>
    <w:p w:rsidR="001F7DDA" w:rsidRPr="001F7DDA" w:rsidRDefault="001F7DDA" w:rsidP="001F7DDA">
      <w:pPr>
        <w:spacing w:after="240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Konsolidovanú účtovnú závierku za najmenšiu skupinu s názvom </w:t>
      </w:r>
      <w:r w:rsidRPr="001F7DDA">
        <w:rPr>
          <w:rFonts w:ascii="Arial" w:hAnsi="Arial" w:cs="Arial"/>
        </w:rPr>
        <w:t>Porr Bau GmbH</w:t>
      </w:r>
      <w:r w:rsidRPr="00796393">
        <w:rPr>
          <w:rFonts w:ascii="Arial" w:hAnsi="Arial" w:cs="Arial"/>
        </w:rPr>
        <w:t xml:space="preserve">, ktorej súčasťou je Spoločnosť ako dcérska účtovná jednotka, zostavuje </w:t>
      </w:r>
      <w:r w:rsidRPr="001F7DDA">
        <w:rPr>
          <w:rFonts w:ascii="Arial" w:hAnsi="Arial" w:cs="Arial"/>
        </w:rPr>
        <w:t>Porr Bau GmbH</w:t>
      </w:r>
      <w:r w:rsidRPr="00796393">
        <w:rPr>
          <w:rFonts w:ascii="Arial" w:hAnsi="Arial" w:cs="Arial"/>
        </w:rPr>
        <w:t xml:space="preserve"> so sídlom </w:t>
      </w:r>
      <w:r w:rsidRPr="001F7DDA">
        <w:rPr>
          <w:rFonts w:ascii="Arial" w:hAnsi="Arial" w:cs="Arial"/>
        </w:rPr>
        <w:t>Absbergasse 47, A-1103 Wien</w:t>
      </w:r>
    </w:p>
    <w:p w:rsidR="001F7DDA" w:rsidRPr="00F07F5F" w:rsidRDefault="001F7DDA" w:rsidP="001F7DDA">
      <w:pPr>
        <w:spacing w:after="240"/>
        <w:rPr>
          <w:rFonts w:ascii="Arial" w:hAnsi="Arial" w:cs="Arial"/>
        </w:rPr>
      </w:pPr>
      <w:r w:rsidRPr="00796393">
        <w:rPr>
          <w:rFonts w:ascii="Arial" w:hAnsi="Arial" w:cs="Arial"/>
        </w:rPr>
        <w:t>Kópiu konsolidovanej účtovnej závierky je možné vyžiadať v sídle uvedenej spoločnosti.</w:t>
      </w:r>
      <w:r w:rsidRPr="001F7DDA">
        <w:rPr>
          <w:rFonts w:ascii="Arial" w:hAnsi="Arial" w:cs="Arial"/>
        </w:rPr>
        <w:t>Adresa registrovaného súdu, ktorý vedie obchodný register, v ktorom sa uložia tieto konsolidované účtovné závierky: Sitz Wien, Handelsgericht Wien, FN 34853f</w:t>
      </w:r>
      <w:r>
        <w:rPr>
          <w:rFonts w:ascii="Arial" w:hAnsi="Arial" w:cs="Arial"/>
        </w:rPr>
        <w:t>.</w:t>
      </w:r>
    </w:p>
    <w:p w:rsidR="001F7DDA" w:rsidRPr="001865D9" w:rsidRDefault="001F7DDA" w:rsidP="001F7DDA">
      <w:pPr>
        <w:pStyle w:val="odstavec"/>
        <w:ind w:left="0"/>
        <w:rPr>
          <w:rFonts w:ascii="Arial" w:hAnsi="Arial" w:cs="Arial"/>
          <w:i/>
        </w:rPr>
      </w:pPr>
    </w:p>
    <w:p w:rsidR="001F7DDA" w:rsidRPr="001865D9" w:rsidRDefault="001F7DDA" w:rsidP="001F7DDA">
      <w:pPr>
        <w:pStyle w:val="odstavec"/>
        <w:ind w:left="0"/>
        <w:rPr>
          <w:rFonts w:ascii="Arial" w:eastAsiaTheme="minorHAnsi" w:hAnsi="Arial" w:cs="Arial"/>
          <w:bCs w:val="0"/>
          <w:iCs w:val="0"/>
          <w:sz w:val="22"/>
          <w:szCs w:val="22"/>
          <w:lang w:eastAsia="en-US"/>
        </w:rPr>
      </w:pPr>
      <w:r w:rsidRPr="001865D9">
        <w:rPr>
          <w:rFonts w:ascii="Arial" w:eastAsiaTheme="minorHAnsi" w:hAnsi="Arial" w:cs="Arial"/>
          <w:bCs w:val="0"/>
          <w:iCs w:val="0"/>
          <w:sz w:val="22"/>
          <w:szCs w:val="22"/>
          <w:lang w:eastAsia="en-US"/>
        </w:rPr>
        <w:t xml:space="preserve">Konsolidovanú účtovnú závierku za najväčšiu skupinu s názvom PORR AG, ktorej súčasťou je aj konsolidovaná účtovná závierka podľa prvej vety zostavuje PORR AG so sídlom Absbergasse 47, A-1103 Wien. Kópiu konsolidovanej účtovnej závierky je možné vyžiadať v sídle uvedenej spoločnosti. </w:t>
      </w:r>
    </w:p>
    <w:p w:rsidR="001F7DDA" w:rsidRPr="001865D9" w:rsidRDefault="001F7DDA" w:rsidP="001F7DDA">
      <w:pPr>
        <w:pStyle w:val="odstavec"/>
        <w:ind w:left="0"/>
        <w:rPr>
          <w:rFonts w:ascii="Arial" w:eastAsiaTheme="minorHAnsi" w:hAnsi="Arial" w:cs="Arial"/>
          <w:bCs w:val="0"/>
          <w:iCs w:val="0"/>
          <w:sz w:val="22"/>
          <w:szCs w:val="22"/>
          <w:lang w:eastAsia="en-US"/>
        </w:rPr>
      </w:pPr>
    </w:p>
    <w:p w:rsidR="001F7DDA" w:rsidRPr="001865D9" w:rsidRDefault="001F7DDA" w:rsidP="001F7DDA">
      <w:pPr>
        <w:pStyle w:val="odstavec"/>
        <w:ind w:left="0"/>
        <w:rPr>
          <w:rFonts w:ascii="Arial" w:hAnsi="Arial" w:cs="Arial"/>
          <w:i/>
        </w:rPr>
      </w:pPr>
    </w:p>
    <w:p w:rsidR="001112E8" w:rsidRPr="00DA1FEC" w:rsidRDefault="008A68DB" w:rsidP="00921BC3">
      <w:pPr>
        <w:pStyle w:val="Nadpis1"/>
        <w:numPr>
          <w:ilvl w:val="0"/>
          <w:numId w:val="8"/>
        </w:numPr>
        <w:spacing w:after="240"/>
        <w:ind w:left="426" w:hanging="426"/>
        <w:rPr>
          <w:rFonts w:ascii="Arial" w:hAnsi="Arial" w:cs="Arial"/>
          <w:sz w:val="24"/>
        </w:rPr>
      </w:pPr>
      <w:r w:rsidRPr="00DA1FEC">
        <w:rPr>
          <w:rFonts w:ascii="Arial" w:hAnsi="Arial" w:cs="Arial"/>
          <w:sz w:val="24"/>
        </w:rPr>
        <w:t>Informácie o účtovných metódach a účtovných zásadách</w:t>
      </w:r>
    </w:p>
    <w:p w:rsidR="001112E8" w:rsidRPr="00DA1FEC" w:rsidRDefault="001112E8" w:rsidP="00921BC3">
      <w:pPr>
        <w:pStyle w:val="Nadpis2"/>
        <w:numPr>
          <w:ilvl w:val="0"/>
          <w:numId w:val="11"/>
        </w:numPr>
        <w:spacing w:after="240"/>
        <w:ind w:left="426" w:hanging="426"/>
        <w:rPr>
          <w:rFonts w:ascii="Arial" w:hAnsi="Arial" w:cs="Arial"/>
        </w:rPr>
      </w:pPr>
      <w:r w:rsidRPr="00DA1FEC">
        <w:rPr>
          <w:rFonts w:ascii="Arial" w:hAnsi="Arial" w:cs="Arial"/>
        </w:rPr>
        <w:t>Východiská pre zostavenie účtovnej závierky</w:t>
      </w:r>
    </w:p>
    <w:p w:rsidR="001112E8" w:rsidRPr="00DA1FEC" w:rsidRDefault="001112E8" w:rsidP="00921BC3">
      <w:pPr>
        <w:spacing w:after="240" w:line="276" w:lineRule="auto"/>
        <w:rPr>
          <w:rFonts w:ascii="Arial" w:hAnsi="Arial" w:cs="Arial"/>
        </w:rPr>
      </w:pPr>
      <w:r w:rsidRPr="00DA1FEC">
        <w:rPr>
          <w:rFonts w:ascii="Arial" w:hAnsi="Arial" w:cs="Arial"/>
        </w:rPr>
        <w:t>Účtovná závierka bola zostavená za predpokladu, že Spoločnosť bude nepretržite pokračovať vo svojej činnosti (going concern).</w:t>
      </w:r>
    </w:p>
    <w:p w:rsidR="001112E8" w:rsidRPr="00DA1FEC" w:rsidRDefault="001112E8" w:rsidP="00921BC3">
      <w:pPr>
        <w:spacing w:after="240" w:line="276" w:lineRule="auto"/>
        <w:rPr>
          <w:rFonts w:ascii="Arial" w:hAnsi="Arial" w:cs="Arial"/>
        </w:rPr>
      </w:pPr>
      <w:r w:rsidRPr="00DA1FEC">
        <w:rPr>
          <w:rFonts w:ascii="Arial" w:hAnsi="Arial" w:cs="Arial"/>
        </w:rPr>
        <w:t>Účtovné metódy a všeobecné účtovné zásady boli účtovnou jednotkou konzistentne aplikované.</w:t>
      </w:r>
    </w:p>
    <w:p w:rsidR="001112E8" w:rsidRPr="00DA1FEC" w:rsidRDefault="001112E8" w:rsidP="00921BC3">
      <w:pPr>
        <w:pStyle w:val="Zkladntext"/>
        <w:spacing w:after="240" w:line="276" w:lineRule="auto"/>
        <w:ind w:left="0"/>
        <w:jc w:val="left"/>
        <w:rPr>
          <w:rFonts w:ascii="Arial" w:eastAsiaTheme="minorHAnsi" w:hAnsi="Arial" w:cs="Arial"/>
          <w:sz w:val="22"/>
          <w:szCs w:val="22"/>
          <w:lang w:val="sk-SK"/>
        </w:rPr>
      </w:pPr>
      <w:r w:rsidRPr="00DA1FEC">
        <w:rPr>
          <w:rFonts w:ascii="Arial" w:eastAsiaTheme="minorHAnsi" w:hAnsi="Arial" w:cs="Arial"/>
          <w:sz w:val="22"/>
          <w:szCs w:val="22"/>
          <w:lang w:val="sk-SK"/>
        </w:rPr>
        <w:t xml:space="preserve">Účtovníctvo sa vedie na základe dodržania časovej a vecnej súvislosti nákladov a výnosov. Za základ sa berú všetky náklady a výnosy, ktoré sa vzťahujú na účtovné obdobie bez ohľadu na dátum ich platenia. </w:t>
      </w:r>
    </w:p>
    <w:p w:rsidR="001112E8" w:rsidRPr="00DA1FEC" w:rsidRDefault="001112E8" w:rsidP="00921BC3">
      <w:pPr>
        <w:pStyle w:val="Zkladntext"/>
        <w:spacing w:after="240" w:line="276" w:lineRule="auto"/>
        <w:ind w:left="0"/>
        <w:jc w:val="left"/>
        <w:rPr>
          <w:rFonts w:ascii="Arial" w:eastAsiaTheme="minorHAnsi" w:hAnsi="Arial" w:cs="Arial"/>
          <w:sz w:val="22"/>
          <w:szCs w:val="22"/>
          <w:lang w:val="sk-SK"/>
        </w:rPr>
      </w:pPr>
      <w:r w:rsidRPr="00DA1FEC">
        <w:rPr>
          <w:rFonts w:ascii="Arial" w:eastAsiaTheme="minorHAnsi" w:hAnsi="Arial" w:cs="Arial"/>
          <w:sz w:val="22"/>
          <w:szCs w:val="22"/>
          <w:lang w:val="sk-SK"/>
        </w:rPr>
        <w:t>Pri oceňovaní majetku a záväzkov sa uplatňuje zásada opatrnosti, t. j. berú sa za základ všetky riziká, straty a zníženia hodnoty, ktoré sa týkajú majetku a záväzkov a sú známe ku dňu, ku ktorému</w:t>
      </w:r>
      <w:r w:rsidR="008D2673" w:rsidRPr="00DA1FEC">
        <w:rPr>
          <w:rFonts w:ascii="Arial" w:eastAsiaTheme="minorHAnsi" w:hAnsi="Arial" w:cs="Arial"/>
          <w:sz w:val="22"/>
          <w:szCs w:val="22"/>
          <w:lang w:val="sk-SK"/>
        </w:rPr>
        <w:t xml:space="preserve"> sa zostavuje účtovná závierka.</w:t>
      </w:r>
    </w:p>
    <w:p w:rsidR="001112E8" w:rsidRPr="00DA1FEC" w:rsidRDefault="001112E8" w:rsidP="00921BC3">
      <w:pPr>
        <w:pStyle w:val="Zkladntext"/>
        <w:spacing w:after="240" w:line="276" w:lineRule="auto"/>
        <w:ind w:left="0"/>
        <w:jc w:val="left"/>
        <w:rPr>
          <w:rFonts w:ascii="Arial" w:eastAsiaTheme="minorHAnsi" w:hAnsi="Arial" w:cs="Arial"/>
          <w:sz w:val="22"/>
          <w:szCs w:val="22"/>
          <w:lang w:val="sk-SK"/>
        </w:rPr>
      </w:pPr>
      <w:r w:rsidRPr="00DA1FEC">
        <w:rPr>
          <w:rFonts w:ascii="Arial" w:eastAsiaTheme="minorHAnsi" w:hAnsi="Arial" w:cs="Arial"/>
          <w:sz w:val="22"/>
          <w:szCs w:val="22"/>
          <w:lang w:val="sk-SK"/>
        </w:rPr>
        <w:t>Moment zaúčtovania výnosov</w:t>
      </w:r>
      <w:r w:rsidR="00E31F73" w:rsidRPr="00DA1FEC">
        <w:rPr>
          <w:rFonts w:ascii="Arial" w:eastAsiaTheme="minorHAnsi" w:hAnsi="Arial" w:cs="Arial"/>
          <w:sz w:val="22"/>
          <w:szCs w:val="22"/>
          <w:lang w:val="sk-SK"/>
        </w:rPr>
        <w:t xml:space="preserve">: </w:t>
      </w:r>
      <w:r w:rsidRPr="00DA1FEC">
        <w:rPr>
          <w:rFonts w:ascii="Arial" w:eastAsiaTheme="minorHAnsi" w:hAnsi="Arial" w:cs="Arial"/>
          <w:sz w:val="22"/>
          <w:szCs w:val="22"/>
          <w:lang w:val="sk-SK"/>
        </w:rPr>
        <w:t>Výnosy sa účtujú pri splnení dodacích podmienok, nakoľko v tomto okamihu prechádzajú na odberateľa významné riziká a vlastnícke práva.</w:t>
      </w:r>
    </w:p>
    <w:p w:rsidR="001112E8" w:rsidRPr="00DA1FEC" w:rsidRDefault="001112E8" w:rsidP="00921BC3">
      <w:pPr>
        <w:pStyle w:val="Zkladntext"/>
        <w:spacing w:after="240" w:line="276" w:lineRule="auto"/>
        <w:ind w:left="0"/>
        <w:jc w:val="left"/>
        <w:rPr>
          <w:rFonts w:ascii="Arial" w:eastAsiaTheme="minorHAnsi" w:hAnsi="Arial" w:cs="Arial"/>
          <w:sz w:val="22"/>
          <w:szCs w:val="22"/>
          <w:lang w:val="sk-SK"/>
        </w:rPr>
      </w:pPr>
      <w:r w:rsidRPr="00DA1FEC">
        <w:rPr>
          <w:rFonts w:ascii="Arial" w:eastAsiaTheme="minorHAnsi" w:hAnsi="Arial" w:cs="Arial"/>
          <w:sz w:val="22"/>
          <w:szCs w:val="22"/>
          <w:lang w:val="sk-SK"/>
        </w:rPr>
        <w:t>Dlhodobé a krátkodobé pohľadávky, záväzky, úvery a pôžičky</w:t>
      </w:r>
      <w:r w:rsidR="00E31F73" w:rsidRPr="00DA1FEC">
        <w:rPr>
          <w:rFonts w:ascii="Arial" w:eastAsiaTheme="minorHAnsi" w:hAnsi="Arial" w:cs="Arial"/>
          <w:sz w:val="22"/>
          <w:szCs w:val="22"/>
          <w:lang w:val="sk-SK"/>
        </w:rPr>
        <w:t xml:space="preserve">: </w:t>
      </w:r>
      <w:r w:rsidRPr="00DA1FEC">
        <w:rPr>
          <w:rFonts w:ascii="Arial" w:eastAsiaTheme="minorHAnsi" w:hAnsi="Arial" w:cs="Arial"/>
          <w:sz w:val="22"/>
          <w:szCs w:val="22"/>
          <w:lang w:val="sk-SK"/>
        </w:rPr>
        <w:t>Pohľadávky a záväzky sa v súvahe vykazujú ako dlhodobé alebo krátkodobé podľa zostatkovej doby splatnosti ku dňu, ku ktorému sa zostavuje účtovná závierka. Časť dlhodobej pohľadávky a časť dlhodobého záväzku, ktorých splatnosť nie je dlhšia ako jeden rok odo dňa, ku ktorému sa zostavuje účtovná závierka, sa vykazuje v súvahe ako krátkodobá pohľa</w:t>
      </w:r>
      <w:r w:rsidR="008D2673" w:rsidRPr="00DA1FEC">
        <w:rPr>
          <w:rFonts w:ascii="Arial" w:eastAsiaTheme="minorHAnsi" w:hAnsi="Arial" w:cs="Arial"/>
          <w:sz w:val="22"/>
          <w:szCs w:val="22"/>
          <w:lang w:val="sk-SK"/>
        </w:rPr>
        <w:t>dávka alebo krátkodobý záväzok.</w:t>
      </w:r>
    </w:p>
    <w:p w:rsidR="001112E8" w:rsidRDefault="001112E8" w:rsidP="00921BC3">
      <w:pPr>
        <w:pStyle w:val="Zkladntext"/>
        <w:spacing w:after="240" w:line="276" w:lineRule="auto"/>
        <w:ind w:left="0"/>
        <w:jc w:val="left"/>
        <w:rPr>
          <w:rFonts w:ascii="Arial" w:eastAsiaTheme="minorHAnsi" w:hAnsi="Arial" w:cs="Arial"/>
          <w:sz w:val="22"/>
          <w:szCs w:val="22"/>
          <w:lang w:val="sk-SK"/>
        </w:rPr>
      </w:pPr>
      <w:r w:rsidRPr="00DA1FEC">
        <w:rPr>
          <w:rFonts w:ascii="Arial" w:eastAsiaTheme="minorHAnsi" w:hAnsi="Arial" w:cs="Arial"/>
          <w:sz w:val="22"/>
          <w:szCs w:val="22"/>
          <w:lang w:val="sk-SK"/>
        </w:rPr>
        <w:t>Použitie odhadov</w:t>
      </w:r>
      <w:r w:rsidR="00E31F73" w:rsidRPr="00DA1FEC">
        <w:rPr>
          <w:rFonts w:ascii="Arial" w:eastAsiaTheme="minorHAnsi" w:hAnsi="Arial" w:cs="Arial"/>
          <w:sz w:val="22"/>
          <w:szCs w:val="22"/>
          <w:lang w:val="sk-SK"/>
        </w:rPr>
        <w:t xml:space="preserve">: </w:t>
      </w:r>
      <w:r w:rsidRPr="00DA1FEC">
        <w:rPr>
          <w:rFonts w:ascii="Arial" w:eastAsiaTheme="minorHAnsi" w:hAnsi="Arial" w:cs="Arial"/>
          <w:sz w:val="22"/>
          <w:szCs w:val="22"/>
          <w:lang w:val="sk-SK"/>
        </w:rPr>
        <w:t xml:space="preserve">Zostavenie účtovnej závierky si vyžaduje, aby vedenie podniku vypracovalo odhady a predpoklady, ktoré majú vplyv na vykazované sumy aktív a pasív, uvedenie možných budúcich aktív a pasív k dátumu účtovnej závierky, ako aj na vykazovanú </w:t>
      </w:r>
      <w:r w:rsidRPr="00DA1FEC">
        <w:rPr>
          <w:rFonts w:ascii="Arial" w:eastAsiaTheme="minorHAnsi" w:hAnsi="Arial" w:cs="Arial"/>
          <w:sz w:val="22"/>
          <w:szCs w:val="22"/>
          <w:lang w:val="sk-SK"/>
        </w:rPr>
        <w:lastRenderedPageBreak/>
        <w:t>výšku výnosov a nákladov počas roka. Skutočné výsledky sa môžu od takýchto odhadov líšiť.</w:t>
      </w:r>
    </w:p>
    <w:p w:rsidR="007E6D78" w:rsidRPr="00DA1FEC" w:rsidRDefault="007E6D78" w:rsidP="00921BC3">
      <w:pPr>
        <w:pStyle w:val="Nadpis2"/>
        <w:numPr>
          <w:ilvl w:val="0"/>
          <w:numId w:val="11"/>
        </w:numPr>
        <w:spacing w:after="240"/>
        <w:ind w:left="426" w:hanging="426"/>
        <w:rPr>
          <w:rFonts w:ascii="Arial" w:hAnsi="Arial" w:cs="Arial"/>
        </w:rPr>
      </w:pPr>
      <w:r w:rsidRPr="00DA1FEC">
        <w:rPr>
          <w:rFonts w:ascii="Arial" w:hAnsi="Arial" w:cs="Arial"/>
        </w:rPr>
        <w:t>Dlhodobý nehmotný majetok a dlhodobý hmotný majetok</w:t>
      </w:r>
    </w:p>
    <w:p w:rsidR="007E6D78" w:rsidRPr="00DA1FEC" w:rsidRDefault="007E6D78" w:rsidP="00921BC3">
      <w:pPr>
        <w:spacing w:after="240" w:line="276" w:lineRule="auto"/>
        <w:rPr>
          <w:rFonts w:ascii="Arial" w:hAnsi="Arial" w:cs="Arial"/>
        </w:rPr>
      </w:pPr>
      <w:r w:rsidRPr="00DA1FEC">
        <w:rPr>
          <w:rFonts w:ascii="Arial" w:hAnsi="Arial" w:cs="Arial"/>
        </w:rPr>
        <w:t xml:space="preserve">Dlhodobý majetok nakupovaný sa oceňuje obstarávacou cenou, ktorá zahŕňa cenu obstarania a náklady súvisiace s obstaraním (clo, prepravu, montáž, poistné a pod.). </w:t>
      </w:r>
    </w:p>
    <w:p w:rsidR="007E6D78" w:rsidRPr="00DA1FEC" w:rsidRDefault="007E6D78" w:rsidP="00921BC3">
      <w:pPr>
        <w:spacing w:after="240" w:line="276" w:lineRule="auto"/>
        <w:rPr>
          <w:rFonts w:ascii="Arial" w:hAnsi="Arial" w:cs="Arial"/>
        </w:rPr>
      </w:pPr>
      <w:r w:rsidRPr="00DA1FEC">
        <w:rPr>
          <w:rFonts w:ascii="Arial" w:hAnsi="Arial" w:cs="Arial"/>
        </w:rPr>
        <w:t>Súčasťou obstarávacej ceny dlhodobého hmotného majetku nie sú úroky z cudzích zdrojov ani realizované kurzové rozdiely, ktoré vznikli do momentu uvedenia dlhodobého majetku do používania.</w:t>
      </w:r>
    </w:p>
    <w:p w:rsidR="007E6D78" w:rsidRPr="00DA1FEC" w:rsidRDefault="007E6D78" w:rsidP="00921BC3">
      <w:pPr>
        <w:spacing w:after="240" w:line="276" w:lineRule="auto"/>
        <w:rPr>
          <w:rFonts w:ascii="Arial" w:hAnsi="Arial" w:cs="Arial"/>
        </w:rPr>
      </w:pPr>
      <w:r w:rsidRPr="00DA1FEC">
        <w:rPr>
          <w:rFonts w:ascii="Arial" w:hAnsi="Arial" w:cs="Arial"/>
        </w:rPr>
        <w:t>Súčasťou obstarávacej ceny dlhodobého nehmotného majetku nie sú úroky z cudzích zdrojov, ktoré vznikli do momentu zaradenia dlhodobého nehmotného majetku do používania.</w:t>
      </w:r>
    </w:p>
    <w:p w:rsidR="007E6D78" w:rsidRPr="00DA1FEC" w:rsidRDefault="007E6D78" w:rsidP="00921BC3">
      <w:pPr>
        <w:spacing w:after="240" w:line="276" w:lineRule="auto"/>
        <w:rPr>
          <w:rFonts w:ascii="Arial" w:hAnsi="Arial" w:cs="Arial"/>
        </w:rPr>
      </w:pPr>
      <w:r w:rsidRPr="00DA1FEC">
        <w:rPr>
          <w:rFonts w:ascii="Arial" w:hAnsi="Arial" w:cs="Arial"/>
        </w:rPr>
        <w:t xml:space="preserve">Dlhodobý majetok vytvorený vlastnou činnosťou sa oceňuje vlastnými nákladmi. Vlastnými nákladmi sú všetky priame náklady vynaložené na výrobu alebo inú činnosť a nepriame náklady, ktoré sa vzťahujú na výrobu alebo inú činnosť. </w:t>
      </w:r>
    </w:p>
    <w:p w:rsidR="00817A5F" w:rsidRPr="00817A5F" w:rsidRDefault="007E6D78" w:rsidP="00817A5F">
      <w:pPr>
        <w:spacing w:after="240" w:line="276" w:lineRule="auto"/>
        <w:rPr>
          <w:rFonts w:ascii="Arial" w:hAnsi="Arial" w:cs="Arial"/>
          <w:sz w:val="18"/>
          <w:szCs w:val="18"/>
        </w:rPr>
      </w:pPr>
      <w:r w:rsidRPr="00DA1FEC">
        <w:rPr>
          <w:rFonts w:ascii="Arial" w:hAnsi="Arial" w:cs="Arial"/>
        </w:rPr>
        <w:t>Odpisy dlhodobého nehmotného majetku sú stanovené vychádzajúc z predpokladanej doby jeho používania a predpokladaného priebehu jeho opotrebenia. Odpisovať sa začína prvým dňom mesiaca nasledujúceho po uvedení dlhodobého majetku do používania. Drobný dlhodobý nehmotný majetok, ktorého obstarávacia cena (resp. vlastné náklady) je 2 400 EUR a nižšia, sa odpisuje jednorazovo pri uvedení do používania. Predpokladaná doba používania, metóda odpisovania a odpisová sadzba sú uvedené v nasledujúcej tabuľke:</w:t>
      </w:r>
      <w:r w:rsidR="00062DBE" w:rsidRPr="00DA1FEC">
        <w:rPr>
          <w:rFonts w:ascii="Arial" w:hAnsi="Arial" w:cs="Arial"/>
        </w:rPr>
        <w:fldChar w:fldCharType="begin"/>
      </w:r>
      <w:r w:rsidR="00062DBE" w:rsidRPr="00DA1FEC">
        <w:rPr>
          <w:rFonts w:ascii="Arial" w:hAnsi="Arial" w:cs="Arial"/>
        </w:rPr>
        <w:instrText xml:space="preserve"> LINK </w:instrText>
      </w:r>
      <w:r w:rsidR="00817A5F">
        <w:rPr>
          <w:rFonts w:ascii="Arial" w:hAnsi="Arial" w:cs="Arial"/>
        </w:rPr>
        <w:instrText xml:space="preserve">Excel.Sheet.12 D:\\Petra\\BDO_Financne_vykazy_template.xlsx Odpisovanie!R3C2:R8C5 </w:instrText>
      </w:r>
      <w:r w:rsidR="00062DBE" w:rsidRPr="00DA1FEC">
        <w:rPr>
          <w:rFonts w:ascii="Arial" w:hAnsi="Arial" w:cs="Arial"/>
        </w:rPr>
        <w:instrText xml:space="preserve">\a \f 4 \h \* MERGEFORMAT </w:instrText>
      </w:r>
      <w:r w:rsidR="00062DBE" w:rsidRPr="00DA1FEC">
        <w:rPr>
          <w:rFonts w:ascii="Arial" w:hAnsi="Arial" w:cs="Arial"/>
        </w:rPr>
        <w:fldChar w:fldCharType="separate"/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937"/>
        <w:gridCol w:w="2091"/>
        <w:gridCol w:w="2091"/>
        <w:gridCol w:w="2091"/>
      </w:tblGrid>
      <w:tr w:rsidR="00817A5F" w:rsidRPr="00817A5F" w:rsidTr="0054503D">
        <w:trPr>
          <w:divId w:val="1337533758"/>
          <w:trHeight w:val="330"/>
        </w:trPr>
        <w:tc>
          <w:tcPr>
            <w:tcW w:w="2937" w:type="dxa"/>
            <w:vMerge w:val="restart"/>
            <w:tcBorders>
              <w:top w:val="single" w:sz="4" w:space="0" w:color="auto"/>
              <w:left w:val="nil"/>
              <w:bottom w:val="double" w:sz="6" w:space="0" w:color="000000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091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Predpokladaná</w:t>
            </w:r>
          </w:p>
        </w:tc>
        <w:tc>
          <w:tcPr>
            <w:tcW w:w="2091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Metóda</w:t>
            </w:r>
          </w:p>
        </w:tc>
        <w:tc>
          <w:tcPr>
            <w:tcW w:w="2091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Ročná odpisová</w:t>
            </w:r>
          </w:p>
        </w:tc>
      </w:tr>
      <w:tr w:rsidR="00817A5F" w:rsidRPr="00817A5F" w:rsidTr="0054503D">
        <w:trPr>
          <w:divId w:val="1337533758"/>
          <w:trHeight w:val="345"/>
        </w:trPr>
        <w:tc>
          <w:tcPr>
            <w:tcW w:w="2937" w:type="dxa"/>
            <w:vMerge/>
            <w:tcBorders>
              <w:top w:val="single" w:sz="4" w:space="0" w:color="auto"/>
              <w:left w:val="nil"/>
              <w:bottom w:val="double" w:sz="6" w:space="0" w:color="000000"/>
              <w:right w:val="nil"/>
            </w:tcBorders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091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doba používania</w:t>
            </w:r>
          </w:p>
        </w:tc>
        <w:tc>
          <w:tcPr>
            <w:tcW w:w="2091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odpisovania</w:t>
            </w:r>
          </w:p>
        </w:tc>
        <w:tc>
          <w:tcPr>
            <w:tcW w:w="2091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sadzba v %</w:t>
            </w:r>
          </w:p>
        </w:tc>
      </w:tr>
    </w:tbl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937"/>
        <w:gridCol w:w="2091"/>
        <w:gridCol w:w="2091"/>
        <w:gridCol w:w="2091"/>
      </w:tblGrid>
      <w:tr w:rsidR="00214769" w:rsidRPr="00817A5F" w:rsidTr="00850789">
        <w:trPr>
          <w:trHeight w:val="345"/>
        </w:trPr>
        <w:tc>
          <w:tcPr>
            <w:tcW w:w="29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14769" w:rsidRPr="00214769" w:rsidRDefault="00214769" w:rsidP="00DB09D1">
            <w:pPr>
              <w:spacing w:before="60" w:after="60" w:line="276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14769">
              <w:rPr>
                <w:rFonts w:ascii="Arial" w:hAnsi="Arial" w:cs="Arial"/>
                <w:sz w:val="18"/>
                <w:szCs w:val="18"/>
              </w:rPr>
              <w:t>Budovy a</w:t>
            </w:r>
            <w:r w:rsidR="00DB09D1">
              <w:rPr>
                <w:rFonts w:ascii="Arial" w:hAnsi="Arial" w:cs="Arial"/>
                <w:sz w:val="18"/>
                <w:szCs w:val="18"/>
              </w:rPr>
              <w:t> </w:t>
            </w:r>
            <w:r w:rsidRPr="00214769">
              <w:rPr>
                <w:rFonts w:ascii="Arial" w:hAnsi="Arial" w:cs="Arial"/>
                <w:sz w:val="18"/>
                <w:szCs w:val="18"/>
              </w:rPr>
              <w:t>stavby</w:t>
            </w:r>
            <w:r w:rsidR="00DB09D1">
              <w:rPr>
                <w:rFonts w:ascii="Arial" w:hAnsi="Arial" w:cs="Arial"/>
                <w:sz w:val="18"/>
                <w:szCs w:val="18"/>
              </w:rPr>
              <w:t xml:space="preserve"> (techn.zhodnotenie prenajatých priestorov)</w:t>
            </w:r>
          </w:p>
        </w:tc>
        <w:tc>
          <w:tcPr>
            <w:tcW w:w="20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14769" w:rsidRPr="00214769" w:rsidRDefault="00DB09D1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</w:rPr>
              <w:t>6</w:t>
            </w:r>
            <w:r w:rsidR="00214769" w:rsidRPr="00214769">
              <w:rPr>
                <w:rFonts w:ascii="Arial" w:hAnsi="Arial" w:cs="Arial"/>
                <w:sz w:val="18"/>
                <w:szCs w:val="18"/>
              </w:rPr>
              <w:t xml:space="preserve"> rokov</w:t>
            </w:r>
          </w:p>
        </w:tc>
        <w:tc>
          <w:tcPr>
            <w:tcW w:w="20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4769" w:rsidRPr="00214769" w:rsidRDefault="00214769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1476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rovnomerne</w:t>
            </w:r>
          </w:p>
        </w:tc>
        <w:tc>
          <w:tcPr>
            <w:tcW w:w="20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14769" w:rsidRPr="00214769" w:rsidRDefault="00DB09D1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14769">
              <w:rPr>
                <w:rFonts w:ascii="Arial" w:hAnsi="Arial" w:cs="Arial"/>
                <w:sz w:val="18"/>
                <w:szCs w:val="18"/>
              </w:rPr>
              <w:t>16,7 %</w:t>
            </w:r>
          </w:p>
        </w:tc>
      </w:tr>
      <w:tr w:rsidR="00214769" w:rsidRPr="00817A5F" w:rsidTr="00850789">
        <w:trPr>
          <w:trHeight w:val="330"/>
        </w:trPr>
        <w:tc>
          <w:tcPr>
            <w:tcW w:w="29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14769" w:rsidRPr="00214769" w:rsidRDefault="00214769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14769">
              <w:rPr>
                <w:rFonts w:ascii="Arial" w:hAnsi="Arial" w:cs="Arial"/>
                <w:sz w:val="18"/>
                <w:szCs w:val="18"/>
              </w:rPr>
              <w:t>Stroje a zariadenia</w:t>
            </w:r>
          </w:p>
        </w:tc>
        <w:tc>
          <w:tcPr>
            <w:tcW w:w="20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14769" w:rsidRPr="00214769" w:rsidRDefault="00214769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14769">
              <w:rPr>
                <w:rFonts w:ascii="Arial" w:hAnsi="Arial" w:cs="Arial"/>
                <w:sz w:val="18"/>
                <w:szCs w:val="18"/>
              </w:rPr>
              <w:t>6 rokov</w:t>
            </w:r>
          </w:p>
        </w:tc>
        <w:tc>
          <w:tcPr>
            <w:tcW w:w="20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4769" w:rsidRPr="00214769" w:rsidRDefault="00214769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1476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rovnomerne</w:t>
            </w:r>
          </w:p>
        </w:tc>
        <w:tc>
          <w:tcPr>
            <w:tcW w:w="20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14769" w:rsidRPr="00214769" w:rsidRDefault="00214769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14769">
              <w:rPr>
                <w:rFonts w:ascii="Arial" w:hAnsi="Arial" w:cs="Arial"/>
                <w:sz w:val="18"/>
                <w:szCs w:val="18"/>
              </w:rPr>
              <w:t>16,7 %</w:t>
            </w:r>
          </w:p>
        </w:tc>
      </w:tr>
      <w:tr w:rsidR="00214769" w:rsidRPr="00817A5F" w:rsidTr="00850789">
        <w:trPr>
          <w:trHeight w:val="330"/>
        </w:trPr>
        <w:tc>
          <w:tcPr>
            <w:tcW w:w="29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214769" w:rsidRPr="00214769" w:rsidRDefault="00214769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14769">
              <w:rPr>
                <w:rFonts w:ascii="Arial" w:hAnsi="Arial" w:cs="Arial"/>
                <w:sz w:val="18"/>
                <w:szCs w:val="18"/>
              </w:rPr>
              <w:t>Dopravné prostriedky</w:t>
            </w:r>
          </w:p>
        </w:tc>
        <w:tc>
          <w:tcPr>
            <w:tcW w:w="20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214769" w:rsidRPr="00214769" w:rsidRDefault="00214769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14769">
              <w:rPr>
                <w:rFonts w:ascii="Arial" w:hAnsi="Arial" w:cs="Arial"/>
                <w:sz w:val="18"/>
                <w:szCs w:val="18"/>
              </w:rPr>
              <w:t>4 roky</w:t>
            </w:r>
          </w:p>
        </w:tc>
        <w:tc>
          <w:tcPr>
            <w:tcW w:w="20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214769" w:rsidRPr="00214769" w:rsidRDefault="00214769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21476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rovnomerne</w:t>
            </w:r>
          </w:p>
        </w:tc>
        <w:tc>
          <w:tcPr>
            <w:tcW w:w="20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214769" w:rsidRPr="00214769" w:rsidRDefault="00214769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214769">
              <w:rPr>
                <w:rFonts w:ascii="Arial" w:hAnsi="Arial" w:cs="Arial"/>
                <w:sz w:val="18"/>
                <w:szCs w:val="18"/>
              </w:rPr>
              <w:t>25,0 %</w:t>
            </w:r>
          </w:p>
        </w:tc>
      </w:tr>
      <w:tr w:rsidR="00214769" w:rsidRPr="00817A5F" w:rsidTr="00B40DED">
        <w:trPr>
          <w:trHeight w:val="330"/>
        </w:trPr>
        <w:tc>
          <w:tcPr>
            <w:tcW w:w="293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:rsidR="00214769" w:rsidRPr="00214769" w:rsidRDefault="00214769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09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:rsidR="00214769" w:rsidRPr="00214769" w:rsidRDefault="00214769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09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214769" w:rsidRPr="00214769" w:rsidRDefault="00214769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09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:rsidR="00214769" w:rsidRPr="00214769" w:rsidRDefault="00214769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</w:tr>
    </w:tbl>
    <w:p w:rsidR="001A43D3" w:rsidRDefault="00062DBE" w:rsidP="001A43D3">
      <w:pPr>
        <w:spacing w:after="120"/>
        <w:rPr>
          <w:rFonts w:ascii="Arial" w:hAnsi="Arial" w:cs="Arial"/>
          <w:sz w:val="18"/>
          <w:szCs w:val="18"/>
        </w:rPr>
      </w:pPr>
      <w:r w:rsidRPr="00DA1FEC">
        <w:rPr>
          <w:rFonts w:ascii="Arial" w:hAnsi="Arial" w:cs="Arial"/>
          <w:sz w:val="18"/>
          <w:szCs w:val="18"/>
        </w:rPr>
        <w:fldChar w:fldCharType="end"/>
      </w:r>
    </w:p>
    <w:p w:rsidR="005A447D" w:rsidRPr="00150786" w:rsidRDefault="005A447D" w:rsidP="00150786">
      <w:pPr>
        <w:pStyle w:val="Nadpis2"/>
        <w:numPr>
          <w:ilvl w:val="0"/>
          <w:numId w:val="0"/>
        </w:numPr>
        <w:spacing w:after="240"/>
        <w:ind w:left="720" w:hanging="360"/>
        <w:rPr>
          <w:rFonts w:ascii="Arial" w:hAnsi="Arial" w:cs="Arial"/>
        </w:rPr>
      </w:pPr>
    </w:p>
    <w:p w:rsidR="00150786" w:rsidRPr="00150786" w:rsidRDefault="00150786" w:rsidP="00150786">
      <w:pPr>
        <w:pStyle w:val="Nadpis2"/>
        <w:numPr>
          <w:ilvl w:val="0"/>
          <w:numId w:val="11"/>
        </w:numPr>
        <w:spacing w:after="240"/>
        <w:ind w:left="426" w:hanging="426"/>
        <w:rPr>
          <w:rFonts w:ascii="Arial" w:hAnsi="Arial" w:cs="Arial"/>
        </w:rPr>
      </w:pPr>
      <w:r w:rsidRPr="00150786">
        <w:rPr>
          <w:rFonts w:ascii="Arial" w:hAnsi="Arial" w:cs="Arial"/>
        </w:rPr>
        <w:t>Goodwill</w:t>
      </w:r>
      <w:r w:rsidRPr="00150786">
        <w:rPr>
          <w:rFonts w:ascii="Arial" w:hAnsi="Arial" w:cs="Arial"/>
          <w:b w:val="0"/>
        </w:rPr>
        <w:t xml:space="preserve"> </w:t>
      </w:r>
    </w:p>
    <w:p w:rsidR="00150786" w:rsidRPr="00150786" w:rsidRDefault="00150786" w:rsidP="00953699">
      <w:pPr>
        <w:pStyle w:val="Nadpis2"/>
        <w:numPr>
          <w:ilvl w:val="0"/>
          <w:numId w:val="0"/>
        </w:numPr>
        <w:spacing w:after="240"/>
        <w:rPr>
          <w:rFonts w:ascii="Arial" w:hAnsi="Arial" w:cs="Arial"/>
          <w:b w:val="0"/>
        </w:rPr>
      </w:pPr>
      <w:r w:rsidRPr="00150786">
        <w:rPr>
          <w:rFonts w:ascii="Arial" w:hAnsi="Arial" w:cs="Arial"/>
          <w:b w:val="0"/>
        </w:rPr>
        <w:t xml:space="preserve">Goodwill sa účtuje pri kúpe alebo vklade podniku alebo jeho časti, ak je kúpna cena alebo uznaná hodnota vkladu vyššia ako je reálna hodnota jednotlivých zložiek majetku a záväzkov, ktorou sa tento majetok a záväzky ocenia v účtovníctve kupujúceho alebo prijímateľa vkladu. Záporný goodwill sa zaúčtuje v prospech účtu 015-Goodwill. Pri účtovaní goodwillu sa zisťuje, v akej výške sa v budúcnosti v súvislosti s goodwillom zvýšia ekonomické úžitky a v súvislosti so záporným goodwillom znížia ekonomické úžitky. Ak budúce zvýšenie ekonomických úžitkov bude pravdepodobne nižšie než je výška goodwillu zaúčtovaná na účte 015 - Goodwill, príslušná časť goodwillu sa odpíše pri kúpe alebo vklade podniku alebo jeho časti. Vzniknutý záporný goodwiill sa jednorazovo odpíše v prospech </w:t>
      </w:r>
      <w:r w:rsidRPr="00150786">
        <w:rPr>
          <w:rFonts w:ascii="Arial" w:hAnsi="Arial" w:cs="Arial"/>
          <w:b w:val="0"/>
        </w:rPr>
        <w:lastRenderedPageBreak/>
        <w:t>účtu 551 - Odpisy dlhodobého nehmotného majetku a dlhodobého hmotného majetku so súvzťažným zápisom na ťarchu účtu 075 - Oprávky ku goodwillu.</w:t>
      </w:r>
    </w:p>
    <w:p w:rsidR="00150786" w:rsidRPr="00150786" w:rsidRDefault="00150786" w:rsidP="00953699">
      <w:pPr>
        <w:pStyle w:val="abc"/>
        <w:numPr>
          <w:ilvl w:val="0"/>
          <w:numId w:val="0"/>
        </w:numPr>
        <w:ind w:left="425" w:hanging="425"/>
        <w:rPr>
          <w:rFonts w:eastAsiaTheme="minorHAnsi"/>
          <w:b w:val="0"/>
          <w:sz w:val="22"/>
          <w:szCs w:val="22"/>
          <w:lang w:eastAsia="en-US"/>
        </w:rPr>
      </w:pPr>
      <w:r w:rsidRPr="00150786">
        <w:rPr>
          <w:rFonts w:eastAsiaTheme="minorHAnsi"/>
          <w:b w:val="0"/>
          <w:sz w:val="22"/>
          <w:szCs w:val="22"/>
          <w:lang w:eastAsia="en-US"/>
        </w:rPr>
        <w:t>Goodwill sa účtuje pri zlúčení, splynutí a rozdelení, ak</w:t>
      </w:r>
      <w:r w:rsidR="00953699">
        <w:rPr>
          <w:rFonts w:eastAsiaTheme="minorHAnsi"/>
          <w:b w:val="0"/>
          <w:sz w:val="22"/>
          <w:szCs w:val="22"/>
          <w:lang w:eastAsia="en-US"/>
        </w:rPr>
        <w:t xml:space="preserve"> účtovná hodnota podielu jednej </w:t>
      </w:r>
      <w:r w:rsidRPr="00150786">
        <w:rPr>
          <w:rFonts w:eastAsiaTheme="minorHAnsi"/>
          <w:b w:val="0"/>
          <w:sz w:val="22"/>
          <w:szCs w:val="22"/>
          <w:lang w:eastAsia="en-US"/>
        </w:rPr>
        <w:t>zúčastnenej spoločnosti v inej zúčastnenej spoločnosti je vyššia než reálna hodnota majetku a záväzkov pripadajúca na tento podiel, pričom účtovnou hodnotou podielu pri splynutí a rozdelení sa rozumie hodnota podielu ocenená reálnou hodnotou. Záporný goodwill sa účtuje v prospech účtu 015 – Goodwill. Pri účtovaní goodwillu sa zisťuje, v akej výške sa v budúcnosti v súvislosti s goodwillom zvýšia ekonomické úžitky a v súvislosti so záporným goodwillom, znížia ekonomické úžitky. Ak budúce zvýšenie ekonomických úžitkov bude pravdepodobne nižšie než je výška goodwillu zaúčtovaná na účte 015 – Goodwill, príslušná časť goodwillu sa odpíše pri zlúčení, splynutí a rozdelení. Vzniknutý záporný goodwiill sa jednorazovo odpíše v prospech účtu 551 - Odpisy dlhodobého nehmotného majetku a dlhodobého hmotného majetku so súvzťažným zápisom na ťarchu účtu 075 - Oprávky ku goodwillu.</w:t>
      </w:r>
    </w:p>
    <w:p w:rsidR="00150786" w:rsidRDefault="00150786" w:rsidP="00953699">
      <w:pPr>
        <w:pStyle w:val="abc"/>
        <w:numPr>
          <w:ilvl w:val="0"/>
          <w:numId w:val="0"/>
        </w:numPr>
        <w:ind w:left="425" w:hanging="425"/>
        <w:rPr>
          <w:rFonts w:eastAsiaTheme="minorHAnsi"/>
          <w:b w:val="0"/>
          <w:sz w:val="22"/>
          <w:szCs w:val="22"/>
          <w:lang w:eastAsia="en-US"/>
        </w:rPr>
      </w:pPr>
      <w:r w:rsidRPr="00150786">
        <w:rPr>
          <w:rFonts w:eastAsiaTheme="minorHAnsi"/>
          <w:b w:val="0"/>
          <w:sz w:val="22"/>
          <w:szCs w:val="22"/>
          <w:lang w:eastAsia="en-US"/>
        </w:rPr>
        <w:t>Pri nepeňažnom vklade, ktorým je podnik alebo časť podniku (ďale</w:t>
      </w:r>
      <w:r w:rsidR="00953699">
        <w:rPr>
          <w:rFonts w:eastAsiaTheme="minorHAnsi"/>
          <w:b w:val="0"/>
          <w:sz w:val="22"/>
          <w:szCs w:val="22"/>
          <w:lang w:eastAsia="en-US"/>
        </w:rPr>
        <w:t xml:space="preserve">j len „vklad podniku“), sa </w:t>
      </w:r>
      <w:r w:rsidRPr="00150786">
        <w:rPr>
          <w:rFonts w:eastAsiaTheme="minorHAnsi"/>
          <w:b w:val="0"/>
          <w:sz w:val="22"/>
          <w:szCs w:val="22"/>
          <w:lang w:eastAsia="en-US"/>
        </w:rPr>
        <w:t>v účtovníctve prijímateľa vkladu podniku účtujú prijímané jednotlivé zložky majetku a záväzkov tvoriace vklad podniku na vecne príslušné účty v ocenení reálnou hodnotou. Rozdiel medzi reálnou hodnotou jednotlivých zložiek majetku a záväzkov tvoriacich vklad podniku a hodnotou nepeňažného vkladu započítanou na vklad spoločníka (ďalej len „uznaná hodnota vkladu“), účtuje podľa charakteru ako goodwill alebo ako záporný goodwill na účet 015 – Goodwill.</w:t>
      </w:r>
    </w:p>
    <w:p w:rsidR="00150786" w:rsidRPr="00150786" w:rsidRDefault="00150786" w:rsidP="00150786">
      <w:pPr>
        <w:pStyle w:val="abc"/>
        <w:numPr>
          <w:ilvl w:val="0"/>
          <w:numId w:val="0"/>
        </w:numPr>
        <w:ind w:left="425"/>
        <w:rPr>
          <w:rFonts w:eastAsiaTheme="minorHAnsi"/>
          <w:b w:val="0"/>
          <w:sz w:val="22"/>
          <w:szCs w:val="22"/>
          <w:lang w:eastAsia="en-US"/>
        </w:rPr>
      </w:pPr>
    </w:p>
    <w:p w:rsidR="00735B6D" w:rsidRPr="001547D0" w:rsidRDefault="007E6D78" w:rsidP="00921BC3">
      <w:pPr>
        <w:pStyle w:val="Nadpis2"/>
        <w:numPr>
          <w:ilvl w:val="0"/>
          <w:numId w:val="11"/>
        </w:numPr>
        <w:spacing w:after="240"/>
        <w:ind w:left="426" w:hanging="426"/>
        <w:rPr>
          <w:rFonts w:ascii="Arial" w:hAnsi="Arial" w:cs="Arial"/>
        </w:rPr>
      </w:pPr>
      <w:r w:rsidRPr="00DA1FEC">
        <w:rPr>
          <w:rFonts w:ascii="Arial" w:hAnsi="Arial" w:cs="Arial"/>
        </w:rPr>
        <w:t>Cenné papiere a</w:t>
      </w:r>
      <w:r w:rsidR="00735B6D">
        <w:rPr>
          <w:rFonts w:ascii="Arial" w:hAnsi="Arial" w:cs="Arial"/>
        </w:rPr>
        <w:t> </w:t>
      </w:r>
      <w:r w:rsidRPr="00DA1FEC">
        <w:rPr>
          <w:rFonts w:ascii="Arial" w:hAnsi="Arial" w:cs="Arial"/>
        </w:rPr>
        <w:t>podiely</w:t>
      </w:r>
    </w:p>
    <w:p w:rsidR="00046CAC" w:rsidRPr="001547D0" w:rsidRDefault="00D5062B" w:rsidP="00921BC3">
      <w:pPr>
        <w:spacing w:after="240" w:line="276" w:lineRule="auto"/>
        <w:rPr>
          <w:rFonts w:ascii="Arial" w:hAnsi="Arial" w:cs="Arial"/>
        </w:rPr>
      </w:pPr>
      <w:r w:rsidRPr="001547D0">
        <w:rPr>
          <w:rFonts w:ascii="Arial" w:hAnsi="Arial" w:cs="Arial"/>
        </w:rPr>
        <w:fldChar w:fldCharType="begin"/>
      </w:r>
      <w:r w:rsidRPr="001547D0">
        <w:rPr>
          <w:rFonts w:ascii="Arial" w:hAnsi="Arial" w:cs="Arial"/>
        </w:rPr>
        <w:instrText xml:space="preserve"> LINK </w:instrText>
      </w:r>
      <w:r w:rsidR="00817A5F" w:rsidRPr="001547D0">
        <w:rPr>
          <w:rFonts w:ascii="Arial" w:hAnsi="Arial" w:cs="Arial"/>
        </w:rPr>
        <w:instrText xml:space="preserve">Excel.Sheet.12 D:\\Petra\\BDO_Financne_vykazy_template.xlsx Input!R913C6 </w:instrText>
      </w:r>
      <w:r w:rsidRPr="001547D0">
        <w:rPr>
          <w:rFonts w:ascii="Arial" w:hAnsi="Arial" w:cs="Arial"/>
        </w:rPr>
        <w:instrText xml:space="preserve">\a \f 4 \r \* MERGEFORMAT </w:instrText>
      </w:r>
      <w:r w:rsidRPr="001547D0">
        <w:rPr>
          <w:rFonts w:ascii="Arial" w:hAnsi="Arial" w:cs="Arial"/>
        </w:rPr>
        <w:fldChar w:fldCharType="separate"/>
      </w:r>
      <w:r w:rsidR="00817A5F" w:rsidRPr="001547D0">
        <w:rPr>
          <w:rFonts w:ascii="Arial" w:eastAsiaTheme="minorEastAsia" w:hAnsi="Arial" w:cs="Arial"/>
        </w:rPr>
        <w:t>Spoločnosť neúčtovala o cenných papieroch a podieloch.</w:t>
      </w:r>
      <w:r w:rsidRPr="001547D0">
        <w:rPr>
          <w:rFonts w:ascii="Arial" w:hAnsi="Arial" w:cs="Arial"/>
        </w:rPr>
        <w:fldChar w:fldCharType="end"/>
      </w:r>
    </w:p>
    <w:p w:rsidR="007E6D78" w:rsidRPr="00DA1FEC" w:rsidRDefault="007E6D78" w:rsidP="00921BC3">
      <w:pPr>
        <w:pStyle w:val="Nadpis2"/>
        <w:numPr>
          <w:ilvl w:val="0"/>
          <w:numId w:val="11"/>
        </w:numPr>
        <w:spacing w:after="240"/>
        <w:ind w:left="426" w:hanging="426"/>
        <w:rPr>
          <w:rFonts w:ascii="Arial" w:hAnsi="Arial" w:cs="Arial"/>
        </w:rPr>
      </w:pPr>
      <w:r w:rsidRPr="00DA1FEC">
        <w:rPr>
          <w:rFonts w:ascii="Arial" w:hAnsi="Arial" w:cs="Arial"/>
        </w:rPr>
        <w:t xml:space="preserve">Zásoby </w:t>
      </w:r>
    </w:p>
    <w:p w:rsidR="002012A6" w:rsidRDefault="00AE09D8" w:rsidP="00AE09D8">
      <w:pPr>
        <w:spacing w:after="240" w:line="276" w:lineRule="auto"/>
        <w:rPr>
          <w:rFonts w:ascii="Arial" w:hAnsi="Arial" w:cs="Arial"/>
        </w:rPr>
      </w:pPr>
      <w:r>
        <w:rPr>
          <w:rFonts w:ascii="Arial" w:hAnsi="Arial" w:cs="Arial"/>
        </w:rPr>
        <w:t>Zásoby sa oceňujú nižšou z nasledujúcich hodnôt: obstarávacou cenou (nakupované zásoby)</w:t>
      </w:r>
      <w:r w:rsidR="002012A6">
        <w:rPr>
          <w:rFonts w:ascii="Arial" w:hAnsi="Arial" w:cs="Arial"/>
        </w:rPr>
        <w:t>.</w:t>
      </w:r>
    </w:p>
    <w:p w:rsidR="00AE09D8" w:rsidRDefault="00AE09D8" w:rsidP="00AE09D8">
      <w:pPr>
        <w:spacing w:after="240" w:line="276" w:lineRule="auto"/>
        <w:rPr>
          <w:rFonts w:ascii="Arial" w:hAnsi="Arial" w:cs="Arial"/>
        </w:rPr>
      </w:pPr>
      <w:r>
        <w:rPr>
          <w:rFonts w:ascii="Arial" w:hAnsi="Arial" w:cs="Arial"/>
        </w:rP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:rsidR="00AE09D8" w:rsidRDefault="00AE09D8" w:rsidP="00AE09D8">
      <w:pPr>
        <w:spacing w:after="240" w:line="276" w:lineRule="auto"/>
        <w:rPr>
          <w:rFonts w:ascii="Arial" w:hAnsi="Arial" w:cs="Arial"/>
        </w:rPr>
      </w:pPr>
      <w:r>
        <w:rPr>
          <w:rFonts w:ascii="Arial" w:hAnsi="Arial" w:cs="Arial"/>
        </w:rP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:rsidR="00AE09D8" w:rsidRDefault="00AE09D8" w:rsidP="00AE09D8">
      <w:pPr>
        <w:spacing w:after="240" w:line="276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Čistá realizačná hodnota je predpokladaná predajná cena znížená o predpokladané náklady na ich dokončenie a o pred-pokladané náklady súvisiace s ich predajom. </w:t>
      </w:r>
      <w:r w:rsidR="0092570A">
        <w:rPr>
          <w:rFonts w:ascii="Arial" w:hAnsi="Arial" w:cs="Arial"/>
        </w:rPr>
        <w:t>Zníženie hodnoty zásob sa zohľadňuje vytvorením opravnej položky.</w:t>
      </w:r>
    </w:p>
    <w:p w:rsidR="00735B6D" w:rsidRPr="00CD62B2" w:rsidRDefault="007E6D78" w:rsidP="00AE09D8">
      <w:pPr>
        <w:pStyle w:val="Nadpis2"/>
        <w:numPr>
          <w:ilvl w:val="0"/>
          <w:numId w:val="11"/>
        </w:numPr>
        <w:spacing w:after="240"/>
        <w:ind w:left="426" w:hanging="426"/>
        <w:rPr>
          <w:rFonts w:ascii="Arial" w:hAnsi="Arial" w:cs="Arial"/>
        </w:rPr>
      </w:pPr>
      <w:r w:rsidRPr="00CD62B2">
        <w:rPr>
          <w:rFonts w:ascii="Arial" w:hAnsi="Arial" w:cs="Arial"/>
        </w:rPr>
        <w:t>Zákazková výroba</w:t>
      </w:r>
      <w:r w:rsidR="00D5062B" w:rsidRPr="00CD62B2">
        <w:rPr>
          <w:rFonts w:ascii="Arial" w:hAnsi="Arial" w:cs="Arial"/>
          <w:color w:val="FF0000"/>
        </w:rPr>
        <w:fldChar w:fldCharType="begin"/>
      </w:r>
      <w:r w:rsidR="00D5062B" w:rsidRPr="00CD62B2">
        <w:rPr>
          <w:rFonts w:ascii="Arial" w:hAnsi="Arial" w:cs="Arial"/>
          <w:color w:val="FF0000"/>
        </w:rPr>
        <w:instrText xml:space="preserve"> LINK </w:instrText>
      </w:r>
      <w:r w:rsidR="00817A5F" w:rsidRPr="00CD62B2">
        <w:rPr>
          <w:rFonts w:ascii="Arial" w:hAnsi="Arial" w:cs="Arial"/>
          <w:color w:val="FF0000"/>
        </w:rPr>
        <w:instrText xml:space="preserve">Excel.Sheet.12 D:\\Petra\\BDO_Financne_vykazy_template.xlsx Input!R959C6 </w:instrText>
      </w:r>
      <w:r w:rsidR="00D5062B" w:rsidRPr="00CD62B2">
        <w:rPr>
          <w:rFonts w:ascii="Arial" w:hAnsi="Arial" w:cs="Arial"/>
          <w:color w:val="FF0000"/>
        </w:rPr>
        <w:instrText xml:space="preserve">\a \f 4 \r \* MERGEFORMAT </w:instrText>
      </w:r>
      <w:r w:rsidR="00D5062B" w:rsidRPr="00CD62B2">
        <w:rPr>
          <w:rFonts w:ascii="Arial" w:hAnsi="Arial" w:cs="Arial"/>
          <w:color w:val="FF0000"/>
        </w:rPr>
        <w:fldChar w:fldCharType="end"/>
      </w:r>
    </w:p>
    <w:p w:rsidR="00A462C0" w:rsidRPr="00DA1FEC" w:rsidRDefault="007E6D78" w:rsidP="00921BC3">
      <w:pPr>
        <w:spacing w:after="240" w:line="276" w:lineRule="auto"/>
        <w:rPr>
          <w:rFonts w:ascii="Arial" w:hAnsi="Arial" w:cs="Arial"/>
        </w:rPr>
      </w:pPr>
      <w:r w:rsidRPr="00CD62B2">
        <w:rPr>
          <w:rFonts w:ascii="Arial" w:hAnsi="Arial" w:cs="Arial"/>
        </w:rPr>
        <w:t>Zákazková výroba sa vykazuje použitím metódy stupňa dokončenia zákazky (angl. percentage­of­completion­method</w:t>
      </w:r>
      <w:r w:rsidR="00CD62B2" w:rsidRPr="00CD62B2">
        <w:rPr>
          <w:rFonts w:ascii="Arial" w:hAnsi="Arial" w:cs="Arial"/>
        </w:rPr>
        <w:t>)</w:t>
      </w:r>
      <w:r w:rsidR="00F9771E" w:rsidRPr="00CD62B2">
        <w:rPr>
          <w:rFonts w:ascii="Arial" w:hAnsi="Arial" w:cs="Arial"/>
        </w:rPr>
        <w:t>.</w:t>
      </w:r>
    </w:p>
    <w:p w:rsidR="007E6D78" w:rsidRPr="00DA1FEC" w:rsidRDefault="007E6D78" w:rsidP="00921BC3">
      <w:pPr>
        <w:pStyle w:val="Nadpis2"/>
        <w:numPr>
          <w:ilvl w:val="0"/>
          <w:numId w:val="11"/>
        </w:numPr>
        <w:spacing w:after="240"/>
        <w:ind w:left="426" w:hanging="426"/>
        <w:rPr>
          <w:rFonts w:ascii="Arial" w:hAnsi="Arial" w:cs="Arial"/>
        </w:rPr>
      </w:pPr>
      <w:r w:rsidRPr="00DA1FEC">
        <w:rPr>
          <w:rFonts w:ascii="Arial" w:hAnsi="Arial" w:cs="Arial"/>
        </w:rPr>
        <w:lastRenderedPageBreak/>
        <w:t>Zákazková výstavba nehnuteľnosti</w:t>
      </w:r>
    </w:p>
    <w:p w:rsidR="00735B6D" w:rsidRPr="001547D0" w:rsidRDefault="00735B6D" w:rsidP="00921BC3">
      <w:pPr>
        <w:spacing w:after="240" w:line="276" w:lineRule="auto"/>
        <w:rPr>
          <w:rFonts w:ascii="Arial" w:hAnsi="Arial" w:cs="Arial"/>
        </w:rPr>
      </w:pPr>
      <w:r w:rsidRPr="001547D0">
        <w:rPr>
          <w:rFonts w:ascii="Arial" w:hAnsi="Arial" w:cs="Arial"/>
        </w:rPr>
        <w:t>Spoločnosť neúčtovala o zákazkovej výstavbe nehnuteľností.</w:t>
      </w:r>
    </w:p>
    <w:p w:rsidR="003D2D38" w:rsidRPr="009F2C1E" w:rsidRDefault="007E6D78" w:rsidP="009F2C1E">
      <w:pPr>
        <w:pStyle w:val="Nadpis2"/>
        <w:numPr>
          <w:ilvl w:val="0"/>
          <w:numId w:val="11"/>
        </w:numPr>
        <w:spacing w:after="240"/>
        <w:ind w:left="426" w:hanging="426"/>
        <w:rPr>
          <w:rFonts w:ascii="Arial" w:hAnsi="Arial" w:cs="Arial"/>
        </w:rPr>
      </w:pPr>
      <w:r w:rsidRPr="00DA1FEC">
        <w:rPr>
          <w:rFonts w:ascii="Arial" w:hAnsi="Arial" w:cs="Arial"/>
        </w:rPr>
        <w:t>Pohľadávky</w:t>
      </w:r>
      <w:r w:rsidR="00D5062B" w:rsidRPr="009F2C1E">
        <w:rPr>
          <w:rFonts w:ascii="Arial" w:hAnsi="Arial" w:cs="Arial"/>
          <w:color w:val="FF0000"/>
        </w:rPr>
        <w:fldChar w:fldCharType="begin"/>
      </w:r>
      <w:r w:rsidR="00D5062B" w:rsidRPr="009F2C1E">
        <w:rPr>
          <w:rFonts w:ascii="Arial" w:hAnsi="Arial" w:cs="Arial"/>
          <w:color w:val="FF0000"/>
        </w:rPr>
        <w:instrText xml:space="preserve"> LINK </w:instrText>
      </w:r>
      <w:r w:rsidR="00817A5F" w:rsidRPr="009F2C1E">
        <w:rPr>
          <w:rFonts w:ascii="Arial" w:hAnsi="Arial" w:cs="Arial"/>
          <w:color w:val="FF0000"/>
        </w:rPr>
        <w:instrText xml:space="preserve">Excel.Sheet.12 D:\\Petra\\BDO_Financne_vykazy_template.xlsx Input!R996C6 </w:instrText>
      </w:r>
      <w:r w:rsidR="00D5062B" w:rsidRPr="009F2C1E">
        <w:rPr>
          <w:rFonts w:ascii="Arial" w:hAnsi="Arial" w:cs="Arial"/>
          <w:color w:val="FF0000"/>
        </w:rPr>
        <w:instrText xml:space="preserve">\a \f 4 \r \* MERGEFORMAT </w:instrText>
      </w:r>
      <w:r w:rsidR="00D5062B" w:rsidRPr="009F2C1E">
        <w:rPr>
          <w:rFonts w:ascii="Arial" w:hAnsi="Arial" w:cs="Arial"/>
          <w:color w:val="FF0000"/>
        </w:rPr>
        <w:fldChar w:fldCharType="end"/>
      </w:r>
    </w:p>
    <w:p w:rsidR="00A462C0" w:rsidRPr="00DA1FEC" w:rsidRDefault="007E6D78" w:rsidP="00921BC3">
      <w:pPr>
        <w:spacing w:after="240" w:line="276" w:lineRule="auto"/>
        <w:rPr>
          <w:rFonts w:ascii="Arial" w:hAnsi="Arial" w:cs="Arial"/>
        </w:rPr>
      </w:pPr>
      <w:r w:rsidRPr="00DA1FEC">
        <w:rPr>
          <w:rFonts w:ascii="Arial" w:hAnsi="Arial" w:cs="Arial"/>
        </w:rPr>
        <w:t>Pohľadávky pri ich vzniku sa oceňujú ich menovitou hodnotou; postúpené pohľadávk</w:t>
      </w:r>
      <w:r w:rsidR="009305C0" w:rsidRPr="00DA1FEC">
        <w:rPr>
          <w:rFonts w:ascii="Arial" w:hAnsi="Arial" w:cs="Arial"/>
        </w:rPr>
        <w:t>y a pohľadávky nadobudnuté vkla</w:t>
      </w:r>
      <w:r w:rsidRPr="00DA1FEC">
        <w:rPr>
          <w:rFonts w:ascii="Arial" w:hAnsi="Arial" w:cs="Arial"/>
        </w:rPr>
        <w:t>dom do základného imania sa oceňujú obstarávacou cenou vrátane nákladov súvisiacich s obstaraním. Toto ocenenie sa znižuje o pochy</w:t>
      </w:r>
      <w:r w:rsidR="00F83C27" w:rsidRPr="00DA1FEC">
        <w:rPr>
          <w:rFonts w:ascii="Arial" w:hAnsi="Arial" w:cs="Arial"/>
        </w:rPr>
        <w:t>bné a nevymožiteľné pohľadávky.</w:t>
      </w:r>
    </w:p>
    <w:p w:rsidR="003D2D38" w:rsidRPr="006E7D01" w:rsidRDefault="007E6D78" w:rsidP="006E7D01">
      <w:pPr>
        <w:pStyle w:val="Nadpis2"/>
        <w:numPr>
          <w:ilvl w:val="0"/>
          <w:numId w:val="11"/>
        </w:numPr>
        <w:spacing w:after="240"/>
        <w:ind w:left="426" w:hanging="426"/>
        <w:rPr>
          <w:rFonts w:ascii="Arial" w:hAnsi="Arial" w:cs="Arial"/>
        </w:rPr>
      </w:pPr>
      <w:r w:rsidRPr="00DA1FEC">
        <w:rPr>
          <w:rFonts w:ascii="Arial" w:hAnsi="Arial" w:cs="Arial"/>
        </w:rPr>
        <w:t>Peňažné prostriedky a</w:t>
      </w:r>
      <w:r w:rsidR="00735B6D">
        <w:rPr>
          <w:rFonts w:ascii="Arial" w:hAnsi="Arial" w:cs="Arial"/>
        </w:rPr>
        <w:t> </w:t>
      </w:r>
      <w:r w:rsidRPr="00DA1FEC">
        <w:rPr>
          <w:rFonts w:ascii="Arial" w:hAnsi="Arial" w:cs="Arial"/>
        </w:rPr>
        <w:t>ceniny</w:t>
      </w:r>
      <w:r w:rsidR="00D5062B" w:rsidRPr="006E7D01">
        <w:rPr>
          <w:rFonts w:ascii="Arial" w:hAnsi="Arial" w:cs="Arial"/>
          <w:color w:val="FF0000"/>
        </w:rPr>
        <w:fldChar w:fldCharType="begin"/>
      </w:r>
      <w:r w:rsidR="00D5062B" w:rsidRPr="006E7D01">
        <w:rPr>
          <w:rFonts w:ascii="Arial" w:hAnsi="Arial" w:cs="Arial"/>
          <w:color w:val="FF0000"/>
        </w:rPr>
        <w:instrText xml:space="preserve"> LINK </w:instrText>
      </w:r>
      <w:r w:rsidR="00817A5F" w:rsidRPr="006E7D01">
        <w:rPr>
          <w:rFonts w:ascii="Arial" w:hAnsi="Arial" w:cs="Arial"/>
          <w:color w:val="FF0000"/>
        </w:rPr>
        <w:instrText xml:space="preserve">Excel.Sheet.12 D:\\Petra\\BDO_Financne_vykazy_template.xlsx Input!R1078C6 </w:instrText>
      </w:r>
      <w:r w:rsidR="00D5062B" w:rsidRPr="006E7D01">
        <w:rPr>
          <w:rFonts w:ascii="Arial" w:hAnsi="Arial" w:cs="Arial"/>
          <w:color w:val="FF0000"/>
        </w:rPr>
        <w:instrText xml:space="preserve">\a \f 4 \r \* MERGEFORMAT </w:instrText>
      </w:r>
      <w:r w:rsidR="00D5062B" w:rsidRPr="006E7D01">
        <w:rPr>
          <w:rFonts w:ascii="Arial" w:hAnsi="Arial" w:cs="Arial"/>
          <w:color w:val="FF0000"/>
        </w:rPr>
        <w:fldChar w:fldCharType="end"/>
      </w:r>
    </w:p>
    <w:p w:rsidR="00A462C0" w:rsidRPr="00DA1FEC" w:rsidRDefault="007E6D78" w:rsidP="00921BC3">
      <w:pPr>
        <w:spacing w:after="240" w:line="276" w:lineRule="auto"/>
        <w:rPr>
          <w:rFonts w:ascii="Arial" w:hAnsi="Arial" w:cs="Arial"/>
        </w:rPr>
      </w:pPr>
      <w:r w:rsidRPr="00DA1FEC">
        <w:rPr>
          <w:rFonts w:ascii="Arial" w:hAnsi="Arial" w:cs="Arial"/>
        </w:rPr>
        <w:t xml:space="preserve">Peňažné prostriedky a ceniny sa oceňujú ich menovitou hodnotou. Zníženie ich hodnoty </w:t>
      </w:r>
      <w:r w:rsidR="00F83C27" w:rsidRPr="00DA1FEC">
        <w:rPr>
          <w:rFonts w:ascii="Arial" w:hAnsi="Arial" w:cs="Arial"/>
        </w:rPr>
        <w:t>sa vyjadruje opravnou položkou.</w:t>
      </w:r>
    </w:p>
    <w:p w:rsidR="003D2D38" w:rsidRPr="006E7D01" w:rsidRDefault="007E6D78" w:rsidP="006E7D01">
      <w:pPr>
        <w:pStyle w:val="Nadpis2"/>
        <w:numPr>
          <w:ilvl w:val="0"/>
          <w:numId w:val="11"/>
        </w:numPr>
        <w:spacing w:after="240"/>
        <w:ind w:left="426" w:hanging="426"/>
        <w:rPr>
          <w:rFonts w:ascii="Arial" w:hAnsi="Arial" w:cs="Arial"/>
        </w:rPr>
      </w:pPr>
      <w:r w:rsidRPr="00DA1FEC">
        <w:rPr>
          <w:rFonts w:ascii="Arial" w:hAnsi="Arial" w:cs="Arial"/>
        </w:rPr>
        <w:t>Náklady budúcich období a príjmy budúcich období</w:t>
      </w:r>
      <w:r w:rsidR="00D5062B" w:rsidRPr="006E7D01">
        <w:rPr>
          <w:rFonts w:ascii="Arial" w:hAnsi="Arial" w:cs="Arial"/>
          <w:color w:val="FF0000"/>
        </w:rPr>
        <w:fldChar w:fldCharType="begin"/>
      </w:r>
      <w:r w:rsidR="00D5062B" w:rsidRPr="006E7D01">
        <w:rPr>
          <w:rFonts w:ascii="Arial" w:hAnsi="Arial" w:cs="Arial"/>
          <w:color w:val="FF0000"/>
        </w:rPr>
        <w:instrText xml:space="preserve"> LINK </w:instrText>
      </w:r>
      <w:r w:rsidR="00817A5F" w:rsidRPr="006E7D01">
        <w:rPr>
          <w:rFonts w:ascii="Arial" w:hAnsi="Arial" w:cs="Arial"/>
          <w:color w:val="FF0000"/>
        </w:rPr>
        <w:instrText xml:space="preserve">Excel.Sheet.12 D:\\Petra\\BDO_Financne_vykazy_template.xlsx Input!R1132C6 </w:instrText>
      </w:r>
      <w:r w:rsidR="00D5062B" w:rsidRPr="006E7D01">
        <w:rPr>
          <w:rFonts w:ascii="Arial" w:hAnsi="Arial" w:cs="Arial"/>
          <w:color w:val="FF0000"/>
        </w:rPr>
        <w:instrText xml:space="preserve">\a \f 4 \r \* MERGEFORMAT </w:instrText>
      </w:r>
      <w:r w:rsidR="00D5062B" w:rsidRPr="006E7D01">
        <w:rPr>
          <w:rFonts w:ascii="Arial" w:hAnsi="Arial" w:cs="Arial"/>
          <w:color w:val="FF0000"/>
        </w:rPr>
        <w:fldChar w:fldCharType="end"/>
      </w:r>
    </w:p>
    <w:p w:rsidR="00A462C0" w:rsidRPr="00DA1FEC" w:rsidRDefault="007E6D78" w:rsidP="00921BC3">
      <w:pPr>
        <w:spacing w:after="240" w:line="276" w:lineRule="auto"/>
        <w:rPr>
          <w:rFonts w:ascii="Arial" w:hAnsi="Arial" w:cs="Arial"/>
        </w:rPr>
      </w:pPr>
      <w:r w:rsidRPr="00DA1FEC">
        <w:rPr>
          <w:rFonts w:ascii="Arial" w:hAnsi="Arial" w:cs="Arial"/>
        </w:rPr>
        <w:t>Náklady budúcich období a príjmy budúcich období sa vykazujú vo výške, ktorá je potre</w:t>
      </w:r>
      <w:r w:rsidR="009305C0" w:rsidRPr="00DA1FEC">
        <w:rPr>
          <w:rFonts w:ascii="Arial" w:hAnsi="Arial" w:cs="Arial"/>
        </w:rPr>
        <w:t xml:space="preserve">bná na dodržanie zásady vecnej </w:t>
      </w:r>
      <w:r w:rsidRPr="00DA1FEC">
        <w:rPr>
          <w:rFonts w:ascii="Arial" w:hAnsi="Arial" w:cs="Arial"/>
        </w:rPr>
        <w:t>a časovej</w:t>
      </w:r>
      <w:r w:rsidR="00F83C27" w:rsidRPr="00DA1FEC">
        <w:rPr>
          <w:rFonts w:ascii="Arial" w:hAnsi="Arial" w:cs="Arial"/>
        </w:rPr>
        <w:t xml:space="preserve"> súvislosti s účtovným obdobím.</w:t>
      </w:r>
    </w:p>
    <w:p w:rsidR="0007636A" w:rsidRPr="006E7D01" w:rsidRDefault="007E6D78" w:rsidP="006E7D01">
      <w:pPr>
        <w:pStyle w:val="Nadpis2"/>
        <w:numPr>
          <w:ilvl w:val="0"/>
          <w:numId w:val="11"/>
        </w:numPr>
        <w:spacing w:after="240"/>
        <w:ind w:left="426" w:hanging="426"/>
        <w:rPr>
          <w:rFonts w:ascii="Arial" w:hAnsi="Arial" w:cs="Arial"/>
        </w:rPr>
      </w:pPr>
      <w:r w:rsidRPr="00DA1FEC">
        <w:rPr>
          <w:rFonts w:ascii="Arial" w:hAnsi="Arial" w:cs="Arial"/>
        </w:rPr>
        <w:t>Rezervy</w:t>
      </w:r>
      <w:r w:rsidR="00D5062B" w:rsidRPr="006E7D01">
        <w:rPr>
          <w:rFonts w:ascii="Arial" w:hAnsi="Arial" w:cs="Arial"/>
        </w:rPr>
        <w:fldChar w:fldCharType="begin"/>
      </w:r>
      <w:r w:rsidR="00D5062B" w:rsidRPr="006E7D01">
        <w:rPr>
          <w:rFonts w:ascii="Arial" w:hAnsi="Arial" w:cs="Arial"/>
        </w:rPr>
        <w:instrText xml:space="preserve"> LINK </w:instrText>
      </w:r>
      <w:r w:rsidR="00817A5F" w:rsidRPr="006E7D01">
        <w:rPr>
          <w:rFonts w:ascii="Arial" w:hAnsi="Arial" w:cs="Arial"/>
        </w:rPr>
        <w:instrText xml:space="preserve">Excel.Sheet.12 D:\\Petra\\BDO_Financne_vykazy_template.xlsx Input!R1186C6 </w:instrText>
      </w:r>
      <w:r w:rsidR="00D5062B" w:rsidRPr="006E7D01">
        <w:rPr>
          <w:rFonts w:ascii="Arial" w:hAnsi="Arial" w:cs="Arial"/>
        </w:rPr>
        <w:instrText xml:space="preserve">\a \f 4 \r \* MERGEFORMAT </w:instrText>
      </w:r>
      <w:r w:rsidR="00D5062B" w:rsidRPr="006E7D01">
        <w:rPr>
          <w:rFonts w:ascii="Arial" w:hAnsi="Arial" w:cs="Arial"/>
        </w:rPr>
        <w:fldChar w:fldCharType="end"/>
      </w:r>
    </w:p>
    <w:p w:rsidR="00A462C0" w:rsidRPr="00DA1FEC" w:rsidRDefault="007E6D78" w:rsidP="00921BC3">
      <w:pPr>
        <w:spacing w:after="240" w:line="276" w:lineRule="auto"/>
        <w:rPr>
          <w:rFonts w:ascii="Arial" w:hAnsi="Arial" w:cs="Arial"/>
        </w:rPr>
      </w:pPr>
      <w:r w:rsidRPr="00DA1FEC">
        <w:rPr>
          <w:rFonts w:ascii="Arial" w:hAnsi="Arial" w:cs="Arial"/>
        </w:rPr>
        <w:t xml:space="preserve">Rezervy sú záväzky s neurčitým časovým vymedzením alebo výškou; tvoria sa na krytie </w:t>
      </w:r>
      <w:r w:rsidR="009305C0" w:rsidRPr="00DA1FEC">
        <w:rPr>
          <w:rFonts w:ascii="Arial" w:hAnsi="Arial" w:cs="Arial"/>
        </w:rPr>
        <w:t>známych rizík alebo strát z pod</w:t>
      </w:r>
      <w:r w:rsidRPr="00DA1FEC">
        <w:rPr>
          <w:rFonts w:ascii="Arial" w:hAnsi="Arial" w:cs="Arial"/>
        </w:rPr>
        <w:t>nikania. Oceňujú</w:t>
      </w:r>
      <w:r w:rsidR="00F83C27" w:rsidRPr="00DA1FEC">
        <w:rPr>
          <w:rFonts w:ascii="Arial" w:hAnsi="Arial" w:cs="Arial"/>
        </w:rPr>
        <w:t xml:space="preserve"> sa v očakávanej výške záväzku.</w:t>
      </w:r>
    </w:p>
    <w:p w:rsidR="00735B6D" w:rsidRPr="006E7D01" w:rsidRDefault="007E6D78" w:rsidP="006E7D01">
      <w:pPr>
        <w:pStyle w:val="Nadpis2"/>
        <w:numPr>
          <w:ilvl w:val="0"/>
          <w:numId w:val="11"/>
        </w:numPr>
        <w:spacing w:after="240"/>
        <w:ind w:left="426" w:hanging="426"/>
        <w:rPr>
          <w:rFonts w:ascii="Arial" w:hAnsi="Arial" w:cs="Arial"/>
        </w:rPr>
      </w:pPr>
      <w:r w:rsidRPr="00DA1FEC">
        <w:rPr>
          <w:rFonts w:ascii="Arial" w:hAnsi="Arial" w:cs="Arial"/>
        </w:rPr>
        <w:t>Záväzky</w:t>
      </w:r>
      <w:r w:rsidR="00D5062B" w:rsidRPr="006E7D01">
        <w:rPr>
          <w:rFonts w:ascii="Arial" w:hAnsi="Arial" w:cs="Arial"/>
        </w:rPr>
        <w:fldChar w:fldCharType="begin"/>
      </w:r>
      <w:r w:rsidR="00D5062B" w:rsidRPr="006E7D01">
        <w:rPr>
          <w:rFonts w:ascii="Arial" w:hAnsi="Arial" w:cs="Arial"/>
        </w:rPr>
        <w:instrText xml:space="preserve"> LINK </w:instrText>
      </w:r>
      <w:r w:rsidR="00817A5F" w:rsidRPr="006E7D01">
        <w:rPr>
          <w:rFonts w:ascii="Arial" w:hAnsi="Arial" w:cs="Arial"/>
        </w:rPr>
        <w:instrText xml:space="preserve">Excel.Sheet.12 D:\\Petra\\BDO_Financne_vykazy_template.xlsx Input!R1229C6 </w:instrText>
      </w:r>
      <w:r w:rsidR="00D5062B" w:rsidRPr="006E7D01">
        <w:rPr>
          <w:rFonts w:ascii="Arial" w:hAnsi="Arial" w:cs="Arial"/>
        </w:rPr>
        <w:instrText xml:space="preserve">\a \f 4 \r \* MERGEFORMAT </w:instrText>
      </w:r>
      <w:r w:rsidR="00D5062B" w:rsidRPr="006E7D01">
        <w:rPr>
          <w:rFonts w:ascii="Arial" w:hAnsi="Arial" w:cs="Arial"/>
        </w:rPr>
        <w:fldChar w:fldCharType="end"/>
      </w:r>
    </w:p>
    <w:p w:rsidR="00A462C0" w:rsidRPr="00DA1FEC" w:rsidRDefault="007E6D78" w:rsidP="00921BC3">
      <w:pPr>
        <w:spacing w:after="240" w:line="276" w:lineRule="auto"/>
        <w:rPr>
          <w:rFonts w:ascii="Arial" w:hAnsi="Arial" w:cs="Arial"/>
        </w:rPr>
      </w:pPr>
      <w:r w:rsidRPr="00DA1FEC">
        <w:rPr>
          <w:rFonts w:ascii="Arial" w:hAnsi="Arial" w:cs="Arial"/>
        </w:rPr>
        <w:t xml:space="preserve">Záväzky pri ich vzniku sa oceňujú menovitou hodnotou. Záväzky pri ich prevzatí </w:t>
      </w:r>
      <w:r w:rsidR="009305C0" w:rsidRPr="00DA1FEC">
        <w:rPr>
          <w:rFonts w:ascii="Arial" w:hAnsi="Arial" w:cs="Arial"/>
        </w:rPr>
        <w:t xml:space="preserve">sa oceňujú obstarávacou cenou. </w:t>
      </w:r>
      <w:r w:rsidRPr="00DA1FEC">
        <w:rPr>
          <w:rFonts w:ascii="Arial" w:hAnsi="Arial" w:cs="Arial"/>
        </w:rPr>
        <w:t xml:space="preserve">Ak sa pri inventarizácii zistí, že suma záväzkov je iná ako ich výška v účtovníctve, </w:t>
      </w:r>
      <w:r w:rsidR="009305C0" w:rsidRPr="00DA1FEC">
        <w:rPr>
          <w:rFonts w:ascii="Arial" w:hAnsi="Arial" w:cs="Arial"/>
        </w:rPr>
        <w:t xml:space="preserve">uvedú sa záväzky v účtovníctve </w:t>
      </w:r>
      <w:r w:rsidRPr="00DA1FEC">
        <w:rPr>
          <w:rFonts w:ascii="Arial" w:hAnsi="Arial" w:cs="Arial"/>
        </w:rPr>
        <w:t>a v účtovnej záv</w:t>
      </w:r>
      <w:r w:rsidR="00A462C0" w:rsidRPr="00DA1FEC">
        <w:rPr>
          <w:rFonts w:ascii="Arial" w:hAnsi="Arial" w:cs="Arial"/>
        </w:rPr>
        <w:t>ierke v tomto zistenom ocen</w:t>
      </w:r>
      <w:r w:rsidR="00F83C27" w:rsidRPr="00DA1FEC">
        <w:rPr>
          <w:rFonts w:ascii="Arial" w:hAnsi="Arial" w:cs="Arial"/>
        </w:rPr>
        <w:t>ení.</w:t>
      </w:r>
    </w:p>
    <w:p w:rsidR="005E0C8E" w:rsidRPr="00DA1FEC" w:rsidRDefault="005E0C8E" w:rsidP="00921BC3">
      <w:pPr>
        <w:pStyle w:val="Nadpis2"/>
        <w:numPr>
          <w:ilvl w:val="0"/>
          <w:numId w:val="11"/>
        </w:numPr>
        <w:spacing w:after="240"/>
        <w:ind w:left="426" w:hanging="426"/>
        <w:rPr>
          <w:rFonts w:ascii="Arial" w:hAnsi="Arial" w:cs="Arial"/>
        </w:rPr>
      </w:pPr>
      <w:r w:rsidRPr="00DA1FEC">
        <w:rPr>
          <w:rFonts w:ascii="Arial" w:hAnsi="Arial" w:cs="Arial"/>
        </w:rPr>
        <w:t>Daň z príjmov splatná:</w:t>
      </w:r>
    </w:p>
    <w:p w:rsidR="005E0C8E" w:rsidRPr="00DA1FEC" w:rsidRDefault="005E0C8E" w:rsidP="00921BC3">
      <w:pPr>
        <w:spacing w:after="240" w:line="276" w:lineRule="auto"/>
        <w:rPr>
          <w:rFonts w:ascii="Arial" w:hAnsi="Arial" w:cs="Arial"/>
        </w:rPr>
      </w:pPr>
      <w:r w:rsidRPr="00DA1FEC">
        <w:rPr>
          <w:rFonts w:ascii="Arial" w:hAnsi="Arial" w:cs="Arial"/>
        </w:rPr>
        <w:t xml:space="preserve">Podľa slovenského zákona o daniach z príjmov sa splatné dane z príjmov určujú z účtovného zisku pri sadzbe </w:t>
      </w:r>
      <w:r w:rsidR="00B40DED">
        <w:rPr>
          <w:rFonts w:ascii="Arial" w:hAnsi="Arial" w:cs="Arial"/>
        </w:rPr>
        <w:t>22</w:t>
      </w:r>
      <w:r w:rsidRPr="00DA1FEC">
        <w:rPr>
          <w:rFonts w:ascii="Arial" w:hAnsi="Arial" w:cs="Arial"/>
        </w:rPr>
        <w:t xml:space="preserve"> %, po úpravách o pripočítateľné položky zvyšujúce základ dane a o odpočítateľné</w:t>
      </w:r>
      <w:r w:rsidR="00F83C27" w:rsidRPr="00DA1FEC">
        <w:rPr>
          <w:rFonts w:ascii="Arial" w:hAnsi="Arial" w:cs="Arial"/>
        </w:rPr>
        <w:t xml:space="preserve"> položky znižujúce základ dane</w:t>
      </w:r>
      <w:r w:rsidR="00A85E4D">
        <w:rPr>
          <w:rFonts w:ascii="Arial" w:hAnsi="Arial" w:cs="Arial"/>
        </w:rPr>
        <w:t xml:space="preserve"> (v roku 2013 23%)</w:t>
      </w:r>
      <w:r w:rsidR="00F83C27" w:rsidRPr="00DA1FEC">
        <w:rPr>
          <w:rFonts w:ascii="Arial" w:hAnsi="Arial" w:cs="Arial"/>
        </w:rPr>
        <w:t>.</w:t>
      </w:r>
    </w:p>
    <w:p w:rsidR="00735B6D" w:rsidRPr="006E7D01" w:rsidRDefault="007E6D78" w:rsidP="006E7D01">
      <w:pPr>
        <w:pStyle w:val="Nadpis2"/>
        <w:numPr>
          <w:ilvl w:val="0"/>
          <w:numId w:val="11"/>
        </w:numPr>
        <w:spacing w:after="240"/>
        <w:ind w:left="426" w:hanging="426"/>
        <w:rPr>
          <w:rFonts w:ascii="Arial" w:hAnsi="Arial" w:cs="Arial"/>
        </w:rPr>
      </w:pPr>
      <w:r w:rsidRPr="00DA1FEC">
        <w:rPr>
          <w:rFonts w:ascii="Arial" w:hAnsi="Arial" w:cs="Arial"/>
        </w:rPr>
        <w:t>Odložené dane</w:t>
      </w:r>
      <w:r w:rsidR="00D5062B" w:rsidRPr="006E7D01">
        <w:rPr>
          <w:rFonts w:ascii="Arial" w:hAnsi="Arial" w:cs="Arial"/>
        </w:rPr>
        <w:fldChar w:fldCharType="begin"/>
      </w:r>
      <w:r w:rsidR="00D5062B" w:rsidRPr="006E7D01">
        <w:rPr>
          <w:rFonts w:ascii="Arial" w:hAnsi="Arial" w:cs="Arial"/>
        </w:rPr>
        <w:instrText xml:space="preserve"> LINK </w:instrText>
      </w:r>
      <w:r w:rsidR="00817A5F" w:rsidRPr="006E7D01">
        <w:rPr>
          <w:rFonts w:ascii="Arial" w:hAnsi="Arial" w:cs="Arial"/>
        </w:rPr>
        <w:instrText xml:space="preserve">Excel.Sheet.12 D:\\Petra\\BDO_Financne_vykazy_template.xlsx Input!R1244C6 </w:instrText>
      </w:r>
      <w:r w:rsidR="00D5062B" w:rsidRPr="006E7D01">
        <w:rPr>
          <w:rFonts w:ascii="Arial" w:hAnsi="Arial" w:cs="Arial"/>
        </w:rPr>
        <w:instrText xml:space="preserve">\a \f 4 \r \* MERGEFORMAT </w:instrText>
      </w:r>
      <w:r w:rsidR="00D5062B" w:rsidRPr="006E7D01">
        <w:rPr>
          <w:rFonts w:ascii="Arial" w:hAnsi="Arial" w:cs="Arial"/>
        </w:rPr>
        <w:fldChar w:fldCharType="end"/>
      </w:r>
    </w:p>
    <w:p w:rsidR="007E6D78" w:rsidRPr="00DA1FEC" w:rsidRDefault="007E6D78" w:rsidP="00921BC3">
      <w:pPr>
        <w:spacing w:after="240" w:line="276" w:lineRule="auto"/>
        <w:rPr>
          <w:rFonts w:ascii="Arial" w:hAnsi="Arial" w:cs="Arial"/>
        </w:rPr>
      </w:pPr>
      <w:r w:rsidRPr="00DA1FEC">
        <w:rPr>
          <w:rFonts w:ascii="Arial" w:hAnsi="Arial" w:cs="Arial"/>
        </w:rPr>
        <w:t xml:space="preserve">Odložené dane (odložená daňová pohľadávka a odložený daňový záväzok) sa vzťahujú na: </w:t>
      </w:r>
    </w:p>
    <w:p w:rsidR="009305C0" w:rsidRPr="00DA1FEC" w:rsidRDefault="007E6D78" w:rsidP="00921BC3">
      <w:pPr>
        <w:pStyle w:val="Odsekzoznamu"/>
        <w:numPr>
          <w:ilvl w:val="0"/>
          <w:numId w:val="2"/>
        </w:numPr>
        <w:spacing w:after="240" w:line="276" w:lineRule="auto"/>
        <w:ind w:left="993" w:hanging="284"/>
        <w:rPr>
          <w:rFonts w:ascii="Arial" w:hAnsi="Arial" w:cs="Arial"/>
        </w:rPr>
      </w:pPr>
      <w:r w:rsidRPr="00DA1FEC">
        <w:rPr>
          <w:rFonts w:ascii="Arial" w:hAnsi="Arial" w:cs="Arial"/>
        </w:rPr>
        <w:t xml:space="preserve">dočasné rozdiely medzi účtovnou hodnotou majetku a účtovnou hodnotou záväzkov vykázanou v súvahe a ich </w:t>
      </w:r>
      <w:r w:rsidR="009305C0" w:rsidRPr="00DA1FEC">
        <w:rPr>
          <w:rFonts w:ascii="Arial" w:hAnsi="Arial" w:cs="Arial"/>
        </w:rPr>
        <w:t>daňovou základňou,</w:t>
      </w:r>
    </w:p>
    <w:p w:rsidR="009305C0" w:rsidRPr="00DA1FEC" w:rsidRDefault="007E6D78" w:rsidP="00921BC3">
      <w:pPr>
        <w:pStyle w:val="Odsekzoznamu"/>
        <w:numPr>
          <w:ilvl w:val="0"/>
          <w:numId w:val="2"/>
        </w:numPr>
        <w:spacing w:after="240" w:line="276" w:lineRule="auto"/>
        <w:ind w:left="993" w:hanging="284"/>
        <w:rPr>
          <w:rFonts w:ascii="Arial" w:hAnsi="Arial" w:cs="Arial"/>
        </w:rPr>
      </w:pPr>
      <w:r w:rsidRPr="00DA1FEC">
        <w:rPr>
          <w:rFonts w:ascii="Arial" w:hAnsi="Arial" w:cs="Arial"/>
        </w:rPr>
        <w:t>možnosť umorovať daňovú stratu v budúcnosti, ktorou sa rozumie možnosť odpočítať daňovú stratu od základu dane v budúcnosti,</w:t>
      </w:r>
    </w:p>
    <w:p w:rsidR="007E6D78" w:rsidRPr="00DA1FEC" w:rsidRDefault="007E6D78" w:rsidP="00921BC3">
      <w:pPr>
        <w:pStyle w:val="Odsekzoznamu"/>
        <w:numPr>
          <w:ilvl w:val="0"/>
          <w:numId w:val="2"/>
        </w:numPr>
        <w:spacing w:after="240" w:line="276" w:lineRule="auto"/>
        <w:ind w:left="993" w:hanging="284"/>
        <w:rPr>
          <w:rFonts w:ascii="Arial" w:hAnsi="Arial" w:cs="Arial"/>
        </w:rPr>
      </w:pPr>
      <w:r w:rsidRPr="00DA1FEC">
        <w:rPr>
          <w:rFonts w:ascii="Arial" w:hAnsi="Arial" w:cs="Arial"/>
        </w:rPr>
        <w:t>možnosť previesť nevyužité daňové odpočty a iné daňové nároky do budúcich období.</w:t>
      </w:r>
    </w:p>
    <w:p w:rsidR="005E0C8E" w:rsidRPr="00DA1FEC" w:rsidRDefault="00A85E4D" w:rsidP="00921BC3">
      <w:pPr>
        <w:spacing w:after="240" w:line="276" w:lineRule="auto"/>
        <w:rPr>
          <w:rFonts w:ascii="Arial" w:hAnsi="Arial" w:cs="Arial"/>
        </w:rPr>
      </w:pPr>
      <w:r>
        <w:rPr>
          <w:rFonts w:ascii="Arial" w:hAnsi="Arial" w:cs="Arial"/>
        </w:rPr>
        <w:t>S</w:t>
      </w:r>
      <w:r w:rsidR="00E31F73" w:rsidRPr="00DA1FEC">
        <w:rPr>
          <w:rFonts w:ascii="Arial" w:hAnsi="Arial" w:cs="Arial"/>
        </w:rPr>
        <w:t>adzba odloženej dane</w:t>
      </w:r>
      <w:r>
        <w:rPr>
          <w:rFonts w:ascii="Arial" w:hAnsi="Arial" w:cs="Arial"/>
        </w:rPr>
        <w:t xml:space="preserve"> je</w:t>
      </w:r>
      <w:r w:rsidR="00E31F73" w:rsidRPr="00DA1FEC">
        <w:rPr>
          <w:rFonts w:ascii="Arial" w:hAnsi="Arial" w:cs="Arial"/>
        </w:rPr>
        <w:t xml:space="preserve"> 22 %.</w:t>
      </w:r>
    </w:p>
    <w:p w:rsidR="00735B6D" w:rsidRPr="009F2C1E" w:rsidRDefault="007E6D78" w:rsidP="009F2C1E">
      <w:pPr>
        <w:pStyle w:val="Nadpis2"/>
        <w:numPr>
          <w:ilvl w:val="0"/>
          <w:numId w:val="11"/>
        </w:numPr>
        <w:spacing w:after="240"/>
        <w:ind w:left="426" w:hanging="426"/>
        <w:rPr>
          <w:rFonts w:ascii="Arial" w:hAnsi="Arial" w:cs="Arial"/>
        </w:rPr>
      </w:pPr>
      <w:r w:rsidRPr="00DA1FEC">
        <w:rPr>
          <w:rFonts w:ascii="Arial" w:hAnsi="Arial" w:cs="Arial"/>
        </w:rPr>
        <w:lastRenderedPageBreak/>
        <w:t>Výdavky budúcich období a výnosy budúcich období</w:t>
      </w:r>
      <w:r w:rsidR="00D5062B" w:rsidRPr="009F2C1E">
        <w:rPr>
          <w:rFonts w:ascii="Arial" w:hAnsi="Arial" w:cs="Arial"/>
        </w:rPr>
        <w:fldChar w:fldCharType="begin"/>
      </w:r>
      <w:r w:rsidR="00D5062B" w:rsidRPr="009F2C1E">
        <w:rPr>
          <w:rFonts w:ascii="Arial" w:hAnsi="Arial" w:cs="Arial"/>
        </w:rPr>
        <w:instrText xml:space="preserve"> LINK </w:instrText>
      </w:r>
      <w:r w:rsidR="00817A5F" w:rsidRPr="009F2C1E">
        <w:rPr>
          <w:rFonts w:ascii="Arial" w:hAnsi="Arial" w:cs="Arial"/>
        </w:rPr>
        <w:instrText xml:space="preserve">Excel.Sheet.12 D:\\Petra\\BDO_Financne_vykazy_template.xlsx Input!R1132C6 </w:instrText>
      </w:r>
      <w:r w:rsidR="00D5062B" w:rsidRPr="009F2C1E">
        <w:rPr>
          <w:rFonts w:ascii="Arial" w:hAnsi="Arial" w:cs="Arial"/>
        </w:rPr>
        <w:instrText xml:space="preserve">\a \f 4 \r \* MERGEFORMAT </w:instrText>
      </w:r>
      <w:r w:rsidR="00D5062B" w:rsidRPr="009F2C1E">
        <w:rPr>
          <w:rFonts w:ascii="Arial" w:hAnsi="Arial" w:cs="Arial"/>
        </w:rPr>
        <w:fldChar w:fldCharType="end"/>
      </w:r>
    </w:p>
    <w:p w:rsidR="00A462C0" w:rsidRPr="00DA1FEC" w:rsidRDefault="007E6D78" w:rsidP="00921BC3">
      <w:pPr>
        <w:spacing w:after="240" w:line="276" w:lineRule="auto"/>
        <w:rPr>
          <w:rFonts w:ascii="Arial" w:hAnsi="Arial" w:cs="Arial"/>
        </w:rPr>
      </w:pPr>
      <w:r w:rsidRPr="00DA1FEC">
        <w:rPr>
          <w:rFonts w:ascii="Arial" w:hAnsi="Arial" w:cs="Arial"/>
        </w:rPr>
        <w:t>Výdavky budúcich období a výnosy budúcich období sa vykazujú vo výške, ktorá je potre</w:t>
      </w:r>
      <w:r w:rsidR="009305C0" w:rsidRPr="00DA1FEC">
        <w:rPr>
          <w:rFonts w:ascii="Arial" w:hAnsi="Arial" w:cs="Arial"/>
        </w:rPr>
        <w:t xml:space="preserve">bná na dodržanie zásady vecnej </w:t>
      </w:r>
      <w:r w:rsidRPr="00DA1FEC">
        <w:rPr>
          <w:rFonts w:ascii="Arial" w:hAnsi="Arial" w:cs="Arial"/>
        </w:rPr>
        <w:t>a časovej</w:t>
      </w:r>
      <w:r w:rsidR="00F83C27" w:rsidRPr="00DA1FEC">
        <w:rPr>
          <w:rFonts w:ascii="Arial" w:hAnsi="Arial" w:cs="Arial"/>
        </w:rPr>
        <w:t xml:space="preserve"> súvislosti s účtovným obdobím.</w:t>
      </w:r>
    </w:p>
    <w:p w:rsidR="007E6D78" w:rsidRDefault="007E6D78" w:rsidP="00921BC3">
      <w:pPr>
        <w:pStyle w:val="Nadpis2"/>
        <w:numPr>
          <w:ilvl w:val="0"/>
          <w:numId w:val="11"/>
        </w:numPr>
        <w:spacing w:after="240"/>
        <w:ind w:left="426" w:hanging="426"/>
        <w:rPr>
          <w:rFonts w:ascii="Arial" w:hAnsi="Arial" w:cs="Arial"/>
        </w:rPr>
      </w:pPr>
      <w:r w:rsidRPr="00DA1FEC">
        <w:rPr>
          <w:rFonts w:ascii="Arial" w:hAnsi="Arial" w:cs="Arial"/>
        </w:rPr>
        <w:t>Emisné kvóty</w:t>
      </w:r>
    </w:p>
    <w:p w:rsidR="00735B6D" w:rsidRPr="001547D0" w:rsidRDefault="00D5062B" w:rsidP="00921BC3">
      <w:pPr>
        <w:spacing w:after="240" w:line="276" w:lineRule="auto"/>
        <w:rPr>
          <w:rFonts w:ascii="Arial" w:hAnsi="Arial" w:cs="Arial"/>
        </w:rPr>
      </w:pPr>
      <w:r w:rsidRPr="001547D0">
        <w:rPr>
          <w:rFonts w:ascii="Arial" w:hAnsi="Arial" w:cs="Arial"/>
        </w:rPr>
        <w:fldChar w:fldCharType="begin"/>
      </w:r>
      <w:r w:rsidRPr="001547D0">
        <w:rPr>
          <w:rFonts w:ascii="Arial" w:hAnsi="Arial" w:cs="Arial"/>
        </w:rPr>
        <w:instrText xml:space="preserve"> LINK </w:instrText>
      </w:r>
      <w:r w:rsidR="00817A5F" w:rsidRPr="001547D0">
        <w:rPr>
          <w:rFonts w:ascii="Arial" w:hAnsi="Arial" w:cs="Arial"/>
        </w:rPr>
        <w:instrText xml:space="preserve">Excel.Sheet.12 D:\\Petra\\BDO_Financne_vykazy_template.xlsx Input!R1419C6 </w:instrText>
      </w:r>
      <w:r w:rsidRPr="001547D0">
        <w:rPr>
          <w:rFonts w:ascii="Arial" w:hAnsi="Arial" w:cs="Arial"/>
        </w:rPr>
        <w:instrText xml:space="preserve">\a \f 4 \r \* MERGEFORMAT </w:instrText>
      </w:r>
      <w:r w:rsidRPr="001547D0">
        <w:rPr>
          <w:rFonts w:ascii="Arial" w:hAnsi="Arial" w:cs="Arial"/>
        </w:rPr>
        <w:fldChar w:fldCharType="separate"/>
      </w:r>
      <w:r w:rsidR="00817A5F" w:rsidRPr="002E1A5D">
        <w:rPr>
          <w:rFonts w:ascii="Arial" w:eastAsiaTheme="minorEastAsia" w:hAnsi="Arial" w:cs="Arial"/>
        </w:rPr>
        <w:t>Spoločnosť neúčtovala o emisných kvótach</w:t>
      </w:r>
      <w:r w:rsidRPr="001547D0">
        <w:rPr>
          <w:rFonts w:ascii="Arial" w:hAnsi="Arial" w:cs="Arial"/>
        </w:rPr>
        <w:fldChar w:fldCharType="end"/>
      </w:r>
      <w:r w:rsidR="001547D0">
        <w:rPr>
          <w:rFonts w:ascii="Arial" w:hAnsi="Arial" w:cs="Arial"/>
        </w:rPr>
        <w:t>.</w:t>
      </w:r>
    </w:p>
    <w:p w:rsidR="007E6D78" w:rsidRPr="001547D0" w:rsidRDefault="007E6D78" w:rsidP="00921BC3">
      <w:pPr>
        <w:pStyle w:val="Nadpis2"/>
        <w:numPr>
          <w:ilvl w:val="0"/>
          <w:numId w:val="11"/>
        </w:numPr>
        <w:spacing w:after="240"/>
        <w:ind w:left="426" w:hanging="426"/>
        <w:rPr>
          <w:rFonts w:ascii="Arial" w:hAnsi="Arial" w:cs="Arial"/>
        </w:rPr>
      </w:pPr>
      <w:r w:rsidRPr="00DA1FEC">
        <w:rPr>
          <w:rFonts w:ascii="Arial" w:hAnsi="Arial" w:cs="Arial"/>
        </w:rPr>
        <w:t>Dotácie zo štátneho rozpočtu</w:t>
      </w:r>
    </w:p>
    <w:p w:rsidR="00A462C0" w:rsidRPr="00DA1FEC" w:rsidRDefault="00D5062B" w:rsidP="00921BC3">
      <w:pPr>
        <w:spacing w:after="240" w:line="276" w:lineRule="auto"/>
        <w:rPr>
          <w:rFonts w:ascii="Arial" w:hAnsi="Arial" w:cs="Arial"/>
        </w:rPr>
      </w:pPr>
      <w:r w:rsidRPr="001547D0">
        <w:rPr>
          <w:rFonts w:ascii="Arial" w:hAnsi="Arial" w:cs="Arial"/>
        </w:rPr>
        <w:fldChar w:fldCharType="begin"/>
      </w:r>
      <w:r w:rsidRPr="001547D0">
        <w:rPr>
          <w:rFonts w:ascii="Arial" w:hAnsi="Arial" w:cs="Arial"/>
        </w:rPr>
        <w:instrText xml:space="preserve"> LINK </w:instrText>
      </w:r>
      <w:r w:rsidR="00817A5F" w:rsidRPr="001547D0">
        <w:rPr>
          <w:rFonts w:ascii="Arial" w:hAnsi="Arial" w:cs="Arial"/>
        </w:rPr>
        <w:instrText xml:space="preserve">Excel.Sheet.12 D:\\Petra\\BDO_Financne_vykazy_template.xlsx Input!R1424C6 </w:instrText>
      </w:r>
      <w:r w:rsidRPr="001547D0">
        <w:rPr>
          <w:rFonts w:ascii="Arial" w:hAnsi="Arial" w:cs="Arial"/>
        </w:rPr>
        <w:instrText xml:space="preserve">\a \f 4 \r \* MERGEFORMAT </w:instrText>
      </w:r>
      <w:r w:rsidRPr="001547D0">
        <w:rPr>
          <w:rFonts w:ascii="Arial" w:hAnsi="Arial" w:cs="Arial"/>
        </w:rPr>
        <w:fldChar w:fldCharType="separate"/>
      </w:r>
      <w:r w:rsidR="00817A5F" w:rsidRPr="001547D0">
        <w:rPr>
          <w:rFonts w:ascii="Arial" w:eastAsiaTheme="minorEastAsia" w:hAnsi="Arial" w:cs="Arial"/>
        </w:rPr>
        <w:t>Spoločnosť neúčtovala o dotáciách zo štátneho rozpočtu.</w:t>
      </w:r>
      <w:r w:rsidRPr="001547D0">
        <w:rPr>
          <w:rFonts w:ascii="Arial" w:hAnsi="Arial" w:cs="Arial"/>
        </w:rPr>
        <w:fldChar w:fldCharType="end"/>
      </w:r>
      <w:r w:rsidR="00F83C27" w:rsidRPr="00DA1FEC">
        <w:rPr>
          <w:rFonts w:ascii="Arial" w:hAnsi="Arial" w:cs="Arial"/>
        </w:rPr>
        <w:t xml:space="preserve"> </w:t>
      </w:r>
    </w:p>
    <w:p w:rsidR="00046CAC" w:rsidRPr="004A56F6" w:rsidRDefault="007E6D78" w:rsidP="004A56F6">
      <w:pPr>
        <w:pStyle w:val="Nadpis2"/>
        <w:numPr>
          <w:ilvl w:val="0"/>
          <w:numId w:val="11"/>
        </w:numPr>
        <w:spacing w:after="240"/>
        <w:ind w:left="426" w:hanging="426"/>
        <w:rPr>
          <w:rFonts w:ascii="Arial" w:hAnsi="Arial" w:cs="Arial"/>
        </w:rPr>
      </w:pPr>
      <w:r w:rsidRPr="00DA1FEC">
        <w:rPr>
          <w:rFonts w:ascii="Arial" w:hAnsi="Arial" w:cs="Arial"/>
        </w:rPr>
        <w:t>Prenájom (lízing)</w:t>
      </w:r>
      <w:r w:rsidR="00D5062B" w:rsidRPr="004A56F6">
        <w:rPr>
          <w:rFonts w:ascii="Arial" w:hAnsi="Arial" w:cs="Arial"/>
        </w:rPr>
        <w:fldChar w:fldCharType="begin"/>
      </w:r>
      <w:r w:rsidR="00D5062B" w:rsidRPr="004A56F6">
        <w:rPr>
          <w:rFonts w:ascii="Arial" w:hAnsi="Arial" w:cs="Arial"/>
        </w:rPr>
        <w:instrText xml:space="preserve"> LINK </w:instrText>
      </w:r>
      <w:r w:rsidR="00817A5F" w:rsidRPr="004A56F6">
        <w:rPr>
          <w:rFonts w:ascii="Arial" w:hAnsi="Arial" w:cs="Arial"/>
        </w:rPr>
        <w:instrText xml:space="preserve">Excel.Sheet.12 D:\\Petra\\BDO_Financne_vykazy_template.xlsx Input!R1376C6 </w:instrText>
      </w:r>
      <w:r w:rsidR="00D5062B" w:rsidRPr="004A56F6">
        <w:rPr>
          <w:rFonts w:ascii="Arial" w:hAnsi="Arial" w:cs="Arial"/>
        </w:rPr>
        <w:instrText xml:space="preserve">\a \f 4 \r \* MERGEFORMAT </w:instrText>
      </w:r>
      <w:r w:rsidR="00D5062B" w:rsidRPr="004A56F6">
        <w:rPr>
          <w:rFonts w:ascii="Arial" w:hAnsi="Arial" w:cs="Arial"/>
        </w:rPr>
        <w:fldChar w:fldCharType="end"/>
      </w:r>
    </w:p>
    <w:p w:rsidR="007E6D78" w:rsidRPr="00DA1FEC" w:rsidRDefault="007E6D78" w:rsidP="00921BC3">
      <w:pPr>
        <w:spacing w:after="240" w:line="276" w:lineRule="auto"/>
        <w:rPr>
          <w:rFonts w:ascii="Arial" w:hAnsi="Arial" w:cs="Arial"/>
        </w:rPr>
      </w:pPr>
      <w:r w:rsidRPr="00DA1FEC">
        <w:rPr>
          <w:rFonts w:ascii="Arial" w:hAnsi="Arial" w:cs="Arial"/>
        </w:rPr>
        <w:t>Majetok prenajatý na základe operatívneho prenájmu vykazuje ako svoj majetok jeho vlastník, nie nájomca.</w:t>
      </w:r>
    </w:p>
    <w:p w:rsidR="007E6D78" w:rsidRPr="00DA1FEC" w:rsidRDefault="007E6D78" w:rsidP="00921BC3">
      <w:pPr>
        <w:spacing w:after="240" w:line="276" w:lineRule="auto"/>
        <w:rPr>
          <w:rFonts w:ascii="Arial" w:hAnsi="Arial" w:cs="Arial"/>
        </w:rPr>
      </w:pPr>
      <w:r w:rsidRPr="00DA1FEC">
        <w:rPr>
          <w:rFonts w:ascii="Arial" w:hAnsi="Arial" w:cs="Arial"/>
        </w:rPr>
        <w:t>Finančný prenájom je obstaranie dlhodobého hmotného majetku na základe nájom</w:t>
      </w:r>
      <w:r w:rsidR="009305C0" w:rsidRPr="00DA1FEC">
        <w:rPr>
          <w:rFonts w:ascii="Arial" w:hAnsi="Arial" w:cs="Arial"/>
        </w:rPr>
        <w:t xml:space="preserve">nej zmluvy s dojednaným právom </w:t>
      </w:r>
      <w:r w:rsidRPr="00DA1FEC">
        <w:rPr>
          <w:rFonts w:ascii="Arial" w:hAnsi="Arial" w:cs="Arial"/>
        </w:rPr>
        <w:t>kúpy prenajatej veci za dohodnuté platby počas dohodnutej doby nájmu. Majetok prenaja</w:t>
      </w:r>
      <w:r w:rsidR="009305C0" w:rsidRPr="00DA1FEC">
        <w:rPr>
          <w:rFonts w:ascii="Arial" w:hAnsi="Arial" w:cs="Arial"/>
        </w:rPr>
        <w:t xml:space="preserve">tý  formou finančného prenájmu </w:t>
      </w:r>
      <w:r w:rsidRPr="00DA1FEC">
        <w:rPr>
          <w:rFonts w:ascii="Arial" w:hAnsi="Arial" w:cs="Arial"/>
        </w:rPr>
        <w:t xml:space="preserve">vykazuje ako svoj majetok a odpisuje ho jeho nájomca, nie vlastník. </w:t>
      </w:r>
    </w:p>
    <w:p w:rsidR="007E6D78" w:rsidRPr="00DA1FEC" w:rsidRDefault="007E6D78" w:rsidP="00921BC3">
      <w:pPr>
        <w:spacing w:after="240" w:line="276" w:lineRule="auto"/>
        <w:rPr>
          <w:rFonts w:ascii="Arial" w:hAnsi="Arial" w:cs="Arial"/>
        </w:rPr>
      </w:pPr>
      <w:r w:rsidRPr="00DA1FEC">
        <w:rPr>
          <w:rFonts w:ascii="Arial" w:hAnsi="Arial" w:cs="Arial"/>
        </w:rPr>
        <w:t>Prijatie majetku nájomcom sa v účtovníctve nájomcu účtuje v deň prijatia majetku na ťarchu príslušného účtu majet</w:t>
      </w:r>
      <w:r w:rsidR="009305C0" w:rsidRPr="00DA1FEC">
        <w:rPr>
          <w:rFonts w:ascii="Arial" w:hAnsi="Arial" w:cs="Arial"/>
        </w:rPr>
        <w:t xml:space="preserve">ku so </w:t>
      </w:r>
      <w:r w:rsidRPr="00DA1FEC">
        <w:rPr>
          <w:rFonts w:ascii="Arial" w:hAnsi="Arial" w:cs="Arial"/>
        </w:rPr>
        <w:t>súvzťažným zápisom v prospech účtu 474 – Záväzky z nájmu vo výške dohodnutých pla</w:t>
      </w:r>
      <w:r w:rsidR="009305C0" w:rsidRPr="00DA1FEC">
        <w:rPr>
          <w:rFonts w:ascii="Arial" w:hAnsi="Arial" w:cs="Arial"/>
        </w:rPr>
        <w:t xml:space="preserve">tieb znížených o nerealizované </w:t>
      </w:r>
      <w:r w:rsidRPr="00DA1FEC">
        <w:rPr>
          <w:rFonts w:ascii="Arial" w:hAnsi="Arial" w:cs="Arial"/>
        </w:rPr>
        <w:t>finančné náklady.</w:t>
      </w:r>
    </w:p>
    <w:p w:rsidR="00A462C0" w:rsidRPr="001547D0" w:rsidRDefault="007E6D78" w:rsidP="00921BC3">
      <w:pPr>
        <w:spacing w:after="240" w:line="276" w:lineRule="auto"/>
        <w:rPr>
          <w:rFonts w:ascii="Arial" w:hAnsi="Arial" w:cs="Arial"/>
        </w:rPr>
      </w:pPr>
      <w:r w:rsidRPr="00DA1FEC">
        <w:rPr>
          <w:rFonts w:ascii="Arial" w:hAnsi="Arial" w:cs="Arial"/>
        </w:rPr>
        <w:t>Súčasťou dohodnutých platieb je aj kúpna cena, za ktorú na konci dohodnutej doby fina</w:t>
      </w:r>
      <w:r w:rsidR="009305C0" w:rsidRPr="00DA1FEC">
        <w:rPr>
          <w:rFonts w:ascii="Arial" w:hAnsi="Arial" w:cs="Arial"/>
        </w:rPr>
        <w:t>nčného prenájmu prechádza vlast</w:t>
      </w:r>
      <w:r w:rsidRPr="00DA1FEC">
        <w:rPr>
          <w:rFonts w:ascii="Arial" w:hAnsi="Arial" w:cs="Arial"/>
        </w:rPr>
        <w:t>nícke právo k prenajatému majetku z prenajímateľa na nájomcu. Dohodnutá doba náj</w:t>
      </w:r>
      <w:r w:rsidR="009305C0" w:rsidRPr="00DA1FEC">
        <w:rPr>
          <w:rFonts w:ascii="Arial" w:hAnsi="Arial" w:cs="Arial"/>
        </w:rPr>
        <w:t>mu je najmenej 60 % doby odpiso</w:t>
      </w:r>
      <w:r w:rsidRPr="00DA1FEC">
        <w:rPr>
          <w:rFonts w:ascii="Arial" w:hAnsi="Arial" w:cs="Arial"/>
        </w:rPr>
        <w:t>vania podľa daňových predpisov, minimálne však 3 roky. Platba nájomného je alokovaná m</w:t>
      </w:r>
      <w:r w:rsidR="009305C0" w:rsidRPr="00DA1FEC">
        <w:rPr>
          <w:rFonts w:ascii="Arial" w:hAnsi="Arial" w:cs="Arial"/>
        </w:rPr>
        <w:t xml:space="preserve">edzi splátku istiny a finančné </w:t>
      </w:r>
      <w:r w:rsidRPr="00DA1FEC">
        <w:rPr>
          <w:rFonts w:ascii="Arial" w:hAnsi="Arial" w:cs="Arial"/>
        </w:rPr>
        <w:t>náklady, vypočítané metódou efektívnej úrokovej miery. Finančné náklady sa účtujú na ťarchu</w:t>
      </w:r>
      <w:r w:rsidR="00F83C27" w:rsidRPr="00DA1FEC">
        <w:rPr>
          <w:rFonts w:ascii="Arial" w:hAnsi="Arial" w:cs="Arial"/>
        </w:rPr>
        <w:t xml:space="preserve"> účtu 562 – Úro</w:t>
      </w:r>
      <w:r w:rsidR="00F83C27" w:rsidRPr="001547D0">
        <w:rPr>
          <w:rFonts w:ascii="Arial" w:hAnsi="Arial" w:cs="Arial"/>
        </w:rPr>
        <w:t>ky.</w:t>
      </w:r>
    </w:p>
    <w:p w:rsidR="003D2D38" w:rsidRPr="001547D0" w:rsidRDefault="007E6D78" w:rsidP="00921BC3">
      <w:pPr>
        <w:pStyle w:val="Nadpis2"/>
        <w:numPr>
          <w:ilvl w:val="0"/>
          <w:numId w:val="11"/>
        </w:numPr>
        <w:spacing w:after="240"/>
        <w:ind w:left="426" w:hanging="426"/>
        <w:rPr>
          <w:rFonts w:ascii="Arial" w:hAnsi="Arial" w:cs="Arial"/>
        </w:rPr>
      </w:pPr>
      <w:r w:rsidRPr="001547D0">
        <w:rPr>
          <w:rFonts w:ascii="Arial" w:hAnsi="Arial" w:cs="Arial"/>
        </w:rPr>
        <w:t>Deriváty</w:t>
      </w:r>
    </w:p>
    <w:p w:rsidR="00046CAC" w:rsidRPr="001547D0" w:rsidRDefault="00D5062B" w:rsidP="00921BC3">
      <w:pPr>
        <w:spacing w:after="240" w:line="276" w:lineRule="auto"/>
        <w:rPr>
          <w:rFonts w:ascii="Arial" w:hAnsi="Arial" w:cs="Arial"/>
        </w:rPr>
      </w:pPr>
      <w:r w:rsidRPr="001547D0">
        <w:rPr>
          <w:rFonts w:ascii="Arial" w:hAnsi="Arial" w:cs="Arial"/>
        </w:rPr>
        <w:fldChar w:fldCharType="begin"/>
      </w:r>
      <w:r w:rsidRPr="001547D0">
        <w:rPr>
          <w:rFonts w:ascii="Arial" w:hAnsi="Arial" w:cs="Arial"/>
        </w:rPr>
        <w:instrText xml:space="preserve"> LINK </w:instrText>
      </w:r>
      <w:r w:rsidR="00817A5F" w:rsidRPr="001547D0">
        <w:rPr>
          <w:rFonts w:ascii="Arial" w:hAnsi="Arial" w:cs="Arial"/>
        </w:rPr>
        <w:instrText xml:space="preserve">Excel.Sheet.12 D:\\Petra\\BDO_Financne_vykazy_template.xlsx Input!R1330C6 </w:instrText>
      </w:r>
      <w:r w:rsidRPr="001547D0">
        <w:rPr>
          <w:rFonts w:ascii="Arial" w:hAnsi="Arial" w:cs="Arial"/>
        </w:rPr>
        <w:instrText xml:space="preserve">\a \f 4 \r \* MERGEFORMAT </w:instrText>
      </w:r>
      <w:r w:rsidRPr="001547D0">
        <w:rPr>
          <w:rFonts w:ascii="Arial" w:hAnsi="Arial" w:cs="Arial"/>
        </w:rPr>
        <w:fldChar w:fldCharType="separate"/>
      </w:r>
      <w:r w:rsidR="00817A5F" w:rsidRPr="001547D0">
        <w:rPr>
          <w:rFonts w:ascii="Arial" w:eastAsiaTheme="minorEastAsia" w:hAnsi="Arial" w:cs="Arial"/>
          <w:lang w:val="en-US"/>
        </w:rPr>
        <w:t>Spoločnosť neúčtovala o derivátoch</w:t>
      </w:r>
      <w:r w:rsidRPr="001547D0">
        <w:rPr>
          <w:rFonts w:ascii="Arial" w:hAnsi="Arial" w:cs="Arial"/>
        </w:rPr>
        <w:fldChar w:fldCharType="end"/>
      </w:r>
      <w:r w:rsidR="001547D0" w:rsidRPr="001547D0">
        <w:rPr>
          <w:rFonts w:ascii="Arial" w:hAnsi="Arial" w:cs="Arial"/>
        </w:rPr>
        <w:t>.</w:t>
      </w:r>
    </w:p>
    <w:p w:rsidR="007E6D78" w:rsidRDefault="007E6D78" w:rsidP="00921BC3">
      <w:pPr>
        <w:pStyle w:val="Nadpis2"/>
        <w:numPr>
          <w:ilvl w:val="0"/>
          <w:numId w:val="11"/>
        </w:numPr>
        <w:spacing w:after="240"/>
        <w:ind w:left="426" w:hanging="426"/>
        <w:rPr>
          <w:rFonts w:ascii="Arial" w:hAnsi="Arial" w:cs="Arial"/>
        </w:rPr>
      </w:pPr>
      <w:r w:rsidRPr="00DA1FEC">
        <w:rPr>
          <w:rFonts w:ascii="Arial" w:hAnsi="Arial" w:cs="Arial"/>
        </w:rPr>
        <w:t>Majetok a záväzky zabezpečené derivátmi</w:t>
      </w:r>
    </w:p>
    <w:p w:rsidR="00046CAC" w:rsidRPr="001547D0" w:rsidRDefault="00D5062B" w:rsidP="00921BC3">
      <w:pPr>
        <w:spacing w:after="240" w:line="276" w:lineRule="auto"/>
        <w:rPr>
          <w:rFonts w:ascii="Arial" w:hAnsi="Arial" w:cs="Arial"/>
        </w:rPr>
      </w:pPr>
      <w:r w:rsidRPr="001547D0">
        <w:rPr>
          <w:rFonts w:ascii="Arial" w:hAnsi="Arial" w:cs="Arial"/>
        </w:rPr>
        <w:fldChar w:fldCharType="begin"/>
      </w:r>
      <w:r w:rsidRPr="001547D0">
        <w:rPr>
          <w:rFonts w:ascii="Arial" w:hAnsi="Arial" w:cs="Arial"/>
        </w:rPr>
        <w:instrText xml:space="preserve"> LINK </w:instrText>
      </w:r>
      <w:r w:rsidR="00817A5F" w:rsidRPr="001547D0">
        <w:rPr>
          <w:rFonts w:ascii="Arial" w:hAnsi="Arial" w:cs="Arial"/>
        </w:rPr>
        <w:instrText xml:space="preserve">Excel.Sheet.12 D:\\Petra\\BDO_Financne_vykazy_template.xlsx Input!R1362C6 </w:instrText>
      </w:r>
      <w:r w:rsidRPr="001547D0">
        <w:rPr>
          <w:rFonts w:ascii="Arial" w:hAnsi="Arial" w:cs="Arial"/>
        </w:rPr>
        <w:instrText xml:space="preserve">\a \f 4 \r \* MERGEFORMAT </w:instrText>
      </w:r>
      <w:r w:rsidRPr="001547D0">
        <w:rPr>
          <w:rFonts w:ascii="Arial" w:hAnsi="Arial" w:cs="Arial"/>
        </w:rPr>
        <w:fldChar w:fldCharType="separate"/>
      </w:r>
      <w:r w:rsidR="00817A5F" w:rsidRPr="001547D0">
        <w:rPr>
          <w:rFonts w:ascii="Arial" w:eastAsiaTheme="minorEastAsia" w:hAnsi="Arial" w:cs="Arial"/>
        </w:rPr>
        <w:t>Spoločnosť neúčtovala o majetkoch a záväzkoch zabezpečených derivátmi.</w:t>
      </w:r>
      <w:r w:rsidRPr="001547D0">
        <w:rPr>
          <w:rFonts w:ascii="Arial" w:hAnsi="Arial" w:cs="Arial"/>
        </w:rPr>
        <w:fldChar w:fldCharType="end"/>
      </w:r>
    </w:p>
    <w:p w:rsidR="00E31F73" w:rsidRDefault="00046CAC" w:rsidP="00921BC3">
      <w:pPr>
        <w:pStyle w:val="Nadpis2"/>
        <w:numPr>
          <w:ilvl w:val="0"/>
          <w:numId w:val="11"/>
        </w:numPr>
        <w:spacing w:after="240"/>
        <w:ind w:left="426" w:hanging="426"/>
        <w:rPr>
          <w:rFonts w:ascii="Arial" w:hAnsi="Arial" w:cs="Arial"/>
        </w:rPr>
      </w:pPr>
      <w:r>
        <w:rPr>
          <w:rFonts w:ascii="Arial" w:hAnsi="Arial" w:cs="Arial"/>
        </w:rPr>
        <w:t>M</w:t>
      </w:r>
      <w:r w:rsidR="00E31F73" w:rsidRPr="00DA1FEC">
        <w:rPr>
          <w:rFonts w:ascii="Arial" w:hAnsi="Arial" w:cs="Arial"/>
        </w:rPr>
        <w:t>ajetok obstaraný v</w:t>
      </w:r>
      <w:r w:rsidR="00735B6D">
        <w:rPr>
          <w:rFonts w:ascii="Arial" w:hAnsi="Arial" w:cs="Arial"/>
        </w:rPr>
        <w:t> </w:t>
      </w:r>
      <w:r w:rsidR="00E31F73" w:rsidRPr="00DA1FEC">
        <w:rPr>
          <w:rFonts w:ascii="Arial" w:hAnsi="Arial" w:cs="Arial"/>
        </w:rPr>
        <w:t>privatizácii</w:t>
      </w:r>
    </w:p>
    <w:p w:rsidR="00046CAC" w:rsidRPr="001547D0" w:rsidRDefault="00D5062B" w:rsidP="00921BC3">
      <w:pPr>
        <w:spacing w:after="240" w:line="276" w:lineRule="auto"/>
        <w:rPr>
          <w:rFonts w:ascii="Arial" w:hAnsi="Arial" w:cs="Arial"/>
        </w:rPr>
      </w:pPr>
      <w:r w:rsidRPr="001547D0">
        <w:rPr>
          <w:rFonts w:ascii="Arial" w:hAnsi="Arial" w:cs="Arial"/>
        </w:rPr>
        <w:fldChar w:fldCharType="begin"/>
      </w:r>
      <w:r w:rsidRPr="001547D0">
        <w:rPr>
          <w:rFonts w:ascii="Arial" w:hAnsi="Arial" w:cs="Arial"/>
        </w:rPr>
        <w:instrText xml:space="preserve"> LINK </w:instrText>
      </w:r>
      <w:r w:rsidR="00817A5F" w:rsidRPr="001547D0">
        <w:rPr>
          <w:rFonts w:ascii="Arial" w:hAnsi="Arial" w:cs="Arial"/>
        </w:rPr>
        <w:instrText xml:space="preserve">Excel.Sheet.12 D:\\Petra\\BDO_Financne_vykazy_template.xlsx Input!R1388C6 </w:instrText>
      </w:r>
      <w:r w:rsidRPr="001547D0">
        <w:rPr>
          <w:rFonts w:ascii="Arial" w:hAnsi="Arial" w:cs="Arial"/>
        </w:rPr>
        <w:instrText xml:space="preserve">\a \f 4 \r \* MERGEFORMAT </w:instrText>
      </w:r>
      <w:r w:rsidRPr="001547D0">
        <w:rPr>
          <w:rFonts w:ascii="Arial" w:hAnsi="Arial" w:cs="Arial"/>
        </w:rPr>
        <w:fldChar w:fldCharType="separate"/>
      </w:r>
      <w:r w:rsidR="00817A5F" w:rsidRPr="001547D0">
        <w:rPr>
          <w:rFonts w:ascii="Arial" w:eastAsiaTheme="minorEastAsia" w:hAnsi="Arial" w:cs="Arial"/>
        </w:rPr>
        <w:t>Spoločnosť neúčtovala o majetku obstaranom v privatizácii.</w:t>
      </w:r>
      <w:r w:rsidRPr="001547D0">
        <w:rPr>
          <w:rFonts w:ascii="Arial" w:hAnsi="Arial" w:cs="Arial"/>
        </w:rPr>
        <w:fldChar w:fldCharType="end"/>
      </w:r>
    </w:p>
    <w:p w:rsidR="007E6D78" w:rsidRDefault="007E6D78" w:rsidP="00921BC3">
      <w:pPr>
        <w:pStyle w:val="Nadpis2"/>
        <w:numPr>
          <w:ilvl w:val="0"/>
          <w:numId w:val="11"/>
        </w:numPr>
        <w:spacing w:after="240"/>
        <w:ind w:left="426" w:hanging="426"/>
        <w:rPr>
          <w:rFonts w:ascii="Arial" w:hAnsi="Arial" w:cs="Arial"/>
        </w:rPr>
      </w:pPr>
      <w:r w:rsidRPr="00DA1FEC">
        <w:rPr>
          <w:rFonts w:ascii="Arial" w:hAnsi="Arial" w:cs="Arial"/>
        </w:rPr>
        <w:t>Cudzia mena</w:t>
      </w:r>
    </w:p>
    <w:p w:rsidR="007E6D78" w:rsidRPr="00DA1FEC" w:rsidRDefault="007E6D78" w:rsidP="00921BC3">
      <w:pPr>
        <w:spacing w:after="240" w:line="276" w:lineRule="auto"/>
        <w:rPr>
          <w:rFonts w:ascii="Arial" w:hAnsi="Arial" w:cs="Arial"/>
        </w:rPr>
      </w:pPr>
      <w:r w:rsidRPr="00DA1FEC">
        <w:rPr>
          <w:rFonts w:ascii="Arial" w:hAnsi="Arial" w:cs="Arial"/>
        </w:rPr>
        <w:t xml:space="preserve">Majetok a záväzky vyjadrené v cudzej mene sa ku dňu uskutočnenia účtovného prípadu prepočítavajú na menu euro referenčným výmenným kurzom určeným a vyhláseným </w:t>
      </w:r>
      <w:r w:rsidRPr="00DA1FEC">
        <w:rPr>
          <w:rFonts w:ascii="Arial" w:hAnsi="Arial" w:cs="Arial"/>
        </w:rPr>
        <w:lastRenderedPageBreak/>
        <w:t>Európskou centrálnou bankou a</w:t>
      </w:r>
      <w:r w:rsidR="009305C0" w:rsidRPr="00DA1FEC">
        <w:rPr>
          <w:rFonts w:ascii="Arial" w:hAnsi="Arial" w:cs="Arial"/>
        </w:rPr>
        <w:t xml:space="preserve">lebo Národnou bankou Slovenska </w:t>
      </w:r>
      <w:r w:rsidRPr="00DA1FEC">
        <w:rPr>
          <w:rFonts w:ascii="Arial" w:hAnsi="Arial" w:cs="Arial"/>
        </w:rPr>
        <w:t xml:space="preserve">v deň predchádzajúci dňu uskutočnenia účtovného prípadu. </w:t>
      </w:r>
    </w:p>
    <w:p w:rsidR="007E6D78" w:rsidRPr="00DA1FEC" w:rsidRDefault="007E6D78" w:rsidP="00921BC3">
      <w:pPr>
        <w:spacing w:after="240" w:line="276" w:lineRule="auto"/>
        <w:rPr>
          <w:rFonts w:ascii="Arial" w:hAnsi="Arial" w:cs="Arial"/>
        </w:rPr>
      </w:pPr>
      <w:r w:rsidRPr="00DA1FEC">
        <w:rPr>
          <w:rFonts w:ascii="Arial" w:hAnsi="Arial" w:cs="Arial"/>
        </w:rPr>
        <w:t>Na ocenenie prírastku cudzej meny nakúpenej za euro sa použije kurz, za ktorý bola táto cudzia mena nakúpená.</w:t>
      </w:r>
    </w:p>
    <w:p w:rsidR="007E6D78" w:rsidRPr="00DA1FEC" w:rsidRDefault="007E6D78" w:rsidP="00921BC3">
      <w:pPr>
        <w:spacing w:after="240" w:line="276" w:lineRule="auto"/>
        <w:rPr>
          <w:rFonts w:ascii="Arial" w:hAnsi="Arial" w:cs="Arial"/>
        </w:rPr>
      </w:pPr>
      <w:r w:rsidRPr="00DA1FEC">
        <w:rPr>
          <w:rFonts w:ascii="Arial" w:hAnsi="Arial" w:cs="Arial"/>
        </w:rPr>
        <w:t>Na úbytok rovnakej cudzej meny v hotovosti alebo z devízového účtu sa na prepočet c</w:t>
      </w:r>
      <w:r w:rsidR="009305C0" w:rsidRPr="00DA1FEC">
        <w:rPr>
          <w:rFonts w:ascii="Arial" w:hAnsi="Arial" w:cs="Arial"/>
        </w:rPr>
        <w:t>udzej meny na eurá použije refe</w:t>
      </w:r>
      <w:r w:rsidRPr="00DA1FEC">
        <w:rPr>
          <w:rFonts w:ascii="Arial" w:hAnsi="Arial" w:cs="Arial"/>
        </w:rPr>
        <w:t>renčný výmenný kurz určený a vyhlásený Európskou centrálnou bankou alebo Národ</w:t>
      </w:r>
      <w:r w:rsidR="009305C0" w:rsidRPr="00DA1FEC">
        <w:rPr>
          <w:rFonts w:ascii="Arial" w:hAnsi="Arial" w:cs="Arial"/>
        </w:rPr>
        <w:t>nou bankou Slovenska v deň pred</w:t>
      </w:r>
      <w:r w:rsidRPr="00DA1FEC">
        <w:rPr>
          <w:rFonts w:ascii="Arial" w:hAnsi="Arial" w:cs="Arial"/>
        </w:rPr>
        <w:t>chádzajúci dňu uskutočnenia účtovného prípadu.</w:t>
      </w:r>
    </w:p>
    <w:p w:rsidR="009305C0" w:rsidRPr="00DA1FEC" w:rsidRDefault="009305C0" w:rsidP="00921BC3">
      <w:pPr>
        <w:spacing w:after="240" w:line="276" w:lineRule="auto"/>
        <w:rPr>
          <w:rFonts w:ascii="Arial" w:hAnsi="Arial" w:cs="Arial"/>
        </w:rPr>
      </w:pPr>
      <w:r w:rsidRPr="00DA1FEC">
        <w:rPr>
          <w:rFonts w:ascii="Arial" w:hAnsi="Arial" w:cs="Arial"/>
        </w:rPr>
        <w:t xml:space="preserve">Majetok a záväzky vyjadrené v cudzej mene (okrem prijatých a poskytnutých preddavkov) sa ku dňu, ku ktorému sa zostavuje účtovná závierka, prepočítavajú na menu euro referenčným výmenným kurzom určeným a vyhláseným Európskou centrálnou bankou alebo Národnou bankou Slovenska v deň, ku ktorému sa zostavuje účtovná závierka, a účtujú sa s vplyvom na výsledok hospodárenia. </w:t>
      </w:r>
    </w:p>
    <w:p w:rsidR="009305C0" w:rsidRPr="00DA1FEC" w:rsidRDefault="009305C0" w:rsidP="00921BC3">
      <w:pPr>
        <w:spacing w:after="240" w:line="276" w:lineRule="auto"/>
        <w:rPr>
          <w:rFonts w:ascii="Arial" w:hAnsi="Arial" w:cs="Arial"/>
        </w:rPr>
      </w:pPr>
      <w:r w:rsidRPr="00DA1FEC">
        <w:rPr>
          <w:rFonts w:ascii="Arial" w:hAnsi="Arial" w:cs="Arial"/>
        </w:rPr>
        <w:t xml:space="preserve">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prípadu. Ku dňu, ku ktorému sa zostavuje účtovná závierka, sa už neprepočítavajú. </w:t>
      </w:r>
    </w:p>
    <w:p w:rsidR="00A462C0" w:rsidRPr="00DA1FEC" w:rsidRDefault="009305C0" w:rsidP="00921BC3">
      <w:pPr>
        <w:spacing w:after="240" w:line="276" w:lineRule="auto"/>
        <w:rPr>
          <w:rFonts w:ascii="Arial" w:hAnsi="Arial" w:cs="Arial"/>
        </w:rPr>
      </w:pPr>
      <w:r w:rsidRPr="00DA1FEC">
        <w:rPr>
          <w:rFonts w:ascii="Arial" w:hAnsi="Arial" w:cs="Arial"/>
        </w:rPr>
        <w:t xml:space="preserve">Prijaté a poskytnuté preddavky v cudzej mene na účet zriadený v eurách a z účtu zriadeného v eurách sa prepočítavajú na menu euro kurzom, za ktorý boli tieto </w:t>
      </w:r>
      <w:r w:rsidR="00F83C27" w:rsidRPr="00DA1FEC">
        <w:rPr>
          <w:rFonts w:ascii="Arial" w:hAnsi="Arial" w:cs="Arial"/>
        </w:rPr>
        <w:t>hodnoty nakúpené alebo predané.</w:t>
      </w:r>
    </w:p>
    <w:p w:rsidR="00046CAC" w:rsidRPr="004A56F6" w:rsidRDefault="009305C0" w:rsidP="004A56F6">
      <w:pPr>
        <w:pStyle w:val="Nadpis2"/>
        <w:numPr>
          <w:ilvl w:val="0"/>
          <w:numId w:val="11"/>
        </w:numPr>
        <w:spacing w:after="240"/>
        <w:ind w:left="426" w:hanging="426"/>
        <w:rPr>
          <w:rFonts w:ascii="Arial" w:hAnsi="Arial" w:cs="Arial"/>
        </w:rPr>
      </w:pPr>
      <w:r w:rsidRPr="00DA1FEC">
        <w:rPr>
          <w:rFonts w:ascii="Arial" w:hAnsi="Arial" w:cs="Arial"/>
        </w:rPr>
        <w:t>Výnosy</w:t>
      </w:r>
      <w:r w:rsidR="00D5062B" w:rsidRPr="004A56F6">
        <w:rPr>
          <w:rFonts w:ascii="Arial" w:hAnsi="Arial" w:cs="Arial"/>
        </w:rPr>
        <w:fldChar w:fldCharType="begin"/>
      </w:r>
      <w:r w:rsidR="00D5062B" w:rsidRPr="004A56F6">
        <w:rPr>
          <w:rFonts w:ascii="Arial" w:hAnsi="Arial" w:cs="Arial"/>
        </w:rPr>
        <w:instrText xml:space="preserve"> LINK </w:instrText>
      </w:r>
      <w:r w:rsidR="00817A5F" w:rsidRPr="004A56F6">
        <w:rPr>
          <w:rFonts w:ascii="Arial" w:hAnsi="Arial" w:cs="Arial"/>
        </w:rPr>
        <w:instrText xml:space="preserve">Excel.Sheet.12 D:\\Petra\\BDO_Financne_vykazy_template.xlsx Input!R1448C6 </w:instrText>
      </w:r>
      <w:r w:rsidR="00D5062B" w:rsidRPr="004A56F6">
        <w:rPr>
          <w:rFonts w:ascii="Arial" w:hAnsi="Arial" w:cs="Arial"/>
        </w:rPr>
        <w:instrText xml:space="preserve">\a \f 4 \r \* MERGEFORMAT </w:instrText>
      </w:r>
      <w:r w:rsidR="00D5062B" w:rsidRPr="004A56F6">
        <w:rPr>
          <w:rFonts w:ascii="Arial" w:hAnsi="Arial" w:cs="Arial"/>
        </w:rPr>
        <w:fldChar w:fldCharType="end"/>
      </w:r>
    </w:p>
    <w:p w:rsidR="00E31F73" w:rsidRPr="00DA1FEC" w:rsidRDefault="009305C0" w:rsidP="00921BC3">
      <w:pPr>
        <w:spacing w:after="240" w:line="276" w:lineRule="auto"/>
        <w:rPr>
          <w:rFonts w:ascii="Arial" w:hAnsi="Arial" w:cs="Arial"/>
        </w:rPr>
      </w:pPr>
      <w:r w:rsidRPr="00DA1FEC">
        <w:rPr>
          <w:rFonts w:ascii="Arial" w:hAnsi="Arial" w:cs="Arial"/>
        </w:rPr>
        <w:t>Tržby za vlastné výkony a tovar neobsahujú daň z pridanej hodnoty. Sú tiež znížené o zľavy a zrážky (rabaty, bonusy, skontá, dobropisy a pod.), bez ohľadu na to, či zákazník mal vopred na zľavu nárok, alebo či ide o dodatočne uznanú zľavu.</w:t>
      </w:r>
    </w:p>
    <w:p w:rsidR="00E31F73" w:rsidRPr="00DA1FEC" w:rsidRDefault="00E31F73" w:rsidP="00921BC3">
      <w:pPr>
        <w:pStyle w:val="Nadpis2"/>
        <w:numPr>
          <w:ilvl w:val="0"/>
          <w:numId w:val="11"/>
        </w:numPr>
        <w:spacing w:after="240"/>
        <w:ind w:left="426" w:hanging="426"/>
        <w:rPr>
          <w:rFonts w:ascii="Arial" w:hAnsi="Arial" w:cs="Arial"/>
        </w:rPr>
      </w:pPr>
      <w:r w:rsidRPr="00DA1FEC">
        <w:rPr>
          <w:rFonts w:ascii="Arial" w:hAnsi="Arial" w:cs="Arial"/>
        </w:rPr>
        <w:t>Opravy chýb minulých období</w:t>
      </w:r>
    </w:p>
    <w:p w:rsidR="008E6D3B" w:rsidRDefault="00883F5F" w:rsidP="00921BC3">
      <w:pPr>
        <w:spacing w:after="240" w:line="276" w:lineRule="auto"/>
        <w:rPr>
          <w:rFonts w:ascii="Arial" w:hAnsi="Arial" w:cs="Arial"/>
        </w:rPr>
      </w:pPr>
      <w:r>
        <w:rPr>
          <w:rFonts w:ascii="Arial" w:hAnsi="Arial" w:cs="Arial"/>
        </w:rPr>
        <w:t>Spoločnosť počas bežného obdobia neúčtovala o opravách chýb minulých období.</w:t>
      </w:r>
    </w:p>
    <w:p w:rsidR="00A57258" w:rsidRPr="00DA1FEC" w:rsidRDefault="00A57258" w:rsidP="00921BC3">
      <w:pPr>
        <w:spacing w:after="240" w:line="276" w:lineRule="auto"/>
        <w:rPr>
          <w:rFonts w:ascii="Arial" w:hAnsi="Arial" w:cs="Arial"/>
        </w:rPr>
      </w:pPr>
    </w:p>
    <w:p w:rsidR="008E6D3B" w:rsidRPr="00DA1FEC" w:rsidRDefault="00B04503" w:rsidP="00921BC3">
      <w:pPr>
        <w:pStyle w:val="Nadpis1"/>
        <w:numPr>
          <w:ilvl w:val="0"/>
          <w:numId w:val="10"/>
        </w:numPr>
        <w:spacing w:after="240"/>
        <w:ind w:left="426" w:hanging="426"/>
        <w:rPr>
          <w:rFonts w:ascii="Arial" w:hAnsi="Arial" w:cs="Arial"/>
          <w:sz w:val="24"/>
        </w:rPr>
      </w:pPr>
      <w:r w:rsidRPr="00DA1FEC">
        <w:rPr>
          <w:rFonts w:ascii="Arial" w:hAnsi="Arial" w:cs="Arial"/>
          <w:sz w:val="24"/>
        </w:rPr>
        <w:t>INFORMÁCIE O ÚDAJOCH NA STRANE AKTÍV SÚVAHY</w:t>
      </w:r>
    </w:p>
    <w:p w:rsidR="007C1000" w:rsidRPr="00E55713" w:rsidRDefault="00B04503" w:rsidP="00E55713">
      <w:pPr>
        <w:pStyle w:val="Nadpis2"/>
        <w:numPr>
          <w:ilvl w:val="0"/>
          <w:numId w:val="46"/>
        </w:numPr>
        <w:spacing w:after="240"/>
        <w:rPr>
          <w:rFonts w:ascii="Arial" w:hAnsi="Arial" w:cs="Arial"/>
        </w:rPr>
      </w:pPr>
      <w:r w:rsidRPr="00E55713">
        <w:rPr>
          <w:rFonts w:ascii="Arial" w:hAnsi="Arial" w:cs="Arial"/>
        </w:rPr>
        <w:t>Dlhodobý nehmotn</w:t>
      </w:r>
      <w:r w:rsidR="008E6D3B" w:rsidRPr="00E55713">
        <w:rPr>
          <w:rFonts w:ascii="Arial" w:hAnsi="Arial" w:cs="Arial"/>
        </w:rPr>
        <w:t>ý majetok</w:t>
      </w:r>
      <w:r w:rsidR="00D5062B" w:rsidRPr="00E55713">
        <w:rPr>
          <w:rFonts w:ascii="Arial" w:hAnsi="Arial" w:cs="Arial"/>
        </w:rPr>
        <w:fldChar w:fldCharType="begin"/>
      </w:r>
      <w:r w:rsidR="00D5062B" w:rsidRPr="00E55713">
        <w:rPr>
          <w:rFonts w:ascii="Arial" w:hAnsi="Arial" w:cs="Arial"/>
        </w:rPr>
        <w:instrText xml:space="preserve"> LINK </w:instrText>
      </w:r>
      <w:r w:rsidR="00817A5F" w:rsidRPr="00E55713">
        <w:rPr>
          <w:rFonts w:ascii="Arial" w:hAnsi="Arial" w:cs="Arial"/>
        </w:rPr>
        <w:instrText xml:space="preserve">Excel.Sheet.12 D:\\Petra\\BDO_Financne_vykazy_template.xlsx Input!R786C6 </w:instrText>
      </w:r>
      <w:r w:rsidR="00D5062B" w:rsidRPr="00E55713">
        <w:rPr>
          <w:rFonts w:ascii="Arial" w:hAnsi="Arial" w:cs="Arial"/>
        </w:rPr>
        <w:instrText xml:space="preserve">\a \f 4 \r \* MERGEFORMAT </w:instrText>
      </w:r>
      <w:r w:rsidR="00D5062B" w:rsidRPr="00E55713">
        <w:rPr>
          <w:rFonts w:ascii="Arial" w:hAnsi="Arial" w:cs="Arial"/>
        </w:rPr>
        <w:fldChar w:fldCharType="end"/>
      </w:r>
    </w:p>
    <w:p w:rsidR="00817A5F" w:rsidRPr="001810FF" w:rsidRDefault="00B04503" w:rsidP="00817A5F">
      <w:pPr>
        <w:spacing w:after="240" w:line="276" w:lineRule="auto"/>
        <w:rPr>
          <w:rFonts w:ascii="Arial" w:hAnsi="Arial" w:cs="Arial"/>
        </w:rPr>
      </w:pPr>
      <w:r w:rsidRPr="00DA1FEC">
        <w:rPr>
          <w:rFonts w:ascii="Arial" w:hAnsi="Arial" w:cs="Arial"/>
        </w:rPr>
        <w:t xml:space="preserve">Prehľad o pohybe </w:t>
      </w:r>
      <w:r w:rsidRPr="00E64369">
        <w:rPr>
          <w:rFonts w:ascii="Arial" w:hAnsi="Arial" w:cs="Arial"/>
        </w:rPr>
        <w:t xml:space="preserve">dlhodobého nehmotného majetku od </w:t>
      </w:r>
      <w:r w:rsidR="00730C96">
        <w:rPr>
          <w:rFonts w:ascii="Arial" w:hAnsi="Arial" w:cs="Arial"/>
        </w:rPr>
        <w:t xml:space="preserve">1. januára </w:t>
      </w:r>
      <w:r w:rsidR="005A447D">
        <w:rPr>
          <w:rFonts w:ascii="Arial" w:hAnsi="Arial" w:cs="Arial"/>
        </w:rPr>
        <w:t>2015</w:t>
      </w:r>
      <w:r w:rsidR="002C0B4D">
        <w:rPr>
          <w:rFonts w:ascii="Arial" w:hAnsi="Arial" w:cs="Arial"/>
        </w:rPr>
        <w:t xml:space="preserve"> </w:t>
      </w:r>
      <w:r w:rsidRPr="00E64369">
        <w:rPr>
          <w:rFonts w:ascii="Arial" w:hAnsi="Arial" w:cs="Arial"/>
        </w:rPr>
        <w:t xml:space="preserve">do </w:t>
      </w:r>
      <w:r w:rsidR="00730C96">
        <w:rPr>
          <w:rFonts w:ascii="Arial" w:hAnsi="Arial" w:cs="Arial"/>
        </w:rPr>
        <w:t xml:space="preserve">31. decembra </w:t>
      </w:r>
      <w:r w:rsidR="005A447D">
        <w:rPr>
          <w:rFonts w:ascii="Arial" w:hAnsi="Arial" w:cs="Arial"/>
        </w:rPr>
        <w:t>2015</w:t>
      </w:r>
      <w:r w:rsidR="002C0B4D">
        <w:rPr>
          <w:rFonts w:ascii="Arial" w:hAnsi="Arial" w:cs="Arial"/>
        </w:rPr>
        <w:t xml:space="preserve"> </w:t>
      </w:r>
      <w:r w:rsidRPr="00E64369">
        <w:rPr>
          <w:rFonts w:ascii="Arial" w:hAnsi="Arial" w:cs="Arial"/>
        </w:rPr>
        <w:t xml:space="preserve">a za porovnateľné </w:t>
      </w:r>
      <w:r w:rsidR="00E64369" w:rsidRPr="00E64369">
        <w:rPr>
          <w:rFonts w:ascii="Arial" w:hAnsi="Arial" w:cs="Arial"/>
        </w:rPr>
        <w:t>bezprostredne predchádzajúce</w:t>
      </w:r>
      <w:r w:rsidR="00E64369">
        <w:rPr>
          <w:rFonts w:ascii="Arial" w:hAnsi="Arial" w:cs="Arial"/>
        </w:rPr>
        <w:t xml:space="preserve"> </w:t>
      </w:r>
      <w:r w:rsidRPr="00DA1FEC">
        <w:rPr>
          <w:rFonts w:ascii="Arial" w:hAnsi="Arial" w:cs="Arial"/>
        </w:rPr>
        <w:t>obdobie je uvedený v</w:t>
      </w:r>
      <w:r w:rsidR="008E6D3B" w:rsidRPr="00DA1FEC">
        <w:rPr>
          <w:rFonts w:ascii="Arial" w:hAnsi="Arial" w:cs="Arial"/>
        </w:rPr>
        <w:t> </w:t>
      </w:r>
      <w:r w:rsidRPr="00DA1FEC">
        <w:rPr>
          <w:rFonts w:ascii="Arial" w:hAnsi="Arial" w:cs="Arial"/>
        </w:rPr>
        <w:t>nasledujúcich</w:t>
      </w:r>
      <w:r w:rsidR="008E6D3B" w:rsidRPr="00DA1FEC">
        <w:rPr>
          <w:rFonts w:ascii="Arial" w:hAnsi="Arial" w:cs="Arial"/>
        </w:rPr>
        <w:t xml:space="preserve"> 2 </w:t>
      </w:r>
      <w:r w:rsidR="00882351" w:rsidRPr="00DA1FEC">
        <w:rPr>
          <w:rFonts w:ascii="Arial" w:hAnsi="Arial" w:cs="Arial"/>
        </w:rPr>
        <w:t>tabuľkách tejto časti:</w:t>
      </w:r>
      <w:r w:rsidR="00322103" w:rsidRPr="001810FF">
        <w:rPr>
          <w:rFonts w:ascii="Arial" w:hAnsi="Arial" w:cs="Arial"/>
        </w:rPr>
        <w:fldChar w:fldCharType="begin"/>
      </w:r>
      <w:r w:rsidR="00322103" w:rsidRPr="001810FF">
        <w:rPr>
          <w:rFonts w:ascii="Arial" w:hAnsi="Arial" w:cs="Arial"/>
        </w:rPr>
        <w:instrText xml:space="preserve"> LINK </w:instrText>
      </w:r>
      <w:r w:rsidR="00817A5F" w:rsidRPr="001810FF">
        <w:rPr>
          <w:rFonts w:ascii="Arial" w:hAnsi="Arial" w:cs="Arial"/>
        </w:rPr>
        <w:instrText xml:space="preserve">Excel.Sheet.12 D:\\Petra\\BDO_Financne_vykazy_template.xlsx DNM!R3C2:R26C10 </w:instrText>
      </w:r>
      <w:r w:rsidR="00322103" w:rsidRPr="001810FF">
        <w:rPr>
          <w:rFonts w:ascii="Arial" w:hAnsi="Arial" w:cs="Arial"/>
        </w:rPr>
        <w:instrText xml:space="preserve">\a \f 4 \h \* MERGEFORMAT </w:instrText>
      </w:r>
      <w:r w:rsidR="00322103" w:rsidRPr="001810FF">
        <w:rPr>
          <w:rFonts w:ascii="Arial" w:hAnsi="Arial" w:cs="Arial"/>
        </w:rPr>
        <w:fldChar w:fldCharType="separate"/>
      </w:r>
      <w:bookmarkStart w:id="3" w:name="RANGE!B3:J26"/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49"/>
        <w:gridCol w:w="913"/>
        <w:gridCol w:w="832"/>
        <w:gridCol w:w="852"/>
        <w:gridCol w:w="974"/>
        <w:gridCol w:w="690"/>
        <w:gridCol w:w="852"/>
        <w:gridCol w:w="1127"/>
        <w:gridCol w:w="893"/>
        <w:gridCol w:w="28"/>
      </w:tblGrid>
      <w:tr w:rsidR="00817A5F" w:rsidRPr="001810FF" w:rsidTr="002C0B4D">
        <w:trPr>
          <w:gridAfter w:val="1"/>
          <w:divId w:val="165483383"/>
          <w:wAfter w:w="28" w:type="dxa"/>
          <w:trHeight w:val="330"/>
        </w:trPr>
        <w:tc>
          <w:tcPr>
            <w:tcW w:w="2049" w:type="dxa"/>
            <w:vMerge w:val="restar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Dlhodobý nehmotný </w:t>
            </w:r>
            <w:r w:rsidRPr="001810F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lastRenderedPageBreak/>
              <w:t>majetok</w:t>
            </w:r>
          </w:p>
        </w:tc>
        <w:tc>
          <w:tcPr>
            <w:tcW w:w="7133" w:type="dxa"/>
            <w:gridSpan w:val="8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lastRenderedPageBreak/>
              <w:t>Bežné účtovné obdobie</w:t>
            </w:r>
          </w:p>
        </w:tc>
      </w:tr>
      <w:tr w:rsidR="00817A5F" w:rsidRPr="001810FF" w:rsidTr="002C0B4D">
        <w:trPr>
          <w:gridAfter w:val="1"/>
          <w:divId w:val="165483383"/>
          <w:wAfter w:w="28" w:type="dxa"/>
          <w:trHeight w:val="1380"/>
        </w:trPr>
        <w:tc>
          <w:tcPr>
            <w:tcW w:w="2049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817A5F" w:rsidRPr="001810FF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Aktivo-</w:t>
            </w:r>
            <w:r w:rsidRPr="001810F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br/>
              <w:t>vané</w:t>
            </w:r>
            <w:r w:rsidRPr="001810F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br/>
              <w:t>náklady</w:t>
            </w:r>
            <w:r w:rsidRPr="001810F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br/>
              <w:t>na vývoj</w:t>
            </w:r>
          </w:p>
        </w:tc>
        <w:tc>
          <w:tcPr>
            <w:tcW w:w="8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Softvér</w:t>
            </w:r>
          </w:p>
        </w:tc>
        <w:tc>
          <w:tcPr>
            <w:tcW w:w="85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Oceni-</w:t>
            </w:r>
            <w:r w:rsidRPr="001810F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br/>
              <w:t xml:space="preserve">teľné </w:t>
            </w:r>
            <w:r w:rsidRPr="001810F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br/>
              <w:t>práva</w:t>
            </w:r>
          </w:p>
        </w:tc>
        <w:tc>
          <w:tcPr>
            <w:tcW w:w="97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Goodwill</w:t>
            </w:r>
          </w:p>
        </w:tc>
        <w:tc>
          <w:tcPr>
            <w:tcW w:w="69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Ostat-</w:t>
            </w:r>
            <w:r w:rsidRPr="001810F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br/>
              <w:t xml:space="preserve">ný </w:t>
            </w:r>
            <w:r w:rsidRPr="001810F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br/>
              <w:t>DNM</w:t>
            </w:r>
          </w:p>
        </w:tc>
        <w:tc>
          <w:tcPr>
            <w:tcW w:w="85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Obsta-rávaný DNM</w:t>
            </w:r>
          </w:p>
        </w:tc>
        <w:tc>
          <w:tcPr>
            <w:tcW w:w="112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Poskytnuté preddavky na DNM</w:t>
            </w:r>
          </w:p>
        </w:tc>
        <w:tc>
          <w:tcPr>
            <w:tcW w:w="893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Spolu</w:t>
            </w:r>
          </w:p>
        </w:tc>
      </w:tr>
      <w:tr w:rsidR="00817A5F" w:rsidRPr="001810FF" w:rsidTr="002C0B4D">
        <w:trPr>
          <w:gridAfter w:val="1"/>
          <w:divId w:val="165483383"/>
          <w:wAfter w:w="28" w:type="dxa"/>
          <w:trHeight w:val="345"/>
        </w:trPr>
        <w:tc>
          <w:tcPr>
            <w:tcW w:w="2049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lastRenderedPageBreak/>
              <w:t>a</w:t>
            </w:r>
          </w:p>
        </w:tc>
        <w:tc>
          <w:tcPr>
            <w:tcW w:w="913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832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852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974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69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f</w:t>
            </w:r>
          </w:p>
        </w:tc>
        <w:tc>
          <w:tcPr>
            <w:tcW w:w="852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g</w:t>
            </w:r>
          </w:p>
        </w:tc>
        <w:tc>
          <w:tcPr>
            <w:tcW w:w="1127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h</w:t>
            </w:r>
          </w:p>
        </w:tc>
        <w:tc>
          <w:tcPr>
            <w:tcW w:w="893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i</w:t>
            </w:r>
          </w:p>
        </w:tc>
      </w:tr>
      <w:tr w:rsidR="00817A5F" w:rsidRPr="001810FF" w:rsidTr="002C0B4D">
        <w:trPr>
          <w:divId w:val="165483383"/>
          <w:trHeight w:val="330"/>
        </w:trPr>
        <w:tc>
          <w:tcPr>
            <w:tcW w:w="9210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  <w:t>Prvotné ocenenie</w:t>
            </w:r>
          </w:p>
        </w:tc>
      </w:tr>
      <w:tr w:rsidR="00817A5F" w:rsidRPr="001810FF" w:rsidTr="002C0B4D">
        <w:trPr>
          <w:gridAfter w:val="1"/>
          <w:divId w:val="165483383"/>
          <w:wAfter w:w="28" w:type="dxa"/>
          <w:trHeight w:val="585"/>
        </w:trPr>
        <w:tc>
          <w:tcPr>
            <w:tcW w:w="20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Stav na začiatku účtovného obdobia</w:t>
            </w:r>
          </w:p>
        </w:tc>
        <w:tc>
          <w:tcPr>
            <w:tcW w:w="9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B722FD" w:rsidP="00B722F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8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122952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B722FD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817A5F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597</w:t>
            </w:r>
            <w:r w:rsidRPr="001810FF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 xml:space="preserve"> 134</w:t>
            </w:r>
          </w:p>
        </w:tc>
        <w:tc>
          <w:tcPr>
            <w:tcW w:w="6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964698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964698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964698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122952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597</w:t>
            </w:r>
            <w:r w:rsidRPr="001810FF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 xml:space="preserve"> 134</w:t>
            </w:r>
          </w:p>
        </w:tc>
      </w:tr>
      <w:tr w:rsidR="00817A5F" w:rsidRPr="001810FF" w:rsidTr="002C0B4D">
        <w:trPr>
          <w:gridAfter w:val="1"/>
          <w:divId w:val="165483383"/>
          <w:wAfter w:w="28" w:type="dxa"/>
          <w:trHeight w:val="360"/>
        </w:trPr>
        <w:tc>
          <w:tcPr>
            <w:tcW w:w="20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9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B722FD" w:rsidP="00B722F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8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B722FD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B722FD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122952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6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964698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964698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964698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122952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</w:tr>
      <w:tr w:rsidR="00817A5F" w:rsidRPr="001810FF" w:rsidTr="002C0B4D">
        <w:trPr>
          <w:gridAfter w:val="1"/>
          <w:divId w:val="165483383"/>
          <w:wAfter w:w="28" w:type="dxa"/>
          <w:trHeight w:val="390"/>
        </w:trPr>
        <w:tc>
          <w:tcPr>
            <w:tcW w:w="20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9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B722FD" w:rsidP="00B722F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8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122952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5</w:t>
            </w:r>
            <w:r w:rsidRPr="001810FF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 xml:space="preserve"> 709</w:t>
            </w:r>
            <w:r w:rsidR="00817A5F"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B722FD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122952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6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964698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964698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964698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122952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</w:tr>
      <w:tr w:rsidR="00817A5F" w:rsidRPr="001810FF" w:rsidTr="002C0B4D">
        <w:trPr>
          <w:gridAfter w:val="1"/>
          <w:divId w:val="165483383"/>
          <w:wAfter w:w="28" w:type="dxa"/>
          <w:trHeight w:val="360"/>
        </w:trPr>
        <w:tc>
          <w:tcPr>
            <w:tcW w:w="20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9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B722FD" w:rsidP="00B722F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8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B722FD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B722FD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B722FD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964698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964698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964698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1810FF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</w:tr>
      <w:tr w:rsidR="00817A5F" w:rsidRPr="001810FF" w:rsidTr="002C0B4D">
        <w:trPr>
          <w:gridAfter w:val="1"/>
          <w:divId w:val="165483383"/>
          <w:wAfter w:w="28" w:type="dxa"/>
          <w:trHeight w:val="585"/>
        </w:trPr>
        <w:tc>
          <w:tcPr>
            <w:tcW w:w="20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Stav na konci účtovného obdobia</w:t>
            </w:r>
          </w:p>
        </w:tc>
        <w:tc>
          <w:tcPr>
            <w:tcW w:w="9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B722FD" w:rsidP="00B722F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8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122952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B722FD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817A5F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597</w:t>
            </w:r>
            <w:r w:rsidRPr="001810FF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 xml:space="preserve"> 134</w:t>
            </w:r>
          </w:p>
        </w:tc>
        <w:tc>
          <w:tcPr>
            <w:tcW w:w="6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964698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964698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964698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122952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597</w:t>
            </w:r>
            <w:r w:rsidRPr="001810FF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 xml:space="preserve"> 134</w:t>
            </w:r>
          </w:p>
        </w:tc>
      </w:tr>
      <w:tr w:rsidR="00817A5F" w:rsidRPr="001810FF" w:rsidTr="002C0B4D">
        <w:trPr>
          <w:divId w:val="165483383"/>
          <w:trHeight w:val="285"/>
        </w:trPr>
        <w:tc>
          <w:tcPr>
            <w:tcW w:w="9210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  <w:t>Oprávky</w:t>
            </w:r>
          </w:p>
        </w:tc>
      </w:tr>
      <w:tr w:rsidR="00A42144" w:rsidRPr="001810FF" w:rsidTr="002C0B4D">
        <w:trPr>
          <w:gridAfter w:val="1"/>
          <w:divId w:val="165483383"/>
          <w:wAfter w:w="28" w:type="dxa"/>
          <w:trHeight w:val="585"/>
        </w:trPr>
        <w:tc>
          <w:tcPr>
            <w:tcW w:w="20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42144" w:rsidRPr="001810FF" w:rsidRDefault="00A42144" w:rsidP="00817A5F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Stav na začiatku účtovného obdobia</w:t>
            </w:r>
          </w:p>
        </w:tc>
        <w:tc>
          <w:tcPr>
            <w:tcW w:w="9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42144" w:rsidRPr="001810FF" w:rsidRDefault="00A42144" w:rsidP="00B722F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8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42144" w:rsidRPr="001810FF" w:rsidRDefault="00A42144" w:rsidP="007A295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5</w:t>
            </w:r>
            <w:r w:rsidRPr="001810FF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 xml:space="preserve"> 709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42144" w:rsidRPr="001810FF" w:rsidRDefault="00A42144" w:rsidP="007A295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42144" w:rsidRPr="001810FF" w:rsidRDefault="00A42144" w:rsidP="007A295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42144" w:rsidRPr="001810FF" w:rsidRDefault="00A42144" w:rsidP="007A295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42144" w:rsidRPr="001810FF" w:rsidRDefault="00A42144" w:rsidP="007A295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1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42144" w:rsidRPr="001810FF" w:rsidRDefault="00A42144" w:rsidP="007A295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42144" w:rsidRPr="001810FF" w:rsidRDefault="00A42144" w:rsidP="007A295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5</w:t>
            </w:r>
            <w:r w:rsidRPr="001810FF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 xml:space="preserve"> 709</w:t>
            </w:r>
          </w:p>
        </w:tc>
      </w:tr>
      <w:tr w:rsidR="002C0B4D" w:rsidRPr="001810FF" w:rsidTr="002C0B4D">
        <w:trPr>
          <w:gridAfter w:val="1"/>
          <w:divId w:val="165483383"/>
          <w:wAfter w:w="28" w:type="dxa"/>
          <w:trHeight w:val="375"/>
        </w:trPr>
        <w:tc>
          <w:tcPr>
            <w:tcW w:w="20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C0B4D" w:rsidRPr="001810FF" w:rsidRDefault="002C0B4D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9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C0B4D" w:rsidRPr="001810FF" w:rsidRDefault="002C0B4D" w:rsidP="00B722F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8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C0B4D" w:rsidRPr="001810FF" w:rsidRDefault="002C0B4D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C0B4D" w:rsidRPr="001810FF" w:rsidRDefault="002C0B4D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C0B4D" w:rsidRPr="001810FF" w:rsidRDefault="00A42144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C0B4D" w:rsidRPr="001810FF" w:rsidRDefault="002C0B4D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C0B4D" w:rsidRPr="001810FF" w:rsidRDefault="002C0B4D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1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C0B4D" w:rsidRPr="001810FF" w:rsidRDefault="002C0B4D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C0B4D" w:rsidRPr="001810FF" w:rsidRDefault="00A42144" w:rsidP="006D389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</w:tr>
      <w:tr w:rsidR="002C0B4D" w:rsidRPr="001810FF" w:rsidTr="002C0B4D">
        <w:trPr>
          <w:gridAfter w:val="1"/>
          <w:divId w:val="165483383"/>
          <w:wAfter w:w="28" w:type="dxa"/>
          <w:trHeight w:val="375"/>
        </w:trPr>
        <w:tc>
          <w:tcPr>
            <w:tcW w:w="20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C0B4D" w:rsidRPr="001810FF" w:rsidRDefault="002C0B4D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9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C0B4D" w:rsidRPr="001810FF" w:rsidRDefault="002C0B4D" w:rsidP="00B722F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8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C0B4D" w:rsidRPr="001810FF" w:rsidRDefault="00567105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5</w:t>
            </w:r>
            <w:r w:rsidRPr="001810FF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 xml:space="preserve"> 709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C0B4D" w:rsidRPr="001810FF" w:rsidRDefault="002C0B4D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C0B4D" w:rsidRPr="001810FF" w:rsidRDefault="00A42144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C0B4D" w:rsidRPr="001810FF" w:rsidRDefault="002C0B4D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C0B4D" w:rsidRPr="001810FF" w:rsidRDefault="002C0B4D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1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C0B4D" w:rsidRPr="001810FF" w:rsidRDefault="002C0B4D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C0B4D" w:rsidRPr="001810FF" w:rsidRDefault="00A42144" w:rsidP="006D389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5</w:t>
            </w:r>
            <w:r w:rsidRPr="001810FF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 xml:space="preserve"> 709</w:t>
            </w:r>
          </w:p>
        </w:tc>
      </w:tr>
      <w:tr w:rsidR="00817A5F" w:rsidRPr="001810FF" w:rsidTr="002C0B4D">
        <w:trPr>
          <w:gridAfter w:val="1"/>
          <w:divId w:val="165483383"/>
          <w:wAfter w:w="28" w:type="dxa"/>
          <w:trHeight w:val="375"/>
        </w:trPr>
        <w:tc>
          <w:tcPr>
            <w:tcW w:w="20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9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B722FD" w:rsidP="00B722F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8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B722FD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B722FD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B722FD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964698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964698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964698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1810FF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</w:tr>
      <w:tr w:rsidR="00817A5F" w:rsidRPr="001810FF" w:rsidTr="002C0B4D">
        <w:trPr>
          <w:gridAfter w:val="1"/>
          <w:divId w:val="165483383"/>
          <w:wAfter w:w="28" w:type="dxa"/>
          <w:trHeight w:val="585"/>
        </w:trPr>
        <w:tc>
          <w:tcPr>
            <w:tcW w:w="20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Stav na konci účtovného obdobia</w:t>
            </w:r>
          </w:p>
        </w:tc>
        <w:tc>
          <w:tcPr>
            <w:tcW w:w="9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B722FD" w:rsidP="00B722F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8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A42144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B722FD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B722FD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964698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964698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964698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A42144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</w:tr>
      <w:tr w:rsidR="00817A5F" w:rsidRPr="001810FF" w:rsidTr="002C0B4D">
        <w:trPr>
          <w:divId w:val="165483383"/>
          <w:trHeight w:val="285"/>
        </w:trPr>
        <w:tc>
          <w:tcPr>
            <w:tcW w:w="9210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  <w:t>Opravné položky</w:t>
            </w:r>
          </w:p>
        </w:tc>
      </w:tr>
      <w:tr w:rsidR="00817A5F" w:rsidRPr="001810FF" w:rsidTr="002C0B4D">
        <w:trPr>
          <w:gridAfter w:val="1"/>
          <w:divId w:val="165483383"/>
          <w:wAfter w:w="28" w:type="dxa"/>
          <w:trHeight w:val="585"/>
        </w:trPr>
        <w:tc>
          <w:tcPr>
            <w:tcW w:w="20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Stav na začiatku účtovného obdobia</w:t>
            </w:r>
          </w:p>
        </w:tc>
        <w:tc>
          <w:tcPr>
            <w:tcW w:w="9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B722FD" w:rsidP="00B722F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8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B722FD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B722FD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B722FD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964698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964698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1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964698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1810FF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</w:tr>
      <w:tr w:rsidR="00817A5F" w:rsidRPr="001810FF" w:rsidTr="002C0B4D">
        <w:trPr>
          <w:gridAfter w:val="1"/>
          <w:divId w:val="165483383"/>
          <w:wAfter w:w="28" w:type="dxa"/>
          <w:trHeight w:val="405"/>
        </w:trPr>
        <w:tc>
          <w:tcPr>
            <w:tcW w:w="20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9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B722FD" w:rsidP="00B722F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8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B722FD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B722FD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B722FD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964698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817A5F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  <w:r w:rsidR="00964698"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1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964698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817A5F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  <w:r w:rsidR="001810FF"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</w:tr>
      <w:tr w:rsidR="00817A5F" w:rsidRPr="001810FF" w:rsidTr="002C0B4D">
        <w:trPr>
          <w:gridAfter w:val="1"/>
          <w:divId w:val="165483383"/>
          <w:wAfter w:w="28" w:type="dxa"/>
          <w:trHeight w:val="360"/>
        </w:trPr>
        <w:tc>
          <w:tcPr>
            <w:tcW w:w="20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9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B722FD" w:rsidP="00B722F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8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B722FD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B722FD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B722FD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964698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817A5F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  <w:r w:rsidR="00964698"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1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964698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817A5F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  <w:r w:rsidR="001810FF"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</w:tr>
      <w:tr w:rsidR="00817A5F" w:rsidRPr="001810FF" w:rsidTr="002C0B4D">
        <w:trPr>
          <w:gridAfter w:val="1"/>
          <w:divId w:val="165483383"/>
          <w:wAfter w:w="28" w:type="dxa"/>
          <w:trHeight w:val="390"/>
        </w:trPr>
        <w:tc>
          <w:tcPr>
            <w:tcW w:w="20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9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B722FD" w:rsidP="00B722F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8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B722FD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B722FD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B722FD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964698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817A5F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  <w:r w:rsidR="00964698"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1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964698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817A5F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  <w:r w:rsidR="001810FF"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</w:tr>
      <w:tr w:rsidR="00817A5F" w:rsidRPr="001810FF" w:rsidTr="002C0B4D">
        <w:trPr>
          <w:gridAfter w:val="1"/>
          <w:divId w:val="165483383"/>
          <w:wAfter w:w="28" w:type="dxa"/>
          <w:trHeight w:val="585"/>
        </w:trPr>
        <w:tc>
          <w:tcPr>
            <w:tcW w:w="20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Stav na konci účtovného obdobia</w:t>
            </w:r>
          </w:p>
        </w:tc>
        <w:tc>
          <w:tcPr>
            <w:tcW w:w="9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B722FD" w:rsidP="00B722F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8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B722FD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B722FD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B722FD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964698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964698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1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964698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1810FF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</w:tr>
      <w:tr w:rsidR="00817A5F" w:rsidRPr="001810FF" w:rsidTr="002C0B4D">
        <w:trPr>
          <w:divId w:val="165483383"/>
          <w:trHeight w:val="315"/>
        </w:trPr>
        <w:tc>
          <w:tcPr>
            <w:tcW w:w="9210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  <w:t>Zostatková hodnota</w:t>
            </w:r>
          </w:p>
        </w:tc>
      </w:tr>
      <w:tr w:rsidR="00817A5F" w:rsidRPr="001810FF" w:rsidTr="002C0B4D">
        <w:trPr>
          <w:gridAfter w:val="1"/>
          <w:divId w:val="165483383"/>
          <w:wAfter w:w="28" w:type="dxa"/>
          <w:trHeight w:val="585"/>
        </w:trPr>
        <w:tc>
          <w:tcPr>
            <w:tcW w:w="2049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Stav na začiatku účtovného obdobia</w:t>
            </w:r>
          </w:p>
        </w:tc>
        <w:tc>
          <w:tcPr>
            <w:tcW w:w="913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B722FD" w:rsidP="00B722F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832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B722FD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2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B722FD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817A5F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597</w:t>
            </w:r>
            <w:r w:rsidRPr="001810FF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 xml:space="preserve"> 134</w:t>
            </w:r>
          </w:p>
        </w:tc>
        <w:tc>
          <w:tcPr>
            <w:tcW w:w="690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964698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2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817A5F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127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964698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93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1810FF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597 134</w:t>
            </w:r>
          </w:p>
        </w:tc>
      </w:tr>
      <w:tr w:rsidR="00817A5F" w:rsidRPr="001810FF" w:rsidTr="002C0B4D">
        <w:trPr>
          <w:gridAfter w:val="1"/>
          <w:divId w:val="165483383"/>
          <w:wAfter w:w="28" w:type="dxa"/>
          <w:trHeight w:val="585"/>
        </w:trPr>
        <w:tc>
          <w:tcPr>
            <w:tcW w:w="20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Stav na konci účtovného obdobia</w:t>
            </w:r>
          </w:p>
        </w:tc>
        <w:tc>
          <w:tcPr>
            <w:tcW w:w="91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B722FD" w:rsidP="00B722F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8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B722FD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B722FD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817A5F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597</w:t>
            </w:r>
            <w:r w:rsidRPr="001810FF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 xml:space="preserve"> 134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964698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817A5F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12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964698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9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1810FF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597 134</w:t>
            </w:r>
          </w:p>
        </w:tc>
      </w:tr>
      <w:bookmarkEnd w:id="3"/>
    </w:tbl>
    <w:p w:rsidR="001A43D3" w:rsidRDefault="00322103" w:rsidP="001A43D3">
      <w:pPr>
        <w:spacing w:after="120" w:line="276" w:lineRule="auto"/>
        <w:rPr>
          <w:rFonts w:ascii="Arial" w:hAnsi="Arial" w:cs="Arial"/>
          <w:sz w:val="18"/>
          <w:szCs w:val="18"/>
        </w:rPr>
      </w:pPr>
      <w:r w:rsidRPr="001810FF">
        <w:rPr>
          <w:rFonts w:ascii="Arial" w:hAnsi="Arial" w:cs="Arial"/>
          <w:sz w:val="18"/>
          <w:szCs w:val="18"/>
        </w:rPr>
        <w:fldChar w:fldCharType="end"/>
      </w:r>
    </w:p>
    <w:p w:rsidR="0084115C" w:rsidRDefault="008D05C7" w:rsidP="00817A5F">
      <w:pPr>
        <w:spacing w:after="240" w:line="276" w:lineRule="auto"/>
      </w:pPr>
      <w:r>
        <w:t>Goodwill vznikol p</w:t>
      </w:r>
      <w:r w:rsidR="00601F0C">
        <w:t xml:space="preserve">ri zlúčení spoločnosti Teerag Asdag Slovakia s.r.o. so spoločnosťami Porr (Slovensko) s.r.o. a Porr Infra s.r.o. </w:t>
      </w:r>
      <w:r w:rsidR="00F02FA1">
        <w:t xml:space="preserve"> </w:t>
      </w:r>
      <w:r>
        <w:t>k 1. októbru 2012. Na základe posúdenia ocenenia goodwillu nie je potrebné</w:t>
      </w:r>
      <w:r w:rsidR="00F02FA1">
        <w:t xml:space="preserve"> účtovať opravnú položku.</w:t>
      </w:r>
      <w:r w:rsidR="00E60D8F">
        <w:t xml:space="preserve"> </w:t>
      </w:r>
    </w:p>
    <w:p w:rsidR="00771B2A" w:rsidRDefault="00771B2A" w:rsidP="00817A5F">
      <w:pPr>
        <w:spacing w:after="240" w:line="276" w:lineRule="auto"/>
      </w:pPr>
    </w:p>
    <w:p w:rsidR="00771B2A" w:rsidRDefault="00771B2A" w:rsidP="00817A5F">
      <w:pPr>
        <w:spacing w:after="240" w:line="276" w:lineRule="auto"/>
      </w:pP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49"/>
        <w:gridCol w:w="913"/>
        <w:gridCol w:w="832"/>
        <w:gridCol w:w="852"/>
        <w:gridCol w:w="974"/>
        <w:gridCol w:w="690"/>
        <w:gridCol w:w="852"/>
        <w:gridCol w:w="1127"/>
        <w:gridCol w:w="893"/>
        <w:gridCol w:w="28"/>
      </w:tblGrid>
      <w:tr w:rsidR="0084115C" w:rsidRPr="001810FF" w:rsidTr="00B56290">
        <w:trPr>
          <w:gridAfter w:val="1"/>
          <w:wAfter w:w="28" w:type="dxa"/>
          <w:trHeight w:val="330"/>
        </w:trPr>
        <w:tc>
          <w:tcPr>
            <w:tcW w:w="2049" w:type="dxa"/>
            <w:vMerge w:val="restar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4115C" w:rsidRPr="001810FF" w:rsidRDefault="0084115C" w:rsidP="009C7C98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lastRenderedPageBreak/>
              <w:t>Dlhodobý nehmotný majetok</w:t>
            </w:r>
          </w:p>
        </w:tc>
        <w:tc>
          <w:tcPr>
            <w:tcW w:w="7133" w:type="dxa"/>
            <w:gridSpan w:val="8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4115C" w:rsidRPr="001810FF" w:rsidRDefault="0084115C" w:rsidP="009C7C98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84115C" w:rsidRPr="001810FF" w:rsidTr="00B56290">
        <w:trPr>
          <w:gridAfter w:val="1"/>
          <w:wAfter w:w="28" w:type="dxa"/>
          <w:trHeight w:val="1380"/>
        </w:trPr>
        <w:tc>
          <w:tcPr>
            <w:tcW w:w="2049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84115C" w:rsidRPr="001810FF" w:rsidRDefault="0084115C" w:rsidP="009C7C98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4115C" w:rsidRPr="001810FF" w:rsidRDefault="0084115C" w:rsidP="009C7C98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Aktivo-</w:t>
            </w:r>
            <w:r w:rsidRPr="001810F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br/>
              <w:t>vané</w:t>
            </w:r>
            <w:r w:rsidRPr="001810F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br/>
              <w:t>náklady</w:t>
            </w:r>
            <w:r w:rsidRPr="001810F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br/>
              <w:t>na vývoj</w:t>
            </w:r>
          </w:p>
        </w:tc>
        <w:tc>
          <w:tcPr>
            <w:tcW w:w="8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4115C" w:rsidRPr="001810FF" w:rsidRDefault="0084115C" w:rsidP="009C7C98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Softvér</w:t>
            </w:r>
          </w:p>
        </w:tc>
        <w:tc>
          <w:tcPr>
            <w:tcW w:w="85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4115C" w:rsidRPr="001810FF" w:rsidRDefault="0084115C" w:rsidP="009C7C98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Oceni-</w:t>
            </w:r>
            <w:r w:rsidRPr="001810F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br/>
              <w:t xml:space="preserve">teľné </w:t>
            </w:r>
            <w:r w:rsidRPr="001810F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br/>
              <w:t>práva</w:t>
            </w:r>
          </w:p>
        </w:tc>
        <w:tc>
          <w:tcPr>
            <w:tcW w:w="97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4115C" w:rsidRPr="001810FF" w:rsidRDefault="0084115C" w:rsidP="009C7C98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Goodwill</w:t>
            </w:r>
          </w:p>
        </w:tc>
        <w:tc>
          <w:tcPr>
            <w:tcW w:w="69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4115C" w:rsidRPr="001810FF" w:rsidRDefault="0084115C" w:rsidP="009C7C98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Ostat-</w:t>
            </w:r>
            <w:r w:rsidRPr="001810F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br/>
              <w:t xml:space="preserve">ný </w:t>
            </w:r>
            <w:r w:rsidRPr="001810F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br/>
              <w:t>DNM</w:t>
            </w:r>
          </w:p>
        </w:tc>
        <w:tc>
          <w:tcPr>
            <w:tcW w:w="85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4115C" w:rsidRPr="001810FF" w:rsidRDefault="0084115C" w:rsidP="009C7C98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Obsta-rávaný DNM</w:t>
            </w:r>
          </w:p>
        </w:tc>
        <w:tc>
          <w:tcPr>
            <w:tcW w:w="112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4115C" w:rsidRPr="001810FF" w:rsidRDefault="0084115C" w:rsidP="009C7C98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Poskytnuté preddavky na DNM</w:t>
            </w:r>
          </w:p>
        </w:tc>
        <w:tc>
          <w:tcPr>
            <w:tcW w:w="893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4115C" w:rsidRPr="001810FF" w:rsidRDefault="0084115C" w:rsidP="009C7C98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Spolu</w:t>
            </w:r>
          </w:p>
        </w:tc>
      </w:tr>
      <w:tr w:rsidR="0084115C" w:rsidRPr="001810FF" w:rsidTr="00B56290">
        <w:trPr>
          <w:gridAfter w:val="1"/>
          <w:wAfter w:w="28" w:type="dxa"/>
          <w:trHeight w:val="345"/>
        </w:trPr>
        <w:tc>
          <w:tcPr>
            <w:tcW w:w="2049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4115C" w:rsidRPr="001810FF" w:rsidRDefault="0084115C" w:rsidP="009C7C98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913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4115C" w:rsidRPr="001810FF" w:rsidRDefault="0084115C" w:rsidP="009C7C98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832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4115C" w:rsidRPr="001810FF" w:rsidRDefault="0084115C" w:rsidP="009C7C98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852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4115C" w:rsidRPr="001810FF" w:rsidRDefault="0084115C" w:rsidP="009C7C98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974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4115C" w:rsidRPr="001810FF" w:rsidRDefault="0084115C" w:rsidP="009C7C98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69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4115C" w:rsidRPr="001810FF" w:rsidRDefault="0084115C" w:rsidP="009C7C98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f</w:t>
            </w:r>
          </w:p>
        </w:tc>
        <w:tc>
          <w:tcPr>
            <w:tcW w:w="852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4115C" w:rsidRPr="001810FF" w:rsidRDefault="0084115C" w:rsidP="009C7C98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g</w:t>
            </w:r>
          </w:p>
        </w:tc>
        <w:tc>
          <w:tcPr>
            <w:tcW w:w="1127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4115C" w:rsidRPr="001810FF" w:rsidRDefault="0084115C" w:rsidP="009C7C98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h</w:t>
            </w:r>
          </w:p>
        </w:tc>
        <w:tc>
          <w:tcPr>
            <w:tcW w:w="893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4115C" w:rsidRPr="001810FF" w:rsidRDefault="0084115C" w:rsidP="009C7C98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i</w:t>
            </w:r>
          </w:p>
        </w:tc>
      </w:tr>
      <w:tr w:rsidR="00A57258" w:rsidRPr="001810FF" w:rsidTr="007A2954">
        <w:trPr>
          <w:trHeight w:val="330"/>
        </w:trPr>
        <w:tc>
          <w:tcPr>
            <w:tcW w:w="9210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57258" w:rsidRPr="001810FF" w:rsidRDefault="00A57258" w:rsidP="007A2954">
            <w:pPr>
              <w:spacing w:before="60" w:after="60" w:line="276" w:lineRule="auto"/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  <w:t>Prvotné ocenenie</w:t>
            </w:r>
          </w:p>
        </w:tc>
      </w:tr>
      <w:tr w:rsidR="00A57258" w:rsidRPr="001810FF" w:rsidTr="007A2954">
        <w:trPr>
          <w:gridAfter w:val="1"/>
          <w:wAfter w:w="28" w:type="dxa"/>
          <w:trHeight w:val="585"/>
        </w:trPr>
        <w:tc>
          <w:tcPr>
            <w:tcW w:w="20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57258" w:rsidRPr="001810FF" w:rsidRDefault="00A57258" w:rsidP="007A2954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Stav na začiatku účtovného obdobia</w:t>
            </w:r>
          </w:p>
        </w:tc>
        <w:tc>
          <w:tcPr>
            <w:tcW w:w="9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57258" w:rsidRPr="001810FF" w:rsidRDefault="00A57258" w:rsidP="007A2954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8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57258" w:rsidRPr="001810FF" w:rsidRDefault="00A57258" w:rsidP="007A295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5</w:t>
            </w:r>
            <w:r w:rsidRPr="001810FF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 xml:space="preserve"> 709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57258" w:rsidRPr="001810FF" w:rsidRDefault="00A57258" w:rsidP="007A295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57258" w:rsidRPr="001810FF" w:rsidRDefault="00A57258" w:rsidP="007A295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597</w:t>
            </w:r>
            <w:r w:rsidRPr="001810FF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 xml:space="preserve"> 134</w:t>
            </w:r>
          </w:p>
        </w:tc>
        <w:tc>
          <w:tcPr>
            <w:tcW w:w="6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57258" w:rsidRPr="001810FF" w:rsidRDefault="00A57258" w:rsidP="007A295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57258" w:rsidRPr="001810FF" w:rsidRDefault="00A57258" w:rsidP="007A295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1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57258" w:rsidRPr="001810FF" w:rsidRDefault="00A57258" w:rsidP="007A295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57258" w:rsidRPr="001810FF" w:rsidRDefault="00A57258" w:rsidP="007A295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602</w:t>
            </w:r>
            <w:r w:rsidRPr="001810FF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 xml:space="preserve"> 843</w:t>
            </w:r>
          </w:p>
        </w:tc>
      </w:tr>
      <w:tr w:rsidR="00A57258" w:rsidRPr="001810FF" w:rsidTr="007A2954">
        <w:trPr>
          <w:gridAfter w:val="1"/>
          <w:wAfter w:w="28" w:type="dxa"/>
          <w:trHeight w:val="360"/>
        </w:trPr>
        <w:tc>
          <w:tcPr>
            <w:tcW w:w="20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57258" w:rsidRPr="001810FF" w:rsidRDefault="00A57258" w:rsidP="007A2954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9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57258" w:rsidRPr="001810FF" w:rsidRDefault="00A57258" w:rsidP="007A2954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8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57258" w:rsidRPr="001810FF" w:rsidRDefault="00A57258" w:rsidP="007A295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57258" w:rsidRPr="001810FF" w:rsidRDefault="00A57258" w:rsidP="007A295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57258" w:rsidRPr="001810FF" w:rsidRDefault="00A57258" w:rsidP="007A295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7162</w:t>
            </w: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57258" w:rsidRPr="001810FF" w:rsidRDefault="00A57258" w:rsidP="007A295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57258" w:rsidRPr="001810FF" w:rsidRDefault="00A57258" w:rsidP="007A295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1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57258" w:rsidRPr="001810FF" w:rsidRDefault="00A57258" w:rsidP="007A295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57258" w:rsidRPr="001810FF" w:rsidRDefault="00A57258" w:rsidP="007A295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7162</w:t>
            </w: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</w:tr>
      <w:tr w:rsidR="00A57258" w:rsidRPr="001810FF" w:rsidTr="007A2954">
        <w:trPr>
          <w:gridAfter w:val="1"/>
          <w:wAfter w:w="28" w:type="dxa"/>
          <w:trHeight w:val="390"/>
        </w:trPr>
        <w:tc>
          <w:tcPr>
            <w:tcW w:w="20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57258" w:rsidRPr="001810FF" w:rsidRDefault="00A57258" w:rsidP="007A2954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9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57258" w:rsidRPr="001810FF" w:rsidRDefault="00A57258" w:rsidP="007A2954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8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57258" w:rsidRPr="001810FF" w:rsidRDefault="00A57258" w:rsidP="007A295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57258" w:rsidRPr="001810FF" w:rsidRDefault="00A57258" w:rsidP="007A295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57258" w:rsidRPr="001810FF" w:rsidRDefault="00A57258" w:rsidP="007A295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7162</w:t>
            </w: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57258" w:rsidRPr="001810FF" w:rsidRDefault="00A57258" w:rsidP="007A295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57258" w:rsidRPr="001810FF" w:rsidRDefault="00A57258" w:rsidP="007A295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1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57258" w:rsidRPr="001810FF" w:rsidRDefault="00A57258" w:rsidP="007A295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57258" w:rsidRPr="001810FF" w:rsidRDefault="00A57258" w:rsidP="007A295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7162</w:t>
            </w: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</w:tr>
      <w:tr w:rsidR="00A57258" w:rsidRPr="001810FF" w:rsidTr="007A2954">
        <w:trPr>
          <w:gridAfter w:val="1"/>
          <w:wAfter w:w="28" w:type="dxa"/>
          <w:trHeight w:val="360"/>
        </w:trPr>
        <w:tc>
          <w:tcPr>
            <w:tcW w:w="20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57258" w:rsidRPr="001810FF" w:rsidRDefault="00A57258" w:rsidP="007A2954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9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57258" w:rsidRPr="001810FF" w:rsidRDefault="00A57258" w:rsidP="007A2954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8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57258" w:rsidRPr="001810FF" w:rsidRDefault="00A57258" w:rsidP="007A295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57258" w:rsidRPr="001810FF" w:rsidRDefault="00A57258" w:rsidP="007A295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57258" w:rsidRPr="001810FF" w:rsidRDefault="00A57258" w:rsidP="007A295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57258" w:rsidRPr="001810FF" w:rsidRDefault="00A57258" w:rsidP="007A295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57258" w:rsidRPr="001810FF" w:rsidRDefault="00A57258" w:rsidP="007A295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1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57258" w:rsidRPr="001810FF" w:rsidRDefault="00A57258" w:rsidP="007A295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57258" w:rsidRPr="001810FF" w:rsidRDefault="00A57258" w:rsidP="007A295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</w:tr>
      <w:tr w:rsidR="00A57258" w:rsidRPr="001810FF" w:rsidTr="007A2954">
        <w:trPr>
          <w:gridAfter w:val="1"/>
          <w:wAfter w:w="28" w:type="dxa"/>
          <w:trHeight w:val="585"/>
        </w:trPr>
        <w:tc>
          <w:tcPr>
            <w:tcW w:w="20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57258" w:rsidRPr="001810FF" w:rsidRDefault="00A57258" w:rsidP="007A2954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Stav na konci účtovného obdobia</w:t>
            </w:r>
          </w:p>
        </w:tc>
        <w:tc>
          <w:tcPr>
            <w:tcW w:w="9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57258" w:rsidRPr="001810FF" w:rsidRDefault="00A57258" w:rsidP="007A2954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8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57258" w:rsidRPr="001810FF" w:rsidRDefault="00A57258" w:rsidP="007A295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5</w:t>
            </w:r>
            <w:r w:rsidRPr="001810FF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 xml:space="preserve"> 709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57258" w:rsidRPr="001810FF" w:rsidRDefault="00A57258" w:rsidP="007A295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57258" w:rsidRPr="001810FF" w:rsidRDefault="00A57258" w:rsidP="007A295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597</w:t>
            </w:r>
            <w:r w:rsidRPr="001810FF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 xml:space="preserve"> 134</w:t>
            </w:r>
          </w:p>
        </w:tc>
        <w:tc>
          <w:tcPr>
            <w:tcW w:w="6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57258" w:rsidRPr="001810FF" w:rsidRDefault="00A57258" w:rsidP="007A295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57258" w:rsidRPr="001810FF" w:rsidRDefault="00A57258" w:rsidP="007A295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1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57258" w:rsidRPr="001810FF" w:rsidRDefault="00A57258" w:rsidP="007A295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57258" w:rsidRPr="001810FF" w:rsidRDefault="00A57258" w:rsidP="007A295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602</w:t>
            </w:r>
            <w:r w:rsidRPr="001810FF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 xml:space="preserve"> 843</w:t>
            </w:r>
          </w:p>
        </w:tc>
      </w:tr>
      <w:tr w:rsidR="00A57258" w:rsidRPr="001810FF" w:rsidTr="007A2954">
        <w:trPr>
          <w:trHeight w:val="285"/>
        </w:trPr>
        <w:tc>
          <w:tcPr>
            <w:tcW w:w="9210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57258" w:rsidRPr="001810FF" w:rsidRDefault="00A57258" w:rsidP="007A2954">
            <w:pPr>
              <w:spacing w:before="60" w:after="60" w:line="276" w:lineRule="auto"/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  <w:t>Oprávky</w:t>
            </w:r>
          </w:p>
        </w:tc>
      </w:tr>
      <w:tr w:rsidR="00A57258" w:rsidRPr="001810FF" w:rsidTr="007A2954">
        <w:trPr>
          <w:gridAfter w:val="1"/>
          <w:wAfter w:w="28" w:type="dxa"/>
          <w:trHeight w:val="585"/>
        </w:trPr>
        <w:tc>
          <w:tcPr>
            <w:tcW w:w="20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57258" w:rsidRPr="001810FF" w:rsidRDefault="00A57258" w:rsidP="007A2954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Stav na začiatku účtovného obdobia</w:t>
            </w:r>
          </w:p>
        </w:tc>
        <w:tc>
          <w:tcPr>
            <w:tcW w:w="9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57258" w:rsidRPr="001810FF" w:rsidRDefault="00A57258" w:rsidP="007A2954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8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57258" w:rsidRPr="001810FF" w:rsidRDefault="00A57258" w:rsidP="007A295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5</w:t>
            </w:r>
            <w:r w:rsidRPr="001810FF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 xml:space="preserve"> 709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57258" w:rsidRPr="001810FF" w:rsidRDefault="00A57258" w:rsidP="007A295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57258" w:rsidRPr="001810FF" w:rsidRDefault="00A57258" w:rsidP="007A295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57258" w:rsidRPr="001810FF" w:rsidRDefault="00A57258" w:rsidP="007A295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57258" w:rsidRPr="001810FF" w:rsidRDefault="00A57258" w:rsidP="007A295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1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57258" w:rsidRPr="001810FF" w:rsidRDefault="00A57258" w:rsidP="007A295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57258" w:rsidRPr="001810FF" w:rsidRDefault="00A57258" w:rsidP="007A295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5</w:t>
            </w:r>
            <w:r w:rsidRPr="001810FF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 xml:space="preserve"> 709</w:t>
            </w:r>
          </w:p>
        </w:tc>
      </w:tr>
      <w:tr w:rsidR="00A57258" w:rsidRPr="001810FF" w:rsidTr="007A2954">
        <w:trPr>
          <w:gridAfter w:val="1"/>
          <w:wAfter w:w="28" w:type="dxa"/>
          <w:trHeight w:val="375"/>
        </w:trPr>
        <w:tc>
          <w:tcPr>
            <w:tcW w:w="20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57258" w:rsidRPr="001810FF" w:rsidRDefault="00A57258" w:rsidP="007A2954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9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57258" w:rsidRPr="001810FF" w:rsidRDefault="00A57258" w:rsidP="007A2954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8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57258" w:rsidRPr="001810FF" w:rsidRDefault="00A57258" w:rsidP="007A295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57258" w:rsidRPr="001810FF" w:rsidRDefault="00A57258" w:rsidP="007A295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57258" w:rsidRPr="001810FF" w:rsidRDefault="00A57258" w:rsidP="007A295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7162</w:t>
            </w: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57258" w:rsidRPr="001810FF" w:rsidRDefault="00A57258" w:rsidP="007A295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57258" w:rsidRPr="001810FF" w:rsidRDefault="00A57258" w:rsidP="007A295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1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57258" w:rsidRPr="001810FF" w:rsidRDefault="00A57258" w:rsidP="007A295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57258" w:rsidRPr="001810FF" w:rsidRDefault="00A57258" w:rsidP="007A295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7162</w:t>
            </w: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</w:tr>
      <w:tr w:rsidR="00A57258" w:rsidRPr="001810FF" w:rsidTr="007A2954">
        <w:trPr>
          <w:gridAfter w:val="1"/>
          <w:wAfter w:w="28" w:type="dxa"/>
          <w:trHeight w:val="375"/>
        </w:trPr>
        <w:tc>
          <w:tcPr>
            <w:tcW w:w="20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57258" w:rsidRPr="001810FF" w:rsidRDefault="00A57258" w:rsidP="007A2954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9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57258" w:rsidRPr="001810FF" w:rsidRDefault="00A57258" w:rsidP="007A2954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8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57258" w:rsidRPr="001810FF" w:rsidRDefault="00A57258" w:rsidP="007A295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57258" w:rsidRPr="001810FF" w:rsidRDefault="00A57258" w:rsidP="007A295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57258" w:rsidRPr="001810FF" w:rsidRDefault="00A57258" w:rsidP="007A295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7162</w:t>
            </w: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57258" w:rsidRPr="001810FF" w:rsidRDefault="00A57258" w:rsidP="007A295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57258" w:rsidRPr="001810FF" w:rsidRDefault="00A57258" w:rsidP="007A295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1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57258" w:rsidRPr="001810FF" w:rsidRDefault="00A57258" w:rsidP="007A295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57258" w:rsidRPr="001810FF" w:rsidRDefault="00A57258" w:rsidP="007A295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7162</w:t>
            </w: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</w:tr>
      <w:tr w:rsidR="00A57258" w:rsidRPr="001810FF" w:rsidTr="007A2954">
        <w:trPr>
          <w:gridAfter w:val="1"/>
          <w:wAfter w:w="28" w:type="dxa"/>
          <w:trHeight w:val="375"/>
        </w:trPr>
        <w:tc>
          <w:tcPr>
            <w:tcW w:w="20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57258" w:rsidRPr="001810FF" w:rsidRDefault="00A57258" w:rsidP="007A2954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9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57258" w:rsidRPr="001810FF" w:rsidRDefault="00A57258" w:rsidP="007A2954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8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57258" w:rsidRPr="001810FF" w:rsidRDefault="00A57258" w:rsidP="007A295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57258" w:rsidRPr="001810FF" w:rsidRDefault="00A57258" w:rsidP="007A295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57258" w:rsidRPr="001810FF" w:rsidRDefault="00A57258" w:rsidP="007A295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57258" w:rsidRPr="001810FF" w:rsidRDefault="00A57258" w:rsidP="007A295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57258" w:rsidRPr="001810FF" w:rsidRDefault="00A57258" w:rsidP="007A295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1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57258" w:rsidRPr="001810FF" w:rsidRDefault="00A57258" w:rsidP="007A295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57258" w:rsidRPr="001810FF" w:rsidRDefault="00A57258" w:rsidP="007A295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</w:tr>
      <w:tr w:rsidR="00A57258" w:rsidRPr="001810FF" w:rsidTr="007A2954">
        <w:trPr>
          <w:gridAfter w:val="1"/>
          <w:wAfter w:w="28" w:type="dxa"/>
          <w:trHeight w:val="585"/>
        </w:trPr>
        <w:tc>
          <w:tcPr>
            <w:tcW w:w="20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57258" w:rsidRPr="001810FF" w:rsidRDefault="00A57258" w:rsidP="007A2954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Stav na konci účtovného obdobia</w:t>
            </w:r>
          </w:p>
        </w:tc>
        <w:tc>
          <w:tcPr>
            <w:tcW w:w="9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57258" w:rsidRPr="001810FF" w:rsidRDefault="00A57258" w:rsidP="007A2954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8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57258" w:rsidRPr="001810FF" w:rsidRDefault="00A57258" w:rsidP="007A295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5</w:t>
            </w:r>
            <w:r w:rsidRPr="001810FF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 xml:space="preserve"> 709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57258" w:rsidRPr="001810FF" w:rsidRDefault="00A57258" w:rsidP="007A295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57258" w:rsidRPr="001810FF" w:rsidRDefault="00A57258" w:rsidP="007A295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57258" w:rsidRPr="001810FF" w:rsidRDefault="00A57258" w:rsidP="007A295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57258" w:rsidRPr="001810FF" w:rsidRDefault="00A57258" w:rsidP="007A295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1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57258" w:rsidRPr="001810FF" w:rsidRDefault="00A57258" w:rsidP="007A295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57258" w:rsidRPr="001810FF" w:rsidRDefault="00A57258" w:rsidP="007A295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5</w:t>
            </w:r>
            <w:r w:rsidRPr="001810FF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 xml:space="preserve"> 709</w:t>
            </w:r>
          </w:p>
        </w:tc>
      </w:tr>
      <w:tr w:rsidR="00A57258" w:rsidRPr="001810FF" w:rsidTr="007A2954">
        <w:trPr>
          <w:trHeight w:val="285"/>
        </w:trPr>
        <w:tc>
          <w:tcPr>
            <w:tcW w:w="9210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57258" w:rsidRPr="001810FF" w:rsidRDefault="00A57258" w:rsidP="007A2954">
            <w:pPr>
              <w:spacing w:before="60" w:after="60" w:line="276" w:lineRule="auto"/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  <w:t>Opravné položky</w:t>
            </w:r>
          </w:p>
        </w:tc>
      </w:tr>
      <w:tr w:rsidR="00A57258" w:rsidRPr="001810FF" w:rsidTr="007A2954">
        <w:trPr>
          <w:gridAfter w:val="1"/>
          <w:wAfter w:w="28" w:type="dxa"/>
          <w:trHeight w:val="585"/>
        </w:trPr>
        <w:tc>
          <w:tcPr>
            <w:tcW w:w="20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57258" w:rsidRPr="001810FF" w:rsidRDefault="00A57258" w:rsidP="007A2954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Stav na začiatku účtovného obdobia</w:t>
            </w:r>
          </w:p>
        </w:tc>
        <w:tc>
          <w:tcPr>
            <w:tcW w:w="9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57258" w:rsidRPr="001810FF" w:rsidRDefault="00A57258" w:rsidP="007A2954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8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57258" w:rsidRPr="001810FF" w:rsidRDefault="00A57258" w:rsidP="007A295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57258" w:rsidRPr="001810FF" w:rsidRDefault="00A57258" w:rsidP="007A295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57258" w:rsidRPr="001810FF" w:rsidRDefault="00A57258" w:rsidP="007A295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57258" w:rsidRPr="001810FF" w:rsidRDefault="00A57258" w:rsidP="007A295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57258" w:rsidRPr="001810FF" w:rsidRDefault="00A57258" w:rsidP="007A295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1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57258" w:rsidRPr="001810FF" w:rsidRDefault="00A57258" w:rsidP="007A295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57258" w:rsidRPr="001810FF" w:rsidRDefault="00A57258" w:rsidP="007A295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</w:tr>
      <w:tr w:rsidR="00A57258" w:rsidRPr="001810FF" w:rsidTr="007A2954">
        <w:trPr>
          <w:gridAfter w:val="1"/>
          <w:wAfter w:w="28" w:type="dxa"/>
          <w:trHeight w:val="405"/>
        </w:trPr>
        <w:tc>
          <w:tcPr>
            <w:tcW w:w="20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57258" w:rsidRPr="001810FF" w:rsidRDefault="00A57258" w:rsidP="007A2954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9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57258" w:rsidRPr="001810FF" w:rsidRDefault="00A57258" w:rsidP="007A2954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8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57258" w:rsidRPr="001810FF" w:rsidRDefault="00A57258" w:rsidP="007A295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57258" w:rsidRPr="001810FF" w:rsidRDefault="00A57258" w:rsidP="007A295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57258" w:rsidRPr="001810FF" w:rsidRDefault="00A57258" w:rsidP="007A295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57258" w:rsidRPr="001810FF" w:rsidRDefault="00A57258" w:rsidP="007A295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57258" w:rsidRPr="001810FF" w:rsidRDefault="00A57258" w:rsidP="007A295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1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57258" w:rsidRPr="001810FF" w:rsidRDefault="00A57258" w:rsidP="007A295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57258" w:rsidRPr="001810FF" w:rsidRDefault="00A57258" w:rsidP="007A295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-</w:t>
            </w:r>
          </w:p>
        </w:tc>
      </w:tr>
      <w:tr w:rsidR="00A57258" w:rsidRPr="001810FF" w:rsidTr="007A2954">
        <w:trPr>
          <w:gridAfter w:val="1"/>
          <w:wAfter w:w="28" w:type="dxa"/>
          <w:trHeight w:val="360"/>
        </w:trPr>
        <w:tc>
          <w:tcPr>
            <w:tcW w:w="20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57258" w:rsidRPr="001810FF" w:rsidRDefault="00A57258" w:rsidP="007A2954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9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57258" w:rsidRPr="001810FF" w:rsidRDefault="00A57258" w:rsidP="007A2954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8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57258" w:rsidRPr="001810FF" w:rsidRDefault="00A57258" w:rsidP="007A295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57258" w:rsidRPr="001810FF" w:rsidRDefault="00A57258" w:rsidP="007A295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57258" w:rsidRPr="001810FF" w:rsidRDefault="00A57258" w:rsidP="007A295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57258" w:rsidRPr="001810FF" w:rsidRDefault="00A57258" w:rsidP="007A295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57258" w:rsidRPr="001810FF" w:rsidRDefault="00A57258" w:rsidP="007A295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1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57258" w:rsidRPr="001810FF" w:rsidRDefault="00A57258" w:rsidP="007A295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57258" w:rsidRPr="001810FF" w:rsidRDefault="00A57258" w:rsidP="007A295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-</w:t>
            </w:r>
          </w:p>
        </w:tc>
      </w:tr>
      <w:tr w:rsidR="00A57258" w:rsidRPr="001810FF" w:rsidTr="007A2954">
        <w:trPr>
          <w:gridAfter w:val="1"/>
          <w:wAfter w:w="28" w:type="dxa"/>
          <w:trHeight w:val="390"/>
        </w:trPr>
        <w:tc>
          <w:tcPr>
            <w:tcW w:w="20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57258" w:rsidRPr="001810FF" w:rsidRDefault="00A57258" w:rsidP="007A2954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9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57258" w:rsidRPr="001810FF" w:rsidRDefault="00A57258" w:rsidP="007A2954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8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57258" w:rsidRPr="001810FF" w:rsidRDefault="00A57258" w:rsidP="007A295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57258" w:rsidRPr="001810FF" w:rsidRDefault="00A57258" w:rsidP="007A295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57258" w:rsidRPr="001810FF" w:rsidRDefault="00A57258" w:rsidP="007A295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57258" w:rsidRPr="001810FF" w:rsidRDefault="00A57258" w:rsidP="007A295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57258" w:rsidRPr="001810FF" w:rsidRDefault="00A57258" w:rsidP="007A295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1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57258" w:rsidRPr="001810FF" w:rsidRDefault="00A57258" w:rsidP="007A295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57258" w:rsidRPr="001810FF" w:rsidRDefault="00A57258" w:rsidP="007A295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-</w:t>
            </w:r>
          </w:p>
        </w:tc>
      </w:tr>
      <w:tr w:rsidR="00A57258" w:rsidRPr="001810FF" w:rsidTr="007A2954">
        <w:trPr>
          <w:gridAfter w:val="1"/>
          <w:wAfter w:w="28" w:type="dxa"/>
          <w:trHeight w:val="585"/>
        </w:trPr>
        <w:tc>
          <w:tcPr>
            <w:tcW w:w="20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57258" w:rsidRPr="001810FF" w:rsidRDefault="00A57258" w:rsidP="007A2954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Stav na konci účtovného obdobia</w:t>
            </w:r>
          </w:p>
        </w:tc>
        <w:tc>
          <w:tcPr>
            <w:tcW w:w="9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57258" w:rsidRPr="001810FF" w:rsidRDefault="00A57258" w:rsidP="007A2954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8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57258" w:rsidRPr="001810FF" w:rsidRDefault="00A57258" w:rsidP="007A295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57258" w:rsidRPr="001810FF" w:rsidRDefault="00A57258" w:rsidP="007A295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57258" w:rsidRPr="001810FF" w:rsidRDefault="00A57258" w:rsidP="007A295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57258" w:rsidRPr="001810FF" w:rsidRDefault="00A57258" w:rsidP="007A295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57258" w:rsidRPr="001810FF" w:rsidRDefault="00A57258" w:rsidP="007A295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1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57258" w:rsidRPr="001810FF" w:rsidRDefault="00A57258" w:rsidP="007A295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57258" w:rsidRPr="001810FF" w:rsidRDefault="00A57258" w:rsidP="007A295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</w:tr>
      <w:tr w:rsidR="00A57258" w:rsidRPr="001810FF" w:rsidTr="007A2954">
        <w:trPr>
          <w:trHeight w:val="315"/>
        </w:trPr>
        <w:tc>
          <w:tcPr>
            <w:tcW w:w="9210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57258" w:rsidRPr="001810FF" w:rsidRDefault="00A57258" w:rsidP="007A2954">
            <w:pPr>
              <w:spacing w:before="60" w:after="60" w:line="276" w:lineRule="auto"/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  <w:t>Zostatková hodnota</w:t>
            </w:r>
          </w:p>
        </w:tc>
      </w:tr>
      <w:tr w:rsidR="00A57258" w:rsidRPr="001810FF" w:rsidTr="007A2954">
        <w:trPr>
          <w:gridAfter w:val="1"/>
          <w:wAfter w:w="28" w:type="dxa"/>
          <w:trHeight w:val="585"/>
        </w:trPr>
        <w:tc>
          <w:tcPr>
            <w:tcW w:w="2049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A57258" w:rsidRPr="001810FF" w:rsidRDefault="00A57258" w:rsidP="007A2954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Stav na začiatku účtovného obdobia</w:t>
            </w:r>
          </w:p>
        </w:tc>
        <w:tc>
          <w:tcPr>
            <w:tcW w:w="913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A57258" w:rsidRPr="001810FF" w:rsidRDefault="00A57258" w:rsidP="007A2954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832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A57258" w:rsidRPr="001810FF" w:rsidRDefault="00A57258" w:rsidP="007A295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52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A57258" w:rsidRPr="001810FF" w:rsidRDefault="00A57258" w:rsidP="007A295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74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A57258" w:rsidRPr="001810FF" w:rsidRDefault="00A57258" w:rsidP="007A295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597</w:t>
            </w:r>
            <w:r w:rsidRPr="001810FF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 xml:space="preserve"> 134</w:t>
            </w:r>
          </w:p>
        </w:tc>
        <w:tc>
          <w:tcPr>
            <w:tcW w:w="690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A57258" w:rsidRPr="001810FF" w:rsidRDefault="00A57258" w:rsidP="007A295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52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A57258" w:rsidRPr="001810FF" w:rsidRDefault="00A57258" w:rsidP="007A295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127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A57258" w:rsidRPr="001810FF" w:rsidRDefault="00A57258" w:rsidP="007A295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93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A57258" w:rsidRPr="001810FF" w:rsidRDefault="00A57258" w:rsidP="007A295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597 134</w:t>
            </w:r>
          </w:p>
        </w:tc>
      </w:tr>
      <w:tr w:rsidR="00A57258" w:rsidRPr="001810FF" w:rsidTr="007A2954">
        <w:trPr>
          <w:gridAfter w:val="1"/>
          <w:wAfter w:w="28" w:type="dxa"/>
          <w:trHeight w:val="585"/>
        </w:trPr>
        <w:tc>
          <w:tcPr>
            <w:tcW w:w="20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57258" w:rsidRPr="001810FF" w:rsidRDefault="00A57258" w:rsidP="007A2954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Stav na konci účtovného obdobia</w:t>
            </w:r>
          </w:p>
        </w:tc>
        <w:tc>
          <w:tcPr>
            <w:tcW w:w="91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57258" w:rsidRPr="001810FF" w:rsidRDefault="00A57258" w:rsidP="007A2954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8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57258" w:rsidRPr="001810FF" w:rsidRDefault="00A57258" w:rsidP="007A295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5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57258" w:rsidRPr="001810FF" w:rsidRDefault="00A57258" w:rsidP="007A295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7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57258" w:rsidRPr="001810FF" w:rsidRDefault="00A57258" w:rsidP="007A295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597</w:t>
            </w:r>
            <w:r w:rsidRPr="001810FF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 xml:space="preserve"> 134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57258" w:rsidRPr="001810FF" w:rsidRDefault="00A57258" w:rsidP="007A295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5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57258" w:rsidRPr="001810FF" w:rsidRDefault="00A57258" w:rsidP="007A295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12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57258" w:rsidRPr="001810FF" w:rsidRDefault="00A57258" w:rsidP="007A295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9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57258" w:rsidRPr="001810FF" w:rsidRDefault="00A57258" w:rsidP="007A295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597 134</w:t>
            </w:r>
          </w:p>
        </w:tc>
      </w:tr>
    </w:tbl>
    <w:p w:rsidR="00D44B5B" w:rsidRDefault="00D44B5B" w:rsidP="00B56290">
      <w:pPr>
        <w:spacing w:after="120" w:line="276" w:lineRule="auto"/>
        <w:rPr>
          <w:rFonts w:ascii="Arial" w:hAnsi="Arial" w:cs="Arial"/>
        </w:rPr>
      </w:pPr>
    </w:p>
    <w:p w:rsidR="00046CAC" w:rsidRPr="006C76B8" w:rsidRDefault="001B0475" w:rsidP="006C76B8">
      <w:pPr>
        <w:pStyle w:val="Nadpis2"/>
        <w:spacing w:after="240"/>
        <w:ind w:left="426" w:hanging="426"/>
        <w:rPr>
          <w:rFonts w:ascii="Arial" w:hAnsi="Arial" w:cs="Arial"/>
        </w:rPr>
      </w:pPr>
      <w:r w:rsidRPr="00DA1FEC">
        <w:rPr>
          <w:rFonts w:ascii="Arial" w:hAnsi="Arial" w:cs="Arial"/>
        </w:rPr>
        <w:fldChar w:fldCharType="begin"/>
      </w:r>
      <w:r w:rsidRPr="00DA1FEC">
        <w:rPr>
          <w:rFonts w:ascii="Arial" w:hAnsi="Arial" w:cs="Arial"/>
        </w:rPr>
        <w:instrText xml:space="preserve"> LINK </w:instrText>
      </w:r>
      <w:r w:rsidR="00817A5F">
        <w:rPr>
          <w:rFonts w:ascii="Arial" w:hAnsi="Arial" w:cs="Arial"/>
        </w:rPr>
        <w:instrText xml:space="preserve">Excel.Sheet.12 D:\\Petra\\BDO_Financne_vykazy_template.xlsx Input!R630C2 </w:instrText>
      </w:r>
      <w:r w:rsidRPr="00DA1FEC">
        <w:rPr>
          <w:rFonts w:ascii="Arial" w:hAnsi="Arial" w:cs="Arial"/>
        </w:rPr>
        <w:instrText xml:space="preserve">\a \t \u </w:instrText>
      </w:r>
      <w:r w:rsidR="00554111" w:rsidRPr="00DA1FEC">
        <w:rPr>
          <w:rFonts w:ascii="Arial" w:hAnsi="Arial" w:cs="Arial"/>
        </w:rPr>
        <w:instrText xml:space="preserve"> \* MERGEFORMAT </w:instrText>
      </w:r>
      <w:r w:rsidRPr="00DA1FEC">
        <w:rPr>
          <w:rFonts w:ascii="Arial" w:hAnsi="Arial" w:cs="Arial"/>
        </w:rPr>
        <w:fldChar w:fldCharType="end"/>
      </w:r>
      <w:r w:rsidR="008E6D3B" w:rsidRPr="00DA1FEC">
        <w:rPr>
          <w:rFonts w:ascii="Arial" w:hAnsi="Arial" w:cs="Arial"/>
        </w:rPr>
        <w:t>Dlhodobý hmotný majeto</w:t>
      </w:r>
      <w:r w:rsidR="006C76B8">
        <w:rPr>
          <w:rFonts w:ascii="Arial" w:hAnsi="Arial" w:cs="Arial"/>
        </w:rPr>
        <w:t>k</w:t>
      </w:r>
      <w:r w:rsidR="00D5062B" w:rsidRPr="006C76B8">
        <w:rPr>
          <w:rFonts w:ascii="Arial" w:hAnsi="Arial" w:cs="Arial"/>
        </w:rPr>
        <w:fldChar w:fldCharType="begin"/>
      </w:r>
      <w:r w:rsidR="00D5062B" w:rsidRPr="006C76B8">
        <w:rPr>
          <w:rFonts w:ascii="Arial" w:hAnsi="Arial" w:cs="Arial"/>
        </w:rPr>
        <w:instrText xml:space="preserve"> LINK </w:instrText>
      </w:r>
      <w:r w:rsidR="00817A5F" w:rsidRPr="006C76B8">
        <w:rPr>
          <w:rFonts w:ascii="Arial" w:hAnsi="Arial" w:cs="Arial"/>
        </w:rPr>
        <w:instrText xml:space="preserve">Excel.Sheet.12 D:\\Petra\\BDO_Financne_vykazy_template.xlsx Input!R793C6 </w:instrText>
      </w:r>
      <w:r w:rsidR="00D5062B" w:rsidRPr="006C76B8">
        <w:rPr>
          <w:rFonts w:ascii="Arial" w:hAnsi="Arial" w:cs="Arial"/>
        </w:rPr>
        <w:instrText xml:space="preserve">\a \f 4 \r \* MERGEFORMAT </w:instrText>
      </w:r>
      <w:r w:rsidR="00D5062B" w:rsidRPr="006C76B8">
        <w:rPr>
          <w:rFonts w:ascii="Arial" w:hAnsi="Arial" w:cs="Arial"/>
        </w:rPr>
        <w:fldChar w:fldCharType="end"/>
      </w:r>
    </w:p>
    <w:p w:rsidR="00817A5F" w:rsidRPr="00817A5F" w:rsidRDefault="008E6D3B" w:rsidP="00817A5F">
      <w:pPr>
        <w:spacing w:after="240" w:line="276" w:lineRule="auto"/>
        <w:rPr>
          <w:rFonts w:ascii="Arial" w:hAnsi="Arial" w:cs="Arial"/>
        </w:rPr>
      </w:pPr>
      <w:r w:rsidRPr="00DA1FEC">
        <w:rPr>
          <w:rFonts w:ascii="Arial" w:hAnsi="Arial" w:cs="Arial"/>
        </w:rPr>
        <w:t xml:space="preserve">Prehľad o pohybe </w:t>
      </w:r>
      <w:r w:rsidR="00BF55D1" w:rsidRPr="00DA1FEC">
        <w:rPr>
          <w:rFonts w:ascii="Arial" w:hAnsi="Arial" w:cs="Arial"/>
        </w:rPr>
        <w:t xml:space="preserve">dlhodobého hmotného </w:t>
      </w:r>
      <w:r w:rsidR="00BF55D1" w:rsidRPr="0010776F">
        <w:rPr>
          <w:rFonts w:ascii="Arial" w:hAnsi="Arial" w:cs="Arial"/>
        </w:rPr>
        <w:t>majetku</w:t>
      </w:r>
      <w:r w:rsidR="00E64369" w:rsidRPr="0010776F">
        <w:rPr>
          <w:rFonts w:ascii="Arial" w:hAnsi="Arial" w:cs="Arial"/>
        </w:rPr>
        <w:t xml:space="preserve"> </w:t>
      </w:r>
      <w:r w:rsidR="00BF55D1" w:rsidRPr="0010776F">
        <w:rPr>
          <w:rFonts w:ascii="Arial" w:hAnsi="Arial" w:cs="Arial"/>
        </w:rPr>
        <w:t>o</w:t>
      </w:r>
      <w:r w:rsidR="00E64369" w:rsidRPr="0010776F">
        <w:rPr>
          <w:rFonts w:ascii="Arial" w:hAnsi="Arial" w:cs="Arial"/>
        </w:rPr>
        <w:t>d</w:t>
      </w:r>
      <w:r w:rsidR="0010776F" w:rsidRPr="0010776F">
        <w:rPr>
          <w:rFonts w:ascii="Arial" w:hAnsi="Arial" w:cs="Arial"/>
        </w:rPr>
        <w:t xml:space="preserve"> </w:t>
      </w:r>
      <w:r w:rsidR="00B54072">
        <w:rPr>
          <w:rFonts w:ascii="Arial" w:hAnsi="Arial" w:cs="Arial"/>
        </w:rPr>
        <w:t xml:space="preserve">1. januára </w:t>
      </w:r>
      <w:r w:rsidR="004D2A3D">
        <w:rPr>
          <w:rFonts w:ascii="Arial" w:hAnsi="Arial" w:cs="Arial"/>
        </w:rPr>
        <w:t>2015</w:t>
      </w:r>
      <w:r w:rsidR="00964A01">
        <w:rPr>
          <w:rFonts w:ascii="Arial" w:hAnsi="Arial" w:cs="Arial"/>
        </w:rPr>
        <w:t xml:space="preserve"> </w:t>
      </w:r>
      <w:r w:rsidR="0010776F" w:rsidRPr="0010776F">
        <w:rPr>
          <w:rFonts w:ascii="Arial" w:hAnsi="Arial" w:cs="Arial"/>
        </w:rPr>
        <w:t xml:space="preserve">do </w:t>
      </w:r>
      <w:r w:rsidR="00B54072">
        <w:rPr>
          <w:rFonts w:ascii="Arial" w:hAnsi="Arial" w:cs="Arial"/>
        </w:rPr>
        <w:t xml:space="preserve">31. decembra </w:t>
      </w:r>
      <w:r w:rsidR="004D2A3D">
        <w:rPr>
          <w:rFonts w:ascii="Arial" w:hAnsi="Arial" w:cs="Arial"/>
        </w:rPr>
        <w:t>2015</w:t>
      </w:r>
      <w:r w:rsidR="00964A01">
        <w:rPr>
          <w:rFonts w:ascii="Arial" w:hAnsi="Arial" w:cs="Arial"/>
        </w:rPr>
        <w:t xml:space="preserve"> </w:t>
      </w:r>
      <w:r w:rsidR="00777F80" w:rsidRPr="0010776F">
        <w:rPr>
          <w:rFonts w:ascii="Arial" w:hAnsi="Arial" w:cs="Arial"/>
        </w:rPr>
        <w:fldChar w:fldCharType="begin"/>
      </w:r>
      <w:r w:rsidR="00777F80" w:rsidRPr="0010776F">
        <w:rPr>
          <w:rFonts w:ascii="Arial" w:hAnsi="Arial" w:cs="Arial"/>
        </w:rPr>
        <w:instrText xml:space="preserve"> LINK </w:instrText>
      </w:r>
      <w:r w:rsidR="00817A5F">
        <w:rPr>
          <w:rFonts w:ascii="Arial" w:hAnsi="Arial" w:cs="Arial"/>
        </w:rPr>
        <w:instrText xml:space="preserve">Excel.Sheet.12 D:\\Petra\\BDO_Financne_vykazy_template.xlsx Input!R570C6 </w:instrText>
      </w:r>
      <w:r w:rsidR="00777F80" w:rsidRPr="0010776F">
        <w:rPr>
          <w:rFonts w:ascii="Arial" w:hAnsi="Arial" w:cs="Arial"/>
        </w:rPr>
        <w:instrText xml:space="preserve">\a \t \u  \* MERGEFORMAT </w:instrText>
      </w:r>
      <w:r w:rsidR="00777F80" w:rsidRPr="0010776F">
        <w:rPr>
          <w:rFonts w:ascii="Arial" w:hAnsi="Arial" w:cs="Arial"/>
        </w:rPr>
        <w:fldChar w:fldCharType="end"/>
      </w:r>
      <w:r w:rsidR="00BF55D1" w:rsidRPr="0010776F">
        <w:rPr>
          <w:rFonts w:ascii="Arial" w:hAnsi="Arial" w:cs="Arial"/>
        </w:rPr>
        <w:t>a</w:t>
      </w:r>
      <w:r w:rsidR="00BF55D1" w:rsidRPr="00DA1FEC">
        <w:rPr>
          <w:rFonts w:ascii="Arial" w:hAnsi="Arial" w:cs="Arial"/>
        </w:rPr>
        <w:t xml:space="preserve"> za porovnateľné </w:t>
      </w:r>
      <w:r w:rsidR="00777F80" w:rsidRPr="00DA1FEC">
        <w:rPr>
          <w:rFonts w:ascii="Arial" w:hAnsi="Arial" w:cs="Arial"/>
        </w:rPr>
        <w:t>bezprostredne predchádzajúce o</w:t>
      </w:r>
      <w:r w:rsidR="00BF55D1" w:rsidRPr="00DA1FEC">
        <w:rPr>
          <w:rFonts w:ascii="Arial" w:hAnsi="Arial" w:cs="Arial"/>
        </w:rPr>
        <w:t>bdobie je uvedený v</w:t>
      </w:r>
      <w:r w:rsidRPr="00DA1FEC">
        <w:rPr>
          <w:rFonts w:ascii="Arial" w:hAnsi="Arial" w:cs="Arial"/>
        </w:rPr>
        <w:t> </w:t>
      </w:r>
      <w:r w:rsidR="00BF55D1" w:rsidRPr="00DA1FEC">
        <w:rPr>
          <w:rFonts w:ascii="Arial" w:hAnsi="Arial" w:cs="Arial"/>
        </w:rPr>
        <w:t>nasledujúcich</w:t>
      </w:r>
      <w:r w:rsidRPr="00DA1FEC">
        <w:rPr>
          <w:rFonts w:ascii="Arial" w:hAnsi="Arial" w:cs="Arial"/>
        </w:rPr>
        <w:t xml:space="preserve"> 2</w:t>
      </w:r>
      <w:r w:rsidR="007076F6" w:rsidRPr="00DA1FEC">
        <w:rPr>
          <w:rFonts w:ascii="Arial" w:hAnsi="Arial" w:cs="Arial"/>
        </w:rPr>
        <w:t xml:space="preserve"> tabuľkách tejto časti:</w:t>
      </w:r>
      <w:r w:rsidR="007076F6" w:rsidRPr="00DA1FEC">
        <w:rPr>
          <w:rFonts w:ascii="Arial" w:hAnsi="Arial" w:cs="Arial"/>
          <w:sz w:val="18"/>
          <w:szCs w:val="18"/>
        </w:rPr>
        <w:fldChar w:fldCharType="begin"/>
      </w:r>
      <w:r w:rsidR="007076F6" w:rsidRPr="00DA1FEC">
        <w:rPr>
          <w:rFonts w:ascii="Arial" w:hAnsi="Arial" w:cs="Arial"/>
          <w:sz w:val="18"/>
          <w:szCs w:val="18"/>
        </w:rPr>
        <w:instrText xml:space="preserve"> LINK </w:instrText>
      </w:r>
      <w:r w:rsidR="00817A5F">
        <w:rPr>
          <w:rFonts w:ascii="Arial" w:hAnsi="Arial" w:cs="Arial"/>
          <w:sz w:val="18"/>
          <w:szCs w:val="18"/>
        </w:rPr>
        <w:instrText xml:space="preserve">Excel.Sheet.12 D:\\Petra\\BDO_Financne_vykazy_template.xlsx DHM!R3C2:R26C11 </w:instrText>
      </w:r>
      <w:r w:rsidR="007076F6" w:rsidRPr="00DA1FEC">
        <w:rPr>
          <w:rFonts w:ascii="Arial" w:hAnsi="Arial" w:cs="Arial"/>
          <w:sz w:val="18"/>
          <w:szCs w:val="18"/>
        </w:rPr>
        <w:instrText xml:space="preserve">\a \f 4 \h \* MERGEFORMAT </w:instrText>
      </w:r>
      <w:r w:rsidR="007076F6" w:rsidRPr="00DA1FEC">
        <w:rPr>
          <w:rFonts w:ascii="Arial" w:hAnsi="Arial" w:cs="Arial"/>
          <w:sz w:val="18"/>
          <w:szCs w:val="18"/>
        </w:rPr>
        <w:fldChar w:fldCharType="separate"/>
      </w:r>
    </w:p>
    <w:tbl>
      <w:tblPr>
        <w:tblW w:w="4910" w:type="pct"/>
        <w:tblInd w:w="5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64"/>
        <w:gridCol w:w="921"/>
        <w:gridCol w:w="764"/>
        <w:gridCol w:w="922"/>
        <w:gridCol w:w="901"/>
        <w:gridCol w:w="941"/>
        <w:gridCol w:w="686"/>
        <w:gridCol w:w="660"/>
        <w:gridCol w:w="133"/>
        <w:gridCol w:w="708"/>
        <w:gridCol w:w="81"/>
        <w:gridCol w:w="61"/>
        <w:gridCol w:w="624"/>
        <w:gridCol w:w="64"/>
        <w:gridCol w:w="81"/>
        <w:gridCol w:w="33"/>
      </w:tblGrid>
      <w:tr w:rsidR="00817A5F" w:rsidRPr="00817A5F" w:rsidTr="00A918A9">
        <w:trPr>
          <w:gridAfter w:val="3"/>
          <w:divId w:val="1269462038"/>
          <w:wAfter w:w="178" w:type="dxa"/>
          <w:trHeight w:val="330"/>
        </w:trPr>
        <w:tc>
          <w:tcPr>
            <w:tcW w:w="1464" w:type="dxa"/>
            <w:vMerge w:val="restar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lastRenderedPageBreak/>
              <w:t>Dlhodobý hmotný majetok</w:t>
            </w:r>
          </w:p>
        </w:tc>
        <w:tc>
          <w:tcPr>
            <w:tcW w:w="6717" w:type="dxa"/>
            <w:gridSpan w:val="10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685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817A5F" w:rsidRPr="00817A5F" w:rsidTr="00A918A9">
        <w:trPr>
          <w:gridAfter w:val="1"/>
          <w:divId w:val="1269462038"/>
          <w:wAfter w:w="33" w:type="dxa"/>
          <w:trHeight w:val="1170"/>
        </w:trPr>
        <w:tc>
          <w:tcPr>
            <w:tcW w:w="1464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Pozemky</w:t>
            </w:r>
          </w:p>
        </w:tc>
        <w:tc>
          <w:tcPr>
            <w:tcW w:w="7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Stavby</w:t>
            </w:r>
          </w:p>
        </w:tc>
        <w:tc>
          <w:tcPr>
            <w:tcW w:w="9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Samos-</w:t>
            </w: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br/>
              <w:t xml:space="preserve">tatné </w:t>
            </w: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br/>
              <w:t>hnuteľ-</w:t>
            </w: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br/>
              <w:t>né veci a</w:t>
            </w: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br/>
              <w:t>súbory</w:t>
            </w: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br/>
              <w:t>hnuteľ-</w:t>
            </w: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br/>
              <w:t>ných</w:t>
            </w: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br/>
              <w:t>vecí</w:t>
            </w:r>
          </w:p>
        </w:tc>
        <w:tc>
          <w:tcPr>
            <w:tcW w:w="9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Pestova-teľské celky  trvalých porastov</w:t>
            </w:r>
          </w:p>
        </w:tc>
        <w:tc>
          <w:tcPr>
            <w:tcW w:w="9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Základné stádo a ťažné zvieratá</w:t>
            </w:r>
          </w:p>
        </w:tc>
        <w:tc>
          <w:tcPr>
            <w:tcW w:w="6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Os-</w:t>
            </w: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br/>
              <w:t>tatný</w:t>
            </w: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br/>
              <w:t>DHM</w:t>
            </w:r>
          </w:p>
        </w:tc>
        <w:tc>
          <w:tcPr>
            <w:tcW w:w="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Ob-</w:t>
            </w: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br/>
              <w:t>stará-</w:t>
            </w: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br/>
              <w:t xml:space="preserve">vaný </w:t>
            </w: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br/>
              <w:t>DHM</w:t>
            </w:r>
          </w:p>
        </w:tc>
        <w:tc>
          <w:tcPr>
            <w:tcW w:w="92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Poskyt-nuté pred-davky </w:t>
            </w: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br/>
              <w:t>na</w:t>
            </w: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br/>
              <w:t>DHM</w:t>
            </w:r>
          </w:p>
        </w:tc>
        <w:tc>
          <w:tcPr>
            <w:tcW w:w="83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Spolu</w:t>
            </w:r>
          </w:p>
        </w:tc>
      </w:tr>
      <w:tr w:rsidR="00817A5F" w:rsidRPr="00817A5F" w:rsidTr="00A918A9">
        <w:trPr>
          <w:gridAfter w:val="1"/>
          <w:divId w:val="1269462038"/>
          <w:wAfter w:w="33" w:type="dxa"/>
          <w:trHeight w:val="285"/>
        </w:trPr>
        <w:tc>
          <w:tcPr>
            <w:tcW w:w="1464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921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764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922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901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941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f</w:t>
            </w:r>
          </w:p>
        </w:tc>
        <w:tc>
          <w:tcPr>
            <w:tcW w:w="686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g</w:t>
            </w:r>
          </w:p>
        </w:tc>
        <w:tc>
          <w:tcPr>
            <w:tcW w:w="6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h</w:t>
            </w:r>
          </w:p>
        </w:tc>
        <w:tc>
          <w:tcPr>
            <w:tcW w:w="922" w:type="dxa"/>
            <w:gridSpan w:val="3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830" w:type="dxa"/>
            <w:gridSpan w:val="4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j</w:t>
            </w:r>
          </w:p>
        </w:tc>
      </w:tr>
      <w:tr w:rsidR="00817A5F" w:rsidRPr="00F354A3" w:rsidTr="00A918A9">
        <w:trPr>
          <w:gridAfter w:val="3"/>
          <w:divId w:val="1269462038"/>
          <w:wAfter w:w="178" w:type="dxa"/>
          <w:trHeight w:val="285"/>
        </w:trPr>
        <w:tc>
          <w:tcPr>
            <w:tcW w:w="8866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F354A3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</w:pPr>
            <w:r w:rsidRPr="00F354A3"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  <w:t>Prvotné ocenenie</w:t>
            </w:r>
          </w:p>
        </w:tc>
      </w:tr>
      <w:tr w:rsidR="00817A5F" w:rsidRPr="00B54072" w:rsidTr="00A918A9">
        <w:trPr>
          <w:gridAfter w:val="2"/>
          <w:divId w:val="1269462038"/>
          <w:wAfter w:w="114" w:type="dxa"/>
          <w:trHeight w:val="585"/>
        </w:trPr>
        <w:tc>
          <w:tcPr>
            <w:tcW w:w="1464" w:type="dxa"/>
            <w:shd w:val="clear" w:color="auto" w:fill="auto"/>
            <w:vAlign w:val="center"/>
            <w:hideMark/>
          </w:tcPr>
          <w:p w:rsidR="00817A5F" w:rsidRPr="00F354A3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F354A3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Stav na začiatku účtovného obdobia</w:t>
            </w:r>
          </w:p>
        </w:tc>
        <w:tc>
          <w:tcPr>
            <w:tcW w:w="921" w:type="dxa"/>
            <w:shd w:val="clear" w:color="auto" w:fill="auto"/>
            <w:vAlign w:val="center"/>
          </w:tcPr>
          <w:p w:rsidR="00817A5F" w:rsidRPr="00D37990" w:rsidRDefault="00F354A3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1 345 130</w:t>
            </w:r>
          </w:p>
        </w:tc>
        <w:tc>
          <w:tcPr>
            <w:tcW w:w="764" w:type="dxa"/>
            <w:shd w:val="clear" w:color="auto" w:fill="auto"/>
            <w:vAlign w:val="center"/>
          </w:tcPr>
          <w:p w:rsidR="00817A5F" w:rsidRPr="00D37990" w:rsidRDefault="00F354A3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922" w:type="dxa"/>
            <w:shd w:val="clear" w:color="auto" w:fill="auto"/>
            <w:vAlign w:val="center"/>
          </w:tcPr>
          <w:p w:rsidR="00817A5F" w:rsidRPr="00D37990" w:rsidRDefault="00582147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275</w:t>
            </w: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 xml:space="preserve"> </w:t>
            </w:r>
            <w:r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389</w:t>
            </w:r>
          </w:p>
        </w:tc>
        <w:tc>
          <w:tcPr>
            <w:tcW w:w="901" w:type="dxa"/>
            <w:shd w:val="clear" w:color="auto" w:fill="auto"/>
            <w:vAlign w:val="center"/>
          </w:tcPr>
          <w:p w:rsidR="00817A5F" w:rsidRPr="00D37990" w:rsidRDefault="00F354A3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941" w:type="dxa"/>
            <w:shd w:val="clear" w:color="auto" w:fill="auto"/>
            <w:vAlign w:val="center"/>
          </w:tcPr>
          <w:p w:rsidR="00817A5F" w:rsidRPr="00D37990" w:rsidRDefault="00F354A3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686" w:type="dxa"/>
            <w:shd w:val="clear" w:color="auto" w:fill="auto"/>
            <w:vAlign w:val="center"/>
          </w:tcPr>
          <w:p w:rsidR="00817A5F" w:rsidRPr="00D37990" w:rsidRDefault="00F354A3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793" w:type="dxa"/>
            <w:gridSpan w:val="2"/>
            <w:shd w:val="clear" w:color="auto" w:fill="auto"/>
            <w:vAlign w:val="center"/>
          </w:tcPr>
          <w:p w:rsidR="00817A5F" w:rsidRPr="00D37990" w:rsidRDefault="00F354A3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176 869</w:t>
            </w:r>
          </w:p>
        </w:tc>
        <w:tc>
          <w:tcPr>
            <w:tcW w:w="708" w:type="dxa"/>
            <w:shd w:val="clear" w:color="auto" w:fill="auto"/>
            <w:vAlign w:val="center"/>
          </w:tcPr>
          <w:p w:rsidR="00817A5F" w:rsidRPr="00D37990" w:rsidRDefault="00F354A3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830" w:type="dxa"/>
            <w:gridSpan w:val="4"/>
            <w:shd w:val="clear" w:color="auto" w:fill="auto"/>
            <w:vAlign w:val="center"/>
          </w:tcPr>
          <w:p w:rsidR="00817A5F" w:rsidRPr="00D37990" w:rsidRDefault="00D771D1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1 769 564</w:t>
            </w:r>
          </w:p>
        </w:tc>
      </w:tr>
      <w:tr w:rsidR="00D771D1" w:rsidRPr="00B54072" w:rsidTr="00A918A9">
        <w:trPr>
          <w:gridAfter w:val="2"/>
          <w:divId w:val="1269462038"/>
          <w:wAfter w:w="114" w:type="dxa"/>
          <w:trHeight w:val="270"/>
        </w:trPr>
        <w:tc>
          <w:tcPr>
            <w:tcW w:w="1464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D771D1" w:rsidRPr="009C64ED" w:rsidRDefault="00D771D1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9C64ED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921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D771D1" w:rsidRPr="00D37990" w:rsidRDefault="00D771D1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764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D771D1" w:rsidRPr="00D37990" w:rsidRDefault="00050F76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50 919</w:t>
            </w:r>
          </w:p>
        </w:tc>
        <w:tc>
          <w:tcPr>
            <w:tcW w:w="922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D771D1" w:rsidRPr="00D37990" w:rsidRDefault="00582147" w:rsidP="00694BDE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highlight w:val="yellow"/>
                <w:lang w:eastAsia="sk-SK"/>
              </w:rPr>
            </w:pPr>
            <w:r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16 839</w:t>
            </w:r>
          </w:p>
        </w:tc>
        <w:tc>
          <w:tcPr>
            <w:tcW w:w="901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D771D1" w:rsidRPr="00D37990" w:rsidRDefault="00D771D1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41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D771D1" w:rsidRPr="00D37990" w:rsidRDefault="00D771D1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86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D771D1" w:rsidRPr="00D37990" w:rsidRDefault="00D771D1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793" w:type="dxa"/>
            <w:gridSpan w:val="2"/>
            <w:tcBorders>
              <w:top w:val="nil"/>
            </w:tcBorders>
            <w:shd w:val="clear" w:color="auto" w:fill="auto"/>
            <w:vAlign w:val="center"/>
            <w:hideMark/>
          </w:tcPr>
          <w:p w:rsidR="00D771D1" w:rsidRPr="00D37990" w:rsidRDefault="00D771D1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708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D771D1" w:rsidRPr="00D37990" w:rsidRDefault="00D771D1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30" w:type="dxa"/>
            <w:gridSpan w:val="4"/>
            <w:tcBorders>
              <w:top w:val="nil"/>
            </w:tcBorders>
            <w:shd w:val="clear" w:color="auto" w:fill="auto"/>
            <w:vAlign w:val="center"/>
            <w:hideMark/>
          </w:tcPr>
          <w:p w:rsidR="00D771D1" w:rsidRPr="00D37990" w:rsidRDefault="00D771D1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highlight w:val="yellow"/>
                <w:lang w:eastAsia="sk-SK"/>
              </w:rPr>
            </w:pPr>
            <w:r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49 860</w:t>
            </w:r>
          </w:p>
        </w:tc>
      </w:tr>
      <w:tr w:rsidR="00D771D1" w:rsidRPr="00B54072" w:rsidTr="00A918A9">
        <w:trPr>
          <w:gridAfter w:val="2"/>
          <w:divId w:val="1269462038"/>
          <w:wAfter w:w="114" w:type="dxa"/>
          <w:trHeight w:val="270"/>
        </w:trPr>
        <w:tc>
          <w:tcPr>
            <w:tcW w:w="1464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D771D1" w:rsidRPr="009C64ED" w:rsidRDefault="00D771D1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9C64ED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921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D771D1" w:rsidRPr="00D37990" w:rsidRDefault="00D771D1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764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D771D1" w:rsidRPr="00D37990" w:rsidRDefault="00D771D1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22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D771D1" w:rsidRPr="00D37990" w:rsidRDefault="00097601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highlight w:val="yellow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01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D771D1" w:rsidRPr="00D37990" w:rsidRDefault="00D771D1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41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D771D1" w:rsidRPr="00D37990" w:rsidRDefault="00D771D1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86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D771D1" w:rsidRPr="00D37990" w:rsidRDefault="00D771D1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793" w:type="dxa"/>
            <w:gridSpan w:val="2"/>
            <w:tcBorders>
              <w:top w:val="nil"/>
            </w:tcBorders>
            <w:shd w:val="clear" w:color="auto" w:fill="auto"/>
            <w:vAlign w:val="center"/>
            <w:hideMark/>
          </w:tcPr>
          <w:p w:rsidR="00D771D1" w:rsidRPr="00D37990" w:rsidRDefault="00D771D1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708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D771D1" w:rsidRPr="00D37990" w:rsidRDefault="00D771D1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30" w:type="dxa"/>
            <w:gridSpan w:val="4"/>
            <w:tcBorders>
              <w:top w:val="nil"/>
            </w:tcBorders>
            <w:shd w:val="clear" w:color="auto" w:fill="auto"/>
            <w:vAlign w:val="center"/>
            <w:hideMark/>
          </w:tcPr>
          <w:p w:rsidR="00D771D1" w:rsidRPr="00D37990" w:rsidRDefault="00D771D1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highlight w:val="yellow"/>
                <w:lang w:eastAsia="sk-SK"/>
              </w:rPr>
            </w:pPr>
            <w:r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22 036</w:t>
            </w:r>
          </w:p>
        </w:tc>
      </w:tr>
      <w:tr w:rsidR="00817A5F" w:rsidRPr="00B54072" w:rsidTr="00A918A9">
        <w:trPr>
          <w:gridAfter w:val="2"/>
          <w:divId w:val="1269462038"/>
          <w:wAfter w:w="114" w:type="dxa"/>
          <w:trHeight w:val="270"/>
        </w:trPr>
        <w:tc>
          <w:tcPr>
            <w:tcW w:w="1464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17A5F" w:rsidRPr="009C64ED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9C64ED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921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17A5F" w:rsidRPr="00D37990" w:rsidRDefault="009C64ED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</w:t>
            </w:r>
            <w:r w:rsidR="00817A5F"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64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17A5F" w:rsidRPr="00D37990" w:rsidRDefault="009C64ED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</w:t>
            </w:r>
            <w:r w:rsidR="00817A5F"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2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17A5F" w:rsidRPr="00D37990" w:rsidRDefault="00943981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highlight w:val="yellow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</w:t>
            </w:r>
            <w:r w:rsidR="00817A5F"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01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17A5F" w:rsidRPr="00D37990" w:rsidRDefault="009C64ED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</w:t>
            </w:r>
            <w:r w:rsidR="00817A5F"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1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17A5F" w:rsidRPr="00D37990" w:rsidRDefault="009C64ED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</w:t>
            </w:r>
            <w:r w:rsidR="00817A5F"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86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17A5F" w:rsidRPr="00D37990" w:rsidRDefault="009C64ED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</w:t>
            </w:r>
            <w:r w:rsidR="00817A5F"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93" w:type="dxa"/>
            <w:gridSpan w:val="2"/>
            <w:tcBorders>
              <w:top w:val="nil"/>
            </w:tcBorders>
            <w:shd w:val="clear" w:color="auto" w:fill="auto"/>
            <w:vAlign w:val="center"/>
            <w:hideMark/>
          </w:tcPr>
          <w:p w:rsidR="00817A5F" w:rsidRPr="00D37990" w:rsidRDefault="006B7F44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</w:t>
            </w:r>
            <w:r w:rsidR="00817A5F"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08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17A5F" w:rsidRPr="00D37990" w:rsidRDefault="009C64ED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</w:t>
            </w:r>
            <w:r w:rsidR="00817A5F"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30" w:type="dxa"/>
            <w:gridSpan w:val="4"/>
            <w:tcBorders>
              <w:top w:val="nil"/>
            </w:tcBorders>
            <w:shd w:val="clear" w:color="auto" w:fill="auto"/>
            <w:vAlign w:val="center"/>
            <w:hideMark/>
          </w:tcPr>
          <w:p w:rsidR="00817A5F" w:rsidRPr="00D37990" w:rsidRDefault="00943981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highlight w:val="yellow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</w:t>
            </w:r>
            <w:r w:rsidR="00817A5F"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817A5F" w:rsidRPr="00B54072" w:rsidTr="00A918A9">
        <w:trPr>
          <w:gridAfter w:val="2"/>
          <w:divId w:val="1269462038"/>
          <w:wAfter w:w="114" w:type="dxa"/>
          <w:trHeight w:val="585"/>
        </w:trPr>
        <w:tc>
          <w:tcPr>
            <w:tcW w:w="1464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17A5F" w:rsidRPr="009C64ED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9C64ED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Stav na konci účtovného obdobia</w:t>
            </w:r>
          </w:p>
        </w:tc>
        <w:tc>
          <w:tcPr>
            <w:tcW w:w="921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17A5F" w:rsidRPr="00D37990" w:rsidRDefault="00817A5F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1 345 130</w:t>
            </w:r>
          </w:p>
        </w:tc>
        <w:tc>
          <w:tcPr>
            <w:tcW w:w="764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17A5F" w:rsidRPr="00D37990" w:rsidRDefault="00050F76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50 919</w:t>
            </w:r>
          </w:p>
        </w:tc>
        <w:tc>
          <w:tcPr>
            <w:tcW w:w="922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17A5F" w:rsidRPr="00D37990" w:rsidRDefault="00694BDE" w:rsidP="00694BDE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highlight w:val="yellow"/>
                <w:lang w:eastAsia="sk-SK"/>
              </w:rPr>
            </w:pPr>
            <w:r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275</w:t>
            </w:r>
            <w:r w:rsidR="00943981"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 xml:space="preserve"> </w:t>
            </w:r>
            <w:r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389</w:t>
            </w:r>
          </w:p>
        </w:tc>
        <w:tc>
          <w:tcPr>
            <w:tcW w:w="901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17A5F" w:rsidRPr="00D37990" w:rsidRDefault="009C64ED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</w:t>
            </w:r>
            <w:r w:rsidR="00817A5F"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1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17A5F" w:rsidRPr="00D37990" w:rsidRDefault="009C64ED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</w:t>
            </w:r>
            <w:r w:rsidR="00817A5F"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86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17A5F" w:rsidRPr="00D37990" w:rsidRDefault="009C64ED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</w:t>
            </w:r>
            <w:r w:rsidR="00817A5F"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93" w:type="dxa"/>
            <w:gridSpan w:val="2"/>
            <w:tcBorders>
              <w:top w:val="nil"/>
            </w:tcBorders>
            <w:shd w:val="clear" w:color="auto" w:fill="auto"/>
            <w:vAlign w:val="center"/>
            <w:hideMark/>
          </w:tcPr>
          <w:p w:rsidR="00817A5F" w:rsidRPr="00D37990" w:rsidRDefault="006B7F44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176 869</w:t>
            </w:r>
          </w:p>
        </w:tc>
        <w:tc>
          <w:tcPr>
            <w:tcW w:w="708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17A5F" w:rsidRPr="00D37990" w:rsidRDefault="009C64ED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</w:t>
            </w:r>
            <w:r w:rsidR="00817A5F"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30" w:type="dxa"/>
            <w:gridSpan w:val="4"/>
            <w:tcBorders>
              <w:top w:val="nil"/>
            </w:tcBorders>
            <w:shd w:val="clear" w:color="auto" w:fill="auto"/>
            <w:vAlign w:val="center"/>
            <w:hideMark/>
          </w:tcPr>
          <w:p w:rsidR="00817A5F" w:rsidRPr="00D37990" w:rsidRDefault="00943981" w:rsidP="00D771D1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highlight w:val="yellow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 xml:space="preserve">1 </w:t>
            </w:r>
            <w:r w:rsidR="00D771D1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797</w:t>
            </w: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 xml:space="preserve"> </w:t>
            </w:r>
            <w:r w:rsidR="00D771D1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388</w:t>
            </w:r>
          </w:p>
        </w:tc>
      </w:tr>
      <w:tr w:rsidR="00817A5F" w:rsidRPr="00B54072" w:rsidTr="00A918A9">
        <w:trPr>
          <w:gridAfter w:val="3"/>
          <w:divId w:val="1269462038"/>
          <w:wAfter w:w="178" w:type="dxa"/>
          <w:trHeight w:val="270"/>
        </w:trPr>
        <w:tc>
          <w:tcPr>
            <w:tcW w:w="8866" w:type="dxa"/>
            <w:gridSpan w:val="13"/>
            <w:shd w:val="clear" w:color="auto" w:fill="auto"/>
            <w:vAlign w:val="center"/>
            <w:hideMark/>
          </w:tcPr>
          <w:p w:rsidR="00817A5F" w:rsidRPr="009C64ED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</w:pPr>
            <w:r w:rsidRPr="009C64ED"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  <w:t>Oprávky</w:t>
            </w:r>
          </w:p>
        </w:tc>
      </w:tr>
      <w:tr w:rsidR="00880297" w:rsidRPr="00D37990" w:rsidTr="00A918A9">
        <w:trPr>
          <w:gridAfter w:val="1"/>
          <w:divId w:val="1269462038"/>
          <w:wAfter w:w="33" w:type="dxa"/>
          <w:trHeight w:val="585"/>
        </w:trPr>
        <w:tc>
          <w:tcPr>
            <w:tcW w:w="1464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80297" w:rsidRPr="009C64ED" w:rsidRDefault="00880297" w:rsidP="00817A5F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9C64ED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Stav na začiatku účtovného obdobia</w:t>
            </w:r>
          </w:p>
        </w:tc>
        <w:tc>
          <w:tcPr>
            <w:tcW w:w="921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80297" w:rsidRPr="00D37990" w:rsidRDefault="00880297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764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80297" w:rsidRPr="00D37990" w:rsidRDefault="00880297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22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80297" w:rsidRPr="00D37990" w:rsidRDefault="00880297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229 697</w:t>
            </w:r>
          </w:p>
        </w:tc>
        <w:tc>
          <w:tcPr>
            <w:tcW w:w="901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80297" w:rsidRPr="00D37990" w:rsidRDefault="00880297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41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80297" w:rsidRPr="00D37990" w:rsidRDefault="00880297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86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80297" w:rsidRPr="00D37990" w:rsidRDefault="00880297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60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80297" w:rsidRPr="00D37990" w:rsidRDefault="00880297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22" w:type="dxa"/>
            <w:gridSpan w:val="3"/>
            <w:tcBorders>
              <w:top w:val="nil"/>
            </w:tcBorders>
            <w:shd w:val="clear" w:color="auto" w:fill="auto"/>
            <w:vAlign w:val="center"/>
            <w:hideMark/>
          </w:tcPr>
          <w:p w:rsidR="00880297" w:rsidRPr="00D37990" w:rsidRDefault="00880297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30" w:type="dxa"/>
            <w:gridSpan w:val="4"/>
            <w:tcBorders>
              <w:top w:val="nil"/>
            </w:tcBorders>
            <w:shd w:val="clear" w:color="auto" w:fill="auto"/>
            <w:vAlign w:val="center"/>
            <w:hideMark/>
          </w:tcPr>
          <w:p w:rsidR="00880297" w:rsidRPr="00D37990" w:rsidRDefault="00880297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229 697</w:t>
            </w:r>
          </w:p>
        </w:tc>
      </w:tr>
      <w:tr w:rsidR="003F4CC8" w:rsidRPr="00D37990" w:rsidTr="00A918A9">
        <w:trPr>
          <w:gridAfter w:val="1"/>
          <w:divId w:val="1269462038"/>
          <w:wAfter w:w="33" w:type="dxa"/>
          <w:trHeight w:val="270"/>
        </w:trPr>
        <w:tc>
          <w:tcPr>
            <w:tcW w:w="1464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3F4CC8" w:rsidRPr="009C64ED" w:rsidRDefault="003F4CC8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9C64ED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921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3F4CC8" w:rsidRPr="00D37990" w:rsidRDefault="003F4CC8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764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3F4CC8" w:rsidRPr="00D37990" w:rsidRDefault="00050F76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2 122</w:t>
            </w:r>
          </w:p>
        </w:tc>
        <w:tc>
          <w:tcPr>
            <w:tcW w:w="922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3F4CC8" w:rsidRPr="00D37990" w:rsidRDefault="0092570A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16 685</w:t>
            </w:r>
          </w:p>
        </w:tc>
        <w:tc>
          <w:tcPr>
            <w:tcW w:w="901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3F4CC8" w:rsidRPr="00D37990" w:rsidRDefault="003F4CC8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41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3F4CC8" w:rsidRPr="00D37990" w:rsidRDefault="003F4CC8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86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3F4CC8" w:rsidRPr="00D37990" w:rsidRDefault="003F4CC8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60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3F4CC8" w:rsidRPr="00D37990" w:rsidRDefault="003F4CC8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22" w:type="dxa"/>
            <w:gridSpan w:val="3"/>
            <w:tcBorders>
              <w:top w:val="nil"/>
            </w:tcBorders>
            <w:shd w:val="clear" w:color="auto" w:fill="auto"/>
            <w:vAlign w:val="center"/>
            <w:hideMark/>
          </w:tcPr>
          <w:p w:rsidR="003F4CC8" w:rsidRPr="00D37990" w:rsidRDefault="003F4CC8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30" w:type="dxa"/>
            <w:gridSpan w:val="4"/>
            <w:tcBorders>
              <w:top w:val="nil"/>
            </w:tcBorders>
            <w:shd w:val="clear" w:color="auto" w:fill="auto"/>
            <w:vAlign w:val="center"/>
            <w:hideMark/>
          </w:tcPr>
          <w:p w:rsidR="003F4CC8" w:rsidRPr="00D37990" w:rsidRDefault="003F4CC8" w:rsidP="003D0F6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16 685</w:t>
            </w:r>
          </w:p>
        </w:tc>
      </w:tr>
      <w:tr w:rsidR="003F4CC8" w:rsidRPr="00D37990" w:rsidTr="00A918A9">
        <w:trPr>
          <w:gridAfter w:val="1"/>
          <w:divId w:val="1269462038"/>
          <w:wAfter w:w="33" w:type="dxa"/>
          <w:trHeight w:val="270"/>
        </w:trPr>
        <w:tc>
          <w:tcPr>
            <w:tcW w:w="1464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3F4CC8" w:rsidRPr="009C64ED" w:rsidRDefault="003F4CC8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9C64ED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921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3F4CC8" w:rsidRPr="00D37990" w:rsidRDefault="003F4CC8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764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3F4CC8" w:rsidRPr="00D37990" w:rsidRDefault="003F4CC8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22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3F4CC8" w:rsidRPr="00D37990" w:rsidRDefault="0092570A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20 659</w:t>
            </w:r>
          </w:p>
        </w:tc>
        <w:tc>
          <w:tcPr>
            <w:tcW w:w="901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3F4CC8" w:rsidRPr="00D37990" w:rsidRDefault="003F4CC8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41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3F4CC8" w:rsidRPr="00D37990" w:rsidRDefault="003F4CC8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86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3F4CC8" w:rsidRPr="00D37990" w:rsidRDefault="003F4CC8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60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3F4CC8" w:rsidRPr="00D37990" w:rsidRDefault="003F4CC8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22" w:type="dxa"/>
            <w:gridSpan w:val="3"/>
            <w:tcBorders>
              <w:top w:val="nil"/>
            </w:tcBorders>
            <w:shd w:val="clear" w:color="auto" w:fill="auto"/>
            <w:vAlign w:val="center"/>
            <w:hideMark/>
          </w:tcPr>
          <w:p w:rsidR="003F4CC8" w:rsidRPr="00D37990" w:rsidRDefault="003F4CC8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30" w:type="dxa"/>
            <w:gridSpan w:val="4"/>
            <w:tcBorders>
              <w:top w:val="nil"/>
            </w:tcBorders>
            <w:shd w:val="clear" w:color="auto" w:fill="auto"/>
            <w:vAlign w:val="center"/>
            <w:hideMark/>
          </w:tcPr>
          <w:p w:rsidR="003F4CC8" w:rsidRPr="00D37990" w:rsidRDefault="003F4CC8" w:rsidP="003D0F6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20 659</w:t>
            </w:r>
          </w:p>
        </w:tc>
      </w:tr>
      <w:tr w:rsidR="00880297" w:rsidRPr="00D37990" w:rsidTr="00A918A9">
        <w:trPr>
          <w:gridAfter w:val="1"/>
          <w:divId w:val="1269462038"/>
          <w:wAfter w:w="33" w:type="dxa"/>
          <w:trHeight w:val="270"/>
        </w:trPr>
        <w:tc>
          <w:tcPr>
            <w:tcW w:w="1464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80297" w:rsidRPr="009C64ED" w:rsidRDefault="00880297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9C64ED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921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80297" w:rsidRPr="00D37990" w:rsidRDefault="00880297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764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80297" w:rsidRPr="00D37990" w:rsidRDefault="00880297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22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80297" w:rsidRPr="00D37990" w:rsidRDefault="00880297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01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80297" w:rsidRPr="00D37990" w:rsidRDefault="00880297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41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80297" w:rsidRPr="00D37990" w:rsidRDefault="00880297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86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80297" w:rsidRPr="00D37990" w:rsidRDefault="00880297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60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80297" w:rsidRPr="00D37990" w:rsidRDefault="00880297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22" w:type="dxa"/>
            <w:gridSpan w:val="3"/>
            <w:tcBorders>
              <w:top w:val="nil"/>
            </w:tcBorders>
            <w:shd w:val="clear" w:color="auto" w:fill="auto"/>
            <w:vAlign w:val="center"/>
            <w:hideMark/>
          </w:tcPr>
          <w:p w:rsidR="00880297" w:rsidRPr="00D37990" w:rsidRDefault="00880297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30" w:type="dxa"/>
            <w:gridSpan w:val="4"/>
            <w:tcBorders>
              <w:top w:val="nil"/>
            </w:tcBorders>
            <w:shd w:val="clear" w:color="auto" w:fill="auto"/>
            <w:vAlign w:val="center"/>
            <w:hideMark/>
          </w:tcPr>
          <w:p w:rsidR="00880297" w:rsidRPr="00D37990" w:rsidRDefault="00880297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</w:tr>
      <w:tr w:rsidR="00880297" w:rsidRPr="00D37990" w:rsidTr="00A918A9">
        <w:trPr>
          <w:gridAfter w:val="1"/>
          <w:divId w:val="1269462038"/>
          <w:wAfter w:w="33" w:type="dxa"/>
          <w:trHeight w:val="585"/>
        </w:trPr>
        <w:tc>
          <w:tcPr>
            <w:tcW w:w="1464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80297" w:rsidRPr="009C64ED" w:rsidRDefault="00880297" w:rsidP="00817A5F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9C64ED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Stav na konci účtovného obdobia</w:t>
            </w:r>
          </w:p>
        </w:tc>
        <w:tc>
          <w:tcPr>
            <w:tcW w:w="921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80297" w:rsidRPr="00D37990" w:rsidRDefault="00880297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764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80297" w:rsidRPr="00D37990" w:rsidRDefault="00050F76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2 122</w:t>
            </w:r>
            <w:r w:rsidR="00880297"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2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80297" w:rsidRPr="00D37990" w:rsidRDefault="00880297" w:rsidP="00880297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225</w:t>
            </w: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 xml:space="preserve"> </w:t>
            </w:r>
            <w:r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722</w:t>
            </w:r>
          </w:p>
        </w:tc>
        <w:tc>
          <w:tcPr>
            <w:tcW w:w="901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80297" w:rsidRPr="00D37990" w:rsidRDefault="00880297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41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80297" w:rsidRPr="00D37990" w:rsidRDefault="00880297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86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80297" w:rsidRPr="00D37990" w:rsidRDefault="00880297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60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80297" w:rsidRPr="00D37990" w:rsidRDefault="00880297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22" w:type="dxa"/>
            <w:gridSpan w:val="3"/>
            <w:tcBorders>
              <w:top w:val="nil"/>
            </w:tcBorders>
            <w:shd w:val="clear" w:color="auto" w:fill="auto"/>
            <w:vAlign w:val="center"/>
            <w:hideMark/>
          </w:tcPr>
          <w:p w:rsidR="00880297" w:rsidRPr="00D37990" w:rsidRDefault="00880297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30" w:type="dxa"/>
            <w:gridSpan w:val="4"/>
            <w:tcBorders>
              <w:top w:val="nil"/>
            </w:tcBorders>
            <w:shd w:val="clear" w:color="auto" w:fill="auto"/>
            <w:vAlign w:val="center"/>
            <w:hideMark/>
          </w:tcPr>
          <w:p w:rsidR="00880297" w:rsidRPr="00D37990" w:rsidRDefault="00880297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225</w:t>
            </w: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 xml:space="preserve"> </w:t>
            </w:r>
            <w:r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722</w:t>
            </w:r>
          </w:p>
        </w:tc>
      </w:tr>
      <w:tr w:rsidR="00817A5F" w:rsidRPr="00B54072" w:rsidTr="00A918A9">
        <w:trPr>
          <w:gridAfter w:val="3"/>
          <w:divId w:val="1269462038"/>
          <w:wAfter w:w="178" w:type="dxa"/>
          <w:trHeight w:val="285"/>
        </w:trPr>
        <w:tc>
          <w:tcPr>
            <w:tcW w:w="8866" w:type="dxa"/>
            <w:gridSpan w:val="13"/>
            <w:shd w:val="clear" w:color="auto" w:fill="auto"/>
            <w:vAlign w:val="center"/>
            <w:hideMark/>
          </w:tcPr>
          <w:p w:rsidR="00817A5F" w:rsidRPr="009C64ED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</w:pPr>
            <w:r w:rsidRPr="009C64ED"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  <w:t>Opravné položky</w:t>
            </w:r>
          </w:p>
        </w:tc>
      </w:tr>
      <w:tr w:rsidR="00817A5F" w:rsidRPr="00B54072" w:rsidTr="00A918A9">
        <w:trPr>
          <w:divId w:val="1269462038"/>
          <w:trHeight w:val="585"/>
        </w:trPr>
        <w:tc>
          <w:tcPr>
            <w:tcW w:w="1464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17A5F" w:rsidRPr="00B60A2D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B60A2D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Stav na začiatku účtovného obdobia</w:t>
            </w:r>
          </w:p>
        </w:tc>
        <w:tc>
          <w:tcPr>
            <w:tcW w:w="921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17A5F" w:rsidRPr="00D37990" w:rsidRDefault="00817A5F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485 130</w:t>
            </w:r>
          </w:p>
        </w:tc>
        <w:tc>
          <w:tcPr>
            <w:tcW w:w="764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17A5F" w:rsidRPr="00D37990" w:rsidRDefault="009C64ED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</w:t>
            </w:r>
            <w:r w:rsidR="00817A5F"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2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17A5F" w:rsidRPr="00D37990" w:rsidRDefault="00817A5F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201</w:t>
            </w:r>
          </w:p>
        </w:tc>
        <w:tc>
          <w:tcPr>
            <w:tcW w:w="901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17A5F" w:rsidRPr="00D37990" w:rsidRDefault="009C64ED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</w:t>
            </w:r>
            <w:r w:rsidR="00817A5F"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1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17A5F" w:rsidRPr="00D37990" w:rsidRDefault="009C64ED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</w:t>
            </w:r>
            <w:r w:rsidR="00817A5F"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86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17A5F" w:rsidRPr="00D37990" w:rsidRDefault="009C64ED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</w:t>
            </w:r>
            <w:r w:rsidR="00817A5F"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93" w:type="dxa"/>
            <w:gridSpan w:val="2"/>
            <w:tcBorders>
              <w:top w:val="nil"/>
            </w:tcBorders>
            <w:shd w:val="clear" w:color="auto" w:fill="auto"/>
            <w:vAlign w:val="center"/>
            <w:hideMark/>
          </w:tcPr>
          <w:p w:rsidR="00817A5F" w:rsidRPr="00D37990" w:rsidRDefault="006524E9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176 869</w:t>
            </w:r>
            <w:r w:rsidR="00817A5F"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0" w:type="dxa"/>
            <w:gridSpan w:val="3"/>
            <w:tcBorders>
              <w:top w:val="nil"/>
            </w:tcBorders>
            <w:shd w:val="clear" w:color="auto" w:fill="auto"/>
            <w:vAlign w:val="center"/>
            <w:hideMark/>
          </w:tcPr>
          <w:p w:rsidR="00817A5F" w:rsidRPr="00D37990" w:rsidRDefault="009C64ED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</w:t>
            </w:r>
            <w:r w:rsidR="00817A5F"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02" w:type="dxa"/>
            <w:gridSpan w:val="4"/>
            <w:tcBorders>
              <w:top w:val="nil"/>
            </w:tcBorders>
            <w:shd w:val="clear" w:color="auto" w:fill="auto"/>
            <w:vAlign w:val="center"/>
            <w:hideMark/>
          </w:tcPr>
          <w:p w:rsidR="00817A5F" w:rsidRPr="00D37990" w:rsidRDefault="00A660FD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662 200</w:t>
            </w:r>
          </w:p>
        </w:tc>
      </w:tr>
      <w:tr w:rsidR="00817A5F" w:rsidRPr="00B54072" w:rsidTr="00A918A9">
        <w:trPr>
          <w:divId w:val="1269462038"/>
          <w:trHeight w:val="405"/>
        </w:trPr>
        <w:tc>
          <w:tcPr>
            <w:tcW w:w="1464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17A5F" w:rsidRPr="00B60A2D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60A2D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921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17A5F" w:rsidRPr="00D37990" w:rsidRDefault="00B60A2D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</w:t>
            </w:r>
            <w:r w:rsidR="00817A5F"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64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17A5F" w:rsidRPr="00D37990" w:rsidRDefault="009C64ED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</w:t>
            </w:r>
            <w:r w:rsidR="00817A5F"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2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17A5F" w:rsidRPr="00D37990" w:rsidRDefault="009E7188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</w:t>
            </w:r>
            <w:r w:rsidR="00817A5F"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01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17A5F" w:rsidRPr="00D37990" w:rsidRDefault="009C64ED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</w:t>
            </w:r>
            <w:r w:rsidR="00817A5F"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1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17A5F" w:rsidRPr="00D37990" w:rsidRDefault="009C64ED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</w:t>
            </w:r>
            <w:r w:rsidR="00817A5F"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86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17A5F" w:rsidRPr="00D37990" w:rsidRDefault="009C64ED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</w:t>
            </w:r>
            <w:r w:rsidR="00817A5F"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93" w:type="dxa"/>
            <w:gridSpan w:val="2"/>
            <w:tcBorders>
              <w:top w:val="nil"/>
            </w:tcBorders>
            <w:shd w:val="clear" w:color="auto" w:fill="auto"/>
            <w:vAlign w:val="center"/>
            <w:hideMark/>
          </w:tcPr>
          <w:p w:rsidR="00817A5F" w:rsidRPr="00D37990" w:rsidRDefault="009E7188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</w:t>
            </w:r>
            <w:r w:rsidR="00817A5F"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0" w:type="dxa"/>
            <w:gridSpan w:val="3"/>
            <w:tcBorders>
              <w:top w:val="nil"/>
            </w:tcBorders>
            <w:shd w:val="clear" w:color="auto" w:fill="auto"/>
            <w:vAlign w:val="center"/>
            <w:hideMark/>
          </w:tcPr>
          <w:p w:rsidR="00817A5F" w:rsidRPr="00D37990" w:rsidRDefault="009C64ED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</w:t>
            </w:r>
            <w:r w:rsidR="00817A5F"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02" w:type="dxa"/>
            <w:gridSpan w:val="4"/>
            <w:tcBorders>
              <w:top w:val="nil"/>
            </w:tcBorders>
            <w:shd w:val="clear" w:color="auto" w:fill="auto"/>
            <w:vAlign w:val="center"/>
            <w:hideMark/>
          </w:tcPr>
          <w:p w:rsidR="00817A5F" w:rsidRPr="00D37990" w:rsidRDefault="009E7188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</w:t>
            </w:r>
            <w:r w:rsidR="00817A5F"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817A5F" w:rsidRPr="00B54072" w:rsidTr="00A918A9">
        <w:trPr>
          <w:divId w:val="1269462038"/>
          <w:trHeight w:val="360"/>
        </w:trPr>
        <w:tc>
          <w:tcPr>
            <w:tcW w:w="1464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17A5F" w:rsidRPr="00B60A2D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60A2D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921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17A5F" w:rsidRPr="00D37990" w:rsidRDefault="00B60A2D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</w:t>
            </w:r>
            <w:r w:rsidR="00817A5F"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64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17A5F" w:rsidRPr="00D37990" w:rsidRDefault="009C64ED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</w:t>
            </w:r>
            <w:r w:rsidR="00817A5F"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2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17A5F" w:rsidRPr="00D37990" w:rsidRDefault="004F3DF9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201</w:t>
            </w:r>
          </w:p>
        </w:tc>
        <w:tc>
          <w:tcPr>
            <w:tcW w:w="901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17A5F" w:rsidRPr="00D37990" w:rsidRDefault="009C64ED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</w:t>
            </w:r>
            <w:r w:rsidR="00817A5F"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1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17A5F" w:rsidRPr="00D37990" w:rsidRDefault="009C64ED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</w:t>
            </w:r>
            <w:r w:rsidR="00817A5F"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86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17A5F" w:rsidRPr="00D37990" w:rsidRDefault="009C64ED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</w:t>
            </w:r>
            <w:r w:rsidR="00817A5F"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93" w:type="dxa"/>
            <w:gridSpan w:val="2"/>
            <w:tcBorders>
              <w:top w:val="nil"/>
            </w:tcBorders>
            <w:shd w:val="clear" w:color="auto" w:fill="auto"/>
            <w:vAlign w:val="center"/>
            <w:hideMark/>
          </w:tcPr>
          <w:p w:rsidR="00817A5F" w:rsidRPr="00D37990" w:rsidRDefault="009E7188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</w:t>
            </w:r>
            <w:r w:rsidR="00817A5F"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0" w:type="dxa"/>
            <w:gridSpan w:val="3"/>
            <w:tcBorders>
              <w:top w:val="nil"/>
            </w:tcBorders>
            <w:shd w:val="clear" w:color="auto" w:fill="auto"/>
            <w:vAlign w:val="center"/>
            <w:hideMark/>
          </w:tcPr>
          <w:p w:rsidR="00817A5F" w:rsidRPr="00D37990" w:rsidRDefault="009C64ED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</w:t>
            </w:r>
            <w:r w:rsidR="00817A5F"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02" w:type="dxa"/>
            <w:gridSpan w:val="4"/>
            <w:tcBorders>
              <w:top w:val="nil"/>
            </w:tcBorders>
            <w:shd w:val="clear" w:color="auto" w:fill="auto"/>
            <w:vAlign w:val="center"/>
            <w:hideMark/>
          </w:tcPr>
          <w:p w:rsidR="00817A5F" w:rsidRPr="00D37990" w:rsidRDefault="00D771D1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201</w:t>
            </w:r>
          </w:p>
        </w:tc>
      </w:tr>
      <w:tr w:rsidR="00817A5F" w:rsidRPr="00B54072" w:rsidTr="00A918A9">
        <w:trPr>
          <w:divId w:val="1269462038"/>
          <w:trHeight w:val="390"/>
        </w:trPr>
        <w:tc>
          <w:tcPr>
            <w:tcW w:w="1464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17A5F" w:rsidRPr="00B60A2D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60A2D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921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17A5F" w:rsidRPr="00D37990" w:rsidRDefault="00B60A2D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</w:t>
            </w:r>
            <w:r w:rsidR="00817A5F"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64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17A5F" w:rsidRPr="00D37990" w:rsidRDefault="009C64ED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</w:t>
            </w:r>
            <w:r w:rsidR="00817A5F"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2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17A5F" w:rsidRPr="00D37990" w:rsidRDefault="009E7188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</w:t>
            </w:r>
            <w:r w:rsidR="00817A5F"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01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17A5F" w:rsidRPr="00D37990" w:rsidRDefault="009C64ED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</w:t>
            </w:r>
            <w:r w:rsidR="00817A5F"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1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17A5F" w:rsidRPr="00D37990" w:rsidRDefault="009C64ED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</w:t>
            </w:r>
            <w:r w:rsidR="00817A5F"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86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17A5F" w:rsidRPr="00D37990" w:rsidRDefault="009C64ED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</w:t>
            </w:r>
            <w:r w:rsidR="00817A5F"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93" w:type="dxa"/>
            <w:gridSpan w:val="2"/>
            <w:tcBorders>
              <w:top w:val="nil"/>
            </w:tcBorders>
            <w:shd w:val="clear" w:color="auto" w:fill="auto"/>
            <w:vAlign w:val="center"/>
            <w:hideMark/>
          </w:tcPr>
          <w:p w:rsidR="00817A5F" w:rsidRPr="00D37990" w:rsidRDefault="009E7188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</w:t>
            </w:r>
            <w:r w:rsidR="00817A5F"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0" w:type="dxa"/>
            <w:gridSpan w:val="3"/>
            <w:tcBorders>
              <w:top w:val="nil"/>
            </w:tcBorders>
            <w:shd w:val="clear" w:color="auto" w:fill="auto"/>
            <w:vAlign w:val="center"/>
            <w:hideMark/>
          </w:tcPr>
          <w:p w:rsidR="00817A5F" w:rsidRPr="00D37990" w:rsidRDefault="009C64ED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</w:t>
            </w:r>
            <w:r w:rsidR="00817A5F"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02" w:type="dxa"/>
            <w:gridSpan w:val="4"/>
            <w:tcBorders>
              <w:top w:val="nil"/>
            </w:tcBorders>
            <w:shd w:val="clear" w:color="auto" w:fill="auto"/>
            <w:vAlign w:val="center"/>
            <w:hideMark/>
          </w:tcPr>
          <w:p w:rsidR="00817A5F" w:rsidRPr="00D37990" w:rsidRDefault="009E7188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</w:t>
            </w:r>
            <w:r w:rsidR="00817A5F"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817A5F" w:rsidRPr="00B54072" w:rsidTr="00A918A9">
        <w:trPr>
          <w:divId w:val="1269462038"/>
          <w:trHeight w:val="585"/>
        </w:trPr>
        <w:tc>
          <w:tcPr>
            <w:tcW w:w="1464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17A5F" w:rsidRPr="00B60A2D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B60A2D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Stav na konci účtovného obdobia</w:t>
            </w:r>
          </w:p>
        </w:tc>
        <w:tc>
          <w:tcPr>
            <w:tcW w:w="921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17A5F" w:rsidRPr="00D37990" w:rsidRDefault="00817A5F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485 130</w:t>
            </w:r>
          </w:p>
        </w:tc>
        <w:tc>
          <w:tcPr>
            <w:tcW w:w="764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17A5F" w:rsidRPr="00D37990" w:rsidRDefault="009C64ED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</w:t>
            </w:r>
            <w:r w:rsidR="00817A5F"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2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17A5F" w:rsidRPr="00D37990" w:rsidRDefault="004F3DF9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901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17A5F" w:rsidRPr="00D37990" w:rsidRDefault="009C64ED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</w:t>
            </w:r>
            <w:r w:rsidR="00817A5F"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1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17A5F" w:rsidRPr="00D37990" w:rsidRDefault="009C64ED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</w:t>
            </w:r>
            <w:r w:rsidR="00817A5F"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86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17A5F" w:rsidRPr="00D37990" w:rsidRDefault="009C64ED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</w:t>
            </w:r>
            <w:r w:rsidR="00817A5F"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93" w:type="dxa"/>
            <w:gridSpan w:val="2"/>
            <w:tcBorders>
              <w:top w:val="nil"/>
            </w:tcBorders>
            <w:shd w:val="clear" w:color="auto" w:fill="auto"/>
            <w:vAlign w:val="center"/>
            <w:hideMark/>
          </w:tcPr>
          <w:p w:rsidR="00817A5F" w:rsidRPr="00D37990" w:rsidRDefault="006524E9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176 869</w:t>
            </w:r>
          </w:p>
        </w:tc>
        <w:tc>
          <w:tcPr>
            <w:tcW w:w="850" w:type="dxa"/>
            <w:gridSpan w:val="3"/>
            <w:tcBorders>
              <w:top w:val="nil"/>
            </w:tcBorders>
            <w:shd w:val="clear" w:color="auto" w:fill="auto"/>
            <w:vAlign w:val="center"/>
            <w:hideMark/>
          </w:tcPr>
          <w:p w:rsidR="00817A5F" w:rsidRPr="00D37990" w:rsidRDefault="009C64ED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</w:t>
            </w:r>
            <w:r w:rsidR="00817A5F"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02" w:type="dxa"/>
            <w:gridSpan w:val="4"/>
            <w:tcBorders>
              <w:top w:val="nil"/>
            </w:tcBorders>
            <w:shd w:val="clear" w:color="auto" w:fill="auto"/>
            <w:vAlign w:val="center"/>
            <w:hideMark/>
          </w:tcPr>
          <w:p w:rsidR="00817A5F" w:rsidRPr="00D37990" w:rsidRDefault="00D771D1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661 999</w:t>
            </w:r>
          </w:p>
        </w:tc>
      </w:tr>
      <w:tr w:rsidR="00817A5F" w:rsidRPr="00B54072" w:rsidTr="00A918A9">
        <w:trPr>
          <w:gridAfter w:val="3"/>
          <w:divId w:val="1269462038"/>
          <w:wAfter w:w="178" w:type="dxa"/>
          <w:trHeight w:val="315"/>
        </w:trPr>
        <w:tc>
          <w:tcPr>
            <w:tcW w:w="8866" w:type="dxa"/>
            <w:gridSpan w:val="13"/>
            <w:shd w:val="clear" w:color="auto" w:fill="auto"/>
            <w:vAlign w:val="center"/>
            <w:hideMark/>
          </w:tcPr>
          <w:p w:rsidR="00817A5F" w:rsidRPr="009C64ED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</w:pPr>
            <w:r w:rsidRPr="009C64ED"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  <w:t>Zostatková hodnota</w:t>
            </w:r>
          </w:p>
        </w:tc>
      </w:tr>
      <w:tr w:rsidR="00817A5F" w:rsidRPr="00B54072" w:rsidTr="00A918A9">
        <w:trPr>
          <w:gridAfter w:val="1"/>
          <w:divId w:val="1269462038"/>
          <w:wAfter w:w="33" w:type="dxa"/>
          <w:trHeight w:val="585"/>
        </w:trPr>
        <w:tc>
          <w:tcPr>
            <w:tcW w:w="1464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17A5F" w:rsidRPr="00B60A2D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B60A2D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Stav na začiatku účtovného obdobia</w:t>
            </w:r>
          </w:p>
        </w:tc>
        <w:tc>
          <w:tcPr>
            <w:tcW w:w="921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17A5F" w:rsidRPr="00D37990" w:rsidRDefault="00817A5F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860 000</w:t>
            </w:r>
          </w:p>
        </w:tc>
        <w:tc>
          <w:tcPr>
            <w:tcW w:w="764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17A5F" w:rsidRPr="00D37990" w:rsidRDefault="009C64ED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</w:t>
            </w:r>
            <w:r w:rsidR="00817A5F"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2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17A5F" w:rsidRPr="00D37990" w:rsidRDefault="00880297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17 667</w:t>
            </w:r>
          </w:p>
        </w:tc>
        <w:tc>
          <w:tcPr>
            <w:tcW w:w="901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17A5F" w:rsidRPr="00D37990" w:rsidRDefault="009C64ED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</w:t>
            </w:r>
            <w:r w:rsidR="00817A5F"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1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17A5F" w:rsidRPr="00D37990" w:rsidRDefault="009C64ED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</w:t>
            </w:r>
            <w:r w:rsidR="00817A5F"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86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17A5F" w:rsidRPr="00D37990" w:rsidRDefault="009C64ED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</w:t>
            </w:r>
            <w:r w:rsidR="00817A5F"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60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17A5F" w:rsidRPr="00D37990" w:rsidRDefault="006524E9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922" w:type="dxa"/>
            <w:gridSpan w:val="3"/>
            <w:tcBorders>
              <w:top w:val="nil"/>
            </w:tcBorders>
            <w:shd w:val="clear" w:color="auto" w:fill="auto"/>
            <w:vAlign w:val="center"/>
            <w:hideMark/>
          </w:tcPr>
          <w:p w:rsidR="00817A5F" w:rsidRPr="00D37990" w:rsidRDefault="009C64ED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</w:t>
            </w:r>
            <w:r w:rsidR="00817A5F"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30" w:type="dxa"/>
            <w:gridSpan w:val="4"/>
            <w:tcBorders>
              <w:top w:val="nil"/>
            </w:tcBorders>
            <w:shd w:val="clear" w:color="auto" w:fill="auto"/>
            <w:vAlign w:val="center"/>
            <w:hideMark/>
          </w:tcPr>
          <w:p w:rsidR="00817A5F" w:rsidRPr="00D37990" w:rsidRDefault="006064A6" w:rsidP="00A660FD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877 667</w:t>
            </w:r>
          </w:p>
        </w:tc>
      </w:tr>
      <w:tr w:rsidR="00817A5F" w:rsidRPr="00B54072" w:rsidTr="00A918A9">
        <w:trPr>
          <w:gridAfter w:val="1"/>
          <w:divId w:val="1269462038"/>
          <w:wAfter w:w="33" w:type="dxa"/>
          <w:trHeight w:val="585"/>
        </w:trPr>
        <w:tc>
          <w:tcPr>
            <w:tcW w:w="1464" w:type="dxa"/>
            <w:tcBorders>
              <w:top w:val="nil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817A5F" w:rsidRPr="00B60A2D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B60A2D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lastRenderedPageBreak/>
              <w:t>Stav na konci účtovného obdobia</w:t>
            </w:r>
          </w:p>
        </w:tc>
        <w:tc>
          <w:tcPr>
            <w:tcW w:w="921" w:type="dxa"/>
            <w:tcBorders>
              <w:top w:val="nil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817A5F" w:rsidRPr="00D37990" w:rsidRDefault="00817A5F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860 000</w:t>
            </w:r>
          </w:p>
        </w:tc>
        <w:tc>
          <w:tcPr>
            <w:tcW w:w="764" w:type="dxa"/>
            <w:tcBorders>
              <w:top w:val="nil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817A5F" w:rsidRPr="00D37990" w:rsidRDefault="00050F76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48 797</w:t>
            </w:r>
          </w:p>
        </w:tc>
        <w:tc>
          <w:tcPr>
            <w:tcW w:w="922" w:type="dxa"/>
            <w:tcBorders>
              <w:top w:val="nil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817A5F" w:rsidRPr="00D37990" w:rsidRDefault="00880297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49 667</w:t>
            </w:r>
          </w:p>
        </w:tc>
        <w:tc>
          <w:tcPr>
            <w:tcW w:w="901" w:type="dxa"/>
            <w:tcBorders>
              <w:top w:val="nil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817A5F" w:rsidRPr="00D37990" w:rsidRDefault="009C64ED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</w:t>
            </w:r>
            <w:r w:rsidR="00817A5F"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1" w:type="dxa"/>
            <w:tcBorders>
              <w:top w:val="nil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817A5F" w:rsidRPr="00D37990" w:rsidRDefault="009C64ED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</w:t>
            </w:r>
            <w:r w:rsidR="00817A5F"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86" w:type="dxa"/>
            <w:tcBorders>
              <w:top w:val="nil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817A5F" w:rsidRPr="00D37990" w:rsidRDefault="009C64ED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</w:t>
            </w:r>
            <w:r w:rsidR="00817A5F"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60" w:type="dxa"/>
            <w:tcBorders>
              <w:top w:val="nil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817A5F" w:rsidRPr="00D37990" w:rsidRDefault="006524E9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922" w:type="dxa"/>
            <w:gridSpan w:val="3"/>
            <w:tcBorders>
              <w:top w:val="nil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817A5F" w:rsidRPr="00D37990" w:rsidRDefault="009C64ED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</w:t>
            </w:r>
            <w:r w:rsidR="00817A5F"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30" w:type="dxa"/>
            <w:gridSpan w:val="4"/>
            <w:tcBorders>
              <w:top w:val="nil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817A5F" w:rsidRPr="00D37990" w:rsidRDefault="006064A6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909 667</w:t>
            </w:r>
          </w:p>
        </w:tc>
      </w:tr>
    </w:tbl>
    <w:p w:rsidR="001A43D3" w:rsidRDefault="007076F6" w:rsidP="001A43D3">
      <w:pPr>
        <w:spacing w:after="120" w:line="276" w:lineRule="auto"/>
        <w:rPr>
          <w:rFonts w:ascii="Arial" w:hAnsi="Arial" w:cs="Arial"/>
          <w:sz w:val="18"/>
          <w:szCs w:val="18"/>
        </w:rPr>
      </w:pPr>
      <w:r w:rsidRPr="00DA1FEC">
        <w:rPr>
          <w:rFonts w:ascii="Arial" w:hAnsi="Arial" w:cs="Arial"/>
          <w:sz w:val="18"/>
          <w:szCs w:val="18"/>
        </w:rPr>
        <w:fldChar w:fldCharType="end"/>
      </w:r>
    </w:p>
    <w:tbl>
      <w:tblPr>
        <w:tblW w:w="4910" w:type="pct"/>
        <w:tblInd w:w="5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64"/>
        <w:gridCol w:w="921"/>
        <w:gridCol w:w="764"/>
        <w:gridCol w:w="922"/>
        <w:gridCol w:w="901"/>
        <w:gridCol w:w="941"/>
        <w:gridCol w:w="686"/>
        <w:gridCol w:w="660"/>
        <w:gridCol w:w="133"/>
        <w:gridCol w:w="708"/>
        <w:gridCol w:w="81"/>
        <w:gridCol w:w="61"/>
        <w:gridCol w:w="624"/>
        <w:gridCol w:w="64"/>
        <w:gridCol w:w="81"/>
        <w:gridCol w:w="33"/>
      </w:tblGrid>
      <w:tr w:rsidR="00F22313" w:rsidRPr="00817A5F" w:rsidTr="009C7C98">
        <w:trPr>
          <w:gridAfter w:val="3"/>
          <w:wAfter w:w="178" w:type="dxa"/>
          <w:trHeight w:val="330"/>
        </w:trPr>
        <w:tc>
          <w:tcPr>
            <w:tcW w:w="1464" w:type="dxa"/>
            <w:vMerge w:val="restar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22313" w:rsidRPr="00817A5F" w:rsidRDefault="00F22313" w:rsidP="009C7C98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Dlhodobý hmotný majetok</w:t>
            </w:r>
          </w:p>
        </w:tc>
        <w:tc>
          <w:tcPr>
            <w:tcW w:w="6717" w:type="dxa"/>
            <w:gridSpan w:val="10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F22313" w:rsidRPr="00817A5F" w:rsidRDefault="00F22313" w:rsidP="009C7C98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Bezprostredne predchádzajúce účtovné obdobie</w:t>
            </w:r>
          </w:p>
        </w:tc>
        <w:tc>
          <w:tcPr>
            <w:tcW w:w="685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22313" w:rsidRPr="00817A5F" w:rsidRDefault="00F22313" w:rsidP="009C7C98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F22313" w:rsidRPr="00817A5F" w:rsidTr="009C7C98">
        <w:trPr>
          <w:gridAfter w:val="1"/>
          <w:wAfter w:w="33" w:type="dxa"/>
          <w:trHeight w:val="1170"/>
        </w:trPr>
        <w:tc>
          <w:tcPr>
            <w:tcW w:w="1464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313" w:rsidRPr="00817A5F" w:rsidRDefault="00F22313" w:rsidP="009C7C98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22313" w:rsidRPr="00817A5F" w:rsidRDefault="00F22313" w:rsidP="009C7C98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Pozemky</w:t>
            </w:r>
          </w:p>
        </w:tc>
        <w:tc>
          <w:tcPr>
            <w:tcW w:w="7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22313" w:rsidRPr="00817A5F" w:rsidRDefault="00F22313" w:rsidP="009C7C98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Stavby</w:t>
            </w:r>
          </w:p>
        </w:tc>
        <w:tc>
          <w:tcPr>
            <w:tcW w:w="9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22313" w:rsidRPr="00817A5F" w:rsidRDefault="00F22313" w:rsidP="009C7C98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Samos-</w:t>
            </w: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br/>
              <w:t xml:space="preserve">tatné </w:t>
            </w: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br/>
              <w:t>hnuteľ-</w:t>
            </w: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br/>
              <w:t>né veci a</w:t>
            </w: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br/>
              <w:t>súbory</w:t>
            </w: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br/>
              <w:t>hnuteľ-</w:t>
            </w: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br/>
              <w:t>ných</w:t>
            </w: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br/>
              <w:t>vecí</w:t>
            </w:r>
          </w:p>
        </w:tc>
        <w:tc>
          <w:tcPr>
            <w:tcW w:w="9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22313" w:rsidRPr="00817A5F" w:rsidRDefault="00F22313" w:rsidP="009C7C98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Pestova-teľské celky  trvalých porastov</w:t>
            </w:r>
          </w:p>
        </w:tc>
        <w:tc>
          <w:tcPr>
            <w:tcW w:w="9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22313" w:rsidRPr="00817A5F" w:rsidRDefault="00F22313" w:rsidP="009C7C98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Základné stádo a ťažné zvieratá</w:t>
            </w:r>
          </w:p>
        </w:tc>
        <w:tc>
          <w:tcPr>
            <w:tcW w:w="6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22313" w:rsidRPr="00817A5F" w:rsidRDefault="00F22313" w:rsidP="009C7C98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Os-</w:t>
            </w: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br/>
              <w:t>tatný</w:t>
            </w: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br/>
              <w:t>DHM</w:t>
            </w:r>
          </w:p>
        </w:tc>
        <w:tc>
          <w:tcPr>
            <w:tcW w:w="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22313" w:rsidRPr="00817A5F" w:rsidRDefault="00F22313" w:rsidP="009C7C98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Ob-</w:t>
            </w: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br/>
              <w:t>stará-</w:t>
            </w: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br/>
              <w:t xml:space="preserve">vaný </w:t>
            </w: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br/>
              <w:t>DHM</w:t>
            </w:r>
          </w:p>
        </w:tc>
        <w:tc>
          <w:tcPr>
            <w:tcW w:w="92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22313" w:rsidRPr="00817A5F" w:rsidRDefault="00F22313" w:rsidP="009C7C98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Poskyt-nuté pred-davky </w:t>
            </w: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br/>
              <w:t>na</w:t>
            </w: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br/>
              <w:t>DHM</w:t>
            </w:r>
          </w:p>
        </w:tc>
        <w:tc>
          <w:tcPr>
            <w:tcW w:w="83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22313" w:rsidRPr="00817A5F" w:rsidRDefault="00F22313" w:rsidP="009C7C98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Spolu</w:t>
            </w:r>
          </w:p>
        </w:tc>
      </w:tr>
      <w:tr w:rsidR="00F22313" w:rsidRPr="00817A5F" w:rsidTr="009C7C98">
        <w:trPr>
          <w:gridAfter w:val="1"/>
          <w:wAfter w:w="33" w:type="dxa"/>
          <w:trHeight w:val="285"/>
        </w:trPr>
        <w:tc>
          <w:tcPr>
            <w:tcW w:w="1464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F22313" w:rsidRPr="00817A5F" w:rsidRDefault="00F22313" w:rsidP="009C7C98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921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F22313" w:rsidRPr="00817A5F" w:rsidRDefault="00F22313" w:rsidP="009C7C98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764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F22313" w:rsidRPr="00817A5F" w:rsidRDefault="00F22313" w:rsidP="009C7C98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922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F22313" w:rsidRPr="00817A5F" w:rsidRDefault="00F22313" w:rsidP="009C7C98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901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F22313" w:rsidRPr="00817A5F" w:rsidRDefault="00F22313" w:rsidP="009C7C98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941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F22313" w:rsidRPr="00817A5F" w:rsidRDefault="00F22313" w:rsidP="009C7C98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f</w:t>
            </w:r>
          </w:p>
        </w:tc>
        <w:tc>
          <w:tcPr>
            <w:tcW w:w="686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F22313" w:rsidRPr="00817A5F" w:rsidRDefault="00F22313" w:rsidP="009C7C98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g</w:t>
            </w:r>
          </w:p>
        </w:tc>
        <w:tc>
          <w:tcPr>
            <w:tcW w:w="6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F22313" w:rsidRPr="00817A5F" w:rsidRDefault="00F22313" w:rsidP="009C7C98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h</w:t>
            </w:r>
          </w:p>
        </w:tc>
        <w:tc>
          <w:tcPr>
            <w:tcW w:w="922" w:type="dxa"/>
            <w:gridSpan w:val="3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F22313" w:rsidRPr="00817A5F" w:rsidRDefault="00F22313" w:rsidP="009C7C98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830" w:type="dxa"/>
            <w:gridSpan w:val="4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F22313" w:rsidRPr="00817A5F" w:rsidRDefault="00F22313" w:rsidP="009C7C98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j</w:t>
            </w:r>
          </w:p>
        </w:tc>
      </w:tr>
      <w:tr w:rsidR="00A57258" w:rsidRPr="00F354A3" w:rsidTr="009C7C98">
        <w:trPr>
          <w:gridAfter w:val="3"/>
          <w:wAfter w:w="178" w:type="dxa"/>
          <w:trHeight w:val="285"/>
        </w:trPr>
        <w:tc>
          <w:tcPr>
            <w:tcW w:w="8866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57258" w:rsidRPr="00F354A3" w:rsidRDefault="00A57258" w:rsidP="007A2954">
            <w:pPr>
              <w:spacing w:before="60" w:after="60" w:line="276" w:lineRule="auto"/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</w:pPr>
            <w:r w:rsidRPr="00F354A3"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  <w:t>Prvotné ocenenie</w:t>
            </w:r>
          </w:p>
        </w:tc>
      </w:tr>
      <w:tr w:rsidR="00A57258" w:rsidRPr="00B54072" w:rsidTr="009C7C98">
        <w:trPr>
          <w:gridAfter w:val="2"/>
          <w:wAfter w:w="114" w:type="dxa"/>
          <w:trHeight w:val="585"/>
        </w:trPr>
        <w:tc>
          <w:tcPr>
            <w:tcW w:w="1464" w:type="dxa"/>
            <w:shd w:val="clear" w:color="auto" w:fill="auto"/>
            <w:vAlign w:val="center"/>
            <w:hideMark/>
          </w:tcPr>
          <w:p w:rsidR="00A57258" w:rsidRPr="00F354A3" w:rsidRDefault="00A57258" w:rsidP="007A2954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F354A3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Stav na začiatku účtovného obdobia</w:t>
            </w:r>
          </w:p>
        </w:tc>
        <w:tc>
          <w:tcPr>
            <w:tcW w:w="921" w:type="dxa"/>
            <w:shd w:val="clear" w:color="auto" w:fill="auto"/>
            <w:vAlign w:val="center"/>
          </w:tcPr>
          <w:p w:rsidR="00A57258" w:rsidRPr="00D37990" w:rsidRDefault="00A57258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1 345 130</w:t>
            </w:r>
          </w:p>
        </w:tc>
        <w:tc>
          <w:tcPr>
            <w:tcW w:w="764" w:type="dxa"/>
            <w:shd w:val="clear" w:color="auto" w:fill="auto"/>
            <w:vAlign w:val="center"/>
          </w:tcPr>
          <w:p w:rsidR="00A57258" w:rsidRPr="00D37990" w:rsidRDefault="00A57258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922" w:type="dxa"/>
            <w:shd w:val="clear" w:color="auto" w:fill="auto"/>
            <w:vAlign w:val="center"/>
          </w:tcPr>
          <w:p w:rsidR="00A57258" w:rsidRPr="00D37990" w:rsidRDefault="00A57258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259 754</w:t>
            </w:r>
          </w:p>
        </w:tc>
        <w:tc>
          <w:tcPr>
            <w:tcW w:w="901" w:type="dxa"/>
            <w:shd w:val="clear" w:color="auto" w:fill="auto"/>
            <w:vAlign w:val="center"/>
          </w:tcPr>
          <w:p w:rsidR="00A57258" w:rsidRPr="00D37990" w:rsidRDefault="00A57258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941" w:type="dxa"/>
            <w:shd w:val="clear" w:color="auto" w:fill="auto"/>
            <w:vAlign w:val="center"/>
          </w:tcPr>
          <w:p w:rsidR="00A57258" w:rsidRPr="00D37990" w:rsidRDefault="00A57258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686" w:type="dxa"/>
            <w:shd w:val="clear" w:color="auto" w:fill="auto"/>
            <w:vAlign w:val="center"/>
          </w:tcPr>
          <w:p w:rsidR="00A57258" w:rsidRPr="00D37990" w:rsidRDefault="00A57258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793" w:type="dxa"/>
            <w:gridSpan w:val="2"/>
            <w:shd w:val="clear" w:color="auto" w:fill="auto"/>
            <w:vAlign w:val="center"/>
          </w:tcPr>
          <w:p w:rsidR="00A57258" w:rsidRPr="00D37990" w:rsidRDefault="00A57258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176 869</w:t>
            </w:r>
          </w:p>
        </w:tc>
        <w:tc>
          <w:tcPr>
            <w:tcW w:w="708" w:type="dxa"/>
            <w:shd w:val="clear" w:color="auto" w:fill="auto"/>
            <w:vAlign w:val="center"/>
          </w:tcPr>
          <w:p w:rsidR="00A57258" w:rsidRPr="00D37990" w:rsidRDefault="00A57258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830" w:type="dxa"/>
            <w:gridSpan w:val="4"/>
            <w:shd w:val="clear" w:color="auto" w:fill="auto"/>
            <w:vAlign w:val="center"/>
          </w:tcPr>
          <w:p w:rsidR="00A57258" w:rsidRPr="00D37990" w:rsidRDefault="00A57258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1 781 753</w:t>
            </w:r>
          </w:p>
        </w:tc>
      </w:tr>
      <w:tr w:rsidR="00A57258" w:rsidRPr="00B54072" w:rsidTr="009C7C98">
        <w:trPr>
          <w:gridAfter w:val="2"/>
          <w:wAfter w:w="114" w:type="dxa"/>
          <w:trHeight w:val="270"/>
        </w:trPr>
        <w:tc>
          <w:tcPr>
            <w:tcW w:w="1464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A57258" w:rsidRPr="009C64ED" w:rsidRDefault="00A57258" w:rsidP="007A2954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9C64ED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921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A57258" w:rsidRPr="00D37990" w:rsidRDefault="00A57258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764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A57258" w:rsidRPr="00D37990" w:rsidRDefault="00A57258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22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A57258" w:rsidRPr="00D37990" w:rsidRDefault="00A57258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highlight w:val="yellow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901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A57258" w:rsidRPr="00D37990" w:rsidRDefault="00A57258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41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A57258" w:rsidRPr="00D37990" w:rsidRDefault="00A57258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86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A57258" w:rsidRPr="00D37990" w:rsidRDefault="00A57258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793" w:type="dxa"/>
            <w:gridSpan w:val="2"/>
            <w:tcBorders>
              <w:top w:val="nil"/>
            </w:tcBorders>
            <w:shd w:val="clear" w:color="auto" w:fill="auto"/>
            <w:vAlign w:val="center"/>
            <w:hideMark/>
          </w:tcPr>
          <w:p w:rsidR="00A57258" w:rsidRPr="00D37990" w:rsidRDefault="00A57258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708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A57258" w:rsidRPr="00D37990" w:rsidRDefault="00A57258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30" w:type="dxa"/>
            <w:gridSpan w:val="4"/>
            <w:tcBorders>
              <w:top w:val="nil"/>
            </w:tcBorders>
            <w:shd w:val="clear" w:color="auto" w:fill="auto"/>
            <w:vAlign w:val="center"/>
            <w:hideMark/>
          </w:tcPr>
          <w:p w:rsidR="00A57258" w:rsidRPr="00D37990" w:rsidRDefault="00A57258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highlight w:val="yellow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</w:tr>
      <w:tr w:rsidR="00A57258" w:rsidRPr="00B54072" w:rsidTr="009C7C98">
        <w:trPr>
          <w:gridAfter w:val="2"/>
          <w:wAfter w:w="114" w:type="dxa"/>
          <w:trHeight w:val="270"/>
        </w:trPr>
        <w:tc>
          <w:tcPr>
            <w:tcW w:w="1464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A57258" w:rsidRPr="009C64ED" w:rsidRDefault="00A57258" w:rsidP="007A2954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9C64ED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921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A57258" w:rsidRPr="00D37990" w:rsidRDefault="00A57258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764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A57258" w:rsidRPr="00D37990" w:rsidRDefault="00A57258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22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A57258" w:rsidRPr="00D37990" w:rsidRDefault="00A57258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highlight w:val="yellow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12 189</w:t>
            </w:r>
          </w:p>
        </w:tc>
        <w:tc>
          <w:tcPr>
            <w:tcW w:w="901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A57258" w:rsidRPr="00D37990" w:rsidRDefault="00A57258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41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A57258" w:rsidRPr="00D37990" w:rsidRDefault="00A57258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86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A57258" w:rsidRPr="00D37990" w:rsidRDefault="00A57258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793" w:type="dxa"/>
            <w:gridSpan w:val="2"/>
            <w:tcBorders>
              <w:top w:val="nil"/>
            </w:tcBorders>
            <w:shd w:val="clear" w:color="auto" w:fill="auto"/>
            <w:vAlign w:val="center"/>
            <w:hideMark/>
          </w:tcPr>
          <w:p w:rsidR="00A57258" w:rsidRPr="00D37990" w:rsidRDefault="00A57258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708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A57258" w:rsidRPr="00D37990" w:rsidRDefault="00A57258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30" w:type="dxa"/>
            <w:gridSpan w:val="4"/>
            <w:tcBorders>
              <w:top w:val="nil"/>
            </w:tcBorders>
            <w:shd w:val="clear" w:color="auto" w:fill="auto"/>
            <w:vAlign w:val="center"/>
            <w:hideMark/>
          </w:tcPr>
          <w:p w:rsidR="00A57258" w:rsidRPr="00D37990" w:rsidRDefault="00A57258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highlight w:val="yellow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12 189</w:t>
            </w:r>
          </w:p>
        </w:tc>
      </w:tr>
      <w:tr w:rsidR="00A57258" w:rsidRPr="00B54072" w:rsidTr="009C7C98">
        <w:trPr>
          <w:gridAfter w:val="2"/>
          <w:wAfter w:w="114" w:type="dxa"/>
          <w:trHeight w:val="270"/>
        </w:trPr>
        <w:tc>
          <w:tcPr>
            <w:tcW w:w="1464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A57258" w:rsidRPr="009C64ED" w:rsidRDefault="00A57258" w:rsidP="007A2954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9C64ED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921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A57258" w:rsidRPr="00D37990" w:rsidRDefault="00A57258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764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A57258" w:rsidRPr="00D37990" w:rsidRDefault="00A57258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22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A57258" w:rsidRPr="00D37990" w:rsidRDefault="00A57258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highlight w:val="yellow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01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A57258" w:rsidRPr="00D37990" w:rsidRDefault="00A57258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41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A57258" w:rsidRPr="00D37990" w:rsidRDefault="00A57258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86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A57258" w:rsidRPr="00D37990" w:rsidRDefault="00A57258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793" w:type="dxa"/>
            <w:gridSpan w:val="2"/>
            <w:tcBorders>
              <w:top w:val="nil"/>
            </w:tcBorders>
            <w:shd w:val="clear" w:color="auto" w:fill="auto"/>
            <w:vAlign w:val="center"/>
            <w:hideMark/>
          </w:tcPr>
          <w:p w:rsidR="00A57258" w:rsidRPr="00D37990" w:rsidRDefault="00A57258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708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A57258" w:rsidRPr="00D37990" w:rsidRDefault="00A57258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30" w:type="dxa"/>
            <w:gridSpan w:val="4"/>
            <w:tcBorders>
              <w:top w:val="nil"/>
            </w:tcBorders>
            <w:shd w:val="clear" w:color="auto" w:fill="auto"/>
            <w:vAlign w:val="center"/>
            <w:hideMark/>
          </w:tcPr>
          <w:p w:rsidR="00A57258" w:rsidRPr="00D37990" w:rsidRDefault="00A57258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highlight w:val="yellow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</w:tr>
      <w:tr w:rsidR="00A57258" w:rsidRPr="00B54072" w:rsidTr="009C7C98">
        <w:trPr>
          <w:gridAfter w:val="2"/>
          <w:wAfter w:w="114" w:type="dxa"/>
          <w:trHeight w:val="585"/>
        </w:trPr>
        <w:tc>
          <w:tcPr>
            <w:tcW w:w="1464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A57258" w:rsidRPr="009C64ED" w:rsidRDefault="00A57258" w:rsidP="007A2954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9C64ED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Stav na konci účtovného obdobia</w:t>
            </w:r>
          </w:p>
        </w:tc>
        <w:tc>
          <w:tcPr>
            <w:tcW w:w="921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A57258" w:rsidRPr="00D37990" w:rsidRDefault="00A57258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1 345 130</w:t>
            </w:r>
          </w:p>
        </w:tc>
        <w:tc>
          <w:tcPr>
            <w:tcW w:w="764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A57258" w:rsidRPr="00D37990" w:rsidRDefault="00A57258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22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A57258" w:rsidRPr="00D37990" w:rsidRDefault="00A57258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highlight w:val="yellow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247 565</w:t>
            </w:r>
          </w:p>
        </w:tc>
        <w:tc>
          <w:tcPr>
            <w:tcW w:w="901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A57258" w:rsidRPr="00D37990" w:rsidRDefault="00A57258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41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A57258" w:rsidRPr="00D37990" w:rsidRDefault="00A57258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86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A57258" w:rsidRPr="00D37990" w:rsidRDefault="00A57258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793" w:type="dxa"/>
            <w:gridSpan w:val="2"/>
            <w:tcBorders>
              <w:top w:val="nil"/>
            </w:tcBorders>
            <w:shd w:val="clear" w:color="auto" w:fill="auto"/>
            <w:vAlign w:val="center"/>
            <w:hideMark/>
          </w:tcPr>
          <w:p w:rsidR="00A57258" w:rsidRPr="00D37990" w:rsidRDefault="00A57258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176 869</w:t>
            </w:r>
          </w:p>
        </w:tc>
        <w:tc>
          <w:tcPr>
            <w:tcW w:w="708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A57258" w:rsidRPr="00D37990" w:rsidRDefault="00A57258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30" w:type="dxa"/>
            <w:gridSpan w:val="4"/>
            <w:tcBorders>
              <w:top w:val="nil"/>
            </w:tcBorders>
            <w:shd w:val="clear" w:color="auto" w:fill="auto"/>
            <w:vAlign w:val="center"/>
            <w:hideMark/>
          </w:tcPr>
          <w:p w:rsidR="00A57258" w:rsidRPr="00D37990" w:rsidRDefault="00A57258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highlight w:val="yellow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1 769 564</w:t>
            </w:r>
          </w:p>
        </w:tc>
      </w:tr>
      <w:tr w:rsidR="00A57258" w:rsidRPr="00B54072" w:rsidTr="009C7C98">
        <w:trPr>
          <w:gridAfter w:val="3"/>
          <w:wAfter w:w="178" w:type="dxa"/>
          <w:trHeight w:val="270"/>
        </w:trPr>
        <w:tc>
          <w:tcPr>
            <w:tcW w:w="8866" w:type="dxa"/>
            <w:gridSpan w:val="13"/>
            <w:shd w:val="clear" w:color="auto" w:fill="auto"/>
            <w:vAlign w:val="center"/>
            <w:hideMark/>
          </w:tcPr>
          <w:p w:rsidR="00A57258" w:rsidRPr="009C64ED" w:rsidRDefault="00A57258" w:rsidP="007A2954">
            <w:pPr>
              <w:spacing w:before="60" w:after="60" w:line="276" w:lineRule="auto"/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</w:pPr>
            <w:r w:rsidRPr="009C64ED"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  <w:t>Oprávky</w:t>
            </w:r>
          </w:p>
        </w:tc>
      </w:tr>
      <w:tr w:rsidR="00A57258" w:rsidRPr="00D37990" w:rsidTr="009C7C98">
        <w:trPr>
          <w:gridAfter w:val="1"/>
          <w:wAfter w:w="33" w:type="dxa"/>
          <w:trHeight w:val="585"/>
        </w:trPr>
        <w:tc>
          <w:tcPr>
            <w:tcW w:w="1464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A57258" w:rsidRPr="009C64ED" w:rsidRDefault="00A57258" w:rsidP="007A2954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9C64ED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Stav na začiatku účtovného obdobia</w:t>
            </w:r>
          </w:p>
        </w:tc>
        <w:tc>
          <w:tcPr>
            <w:tcW w:w="921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A57258" w:rsidRPr="00D37990" w:rsidRDefault="00A57258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764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A57258" w:rsidRPr="00D37990" w:rsidRDefault="00A57258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22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A57258" w:rsidRPr="00D37990" w:rsidRDefault="00A57258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203 735</w:t>
            </w:r>
          </w:p>
        </w:tc>
        <w:tc>
          <w:tcPr>
            <w:tcW w:w="901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A57258" w:rsidRPr="00D37990" w:rsidRDefault="00A57258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41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A57258" w:rsidRPr="00D37990" w:rsidRDefault="00A57258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86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A57258" w:rsidRPr="00D37990" w:rsidRDefault="00A57258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60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A57258" w:rsidRPr="00D37990" w:rsidRDefault="00A57258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22" w:type="dxa"/>
            <w:gridSpan w:val="3"/>
            <w:tcBorders>
              <w:top w:val="nil"/>
            </w:tcBorders>
            <w:shd w:val="clear" w:color="auto" w:fill="auto"/>
            <w:vAlign w:val="center"/>
            <w:hideMark/>
          </w:tcPr>
          <w:p w:rsidR="00A57258" w:rsidRPr="00D37990" w:rsidRDefault="00A57258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30" w:type="dxa"/>
            <w:gridSpan w:val="4"/>
            <w:tcBorders>
              <w:top w:val="nil"/>
            </w:tcBorders>
            <w:shd w:val="clear" w:color="auto" w:fill="auto"/>
            <w:vAlign w:val="center"/>
            <w:hideMark/>
          </w:tcPr>
          <w:p w:rsidR="00A57258" w:rsidRPr="00D37990" w:rsidRDefault="00A57258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203 735</w:t>
            </w:r>
          </w:p>
        </w:tc>
      </w:tr>
      <w:tr w:rsidR="00A57258" w:rsidRPr="00D37990" w:rsidTr="009C7C98">
        <w:trPr>
          <w:gridAfter w:val="1"/>
          <w:wAfter w:w="33" w:type="dxa"/>
          <w:trHeight w:val="270"/>
        </w:trPr>
        <w:tc>
          <w:tcPr>
            <w:tcW w:w="1464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A57258" w:rsidRPr="009C64ED" w:rsidRDefault="00A57258" w:rsidP="007A2954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9C64ED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921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A57258" w:rsidRPr="00D37990" w:rsidRDefault="00A57258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764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A57258" w:rsidRPr="00D37990" w:rsidRDefault="00A57258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22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A57258" w:rsidRPr="00D37990" w:rsidRDefault="00A57258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38 151</w:t>
            </w:r>
          </w:p>
        </w:tc>
        <w:tc>
          <w:tcPr>
            <w:tcW w:w="901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A57258" w:rsidRPr="00D37990" w:rsidRDefault="00A57258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41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A57258" w:rsidRPr="00D37990" w:rsidRDefault="00A57258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86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A57258" w:rsidRPr="00D37990" w:rsidRDefault="00A57258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60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A57258" w:rsidRPr="00D37990" w:rsidRDefault="00A57258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22" w:type="dxa"/>
            <w:gridSpan w:val="3"/>
            <w:tcBorders>
              <w:top w:val="nil"/>
            </w:tcBorders>
            <w:shd w:val="clear" w:color="auto" w:fill="auto"/>
            <w:vAlign w:val="center"/>
            <w:hideMark/>
          </w:tcPr>
          <w:p w:rsidR="00A57258" w:rsidRPr="00D37990" w:rsidRDefault="00A57258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30" w:type="dxa"/>
            <w:gridSpan w:val="4"/>
            <w:tcBorders>
              <w:top w:val="nil"/>
            </w:tcBorders>
            <w:shd w:val="clear" w:color="auto" w:fill="auto"/>
            <w:vAlign w:val="center"/>
            <w:hideMark/>
          </w:tcPr>
          <w:p w:rsidR="00A57258" w:rsidRPr="00D37990" w:rsidRDefault="00A57258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38 151</w:t>
            </w:r>
          </w:p>
        </w:tc>
      </w:tr>
      <w:tr w:rsidR="00A57258" w:rsidRPr="00D37990" w:rsidTr="009C7C98">
        <w:trPr>
          <w:gridAfter w:val="1"/>
          <w:wAfter w:w="33" w:type="dxa"/>
          <w:trHeight w:val="270"/>
        </w:trPr>
        <w:tc>
          <w:tcPr>
            <w:tcW w:w="1464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A57258" w:rsidRPr="009C64ED" w:rsidRDefault="00A57258" w:rsidP="007A2954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9C64ED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921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A57258" w:rsidRPr="00D37990" w:rsidRDefault="00A57258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764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A57258" w:rsidRPr="00D37990" w:rsidRDefault="00A57258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22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A57258" w:rsidRPr="00D37990" w:rsidRDefault="00A57258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12 189</w:t>
            </w:r>
          </w:p>
        </w:tc>
        <w:tc>
          <w:tcPr>
            <w:tcW w:w="901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A57258" w:rsidRPr="00D37990" w:rsidRDefault="00A57258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41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A57258" w:rsidRPr="00D37990" w:rsidRDefault="00A57258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86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A57258" w:rsidRPr="00D37990" w:rsidRDefault="00A57258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60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A57258" w:rsidRPr="00D37990" w:rsidRDefault="00A57258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22" w:type="dxa"/>
            <w:gridSpan w:val="3"/>
            <w:tcBorders>
              <w:top w:val="nil"/>
            </w:tcBorders>
            <w:shd w:val="clear" w:color="auto" w:fill="auto"/>
            <w:vAlign w:val="center"/>
            <w:hideMark/>
          </w:tcPr>
          <w:p w:rsidR="00A57258" w:rsidRPr="00D37990" w:rsidRDefault="00A57258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30" w:type="dxa"/>
            <w:gridSpan w:val="4"/>
            <w:tcBorders>
              <w:top w:val="nil"/>
            </w:tcBorders>
            <w:shd w:val="clear" w:color="auto" w:fill="auto"/>
            <w:vAlign w:val="center"/>
            <w:hideMark/>
          </w:tcPr>
          <w:p w:rsidR="00A57258" w:rsidRPr="00D37990" w:rsidRDefault="00A57258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12 189</w:t>
            </w:r>
          </w:p>
        </w:tc>
      </w:tr>
      <w:tr w:rsidR="00A57258" w:rsidRPr="00D37990" w:rsidTr="009C7C98">
        <w:trPr>
          <w:gridAfter w:val="1"/>
          <w:wAfter w:w="33" w:type="dxa"/>
          <w:trHeight w:val="270"/>
        </w:trPr>
        <w:tc>
          <w:tcPr>
            <w:tcW w:w="1464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A57258" w:rsidRPr="009C64ED" w:rsidRDefault="00A57258" w:rsidP="007A2954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9C64ED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921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A57258" w:rsidRPr="00D37990" w:rsidRDefault="00A57258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764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A57258" w:rsidRPr="00D37990" w:rsidRDefault="00A57258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22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A57258" w:rsidRPr="00D37990" w:rsidRDefault="00A57258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01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A57258" w:rsidRPr="00D37990" w:rsidRDefault="00A57258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41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A57258" w:rsidRPr="00D37990" w:rsidRDefault="00A57258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86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A57258" w:rsidRPr="00D37990" w:rsidRDefault="00A57258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60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A57258" w:rsidRPr="00D37990" w:rsidRDefault="00A57258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22" w:type="dxa"/>
            <w:gridSpan w:val="3"/>
            <w:tcBorders>
              <w:top w:val="nil"/>
            </w:tcBorders>
            <w:shd w:val="clear" w:color="auto" w:fill="auto"/>
            <w:vAlign w:val="center"/>
            <w:hideMark/>
          </w:tcPr>
          <w:p w:rsidR="00A57258" w:rsidRPr="00D37990" w:rsidRDefault="00A57258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30" w:type="dxa"/>
            <w:gridSpan w:val="4"/>
            <w:tcBorders>
              <w:top w:val="nil"/>
            </w:tcBorders>
            <w:shd w:val="clear" w:color="auto" w:fill="auto"/>
            <w:vAlign w:val="center"/>
            <w:hideMark/>
          </w:tcPr>
          <w:p w:rsidR="00A57258" w:rsidRPr="00D37990" w:rsidRDefault="00A57258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</w:tr>
      <w:tr w:rsidR="00A57258" w:rsidRPr="00D37990" w:rsidTr="009C7C98">
        <w:trPr>
          <w:gridAfter w:val="1"/>
          <w:wAfter w:w="33" w:type="dxa"/>
          <w:trHeight w:val="585"/>
        </w:trPr>
        <w:tc>
          <w:tcPr>
            <w:tcW w:w="1464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A57258" w:rsidRPr="009C64ED" w:rsidRDefault="00A57258" w:rsidP="007A2954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9C64ED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Stav na konci účtovného obdobia</w:t>
            </w:r>
          </w:p>
        </w:tc>
        <w:tc>
          <w:tcPr>
            <w:tcW w:w="921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A57258" w:rsidRPr="00D37990" w:rsidRDefault="00A57258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764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A57258" w:rsidRPr="00D37990" w:rsidRDefault="00A57258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22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A57258" w:rsidRPr="00D37990" w:rsidRDefault="00A57258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229 697</w:t>
            </w:r>
          </w:p>
        </w:tc>
        <w:tc>
          <w:tcPr>
            <w:tcW w:w="901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A57258" w:rsidRPr="00D37990" w:rsidRDefault="00A57258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41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A57258" w:rsidRPr="00D37990" w:rsidRDefault="00A57258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86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A57258" w:rsidRPr="00D37990" w:rsidRDefault="00A57258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60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A57258" w:rsidRPr="00D37990" w:rsidRDefault="00A57258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22" w:type="dxa"/>
            <w:gridSpan w:val="3"/>
            <w:tcBorders>
              <w:top w:val="nil"/>
            </w:tcBorders>
            <w:shd w:val="clear" w:color="auto" w:fill="auto"/>
            <w:vAlign w:val="center"/>
            <w:hideMark/>
          </w:tcPr>
          <w:p w:rsidR="00A57258" w:rsidRPr="00D37990" w:rsidRDefault="00A57258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30" w:type="dxa"/>
            <w:gridSpan w:val="4"/>
            <w:tcBorders>
              <w:top w:val="nil"/>
            </w:tcBorders>
            <w:shd w:val="clear" w:color="auto" w:fill="auto"/>
            <w:vAlign w:val="center"/>
            <w:hideMark/>
          </w:tcPr>
          <w:p w:rsidR="00A57258" w:rsidRPr="00D37990" w:rsidRDefault="00A57258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229 697</w:t>
            </w:r>
          </w:p>
        </w:tc>
      </w:tr>
      <w:tr w:rsidR="00A57258" w:rsidRPr="00B54072" w:rsidTr="009C7C98">
        <w:trPr>
          <w:gridAfter w:val="3"/>
          <w:wAfter w:w="178" w:type="dxa"/>
          <w:trHeight w:val="285"/>
        </w:trPr>
        <w:tc>
          <w:tcPr>
            <w:tcW w:w="8866" w:type="dxa"/>
            <w:gridSpan w:val="13"/>
            <w:shd w:val="clear" w:color="auto" w:fill="auto"/>
            <w:vAlign w:val="center"/>
            <w:hideMark/>
          </w:tcPr>
          <w:p w:rsidR="00A57258" w:rsidRPr="009C64ED" w:rsidRDefault="00A57258" w:rsidP="007A2954">
            <w:pPr>
              <w:spacing w:before="60" w:after="60" w:line="276" w:lineRule="auto"/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</w:pPr>
            <w:r w:rsidRPr="009C64ED"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  <w:t>Opravné položky</w:t>
            </w:r>
          </w:p>
        </w:tc>
      </w:tr>
      <w:tr w:rsidR="00A57258" w:rsidRPr="00B54072" w:rsidTr="009C7C98">
        <w:trPr>
          <w:trHeight w:val="585"/>
        </w:trPr>
        <w:tc>
          <w:tcPr>
            <w:tcW w:w="1464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A57258" w:rsidRPr="00B60A2D" w:rsidRDefault="00A57258" w:rsidP="007A2954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B60A2D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Stav na začiatku účtovného obdobia</w:t>
            </w:r>
          </w:p>
        </w:tc>
        <w:tc>
          <w:tcPr>
            <w:tcW w:w="921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A57258" w:rsidRPr="00D37990" w:rsidRDefault="00A57258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485 130</w:t>
            </w:r>
          </w:p>
        </w:tc>
        <w:tc>
          <w:tcPr>
            <w:tcW w:w="764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A57258" w:rsidRPr="00D37990" w:rsidRDefault="00A57258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22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A57258" w:rsidRPr="00D37990" w:rsidRDefault="00A57258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201</w:t>
            </w:r>
          </w:p>
        </w:tc>
        <w:tc>
          <w:tcPr>
            <w:tcW w:w="901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A57258" w:rsidRPr="00D37990" w:rsidRDefault="00A57258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41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A57258" w:rsidRPr="00D37990" w:rsidRDefault="00A57258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86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A57258" w:rsidRPr="00D37990" w:rsidRDefault="00A57258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793" w:type="dxa"/>
            <w:gridSpan w:val="2"/>
            <w:tcBorders>
              <w:top w:val="nil"/>
            </w:tcBorders>
            <w:shd w:val="clear" w:color="auto" w:fill="auto"/>
            <w:vAlign w:val="center"/>
            <w:hideMark/>
          </w:tcPr>
          <w:p w:rsidR="00A57258" w:rsidRPr="00D37990" w:rsidRDefault="00A57258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176 869 </w:t>
            </w:r>
          </w:p>
        </w:tc>
        <w:tc>
          <w:tcPr>
            <w:tcW w:w="850" w:type="dxa"/>
            <w:gridSpan w:val="3"/>
            <w:tcBorders>
              <w:top w:val="nil"/>
            </w:tcBorders>
            <w:shd w:val="clear" w:color="auto" w:fill="auto"/>
            <w:vAlign w:val="center"/>
            <w:hideMark/>
          </w:tcPr>
          <w:p w:rsidR="00A57258" w:rsidRPr="00D37990" w:rsidRDefault="00A57258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02" w:type="dxa"/>
            <w:gridSpan w:val="4"/>
            <w:tcBorders>
              <w:top w:val="nil"/>
            </w:tcBorders>
            <w:shd w:val="clear" w:color="auto" w:fill="auto"/>
            <w:vAlign w:val="center"/>
            <w:hideMark/>
          </w:tcPr>
          <w:p w:rsidR="00A57258" w:rsidRPr="00D37990" w:rsidRDefault="00A57258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662 200</w:t>
            </w:r>
          </w:p>
        </w:tc>
      </w:tr>
      <w:tr w:rsidR="00A57258" w:rsidRPr="00B54072" w:rsidTr="009C7C98">
        <w:trPr>
          <w:trHeight w:val="405"/>
        </w:trPr>
        <w:tc>
          <w:tcPr>
            <w:tcW w:w="1464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A57258" w:rsidRPr="00B60A2D" w:rsidRDefault="00A57258" w:rsidP="007A2954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60A2D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921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A57258" w:rsidRPr="00D37990" w:rsidRDefault="00A57258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764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A57258" w:rsidRPr="00D37990" w:rsidRDefault="00A57258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22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A57258" w:rsidRPr="00D37990" w:rsidRDefault="00A57258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01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A57258" w:rsidRPr="00D37990" w:rsidRDefault="00A57258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41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A57258" w:rsidRPr="00D37990" w:rsidRDefault="00A57258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86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A57258" w:rsidRPr="00D37990" w:rsidRDefault="00A57258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793" w:type="dxa"/>
            <w:gridSpan w:val="2"/>
            <w:tcBorders>
              <w:top w:val="nil"/>
            </w:tcBorders>
            <w:shd w:val="clear" w:color="auto" w:fill="auto"/>
            <w:vAlign w:val="center"/>
            <w:hideMark/>
          </w:tcPr>
          <w:p w:rsidR="00A57258" w:rsidRPr="00D37990" w:rsidRDefault="00A57258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50" w:type="dxa"/>
            <w:gridSpan w:val="3"/>
            <w:tcBorders>
              <w:top w:val="nil"/>
            </w:tcBorders>
            <w:shd w:val="clear" w:color="auto" w:fill="auto"/>
            <w:vAlign w:val="center"/>
            <w:hideMark/>
          </w:tcPr>
          <w:p w:rsidR="00A57258" w:rsidRPr="00D37990" w:rsidRDefault="00A57258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02" w:type="dxa"/>
            <w:gridSpan w:val="4"/>
            <w:tcBorders>
              <w:top w:val="nil"/>
            </w:tcBorders>
            <w:shd w:val="clear" w:color="auto" w:fill="auto"/>
            <w:vAlign w:val="center"/>
            <w:hideMark/>
          </w:tcPr>
          <w:p w:rsidR="00A57258" w:rsidRPr="00D37990" w:rsidRDefault="00A57258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</w:tr>
      <w:tr w:rsidR="00A57258" w:rsidRPr="00B54072" w:rsidTr="009C7C98">
        <w:trPr>
          <w:trHeight w:val="360"/>
        </w:trPr>
        <w:tc>
          <w:tcPr>
            <w:tcW w:w="1464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A57258" w:rsidRPr="00B60A2D" w:rsidRDefault="00A57258" w:rsidP="007A2954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60A2D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921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A57258" w:rsidRPr="00D37990" w:rsidRDefault="00A57258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764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A57258" w:rsidRPr="00D37990" w:rsidRDefault="00A57258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22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A57258" w:rsidRPr="00D37990" w:rsidRDefault="00A57258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01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A57258" w:rsidRPr="00D37990" w:rsidRDefault="00A57258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41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A57258" w:rsidRPr="00D37990" w:rsidRDefault="00A57258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86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A57258" w:rsidRPr="00D37990" w:rsidRDefault="00A57258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793" w:type="dxa"/>
            <w:gridSpan w:val="2"/>
            <w:tcBorders>
              <w:top w:val="nil"/>
            </w:tcBorders>
            <w:shd w:val="clear" w:color="auto" w:fill="auto"/>
            <w:vAlign w:val="center"/>
            <w:hideMark/>
          </w:tcPr>
          <w:p w:rsidR="00A57258" w:rsidRPr="00D37990" w:rsidRDefault="00A57258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50" w:type="dxa"/>
            <w:gridSpan w:val="3"/>
            <w:tcBorders>
              <w:top w:val="nil"/>
            </w:tcBorders>
            <w:shd w:val="clear" w:color="auto" w:fill="auto"/>
            <w:vAlign w:val="center"/>
            <w:hideMark/>
          </w:tcPr>
          <w:p w:rsidR="00A57258" w:rsidRPr="00D37990" w:rsidRDefault="00A57258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02" w:type="dxa"/>
            <w:gridSpan w:val="4"/>
            <w:tcBorders>
              <w:top w:val="nil"/>
            </w:tcBorders>
            <w:shd w:val="clear" w:color="auto" w:fill="auto"/>
            <w:vAlign w:val="center"/>
            <w:hideMark/>
          </w:tcPr>
          <w:p w:rsidR="00A57258" w:rsidRPr="00D37990" w:rsidRDefault="00A57258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</w:tr>
      <w:tr w:rsidR="00A57258" w:rsidRPr="00B54072" w:rsidTr="009C7C98">
        <w:trPr>
          <w:trHeight w:val="390"/>
        </w:trPr>
        <w:tc>
          <w:tcPr>
            <w:tcW w:w="1464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A57258" w:rsidRPr="00B60A2D" w:rsidRDefault="00A57258" w:rsidP="007A2954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60A2D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921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A57258" w:rsidRPr="00D37990" w:rsidRDefault="00A57258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764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A57258" w:rsidRPr="00D37990" w:rsidRDefault="00A57258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22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A57258" w:rsidRPr="00D37990" w:rsidRDefault="00A57258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01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A57258" w:rsidRPr="00D37990" w:rsidRDefault="00A57258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41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A57258" w:rsidRPr="00D37990" w:rsidRDefault="00A57258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86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A57258" w:rsidRPr="00D37990" w:rsidRDefault="00A57258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793" w:type="dxa"/>
            <w:gridSpan w:val="2"/>
            <w:tcBorders>
              <w:top w:val="nil"/>
            </w:tcBorders>
            <w:shd w:val="clear" w:color="auto" w:fill="auto"/>
            <w:vAlign w:val="center"/>
            <w:hideMark/>
          </w:tcPr>
          <w:p w:rsidR="00A57258" w:rsidRPr="00D37990" w:rsidRDefault="00A57258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50" w:type="dxa"/>
            <w:gridSpan w:val="3"/>
            <w:tcBorders>
              <w:top w:val="nil"/>
            </w:tcBorders>
            <w:shd w:val="clear" w:color="auto" w:fill="auto"/>
            <w:vAlign w:val="center"/>
            <w:hideMark/>
          </w:tcPr>
          <w:p w:rsidR="00A57258" w:rsidRPr="00D37990" w:rsidRDefault="00A57258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02" w:type="dxa"/>
            <w:gridSpan w:val="4"/>
            <w:tcBorders>
              <w:top w:val="nil"/>
            </w:tcBorders>
            <w:shd w:val="clear" w:color="auto" w:fill="auto"/>
            <w:vAlign w:val="center"/>
            <w:hideMark/>
          </w:tcPr>
          <w:p w:rsidR="00A57258" w:rsidRPr="00D37990" w:rsidRDefault="00A57258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</w:tr>
      <w:tr w:rsidR="00A57258" w:rsidRPr="00B54072" w:rsidTr="009C7C98">
        <w:trPr>
          <w:trHeight w:val="585"/>
        </w:trPr>
        <w:tc>
          <w:tcPr>
            <w:tcW w:w="1464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A57258" w:rsidRPr="00B60A2D" w:rsidRDefault="00A57258" w:rsidP="007A2954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B60A2D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Stav na konci účtovného obdobia</w:t>
            </w:r>
          </w:p>
        </w:tc>
        <w:tc>
          <w:tcPr>
            <w:tcW w:w="921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A57258" w:rsidRPr="00D37990" w:rsidRDefault="00A57258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485 130</w:t>
            </w:r>
          </w:p>
        </w:tc>
        <w:tc>
          <w:tcPr>
            <w:tcW w:w="764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A57258" w:rsidRPr="00D37990" w:rsidRDefault="00A57258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22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A57258" w:rsidRPr="00D37990" w:rsidRDefault="00A57258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201</w:t>
            </w:r>
          </w:p>
        </w:tc>
        <w:tc>
          <w:tcPr>
            <w:tcW w:w="901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A57258" w:rsidRPr="00D37990" w:rsidRDefault="00A57258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41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A57258" w:rsidRPr="00D37990" w:rsidRDefault="00A57258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86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A57258" w:rsidRPr="00D37990" w:rsidRDefault="00A57258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793" w:type="dxa"/>
            <w:gridSpan w:val="2"/>
            <w:tcBorders>
              <w:top w:val="nil"/>
            </w:tcBorders>
            <w:shd w:val="clear" w:color="auto" w:fill="auto"/>
            <w:vAlign w:val="center"/>
            <w:hideMark/>
          </w:tcPr>
          <w:p w:rsidR="00A57258" w:rsidRPr="00D37990" w:rsidRDefault="00A57258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176 869</w:t>
            </w:r>
          </w:p>
        </w:tc>
        <w:tc>
          <w:tcPr>
            <w:tcW w:w="850" w:type="dxa"/>
            <w:gridSpan w:val="3"/>
            <w:tcBorders>
              <w:top w:val="nil"/>
            </w:tcBorders>
            <w:shd w:val="clear" w:color="auto" w:fill="auto"/>
            <w:vAlign w:val="center"/>
            <w:hideMark/>
          </w:tcPr>
          <w:p w:rsidR="00A57258" w:rsidRPr="00D37990" w:rsidRDefault="00A57258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02" w:type="dxa"/>
            <w:gridSpan w:val="4"/>
            <w:tcBorders>
              <w:top w:val="nil"/>
            </w:tcBorders>
            <w:shd w:val="clear" w:color="auto" w:fill="auto"/>
            <w:vAlign w:val="center"/>
            <w:hideMark/>
          </w:tcPr>
          <w:p w:rsidR="00A57258" w:rsidRPr="00D37990" w:rsidRDefault="00A57258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662 200</w:t>
            </w:r>
          </w:p>
        </w:tc>
      </w:tr>
      <w:tr w:rsidR="00A57258" w:rsidRPr="00B54072" w:rsidTr="009C7C98">
        <w:trPr>
          <w:gridAfter w:val="3"/>
          <w:wAfter w:w="178" w:type="dxa"/>
          <w:trHeight w:val="315"/>
        </w:trPr>
        <w:tc>
          <w:tcPr>
            <w:tcW w:w="8866" w:type="dxa"/>
            <w:gridSpan w:val="13"/>
            <w:shd w:val="clear" w:color="auto" w:fill="auto"/>
            <w:vAlign w:val="center"/>
            <w:hideMark/>
          </w:tcPr>
          <w:p w:rsidR="00A57258" w:rsidRPr="009C64ED" w:rsidRDefault="00A57258" w:rsidP="007A2954">
            <w:pPr>
              <w:spacing w:before="60" w:after="60" w:line="276" w:lineRule="auto"/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</w:pPr>
            <w:r w:rsidRPr="009C64ED"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  <w:t>Zostatková hodnota</w:t>
            </w:r>
          </w:p>
        </w:tc>
      </w:tr>
      <w:tr w:rsidR="00A57258" w:rsidRPr="00B54072" w:rsidTr="009C7C98">
        <w:trPr>
          <w:gridAfter w:val="1"/>
          <w:wAfter w:w="33" w:type="dxa"/>
          <w:trHeight w:val="585"/>
        </w:trPr>
        <w:tc>
          <w:tcPr>
            <w:tcW w:w="1464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A57258" w:rsidRPr="00B60A2D" w:rsidRDefault="00A57258" w:rsidP="007A2954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B60A2D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lastRenderedPageBreak/>
              <w:t>Stav na začiatku účtovného obdobia</w:t>
            </w:r>
          </w:p>
        </w:tc>
        <w:tc>
          <w:tcPr>
            <w:tcW w:w="921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A57258" w:rsidRPr="00D37990" w:rsidRDefault="00A57258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860 000</w:t>
            </w:r>
          </w:p>
        </w:tc>
        <w:tc>
          <w:tcPr>
            <w:tcW w:w="764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A57258" w:rsidRPr="00D37990" w:rsidRDefault="00A57258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22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A57258" w:rsidRPr="00D37990" w:rsidRDefault="00A57258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55 818</w:t>
            </w:r>
          </w:p>
        </w:tc>
        <w:tc>
          <w:tcPr>
            <w:tcW w:w="901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A57258" w:rsidRPr="00D37990" w:rsidRDefault="00A57258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41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A57258" w:rsidRPr="00D37990" w:rsidRDefault="00A57258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86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A57258" w:rsidRPr="00D37990" w:rsidRDefault="00A57258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60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A57258" w:rsidRPr="00D37990" w:rsidRDefault="00A57258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922" w:type="dxa"/>
            <w:gridSpan w:val="3"/>
            <w:tcBorders>
              <w:top w:val="nil"/>
            </w:tcBorders>
            <w:shd w:val="clear" w:color="auto" w:fill="auto"/>
            <w:vAlign w:val="center"/>
            <w:hideMark/>
          </w:tcPr>
          <w:p w:rsidR="00A57258" w:rsidRPr="00D37990" w:rsidRDefault="00A57258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30" w:type="dxa"/>
            <w:gridSpan w:val="4"/>
            <w:tcBorders>
              <w:top w:val="nil"/>
            </w:tcBorders>
            <w:shd w:val="clear" w:color="auto" w:fill="auto"/>
            <w:vAlign w:val="center"/>
            <w:hideMark/>
          </w:tcPr>
          <w:p w:rsidR="00A57258" w:rsidRPr="00D37990" w:rsidRDefault="00A57258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915 818</w:t>
            </w:r>
          </w:p>
        </w:tc>
      </w:tr>
      <w:tr w:rsidR="00A57258" w:rsidRPr="00B54072" w:rsidTr="009C7C98">
        <w:trPr>
          <w:gridAfter w:val="1"/>
          <w:wAfter w:w="33" w:type="dxa"/>
          <w:trHeight w:val="585"/>
        </w:trPr>
        <w:tc>
          <w:tcPr>
            <w:tcW w:w="1464" w:type="dxa"/>
            <w:tcBorders>
              <w:top w:val="nil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A57258" w:rsidRPr="00B60A2D" w:rsidRDefault="00A57258" w:rsidP="007A2954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B60A2D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Stav na konci účtovného obdobia</w:t>
            </w:r>
          </w:p>
        </w:tc>
        <w:tc>
          <w:tcPr>
            <w:tcW w:w="921" w:type="dxa"/>
            <w:tcBorders>
              <w:top w:val="nil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A57258" w:rsidRPr="00D37990" w:rsidRDefault="00A57258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860 000</w:t>
            </w:r>
          </w:p>
        </w:tc>
        <w:tc>
          <w:tcPr>
            <w:tcW w:w="764" w:type="dxa"/>
            <w:tcBorders>
              <w:top w:val="nil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A57258" w:rsidRPr="00D37990" w:rsidRDefault="00A57258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22" w:type="dxa"/>
            <w:tcBorders>
              <w:top w:val="nil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A57258" w:rsidRPr="00D37990" w:rsidRDefault="00A57258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17 667</w:t>
            </w:r>
          </w:p>
        </w:tc>
        <w:tc>
          <w:tcPr>
            <w:tcW w:w="901" w:type="dxa"/>
            <w:tcBorders>
              <w:top w:val="nil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A57258" w:rsidRPr="00D37990" w:rsidRDefault="00A57258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41" w:type="dxa"/>
            <w:tcBorders>
              <w:top w:val="nil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A57258" w:rsidRPr="00D37990" w:rsidRDefault="00A57258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86" w:type="dxa"/>
            <w:tcBorders>
              <w:top w:val="nil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A57258" w:rsidRPr="00D37990" w:rsidRDefault="00A57258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60" w:type="dxa"/>
            <w:tcBorders>
              <w:top w:val="nil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A57258" w:rsidRPr="00D37990" w:rsidRDefault="00A57258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922" w:type="dxa"/>
            <w:gridSpan w:val="3"/>
            <w:tcBorders>
              <w:top w:val="nil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A57258" w:rsidRPr="00D37990" w:rsidRDefault="00A57258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30" w:type="dxa"/>
            <w:gridSpan w:val="4"/>
            <w:tcBorders>
              <w:top w:val="nil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A57258" w:rsidRPr="00D37990" w:rsidRDefault="00A57258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877 667</w:t>
            </w:r>
          </w:p>
        </w:tc>
      </w:tr>
    </w:tbl>
    <w:p w:rsidR="00817A5F" w:rsidRPr="00817A5F" w:rsidRDefault="007076F6" w:rsidP="00817A5F">
      <w:pPr>
        <w:spacing w:after="240" w:line="276" w:lineRule="auto"/>
        <w:rPr>
          <w:rFonts w:ascii="Arial" w:hAnsi="Arial" w:cs="Arial"/>
          <w:sz w:val="18"/>
          <w:szCs w:val="18"/>
        </w:rPr>
      </w:pPr>
      <w:r w:rsidRPr="000A523E">
        <w:fldChar w:fldCharType="begin"/>
      </w:r>
      <w:r w:rsidRPr="000A523E">
        <w:instrText xml:space="preserve"> LINK </w:instrText>
      </w:r>
      <w:r w:rsidR="00817A5F">
        <w:instrText xml:space="preserve">Excel.Sheet.12 D:\\Petra\\BDO_Financne_vykazy_template.xlsx DHM!R32C2:R55C11 </w:instrText>
      </w:r>
      <w:r w:rsidRPr="000A523E">
        <w:instrText xml:space="preserve">\a \f 4 \h \* MERGEFORMAT </w:instrText>
      </w:r>
      <w:r w:rsidRPr="000A523E">
        <w:fldChar w:fldCharType="separate"/>
      </w:r>
    </w:p>
    <w:p w:rsidR="00817A5F" w:rsidRPr="00874EE1" w:rsidRDefault="007076F6" w:rsidP="00F22313">
      <w:pPr>
        <w:spacing w:before="120" w:after="240" w:line="276" w:lineRule="auto"/>
        <w:rPr>
          <w:rFonts w:ascii="Arial" w:hAnsi="Arial" w:cs="Arial"/>
        </w:rPr>
      </w:pPr>
      <w:r w:rsidRPr="000A523E">
        <w:rPr>
          <w:rFonts w:ascii="Arial" w:hAnsi="Arial" w:cs="Arial"/>
        </w:rPr>
        <w:fldChar w:fldCharType="end"/>
      </w:r>
      <w:r w:rsidR="005E0C8E" w:rsidRPr="00DA1FEC">
        <w:rPr>
          <w:rFonts w:ascii="Arial" w:hAnsi="Arial" w:cs="Arial"/>
        </w:rPr>
        <w:t>Údaj</w:t>
      </w:r>
      <w:r w:rsidR="001D5F9A">
        <w:rPr>
          <w:rFonts w:ascii="Arial" w:hAnsi="Arial" w:cs="Arial"/>
        </w:rPr>
        <w:t>e</w:t>
      </w:r>
      <w:r w:rsidR="005E0C8E" w:rsidRPr="00DA1FEC">
        <w:rPr>
          <w:rFonts w:ascii="Arial" w:hAnsi="Arial" w:cs="Arial"/>
        </w:rPr>
        <w:t xml:space="preserve"> o spôsobe a výške poistenia dlhodobého nehmotného majetk</w:t>
      </w:r>
      <w:r w:rsidR="001D5F9A">
        <w:rPr>
          <w:rFonts w:ascii="Arial" w:hAnsi="Arial" w:cs="Arial"/>
        </w:rPr>
        <w:t xml:space="preserve">u a dlhodobého </w:t>
      </w:r>
      <w:r w:rsidR="001D5F9A" w:rsidRPr="00874EE1">
        <w:rPr>
          <w:rFonts w:ascii="Arial" w:hAnsi="Arial" w:cs="Arial"/>
        </w:rPr>
        <w:t>hmotného majetku:</w:t>
      </w:r>
      <w:r w:rsidR="00A20CF4" w:rsidRPr="00874EE1">
        <w:fldChar w:fldCharType="begin"/>
      </w:r>
      <w:r w:rsidR="00A20CF4" w:rsidRPr="00874EE1">
        <w:instrText xml:space="preserve"> LINK </w:instrText>
      </w:r>
      <w:r w:rsidR="00817A5F" w:rsidRPr="00874EE1">
        <w:instrText xml:space="preserve">Excel.Sheet.12 D:\\Petra\\BDO_Financne_vykazy_template.xlsx DHM!R61C2:R69C4 </w:instrText>
      </w:r>
      <w:r w:rsidR="00A20CF4" w:rsidRPr="00874EE1">
        <w:instrText xml:space="preserve">\a \f 4 \h \* MERGEFORMAT </w:instrText>
      </w:r>
      <w:r w:rsidR="00A20CF4" w:rsidRPr="00874EE1">
        <w:fldChar w:fldCharType="separate"/>
      </w:r>
    </w:p>
    <w:tbl>
      <w:tblPr>
        <w:tblW w:w="5004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41"/>
        <w:gridCol w:w="2738"/>
        <w:gridCol w:w="2738"/>
      </w:tblGrid>
      <w:tr w:rsidR="00817A5F" w:rsidRPr="00874EE1" w:rsidTr="00E27155">
        <w:trPr>
          <w:divId w:val="1357388934"/>
          <w:trHeight w:val="270"/>
        </w:trPr>
        <w:tc>
          <w:tcPr>
            <w:tcW w:w="9217" w:type="dxa"/>
            <w:gridSpan w:val="3"/>
            <w:tcBorders>
              <w:top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17A5F" w:rsidRPr="00874EE1" w:rsidRDefault="00817A5F" w:rsidP="00817A5F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74EE1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Spôsob a výška poistenia dlhodobého nehmotného majetku a dlhodobého hmotného majetku</w:t>
            </w:r>
          </w:p>
        </w:tc>
      </w:tr>
      <w:tr w:rsidR="00817A5F" w:rsidRPr="00874EE1" w:rsidTr="00E27155">
        <w:trPr>
          <w:divId w:val="1357388934"/>
          <w:trHeight w:val="270"/>
        </w:trPr>
        <w:tc>
          <w:tcPr>
            <w:tcW w:w="3741" w:type="dxa"/>
            <w:tcBorders>
              <w:bottom w:val="double" w:sz="4" w:space="0" w:color="auto"/>
            </w:tcBorders>
            <w:shd w:val="clear" w:color="auto" w:fill="auto"/>
            <w:noWrap/>
            <w:vAlign w:val="bottom"/>
            <w:hideMark/>
          </w:tcPr>
          <w:p w:rsidR="00817A5F" w:rsidRPr="00874EE1" w:rsidRDefault="00817A5F" w:rsidP="00817A5F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74EE1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Majetok</w:t>
            </w:r>
          </w:p>
        </w:tc>
        <w:tc>
          <w:tcPr>
            <w:tcW w:w="2738" w:type="dxa"/>
            <w:tcBorders>
              <w:bottom w:val="double" w:sz="4" w:space="0" w:color="auto"/>
            </w:tcBorders>
            <w:shd w:val="clear" w:color="auto" w:fill="auto"/>
            <w:noWrap/>
            <w:vAlign w:val="bottom"/>
            <w:hideMark/>
          </w:tcPr>
          <w:p w:rsidR="00817A5F" w:rsidRPr="00874EE1" w:rsidRDefault="00817A5F" w:rsidP="00817A5F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74EE1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Poistenie</w:t>
            </w:r>
          </w:p>
        </w:tc>
        <w:tc>
          <w:tcPr>
            <w:tcW w:w="2738" w:type="dxa"/>
            <w:tcBorders>
              <w:bottom w:val="double" w:sz="4" w:space="0" w:color="auto"/>
            </w:tcBorders>
            <w:shd w:val="clear" w:color="auto" w:fill="auto"/>
            <w:noWrap/>
            <w:vAlign w:val="bottom"/>
            <w:hideMark/>
          </w:tcPr>
          <w:p w:rsidR="00817A5F" w:rsidRPr="00874EE1" w:rsidRDefault="00685E01" w:rsidP="00817A5F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B2030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P</w:t>
            </w:r>
            <w:r w:rsidR="00817A5F" w:rsidRPr="00DB2030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oistná suma</w:t>
            </w:r>
            <w:r w:rsidR="00874EE1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            Poistné</w:t>
            </w:r>
          </w:p>
        </w:tc>
      </w:tr>
      <w:tr w:rsidR="00817A5F" w:rsidRPr="00874EE1" w:rsidTr="00E27155">
        <w:trPr>
          <w:divId w:val="1357388934"/>
          <w:trHeight w:val="270"/>
        </w:trPr>
        <w:tc>
          <w:tcPr>
            <w:tcW w:w="3741" w:type="dxa"/>
            <w:shd w:val="clear" w:color="auto" w:fill="auto"/>
            <w:noWrap/>
            <w:vAlign w:val="bottom"/>
            <w:hideMark/>
          </w:tcPr>
          <w:p w:rsidR="00817A5F" w:rsidRPr="00874EE1" w:rsidRDefault="00817A5F" w:rsidP="00817A5F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74EE1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  <w:r w:rsidR="004E5BF2" w:rsidRPr="00874EE1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Súbor ostatných hnuteľných vecí</w:t>
            </w:r>
          </w:p>
        </w:tc>
        <w:tc>
          <w:tcPr>
            <w:tcW w:w="2738" w:type="dxa"/>
            <w:shd w:val="clear" w:color="auto" w:fill="auto"/>
            <w:noWrap/>
            <w:vAlign w:val="bottom"/>
            <w:hideMark/>
          </w:tcPr>
          <w:p w:rsidR="00817A5F" w:rsidRPr="00874EE1" w:rsidRDefault="00874EE1" w:rsidP="00F56D53">
            <w:pPr>
              <w:spacing w:before="60" w:after="60"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Poistenie všeobecnej zodpovednosti za škodu, poistenie zodpovednosti za škodu vzniknutú z vadného výrobku</w:t>
            </w:r>
          </w:p>
        </w:tc>
        <w:tc>
          <w:tcPr>
            <w:tcW w:w="2738" w:type="dxa"/>
            <w:shd w:val="clear" w:color="auto" w:fill="auto"/>
            <w:noWrap/>
            <w:vAlign w:val="bottom"/>
            <w:hideMark/>
          </w:tcPr>
          <w:p w:rsidR="00817A5F" w:rsidRPr="00874EE1" w:rsidRDefault="00874EE1" w:rsidP="007A2954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5 000 000</w:t>
            </w:r>
            <w:r w:rsidR="007C3CF3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€</w:t>
            </w: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</w:t>
            </w:r>
            <w:r w:rsidR="005075A0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              </w:t>
            </w:r>
            <w:r w:rsidR="007A2954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23 867</w:t>
            </w:r>
            <w:r w:rsidR="007C3CF3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€</w:t>
            </w:r>
          </w:p>
        </w:tc>
      </w:tr>
      <w:tr w:rsidR="00817A5F" w:rsidRPr="00874EE1" w:rsidTr="00874EE1">
        <w:trPr>
          <w:divId w:val="1357388934"/>
          <w:trHeight w:val="270"/>
        </w:trPr>
        <w:tc>
          <w:tcPr>
            <w:tcW w:w="3741" w:type="dxa"/>
            <w:shd w:val="clear" w:color="auto" w:fill="auto"/>
            <w:noWrap/>
            <w:vAlign w:val="bottom"/>
          </w:tcPr>
          <w:p w:rsidR="00817A5F" w:rsidRPr="00874EE1" w:rsidRDefault="00817A5F" w:rsidP="00817A5F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738" w:type="dxa"/>
            <w:shd w:val="clear" w:color="auto" w:fill="auto"/>
            <w:noWrap/>
            <w:vAlign w:val="bottom"/>
          </w:tcPr>
          <w:p w:rsidR="00817A5F" w:rsidRPr="00874EE1" w:rsidRDefault="00817A5F" w:rsidP="00F56D53">
            <w:pPr>
              <w:spacing w:before="60" w:after="60"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738" w:type="dxa"/>
            <w:shd w:val="clear" w:color="auto" w:fill="auto"/>
            <w:noWrap/>
            <w:vAlign w:val="bottom"/>
          </w:tcPr>
          <w:p w:rsidR="00817A5F" w:rsidRPr="00874EE1" w:rsidRDefault="00817A5F" w:rsidP="00817A5F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</w:tr>
      <w:tr w:rsidR="007A2954" w:rsidRPr="00874EE1" w:rsidTr="00874EE1">
        <w:trPr>
          <w:divId w:val="1357388934"/>
          <w:trHeight w:val="270"/>
        </w:trPr>
        <w:tc>
          <w:tcPr>
            <w:tcW w:w="3741" w:type="dxa"/>
            <w:shd w:val="clear" w:color="auto" w:fill="auto"/>
            <w:noWrap/>
            <w:vAlign w:val="bottom"/>
          </w:tcPr>
          <w:p w:rsidR="00136CE2" w:rsidRDefault="00136CE2" w:rsidP="00FB5BEA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  <w:p w:rsidR="00136CE2" w:rsidRDefault="00136CE2" w:rsidP="00136CE2">
            <w:pPr>
              <w:spacing w:before="60" w:after="60"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D1 Triblavina: </w:t>
            </w:r>
          </w:p>
          <w:p w:rsidR="007A2954" w:rsidRPr="00874EE1" w:rsidRDefault="0040549C" w:rsidP="00136CE2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Stavebné montážne práce, rozšírené krytie záručných prác</w:t>
            </w:r>
          </w:p>
        </w:tc>
        <w:tc>
          <w:tcPr>
            <w:tcW w:w="2738" w:type="dxa"/>
            <w:shd w:val="clear" w:color="auto" w:fill="auto"/>
            <w:noWrap/>
            <w:vAlign w:val="bottom"/>
          </w:tcPr>
          <w:p w:rsidR="007A2954" w:rsidRDefault="00136CE2" w:rsidP="00F56D53">
            <w:pPr>
              <w:spacing w:before="60" w:after="60"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Poistenie majetku</w:t>
            </w:r>
          </w:p>
          <w:p w:rsidR="00136CE2" w:rsidRPr="00874EE1" w:rsidRDefault="00136CE2" w:rsidP="00F56D53">
            <w:pPr>
              <w:spacing w:before="60" w:after="60"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Poistenie zodpovednosti za škodu</w:t>
            </w:r>
          </w:p>
        </w:tc>
        <w:tc>
          <w:tcPr>
            <w:tcW w:w="2738" w:type="dxa"/>
            <w:shd w:val="clear" w:color="auto" w:fill="auto"/>
            <w:noWrap/>
            <w:vAlign w:val="bottom"/>
          </w:tcPr>
          <w:p w:rsidR="007A2954" w:rsidRDefault="0040549C" w:rsidP="00817A5F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19 986 000</w:t>
            </w:r>
            <w:r w:rsidR="007C3CF3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€</w:t>
            </w: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              </w:t>
            </w:r>
            <w:r w:rsidR="00136CE2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34 272</w:t>
            </w:r>
            <w:r w:rsidR="007C3CF3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€</w:t>
            </w:r>
          </w:p>
          <w:p w:rsidR="00136CE2" w:rsidRDefault="0040549C" w:rsidP="00136CE2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300 000</w:t>
            </w:r>
            <w:r w:rsidR="007C3CF3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€</w:t>
            </w:r>
            <w:r w:rsidR="00136CE2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                    3 690</w:t>
            </w:r>
            <w:r w:rsidR="007C3CF3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€</w:t>
            </w:r>
          </w:p>
          <w:p w:rsidR="0040549C" w:rsidRPr="00874EE1" w:rsidRDefault="00136CE2" w:rsidP="00136CE2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jednorázovo</w:t>
            </w:r>
            <w:r w:rsidR="00CD7A18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platené</w:t>
            </w:r>
            <w:r w:rsidR="0040549C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      </w:t>
            </w:r>
          </w:p>
        </w:tc>
      </w:tr>
      <w:tr w:rsidR="00817A5F" w:rsidRPr="00874EE1" w:rsidTr="005075A0">
        <w:trPr>
          <w:divId w:val="1357388934"/>
          <w:trHeight w:val="270"/>
        </w:trPr>
        <w:tc>
          <w:tcPr>
            <w:tcW w:w="3741" w:type="dxa"/>
            <w:shd w:val="clear" w:color="auto" w:fill="auto"/>
            <w:noWrap/>
            <w:vAlign w:val="bottom"/>
            <w:hideMark/>
          </w:tcPr>
          <w:p w:rsidR="00136CE2" w:rsidRDefault="00136CE2" w:rsidP="00817A5F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  <w:p w:rsidR="00817A5F" w:rsidRPr="00753D7E" w:rsidRDefault="00516415" w:rsidP="00817A5F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53D7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Osobné automobily</w:t>
            </w:r>
          </w:p>
        </w:tc>
        <w:tc>
          <w:tcPr>
            <w:tcW w:w="2738" w:type="dxa"/>
            <w:shd w:val="clear" w:color="auto" w:fill="auto"/>
            <w:noWrap/>
            <w:vAlign w:val="bottom"/>
            <w:hideMark/>
          </w:tcPr>
          <w:p w:rsidR="00817A5F" w:rsidRPr="00753D7E" w:rsidRDefault="00516415" w:rsidP="00F56D53">
            <w:pPr>
              <w:spacing w:before="60" w:after="60"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53D7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havarijné poistenie</w:t>
            </w:r>
          </w:p>
        </w:tc>
        <w:tc>
          <w:tcPr>
            <w:tcW w:w="2738" w:type="dxa"/>
            <w:shd w:val="clear" w:color="auto" w:fill="auto"/>
            <w:noWrap/>
            <w:vAlign w:val="bottom"/>
            <w:hideMark/>
          </w:tcPr>
          <w:p w:rsidR="00817A5F" w:rsidRPr="00874EE1" w:rsidRDefault="005075A0" w:rsidP="008F423E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53D7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</w:t>
            </w:r>
            <w:r w:rsidR="008F423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249 330 €</w:t>
            </w:r>
            <w:r w:rsidR="001865D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 </w:t>
            </w:r>
            <w:r w:rsidRPr="00874EE1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</w:t>
            </w:r>
            <w:r w:rsidR="007C3CF3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   </w:t>
            </w: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             </w:t>
            </w:r>
            <w:r w:rsidR="00424D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2 831</w:t>
            </w: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</w:t>
            </w:r>
            <w:r w:rsidR="007C3CF3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€</w:t>
            </w: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        </w:t>
            </w:r>
          </w:p>
        </w:tc>
      </w:tr>
      <w:tr w:rsidR="005075A0" w:rsidRPr="00874EE1" w:rsidTr="00051361">
        <w:trPr>
          <w:divId w:val="1357388934"/>
          <w:trHeight w:val="270"/>
        </w:trPr>
        <w:tc>
          <w:tcPr>
            <w:tcW w:w="3741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</w:tcPr>
          <w:p w:rsidR="005075A0" w:rsidRPr="00874EE1" w:rsidRDefault="005075A0" w:rsidP="00817A5F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738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</w:tcPr>
          <w:p w:rsidR="005075A0" w:rsidRPr="00874EE1" w:rsidRDefault="005075A0" w:rsidP="00F56D53">
            <w:pPr>
              <w:spacing w:before="60" w:after="60"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738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</w:tcPr>
          <w:p w:rsidR="005075A0" w:rsidRDefault="005075A0" w:rsidP="005075A0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</w:tr>
    </w:tbl>
    <w:p w:rsidR="007E7528" w:rsidRDefault="00A20CF4" w:rsidP="00921BC3">
      <w:pPr>
        <w:spacing w:after="240" w:line="276" w:lineRule="auto"/>
        <w:rPr>
          <w:rFonts w:ascii="Arial" w:hAnsi="Arial" w:cs="Arial"/>
        </w:rPr>
      </w:pPr>
      <w:r w:rsidRPr="00874EE1">
        <w:rPr>
          <w:rFonts w:ascii="Arial" w:hAnsi="Arial" w:cs="Arial"/>
        </w:rPr>
        <w:fldChar w:fldCharType="end"/>
      </w:r>
    </w:p>
    <w:p w:rsidR="009B4A84" w:rsidRPr="00831FDC" w:rsidRDefault="00831FDC" w:rsidP="00921BC3">
      <w:pPr>
        <w:spacing w:after="240" w:line="276" w:lineRule="auto"/>
        <w:rPr>
          <w:rFonts w:ascii="Arial" w:hAnsi="Arial" w:cs="Arial"/>
        </w:rPr>
      </w:pPr>
      <w:r w:rsidRPr="00831FDC">
        <w:rPr>
          <w:rFonts w:ascii="Arial" w:hAnsi="Arial" w:cs="Arial"/>
        </w:rPr>
        <w:t>Neexistuje záložné právo k dlhodobému hmotnému majetku vo vlastníctve spoločnosti.</w:t>
      </w:r>
    </w:p>
    <w:p w:rsidR="00046CAC" w:rsidRPr="00FE7198" w:rsidRDefault="008E6D3B" w:rsidP="00FE7198">
      <w:pPr>
        <w:pStyle w:val="Nadpis2"/>
        <w:spacing w:after="240"/>
        <w:ind w:left="426" w:hanging="426"/>
        <w:rPr>
          <w:rFonts w:ascii="Arial" w:hAnsi="Arial" w:cs="Arial"/>
        </w:rPr>
      </w:pPr>
      <w:r w:rsidRPr="00DA1FEC">
        <w:rPr>
          <w:rFonts w:ascii="Arial" w:hAnsi="Arial" w:cs="Arial"/>
        </w:rPr>
        <w:t>Dlhodobý finančný majetok</w:t>
      </w:r>
      <w:r w:rsidR="00D5062B" w:rsidRPr="00FE7198">
        <w:rPr>
          <w:rFonts w:ascii="Arial" w:hAnsi="Arial" w:cs="Arial"/>
        </w:rPr>
        <w:fldChar w:fldCharType="begin"/>
      </w:r>
      <w:r w:rsidR="00D5062B" w:rsidRPr="00FE7198">
        <w:rPr>
          <w:rFonts w:ascii="Arial" w:hAnsi="Arial" w:cs="Arial"/>
        </w:rPr>
        <w:instrText xml:space="preserve"> LINK </w:instrText>
      </w:r>
      <w:r w:rsidR="00817A5F" w:rsidRPr="00FE7198">
        <w:rPr>
          <w:rFonts w:ascii="Arial" w:hAnsi="Arial" w:cs="Arial"/>
        </w:rPr>
        <w:instrText xml:space="preserve">Excel.Sheet.12 D:\\Petra\\BDO_Financne_vykazy_template.xlsx Input!R800C6 </w:instrText>
      </w:r>
      <w:r w:rsidR="00D5062B" w:rsidRPr="00FE7198">
        <w:rPr>
          <w:rFonts w:ascii="Arial" w:hAnsi="Arial" w:cs="Arial"/>
        </w:rPr>
        <w:instrText xml:space="preserve">\a \f 4 \r \* MERGEFORMAT </w:instrText>
      </w:r>
      <w:r w:rsidR="00D5062B" w:rsidRPr="00FE7198">
        <w:rPr>
          <w:rFonts w:ascii="Arial" w:hAnsi="Arial" w:cs="Arial"/>
        </w:rPr>
        <w:fldChar w:fldCharType="end"/>
      </w:r>
    </w:p>
    <w:p w:rsidR="00817A5F" w:rsidRPr="00817A5F" w:rsidRDefault="003B1C4A" w:rsidP="00817A5F">
      <w:pPr>
        <w:spacing w:after="240" w:line="276" w:lineRule="auto"/>
        <w:rPr>
          <w:rFonts w:ascii="Arial" w:hAnsi="Arial" w:cs="Arial"/>
        </w:rPr>
      </w:pPr>
      <w:r w:rsidRPr="00DA1FEC">
        <w:rPr>
          <w:rFonts w:ascii="Arial" w:hAnsi="Arial" w:cs="Arial"/>
        </w:rPr>
        <w:t xml:space="preserve">Prehľad o pohybe dlhodobého </w:t>
      </w:r>
      <w:r>
        <w:rPr>
          <w:rFonts w:ascii="Arial" w:hAnsi="Arial" w:cs="Arial"/>
        </w:rPr>
        <w:t>finančného</w:t>
      </w:r>
      <w:r w:rsidRPr="00DA1FEC">
        <w:rPr>
          <w:rFonts w:ascii="Arial" w:hAnsi="Arial" w:cs="Arial"/>
        </w:rPr>
        <w:t xml:space="preserve"> </w:t>
      </w:r>
      <w:r w:rsidRPr="0010776F">
        <w:rPr>
          <w:rFonts w:ascii="Arial" w:hAnsi="Arial" w:cs="Arial"/>
        </w:rPr>
        <w:t>majetku</w:t>
      </w:r>
      <w:r w:rsidRPr="0010776F">
        <w:rPr>
          <w:rFonts w:ascii="Arial" w:hAnsi="Arial" w:cs="Arial"/>
        </w:rPr>
        <w:fldChar w:fldCharType="begin"/>
      </w:r>
      <w:r w:rsidRPr="0010776F">
        <w:rPr>
          <w:rFonts w:ascii="Arial" w:hAnsi="Arial" w:cs="Arial"/>
        </w:rPr>
        <w:instrText xml:space="preserve"> LINK </w:instrText>
      </w:r>
      <w:r w:rsidR="00817A5F">
        <w:rPr>
          <w:rFonts w:ascii="Arial" w:hAnsi="Arial" w:cs="Arial"/>
        </w:rPr>
        <w:instrText xml:space="preserve">Excel.Sheet.12 D:\\Petra\\BDO_Financne_vykazy_template.xlsx Input!R570C6 </w:instrText>
      </w:r>
      <w:r w:rsidRPr="0010776F">
        <w:rPr>
          <w:rFonts w:ascii="Arial" w:hAnsi="Arial" w:cs="Arial"/>
        </w:rPr>
        <w:instrText xml:space="preserve">\a \t \u  \* MERGEFORMAT </w:instrText>
      </w:r>
      <w:r w:rsidRPr="0010776F">
        <w:rPr>
          <w:rFonts w:ascii="Arial" w:hAnsi="Arial" w:cs="Arial"/>
        </w:rPr>
        <w:fldChar w:fldCharType="end"/>
      </w:r>
      <w:r w:rsidR="0010776F" w:rsidRPr="0010776F">
        <w:rPr>
          <w:rFonts w:ascii="Arial" w:hAnsi="Arial" w:cs="Arial"/>
        </w:rPr>
        <w:t xml:space="preserve"> od </w:t>
      </w:r>
      <w:r w:rsidR="00C47CC3">
        <w:rPr>
          <w:rFonts w:ascii="Arial" w:hAnsi="Arial" w:cs="Arial"/>
        </w:rPr>
        <w:t xml:space="preserve">1. januára </w:t>
      </w:r>
      <w:r w:rsidR="009329C7">
        <w:rPr>
          <w:rFonts w:ascii="Arial" w:hAnsi="Arial" w:cs="Arial"/>
        </w:rPr>
        <w:t>2015</w:t>
      </w:r>
      <w:r w:rsidR="003D0DBB">
        <w:rPr>
          <w:rFonts w:ascii="Arial" w:hAnsi="Arial" w:cs="Arial"/>
        </w:rPr>
        <w:t xml:space="preserve"> </w:t>
      </w:r>
      <w:r w:rsidR="0010776F" w:rsidRPr="0010776F">
        <w:rPr>
          <w:rFonts w:ascii="Arial" w:hAnsi="Arial" w:cs="Arial"/>
        </w:rPr>
        <w:t xml:space="preserve">do </w:t>
      </w:r>
      <w:r w:rsidR="00C47CC3">
        <w:rPr>
          <w:rFonts w:ascii="Arial" w:hAnsi="Arial" w:cs="Arial"/>
        </w:rPr>
        <w:t xml:space="preserve">31. decembra </w:t>
      </w:r>
      <w:r w:rsidR="009329C7">
        <w:rPr>
          <w:rFonts w:ascii="Arial" w:hAnsi="Arial" w:cs="Arial"/>
        </w:rPr>
        <w:t>2015</w:t>
      </w:r>
      <w:r w:rsidR="003D0DBB">
        <w:rPr>
          <w:rFonts w:ascii="Arial" w:hAnsi="Arial" w:cs="Arial"/>
        </w:rPr>
        <w:t xml:space="preserve"> </w:t>
      </w:r>
      <w:r w:rsidRPr="00DA1FEC">
        <w:rPr>
          <w:rFonts w:ascii="Arial" w:hAnsi="Arial" w:cs="Arial"/>
        </w:rPr>
        <w:t>a za porovnateľné bezprostredne predchádzajúce obdobie je uvedený v nasledujúcich 2 tabuľkách tejto časti:</w:t>
      </w:r>
      <w:r w:rsidR="00A8668C" w:rsidRPr="003B1C4A">
        <w:fldChar w:fldCharType="begin"/>
      </w:r>
      <w:r w:rsidR="00A8668C" w:rsidRPr="003B1C4A">
        <w:instrText xml:space="preserve"> LINK </w:instrText>
      </w:r>
      <w:r w:rsidR="00817A5F">
        <w:instrText xml:space="preserve">Excel.Sheet.12 D:\\Petra\\BDO_Financne_vykazy_template.xlsx DFM!R3C2:R26C11 </w:instrText>
      </w:r>
      <w:r w:rsidR="00A8668C" w:rsidRPr="003B1C4A">
        <w:instrText xml:space="preserve">\a \f 4 \h \* MERGEFORMAT </w:instrText>
      </w:r>
      <w:r w:rsidR="00A8668C" w:rsidRPr="003B1C4A">
        <w:fldChar w:fldCharType="separate"/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625"/>
        <w:gridCol w:w="994"/>
        <w:gridCol w:w="1028"/>
        <w:gridCol w:w="974"/>
        <w:gridCol w:w="841"/>
        <w:gridCol w:w="667"/>
        <w:gridCol w:w="814"/>
        <w:gridCol w:w="655"/>
        <w:gridCol w:w="828"/>
        <w:gridCol w:w="602"/>
        <w:gridCol w:w="182"/>
      </w:tblGrid>
      <w:tr w:rsidR="00817A5F" w:rsidRPr="00817A5F" w:rsidTr="007F672C">
        <w:trPr>
          <w:divId w:val="715281563"/>
          <w:trHeight w:val="330"/>
        </w:trPr>
        <w:tc>
          <w:tcPr>
            <w:tcW w:w="1625" w:type="dxa"/>
            <w:vMerge w:val="restar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Dlhodobý finančný majetok</w:t>
            </w:r>
          </w:p>
        </w:tc>
        <w:tc>
          <w:tcPr>
            <w:tcW w:w="7585" w:type="dxa"/>
            <w:gridSpan w:val="10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</w:tr>
      <w:tr w:rsidR="00817A5F" w:rsidRPr="00817A5F" w:rsidTr="007F672C">
        <w:trPr>
          <w:divId w:val="715281563"/>
          <w:trHeight w:val="1590"/>
        </w:trPr>
        <w:tc>
          <w:tcPr>
            <w:tcW w:w="1625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Podielové CP a podiely v DÚJ</w:t>
            </w:r>
          </w:p>
        </w:tc>
        <w:tc>
          <w:tcPr>
            <w:tcW w:w="10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Podielové CP a podiely </w:t>
            </w: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br/>
              <w:t>v spoloč-nosti s pods-tatným vplyvom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Ostatné dlhodobé CP a podiely</w:t>
            </w:r>
          </w:p>
        </w:tc>
        <w:tc>
          <w:tcPr>
            <w:tcW w:w="8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Pôžičky ÚJ v kons. Celku</w:t>
            </w:r>
          </w:p>
        </w:tc>
        <w:tc>
          <w:tcPr>
            <w:tcW w:w="6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Ostat-ný DFM</w:t>
            </w:r>
          </w:p>
        </w:tc>
        <w:tc>
          <w:tcPr>
            <w:tcW w:w="8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Pôžičky</w:t>
            </w: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br/>
              <w:t>s dobou splat-nosti najviac jeden rok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Ob-stará-vaný DFM</w:t>
            </w:r>
          </w:p>
        </w:tc>
        <w:tc>
          <w:tcPr>
            <w:tcW w:w="8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Poskyt-nuté </w:t>
            </w: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br/>
              <w:t>pred-davky na DFM</w:t>
            </w:r>
          </w:p>
        </w:tc>
        <w:tc>
          <w:tcPr>
            <w:tcW w:w="78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Spolu</w:t>
            </w:r>
          </w:p>
        </w:tc>
      </w:tr>
      <w:tr w:rsidR="00817A5F" w:rsidRPr="00817A5F" w:rsidTr="007F672C">
        <w:trPr>
          <w:divId w:val="715281563"/>
          <w:trHeight w:val="285"/>
        </w:trPr>
        <w:tc>
          <w:tcPr>
            <w:tcW w:w="1625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994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028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974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841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667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f</w:t>
            </w:r>
          </w:p>
        </w:tc>
        <w:tc>
          <w:tcPr>
            <w:tcW w:w="814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g</w:t>
            </w:r>
          </w:p>
        </w:tc>
        <w:tc>
          <w:tcPr>
            <w:tcW w:w="655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h</w:t>
            </w:r>
          </w:p>
        </w:tc>
        <w:tc>
          <w:tcPr>
            <w:tcW w:w="828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784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j</w:t>
            </w:r>
          </w:p>
        </w:tc>
      </w:tr>
      <w:tr w:rsidR="00817A5F" w:rsidRPr="00AE6ACA" w:rsidTr="007F672C">
        <w:trPr>
          <w:gridAfter w:val="1"/>
          <w:divId w:val="715281563"/>
          <w:wAfter w:w="182" w:type="dxa"/>
          <w:trHeight w:val="285"/>
        </w:trPr>
        <w:tc>
          <w:tcPr>
            <w:tcW w:w="9028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AE6ACA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</w:pPr>
            <w:r w:rsidRPr="00AE6ACA"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  <w:t>Prvotné ocenenie</w:t>
            </w:r>
          </w:p>
        </w:tc>
      </w:tr>
      <w:tr w:rsidR="009329C7" w:rsidRPr="00817A5F" w:rsidTr="007F672C">
        <w:trPr>
          <w:divId w:val="715281563"/>
          <w:trHeight w:val="570"/>
        </w:trPr>
        <w:tc>
          <w:tcPr>
            <w:tcW w:w="16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329C7" w:rsidRPr="00AE6ACA" w:rsidRDefault="009329C7" w:rsidP="00817A5F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AE6ACA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Stav na začiatku účtovného obdobia</w:t>
            </w:r>
          </w:p>
        </w:tc>
        <w:tc>
          <w:tcPr>
            <w:tcW w:w="9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329C7" w:rsidRPr="006A73FC" w:rsidRDefault="009329C7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0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329C7" w:rsidRPr="006A73FC" w:rsidRDefault="009329C7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329C7" w:rsidRPr="006A73FC" w:rsidRDefault="009329C7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329C7" w:rsidRPr="006A73FC" w:rsidRDefault="009329C7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329C7" w:rsidRPr="006A73FC" w:rsidRDefault="009329C7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329C7" w:rsidRPr="006A73FC" w:rsidRDefault="009329C7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329C7" w:rsidRPr="006A73FC" w:rsidRDefault="009329C7" w:rsidP="00F5393E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329C7" w:rsidRPr="006A73FC" w:rsidRDefault="009329C7" w:rsidP="00F5393E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78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329C7" w:rsidRPr="006A73FC" w:rsidRDefault="009329C7" w:rsidP="00F5393E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</w:tr>
      <w:tr w:rsidR="009329C7" w:rsidRPr="00817A5F" w:rsidTr="007F672C">
        <w:trPr>
          <w:divId w:val="715281563"/>
          <w:trHeight w:val="270"/>
        </w:trPr>
        <w:tc>
          <w:tcPr>
            <w:tcW w:w="16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329C7" w:rsidRPr="00AE6ACA" w:rsidRDefault="009329C7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AE6AC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lastRenderedPageBreak/>
              <w:t>Prírastky</w:t>
            </w:r>
          </w:p>
        </w:tc>
        <w:tc>
          <w:tcPr>
            <w:tcW w:w="9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329C7" w:rsidRPr="006A73FC" w:rsidRDefault="009329C7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329C7" w:rsidRPr="006A73FC" w:rsidRDefault="009329C7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329C7" w:rsidRPr="006A73FC" w:rsidRDefault="009329C7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329C7" w:rsidRPr="006A73FC" w:rsidRDefault="009329C7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329C7" w:rsidRPr="006A73FC" w:rsidRDefault="009329C7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329C7" w:rsidRPr="006A73FC" w:rsidRDefault="009329C7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329C7" w:rsidRPr="006A73FC" w:rsidRDefault="009329C7" w:rsidP="00F5393E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329C7" w:rsidRPr="006A73FC" w:rsidRDefault="009329C7" w:rsidP="00F5393E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78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329C7" w:rsidRPr="006A73FC" w:rsidRDefault="009329C7" w:rsidP="00F5393E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</w:tr>
      <w:tr w:rsidR="009329C7" w:rsidRPr="00817A5F" w:rsidTr="007F672C">
        <w:trPr>
          <w:divId w:val="715281563"/>
          <w:trHeight w:val="270"/>
        </w:trPr>
        <w:tc>
          <w:tcPr>
            <w:tcW w:w="16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329C7" w:rsidRPr="00AE6ACA" w:rsidRDefault="009329C7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AE6AC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9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329C7" w:rsidRPr="006A73FC" w:rsidRDefault="009329C7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15 220 </w:t>
            </w:r>
          </w:p>
        </w:tc>
        <w:tc>
          <w:tcPr>
            <w:tcW w:w="10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329C7" w:rsidRPr="006A73FC" w:rsidRDefault="009329C7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329C7" w:rsidRPr="006A73FC" w:rsidRDefault="009329C7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329C7" w:rsidRPr="006A73FC" w:rsidRDefault="009329C7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329C7" w:rsidRPr="006A73FC" w:rsidRDefault="009329C7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329C7" w:rsidRPr="006A73FC" w:rsidRDefault="009329C7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329C7" w:rsidRPr="006A73FC" w:rsidRDefault="009329C7" w:rsidP="00F5393E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329C7" w:rsidRPr="006A73FC" w:rsidRDefault="009329C7" w:rsidP="00F5393E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78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329C7" w:rsidRPr="006A73FC" w:rsidRDefault="009329C7" w:rsidP="00F5393E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</w:tr>
      <w:tr w:rsidR="009329C7" w:rsidRPr="00817A5F" w:rsidTr="007F672C">
        <w:trPr>
          <w:divId w:val="715281563"/>
          <w:trHeight w:val="270"/>
        </w:trPr>
        <w:tc>
          <w:tcPr>
            <w:tcW w:w="16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329C7" w:rsidRPr="00AE6ACA" w:rsidRDefault="009329C7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AE6AC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9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329C7" w:rsidRPr="006A73FC" w:rsidRDefault="009329C7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15 220 </w:t>
            </w:r>
          </w:p>
        </w:tc>
        <w:tc>
          <w:tcPr>
            <w:tcW w:w="10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329C7" w:rsidRPr="006A73FC" w:rsidRDefault="009329C7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329C7" w:rsidRPr="006A73FC" w:rsidRDefault="009329C7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329C7" w:rsidRPr="006A73FC" w:rsidRDefault="009329C7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329C7" w:rsidRPr="006A73FC" w:rsidRDefault="009329C7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329C7" w:rsidRPr="006A73FC" w:rsidRDefault="009329C7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329C7" w:rsidRPr="006A73FC" w:rsidRDefault="009329C7" w:rsidP="00F5393E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329C7" w:rsidRPr="006A73FC" w:rsidRDefault="009329C7" w:rsidP="00F5393E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78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329C7" w:rsidRPr="006A73FC" w:rsidRDefault="009329C7" w:rsidP="00F5393E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</w:tr>
      <w:tr w:rsidR="007F672C" w:rsidRPr="00817A5F" w:rsidTr="007F672C">
        <w:trPr>
          <w:divId w:val="715281563"/>
          <w:trHeight w:val="570"/>
        </w:trPr>
        <w:tc>
          <w:tcPr>
            <w:tcW w:w="16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672C" w:rsidRPr="00AE6ACA" w:rsidRDefault="007F672C" w:rsidP="00817A5F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AE6ACA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Stav na konci účtovného obdobia</w:t>
            </w:r>
          </w:p>
        </w:tc>
        <w:tc>
          <w:tcPr>
            <w:tcW w:w="9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672C" w:rsidRPr="006A73FC" w:rsidRDefault="007F672C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0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672C" w:rsidRPr="006A73FC" w:rsidRDefault="007F672C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672C" w:rsidRPr="006A73FC" w:rsidRDefault="007F672C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672C" w:rsidRPr="006A73FC" w:rsidRDefault="007F672C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672C" w:rsidRPr="006A73FC" w:rsidRDefault="007F672C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672C" w:rsidRPr="006A73FC" w:rsidRDefault="007F672C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672C" w:rsidRPr="006A73FC" w:rsidRDefault="007F672C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672C" w:rsidRPr="006A73FC" w:rsidRDefault="007F672C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78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672C" w:rsidRPr="006A73FC" w:rsidRDefault="007F672C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</w:tr>
      <w:tr w:rsidR="00817A5F" w:rsidRPr="00AE6ACA" w:rsidTr="007F672C">
        <w:trPr>
          <w:gridAfter w:val="1"/>
          <w:divId w:val="715281563"/>
          <w:wAfter w:w="182" w:type="dxa"/>
          <w:trHeight w:val="270"/>
        </w:trPr>
        <w:tc>
          <w:tcPr>
            <w:tcW w:w="9028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AE6ACA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</w:pPr>
            <w:r w:rsidRPr="00AE6ACA"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  <w:t>Oprávky</w:t>
            </w:r>
          </w:p>
        </w:tc>
      </w:tr>
      <w:tr w:rsidR="00817A5F" w:rsidRPr="006A73FC" w:rsidTr="007F672C">
        <w:trPr>
          <w:divId w:val="715281563"/>
          <w:trHeight w:val="570"/>
        </w:trPr>
        <w:tc>
          <w:tcPr>
            <w:tcW w:w="16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AE6ACA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AE6ACA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Stav na začiatku účtovného obdobia</w:t>
            </w:r>
          </w:p>
        </w:tc>
        <w:tc>
          <w:tcPr>
            <w:tcW w:w="9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6A73FC" w:rsidRDefault="000A11E9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</w:t>
            </w:r>
            <w:r w:rsidR="00817A5F" w:rsidRPr="006A73FC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6A73FC" w:rsidRDefault="000A11E9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</w:t>
            </w:r>
            <w:r w:rsidR="00817A5F"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6A73FC" w:rsidRDefault="000A11E9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</w:t>
            </w:r>
            <w:r w:rsidR="00817A5F"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6A73FC" w:rsidRDefault="000A11E9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</w:t>
            </w:r>
            <w:r w:rsidR="00817A5F"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6A73FC" w:rsidRDefault="000A11E9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</w:t>
            </w:r>
            <w:r w:rsidR="00817A5F"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6A73FC" w:rsidRDefault="000A11E9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</w:t>
            </w:r>
            <w:r w:rsidR="00817A5F"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6A73FC" w:rsidRDefault="000A11E9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</w:t>
            </w:r>
            <w:r w:rsidR="00817A5F"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6A73FC" w:rsidRDefault="000A11E9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</w:t>
            </w:r>
            <w:r w:rsidR="00817A5F"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8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6A73FC" w:rsidRDefault="000A11E9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</w:t>
            </w:r>
            <w:r w:rsidR="00817A5F"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 </w:t>
            </w:r>
          </w:p>
        </w:tc>
      </w:tr>
      <w:tr w:rsidR="00817A5F" w:rsidRPr="006A73FC" w:rsidTr="007F672C">
        <w:trPr>
          <w:divId w:val="715281563"/>
          <w:trHeight w:val="270"/>
        </w:trPr>
        <w:tc>
          <w:tcPr>
            <w:tcW w:w="16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AE6ACA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AE6AC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9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6A73FC" w:rsidRDefault="000A11E9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</w:t>
            </w:r>
            <w:r w:rsidR="00817A5F" w:rsidRPr="006A73FC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6A73FC" w:rsidRDefault="000A11E9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</w:t>
            </w:r>
            <w:r w:rsidR="00817A5F"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6A73FC" w:rsidRDefault="000A11E9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</w:t>
            </w:r>
            <w:r w:rsidR="00817A5F"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6A73FC" w:rsidRDefault="000A11E9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</w:t>
            </w:r>
            <w:r w:rsidR="00817A5F"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6A73FC" w:rsidRDefault="000A11E9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</w:t>
            </w:r>
            <w:r w:rsidR="00817A5F"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6A73FC" w:rsidRDefault="000A11E9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</w:t>
            </w:r>
            <w:r w:rsidR="00817A5F"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6A73FC" w:rsidRDefault="000A11E9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</w:t>
            </w:r>
            <w:r w:rsidR="00817A5F"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6A73FC" w:rsidRDefault="000A11E9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</w:t>
            </w:r>
            <w:r w:rsidR="00817A5F"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8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6A73FC" w:rsidRDefault="000A11E9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</w:t>
            </w:r>
            <w:r w:rsidR="00817A5F"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 </w:t>
            </w:r>
          </w:p>
        </w:tc>
      </w:tr>
      <w:tr w:rsidR="00817A5F" w:rsidRPr="006A73FC" w:rsidTr="007F672C">
        <w:trPr>
          <w:divId w:val="715281563"/>
          <w:trHeight w:val="270"/>
        </w:trPr>
        <w:tc>
          <w:tcPr>
            <w:tcW w:w="16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AE6ACA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AE6AC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9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6A73FC" w:rsidRDefault="000A11E9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</w:t>
            </w:r>
            <w:r w:rsidR="00817A5F" w:rsidRPr="006A73FC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6A73FC" w:rsidRDefault="000A11E9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</w:t>
            </w:r>
            <w:r w:rsidR="00817A5F"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6A73FC" w:rsidRDefault="000A11E9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</w:t>
            </w:r>
            <w:r w:rsidR="00817A5F"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6A73FC" w:rsidRDefault="000A11E9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</w:t>
            </w:r>
            <w:r w:rsidR="00817A5F"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6A73FC" w:rsidRDefault="000A11E9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</w:t>
            </w:r>
            <w:r w:rsidR="00817A5F"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6A73FC" w:rsidRDefault="000A11E9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</w:t>
            </w:r>
            <w:r w:rsidR="00817A5F"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6A73FC" w:rsidRDefault="000A11E9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</w:t>
            </w:r>
            <w:r w:rsidR="00817A5F"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6A73FC" w:rsidRDefault="000A11E9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</w:t>
            </w:r>
            <w:r w:rsidR="00817A5F"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8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6A73FC" w:rsidRDefault="000A11E9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</w:t>
            </w:r>
            <w:r w:rsidR="00817A5F"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 </w:t>
            </w:r>
          </w:p>
        </w:tc>
      </w:tr>
      <w:tr w:rsidR="00817A5F" w:rsidRPr="006A73FC" w:rsidTr="007F672C">
        <w:trPr>
          <w:divId w:val="715281563"/>
          <w:trHeight w:val="270"/>
        </w:trPr>
        <w:tc>
          <w:tcPr>
            <w:tcW w:w="16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AE6ACA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AE6AC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9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6A73FC" w:rsidRDefault="000A11E9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</w:t>
            </w:r>
            <w:r w:rsidR="00817A5F" w:rsidRPr="006A73FC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6A73FC" w:rsidRDefault="000A11E9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</w:t>
            </w:r>
            <w:r w:rsidR="00817A5F"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6A73FC" w:rsidRDefault="000A11E9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</w:t>
            </w:r>
            <w:r w:rsidR="00817A5F"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6A73FC" w:rsidRDefault="000A11E9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</w:t>
            </w:r>
            <w:r w:rsidR="00817A5F"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6A73FC" w:rsidRDefault="000A11E9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</w:t>
            </w:r>
            <w:r w:rsidR="00817A5F"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6A73FC" w:rsidRDefault="000A11E9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</w:t>
            </w:r>
            <w:r w:rsidR="00817A5F"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6A73FC" w:rsidRDefault="000A11E9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</w:t>
            </w:r>
            <w:r w:rsidR="00817A5F"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6A73FC" w:rsidRDefault="000A11E9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</w:t>
            </w:r>
            <w:r w:rsidR="00817A5F"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8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6A73FC" w:rsidRDefault="000A11E9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</w:t>
            </w:r>
            <w:r w:rsidR="00817A5F"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 </w:t>
            </w:r>
          </w:p>
        </w:tc>
      </w:tr>
      <w:tr w:rsidR="00817A5F" w:rsidRPr="006A73FC" w:rsidTr="007F672C">
        <w:trPr>
          <w:divId w:val="715281563"/>
          <w:trHeight w:val="570"/>
        </w:trPr>
        <w:tc>
          <w:tcPr>
            <w:tcW w:w="16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AE6ACA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AE6ACA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Stav na konci účtovného obdobia</w:t>
            </w:r>
          </w:p>
        </w:tc>
        <w:tc>
          <w:tcPr>
            <w:tcW w:w="9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6A73FC" w:rsidRDefault="000A11E9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</w:t>
            </w:r>
            <w:r w:rsidR="00817A5F" w:rsidRPr="006A73FC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6A73FC" w:rsidRDefault="000A11E9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</w:t>
            </w:r>
            <w:r w:rsidR="00817A5F"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6A73FC" w:rsidRDefault="000A11E9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</w:t>
            </w:r>
            <w:r w:rsidR="00817A5F"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6A73FC" w:rsidRDefault="000A11E9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</w:t>
            </w:r>
            <w:r w:rsidR="00817A5F"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6A73FC" w:rsidRDefault="000A11E9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</w:t>
            </w:r>
            <w:r w:rsidR="00817A5F"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6A73FC" w:rsidRDefault="000A11E9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</w:t>
            </w:r>
            <w:r w:rsidR="00817A5F"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6A73FC" w:rsidRDefault="000A11E9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</w:t>
            </w:r>
            <w:r w:rsidR="00817A5F"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6A73FC" w:rsidRDefault="000A11E9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</w:t>
            </w:r>
            <w:r w:rsidR="00817A5F"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8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6A73FC" w:rsidRDefault="000A11E9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</w:t>
            </w:r>
            <w:r w:rsidR="00817A5F"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 </w:t>
            </w:r>
          </w:p>
        </w:tc>
      </w:tr>
      <w:tr w:rsidR="00817A5F" w:rsidRPr="00AE6ACA" w:rsidTr="007F672C">
        <w:trPr>
          <w:gridAfter w:val="1"/>
          <w:divId w:val="715281563"/>
          <w:wAfter w:w="182" w:type="dxa"/>
          <w:trHeight w:val="270"/>
        </w:trPr>
        <w:tc>
          <w:tcPr>
            <w:tcW w:w="9028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AE6ACA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</w:pPr>
            <w:r w:rsidRPr="00AE6ACA"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  <w:t>Opravné položky</w:t>
            </w:r>
          </w:p>
        </w:tc>
      </w:tr>
      <w:tr w:rsidR="00817A5F" w:rsidRPr="006A73FC" w:rsidTr="007F672C">
        <w:trPr>
          <w:divId w:val="715281563"/>
          <w:trHeight w:val="570"/>
        </w:trPr>
        <w:tc>
          <w:tcPr>
            <w:tcW w:w="16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AE6ACA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AE6ACA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Stav na začiatku účtovného obdobia</w:t>
            </w:r>
          </w:p>
        </w:tc>
        <w:tc>
          <w:tcPr>
            <w:tcW w:w="9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6A73FC" w:rsidRDefault="000A11E9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</w:t>
            </w:r>
            <w:r w:rsidR="00817A5F" w:rsidRPr="006A73FC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6A73FC" w:rsidRDefault="000A11E9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</w:t>
            </w:r>
            <w:r w:rsidR="00817A5F"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6A73FC" w:rsidRDefault="000A11E9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</w:t>
            </w:r>
            <w:r w:rsidR="00817A5F"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6A73FC" w:rsidRDefault="000A11E9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</w:t>
            </w:r>
            <w:r w:rsidR="00817A5F"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6A73FC" w:rsidRDefault="000A11E9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</w:t>
            </w:r>
            <w:r w:rsidR="00817A5F"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6A73FC" w:rsidRDefault="000A11E9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</w:t>
            </w:r>
            <w:r w:rsidR="00817A5F"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6A73FC" w:rsidRDefault="000A11E9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</w:t>
            </w:r>
            <w:r w:rsidR="00817A5F"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6A73FC" w:rsidRDefault="000A11E9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</w:t>
            </w:r>
            <w:r w:rsidR="00817A5F"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8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6A73FC" w:rsidRDefault="000A11E9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</w:t>
            </w:r>
            <w:r w:rsidR="00817A5F"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 </w:t>
            </w:r>
          </w:p>
        </w:tc>
      </w:tr>
      <w:tr w:rsidR="00817A5F" w:rsidRPr="006A73FC" w:rsidTr="007F672C">
        <w:trPr>
          <w:divId w:val="715281563"/>
          <w:trHeight w:val="270"/>
        </w:trPr>
        <w:tc>
          <w:tcPr>
            <w:tcW w:w="16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AE6ACA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AE6AC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9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6A73FC" w:rsidRDefault="000A11E9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</w:t>
            </w:r>
            <w:r w:rsidR="00817A5F" w:rsidRPr="006A73FC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6A73FC" w:rsidRDefault="000A11E9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</w:t>
            </w:r>
            <w:r w:rsidR="00817A5F"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6A73FC" w:rsidRDefault="000A11E9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</w:t>
            </w:r>
            <w:r w:rsidR="00817A5F"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6A73FC" w:rsidRDefault="000A11E9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</w:t>
            </w:r>
            <w:r w:rsidR="00817A5F"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6A73FC" w:rsidRDefault="000A11E9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</w:t>
            </w:r>
            <w:r w:rsidR="00817A5F"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6A73FC" w:rsidRDefault="000A11E9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</w:t>
            </w:r>
            <w:r w:rsidR="00817A5F"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6A73FC" w:rsidRDefault="000A11E9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</w:t>
            </w:r>
            <w:r w:rsidR="00817A5F"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6A73FC" w:rsidRDefault="000A11E9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</w:t>
            </w:r>
            <w:r w:rsidR="00817A5F"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8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6A73FC" w:rsidRDefault="000A11E9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</w:t>
            </w:r>
            <w:r w:rsidR="00817A5F"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 </w:t>
            </w:r>
          </w:p>
        </w:tc>
      </w:tr>
      <w:tr w:rsidR="00817A5F" w:rsidRPr="006A73FC" w:rsidTr="007F672C">
        <w:trPr>
          <w:divId w:val="715281563"/>
          <w:trHeight w:val="270"/>
        </w:trPr>
        <w:tc>
          <w:tcPr>
            <w:tcW w:w="16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AE6ACA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AE6AC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9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6A73FC" w:rsidRDefault="000A11E9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</w:t>
            </w:r>
            <w:r w:rsidR="00817A5F" w:rsidRPr="006A73FC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6A73FC" w:rsidRDefault="000A11E9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</w:t>
            </w:r>
            <w:r w:rsidR="00817A5F"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6A73FC" w:rsidRDefault="000A11E9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</w:t>
            </w:r>
            <w:r w:rsidR="00817A5F"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6A73FC" w:rsidRDefault="000A11E9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</w:t>
            </w:r>
            <w:r w:rsidR="00817A5F"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6A73FC" w:rsidRDefault="000A11E9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</w:t>
            </w:r>
            <w:r w:rsidR="00817A5F"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6A73FC" w:rsidRDefault="000A11E9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</w:t>
            </w:r>
            <w:r w:rsidR="00817A5F"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6A73FC" w:rsidRDefault="000A11E9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</w:t>
            </w:r>
            <w:r w:rsidR="00817A5F"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6A73FC" w:rsidRDefault="000A11E9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</w:t>
            </w:r>
            <w:r w:rsidR="00817A5F"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8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6A73FC" w:rsidRDefault="000A11E9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</w:t>
            </w:r>
            <w:r w:rsidR="00817A5F"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 </w:t>
            </w:r>
          </w:p>
        </w:tc>
      </w:tr>
      <w:tr w:rsidR="00817A5F" w:rsidRPr="006A73FC" w:rsidTr="007F672C">
        <w:trPr>
          <w:divId w:val="715281563"/>
          <w:trHeight w:val="270"/>
        </w:trPr>
        <w:tc>
          <w:tcPr>
            <w:tcW w:w="16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AE6ACA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AE6AC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9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6A73FC" w:rsidRDefault="000A11E9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</w:t>
            </w:r>
            <w:r w:rsidR="00817A5F" w:rsidRPr="006A73FC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6A73FC" w:rsidRDefault="000A11E9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</w:t>
            </w:r>
            <w:r w:rsidR="00817A5F"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6A73FC" w:rsidRDefault="000A11E9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</w:t>
            </w:r>
            <w:r w:rsidR="00817A5F"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6A73FC" w:rsidRDefault="000A11E9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</w:t>
            </w:r>
            <w:r w:rsidR="00817A5F"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6A73FC" w:rsidRDefault="000A11E9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</w:t>
            </w:r>
            <w:r w:rsidR="00817A5F"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6A73FC" w:rsidRDefault="000A11E9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</w:t>
            </w:r>
            <w:r w:rsidR="00817A5F"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6A73FC" w:rsidRDefault="000A11E9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</w:t>
            </w:r>
            <w:r w:rsidR="00817A5F"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6A73FC" w:rsidRDefault="000A11E9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</w:t>
            </w:r>
            <w:r w:rsidR="00817A5F"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8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6A73FC" w:rsidRDefault="000A11E9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</w:t>
            </w:r>
            <w:r w:rsidR="00817A5F"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 </w:t>
            </w:r>
          </w:p>
        </w:tc>
      </w:tr>
      <w:tr w:rsidR="00817A5F" w:rsidRPr="006A73FC" w:rsidTr="007F672C">
        <w:trPr>
          <w:divId w:val="715281563"/>
          <w:trHeight w:val="570"/>
        </w:trPr>
        <w:tc>
          <w:tcPr>
            <w:tcW w:w="16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AE6ACA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AE6ACA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Stav na konci účtovného obdobia</w:t>
            </w:r>
          </w:p>
        </w:tc>
        <w:tc>
          <w:tcPr>
            <w:tcW w:w="9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6A73FC" w:rsidRDefault="000A11E9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</w:t>
            </w:r>
            <w:r w:rsidR="00817A5F" w:rsidRPr="006A73FC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6A73FC" w:rsidRDefault="000A11E9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</w:t>
            </w:r>
            <w:r w:rsidR="00817A5F"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6A73FC" w:rsidRDefault="000A11E9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</w:t>
            </w:r>
            <w:r w:rsidR="00817A5F"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6A73FC" w:rsidRDefault="000A11E9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</w:t>
            </w:r>
            <w:r w:rsidR="00817A5F"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6A73FC" w:rsidRDefault="000A11E9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</w:t>
            </w:r>
            <w:r w:rsidR="00817A5F"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6A73FC" w:rsidRDefault="000A11E9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</w:t>
            </w:r>
            <w:r w:rsidR="00817A5F"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6A73FC" w:rsidRDefault="000A11E9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</w:t>
            </w:r>
            <w:r w:rsidR="00817A5F"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6A73FC" w:rsidRDefault="000A11E9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</w:t>
            </w:r>
            <w:r w:rsidR="00817A5F"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8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6A73FC" w:rsidRDefault="000A11E9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</w:t>
            </w:r>
            <w:r w:rsidR="00817A5F"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 </w:t>
            </w:r>
          </w:p>
        </w:tc>
      </w:tr>
      <w:tr w:rsidR="00817A5F" w:rsidRPr="00AE6ACA" w:rsidTr="007F672C">
        <w:trPr>
          <w:gridAfter w:val="1"/>
          <w:divId w:val="715281563"/>
          <w:wAfter w:w="182" w:type="dxa"/>
          <w:trHeight w:val="270"/>
        </w:trPr>
        <w:tc>
          <w:tcPr>
            <w:tcW w:w="9028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AE6ACA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</w:pPr>
            <w:r w:rsidRPr="00AE6ACA"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  <w:t>Zostatková hodnota</w:t>
            </w:r>
          </w:p>
        </w:tc>
      </w:tr>
      <w:tr w:rsidR="0017041C" w:rsidRPr="00817A5F" w:rsidTr="007F672C">
        <w:trPr>
          <w:divId w:val="715281563"/>
          <w:trHeight w:val="570"/>
        </w:trPr>
        <w:tc>
          <w:tcPr>
            <w:tcW w:w="1625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17041C" w:rsidRPr="00AE6ACA" w:rsidRDefault="0017041C" w:rsidP="00817A5F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AE6ACA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Stav na začiatku účtovného obdobia</w:t>
            </w:r>
          </w:p>
        </w:tc>
        <w:tc>
          <w:tcPr>
            <w:tcW w:w="994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17041C" w:rsidRPr="006A73FC" w:rsidRDefault="0017041C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028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17041C" w:rsidRPr="006A73FC" w:rsidRDefault="0017041C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74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17041C" w:rsidRPr="006A73FC" w:rsidRDefault="0017041C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41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17041C" w:rsidRPr="006A73FC" w:rsidRDefault="0017041C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67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17041C" w:rsidRPr="006A73FC" w:rsidRDefault="0017041C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14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17041C" w:rsidRPr="006A73FC" w:rsidRDefault="0017041C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55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17041C" w:rsidRPr="006A73FC" w:rsidRDefault="0017041C" w:rsidP="00F5393E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28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17041C" w:rsidRPr="006A73FC" w:rsidRDefault="0017041C" w:rsidP="00F5393E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784" w:type="dxa"/>
            <w:gridSpan w:val="2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17041C" w:rsidRPr="006A73FC" w:rsidRDefault="0017041C" w:rsidP="00F5393E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</w:tr>
      <w:tr w:rsidR="00FC1782" w:rsidRPr="00817A5F" w:rsidTr="007F672C">
        <w:trPr>
          <w:divId w:val="715281563"/>
          <w:trHeight w:val="570"/>
        </w:trPr>
        <w:tc>
          <w:tcPr>
            <w:tcW w:w="162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FC1782" w:rsidRPr="00AE6ACA" w:rsidRDefault="00FC1782" w:rsidP="00817A5F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AE6ACA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Stav na konci účtovného obdobia</w:t>
            </w:r>
          </w:p>
        </w:tc>
        <w:tc>
          <w:tcPr>
            <w:tcW w:w="99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FC1782" w:rsidRPr="006A73FC" w:rsidRDefault="00FC1782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FC1782" w:rsidRPr="006A73FC" w:rsidRDefault="00FC1782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7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FC1782" w:rsidRPr="006A73FC" w:rsidRDefault="00FC1782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FC1782" w:rsidRPr="006A73FC" w:rsidRDefault="00FC1782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6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FC1782" w:rsidRPr="006A73FC" w:rsidRDefault="00FC1782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1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FC1782" w:rsidRPr="006A73FC" w:rsidRDefault="00FC1782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5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FC1782" w:rsidRPr="006A73FC" w:rsidRDefault="00FC1782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2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FC1782" w:rsidRPr="006A73FC" w:rsidRDefault="00FC1782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784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FC1782" w:rsidRPr="006A73FC" w:rsidRDefault="00FC1782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</w:tr>
    </w:tbl>
    <w:p w:rsidR="001A43D3" w:rsidRDefault="00A8668C" w:rsidP="001A43D3">
      <w:pPr>
        <w:spacing w:after="120" w:line="276" w:lineRule="auto"/>
        <w:rPr>
          <w:rFonts w:ascii="Arial" w:hAnsi="Arial" w:cs="Arial"/>
        </w:rPr>
      </w:pPr>
      <w:r w:rsidRPr="003B1C4A">
        <w:rPr>
          <w:rFonts w:ascii="Arial" w:hAnsi="Arial" w:cs="Arial"/>
        </w:rPr>
        <w:fldChar w:fldCharType="end"/>
      </w:r>
    </w:p>
    <w:p w:rsidR="00AC0833" w:rsidRDefault="00AC0833" w:rsidP="001A43D3">
      <w:pPr>
        <w:spacing w:after="120" w:line="276" w:lineRule="auto"/>
        <w:rPr>
          <w:rFonts w:ascii="Arial" w:hAnsi="Arial" w:cs="Arial"/>
        </w:rPr>
      </w:pP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625"/>
        <w:gridCol w:w="994"/>
        <w:gridCol w:w="1028"/>
        <w:gridCol w:w="974"/>
        <w:gridCol w:w="841"/>
        <w:gridCol w:w="667"/>
        <w:gridCol w:w="814"/>
        <w:gridCol w:w="655"/>
        <w:gridCol w:w="828"/>
        <w:gridCol w:w="602"/>
        <w:gridCol w:w="182"/>
      </w:tblGrid>
      <w:tr w:rsidR="00AC0833" w:rsidRPr="00817A5F" w:rsidTr="00F5393E">
        <w:trPr>
          <w:trHeight w:val="330"/>
        </w:trPr>
        <w:tc>
          <w:tcPr>
            <w:tcW w:w="1625" w:type="dxa"/>
            <w:vMerge w:val="restar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C0833" w:rsidRPr="00817A5F" w:rsidRDefault="00AC0833" w:rsidP="00F5393E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Dlhodobý finančný majetok</w:t>
            </w:r>
          </w:p>
        </w:tc>
        <w:tc>
          <w:tcPr>
            <w:tcW w:w="7585" w:type="dxa"/>
            <w:gridSpan w:val="10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C0833" w:rsidRPr="00817A5F" w:rsidRDefault="00AC0833" w:rsidP="00F5393E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AC0833" w:rsidRPr="00817A5F" w:rsidTr="00F5393E">
        <w:trPr>
          <w:trHeight w:val="1590"/>
        </w:trPr>
        <w:tc>
          <w:tcPr>
            <w:tcW w:w="1625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AC0833" w:rsidRPr="00817A5F" w:rsidRDefault="00AC0833" w:rsidP="00F5393E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C0833" w:rsidRPr="00817A5F" w:rsidRDefault="00AC0833" w:rsidP="00F5393E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Podielové CP a podiely v DÚJ</w:t>
            </w:r>
          </w:p>
        </w:tc>
        <w:tc>
          <w:tcPr>
            <w:tcW w:w="10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C0833" w:rsidRPr="00817A5F" w:rsidRDefault="00AC0833" w:rsidP="00F5393E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Podielové CP a podiely </w:t>
            </w: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br/>
              <w:t>v spoloč-nosti s pods-tatným vplyvom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C0833" w:rsidRPr="00817A5F" w:rsidRDefault="00AC0833" w:rsidP="00F5393E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Ostatné dlhodobé CP a podiely</w:t>
            </w:r>
          </w:p>
        </w:tc>
        <w:tc>
          <w:tcPr>
            <w:tcW w:w="8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C0833" w:rsidRPr="00817A5F" w:rsidRDefault="00AC0833" w:rsidP="00F5393E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Pôžičky ÚJ v kons. Celku</w:t>
            </w:r>
          </w:p>
        </w:tc>
        <w:tc>
          <w:tcPr>
            <w:tcW w:w="6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C0833" w:rsidRPr="00817A5F" w:rsidRDefault="00AC0833" w:rsidP="00F5393E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Ostat-ný DFM</w:t>
            </w:r>
          </w:p>
        </w:tc>
        <w:tc>
          <w:tcPr>
            <w:tcW w:w="8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C0833" w:rsidRPr="00817A5F" w:rsidRDefault="00AC0833" w:rsidP="00F5393E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Pôžičky</w:t>
            </w: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br/>
              <w:t>s dobou splat-nosti najviac jeden rok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C0833" w:rsidRPr="00817A5F" w:rsidRDefault="00AC0833" w:rsidP="00F5393E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Ob-stará-vaný DFM</w:t>
            </w:r>
          </w:p>
        </w:tc>
        <w:tc>
          <w:tcPr>
            <w:tcW w:w="8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C0833" w:rsidRPr="00817A5F" w:rsidRDefault="00AC0833" w:rsidP="00F5393E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Poskyt-nuté </w:t>
            </w: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br/>
              <w:t>pred-davky na DFM</w:t>
            </w:r>
          </w:p>
        </w:tc>
        <w:tc>
          <w:tcPr>
            <w:tcW w:w="78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C0833" w:rsidRPr="00817A5F" w:rsidRDefault="00AC0833" w:rsidP="00F5393E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Spolu</w:t>
            </w:r>
          </w:p>
        </w:tc>
      </w:tr>
      <w:tr w:rsidR="00AC0833" w:rsidRPr="00817A5F" w:rsidTr="00F5393E">
        <w:trPr>
          <w:trHeight w:val="285"/>
        </w:trPr>
        <w:tc>
          <w:tcPr>
            <w:tcW w:w="1625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AC0833" w:rsidRPr="00817A5F" w:rsidRDefault="00AC0833" w:rsidP="00F5393E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994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AC0833" w:rsidRPr="00817A5F" w:rsidRDefault="00AC0833" w:rsidP="00F5393E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028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AC0833" w:rsidRPr="00817A5F" w:rsidRDefault="00AC0833" w:rsidP="00F5393E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974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AC0833" w:rsidRPr="00817A5F" w:rsidRDefault="00AC0833" w:rsidP="00F5393E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841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AC0833" w:rsidRPr="00817A5F" w:rsidRDefault="00AC0833" w:rsidP="00F5393E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667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AC0833" w:rsidRPr="00817A5F" w:rsidRDefault="00AC0833" w:rsidP="00F5393E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f</w:t>
            </w:r>
          </w:p>
        </w:tc>
        <w:tc>
          <w:tcPr>
            <w:tcW w:w="814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AC0833" w:rsidRPr="00817A5F" w:rsidRDefault="00AC0833" w:rsidP="00F5393E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g</w:t>
            </w:r>
          </w:p>
        </w:tc>
        <w:tc>
          <w:tcPr>
            <w:tcW w:w="655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AC0833" w:rsidRPr="00817A5F" w:rsidRDefault="00AC0833" w:rsidP="00F5393E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h</w:t>
            </w:r>
          </w:p>
        </w:tc>
        <w:tc>
          <w:tcPr>
            <w:tcW w:w="828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AC0833" w:rsidRPr="00817A5F" w:rsidRDefault="00AC0833" w:rsidP="00F5393E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784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AC0833" w:rsidRPr="00817A5F" w:rsidRDefault="00AC0833" w:rsidP="00F5393E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j</w:t>
            </w:r>
          </w:p>
        </w:tc>
      </w:tr>
      <w:tr w:rsidR="00AC0833" w:rsidRPr="00AE6ACA" w:rsidTr="00F5393E">
        <w:trPr>
          <w:gridAfter w:val="1"/>
          <w:wAfter w:w="182" w:type="dxa"/>
          <w:trHeight w:val="285"/>
        </w:trPr>
        <w:tc>
          <w:tcPr>
            <w:tcW w:w="9028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C0833" w:rsidRPr="00AE6ACA" w:rsidRDefault="00AC0833" w:rsidP="00F5393E">
            <w:pPr>
              <w:spacing w:before="60" w:after="60" w:line="276" w:lineRule="auto"/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</w:pPr>
            <w:r w:rsidRPr="00AE6ACA"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  <w:lastRenderedPageBreak/>
              <w:t>Prvotné ocenenie</w:t>
            </w:r>
          </w:p>
        </w:tc>
      </w:tr>
      <w:tr w:rsidR="00AC0833" w:rsidRPr="00817A5F" w:rsidTr="00F5393E">
        <w:trPr>
          <w:trHeight w:val="570"/>
        </w:trPr>
        <w:tc>
          <w:tcPr>
            <w:tcW w:w="16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C0833" w:rsidRPr="00AE6ACA" w:rsidRDefault="00AC0833" w:rsidP="00F5393E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AE6ACA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Stav na začiatku účtovného obdobia</w:t>
            </w:r>
          </w:p>
        </w:tc>
        <w:tc>
          <w:tcPr>
            <w:tcW w:w="9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C0833" w:rsidRPr="006A73FC" w:rsidRDefault="00AC0833" w:rsidP="00F5393E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0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C0833" w:rsidRPr="006A73FC" w:rsidRDefault="00AC0833" w:rsidP="00F5393E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C0833" w:rsidRPr="006A73FC" w:rsidRDefault="00AC0833" w:rsidP="00F5393E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C0833" w:rsidRPr="006A73FC" w:rsidRDefault="00AC0833" w:rsidP="00F5393E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C0833" w:rsidRPr="006A73FC" w:rsidRDefault="00AC0833" w:rsidP="00F5393E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C0833" w:rsidRPr="006A73FC" w:rsidRDefault="00AC0833" w:rsidP="00F5393E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C0833" w:rsidRPr="006A73FC" w:rsidRDefault="00AC0833" w:rsidP="00F5393E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15 220 </w:t>
            </w:r>
          </w:p>
        </w:tc>
        <w:tc>
          <w:tcPr>
            <w:tcW w:w="8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C0833" w:rsidRPr="006A73FC" w:rsidRDefault="00AC0833" w:rsidP="00F5393E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78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C0833" w:rsidRPr="006A73FC" w:rsidRDefault="00AC0833" w:rsidP="00F5393E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15 220 </w:t>
            </w:r>
          </w:p>
        </w:tc>
      </w:tr>
      <w:tr w:rsidR="00AC0833" w:rsidRPr="00817A5F" w:rsidTr="00F5393E">
        <w:trPr>
          <w:trHeight w:val="270"/>
        </w:trPr>
        <w:tc>
          <w:tcPr>
            <w:tcW w:w="16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C0833" w:rsidRPr="00AE6ACA" w:rsidRDefault="00AC0833" w:rsidP="00F5393E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AE6AC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9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C0833" w:rsidRPr="006A73FC" w:rsidRDefault="00AC0833" w:rsidP="00F5393E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C0833" w:rsidRPr="006A73FC" w:rsidRDefault="00AC0833" w:rsidP="00F5393E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C0833" w:rsidRPr="006A73FC" w:rsidRDefault="00AC0833" w:rsidP="00F5393E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C0833" w:rsidRPr="006A73FC" w:rsidRDefault="00AC0833" w:rsidP="00F5393E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C0833" w:rsidRPr="006A73FC" w:rsidRDefault="00AC0833" w:rsidP="00F5393E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C0833" w:rsidRPr="006A73FC" w:rsidRDefault="00AC0833" w:rsidP="00F5393E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C0833" w:rsidRPr="006A73FC" w:rsidRDefault="00AC0833" w:rsidP="00F5393E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C0833" w:rsidRPr="006A73FC" w:rsidRDefault="00AC0833" w:rsidP="00F5393E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78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C0833" w:rsidRPr="006A73FC" w:rsidRDefault="00AC0833" w:rsidP="00F5393E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</w:tr>
      <w:tr w:rsidR="00AC0833" w:rsidRPr="00817A5F" w:rsidTr="00F5393E">
        <w:trPr>
          <w:trHeight w:val="270"/>
        </w:trPr>
        <w:tc>
          <w:tcPr>
            <w:tcW w:w="16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C0833" w:rsidRPr="00AE6ACA" w:rsidRDefault="00AC0833" w:rsidP="00F5393E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AE6AC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9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C0833" w:rsidRPr="006A73FC" w:rsidRDefault="00AC0833" w:rsidP="00F5393E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15 220 </w:t>
            </w:r>
          </w:p>
        </w:tc>
        <w:tc>
          <w:tcPr>
            <w:tcW w:w="10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C0833" w:rsidRPr="006A73FC" w:rsidRDefault="00AC0833" w:rsidP="00F5393E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C0833" w:rsidRPr="006A73FC" w:rsidRDefault="00AC0833" w:rsidP="00F5393E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C0833" w:rsidRPr="006A73FC" w:rsidRDefault="00AC0833" w:rsidP="00F5393E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C0833" w:rsidRPr="006A73FC" w:rsidRDefault="00AC0833" w:rsidP="00F5393E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C0833" w:rsidRPr="006A73FC" w:rsidRDefault="00AC0833" w:rsidP="00F5393E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C0833" w:rsidRPr="006A73FC" w:rsidRDefault="00AC0833" w:rsidP="00F5393E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C0833" w:rsidRPr="006A73FC" w:rsidRDefault="00AC0833" w:rsidP="00F5393E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78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C0833" w:rsidRPr="006A73FC" w:rsidRDefault="00AC0833" w:rsidP="00F5393E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15 220 </w:t>
            </w:r>
          </w:p>
        </w:tc>
      </w:tr>
      <w:tr w:rsidR="00AC0833" w:rsidRPr="00817A5F" w:rsidTr="00F5393E">
        <w:trPr>
          <w:trHeight w:val="270"/>
        </w:trPr>
        <w:tc>
          <w:tcPr>
            <w:tcW w:w="16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C0833" w:rsidRPr="00AE6ACA" w:rsidRDefault="00AC0833" w:rsidP="00F5393E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AE6AC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9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C0833" w:rsidRPr="006A73FC" w:rsidRDefault="00AC0833" w:rsidP="00F5393E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15 220 </w:t>
            </w:r>
          </w:p>
        </w:tc>
        <w:tc>
          <w:tcPr>
            <w:tcW w:w="10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C0833" w:rsidRPr="006A73FC" w:rsidRDefault="00AC0833" w:rsidP="00F5393E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C0833" w:rsidRPr="006A73FC" w:rsidRDefault="00AC0833" w:rsidP="00F5393E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C0833" w:rsidRPr="006A73FC" w:rsidRDefault="00AC0833" w:rsidP="00F5393E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C0833" w:rsidRPr="006A73FC" w:rsidRDefault="00AC0833" w:rsidP="00F5393E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C0833" w:rsidRPr="006A73FC" w:rsidRDefault="00AC0833" w:rsidP="00F5393E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C0833" w:rsidRPr="006A73FC" w:rsidRDefault="00AC0833" w:rsidP="00F5393E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</w:t>
            </w: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15 220 </w:t>
            </w:r>
          </w:p>
        </w:tc>
        <w:tc>
          <w:tcPr>
            <w:tcW w:w="8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C0833" w:rsidRPr="006A73FC" w:rsidRDefault="00AC0833" w:rsidP="00F5393E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78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C0833" w:rsidRPr="006A73FC" w:rsidRDefault="00AC0833" w:rsidP="00F5393E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</w:tr>
      <w:tr w:rsidR="00AC0833" w:rsidRPr="00817A5F" w:rsidTr="00F5393E">
        <w:trPr>
          <w:trHeight w:val="570"/>
        </w:trPr>
        <w:tc>
          <w:tcPr>
            <w:tcW w:w="16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C0833" w:rsidRPr="00AE6ACA" w:rsidRDefault="00AC0833" w:rsidP="00F5393E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AE6ACA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Stav na konci účtovného obdobia</w:t>
            </w:r>
          </w:p>
        </w:tc>
        <w:tc>
          <w:tcPr>
            <w:tcW w:w="9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C0833" w:rsidRPr="006A73FC" w:rsidRDefault="00AC0833" w:rsidP="00F5393E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0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C0833" w:rsidRPr="006A73FC" w:rsidRDefault="00AC0833" w:rsidP="00F5393E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C0833" w:rsidRPr="006A73FC" w:rsidRDefault="00AC0833" w:rsidP="00F5393E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C0833" w:rsidRPr="006A73FC" w:rsidRDefault="00AC0833" w:rsidP="00F5393E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C0833" w:rsidRPr="006A73FC" w:rsidRDefault="00AC0833" w:rsidP="00F5393E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C0833" w:rsidRPr="006A73FC" w:rsidRDefault="00AC0833" w:rsidP="00F5393E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C0833" w:rsidRPr="006A73FC" w:rsidRDefault="00AC0833" w:rsidP="00F5393E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C0833" w:rsidRPr="006A73FC" w:rsidRDefault="00AC0833" w:rsidP="00F5393E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78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C0833" w:rsidRPr="006A73FC" w:rsidRDefault="00AC0833" w:rsidP="00F5393E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</w:tr>
      <w:tr w:rsidR="00AC0833" w:rsidRPr="00AE6ACA" w:rsidTr="00F5393E">
        <w:trPr>
          <w:gridAfter w:val="1"/>
          <w:wAfter w:w="182" w:type="dxa"/>
          <w:trHeight w:val="270"/>
        </w:trPr>
        <w:tc>
          <w:tcPr>
            <w:tcW w:w="9028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C0833" w:rsidRPr="00AE6ACA" w:rsidRDefault="00AC0833" w:rsidP="00F5393E">
            <w:pPr>
              <w:spacing w:before="60" w:after="60" w:line="276" w:lineRule="auto"/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</w:pPr>
            <w:r w:rsidRPr="00AE6ACA"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  <w:t>Oprávky</w:t>
            </w:r>
          </w:p>
        </w:tc>
      </w:tr>
      <w:tr w:rsidR="00AC0833" w:rsidRPr="006A73FC" w:rsidTr="00F5393E">
        <w:trPr>
          <w:trHeight w:val="570"/>
        </w:trPr>
        <w:tc>
          <w:tcPr>
            <w:tcW w:w="16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C0833" w:rsidRPr="00AE6ACA" w:rsidRDefault="00AC0833" w:rsidP="00F5393E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AE6ACA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Stav na začiatku účtovného obdobia</w:t>
            </w:r>
          </w:p>
        </w:tc>
        <w:tc>
          <w:tcPr>
            <w:tcW w:w="9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C0833" w:rsidRPr="006A73FC" w:rsidRDefault="00AC0833" w:rsidP="00F5393E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0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C0833" w:rsidRPr="006A73FC" w:rsidRDefault="00AC0833" w:rsidP="00F5393E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C0833" w:rsidRPr="006A73FC" w:rsidRDefault="00AC0833" w:rsidP="00F5393E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C0833" w:rsidRPr="006A73FC" w:rsidRDefault="00AC0833" w:rsidP="00F5393E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C0833" w:rsidRPr="006A73FC" w:rsidRDefault="00AC0833" w:rsidP="00F5393E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C0833" w:rsidRPr="006A73FC" w:rsidRDefault="00AC0833" w:rsidP="00F5393E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C0833" w:rsidRPr="006A73FC" w:rsidRDefault="00AC0833" w:rsidP="00F5393E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C0833" w:rsidRPr="006A73FC" w:rsidRDefault="00AC0833" w:rsidP="00F5393E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78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C0833" w:rsidRPr="006A73FC" w:rsidRDefault="00AC0833" w:rsidP="00F5393E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</w:tr>
      <w:tr w:rsidR="00AC0833" w:rsidRPr="006A73FC" w:rsidTr="00F5393E">
        <w:trPr>
          <w:trHeight w:val="270"/>
        </w:trPr>
        <w:tc>
          <w:tcPr>
            <w:tcW w:w="16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C0833" w:rsidRPr="00AE6ACA" w:rsidRDefault="00AC0833" w:rsidP="00F5393E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AE6AC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9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C0833" w:rsidRPr="006A73FC" w:rsidRDefault="00AC0833" w:rsidP="00F5393E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0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C0833" w:rsidRPr="006A73FC" w:rsidRDefault="00AC0833" w:rsidP="00F5393E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C0833" w:rsidRPr="006A73FC" w:rsidRDefault="00AC0833" w:rsidP="00F5393E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C0833" w:rsidRPr="006A73FC" w:rsidRDefault="00AC0833" w:rsidP="00F5393E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C0833" w:rsidRPr="006A73FC" w:rsidRDefault="00AC0833" w:rsidP="00F5393E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C0833" w:rsidRPr="006A73FC" w:rsidRDefault="00AC0833" w:rsidP="00F5393E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C0833" w:rsidRPr="006A73FC" w:rsidRDefault="00AC0833" w:rsidP="00F5393E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C0833" w:rsidRPr="006A73FC" w:rsidRDefault="00AC0833" w:rsidP="00F5393E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78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C0833" w:rsidRPr="006A73FC" w:rsidRDefault="00AC0833" w:rsidP="00F5393E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</w:tr>
      <w:tr w:rsidR="00AC0833" w:rsidRPr="006A73FC" w:rsidTr="00F5393E">
        <w:trPr>
          <w:trHeight w:val="270"/>
        </w:trPr>
        <w:tc>
          <w:tcPr>
            <w:tcW w:w="16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C0833" w:rsidRPr="00AE6ACA" w:rsidRDefault="00AC0833" w:rsidP="00F5393E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AE6AC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9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C0833" w:rsidRPr="006A73FC" w:rsidRDefault="00AC0833" w:rsidP="00F5393E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0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C0833" w:rsidRPr="006A73FC" w:rsidRDefault="00AC0833" w:rsidP="00F5393E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C0833" w:rsidRPr="006A73FC" w:rsidRDefault="00AC0833" w:rsidP="00F5393E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C0833" w:rsidRPr="006A73FC" w:rsidRDefault="00AC0833" w:rsidP="00F5393E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C0833" w:rsidRPr="006A73FC" w:rsidRDefault="00AC0833" w:rsidP="00F5393E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C0833" w:rsidRPr="006A73FC" w:rsidRDefault="00AC0833" w:rsidP="00F5393E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C0833" w:rsidRPr="006A73FC" w:rsidRDefault="00AC0833" w:rsidP="00F5393E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C0833" w:rsidRPr="006A73FC" w:rsidRDefault="00AC0833" w:rsidP="00F5393E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78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C0833" w:rsidRPr="006A73FC" w:rsidRDefault="00AC0833" w:rsidP="00F5393E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</w:tr>
      <w:tr w:rsidR="00AC0833" w:rsidRPr="006A73FC" w:rsidTr="00F5393E">
        <w:trPr>
          <w:trHeight w:val="270"/>
        </w:trPr>
        <w:tc>
          <w:tcPr>
            <w:tcW w:w="16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C0833" w:rsidRPr="00AE6ACA" w:rsidRDefault="00AC0833" w:rsidP="00F5393E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AE6AC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9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C0833" w:rsidRPr="006A73FC" w:rsidRDefault="00AC0833" w:rsidP="00F5393E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0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C0833" w:rsidRPr="006A73FC" w:rsidRDefault="00AC0833" w:rsidP="00F5393E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C0833" w:rsidRPr="006A73FC" w:rsidRDefault="00AC0833" w:rsidP="00F5393E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C0833" w:rsidRPr="006A73FC" w:rsidRDefault="00AC0833" w:rsidP="00F5393E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C0833" w:rsidRPr="006A73FC" w:rsidRDefault="00AC0833" w:rsidP="00F5393E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C0833" w:rsidRPr="006A73FC" w:rsidRDefault="00AC0833" w:rsidP="00F5393E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C0833" w:rsidRPr="006A73FC" w:rsidRDefault="00AC0833" w:rsidP="00F5393E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C0833" w:rsidRPr="006A73FC" w:rsidRDefault="00AC0833" w:rsidP="00F5393E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78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C0833" w:rsidRPr="006A73FC" w:rsidRDefault="00AC0833" w:rsidP="00F5393E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</w:tr>
      <w:tr w:rsidR="00AC0833" w:rsidRPr="006A73FC" w:rsidTr="00F5393E">
        <w:trPr>
          <w:trHeight w:val="570"/>
        </w:trPr>
        <w:tc>
          <w:tcPr>
            <w:tcW w:w="16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C0833" w:rsidRPr="00AE6ACA" w:rsidRDefault="00AC0833" w:rsidP="00F5393E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AE6ACA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Stav na konci účtovného obdobia</w:t>
            </w:r>
          </w:p>
        </w:tc>
        <w:tc>
          <w:tcPr>
            <w:tcW w:w="9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C0833" w:rsidRPr="006A73FC" w:rsidRDefault="00AC0833" w:rsidP="00F5393E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0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C0833" w:rsidRPr="006A73FC" w:rsidRDefault="00AC0833" w:rsidP="00F5393E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C0833" w:rsidRPr="006A73FC" w:rsidRDefault="00AC0833" w:rsidP="00F5393E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C0833" w:rsidRPr="006A73FC" w:rsidRDefault="00AC0833" w:rsidP="00F5393E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C0833" w:rsidRPr="006A73FC" w:rsidRDefault="00AC0833" w:rsidP="00F5393E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C0833" w:rsidRPr="006A73FC" w:rsidRDefault="00AC0833" w:rsidP="00F5393E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C0833" w:rsidRPr="006A73FC" w:rsidRDefault="00AC0833" w:rsidP="00F5393E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C0833" w:rsidRPr="006A73FC" w:rsidRDefault="00AC0833" w:rsidP="00F5393E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78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C0833" w:rsidRPr="006A73FC" w:rsidRDefault="00AC0833" w:rsidP="00F5393E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</w:tr>
      <w:tr w:rsidR="00AC0833" w:rsidRPr="00AE6ACA" w:rsidTr="00F5393E">
        <w:trPr>
          <w:gridAfter w:val="1"/>
          <w:wAfter w:w="182" w:type="dxa"/>
          <w:trHeight w:val="270"/>
        </w:trPr>
        <w:tc>
          <w:tcPr>
            <w:tcW w:w="9028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C0833" w:rsidRPr="00AE6ACA" w:rsidRDefault="00AC0833" w:rsidP="00F5393E">
            <w:pPr>
              <w:spacing w:before="60" w:after="60" w:line="276" w:lineRule="auto"/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</w:pPr>
            <w:r w:rsidRPr="00AE6ACA"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  <w:t>Opravné položky</w:t>
            </w:r>
          </w:p>
        </w:tc>
      </w:tr>
      <w:tr w:rsidR="00AC0833" w:rsidRPr="006A73FC" w:rsidTr="00F5393E">
        <w:trPr>
          <w:trHeight w:val="570"/>
        </w:trPr>
        <w:tc>
          <w:tcPr>
            <w:tcW w:w="16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C0833" w:rsidRPr="00AE6ACA" w:rsidRDefault="00AC0833" w:rsidP="00F5393E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AE6ACA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Stav na začiatku účtovného obdobia</w:t>
            </w:r>
          </w:p>
        </w:tc>
        <w:tc>
          <w:tcPr>
            <w:tcW w:w="9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C0833" w:rsidRPr="006A73FC" w:rsidRDefault="00AC0833" w:rsidP="00F5393E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0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C0833" w:rsidRPr="006A73FC" w:rsidRDefault="00AC0833" w:rsidP="00F5393E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C0833" w:rsidRPr="006A73FC" w:rsidRDefault="00AC0833" w:rsidP="00F5393E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C0833" w:rsidRPr="006A73FC" w:rsidRDefault="00AC0833" w:rsidP="00F5393E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C0833" w:rsidRPr="006A73FC" w:rsidRDefault="00AC0833" w:rsidP="00F5393E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C0833" w:rsidRPr="006A73FC" w:rsidRDefault="00AC0833" w:rsidP="00F5393E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C0833" w:rsidRPr="006A73FC" w:rsidRDefault="00AC0833" w:rsidP="00F5393E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C0833" w:rsidRPr="006A73FC" w:rsidRDefault="00AC0833" w:rsidP="00F5393E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78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C0833" w:rsidRPr="006A73FC" w:rsidRDefault="00AC0833" w:rsidP="00F5393E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</w:tr>
      <w:tr w:rsidR="00AC0833" w:rsidRPr="006A73FC" w:rsidTr="00F5393E">
        <w:trPr>
          <w:trHeight w:val="270"/>
        </w:trPr>
        <w:tc>
          <w:tcPr>
            <w:tcW w:w="16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C0833" w:rsidRPr="00AE6ACA" w:rsidRDefault="00AC0833" w:rsidP="00F5393E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AE6AC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9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C0833" w:rsidRPr="006A73FC" w:rsidRDefault="00AC0833" w:rsidP="00F5393E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0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C0833" w:rsidRPr="006A73FC" w:rsidRDefault="00AC0833" w:rsidP="00F5393E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C0833" w:rsidRPr="006A73FC" w:rsidRDefault="00AC0833" w:rsidP="00F5393E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C0833" w:rsidRPr="006A73FC" w:rsidRDefault="00AC0833" w:rsidP="00F5393E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C0833" w:rsidRPr="006A73FC" w:rsidRDefault="00AC0833" w:rsidP="00F5393E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C0833" w:rsidRPr="006A73FC" w:rsidRDefault="00AC0833" w:rsidP="00F5393E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C0833" w:rsidRPr="006A73FC" w:rsidRDefault="00AC0833" w:rsidP="00F5393E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C0833" w:rsidRPr="006A73FC" w:rsidRDefault="00AC0833" w:rsidP="00F5393E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78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C0833" w:rsidRPr="006A73FC" w:rsidRDefault="00AC0833" w:rsidP="00F5393E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</w:tr>
      <w:tr w:rsidR="00AC0833" w:rsidRPr="006A73FC" w:rsidTr="00F5393E">
        <w:trPr>
          <w:trHeight w:val="270"/>
        </w:trPr>
        <w:tc>
          <w:tcPr>
            <w:tcW w:w="16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C0833" w:rsidRPr="00AE6ACA" w:rsidRDefault="00AC0833" w:rsidP="00F5393E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AE6AC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9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C0833" w:rsidRPr="006A73FC" w:rsidRDefault="00AC0833" w:rsidP="00F5393E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0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C0833" w:rsidRPr="006A73FC" w:rsidRDefault="00AC0833" w:rsidP="00F5393E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C0833" w:rsidRPr="006A73FC" w:rsidRDefault="00AC0833" w:rsidP="00F5393E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C0833" w:rsidRPr="006A73FC" w:rsidRDefault="00AC0833" w:rsidP="00F5393E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C0833" w:rsidRPr="006A73FC" w:rsidRDefault="00AC0833" w:rsidP="00F5393E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C0833" w:rsidRPr="006A73FC" w:rsidRDefault="00AC0833" w:rsidP="00F5393E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C0833" w:rsidRPr="006A73FC" w:rsidRDefault="00AC0833" w:rsidP="00F5393E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C0833" w:rsidRPr="006A73FC" w:rsidRDefault="00AC0833" w:rsidP="00F5393E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78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C0833" w:rsidRPr="006A73FC" w:rsidRDefault="00AC0833" w:rsidP="00F5393E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</w:tr>
      <w:tr w:rsidR="00AC0833" w:rsidRPr="006A73FC" w:rsidTr="00F5393E">
        <w:trPr>
          <w:trHeight w:val="270"/>
        </w:trPr>
        <w:tc>
          <w:tcPr>
            <w:tcW w:w="16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C0833" w:rsidRPr="00AE6ACA" w:rsidRDefault="00AC0833" w:rsidP="00F5393E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AE6AC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9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C0833" w:rsidRPr="006A73FC" w:rsidRDefault="00AC0833" w:rsidP="00F5393E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0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C0833" w:rsidRPr="006A73FC" w:rsidRDefault="00AC0833" w:rsidP="00F5393E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C0833" w:rsidRPr="006A73FC" w:rsidRDefault="00AC0833" w:rsidP="00F5393E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C0833" w:rsidRPr="006A73FC" w:rsidRDefault="00AC0833" w:rsidP="00F5393E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C0833" w:rsidRPr="006A73FC" w:rsidRDefault="00AC0833" w:rsidP="00F5393E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C0833" w:rsidRPr="006A73FC" w:rsidRDefault="00AC0833" w:rsidP="00F5393E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C0833" w:rsidRPr="006A73FC" w:rsidRDefault="00AC0833" w:rsidP="00F5393E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C0833" w:rsidRPr="006A73FC" w:rsidRDefault="00AC0833" w:rsidP="00F5393E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78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C0833" w:rsidRPr="006A73FC" w:rsidRDefault="00AC0833" w:rsidP="00F5393E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</w:tr>
      <w:tr w:rsidR="00AC0833" w:rsidRPr="006A73FC" w:rsidTr="00F5393E">
        <w:trPr>
          <w:trHeight w:val="570"/>
        </w:trPr>
        <w:tc>
          <w:tcPr>
            <w:tcW w:w="16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C0833" w:rsidRPr="00AE6ACA" w:rsidRDefault="00AC0833" w:rsidP="00F5393E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AE6ACA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Stav na konci účtovného obdobia</w:t>
            </w:r>
          </w:p>
        </w:tc>
        <w:tc>
          <w:tcPr>
            <w:tcW w:w="9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C0833" w:rsidRPr="006A73FC" w:rsidRDefault="00AC0833" w:rsidP="00F5393E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0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C0833" w:rsidRPr="006A73FC" w:rsidRDefault="00AC0833" w:rsidP="00F5393E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C0833" w:rsidRPr="006A73FC" w:rsidRDefault="00AC0833" w:rsidP="00F5393E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C0833" w:rsidRPr="006A73FC" w:rsidRDefault="00AC0833" w:rsidP="00F5393E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C0833" w:rsidRPr="006A73FC" w:rsidRDefault="00AC0833" w:rsidP="00F5393E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C0833" w:rsidRPr="006A73FC" w:rsidRDefault="00AC0833" w:rsidP="00F5393E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C0833" w:rsidRPr="006A73FC" w:rsidRDefault="00AC0833" w:rsidP="00F5393E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C0833" w:rsidRPr="006A73FC" w:rsidRDefault="00AC0833" w:rsidP="00F5393E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78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C0833" w:rsidRPr="006A73FC" w:rsidRDefault="00AC0833" w:rsidP="00F5393E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</w:tr>
      <w:tr w:rsidR="00AC0833" w:rsidRPr="00AE6ACA" w:rsidTr="00F5393E">
        <w:trPr>
          <w:gridAfter w:val="1"/>
          <w:wAfter w:w="182" w:type="dxa"/>
          <w:trHeight w:val="270"/>
        </w:trPr>
        <w:tc>
          <w:tcPr>
            <w:tcW w:w="9028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C0833" w:rsidRPr="00AE6ACA" w:rsidRDefault="00AC0833" w:rsidP="00F5393E">
            <w:pPr>
              <w:spacing w:before="60" w:after="60" w:line="276" w:lineRule="auto"/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</w:pPr>
            <w:r w:rsidRPr="00AE6ACA"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  <w:t>Zostatková hodnota</w:t>
            </w:r>
          </w:p>
        </w:tc>
      </w:tr>
      <w:tr w:rsidR="00AC0833" w:rsidRPr="00817A5F" w:rsidTr="00F5393E">
        <w:trPr>
          <w:trHeight w:val="570"/>
        </w:trPr>
        <w:tc>
          <w:tcPr>
            <w:tcW w:w="1625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AC0833" w:rsidRPr="00AE6ACA" w:rsidRDefault="00AC0833" w:rsidP="00F5393E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AE6ACA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Stav na začiatku účtovného obdobia</w:t>
            </w:r>
          </w:p>
        </w:tc>
        <w:tc>
          <w:tcPr>
            <w:tcW w:w="994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AC0833" w:rsidRPr="006A73FC" w:rsidRDefault="00AC0833" w:rsidP="00F5393E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028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AC0833" w:rsidRPr="006A73FC" w:rsidRDefault="00AC0833" w:rsidP="00F5393E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74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AC0833" w:rsidRPr="006A73FC" w:rsidRDefault="00AC0833" w:rsidP="00F5393E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41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AC0833" w:rsidRPr="006A73FC" w:rsidRDefault="00AC0833" w:rsidP="00F5393E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67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AC0833" w:rsidRPr="006A73FC" w:rsidRDefault="00AC0833" w:rsidP="00F5393E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14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AC0833" w:rsidRPr="006A73FC" w:rsidRDefault="00AC0833" w:rsidP="00F5393E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55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AC0833" w:rsidRPr="006A73FC" w:rsidRDefault="00AC0833" w:rsidP="00F5393E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15 220 </w:t>
            </w:r>
          </w:p>
        </w:tc>
        <w:tc>
          <w:tcPr>
            <w:tcW w:w="828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AC0833" w:rsidRPr="006A73FC" w:rsidRDefault="00AC0833" w:rsidP="00F5393E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784" w:type="dxa"/>
            <w:gridSpan w:val="2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AC0833" w:rsidRPr="006A73FC" w:rsidRDefault="00AC0833" w:rsidP="00F5393E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15 220 </w:t>
            </w:r>
          </w:p>
        </w:tc>
      </w:tr>
      <w:tr w:rsidR="00AC0833" w:rsidRPr="00817A5F" w:rsidTr="00F5393E">
        <w:trPr>
          <w:trHeight w:val="570"/>
        </w:trPr>
        <w:tc>
          <w:tcPr>
            <w:tcW w:w="162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C0833" w:rsidRPr="00AE6ACA" w:rsidRDefault="00AC0833" w:rsidP="00F5393E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AE6ACA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Stav na konci účtovného obdobia</w:t>
            </w:r>
          </w:p>
        </w:tc>
        <w:tc>
          <w:tcPr>
            <w:tcW w:w="99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C0833" w:rsidRPr="006A73FC" w:rsidRDefault="00AC0833" w:rsidP="00F5393E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C0833" w:rsidRPr="006A73FC" w:rsidRDefault="00AC0833" w:rsidP="00F5393E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7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C0833" w:rsidRPr="006A73FC" w:rsidRDefault="00AC0833" w:rsidP="00F5393E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C0833" w:rsidRPr="006A73FC" w:rsidRDefault="00AC0833" w:rsidP="00F5393E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6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C0833" w:rsidRPr="006A73FC" w:rsidRDefault="00AC0833" w:rsidP="00F5393E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1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C0833" w:rsidRPr="006A73FC" w:rsidRDefault="00AC0833" w:rsidP="00F5393E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5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C0833" w:rsidRPr="006A73FC" w:rsidRDefault="00AC0833" w:rsidP="00F5393E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2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C0833" w:rsidRPr="006A73FC" w:rsidRDefault="00AC0833" w:rsidP="00F5393E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784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C0833" w:rsidRPr="006A73FC" w:rsidRDefault="00AC0833" w:rsidP="00F5393E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</w:tr>
    </w:tbl>
    <w:p w:rsidR="00AC0833" w:rsidRDefault="00AC0833" w:rsidP="001A43D3">
      <w:pPr>
        <w:spacing w:after="120" w:line="276" w:lineRule="auto"/>
        <w:rPr>
          <w:rFonts w:ascii="Arial" w:hAnsi="Arial" w:cs="Arial"/>
        </w:rPr>
      </w:pPr>
    </w:p>
    <w:p w:rsidR="009653AC" w:rsidRDefault="00AC0833" w:rsidP="007A5E44">
      <w:pPr>
        <w:spacing w:before="120" w:after="240" w:line="276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</w:rPr>
        <w:t>Spoločnosť v priebehu roka 2013 obstarala finančný podiel v PPE Malženice. Tento podiel bol kapitalizovaný v roku 2014.</w:t>
      </w:r>
    </w:p>
    <w:p w:rsidR="0027213D" w:rsidRDefault="0027213D" w:rsidP="0027213D">
      <w:pPr>
        <w:pStyle w:val="Nadpis2"/>
        <w:ind w:left="426" w:hanging="426"/>
        <w:rPr>
          <w:rFonts w:ascii="Arial" w:hAnsi="Arial" w:cs="Arial"/>
          <w:lang w:val="en-US"/>
        </w:rPr>
      </w:pPr>
      <w:r w:rsidRPr="0027213D">
        <w:rPr>
          <w:rFonts w:ascii="Arial" w:hAnsi="Arial" w:cs="Arial"/>
          <w:lang w:val="en-US"/>
        </w:rPr>
        <w:t>Zásoby</w:t>
      </w:r>
    </w:p>
    <w:p w:rsidR="00036DFF" w:rsidRPr="00036DFF" w:rsidRDefault="00036DFF" w:rsidP="00036DFF">
      <w:pPr>
        <w:rPr>
          <w:lang w:val="en-US"/>
        </w:rPr>
      </w:pPr>
    </w:p>
    <w:p w:rsidR="00036DFF" w:rsidRDefault="00036DFF" w:rsidP="00036DFF">
      <w:pPr>
        <w:pStyle w:val="odstavec"/>
      </w:pPr>
      <w:r w:rsidRPr="00E63C40">
        <w:t>Vývoj opravnej položky v priebehu účtovného obdobia je uvedený v nasledujúcej tabuľke:</w:t>
      </w:r>
    </w:p>
    <w:p w:rsidR="00036DFF" w:rsidRDefault="00036DFF" w:rsidP="00036DFF">
      <w:pPr>
        <w:pStyle w:val="odstavec"/>
      </w:pPr>
      <w:bookmarkStart w:id="4" w:name="FWT_provision_for_inventory_1"/>
      <w:r>
        <w:rPr>
          <w:rFonts w:ascii="Arial" w:hAnsi="Arial" w:cs="Arial"/>
          <w:b/>
          <w:iCs w:val="0"/>
          <w:sz w:val="18"/>
          <w:szCs w:val="18"/>
        </w:rPr>
        <w:lastRenderedPageBreak/>
        <w:t xml:space="preserve"> </w:t>
      </w:r>
    </w:p>
    <w:tbl>
      <w:tblPr>
        <w:tblW w:w="0" w:type="auto"/>
        <w:tblInd w:w="426" w:type="dxa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339"/>
        <w:gridCol w:w="1403"/>
        <w:gridCol w:w="1116"/>
        <w:gridCol w:w="1540"/>
        <w:gridCol w:w="1422"/>
        <w:gridCol w:w="1440"/>
      </w:tblGrid>
      <w:tr w:rsidR="00036DFF" w:rsidTr="009C7C98">
        <w:trPr>
          <w:trHeight w:val="919"/>
        </w:trPr>
        <w:tc>
          <w:tcPr>
            <w:tcW w:w="233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36DFF" w:rsidRDefault="00036DFF" w:rsidP="009C7C9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5" w:name="RANGE!B5:G14"/>
            <w:bookmarkEnd w:id="5"/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Zásoby</w:t>
            </w:r>
          </w:p>
        </w:tc>
        <w:tc>
          <w:tcPr>
            <w:tcW w:w="140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36DFF" w:rsidRDefault="00036DFF" w:rsidP="00E766B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</w:t>
            </w:r>
            <w:r w:rsidR="00E766BC">
              <w:rPr>
                <w:rFonts w:ascii="Arial" w:hAnsi="Arial" w:cs="Arial"/>
                <w:b/>
                <w:bCs/>
                <w:sz w:val="18"/>
                <w:szCs w:val="18"/>
              </w:rPr>
              <w:t>2015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36DFF" w:rsidRDefault="00036DFF" w:rsidP="009C7C9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Tvorba OP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36DFF" w:rsidRDefault="00036DFF" w:rsidP="009C7C9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Zúčtovanie OP z dôvodu zániku opodstatnenosti</w:t>
            </w:r>
          </w:p>
        </w:tc>
        <w:tc>
          <w:tcPr>
            <w:tcW w:w="142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36DFF" w:rsidRDefault="00036DFF" w:rsidP="009C7C9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Zúčtovanie OP z dôvodu vyradenia majetku z účtovníctva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36DFF" w:rsidRDefault="00036DFF" w:rsidP="00E766B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</w:t>
            </w:r>
            <w:r w:rsidR="00E766BC">
              <w:rPr>
                <w:rFonts w:ascii="Arial" w:hAnsi="Arial" w:cs="Arial"/>
                <w:b/>
                <w:bCs/>
                <w:sz w:val="18"/>
                <w:szCs w:val="18"/>
              </w:rPr>
              <w:t>2015</w:t>
            </w:r>
          </w:p>
        </w:tc>
      </w:tr>
      <w:tr w:rsidR="00036DFF" w:rsidTr="009C7C98">
        <w:trPr>
          <w:trHeight w:val="240"/>
        </w:trPr>
        <w:tc>
          <w:tcPr>
            <w:tcW w:w="233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36DFF" w:rsidRDefault="00036DFF" w:rsidP="009C7C9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403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36DFF" w:rsidRDefault="00036DFF" w:rsidP="009C7C9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36DFF" w:rsidRDefault="00036DFF" w:rsidP="009C7C9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36DFF" w:rsidRDefault="00036DFF" w:rsidP="009C7C9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</w:t>
            </w:r>
          </w:p>
        </w:tc>
        <w:tc>
          <w:tcPr>
            <w:tcW w:w="1422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36DFF" w:rsidRDefault="00036DFF" w:rsidP="009C7C9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e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36DFF" w:rsidRDefault="00036DFF" w:rsidP="009C7C9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f</w:t>
            </w:r>
          </w:p>
        </w:tc>
      </w:tr>
      <w:tr w:rsidR="00036DFF" w:rsidTr="009C7C98">
        <w:trPr>
          <w:trHeight w:val="240"/>
        </w:trPr>
        <w:tc>
          <w:tcPr>
            <w:tcW w:w="233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36DFF" w:rsidRDefault="00036DFF" w:rsidP="009C7C9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Materiál</w:t>
            </w:r>
          </w:p>
        </w:tc>
        <w:tc>
          <w:tcPr>
            <w:tcW w:w="140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36DFF" w:rsidRDefault="00036DFF" w:rsidP="009C7C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36DFF" w:rsidRDefault="00036DFF" w:rsidP="009C7C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36DFF" w:rsidRDefault="00036DFF" w:rsidP="009C7C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2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36DFF" w:rsidRDefault="00036DFF" w:rsidP="009C7C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36DFF" w:rsidRDefault="00036DFF" w:rsidP="009C7C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036DFF" w:rsidTr="009C7C98">
        <w:trPr>
          <w:trHeight w:val="660"/>
        </w:trPr>
        <w:tc>
          <w:tcPr>
            <w:tcW w:w="233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36DFF" w:rsidRDefault="00036DFF" w:rsidP="009C7C9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Nedokončená výroba a polotovary vlastnej výroby</w:t>
            </w:r>
          </w:p>
        </w:tc>
        <w:tc>
          <w:tcPr>
            <w:tcW w:w="140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36DFF" w:rsidRDefault="00036DFF" w:rsidP="009C7C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36DFF" w:rsidRDefault="00036DFF" w:rsidP="009C7C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36DFF" w:rsidRDefault="00036DFF" w:rsidP="009C7C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2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36DFF" w:rsidRDefault="00036DFF" w:rsidP="009C7C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36DFF" w:rsidRDefault="00036DFF" w:rsidP="009C7C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036DFF" w:rsidTr="009C7C98">
        <w:trPr>
          <w:trHeight w:val="240"/>
        </w:trPr>
        <w:tc>
          <w:tcPr>
            <w:tcW w:w="233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36DFF" w:rsidRDefault="00036DFF" w:rsidP="009C7C9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Výrobky</w:t>
            </w:r>
          </w:p>
        </w:tc>
        <w:tc>
          <w:tcPr>
            <w:tcW w:w="140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36DFF" w:rsidRDefault="00036DFF" w:rsidP="009C7C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36DFF" w:rsidRDefault="00036DFF" w:rsidP="009C7C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36DFF" w:rsidRDefault="00036DFF" w:rsidP="009C7C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2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36DFF" w:rsidRDefault="00036DFF" w:rsidP="009C7C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36DFF" w:rsidRDefault="00036DFF" w:rsidP="009C7C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036DFF" w:rsidTr="009C7C98">
        <w:trPr>
          <w:trHeight w:val="240"/>
        </w:trPr>
        <w:tc>
          <w:tcPr>
            <w:tcW w:w="233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36DFF" w:rsidRDefault="00036DFF" w:rsidP="009C7C9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Zvieratá </w:t>
            </w:r>
          </w:p>
        </w:tc>
        <w:tc>
          <w:tcPr>
            <w:tcW w:w="140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36DFF" w:rsidRDefault="00036DFF" w:rsidP="009C7C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36DFF" w:rsidRDefault="00036DFF" w:rsidP="009C7C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36DFF" w:rsidRDefault="00036DFF" w:rsidP="009C7C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2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36DFF" w:rsidRDefault="00036DFF" w:rsidP="009C7C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36DFF" w:rsidRDefault="00036DFF" w:rsidP="009C7C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036DFF" w:rsidTr="009C7C98">
        <w:trPr>
          <w:trHeight w:val="240"/>
        </w:trPr>
        <w:tc>
          <w:tcPr>
            <w:tcW w:w="233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36DFF" w:rsidRDefault="00036DFF" w:rsidP="009C7C9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Tovar</w:t>
            </w:r>
          </w:p>
        </w:tc>
        <w:tc>
          <w:tcPr>
            <w:tcW w:w="140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36DFF" w:rsidRDefault="00036DFF" w:rsidP="009C7C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36DFF" w:rsidRDefault="00036DFF" w:rsidP="009C7C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36DFF" w:rsidRDefault="00036DFF" w:rsidP="009C7C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2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36DFF" w:rsidRDefault="00036DFF" w:rsidP="009C7C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36DFF" w:rsidRDefault="00036DFF" w:rsidP="009C7C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036DFF" w:rsidTr="009C7C98">
        <w:trPr>
          <w:trHeight w:val="240"/>
        </w:trPr>
        <w:tc>
          <w:tcPr>
            <w:tcW w:w="233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36DFF" w:rsidRDefault="00036DFF" w:rsidP="009C7C9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Nehnuteľnosť na predaj</w:t>
            </w:r>
          </w:p>
        </w:tc>
        <w:tc>
          <w:tcPr>
            <w:tcW w:w="140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36DFF" w:rsidRDefault="00036DFF" w:rsidP="009C7C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36DFF" w:rsidRDefault="00036DFF" w:rsidP="009C7C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36DFF" w:rsidRDefault="00036DFF" w:rsidP="009C7C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2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36DFF" w:rsidRDefault="00036DFF" w:rsidP="009C7C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36DFF" w:rsidRDefault="00036DFF" w:rsidP="009C7C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036DFF" w:rsidTr="009C7C98">
        <w:trPr>
          <w:trHeight w:val="439"/>
        </w:trPr>
        <w:tc>
          <w:tcPr>
            <w:tcW w:w="233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36DFF" w:rsidRDefault="00036DFF" w:rsidP="009C7C9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Poskytnuté preddavky  na zásoby</w:t>
            </w:r>
          </w:p>
        </w:tc>
        <w:tc>
          <w:tcPr>
            <w:tcW w:w="140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36DFF" w:rsidRDefault="00036DFF" w:rsidP="009C7C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36DFF" w:rsidRDefault="00036DFF" w:rsidP="009C7C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36DFF" w:rsidRDefault="00036DFF" w:rsidP="009C7C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2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36DFF" w:rsidRDefault="00036DFF" w:rsidP="009C7C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36DFF" w:rsidRDefault="00036DFF" w:rsidP="009C7C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036DFF" w:rsidTr="009C7C98">
        <w:trPr>
          <w:trHeight w:val="255"/>
        </w:trPr>
        <w:tc>
          <w:tcPr>
            <w:tcW w:w="233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36DFF" w:rsidRDefault="00036DFF" w:rsidP="009C7C9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Zásoby spolu</w:t>
            </w:r>
          </w:p>
        </w:tc>
        <w:tc>
          <w:tcPr>
            <w:tcW w:w="140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036DFF" w:rsidRDefault="00036DFF" w:rsidP="009C7C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036DFF" w:rsidRDefault="00036DFF" w:rsidP="009C7C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5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036DFF" w:rsidRDefault="00036DFF" w:rsidP="009C7C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036DFF" w:rsidRDefault="00036DFF" w:rsidP="009C7C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</w:tcPr>
          <w:p w:rsidR="00036DFF" w:rsidRDefault="00036DFF" w:rsidP="009C7C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</w:tbl>
    <w:p w:rsidR="00036DFF" w:rsidRDefault="00036DFF" w:rsidP="00036DFF">
      <w:pPr>
        <w:pStyle w:val="odstavec"/>
      </w:pPr>
    </w:p>
    <w:bookmarkEnd w:id="4"/>
    <w:p w:rsidR="00036DFF" w:rsidRDefault="00036DFF" w:rsidP="00036DFF">
      <w:pPr>
        <w:pStyle w:val="odstavec"/>
      </w:pPr>
    </w:p>
    <w:tbl>
      <w:tblPr>
        <w:tblW w:w="9260" w:type="dxa"/>
        <w:tblInd w:w="426" w:type="dxa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420"/>
        <w:gridCol w:w="2840"/>
      </w:tblGrid>
      <w:tr w:rsidR="00036DFF" w:rsidTr="00036DFF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36DFF" w:rsidRDefault="00036DFF" w:rsidP="009C7C9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6" w:name="RANGE!B3:F5"/>
            <w:bookmarkStart w:id="7" w:name="FWT_provision_for_inventory_3"/>
            <w:bookmarkEnd w:id="6"/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Zásoby</w:t>
            </w:r>
          </w:p>
        </w:tc>
        <w:tc>
          <w:tcPr>
            <w:tcW w:w="284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36DFF" w:rsidRDefault="00036DFF" w:rsidP="00E766B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Hodnota k 31.12.</w:t>
            </w:r>
            <w:r w:rsidR="00E766BC">
              <w:rPr>
                <w:rFonts w:ascii="Arial" w:hAnsi="Arial" w:cs="Arial"/>
                <w:b/>
                <w:bCs/>
                <w:sz w:val="18"/>
                <w:szCs w:val="18"/>
              </w:rPr>
              <w:t>2015</w:t>
            </w:r>
          </w:p>
        </w:tc>
      </w:tr>
      <w:tr w:rsidR="00036DFF" w:rsidTr="00036DFF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36DFF" w:rsidRDefault="00036DFF" w:rsidP="009C7C9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Zásoby, na ktoré je zriadené záložné právo</w:t>
            </w:r>
          </w:p>
        </w:tc>
        <w:tc>
          <w:tcPr>
            <w:tcW w:w="28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36DFF" w:rsidRDefault="00036DFF" w:rsidP="009C7C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36DFF" w:rsidTr="00036DFF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36DFF" w:rsidRDefault="00036DFF" w:rsidP="009C7C9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Zásoby, pri ktorých má účtovná jednotka obmedzené právo s nimi nakladať</w:t>
            </w:r>
          </w:p>
        </w:tc>
        <w:tc>
          <w:tcPr>
            <w:tcW w:w="28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36DFF" w:rsidRDefault="00036DFF" w:rsidP="009C7C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</w:tbl>
    <w:p w:rsidR="00036DFF" w:rsidRDefault="00036DFF" w:rsidP="00036DFF">
      <w:pPr>
        <w:pStyle w:val="odstavec"/>
      </w:pPr>
      <w:bookmarkStart w:id="8" w:name="RANGE!B18:G20"/>
      <w:bookmarkStart w:id="9" w:name="FWT_provision_for_inventory_2"/>
      <w:bookmarkEnd w:id="7"/>
      <w:bookmarkEnd w:id="8"/>
    </w:p>
    <w:bookmarkEnd w:id="9"/>
    <w:p w:rsidR="0092570A" w:rsidRPr="00036DFF" w:rsidRDefault="00036DFF" w:rsidP="00036DFF">
      <w:pPr>
        <w:spacing w:before="120" w:after="240" w:line="276" w:lineRule="auto"/>
        <w:rPr>
          <w:rFonts w:ascii="Arial" w:hAnsi="Arial" w:cs="Arial"/>
        </w:rPr>
      </w:pPr>
      <w:r w:rsidRPr="00036DFF">
        <w:rPr>
          <w:rFonts w:ascii="Arial" w:hAnsi="Arial" w:cs="Arial"/>
        </w:rPr>
        <w:t>Spoločnosť v priebehu bežného obdobia účtovala o</w:t>
      </w:r>
      <w:r>
        <w:rPr>
          <w:rFonts w:ascii="Arial" w:hAnsi="Arial" w:cs="Arial"/>
        </w:rPr>
        <w:t> </w:t>
      </w:r>
      <w:r w:rsidRPr="00036DFF">
        <w:rPr>
          <w:rFonts w:ascii="Arial" w:hAnsi="Arial" w:cs="Arial"/>
        </w:rPr>
        <w:t xml:space="preserve">zásobách. Stav zásob na začiatku účtovného obdobia </w:t>
      </w:r>
      <w:r w:rsidR="003E3DDA">
        <w:rPr>
          <w:rFonts w:ascii="Arial" w:hAnsi="Arial" w:cs="Arial"/>
        </w:rPr>
        <w:t xml:space="preserve">predstavoval </w:t>
      </w:r>
      <w:r>
        <w:rPr>
          <w:rFonts w:ascii="Arial" w:hAnsi="Arial" w:cs="Arial"/>
        </w:rPr>
        <w:t>materiál</w:t>
      </w:r>
      <w:r w:rsidRPr="00036DFF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(betonárska výstuž) v hodnote 65 640 </w:t>
      </w:r>
      <w:r w:rsidR="003E3DDA">
        <w:rPr>
          <w:rFonts w:ascii="Arial" w:hAnsi="Arial" w:cs="Arial"/>
        </w:rPr>
        <w:t>€</w:t>
      </w:r>
      <w:r w:rsidRPr="00036DFF">
        <w:rPr>
          <w:rFonts w:ascii="Arial" w:hAnsi="Arial" w:cs="Arial"/>
        </w:rPr>
        <w:t>.</w:t>
      </w:r>
      <w:r w:rsidR="003E3DDA">
        <w:rPr>
          <w:rFonts w:ascii="Arial" w:hAnsi="Arial" w:cs="Arial"/>
        </w:rPr>
        <w:t xml:space="preserve"> </w:t>
      </w:r>
      <w:r w:rsidR="003E3DDA" w:rsidRPr="00036DFF">
        <w:rPr>
          <w:rFonts w:ascii="Arial" w:hAnsi="Arial" w:cs="Arial"/>
        </w:rPr>
        <w:t xml:space="preserve">Stav zásob na </w:t>
      </w:r>
      <w:r w:rsidR="003E3DDA">
        <w:rPr>
          <w:rFonts w:ascii="Arial" w:hAnsi="Arial" w:cs="Arial"/>
        </w:rPr>
        <w:t>konci</w:t>
      </w:r>
      <w:r w:rsidR="003E3DDA" w:rsidRPr="00036DFF">
        <w:rPr>
          <w:rFonts w:ascii="Arial" w:hAnsi="Arial" w:cs="Arial"/>
        </w:rPr>
        <w:t xml:space="preserve"> účtovného obdobia </w:t>
      </w:r>
      <w:r w:rsidR="003E3DDA">
        <w:rPr>
          <w:rFonts w:ascii="Arial" w:hAnsi="Arial" w:cs="Arial"/>
        </w:rPr>
        <w:t xml:space="preserve">tvorí zostatok pohonných hmôt v nádrži v celkovej výške 426,47 €. </w:t>
      </w:r>
      <w:r w:rsidR="0092570A">
        <w:rPr>
          <w:rFonts w:ascii="Arial" w:hAnsi="Arial" w:cs="Arial"/>
        </w:rPr>
        <w:t xml:space="preserve">Poistenie zásob je obsiahnuté v </w:t>
      </w:r>
      <w:r w:rsidR="0092570A" w:rsidRPr="0092570A">
        <w:rPr>
          <w:rFonts w:ascii="Arial" w:hAnsi="Arial" w:cs="Arial"/>
        </w:rPr>
        <w:t>poistení všeobecnej zodpovednosti za škodu.</w:t>
      </w:r>
    </w:p>
    <w:p w:rsidR="00036DFF" w:rsidRPr="00036DFF" w:rsidRDefault="00036DFF" w:rsidP="007A5E44">
      <w:pPr>
        <w:spacing w:before="120" w:after="240" w:line="276" w:lineRule="auto"/>
        <w:rPr>
          <w:rFonts w:ascii="Arial" w:hAnsi="Arial" w:cs="Arial"/>
        </w:rPr>
      </w:pPr>
    </w:p>
    <w:p w:rsidR="00FE0113" w:rsidRPr="00FE7198" w:rsidRDefault="00F66DBC" w:rsidP="00FE7198">
      <w:pPr>
        <w:pStyle w:val="Nadpis2"/>
        <w:spacing w:after="240"/>
        <w:ind w:left="426" w:hanging="426"/>
        <w:rPr>
          <w:rFonts w:ascii="Arial" w:hAnsi="Arial" w:cs="Arial"/>
        </w:rPr>
      </w:pPr>
      <w:r w:rsidRPr="00DA1FEC">
        <w:rPr>
          <w:rFonts w:ascii="Arial" w:hAnsi="Arial" w:cs="Arial"/>
        </w:rPr>
        <w:t xml:space="preserve">Údaje o zákazkovej výrobe </w:t>
      </w:r>
      <w:r w:rsidR="00D5062B" w:rsidRPr="00FE7198">
        <w:rPr>
          <w:rFonts w:ascii="Arial" w:hAnsi="Arial" w:cs="Arial"/>
          <w:szCs w:val="18"/>
        </w:rPr>
        <w:fldChar w:fldCharType="begin"/>
      </w:r>
      <w:r w:rsidR="00D5062B" w:rsidRPr="00FE7198">
        <w:rPr>
          <w:rFonts w:ascii="Arial" w:hAnsi="Arial" w:cs="Arial"/>
          <w:szCs w:val="18"/>
        </w:rPr>
        <w:instrText xml:space="preserve"> LINK </w:instrText>
      </w:r>
      <w:r w:rsidR="00817A5F" w:rsidRPr="00FE7198">
        <w:rPr>
          <w:rFonts w:ascii="Arial" w:hAnsi="Arial" w:cs="Arial"/>
          <w:szCs w:val="18"/>
        </w:rPr>
        <w:instrText xml:space="preserve">Excel.Sheet.12 D:\\Petra\\BDO_Financne_vykazy_template.xlsx Input!R959C6 </w:instrText>
      </w:r>
      <w:r w:rsidR="00D5062B" w:rsidRPr="00FE7198">
        <w:rPr>
          <w:rFonts w:ascii="Arial" w:hAnsi="Arial" w:cs="Arial"/>
          <w:szCs w:val="18"/>
        </w:rPr>
        <w:instrText xml:space="preserve">\a \f 4 \r \* MERGEFORMAT </w:instrText>
      </w:r>
      <w:r w:rsidR="00D5062B" w:rsidRPr="00FE7198">
        <w:rPr>
          <w:rFonts w:ascii="Arial" w:hAnsi="Arial" w:cs="Arial"/>
          <w:szCs w:val="18"/>
        </w:rPr>
        <w:fldChar w:fldCharType="end"/>
      </w:r>
    </w:p>
    <w:p w:rsidR="00F66DBC" w:rsidRPr="00DA1FEC" w:rsidRDefault="00F66DBC" w:rsidP="00921BC3">
      <w:pPr>
        <w:spacing w:after="240" w:line="276" w:lineRule="auto"/>
        <w:rPr>
          <w:rFonts w:ascii="Arial" w:hAnsi="Arial" w:cs="Arial"/>
          <w:szCs w:val="18"/>
        </w:rPr>
      </w:pPr>
      <w:r w:rsidRPr="00DA1FEC">
        <w:rPr>
          <w:rFonts w:ascii="Arial" w:hAnsi="Arial" w:cs="Arial"/>
          <w:szCs w:val="18"/>
        </w:rPr>
        <w:t>Výnosy zo zákazkovej výroby boli stanovené na základe ceny dohodnutej v zmluve a vykázané v bežnom účtovnom období podľa stupňa dokončenia zákazky. Stupeň dokončenia zákazky sa zistil ako pomer skutočne vynaložených nákladov na zákazkovú výrobu za vykonanú prácu a rozpočtovaných zmluvných nákladov na zákazkovú výrobu. Do výpočtu sa zahrnuli len tie náklady, ktoré zodpovedajú už vykonane</w:t>
      </w:r>
      <w:r w:rsidR="00C87164" w:rsidRPr="00DA1FEC">
        <w:rPr>
          <w:rFonts w:ascii="Arial" w:hAnsi="Arial" w:cs="Arial"/>
          <w:szCs w:val="18"/>
        </w:rPr>
        <w:t>j práci.</w:t>
      </w:r>
    </w:p>
    <w:p w:rsidR="00817A5F" w:rsidRPr="00F24E1D" w:rsidRDefault="00F66DBC" w:rsidP="00817A5F">
      <w:pPr>
        <w:spacing w:after="240" w:line="276" w:lineRule="auto"/>
        <w:rPr>
          <w:rFonts w:ascii="Arial" w:hAnsi="Arial" w:cs="Arial"/>
          <w:szCs w:val="18"/>
        </w:rPr>
      </w:pPr>
      <w:r w:rsidRPr="00F24E1D">
        <w:rPr>
          <w:rFonts w:ascii="Arial" w:hAnsi="Arial" w:cs="Arial"/>
          <w:szCs w:val="18"/>
        </w:rPr>
        <w:t>Ďalšie informácie o zákazkovej výrobe sú uve</w:t>
      </w:r>
      <w:r w:rsidR="00C87164" w:rsidRPr="00F24E1D">
        <w:rPr>
          <w:rFonts w:ascii="Arial" w:hAnsi="Arial" w:cs="Arial"/>
          <w:szCs w:val="18"/>
        </w:rPr>
        <w:t>dené v nasledujúcich tabuľkách:</w:t>
      </w:r>
      <w:r w:rsidR="001224D7" w:rsidRPr="00F24E1D">
        <w:rPr>
          <w:rFonts w:ascii="Arial" w:hAnsi="Arial" w:cs="Arial"/>
        </w:rPr>
        <w:fldChar w:fldCharType="begin"/>
      </w:r>
      <w:r w:rsidR="001224D7" w:rsidRPr="00F24E1D">
        <w:rPr>
          <w:rFonts w:ascii="Arial" w:hAnsi="Arial" w:cs="Arial"/>
        </w:rPr>
        <w:instrText xml:space="preserve"> LINK </w:instrText>
      </w:r>
      <w:r w:rsidR="00817A5F" w:rsidRPr="00F24E1D">
        <w:rPr>
          <w:rFonts w:ascii="Arial" w:hAnsi="Arial" w:cs="Arial"/>
        </w:rPr>
        <w:instrText xml:space="preserve">Excel.Sheet.12 D:\\Petra\\BDO_Financne_vykazy_template.xlsx Zakazkova_vyroba!R3C2:R7C5 </w:instrText>
      </w:r>
      <w:r w:rsidR="001224D7" w:rsidRPr="00F24E1D">
        <w:rPr>
          <w:rFonts w:ascii="Arial" w:hAnsi="Arial" w:cs="Arial"/>
        </w:rPr>
        <w:instrText xml:space="preserve">\a \f 4 \h \* MERGEFORMAT </w:instrText>
      </w:r>
      <w:r w:rsidR="001224D7" w:rsidRPr="00F24E1D">
        <w:rPr>
          <w:rFonts w:ascii="Arial" w:hAnsi="Arial" w:cs="Arial"/>
        </w:rPr>
        <w:fldChar w:fldCharType="separate"/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75"/>
        <w:gridCol w:w="2273"/>
        <w:gridCol w:w="2285"/>
        <w:gridCol w:w="2277"/>
      </w:tblGrid>
      <w:tr w:rsidR="00817A5F" w:rsidRPr="00F24E1D" w:rsidTr="00F24E1D">
        <w:trPr>
          <w:divId w:val="209805738"/>
          <w:trHeight w:val="720"/>
        </w:trPr>
        <w:tc>
          <w:tcPr>
            <w:tcW w:w="2375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F24E1D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F24E1D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Názov položky</w:t>
            </w:r>
          </w:p>
        </w:tc>
        <w:tc>
          <w:tcPr>
            <w:tcW w:w="2273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F24E1D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F24E1D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Za bežné účtovné obdobie</w:t>
            </w:r>
          </w:p>
        </w:tc>
        <w:tc>
          <w:tcPr>
            <w:tcW w:w="2285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F24E1D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F24E1D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Za bezprostredne predchádzajúce účtovné obdobie</w:t>
            </w:r>
          </w:p>
        </w:tc>
        <w:tc>
          <w:tcPr>
            <w:tcW w:w="227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F24E1D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F24E1D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Sumár od začiatku zákazkovej výroby až do konca bežného účtovného obdobia</w:t>
            </w:r>
          </w:p>
        </w:tc>
      </w:tr>
      <w:tr w:rsidR="00817A5F" w:rsidRPr="00F24E1D" w:rsidTr="00F24E1D">
        <w:trPr>
          <w:divId w:val="209805738"/>
          <w:trHeight w:val="319"/>
        </w:trPr>
        <w:tc>
          <w:tcPr>
            <w:tcW w:w="2375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F24E1D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24E1D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2273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F24E1D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24E1D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2285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F24E1D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24E1D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2277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F24E1D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24E1D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d</w:t>
            </w:r>
          </w:p>
        </w:tc>
      </w:tr>
      <w:tr w:rsidR="007B3DF1" w:rsidRPr="00F24E1D" w:rsidTr="00F24E1D">
        <w:trPr>
          <w:divId w:val="209805738"/>
          <w:trHeight w:val="285"/>
        </w:trPr>
        <w:tc>
          <w:tcPr>
            <w:tcW w:w="2375" w:type="dxa"/>
            <w:tcBorders>
              <w:top w:val="double" w:sz="6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B3DF1" w:rsidRPr="00F24E1D" w:rsidRDefault="007B3DF1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24E1D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lastRenderedPageBreak/>
              <w:t>Výnosy zo zákazkovej výroby</w:t>
            </w:r>
          </w:p>
        </w:tc>
        <w:tc>
          <w:tcPr>
            <w:tcW w:w="2273" w:type="dxa"/>
            <w:tcBorders>
              <w:top w:val="double" w:sz="6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B3DF1" w:rsidRPr="00F24E1D" w:rsidRDefault="007B3DF1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8 794 800</w:t>
            </w:r>
          </w:p>
        </w:tc>
        <w:tc>
          <w:tcPr>
            <w:tcW w:w="2285" w:type="dxa"/>
            <w:tcBorders>
              <w:top w:val="double" w:sz="6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B3DF1" w:rsidRPr="00F24E1D" w:rsidRDefault="007B3DF1" w:rsidP="00F5393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8 814 079</w:t>
            </w:r>
          </w:p>
        </w:tc>
        <w:tc>
          <w:tcPr>
            <w:tcW w:w="2277" w:type="dxa"/>
            <w:tcBorders>
              <w:top w:val="double" w:sz="6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B3DF1" w:rsidRPr="00F24E1D" w:rsidRDefault="007D2C2D" w:rsidP="00E41D8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11 674 109</w:t>
            </w:r>
          </w:p>
        </w:tc>
      </w:tr>
      <w:tr w:rsidR="007B3DF1" w:rsidRPr="00F24E1D" w:rsidTr="00F24E1D">
        <w:trPr>
          <w:divId w:val="209805738"/>
          <w:trHeight w:val="270"/>
        </w:trPr>
        <w:tc>
          <w:tcPr>
            <w:tcW w:w="23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B3DF1" w:rsidRPr="00F24E1D" w:rsidRDefault="007B3DF1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24E1D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Náklady na zákazkovú výrobu</w:t>
            </w:r>
          </w:p>
        </w:tc>
        <w:tc>
          <w:tcPr>
            <w:tcW w:w="22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B3DF1" w:rsidRPr="00F24E1D" w:rsidRDefault="007B3DF1" w:rsidP="0076489A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6 564 921</w:t>
            </w:r>
          </w:p>
        </w:tc>
        <w:tc>
          <w:tcPr>
            <w:tcW w:w="2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B3DF1" w:rsidRPr="00F24E1D" w:rsidRDefault="007B3DF1" w:rsidP="00F5393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7 958 184</w:t>
            </w:r>
          </w:p>
        </w:tc>
        <w:tc>
          <w:tcPr>
            <w:tcW w:w="22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B3DF1" w:rsidRPr="00F24E1D" w:rsidRDefault="007D2C2D" w:rsidP="007D2C2D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11 246 342</w:t>
            </w:r>
          </w:p>
        </w:tc>
      </w:tr>
      <w:tr w:rsidR="007B3DF1" w:rsidRPr="00F24E1D" w:rsidTr="00F24E1D">
        <w:trPr>
          <w:divId w:val="209805738"/>
          <w:trHeight w:val="270"/>
        </w:trPr>
        <w:tc>
          <w:tcPr>
            <w:tcW w:w="237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7B3DF1" w:rsidRPr="00F24E1D" w:rsidRDefault="007B3DF1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24E1D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Hrubý zisk / hrubá strata</w:t>
            </w:r>
          </w:p>
        </w:tc>
        <w:tc>
          <w:tcPr>
            <w:tcW w:w="227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7B3DF1" w:rsidRPr="00F24E1D" w:rsidRDefault="007B3DF1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2 229 879</w:t>
            </w:r>
          </w:p>
        </w:tc>
        <w:tc>
          <w:tcPr>
            <w:tcW w:w="22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7B3DF1" w:rsidRPr="00F24E1D" w:rsidRDefault="007B3DF1" w:rsidP="00F5393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855 895</w:t>
            </w:r>
          </w:p>
        </w:tc>
        <w:tc>
          <w:tcPr>
            <w:tcW w:w="22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7B3DF1" w:rsidRPr="00F24E1D" w:rsidRDefault="007D2C2D" w:rsidP="00E41D8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427 767</w:t>
            </w:r>
          </w:p>
        </w:tc>
      </w:tr>
    </w:tbl>
    <w:p w:rsidR="00817A5F" w:rsidRPr="00F24E1D" w:rsidRDefault="001224D7" w:rsidP="00F871DA">
      <w:pPr>
        <w:spacing w:before="120" w:after="240" w:line="276" w:lineRule="auto"/>
        <w:rPr>
          <w:rFonts w:ascii="Arial" w:hAnsi="Arial" w:cs="Arial"/>
          <w:sz w:val="18"/>
          <w:szCs w:val="18"/>
        </w:rPr>
      </w:pPr>
      <w:r w:rsidRPr="00F24E1D">
        <w:rPr>
          <w:rFonts w:ascii="Arial" w:hAnsi="Arial" w:cs="Arial"/>
          <w:sz w:val="18"/>
          <w:szCs w:val="18"/>
        </w:rPr>
        <w:fldChar w:fldCharType="end"/>
      </w:r>
      <w:r w:rsidR="00A7334C" w:rsidRPr="00F24E1D">
        <w:rPr>
          <w:rFonts w:ascii="Arial" w:hAnsi="Arial" w:cs="Arial"/>
          <w:color w:val="FF0000"/>
        </w:rPr>
        <w:t xml:space="preserve"> </w:t>
      </w:r>
      <w:r w:rsidRPr="00F24E1D">
        <w:rPr>
          <w:rFonts w:ascii="Arial" w:hAnsi="Arial" w:cs="Arial"/>
          <w:color w:val="FF0000"/>
        </w:rPr>
        <w:fldChar w:fldCharType="begin"/>
      </w:r>
      <w:r w:rsidRPr="00F24E1D">
        <w:rPr>
          <w:rFonts w:ascii="Arial" w:hAnsi="Arial" w:cs="Arial"/>
          <w:color w:val="FF0000"/>
        </w:rPr>
        <w:instrText xml:space="preserve"> LINK </w:instrText>
      </w:r>
      <w:r w:rsidR="00817A5F" w:rsidRPr="00F24E1D">
        <w:rPr>
          <w:rFonts w:ascii="Arial" w:hAnsi="Arial" w:cs="Arial"/>
          <w:color w:val="FF0000"/>
        </w:rPr>
        <w:instrText xml:space="preserve">Excel.Sheet.12 D:\\Petra\\BDO_Financne_vykazy_template.xlsx Zakazkova_vyroba!R9C7:R14C9 </w:instrText>
      </w:r>
      <w:r w:rsidRPr="00F24E1D">
        <w:rPr>
          <w:rFonts w:ascii="Arial" w:hAnsi="Arial" w:cs="Arial"/>
          <w:color w:val="FF0000"/>
        </w:rPr>
        <w:instrText xml:space="preserve">\a \f 4 \h \* MERGEFORMAT </w:instrText>
      </w:r>
      <w:r w:rsidRPr="00F24E1D">
        <w:rPr>
          <w:rFonts w:ascii="Arial" w:hAnsi="Arial" w:cs="Arial"/>
          <w:color w:val="FF0000"/>
        </w:rPr>
        <w:fldChar w:fldCharType="separate"/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70"/>
        <w:gridCol w:w="3070"/>
        <w:gridCol w:w="3070"/>
      </w:tblGrid>
      <w:tr w:rsidR="00817A5F" w:rsidRPr="00F24E1D" w:rsidTr="00817A5F">
        <w:trPr>
          <w:divId w:val="1310599130"/>
          <w:trHeight w:val="855"/>
        </w:trPr>
        <w:tc>
          <w:tcPr>
            <w:tcW w:w="27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F24E1D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F24E1D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Hodnota zákazkovej výroby</w:t>
            </w:r>
          </w:p>
        </w:tc>
        <w:tc>
          <w:tcPr>
            <w:tcW w:w="27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F24E1D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F24E1D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Za bežné účtovné obdobie</w:t>
            </w:r>
          </w:p>
        </w:tc>
        <w:tc>
          <w:tcPr>
            <w:tcW w:w="27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F24E1D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F24E1D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Sumár od začiatku zákazkovej výroby až do konca bežného účtovného obdobia</w:t>
            </w:r>
          </w:p>
        </w:tc>
      </w:tr>
      <w:tr w:rsidR="00817A5F" w:rsidRPr="00F24E1D" w:rsidTr="00817A5F">
        <w:trPr>
          <w:divId w:val="1310599130"/>
          <w:trHeight w:val="300"/>
        </w:trPr>
        <w:tc>
          <w:tcPr>
            <w:tcW w:w="27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F24E1D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24E1D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27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F24E1D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24E1D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27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F24E1D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24E1D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c</w:t>
            </w:r>
          </w:p>
        </w:tc>
      </w:tr>
      <w:tr w:rsidR="00817A5F" w:rsidRPr="00F24E1D" w:rsidTr="00670986">
        <w:trPr>
          <w:divId w:val="1310599130"/>
          <w:trHeight w:val="620"/>
        </w:trPr>
        <w:tc>
          <w:tcPr>
            <w:tcW w:w="2720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817A5F" w:rsidRPr="00F24E1D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24E1D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Vyfakturované nároky za vykonanú prácu na zákazkovej výrobe</w:t>
            </w:r>
          </w:p>
        </w:tc>
        <w:tc>
          <w:tcPr>
            <w:tcW w:w="2720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817A5F" w:rsidRPr="00F24E1D" w:rsidRDefault="007523B5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9 719 816</w:t>
            </w:r>
          </w:p>
        </w:tc>
        <w:tc>
          <w:tcPr>
            <w:tcW w:w="2720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817A5F" w:rsidRPr="00F24E1D" w:rsidRDefault="00994413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12 599 125</w:t>
            </w:r>
            <w:r w:rsidR="00817A5F" w:rsidRPr="00F24E1D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</w:tr>
      <w:tr w:rsidR="00817A5F" w:rsidRPr="00F24E1D" w:rsidTr="00817A5F">
        <w:trPr>
          <w:divId w:val="1310599130"/>
          <w:trHeight w:val="810"/>
        </w:trPr>
        <w:tc>
          <w:tcPr>
            <w:tcW w:w="2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F24E1D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24E1D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Úprava nárokov podľa stupňa dokončenia alebo metódou nulového zisku</w:t>
            </w:r>
          </w:p>
        </w:tc>
        <w:tc>
          <w:tcPr>
            <w:tcW w:w="2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F24E1D" w:rsidRDefault="007523B5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-925 016</w:t>
            </w:r>
          </w:p>
        </w:tc>
        <w:tc>
          <w:tcPr>
            <w:tcW w:w="2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F24E1D" w:rsidRDefault="00994413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-925 016</w:t>
            </w:r>
          </w:p>
        </w:tc>
      </w:tr>
      <w:tr w:rsidR="00817A5F" w:rsidRPr="00F24E1D" w:rsidTr="00817A5F">
        <w:trPr>
          <w:divId w:val="1310599130"/>
          <w:trHeight w:val="270"/>
        </w:trPr>
        <w:tc>
          <w:tcPr>
            <w:tcW w:w="2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F24E1D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24E1D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Suma prijatých preddavkov</w:t>
            </w:r>
          </w:p>
        </w:tc>
        <w:tc>
          <w:tcPr>
            <w:tcW w:w="2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F24E1D" w:rsidRDefault="00CC37C9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24E1D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F24E1D" w:rsidRDefault="00CC37C9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24E1D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</w:tr>
      <w:tr w:rsidR="00817A5F" w:rsidRPr="00F24E1D" w:rsidTr="00670986">
        <w:trPr>
          <w:divId w:val="1310599130"/>
          <w:trHeight w:val="270"/>
        </w:trPr>
        <w:tc>
          <w:tcPr>
            <w:tcW w:w="27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F24E1D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24E1D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Suma zadržanej platby</w:t>
            </w:r>
          </w:p>
        </w:tc>
        <w:tc>
          <w:tcPr>
            <w:tcW w:w="27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F24E1D" w:rsidRDefault="00D11F80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355 012</w:t>
            </w:r>
          </w:p>
        </w:tc>
        <w:tc>
          <w:tcPr>
            <w:tcW w:w="27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F24E1D" w:rsidRDefault="00D11F80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355 012</w:t>
            </w:r>
          </w:p>
        </w:tc>
      </w:tr>
    </w:tbl>
    <w:p w:rsidR="004736B9" w:rsidRPr="00921BC3" w:rsidRDefault="001224D7" w:rsidP="00F871DA">
      <w:pPr>
        <w:spacing w:before="120" w:after="240" w:line="276" w:lineRule="auto"/>
        <w:rPr>
          <w:rFonts w:ascii="Arial" w:hAnsi="Arial" w:cs="Arial"/>
          <w:sz w:val="18"/>
          <w:szCs w:val="18"/>
        </w:rPr>
      </w:pPr>
      <w:r w:rsidRPr="00F24E1D">
        <w:rPr>
          <w:rFonts w:ascii="Arial" w:hAnsi="Arial" w:cs="Arial"/>
          <w:sz w:val="18"/>
          <w:szCs w:val="18"/>
        </w:rPr>
        <w:fldChar w:fldCharType="end"/>
      </w:r>
    </w:p>
    <w:p w:rsidR="004736B9" w:rsidRDefault="004736B9" w:rsidP="005C5E3C">
      <w:pPr>
        <w:pStyle w:val="Nadpis2"/>
        <w:numPr>
          <w:ilvl w:val="0"/>
          <w:numId w:val="0"/>
        </w:numPr>
        <w:spacing w:after="240"/>
        <w:rPr>
          <w:rFonts w:ascii="Arial" w:hAnsi="Arial" w:cs="Arial"/>
          <w:sz w:val="18"/>
          <w:szCs w:val="18"/>
        </w:rPr>
      </w:pPr>
    </w:p>
    <w:p w:rsidR="008965D9" w:rsidRPr="00ED3B7F" w:rsidRDefault="00F66DBC" w:rsidP="00921BC3">
      <w:pPr>
        <w:pStyle w:val="Nadpis2"/>
        <w:spacing w:after="240"/>
        <w:ind w:left="426" w:hanging="426"/>
        <w:rPr>
          <w:rFonts w:ascii="Arial" w:hAnsi="Arial" w:cs="Arial"/>
        </w:rPr>
      </w:pPr>
      <w:r w:rsidRPr="00ED3B7F">
        <w:rPr>
          <w:rFonts w:ascii="Arial" w:hAnsi="Arial" w:cs="Arial"/>
        </w:rPr>
        <w:t>Pohľadávky</w:t>
      </w:r>
      <w:r w:rsidR="00D5062B" w:rsidRPr="00ED3B7F">
        <w:rPr>
          <w:rFonts w:ascii="Arial" w:hAnsi="Arial" w:cs="Arial"/>
          <w:szCs w:val="18"/>
        </w:rPr>
        <w:fldChar w:fldCharType="begin"/>
      </w:r>
      <w:r w:rsidR="00D5062B" w:rsidRPr="00ED3B7F">
        <w:rPr>
          <w:rFonts w:ascii="Arial" w:hAnsi="Arial" w:cs="Arial"/>
          <w:szCs w:val="18"/>
        </w:rPr>
        <w:instrText xml:space="preserve"> LINK </w:instrText>
      </w:r>
      <w:r w:rsidR="00817A5F" w:rsidRPr="00ED3B7F">
        <w:rPr>
          <w:rFonts w:ascii="Arial" w:hAnsi="Arial" w:cs="Arial"/>
          <w:szCs w:val="18"/>
        </w:rPr>
        <w:instrText xml:space="preserve">Excel.Sheet.12 D:\\Petra\\BDO_Financne_vykazy_template.xlsx Input!R996C6 </w:instrText>
      </w:r>
      <w:r w:rsidR="00D5062B" w:rsidRPr="00ED3B7F">
        <w:rPr>
          <w:rFonts w:ascii="Arial" w:hAnsi="Arial" w:cs="Arial"/>
          <w:szCs w:val="18"/>
        </w:rPr>
        <w:instrText xml:space="preserve">\a \f 4 \r \* MERGEFORMAT </w:instrText>
      </w:r>
      <w:r w:rsidR="00D5062B" w:rsidRPr="00ED3B7F">
        <w:rPr>
          <w:rFonts w:ascii="Arial" w:hAnsi="Arial" w:cs="Arial"/>
          <w:szCs w:val="18"/>
        </w:rPr>
        <w:fldChar w:fldCharType="end"/>
      </w:r>
    </w:p>
    <w:p w:rsidR="00F5393E" w:rsidRPr="00796393" w:rsidRDefault="00F5393E" w:rsidP="00F5393E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>Vývoj opravnej položky v priebehu bežného účtovného obdobia je zobrazený v nasledujúcej tabuľke:</w:t>
      </w:r>
    </w:p>
    <w:tbl>
      <w:tblPr>
        <w:tblW w:w="9511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46"/>
        <w:gridCol w:w="1293"/>
        <w:gridCol w:w="1293"/>
        <w:gridCol w:w="1293"/>
        <w:gridCol w:w="1293"/>
        <w:gridCol w:w="1293"/>
      </w:tblGrid>
      <w:tr w:rsidR="00F5393E" w:rsidTr="00F060A0">
        <w:trPr>
          <w:trHeight w:val="244"/>
        </w:trPr>
        <w:tc>
          <w:tcPr>
            <w:tcW w:w="304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F5393E" w:rsidRPr="00A52A24" w:rsidRDefault="00F5393E" w:rsidP="00F5393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0" w:name="RANGE!B3:G31"/>
            <w:bookmarkStart w:id="11" w:name="FWT_T14a"/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Pohľadávky</w:t>
            </w:r>
            <w:bookmarkEnd w:id="10"/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5393E" w:rsidRPr="00A52A24" w:rsidRDefault="00F5393E" w:rsidP="00F5393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Stav k 1.1.2015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5393E" w:rsidRPr="00A52A24" w:rsidRDefault="00F5393E" w:rsidP="00F5393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Tvorba OP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5393E" w:rsidRPr="00A52A24" w:rsidRDefault="00F5393E" w:rsidP="00F5393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Zúčtovanie OP z dôvodu zániku opodstatnenosti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5393E" w:rsidRPr="00A52A24" w:rsidRDefault="00F5393E" w:rsidP="00F5393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Zúčtovanie OP z dôvodu vyradenia majetku z účtovníctva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5393E" w:rsidRPr="00A52A24" w:rsidRDefault="00F5393E" w:rsidP="00F5393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Stav k 31.12.2015</w:t>
            </w:r>
          </w:p>
        </w:tc>
      </w:tr>
      <w:tr w:rsidR="00F5393E" w:rsidTr="00F060A0">
        <w:trPr>
          <w:trHeight w:val="244"/>
        </w:trPr>
        <w:tc>
          <w:tcPr>
            <w:tcW w:w="3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5393E" w:rsidRPr="00A52A24" w:rsidRDefault="00F5393E" w:rsidP="00F5393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Dlhodobé pohľadávky spolu</w:t>
            </w:r>
          </w:p>
        </w:tc>
        <w:tc>
          <w:tcPr>
            <w:tcW w:w="129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F5393E" w:rsidRPr="00A52A24" w:rsidRDefault="00F5393E" w:rsidP="00F5393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F5393E" w:rsidRPr="00A52A24" w:rsidRDefault="00F5393E" w:rsidP="00F5393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F5393E" w:rsidRPr="00A52A24" w:rsidRDefault="00F5393E" w:rsidP="00F5393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F5393E" w:rsidRPr="00A52A24" w:rsidRDefault="00F5393E" w:rsidP="00F5393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F5393E" w:rsidRPr="00A52A24" w:rsidRDefault="00F5393E" w:rsidP="00F5393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F5393E" w:rsidTr="00F060A0">
        <w:trPr>
          <w:trHeight w:val="244"/>
        </w:trPr>
        <w:tc>
          <w:tcPr>
            <w:tcW w:w="3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5393E" w:rsidRPr="00A52A24" w:rsidRDefault="00F5393E" w:rsidP="00F5393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93" w:type="dxa"/>
            <w:tcBorders>
              <w:top w:val="double" w:sz="6" w:space="0" w:color="auto"/>
              <w:left w:val="nil"/>
              <w:right w:val="nil"/>
            </w:tcBorders>
            <w:shd w:val="clear" w:color="auto" w:fill="auto"/>
            <w:vAlign w:val="bottom"/>
            <w:hideMark/>
          </w:tcPr>
          <w:p w:rsidR="00F5393E" w:rsidRPr="00A52A24" w:rsidRDefault="00F5393E" w:rsidP="00F5393E">
            <w:pPr>
              <w:rPr>
                <w:sz w:val="18"/>
                <w:szCs w:val="18"/>
              </w:rPr>
            </w:pPr>
          </w:p>
        </w:tc>
        <w:tc>
          <w:tcPr>
            <w:tcW w:w="1293" w:type="dxa"/>
            <w:tcBorders>
              <w:top w:val="double" w:sz="6" w:space="0" w:color="auto"/>
              <w:left w:val="nil"/>
              <w:right w:val="nil"/>
            </w:tcBorders>
            <w:shd w:val="clear" w:color="auto" w:fill="auto"/>
            <w:vAlign w:val="bottom"/>
            <w:hideMark/>
          </w:tcPr>
          <w:p w:rsidR="00F5393E" w:rsidRPr="00A52A24" w:rsidRDefault="00F5393E" w:rsidP="00F5393E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293" w:type="dxa"/>
            <w:tcBorders>
              <w:top w:val="double" w:sz="6" w:space="0" w:color="auto"/>
              <w:left w:val="nil"/>
              <w:right w:val="nil"/>
            </w:tcBorders>
            <w:shd w:val="clear" w:color="auto" w:fill="auto"/>
            <w:vAlign w:val="bottom"/>
            <w:hideMark/>
          </w:tcPr>
          <w:p w:rsidR="00F5393E" w:rsidRPr="00A52A24" w:rsidRDefault="00F5393E" w:rsidP="00F5393E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293" w:type="dxa"/>
            <w:tcBorders>
              <w:top w:val="double" w:sz="6" w:space="0" w:color="auto"/>
              <w:left w:val="nil"/>
              <w:right w:val="nil"/>
            </w:tcBorders>
            <w:shd w:val="clear" w:color="auto" w:fill="auto"/>
            <w:vAlign w:val="bottom"/>
            <w:hideMark/>
          </w:tcPr>
          <w:p w:rsidR="00F5393E" w:rsidRPr="00A52A24" w:rsidRDefault="00F5393E" w:rsidP="00F5393E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293" w:type="dxa"/>
            <w:tcBorders>
              <w:top w:val="double" w:sz="6" w:space="0" w:color="auto"/>
              <w:left w:val="nil"/>
              <w:right w:val="nil"/>
            </w:tcBorders>
            <w:shd w:val="clear" w:color="auto" w:fill="auto"/>
            <w:vAlign w:val="bottom"/>
            <w:hideMark/>
          </w:tcPr>
          <w:p w:rsidR="00F5393E" w:rsidRPr="00A52A24" w:rsidRDefault="00F5393E" w:rsidP="00F5393E">
            <w:pPr>
              <w:jc w:val="right"/>
              <w:rPr>
                <w:sz w:val="18"/>
                <w:szCs w:val="18"/>
              </w:rPr>
            </w:pPr>
          </w:p>
        </w:tc>
      </w:tr>
      <w:tr w:rsidR="00961C76" w:rsidTr="00F060A0">
        <w:trPr>
          <w:trHeight w:val="244"/>
        </w:trPr>
        <w:tc>
          <w:tcPr>
            <w:tcW w:w="3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61C76" w:rsidRPr="00A52A24" w:rsidRDefault="00961C76" w:rsidP="00F5393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Krátkodobé pohľadávky z obchodného styku, z toho:</w:t>
            </w:r>
          </w:p>
        </w:tc>
        <w:tc>
          <w:tcPr>
            <w:tcW w:w="1293" w:type="dxa"/>
            <w:tcBorders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961C76" w:rsidRPr="00A52A24" w:rsidRDefault="00961C76" w:rsidP="00C545A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761 406</w:t>
            </w:r>
          </w:p>
        </w:tc>
        <w:tc>
          <w:tcPr>
            <w:tcW w:w="1293" w:type="dxa"/>
            <w:tcBorders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961C76" w:rsidRPr="00A52A24" w:rsidRDefault="00961C76" w:rsidP="00C545A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93 777</w:t>
            </w:r>
          </w:p>
        </w:tc>
        <w:tc>
          <w:tcPr>
            <w:tcW w:w="1293" w:type="dxa"/>
            <w:tcBorders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961C76" w:rsidRPr="00A52A24" w:rsidRDefault="00961C76" w:rsidP="00C545A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616 957</w:t>
            </w:r>
          </w:p>
        </w:tc>
        <w:tc>
          <w:tcPr>
            <w:tcW w:w="1293" w:type="dxa"/>
            <w:tcBorders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961C76" w:rsidRPr="00A52A24" w:rsidRDefault="00961C76" w:rsidP="00C545A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130</w:t>
            </w:r>
          </w:p>
        </w:tc>
        <w:tc>
          <w:tcPr>
            <w:tcW w:w="1293" w:type="dxa"/>
            <w:tcBorders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961C76" w:rsidRPr="00A52A24" w:rsidRDefault="00961C76" w:rsidP="00C545A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238 096</w:t>
            </w:r>
          </w:p>
        </w:tc>
      </w:tr>
      <w:tr w:rsidR="00F5393E" w:rsidTr="00F060A0">
        <w:trPr>
          <w:trHeight w:val="244"/>
        </w:trPr>
        <w:tc>
          <w:tcPr>
            <w:tcW w:w="3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5393E" w:rsidRPr="00A52A24" w:rsidRDefault="00F5393E" w:rsidP="00F5393E">
            <w:pPr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Pohľadávky voči prepojeným účtovným jednotkám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5393E" w:rsidRPr="00A52A24" w:rsidRDefault="00F5393E" w:rsidP="00F5393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5393E" w:rsidRPr="00A52A24" w:rsidRDefault="00F5393E" w:rsidP="00F5393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1717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5393E" w:rsidRPr="00A52A24" w:rsidRDefault="00F5393E" w:rsidP="00F5393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5393E" w:rsidRPr="00A52A24" w:rsidRDefault="00F5393E" w:rsidP="00F5393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5393E" w:rsidRPr="00A52A24" w:rsidRDefault="00F5393E" w:rsidP="00F5393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1717</w:t>
            </w:r>
          </w:p>
        </w:tc>
      </w:tr>
      <w:tr w:rsidR="00F5393E" w:rsidTr="00F060A0">
        <w:trPr>
          <w:trHeight w:val="244"/>
        </w:trPr>
        <w:tc>
          <w:tcPr>
            <w:tcW w:w="3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5393E" w:rsidRPr="00A52A24" w:rsidRDefault="00F5393E" w:rsidP="00F5393E">
            <w:pPr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Pohľadávky v rámci podielovej účasti okrem pohľadávok voči prepojeným účtovným jednotkám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5393E" w:rsidRPr="00A52A24" w:rsidRDefault="00F5393E" w:rsidP="00F5393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5393E" w:rsidRPr="00A52A24" w:rsidRDefault="00F5393E" w:rsidP="00F5393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5393E" w:rsidRPr="00A52A24" w:rsidRDefault="00F5393E" w:rsidP="00F5393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5393E" w:rsidRPr="00A52A24" w:rsidRDefault="00F5393E" w:rsidP="00F5393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5393E" w:rsidRPr="00A52A24" w:rsidRDefault="00F5393E" w:rsidP="00F5393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F5393E" w:rsidTr="00F060A0">
        <w:trPr>
          <w:trHeight w:val="244"/>
        </w:trPr>
        <w:tc>
          <w:tcPr>
            <w:tcW w:w="3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5393E" w:rsidRPr="00A52A24" w:rsidRDefault="00F5393E" w:rsidP="00F5393E">
            <w:pPr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Ostatné pohľadávky z obchodného styku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5393E" w:rsidRPr="00A52A24" w:rsidRDefault="00F5393E" w:rsidP="00F5393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761 406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5393E" w:rsidRPr="00A52A24" w:rsidRDefault="007E04CB" w:rsidP="00F5393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92 060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5393E" w:rsidRPr="00A52A24" w:rsidRDefault="007E04CB" w:rsidP="00F5393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616 95</w:t>
            </w:r>
            <w:r w:rsidR="00961C76">
              <w:rPr>
                <w:rFonts w:ascii="Arial" w:hAnsi="Arial" w:cs="Arial"/>
                <w:sz w:val="18"/>
                <w:szCs w:val="18"/>
              </w:rPr>
              <w:t>7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5393E" w:rsidRPr="00A52A24" w:rsidRDefault="00961C76" w:rsidP="00F5393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130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5393E" w:rsidRPr="00A52A24" w:rsidRDefault="007E04CB" w:rsidP="007E04C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236 379</w:t>
            </w:r>
          </w:p>
        </w:tc>
      </w:tr>
      <w:tr w:rsidR="00F5393E" w:rsidTr="00F060A0">
        <w:trPr>
          <w:trHeight w:val="244"/>
        </w:trPr>
        <w:tc>
          <w:tcPr>
            <w:tcW w:w="3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5393E" w:rsidRPr="00A52A24" w:rsidRDefault="00F5393E" w:rsidP="00F5393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Ostatné krátkodobé pohľadávky, z toho:</w:t>
            </w:r>
          </w:p>
        </w:tc>
        <w:tc>
          <w:tcPr>
            <w:tcW w:w="129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F5393E" w:rsidRPr="00A52A24" w:rsidRDefault="00961C76" w:rsidP="00F5393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761 406</w:t>
            </w:r>
          </w:p>
        </w:tc>
        <w:tc>
          <w:tcPr>
            <w:tcW w:w="129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F5393E" w:rsidRPr="00A52A24" w:rsidRDefault="00961C76" w:rsidP="00F5393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93 777</w:t>
            </w:r>
          </w:p>
        </w:tc>
        <w:tc>
          <w:tcPr>
            <w:tcW w:w="129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F5393E" w:rsidRPr="00A52A24" w:rsidRDefault="00961C76" w:rsidP="00F5393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616 957</w:t>
            </w:r>
          </w:p>
        </w:tc>
        <w:tc>
          <w:tcPr>
            <w:tcW w:w="129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F5393E" w:rsidRPr="00A52A24" w:rsidRDefault="00961C76" w:rsidP="00F5393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130</w:t>
            </w:r>
          </w:p>
        </w:tc>
        <w:tc>
          <w:tcPr>
            <w:tcW w:w="129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F5393E" w:rsidRPr="00A52A24" w:rsidRDefault="007E04CB" w:rsidP="00F5393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238 096</w:t>
            </w:r>
          </w:p>
        </w:tc>
      </w:tr>
      <w:tr w:rsidR="00F5393E" w:rsidTr="00F060A0">
        <w:trPr>
          <w:trHeight w:val="244"/>
        </w:trPr>
        <w:tc>
          <w:tcPr>
            <w:tcW w:w="3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5393E" w:rsidRPr="00A52A24" w:rsidRDefault="00F5393E" w:rsidP="00F5393E">
            <w:pPr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Pohľadávky voči spoločníkom, členom a združeniu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5393E" w:rsidRPr="00A52A24" w:rsidRDefault="00F5393E" w:rsidP="00F5393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32 620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5393E" w:rsidRPr="00A52A24" w:rsidRDefault="00F5393E" w:rsidP="00F5393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5393E" w:rsidRPr="00A52A24" w:rsidRDefault="00F5393E" w:rsidP="00F5393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32 620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5393E" w:rsidRPr="00A52A24" w:rsidRDefault="00F5393E" w:rsidP="00F5393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5393E" w:rsidRPr="00A52A24" w:rsidRDefault="00F5393E" w:rsidP="00F5393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32 620</w:t>
            </w:r>
          </w:p>
        </w:tc>
      </w:tr>
      <w:tr w:rsidR="00F5393E" w:rsidTr="00F060A0">
        <w:trPr>
          <w:trHeight w:val="244"/>
        </w:trPr>
        <w:tc>
          <w:tcPr>
            <w:tcW w:w="3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5393E" w:rsidRPr="00A52A24" w:rsidRDefault="00F5393E" w:rsidP="00F5393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lastRenderedPageBreak/>
              <w:t>Krátkodobé pohľadávky spolu</w:t>
            </w:r>
          </w:p>
        </w:tc>
        <w:tc>
          <w:tcPr>
            <w:tcW w:w="129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F5393E" w:rsidRPr="00A52A24" w:rsidRDefault="00F5393E" w:rsidP="00F5393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794 026</w:t>
            </w:r>
          </w:p>
        </w:tc>
        <w:tc>
          <w:tcPr>
            <w:tcW w:w="129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F5393E" w:rsidRPr="00A52A24" w:rsidRDefault="00961C76" w:rsidP="00F5393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93 777</w:t>
            </w:r>
          </w:p>
        </w:tc>
        <w:tc>
          <w:tcPr>
            <w:tcW w:w="129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F5393E" w:rsidRPr="00A52A24" w:rsidRDefault="00961C76" w:rsidP="00F5393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649 577</w:t>
            </w:r>
          </w:p>
        </w:tc>
        <w:tc>
          <w:tcPr>
            <w:tcW w:w="129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F5393E" w:rsidRPr="00A52A24" w:rsidRDefault="00961C76" w:rsidP="00F5393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130</w:t>
            </w:r>
          </w:p>
        </w:tc>
        <w:tc>
          <w:tcPr>
            <w:tcW w:w="129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F5393E" w:rsidRPr="00A52A24" w:rsidRDefault="00F5393E" w:rsidP="00F5393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238 095</w:t>
            </w:r>
          </w:p>
        </w:tc>
      </w:tr>
    </w:tbl>
    <w:p w:rsidR="00F5393E" w:rsidRPr="00796393" w:rsidRDefault="00F5393E" w:rsidP="00F5393E">
      <w:pPr>
        <w:pStyle w:val="odstavec"/>
        <w:rPr>
          <w:rFonts w:ascii="Arial" w:hAnsi="Arial" w:cs="Arial"/>
        </w:rPr>
      </w:pPr>
    </w:p>
    <w:bookmarkEnd w:id="11"/>
    <w:p w:rsidR="00F5393E" w:rsidRDefault="00F5393E" w:rsidP="00F5393E">
      <w:pPr>
        <w:pStyle w:val="odstavec"/>
        <w:rPr>
          <w:rFonts w:ascii="Arial" w:hAnsi="Arial" w:cs="Arial"/>
        </w:rPr>
      </w:pPr>
    </w:p>
    <w:p w:rsidR="00F5393E" w:rsidRPr="00796393" w:rsidRDefault="00F5393E" w:rsidP="00F060A0">
      <w:pPr>
        <w:pStyle w:val="odstavec"/>
        <w:ind w:left="0"/>
        <w:rPr>
          <w:rFonts w:ascii="Arial" w:hAnsi="Arial" w:cs="Arial"/>
        </w:rPr>
      </w:pPr>
      <w:r w:rsidRPr="00796393">
        <w:rPr>
          <w:rFonts w:ascii="Arial" w:hAnsi="Arial" w:cs="Arial"/>
        </w:rPr>
        <w:t>Informácie za predchádzajúce účtovné obdobie sú uvedené v nasledujúcej tabuľke:</w:t>
      </w:r>
    </w:p>
    <w:p w:rsidR="00F5393E" w:rsidRPr="00796393" w:rsidRDefault="00F5393E" w:rsidP="00F5393E">
      <w:pPr>
        <w:pStyle w:val="odstavec"/>
        <w:rPr>
          <w:rFonts w:ascii="Arial" w:hAnsi="Arial" w:cs="Arial"/>
        </w:rPr>
      </w:pPr>
      <w:r>
        <w:rPr>
          <w:rFonts w:ascii="Arial" w:hAnsi="Arial" w:cs="Arial"/>
        </w:rPr>
        <w:t xml:space="preserve"> </w:t>
      </w:r>
    </w:p>
    <w:tbl>
      <w:tblPr>
        <w:tblW w:w="955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46"/>
        <w:gridCol w:w="1301"/>
        <w:gridCol w:w="1302"/>
        <w:gridCol w:w="1302"/>
        <w:gridCol w:w="1302"/>
        <w:gridCol w:w="1302"/>
      </w:tblGrid>
      <w:tr w:rsidR="00F5393E" w:rsidTr="00F060A0">
        <w:trPr>
          <w:trHeight w:val="249"/>
        </w:trPr>
        <w:tc>
          <w:tcPr>
            <w:tcW w:w="304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F5393E" w:rsidRPr="00A52A24" w:rsidRDefault="00F5393E" w:rsidP="00F5393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2" w:name="RANGE!B35:G63"/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Pohľadávky</w:t>
            </w:r>
            <w:bookmarkEnd w:id="12"/>
          </w:p>
        </w:tc>
        <w:tc>
          <w:tcPr>
            <w:tcW w:w="1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5393E" w:rsidRPr="00A52A24" w:rsidRDefault="00F5393E" w:rsidP="00F5393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Stav k 1.1.2014</w:t>
            </w:r>
          </w:p>
        </w:tc>
        <w:tc>
          <w:tcPr>
            <w:tcW w:w="1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5393E" w:rsidRPr="00A52A24" w:rsidRDefault="00F5393E" w:rsidP="00F5393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Tvorba OP</w:t>
            </w:r>
          </w:p>
        </w:tc>
        <w:tc>
          <w:tcPr>
            <w:tcW w:w="1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5393E" w:rsidRPr="00A52A24" w:rsidRDefault="00F5393E" w:rsidP="00F5393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Zúčtovanie OP z dôvodu zániku opodstatnenosti</w:t>
            </w:r>
          </w:p>
        </w:tc>
        <w:tc>
          <w:tcPr>
            <w:tcW w:w="1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5393E" w:rsidRPr="00A52A24" w:rsidRDefault="00F5393E" w:rsidP="00F5393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Zúčtovanie OP z dôvodu vyradenia majetku z účtovníctva</w:t>
            </w:r>
          </w:p>
        </w:tc>
        <w:tc>
          <w:tcPr>
            <w:tcW w:w="1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5393E" w:rsidRPr="00A52A24" w:rsidRDefault="00F5393E" w:rsidP="00F5393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Stav k 31.12.2014</w:t>
            </w:r>
          </w:p>
        </w:tc>
      </w:tr>
      <w:tr w:rsidR="00F5393E" w:rsidTr="00F060A0">
        <w:trPr>
          <w:trHeight w:val="249"/>
        </w:trPr>
        <w:tc>
          <w:tcPr>
            <w:tcW w:w="3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5393E" w:rsidRPr="00A52A24" w:rsidRDefault="00F5393E" w:rsidP="00F5393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Dlhodobé pohľadávky spolu</w:t>
            </w:r>
          </w:p>
        </w:tc>
        <w:tc>
          <w:tcPr>
            <w:tcW w:w="130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F5393E" w:rsidRPr="00A52A24" w:rsidRDefault="00F5393E" w:rsidP="00F5393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0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F5393E" w:rsidRPr="00A52A24" w:rsidRDefault="00F5393E" w:rsidP="00F5393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0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F5393E" w:rsidRPr="00A52A24" w:rsidRDefault="00F5393E" w:rsidP="00F5393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0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F5393E" w:rsidRPr="00A52A24" w:rsidRDefault="00F5393E" w:rsidP="00F5393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0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F5393E" w:rsidRPr="00A52A24" w:rsidRDefault="00F5393E" w:rsidP="00F5393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F5393E" w:rsidTr="00F060A0">
        <w:trPr>
          <w:trHeight w:val="249"/>
        </w:trPr>
        <w:tc>
          <w:tcPr>
            <w:tcW w:w="3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5393E" w:rsidRPr="00A52A24" w:rsidRDefault="00F5393E" w:rsidP="00F5393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301" w:type="dxa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vAlign w:val="bottom"/>
            <w:hideMark/>
          </w:tcPr>
          <w:p w:rsidR="00F5393E" w:rsidRPr="00A52A24" w:rsidRDefault="00F5393E" w:rsidP="00F5393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302" w:type="dxa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vAlign w:val="bottom"/>
            <w:hideMark/>
          </w:tcPr>
          <w:p w:rsidR="00F5393E" w:rsidRPr="00A52A24" w:rsidRDefault="00F5393E" w:rsidP="00F5393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302" w:type="dxa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vAlign w:val="bottom"/>
            <w:hideMark/>
          </w:tcPr>
          <w:p w:rsidR="00F5393E" w:rsidRPr="00A52A24" w:rsidRDefault="00F5393E" w:rsidP="00F5393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302" w:type="dxa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vAlign w:val="bottom"/>
            <w:hideMark/>
          </w:tcPr>
          <w:p w:rsidR="00F5393E" w:rsidRPr="00A52A24" w:rsidRDefault="00F5393E" w:rsidP="00F5393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302" w:type="dxa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vAlign w:val="bottom"/>
            <w:hideMark/>
          </w:tcPr>
          <w:p w:rsidR="00F5393E" w:rsidRPr="00A52A24" w:rsidRDefault="00F5393E" w:rsidP="00F5393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</w:tr>
      <w:tr w:rsidR="001B2921" w:rsidTr="00F060A0">
        <w:trPr>
          <w:trHeight w:val="249"/>
        </w:trPr>
        <w:tc>
          <w:tcPr>
            <w:tcW w:w="3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B2921" w:rsidRPr="00A52A24" w:rsidRDefault="001B2921" w:rsidP="00F5393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Krátkodobé pohľadávky z obchodného styku, z toho:</w:t>
            </w:r>
          </w:p>
        </w:tc>
        <w:tc>
          <w:tcPr>
            <w:tcW w:w="1301" w:type="dxa"/>
            <w:tcBorders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B2921" w:rsidRPr="00A52A24" w:rsidRDefault="001B2921" w:rsidP="00C545A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510 183</w:t>
            </w:r>
          </w:p>
        </w:tc>
        <w:tc>
          <w:tcPr>
            <w:tcW w:w="1302" w:type="dxa"/>
            <w:tcBorders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B2921" w:rsidRPr="00A52A24" w:rsidRDefault="001B2921" w:rsidP="00C545A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251 223</w:t>
            </w:r>
          </w:p>
        </w:tc>
        <w:tc>
          <w:tcPr>
            <w:tcW w:w="1302" w:type="dxa"/>
            <w:tcBorders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B2921" w:rsidRPr="00A52A24" w:rsidRDefault="001B2921" w:rsidP="00C545A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02" w:type="dxa"/>
            <w:tcBorders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B2921" w:rsidRPr="00A52A24" w:rsidRDefault="001B2921" w:rsidP="00C545A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02" w:type="dxa"/>
            <w:tcBorders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B2921" w:rsidRPr="00A52A24" w:rsidRDefault="001B2921" w:rsidP="00C545A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761 406</w:t>
            </w:r>
          </w:p>
        </w:tc>
      </w:tr>
      <w:tr w:rsidR="00F5393E" w:rsidTr="00F060A0">
        <w:trPr>
          <w:trHeight w:val="249"/>
        </w:trPr>
        <w:tc>
          <w:tcPr>
            <w:tcW w:w="3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5393E" w:rsidRPr="00A52A24" w:rsidRDefault="00F5393E" w:rsidP="00F5393E">
            <w:pPr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Pohľadávky voči prepojeným účtovným jednotkám</w:t>
            </w:r>
          </w:p>
        </w:tc>
        <w:tc>
          <w:tcPr>
            <w:tcW w:w="1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5393E" w:rsidRPr="00A52A24" w:rsidRDefault="00F5393E" w:rsidP="00F5393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5393E" w:rsidRPr="00A52A24" w:rsidRDefault="00F5393E" w:rsidP="00F5393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5393E" w:rsidRPr="00A52A24" w:rsidRDefault="00F5393E" w:rsidP="00F5393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5393E" w:rsidRPr="00A52A24" w:rsidRDefault="00F5393E" w:rsidP="00F5393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5393E" w:rsidRPr="00A52A24" w:rsidRDefault="00F5393E" w:rsidP="00F5393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F5393E" w:rsidTr="00F060A0">
        <w:trPr>
          <w:trHeight w:val="249"/>
        </w:trPr>
        <w:tc>
          <w:tcPr>
            <w:tcW w:w="3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5393E" w:rsidRPr="00A52A24" w:rsidRDefault="00F5393E" w:rsidP="00F5393E">
            <w:pPr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Pohľadávky v rámci podielovej účasti okrem pohľadávok voči prepojeným účtovným jednotkám</w:t>
            </w:r>
          </w:p>
        </w:tc>
        <w:tc>
          <w:tcPr>
            <w:tcW w:w="1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5393E" w:rsidRPr="00A52A24" w:rsidRDefault="00F5393E" w:rsidP="00F5393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5393E" w:rsidRPr="00A52A24" w:rsidRDefault="00F5393E" w:rsidP="00F5393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5393E" w:rsidRPr="00A52A24" w:rsidRDefault="00F5393E" w:rsidP="00F5393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5393E" w:rsidRPr="00A52A24" w:rsidRDefault="00F5393E" w:rsidP="00F5393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5393E" w:rsidRPr="00A52A24" w:rsidRDefault="00F5393E" w:rsidP="00F5393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F5393E" w:rsidTr="00F060A0">
        <w:trPr>
          <w:trHeight w:val="249"/>
        </w:trPr>
        <w:tc>
          <w:tcPr>
            <w:tcW w:w="3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5393E" w:rsidRPr="00A52A24" w:rsidRDefault="00F5393E" w:rsidP="00F5393E">
            <w:pPr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Ostatné pohľadávky z obchodného styku</w:t>
            </w:r>
          </w:p>
        </w:tc>
        <w:tc>
          <w:tcPr>
            <w:tcW w:w="1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5393E" w:rsidRPr="00A52A24" w:rsidRDefault="005467D1" w:rsidP="00F5393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510 183</w:t>
            </w:r>
          </w:p>
        </w:tc>
        <w:tc>
          <w:tcPr>
            <w:tcW w:w="1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5393E" w:rsidRPr="00A52A24" w:rsidRDefault="005467D1" w:rsidP="00F5393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251 223</w:t>
            </w:r>
          </w:p>
        </w:tc>
        <w:tc>
          <w:tcPr>
            <w:tcW w:w="1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5393E" w:rsidRPr="00A52A24" w:rsidRDefault="00F5393E" w:rsidP="00F5393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5393E" w:rsidRPr="00A52A24" w:rsidRDefault="00F5393E" w:rsidP="00F5393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5393E" w:rsidRPr="00A52A24" w:rsidRDefault="005467D1" w:rsidP="00F5393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761 406</w:t>
            </w:r>
          </w:p>
        </w:tc>
      </w:tr>
      <w:tr w:rsidR="001B2921" w:rsidTr="00F060A0">
        <w:trPr>
          <w:trHeight w:val="249"/>
        </w:trPr>
        <w:tc>
          <w:tcPr>
            <w:tcW w:w="3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B2921" w:rsidRPr="00A52A24" w:rsidRDefault="001B2921" w:rsidP="00F5393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Ostatné krátkodobé pohľadávky, z toho:</w:t>
            </w:r>
          </w:p>
        </w:tc>
        <w:tc>
          <w:tcPr>
            <w:tcW w:w="130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B2921" w:rsidRPr="001B2921" w:rsidRDefault="001B2921" w:rsidP="00C545A4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1B2921"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130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B2921" w:rsidRPr="001B2921" w:rsidRDefault="001B2921" w:rsidP="00C545A4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1B2921">
              <w:rPr>
                <w:rFonts w:ascii="Arial" w:hAnsi="Arial" w:cs="Arial"/>
                <w:b/>
                <w:sz w:val="18"/>
                <w:szCs w:val="18"/>
              </w:rPr>
              <w:t>32 620</w:t>
            </w:r>
          </w:p>
        </w:tc>
        <w:tc>
          <w:tcPr>
            <w:tcW w:w="130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B2921" w:rsidRPr="001B2921" w:rsidRDefault="001B2921" w:rsidP="00C545A4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1B2921"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130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B2921" w:rsidRPr="001B2921" w:rsidRDefault="001B2921" w:rsidP="00C545A4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1B2921"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130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B2921" w:rsidRPr="001B2921" w:rsidRDefault="001B2921" w:rsidP="00C545A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B2921">
              <w:rPr>
                <w:rFonts w:ascii="Arial" w:hAnsi="Arial" w:cs="Arial"/>
                <w:b/>
                <w:bCs/>
                <w:sz w:val="18"/>
                <w:szCs w:val="18"/>
              </w:rPr>
              <w:t>32 620</w:t>
            </w:r>
          </w:p>
        </w:tc>
      </w:tr>
      <w:tr w:rsidR="00F5393E" w:rsidTr="00F060A0">
        <w:trPr>
          <w:trHeight w:val="249"/>
        </w:trPr>
        <w:tc>
          <w:tcPr>
            <w:tcW w:w="3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5393E" w:rsidRPr="00A52A24" w:rsidRDefault="00F5393E" w:rsidP="00F5393E">
            <w:pPr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Pohľadávky voči spoločníkom, členom a združeniu</w:t>
            </w:r>
          </w:p>
        </w:tc>
        <w:tc>
          <w:tcPr>
            <w:tcW w:w="1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5393E" w:rsidRPr="00A52A24" w:rsidRDefault="00F5393E" w:rsidP="00F5393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5393E" w:rsidRPr="00A52A24" w:rsidRDefault="005467D1" w:rsidP="00F5393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32 620</w:t>
            </w:r>
          </w:p>
        </w:tc>
        <w:tc>
          <w:tcPr>
            <w:tcW w:w="1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5393E" w:rsidRPr="00A52A24" w:rsidRDefault="00F5393E" w:rsidP="00F5393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5393E" w:rsidRPr="00A52A24" w:rsidRDefault="00F5393E" w:rsidP="00F5393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5393E" w:rsidRPr="00A52A24" w:rsidRDefault="005467D1" w:rsidP="00F5393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32 620</w:t>
            </w:r>
          </w:p>
        </w:tc>
      </w:tr>
      <w:tr w:rsidR="00F5393E" w:rsidTr="00F060A0">
        <w:trPr>
          <w:trHeight w:val="249"/>
        </w:trPr>
        <w:tc>
          <w:tcPr>
            <w:tcW w:w="3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5393E" w:rsidRPr="00A52A24" w:rsidRDefault="00F5393E" w:rsidP="00F5393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130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F5393E" w:rsidRPr="00A52A24" w:rsidRDefault="00650CBB" w:rsidP="00F5393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51</w:t>
            </w:r>
            <w:r w:rsidR="00F5393E"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183</w:t>
            </w:r>
          </w:p>
        </w:tc>
        <w:tc>
          <w:tcPr>
            <w:tcW w:w="130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B2921" w:rsidRPr="00A52A24" w:rsidRDefault="001B2921" w:rsidP="001B292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283 843</w:t>
            </w:r>
          </w:p>
        </w:tc>
        <w:tc>
          <w:tcPr>
            <w:tcW w:w="130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F5393E" w:rsidRPr="00A52A24" w:rsidRDefault="00F5393E" w:rsidP="00F5393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0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F5393E" w:rsidRPr="00A52A24" w:rsidRDefault="00F5393E" w:rsidP="00F5393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0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F5393E" w:rsidRPr="00A52A24" w:rsidRDefault="001B2921" w:rsidP="00F5393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794 026</w:t>
            </w:r>
          </w:p>
        </w:tc>
      </w:tr>
    </w:tbl>
    <w:p w:rsidR="00F5393E" w:rsidRDefault="00F5393E" w:rsidP="00817A5F">
      <w:pPr>
        <w:rPr>
          <w:rFonts w:ascii="Arial" w:hAnsi="Arial" w:cs="Arial"/>
          <w:szCs w:val="18"/>
        </w:rPr>
      </w:pPr>
    </w:p>
    <w:p w:rsidR="001D2DAB" w:rsidRDefault="000D49E6" w:rsidP="00817A5F">
      <w:pPr>
        <w:spacing w:after="240" w:line="276" w:lineRule="auto"/>
        <w:rPr>
          <w:rFonts w:ascii="Arial" w:hAnsi="Arial" w:cs="Arial"/>
          <w:szCs w:val="18"/>
        </w:rPr>
      </w:pPr>
      <w:r w:rsidRPr="00DA1FEC">
        <w:rPr>
          <w:rFonts w:ascii="Arial" w:hAnsi="Arial" w:cs="Arial"/>
          <w:szCs w:val="18"/>
        </w:rPr>
        <w:t>Veková štruktúra pohľadávok za bežné účtovné obdobie je uvedená v nasledujúcom prehľade:</w:t>
      </w:r>
    </w:p>
    <w:tbl>
      <w:tblPr>
        <w:tblW w:w="1180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"/>
        <w:gridCol w:w="5244"/>
        <w:gridCol w:w="426"/>
        <w:gridCol w:w="874"/>
        <w:gridCol w:w="426"/>
        <w:gridCol w:w="874"/>
        <w:gridCol w:w="426"/>
        <w:gridCol w:w="1228"/>
        <w:gridCol w:w="939"/>
        <w:gridCol w:w="1293"/>
      </w:tblGrid>
      <w:tr w:rsidR="001D2DAB" w:rsidTr="00542F00">
        <w:trPr>
          <w:gridAfter w:val="2"/>
          <w:wAfter w:w="2232" w:type="dxa"/>
          <w:trHeight w:val="480"/>
        </w:trPr>
        <w:tc>
          <w:tcPr>
            <w:tcW w:w="5314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1D2DAB" w:rsidRPr="00A52A24" w:rsidRDefault="001D2DAB" w:rsidP="00C545A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3" w:name="RANGE!B3:E17"/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13"/>
          </w:p>
        </w:tc>
        <w:tc>
          <w:tcPr>
            <w:tcW w:w="130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1D2DAB" w:rsidRPr="00A52A24" w:rsidRDefault="001D2DAB" w:rsidP="00C545A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V lehote splatnosti</w:t>
            </w:r>
          </w:p>
        </w:tc>
        <w:tc>
          <w:tcPr>
            <w:tcW w:w="130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1D2DAB" w:rsidRPr="00A52A24" w:rsidRDefault="001D2DAB" w:rsidP="00C545A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Po lehote splatnosti</w:t>
            </w:r>
          </w:p>
        </w:tc>
        <w:tc>
          <w:tcPr>
            <w:tcW w:w="1654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1D2DAB" w:rsidRPr="00A52A24" w:rsidRDefault="001D2DAB" w:rsidP="00C545A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Pohľadávky spolu</w:t>
            </w:r>
          </w:p>
        </w:tc>
      </w:tr>
      <w:tr w:rsidR="00DB161F" w:rsidTr="00DB161F">
        <w:trPr>
          <w:trHeight w:val="255"/>
        </w:trPr>
        <w:tc>
          <w:tcPr>
            <w:tcW w:w="5314" w:type="dxa"/>
            <w:gridSpan w:val="2"/>
            <w:tcBorders>
              <w:top w:val="nil"/>
              <w:left w:val="nil"/>
              <w:right w:val="nil"/>
            </w:tcBorders>
            <w:shd w:val="clear" w:color="auto" w:fill="auto"/>
            <w:vAlign w:val="bottom"/>
            <w:hideMark/>
          </w:tcPr>
          <w:p w:rsidR="00DB161F" w:rsidRPr="00A52A24" w:rsidRDefault="00DB161F" w:rsidP="00DB161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Dlhodobé pohľadávky z obchodného styku:</w:t>
            </w:r>
          </w:p>
        </w:tc>
        <w:tc>
          <w:tcPr>
            <w:tcW w:w="1300" w:type="dxa"/>
            <w:gridSpan w:val="2"/>
            <w:tcBorders>
              <w:top w:val="nil"/>
              <w:left w:val="nil"/>
              <w:right w:val="nil"/>
            </w:tcBorders>
            <w:shd w:val="clear" w:color="auto" w:fill="auto"/>
            <w:vAlign w:val="bottom"/>
            <w:hideMark/>
          </w:tcPr>
          <w:p w:rsidR="00DB161F" w:rsidRPr="00A52A24" w:rsidRDefault="00DB161F" w:rsidP="00C545A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692 004</w:t>
            </w:r>
          </w:p>
        </w:tc>
        <w:tc>
          <w:tcPr>
            <w:tcW w:w="1300" w:type="dxa"/>
            <w:gridSpan w:val="2"/>
            <w:tcBorders>
              <w:top w:val="nil"/>
              <w:left w:val="nil"/>
              <w:right w:val="nil"/>
            </w:tcBorders>
            <w:shd w:val="clear" w:color="auto" w:fill="auto"/>
            <w:vAlign w:val="bottom"/>
            <w:hideMark/>
          </w:tcPr>
          <w:p w:rsidR="00DB161F" w:rsidRPr="00A52A24" w:rsidRDefault="00DB161F" w:rsidP="00ED16E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654" w:type="dxa"/>
            <w:gridSpan w:val="2"/>
            <w:tcBorders>
              <w:top w:val="nil"/>
              <w:left w:val="nil"/>
              <w:right w:val="nil"/>
            </w:tcBorders>
            <w:shd w:val="clear" w:color="auto" w:fill="auto"/>
            <w:vAlign w:val="bottom"/>
            <w:hideMark/>
          </w:tcPr>
          <w:p w:rsidR="00DB161F" w:rsidRPr="00A52A24" w:rsidRDefault="00DB161F" w:rsidP="00771ED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692 004</w:t>
            </w:r>
          </w:p>
        </w:tc>
        <w:tc>
          <w:tcPr>
            <w:tcW w:w="939" w:type="dxa"/>
            <w:vAlign w:val="bottom"/>
          </w:tcPr>
          <w:p w:rsidR="00DB161F" w:rsidRPr="00A52A24" w:rsidRDefault="00DB161F" w:rsidP="00C545A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93" w:type="dxa"/>
            <w:vAlign w:val="bottom"/>
          </w:tcPr>
          <w:p w:rsidR="00DB161F" w:rsidRPr="00A52A24" w:rsidRDefault="00DB161F" w:rsidP="00C545A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DB161F" w:rsidTr="00542F00">
        <w:trPr>
          <w:trHeight w:val="240"/>
        </w:trPr>
        <w:tc>
          <w:tcPr>
            <w:tcW w:w="531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B161F" w:rsidRPr="00A52A24" w:rsidRDefault="00DB161F" w:rsidP="00771ED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Ostatné pohľadávky z obchodného styku</w:t>
            </w:r>
          </w:p>
        </w:tc>
        <w:tc>
          <w:tcPr>
            <w:tcW w:w="13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161F" w:rsidRPr="00A52A24" w:rsidRDefault="00DB161F" w:rsidP="00771ED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692 004</w:t>
            </w:r>
          </w:p>
        </w:tc>
        <w:tc>
          <w:tcPr>
            <w:tcW w:w="13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161F" w:rsidRPr="00A52A24" w:rsidRDefault="00DB161F" w:rsidP="00771ED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65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B161F" w:rsidRPr="00A52A24" w:rsidRDefault="00DB161F" w:rsidP="00771ED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3 450</w:t>
            </w:r>
          </w:p>
        </w:tc>
        <w:tc>
          <w:tcPr>
            <w:tcW w:w="939" w:type="dxa"/>
            <w:vAlign w:val="bottom"/>
          </w:tcPr>
          <w:p w:rsidR="00DB161F" w:rsidRPr="00A52A24" w:rsidRDefault="00DB161F" w:rsidP="00C545A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93" w:type="dxa"/>
            <w:vAlign w:val="bottom"/>
          </w:tcPr>
          <w:p w:rsidR="00DB161F" w:rsidRPr="00A52A24" w:rsidRDefault="00DB161F" w:rsidP="00C545A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DB161F" w:rsidRPr="00DB161F" w:rsidTr="00771EDC">
        <w:trPr>
          <w:trHeight w:val="240"/>
        </w:trPr>
        <w:tc>
          <w:tcPr>
            <w:tcW w:w="531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B161F" w:rsidRPr="00DB161F" w:rsidRDefault="00DB161F" w:rsidP="00771EDC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DB161F">
              <w:rPr>
                <w:rFonts w:ascii="Arial" w:hAnsi="Arial" w:cs="Arial"/>
                <w:b/>
                <w:sz w:val="18"/>
                <w:szCs w:val="18"/>
              </w:rPr>
              <w:t>Iné pohľadávky</w:t>
            </w:r>
          </w:p>
        </w:tc>
        <w:tc>
          <w:tcPr>
            <w:tcW w:w="13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161F" w:rsidRPr="00DB161F" w:rsidRDefault="00DB161F" w:rsidP="00771EDC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DB161F">
              <w:rPr>
                <w:rFonts w:ascii="Arial" w:hAnsi="Arial" w:cs="Arial"/>
                <w:b/>
                <w:sz w:val="18"/>
                <w:szCs w:val="18"/>
              </w:rPr>
              <w:t xml:space="preserve">3 450 </w:t>
            </w:r>
          </w:p>
        </w:tc>
        <w:tc>
          <w:tcPr>
            <w:tcW w:w="13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161F" w:rsidRPr="00DB161F" w:rsidRDefault="00DB161F" w:rsidP="00771EDC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DB161F"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165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B161F" w:rsidRPr="00DB161F" w:rsidRDefault="00DB161F" w:rsidP="00771ED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B161F">
              <w:rPr>
                <w:rFonts w:ascii="Arial" w:hAnsi="Arial" w:cs="Arial"/>
                <w:b/>
                <w:bCs/>
                <w:sz w:val="18"/>
                <w:szCs w:val="18"/>
              </w:rPr>
              <w:t>692 004</w:t>
            </w:r>
          </w:p>
        </w:tc>
        <w:tc>
          <w:tcPr>
            <w:tcW w:w="939" w:type="dxa"/>
            <w:vAlign w:val="bottom"/>
          </w:tcPr>
          <w:p w:rsidR="00DB161F" w:rsidRPr="00DB161F" w:rsidRDefault="00DB161F" w:rsidP="00771EDC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293" w:type="dxa"/>
            <w:vAlign w:val="bottom"/>
          </w:tcPr>
          <w:p w:rsidR="00DB161F" w:rsidRPr="00DB161F" w:rsidRDefault="00DB161F" w:rsidP="00771ED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DB161F" w:rsidRPr="00ED16E6" w:rsidTr="00542F00">
        <w:trPr>
          <w:trHeight w:val="255"/>
        </w:trPr>
        <w:tc>
          <w:tcPr>
            <w:tcW w:w="531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161F" w:rsidRDefault="00DB161F" w:rsidP="001D2DA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  <w:p w:rsidR="00DB161F" w:rsidRPr="00A52A24" w:rsidRDefault="00DB161F" w:rsidP="001D2DA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Dlhodobé pohľadávky 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:</w:t>
            </w:r>
          </w:p>
        </w:tc>
        <w:tc>
          <w:tcPr>
            <w:tcW w:w="1300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DB161F" w:rsidRPr="00A52A24" w:rsidRDefault="00DB161F" w:rsidP="00ED16E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695 454</w:t>
            </w:r>
          </w:p>
        </w:tc>
        <w:tc>
          <w:tcPr>
            <w:tcW w:w="1300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DB161F" w:rsidRPr="00A52A24" w:rsidRDefault="00DB161F" w:rsidP="00ED16E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654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DB161F" w:rsidRPr="00A52A24" w:rsidRDefault="00DB161F" w:rsidP="00771ED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695 454</w:t>
            </w:r>
          </w:p>
        </w:tc>
        <w:tc>
          <w:tcPr>
            <w:tcW w:w="939" w:type="dxa"/>
            <w:vAlign w:val="bottom"/>
          </w:tcPr>
          <w:p w:rsidR="00DB161F" w:rsidRPr="00A52A24" w:rsidRDefault="00DB161F" w:rsidP="00ED16E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93" w:type="dxa"/>
            <w:vAlign w:val="bottom"/>
          </w:tcPr>
          <w:p w:rsidR="00DB161F" w:rsidRPr="00A52A24" w:rsidRDefault="00DB161F" w:rsidP="00ED16E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DB161F" w:rsidTr="00542F00">
        <w:trPr>
          <w:gridBefore w:val="1"/>
          <w:gridAfter w:val="2"/>
          <w:wBefore w:w="70" w:type="dxa"/>
          <w:wAfter w:w="2232" w:type="dxa"/>
          <w:trHeight w:val="480"/>
        </w:trPr>
        <w:tc>
          <w:tcPr>
            <w:tcW w:w="567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B161F" w:rsidRDefault="00DB161F" w:rsidP="00C545A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  <w:p w:rsidR="00DB161F" w:rsidRDefault="00DB161F" w:rsidP="00C545A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  <w:p w:rsidR="00DB161F" w:rsidRPr="00A52A24" w:rsidRDefault="00DB161F" w:rsidP="00C545A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130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B161F" w:rsidRPr="00A52A24" w:rsidRDefault="00DB161F" w:rsidP="00C545A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V lehote splatnosti</w:t>
            </w:r>
          </w:p>
        </w:tc>
        <w:tc>
          <w:tcPr>
            <w:tcW w:w="130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B161F" w:rsidRPr="00A52A24" w:rsidRDefault="00DB161F" w:rsidP="00C545A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Po lehote splatnosti</w:t>
            </w:r>
          </w:p>
        </w:tc>
        <w:tc>
          <w:tcPr>
            <w:tcW w:w="122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B161F" w:rsidRPr="00A52A24" w:rsidRDefault="00DB161F" w:rsidP="00C545A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Pohľadávky spolu</w:t>
            </w:r>
          </w:p>
        </w:tc>
      </w:tr>
      <w:tr w:rsidR="00DB161F" w:rsidTr="00542F00">
        <w:trPr>
          <w:gridBefore w:val="1"/>
          <w:gridAfter w:val="2"/>
          <w:wBefore w:w="70" w:type="dxa"/>
          <w:wAfter w:w="2232" w:type="dxa"/>
          <w:trHeight w:val="255"/>
        </w:trPr>
        <w:tc>
          <w:tcPr>
            <w:tcW w:w="567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161F" w:rsidRPr="00A52A24" w:rsidRDefault="00DB161F" w:rsidP="00C545A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Krátkodobé pohľadávky z obchodného styku, z toho:</w:t>
            </w:r>
          </w:p>
        </w:tc>
        <w:tc>
          <w:tcPr>
            <w:tcW w:w="1300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DB161F" w:rsidRPr="00A52A24" w:rsidRDefault="00DB161F" w:rsidP="00C545A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3 573 210</w:t>
            </w:r>
          </w:p>
        </w:tc>
        <w:tc>
          <w:tcPr>
            <w:tcW w:w="1300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DB161F" w:rsidRPr="00A52A24" w:rsidRDefault="00DB161F" w:rsidP="00C545A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1 086 665</w:t>
            </w:r>
          </w:p>
        </w:tc>
        <w:tc>
          <w:tcPr>
            <w:tcW w:w="1228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DB161F" w:rsidRPr="00A52A24" w:rsidRDefault="00DB161F" w:rsidP="00C545A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4 659 875</w:t>
            </w:r>
          </w:p>
        </w:tc>
      </w:tr>
      <w:tr w:rsidR="00DB161F" w:rsidTr="00542F00">
        <w:trPr>
          <w:gridBefore w:val="1"/>
          <w:gridAfter w:val="2"/>
          <w:wBefore w:w="70" w:type="dxa"/>
          <w:wAfter w:w="2232" w:type="dxa"/>
          <w:trHeight w:val="240"/>
        </w:trPr>
        <w:tc>
          <w:tcPr>
            <w:tcW w:w="567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B161F" w:rsidRPr="00A52A24" w:rsidRDefault="00DB161F" w:rsidP="00C545A4">
            <w:pPr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Pohľadávky voči prepojeným účtovným jednotkám</w:t>
            </w:r>
          </w:p>
        </w:tc>
        <w:tc>
          <w:tcPr>
            <w:tcW w:w="13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161F" w:rsidRPr="00A52A24" w:rsidRDefault="00DB161F" w:rsidP="00C545A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17 584</w:t>
            </w:r>
          </w:p>
        </w:tc>
        <w:tc>
          <w:tcPr>
            <w:tcW w:w="13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161F" w:rsidRPr="00A52A24" w:rsidRDefault="00DB161F" w:rsidP="00C545A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30 295</w:t>
            </w:r>
          </w:p>
        </w:tc>
        <w:tc>
          <w:tcPr>
            <w:tcW w:w="12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B161F" w:rsidRPr="00A52A24" w:rsidRDefault="00DB161F" w:rsidP="00C545A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47 879</w:t>
            </w:r>
          </w:p>
        </w:tc>
      </w:tr>
      <w:tr w:rsidR="00DB161F" w:rsidTr="00542F00">
        <w:trPr>
          <w:gridBefore w:val="1"/>
          <w:gridAfter w:val="2"/>
          <w:wBefore w:w="70" w:type="dxa"/>
          <w:wAfter w:w="2232" w:type="dxa"/>
          <w:trHeight w:val="240"/>
        </w:trPr>
        <w:tc>
          <w:tcPr>
            <w:tcW w:w="567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B161F" w:rsidRPr="00A52A24" w:rsidRDefault="00DB161F" w:rsidP="00C545A4">
            <w:pPr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lastRenderedPageBreak/>
              <w:t>Ostatné pohľadávky z obchodného styku</w:t>
            </w:r>
          </w:p>
        </w:tc>
        <w:tc>
          <w:tcPr>
            <w:tcW w:w="13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161F" w:rsidRPr="00A52A24" w:rsidRDefault="00DB161F" w:rsidP="00C545A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3 555 626</w:t>
            </w:r>
          </w:p>
        </w:tc>
        <w:tc>
          <w:tcPr>
            <w:tcW w:w="13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161F" w:rsidRPr="00A52A24" w:rsidRDefault="00DB161F" w:rsidP="00C545A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1 056 370</w:t>
            </w:r>
          </w:p>
        </w:tc>
        <w:tc>
          <w:tcPr>
            <w:tcW w:w="12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B161F" w:rsidRPr="00A52A24" w:rsidRDefault="00DB161F" w:rsidP="00C545A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4 611 996</w:t>
            </w:r>
          </w:p>
        </w:tc>
      </w:tr>
      <w:tr w:rsidR="00DB161F" w:rsidTr="00542F00">
        <w:trPr>
          <w:gridBefore w:val="1"/>
          <w:gridAfter w:val="2"/>
          <w:wBefore w:w="70" w:type="dxa"/>
          <w:wAfter w:w="2232" w:type="dxa"/>
          <w:trHeight w:val="240"/>
        </w:trPr>
        <w:tc>
          <w:tcPr>
            <w:tcW w:w="567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161F" w:rsidRPr="00A52A24" w:rsidRDefault="00DB161F" w:rsidP="00C545A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Ostatné krátkodobé pohľadávky, z toho:</w:t>
            </w:r>
          </w:p>
        </w:tc>
        <w:tc>
          <w:tcPr>
            <w:tcW w:w="13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DB161F" w:rsidRPr="00A52A24" w:rsidRDefault="00DB161F" w:rsidP="00C545A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3 108 360</w:t>
            </w:r>
          </w:p>
        </w:tc>
        <w:tc>
          <w:tcPr>
            <w:tcW w:w="13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DB161F" w:rsidRPr="00A52A24" w:rsidRDefault="00DB161F" w:rsidP="00C545A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2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DB161F" w:rsidRPr="00A52A24" w:rsidRDefault="00DB161F" w:rsidP="00616B2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3 108 360</w:t>
            </w:r>
          </w:p>
        </w:tc>
      </w:tr>
      <w:tr w:rsidR="00DB161F" w:rsidTr="00542F00">
        <w:trPr>
          <w:gridBefore w:val="1"/>
          <w:gridAfter w:val="2"/>
          <w:wBefore w:w="70" w:type="dxa"/>
          <w:wAfter w:w="2232" w:type="dxa"/>
          <w:trHeight w:val="240"/>
        </w:trPr>
        <w:tc>
          <w:tcPr>
            <w:tcW w:w="567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B161F" w:rsidRPr="00A52A24" w:rsidRDefault="00DB161F" w:rsidP="00C545A4">
            <w:pPr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Čistá hodnota zákazky</w:t>
            </w:r>
          </w:p>
        </w:tc>
        <w:tc>
          <w:tcPr>
            <w:tcW w:w="13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161F" w:rsidRPr="00A52A24" w:rsidRDefault="00DB161F" w:rsidP="00C545A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12 428</w:t>
            </w:r>
          </w:p>
        </w:tc>
        <w:tc>
          <w:tcPr>
            <w:tcW w:w="13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161F" w:rsidRPr="00A52A24" w:rsidRDefault="00DB161F" w:rsidP="00C545A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B161F" w:rsidRPr="00616B2B" w:rsidRDefault="00DB161F" w:rsidP="00C545A4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616B2B">
              <w:rPr>
                <w:rFonts w:ascii="Arial" w:hAnsi="Arial" w:cs="Arial"/>
                <w:b/>
                <w:sz w:val="18"/>
                <w:szCs w:val="18"/>
              </w:rPr>
              <w:t>12 428</w:t>
            </w:r>
          </w:p>
        </w:tc>
      </w:tr>
      <w:tr w:rsidR="00DB161F" w:rsidTr="00542F00">
        <w:trPr>
          <w:gridBefore w:val="1"/>
          <w:gridAfter w:val="2"/>
          <w:wBefore w:w="70" w:type="dxa"/>
          <w:wAfter w:w="2232" w:type="dxa"/>
          <w:trHeight w:val="240"/>
        </w:trPr>
        <w:tc>
          <w:tcPr>
            <w:tcW w:w="567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B161F" w:rsidRPr="00A52A24" w:rsidRDefault="00DB161F" w:rsidP="00C545A4">
            <w:pPr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Pohľadávky voči prepojeným účtovným jednotkám</w:t>
            </w:r>
          </w:p>
        </w:tc>
        <w:tc>
          <w:tcPr>
            <w:tcW w:w="13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161F" w:rsidRPr="00A52A24" w:rsidRDefault="00DB161F" w:rsidP="00C545A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2 557 500</w:t>
            </w:r>
          </w:p>
        </w:tc>
        <w:tc>
          <w:tcPr>
            <w:tcW w:w="13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161F" w:rsidRPr="00A52A24" w:rsidRDefault="00DB161F" w:rsidP="00C545A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B161F" w:rsidRPr="00616B2B" w:rsidRDefault="00DB161F" w:rsidP="00C545A4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616B2B">
              <w:rPr>
                <w:rFonts w:ascii="Arial" w:hAnsi="Arial" w:cs="Arial"/>
                <w:b/>
                <w:sz w:val="18"/>
                <w:szCs w:val="18"/>
              </w:rPr>
              <w:t>2 557 500</w:t>
            </w:r>
          </w:p>
        </w:tc>
      </w:tr>
      <w:tr w:rsidR="00DB161F" w:rsidTr="00542F00">
        <w:trPr>
          <w:gridBefore w:val="1"/>
          <w:gridAfter w:val="2"/>
          <w:wBefore w:w="70" w:type="dxa"/>
          <w:wAfter w:w="2232" w:type="dxa"/>
          <w:trHeight w:val="450"/>
        </w:trPr>
        <w:tc>
          <w:tcPr>
            <w:tcW w:w="567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B161F" w:rsidRPr="00A52A24" w:rsidRDefault="00DB161F" w:rsidP="00C545A4">
            <w:pPr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Pohľadávky v rámci podielovej účasti okrem pohľadávok voči prepojeným účtovným jednotkám</w:t>
            </w:r>
          </w:p>
        </w:tc>
        <w:tc>
          <w:tcPr>
            <w:tcW w:w="13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161F" w:rsidRPr="00A52A24" w:rsidRDefault="00DB161F" w:rsidP="00C545A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161F" w:rsidRPr="00A52A24" w:rsidRDefault="00DB161F" w:rsidP="00C545A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B161F" w:rsidRPr="00616B2B" w:rsidRDefault="00DB161F" w:rsidP="00C545A4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616B2B"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</w:tr>
      <w:tr w:rsidR="00DB161F" w:rsidTr="00542F00">
        <w:trPr>
          <w:gridBefore w:val="1"/>
          <w:gridAfter w:val="2"/>
          <w:wBefore w:w="70" w:type="dxa"/>
          <w:wAfter w:w="2232" w:type="dxa"/>
          <w:trHeight w:val="240"/>
        </w:trPr>
        <w:tc>
          <w:tcPr>
            <w:tcW w:w="567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B161F" w:rsidRPr="00A52A24" w:rsidRDefault="00DB161F" w:rsidP="00C545A4">
            <w:pPr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Pohľadávky voči spoločníkom, členom a združeniu</w:t>
            </w:r>
          </w:p>
        </w:tc>
        <w:tc>
          <w:tcPr>
            <w:tcW w:w="13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161F" w:rsidRPr="00A52A24" w:rsidRDefault="00DB161F" w:rsidP="00C545A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471 028</w:t>
            </w:r>
          </w:p>
        </w:tc>
        <w:tc>
          <w:tcPr>
            <w:tcW w:w="13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161F" w:rsidRPr="00A52A24" w:rsidRDefault="00DB161F" w:rsidP="00C545A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B161F" w:rsidRPr="00616B2B" w:rsidRDefault="00DB161F" w:rsidP="00C545A4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616B2B">
              <w:rPr>
                <w:rFonts w:ascii="Arial" w:hAnsi="Arial" w:cs="Arial"/>
                <w:b/>
                <w:sz w:val="18"/>
                <w:szCs w:val="18"/>
              </w:rPr>
              <w:t>471 028</w:t>
            </w:r>
          </w:p>
        </w:tc>
      </w:tr>
      <w:tr w:rsidR="00DB161F" w:rsidTr="00542F00">
        <w:trPr>
          <w:gridBefore w:val="1"/>
          <w:gridAfter w:val="2"/>
          <w:wBefore w:w="70" w:type="dxa"/>
          <w:wAfter w:w="2232" w:type="dxa"/>
          <w:trHeight w:val="240"/>
        </w:trPr>
        <w:tc>
          <w:tcPr>
            <w:tcW w:w="567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B161F" w:rsidRPr="00A52A24" w:rsidRDefault="00DB161F" w:rsidP="00C545A4">
            <w:pPr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Sociálne poistenie</w:t>
            </w:r>
          </w:p>
        </w:tc>
        <w:tc>
          <w:tcPr>
            <w:tcW w:w="13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161F" w:rsidRPr="00A52A24" w:rsidRDefault="00DB161F" w:rsidP="00C545A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161F" w:rsidRPr="00A52A24" w:rsidRDefault="00DB161F" w:rsidP="00C545A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B161F" w:rsidRPr="00616B2B" w:rsidRDefault="00DB161F" w:rsidP="00C545A4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616B2B"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</w:tr>
      <w:tr w:rsidR="00DB161F" w:rsidTr="00542F00">
        <w:trPr>
          <w:gridBefore w:val="1"/>
          <w:gridAfter w:val="2"/>
          <w:wBefore w:w="70" w:type="dxa"/>
          <w:wAfter w:w="2232" w:type="dxa"/>
          <w:trHeight w:val="240"/>
        </w:trPr>
        <w:tc>
          <w:tcPr>
            <w:tcW w:w="567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B161F" w:rsidRPr="00A52A24" w:rsidRDefault="00DB161F" w:rsidP="00C545A4">
            <w:pPr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Daňové pohľadávky a dotácie</w:t>
            </w:r>
          </w:p>
        </w:tc>
        <w:tc>
          <w:tcPr>
            <w:tcW w:w="13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161F" w:rsidRPr="00A52A24" w:rsidRDefault="00DB161F" w:rsidP="00C545A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486</w:t>
            </w:r>
          </w:p>
        </w:tc>
        <w:tc>
          <w:tcPr>
            <w:tcW w:w="13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161F" w:rsidRPr="00A52A24" w:rsidRDefault="00DB161F" w:rsidP="00C545A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B161F" w:rsidRPr="00616B2B" w:rsidRDefault="00DB161F" w:rsidP="00C545A4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616B2B">
              <w:rPr>
                <w:rFonts w:ascii="Arial" w:hAnsi="Arial" w:cs="Arial"/>
                <w:b/>
                <w:sz w:val="18"/>
                <w:szCs w:val="18"/>
              </w:rPr>
              <w:t>486</w:t>
            </w:r>
          </w:p>
        </w:tc>
      </w:tr>
      <w:tr w:rsidR="00DB161F" w:rsidTr="00542F00">
        <w:trPr>
          <w:gridBefore w:val="1"/>
          <w:gridAfter w:val="2"/>
          <w:wBefore w:w="70" w:type="dxa"/>
          <w:wAfter w:w="2232" w:type="dxa"/>
          <w:trHeight w:val="240"/>
        </w:trPr>
        <w:tc>
          <w:tcPr>
            <w:tcW w:w="567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B161F" w:rsidRPr="00A52A24" w:rsidRDefault="00DB161F" w:rsidP="00C545A4">
            <w:pPr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Pohľadávky z derivátových operácií</w:t>
            </w:r>
          </w:p>
        </w:tc>
        <w:tc>
          <w:tcPr>
            <w:tcW w:w="13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161F" w:rsidRPr="00A52A24" w:rsidRDefault="00DB161F" w:rsidP="00C545A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161F" w:rsidRPr="00A52A24" w:rsidRDefault="00DB161F" w:rsidP="00C545A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B161F" w:rsidRPr="00616B2B" w:rsidRDefault="00DB161F" w:rsidP="00C545A4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616B2B"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</w:tr>
      <w:tr w:rsidR="00DB161F" w:rsidTr="00542F00">
        <w:trPr>
          <w:gridBefore w:val="1"/>
          <w:gridAfter w:val="2"/>
          <w:wBefore w:w="70" w:type="dxa"/>
          <w:wAfter w:w="2232" w:type="dxa"/>
          <w:trHeight w:val="240"/>
        </w:trPr>
        <w:tc>
          <w:tcPr>
            <w:tcW w:w="567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B161F" w:rsidRPr="00A52A24" w:rsidRDefault="00DB161F" w:rsidP="00C545A4">
            <w:pPr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Iné pohĺadávky</w:t>
            </w:r>
          </w:p>
        </w:tc>
        <w:tc>
          <w:tcPr>
            <w:tcW w:w="13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161F" w:rsidRPr="00A52A24" w:rsidRDefault="00DB161F" w:rsidP="00C545A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66 918</w:t>
            </w:r>
          </w:p>
        </w:tc>
        <w:tc>
          <w:tcPr>
            <w:tcW w:w="13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161F" w:rsidRPr="00A52A24" w:rsidRDefault="00DB161F" w:rsidP="00C545A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B161F" w:rsidRPr="00616B2B" w:rsidRDefault="00DB161F" w:rsidP="00C545A4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616B2B">
              <w:rPr>
                <w:rFonts w:ascii="Arial" w:hAnsi="Arial" w:cs="Arial"/>
                <w:b/>
                <w:sz w:val="18"/>
                <w:szCs w:val="18"/>
              </w:rPr>
              <w:t>66 918</w:t>
            </w:r>
          </w:p>
        </w:tc>
      </w:tr>
      <w:tr w:rsidR="00DB161F" w:rsidTr="00542F00">
        <w:trPr>
          <w:gridBefore w:val="1"/>
          <w:gridAfter w:val="2"/>
          <w:wBefore w:w="70" w:type="dxa"/>
          <w:wAfter w:w="2232" w:type="dxa"/>
          <w:trHeight w:val="255"/>
        </w:trPr>
        <w:tc>
          <w:tcPr>
            <w:tcW w:w="567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161F" w:rsidRPr="00A52A24" w:rsidRDefault="00DB161F" w:rsidP="00C545A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13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DB161F" w:rsidRPr="00A52A24" w:rsidRDefault="00DB161F" w:rsidP="00C545A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6 681 570</w:t>
            </w:r>
          </w:p>
        </w:tc>
        <w:tc>
          <w:tcPr>
            <w:tcW w:w="13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DB161F" w:rsidRPr="00A52A24" w:rsidRDefault="00DB161F" w:rsidP="00C545A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1 086 665</w:t>
            </w:r>
          </w:p>
        </w:tc>
        <w:tc>
          <w:tcPr>
            <w:tcW w:w="122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DB161F" w:rsidRPr="00A52A24" w:rsidRDefault="00DB161F" w:rsidP="00C545A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7 768 235</w:t>
            </w:r>
          </w:p>
        </w:tc>
      </w:tr>
    </w:tbl>
    <w:p w:rsidR="00817A5F" w:rsidRPr="00817A5F" w:rsidRDefault="00DA2DA7" w:rsidP="00817A5F">
      <w:pPr>
        <w:spacing w:after="240" w:line="276" w:lineRule="auto"/>
        <w:rPr>
          <w:rFonts w:ascii="Arial" w:hAnsi="Arial" w:cs="Arial"/>
          <w:sz w:val="18"/>
          <w:szCs w:val="18"/>
        </w:rPr>
      </w:pPr>
      <w:r w:rsidRPr="00DA1FEC">
        <w:rPr>
          <w:rFonts w:ascii="Arial" w:hAnsi="Arial" w:cs="Arial"/>
        </w:rPr>
        <w:fldChar w:fldCharType="begin"/>
      </w:r>
      <w:r w:rsidRPr="00DA1FEC">
        <w:rPr>
          <w:rFonts w:ascii="Arial" w:hAnsi="Arial" w:cs="Arial"/>
        </w:rPr>
        <w:instrText xml:space="preserve"> LINK </w:instrText>
      </w:r>
      <w:r w:rsidR="00817A5F">
        <w:rPr>
          <w:rFonts w:ascii="Arial" w:hAnsi="Arial" w:cs="Arial"/>
        </w:rPr>
        <w:instrText xml:space="preserve">Excel.Sheet.12 D:\\Petra\\BDO_Financne_vykazy_template.xlsx Vek_struktura_pohladavky!R3C2:R20C5 </w:instrText>
      </w:r>
      <w:r w:rsidRPr="00DA1FEC">
        <w:rPr>
          <w:rFonts w:ascii="Arial" w:hAnsi="Arial" w:cs="Arial"/>
        </w:rPr>
        <w:instrText xml:space="preserve">\a \f 4 \h \* MERGEFORMAT </w:instrText>
      </w:r>
      <w:r w:rsidRPr="00DA1FEC">
        <w:rPr>
          <w:rFonts w:ascii="Arial" w:hAnsi="Arial" w:cs="Arial"/>
        </w:rPr>
        <w:fldChar w:fldCharType="separate"/>
      </w:r>
    </w:p>
    <w:p w:rsidR="00E1480C" w:rsidRDefault="00DA2DA7" w:rsidP="00ED16E6">
      <w:pPr>
        <w:spacing w:before="120" w:after="240" w:line="276" w:lineRule="auto"/>
        <w:rPr>
          <w:rFonts w:ascii="Arial" w:hAnsi="Arial" w:cs="Arial"/>
          <w:szCs w:val="18"/>
        </w:rPr>
      </w:pPr>
      <w:r w:rsidRPr="00DA1FEC">
        <w:rPr>
          <w:rFonts w:ascii="Arial" w:hAnsi="Arial" w:cs="Arial"/>
          <w:sz w:val="18"/>
          <w:szCs w:val="18"/>
        </w:rPr>
        <w:fldChar w:fldCharType="end"/>
      </w:r>
      <w:r w:rsidR="00BB3D1F" w:rsidRPr="00DA1FEC">
        <w:rPr>
          <w:rFonts w:ascii="Arial" w:hAnsi="Arial" w:cs="Arial"/>
          <w:szCs w:val="18"/>
        </w:rPr>
        <w:t xml:space="preserve">Veková štruktúra pohľadávok za </w:t>
      </w:r>
      <w:r w:rsidR="00E1480C">
        <w:rPr>
          <w:rFonts w:ascii="Arial" w:hAnsi="Arial" w:cs="Arial"/>
          <w:szCs w:val="18"/>
        </w:rPr>
        <w:t xml:space="preserve">bezprostredne </w:t>
      </w:r>
      <w:r w:rsidR="00BB3D1F" w:rsidRPr="00DA1FEC">
        <w:rPr>
          <w:rFonts w:ascii="Arial" w:hAnsi="Arial" w:cs="Arial"/>
          <w:szCs w:val="18"/>
        </w:rPr>
        <w:t>predchádzajúce účtovné obdobie je uvedená v nasledujúcom prehľade:</w:t>
      </w:r>
    </w:p>
    <w:tbl>
      <w:tblPr>
        <w:tblW w:w="6406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"/>
        <w:gridCol w:w="5244"/>
        <w:gridCol w:w="426"/>
        <w:gridCol w:w="874"/>
        <w:gridCol w:w="426"/>
        <w:gridCol w:w="874"/>
        <w:gridCol w:w="426"/>
        <w:gridCol w:w="1228"/>
        <w:gridCol w:w="939"/>
        <w:gridCol w:w="1293"/>
      </w:tblGrid>
      <w:tr w:rsidR="009C4838" w:rsidRPr="00DB161F" w:rsidTr="00C545A4">
        <w:trPr>
          <w:gridBefore w:val="1"/>
          <w:gridAfter w:val="2"/>
          <w:wBefore w:w="70" w:type="dxa"/>
          <w:wAfter w:w="2232" w:type="dxa"/>
          <w:trHeight w:val="480"/>
        </w:trPr>
        <w:tc>
          <w:tcPr>
            <w:tcW w:w="567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9C4838" w:rsidRPr="00DB161F" w:rsidRDefault="009C4838" w:rsidP="00C545A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B161F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130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9C4838" w:rsidRPr="00DB161F" w:rsidRDefault="009C4838" w:rsidP="00C545A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B161F">
              <w:rPr>
                <w:rFonts w:ascii="Arial" w:hAnsi="Arial" w:cs="Arial"/>
                <w:b/>
                <w:bCs/>
                <w:sz w:val="18"/>
                <w:szCs w:val="18"/>
              </w:rPr>
              <w:t>V lehote splatnosti</w:t>
            </w:r>
          </w:p>
        </w:tc>
        <w:tc>
          <w:tcPr>
            <w:tcW w:w="130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9C4838" w:rsidRPr="00DB161F" w:rsidRDefault="009C4838" w:rsidP="00C545A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B161F">
              <w:rPr>
                <w:rFonts w:ascii="Arial" w:hAnsi="Arial" w:cs="Arial"/>
                <w:b/>
                <w:bCs/>
                <w:sz w:val="18"/>
                <w:szCs w:val="18"/>
              </w:rPr>
              <w:t>Po lehote splatnosti</w:t>
            </w:r>
          </w:p>
        </w:tc>
        <w:tc>
          <w:tcPr>
            <w:tcW w:w="122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9C4838" w:rsidRPr="00DB161F" w:rsidRDefault="009C4838" w:rsidP="00C545A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B161F">
              <w:rPr>
                <w:rFonts w:ascii="Arial" w:hAnsi="Arial" w:cs="Arial"/>
                <w:b/>
                <w:bCs/>
                <w:sz w:val="18"/>
                <w:szCs w:val="18"/>
              </w:rPr>
              <w:t>Pohľadávky spolu</w:t>
            </w:r>
          </w:p>
        </w:tc>
      </w:tr>
      <w:tr w:rsidR="009C4838" w:rsidRPr="00DB161F" w:rsidTr="009C4838">
        <w:trPr>
          <w:trHeight w:val="255"/>
        </w:trPr>
        <w:tc>
          <w:tcPr>
            <w:tcW w:w="531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C4838" w:rsidRPr="00DB161F" w:rsidRDefault="009C4838" w:rsidP="00C545A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  <w:p w:rsidR="009C4838" w:rsidRPr="00DB161F" w:rsidRDefault="009C4838" w:rsidP="00C545A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B161F">
              <w:rPr>
                <w:rFonts w:ascii="Arial" w:hAnsi="Arial" w:cs="Arial"/>
                <w:b/>
                <w:bCs/>
                <w:sz w:val="18"/>
                <w:szCs w:val="18"/>
              </w:rPr>
              <w:t>Dlhodobé pohľadávky z obchodného styku, z toho:</w:t>
            </w:r>
          </w:p>
        </w:tc>
        <w:tc>
          <w:tcPr>
            <w:tcW w:w="1300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9C4838" w:rsidRPr="00DB161F" w:rsidRDefault="009C4838" w:rsidP="00C545A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B161F">
              <w:rPr>
                <w:rFonts w:ascii="Arial" w:hAnsi="Arial" w:cs="Arial"/>
                <w:b/>
                <w:bCs/>
                <w:sz w:val="18"/>
                <w:szCs w:val="18"/>
              </w:rPr>
              <w:t>169 838</w:t>
            </w:r>
          </w:p>
        </w:tc>
        <w:tc>
          <w:tcPr>
            <w:tcW w:w="1300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9C4838" w:rsidRPr="00DB161F" w:rsidRDefault="009C4838" w:rsidP="00C545A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B161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654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9C4838" w:rsidRPr="00DB161F" w:rsidRDefault="009C4838" w:rsidP="00C545A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B161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939" w:type="dxa"/>
            <w:vAlign w:val="bottom"/>
          </w:tcPr>
          <w:p w:rsidR="009C4838" w:rsidRPr="00DB161F" w:rsidRDefault="009C4838" w:rsidP="00C545A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93" w:type="dxa"/>
            <w:vAlign w:val="bottom"/>
          </w:tcPr>
          <w:p w:rsidR="009C4838" w:rsidRPr="00DB161F" w:rsidRDefault="009C4838" w:rsidP="00C545A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9C4838" w:rsidRPr="00DB161F" w:rsidTr="009C4838">
        <w:trPr>
          <w:trHeight w:val="240"/>
        </w:trPr>
        <w:tc>
          <w:tcPr>
            <w:tcW w:w="531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C4838" w:rsidRPr="00DB161F" w:rsidRDefault="009C4838" w:rsidP="00C545A4">
            <w:pPr>
              <w:rPr>
                <w:rFonts w:ascii="Arial" w:hAnsi="Arial" w:cs="Arial"/>
                <w:sz w:val="18"/>
                <w:szCs w:val="18"/>
              </w:rPr>
            </w:pPr>
            <w:r w:rsidRPr="00DB161F">
              <w:rPr>
                <w:rFonts w:ascii="Arial" w:hAnsi="Arial" w:cs="Arial"/>
                <w:sz w:val="18"/>
                <w:szCs w:val="18"/>
              </w:rPr>
              <w:t>Ostatné pohľadávky z obchodného styku</w:t>
            </w:r>
          </w:p>
          <w:p w:rsidR="009C4838" w:rsidRPr="00DB161F" w:rsidRDefault="009C4838" w:rsidP="00C545A4">
            <w:pPr>
              <w:rPr>
                <w:rFonts w:ascii="Arial" w:hAnsi="Arial" w:cs="Arial"/>
                <w:sz w:val="18"/>
                <w:szCs w:val="18"/>
              </w:rPr>
            </w:pPr>
            <w:r w:rsidRPr="00DB161F">
              <w:rPr>
                <w:rFonts w:ascii="Arial" w:hAnsi="Arial" w:cs="Arial"/>
                <w:sz w:val="18"/>
                <w:szCs w:val="18"/>
              </w:rPr>
              <w:t>Iné pohľadávky</w:t>
            </w:r>
          </w:p>
        </w:tc>
        <w:tc>
          <w:tcPr>
            <w:tcW w:w="13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C4838" w:rsidRPr="00DB161F" w:rsidRDefault="000732FC" w:rsidP="00C545A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B161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C4838" w:rsidRPr="00DB161F" w:rsidRDefault="009C4838" w:rsidP="00C545A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B161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65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C4838" w:rsidRPr="00DB161F" w:rsidRDefault="009C4838" w:rsidP="00C545A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B161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39" w:type="dxa"/>
            <w:vAlign w:val="bottom"/>
          </w:tcPr>
          <w:p w:rsidR="009C4838" w:rsidRPr="00DB161F" w:rsidRDefault="009C4838" w:rsidP="00C545A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93" w:type="dxa"/>
            <w:vAlign w:val="bottom"/>
          </w:tcPr>
          <w:p w:rsidR="009C4838" w:rsidRPr="00DB161F" w:rsidRDefault="009C4838" w:rsidP="00C545A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9C4838" w:rsidRPr="00DB161F" w:rsidTr="009C4838">
        <w:trPr>
          <w:trHeight w:val="255"/>
        </w:trPr>
        <w:tc>
          <w:tcPr>
            <w:tcW w:w="531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C4838" w:rsidRPr="00DB161F" w:rsidRDefault="009C4838" w:rsidP="00C545A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B161F">
              <w:rPr>
                <w:rFonts w:ascii="Arial" w:hAnsi="Arial" w:cs="Arial"/>
                <w:b/>
                <w:bCs/>
                <w:sz w:val="18"/>
                <w:szCs w:val="18"/>
              </w:rPr>
              <w:t>Dlhodobé pohľadávky spolu:</w:t>
            </w:r>
          </w:p>
        </w:tc>
        <w:tc>
          <w:tcPr>
            <w:tcW w:w="1300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9C4838" w:rsidRPr="00DB161F" w:rsidRDefault="000732FC" w:rsidP="00C545A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B161F">
              <w:rPr>
                <w:rFonts w:ascii="Arial" w:hAnsi="Arial" w:cs="Arial"/>
                <w:b/>
                <w:bCs/>
                <w:sz w:val="18"/>
                <w:szCs w:val="18"/>
              </w:rPr>
              <w:t>169 838</w:t>
            </w:r>
          </w:p>
        </w:tc>
        <w:tc>
          <w:tcPr>
            <w:tcW w:w="1300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9C4838" w:rsidRPr="00DB161F" w:rsidRDefault="009C4838" w:rsidP="00C545A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B161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654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9C4838" w:rsidRPr="00DB161F" w:rsidRDefault="009C4838" w:rsidP="00C545A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B161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939" w:type="dxa"/>
            <w:vAlign w:val="bottom"/>
          </w:tcPr>
          <w:p w:rsidR="009C4838" w:rsidRPr="00DB161F" w:rsidRDefault="009C4838" w:rsidP="00C545A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93" w:type="dxa"/>
            <w:vAlign w:val="bottom"/>
          </w:tcPr>
          <w:p w:rsidR="009C4838" w:rsidRPr="00DB161F" w:rsidRDefault="009C4838" w:rsidP="00C545A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9C4838" w:rsidRPr="002A3433" w:rsidTr="009C4838">
        <w:trPr>
          <w:gridBefore w:val="1"/>
          <w:gridAfter w:val="2"/>
          <w:wBefore w:w="70" w:type="dxa"/>
          <w:wAfter w:w="2232" w:type="dxa"/>
          <w:trHeight w:val="480"/>
        </w:trPr>
        <w:tc>
          <w:tcPr>
            <w:tcW w:w="567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9C4838" w:rsidRPr="002A3433" w:rsidRDefault="009C4838" w:rsidP="00C545A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  <w:p w:rsidR="009C4838" w:rsidRPr="002A3433" w:rsidRDefault="009C4838" w:rsidP="00C545A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  <w:p w:rsidR="009C4838" w:rsidRPr="002A3433" w:rsidRDefault="009C4838" w:rsidP="00C545A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A3433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130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9C4838" w:rsidRPr="002A3433" w:rsidRDefault="009C4838" w:rsidP="00C545A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A3433">
              <w:rPr>
                <w:rFonts w:ascii="Arial" w:hAnsi="Arial" w:cs="Arial"/>
                <w:b/>
                <w:bCs/>
                <w:sz w:val="18"/>
                <w:szCs w:val="18"/>
              </w:rPr>
              <w:t>V lehote splatnosti</w:t>
            </w:r>
          </w:p>
        </w:tc>
        <w:tc>
          <w:tcPr>
            <w:tcW w:w="130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9C4838" w:rsidRPr="002A3433" w:rsidRDefault="009C4838" w:rsidP="00C545A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A3433">
              <w:rPr>
                <w:rFonts w:ascii="Arial" w:hAnsi="Arial" w:cs="Arial"/>
                <w:b/>
                <w:bCs/>
                <w:sz w:val="18"/>
                <w:szCs w:val="18"/>
              </w:rPr>
              <w:t>Po lehote splatnosti</w:t>
            </w:r>
          </w:p>
        </w:tc>
        <w:tc>
          <w:tcPr>
            <w:tcW w:w="122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9C4838" w:rsidRPr="002A3433" w:rsidRDefault="009C4838" w:rsidP="00C545A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A3433">
              <w:rPr>
                <w:rFonts w:ascii="Arial" w:hAnsi="Arial" w:cs="Arial"/>
                <w:b/>
                <w:bCs/>
                <w:sz w:val="18"/>
                <w:szCs w:val="18"/>
              </w:rPr>
              <w:t>Pohľadávky spolu</w:t>
            </w:r>
          </w:p>
        </w:tc>
      </w:tr>
      <w:tr w:rsidR="009C4838" w:rsidRPr="002A3433" w:rsidTr="009C4838">
        <w:trPr>
          <w:gridBefore w:val="1"/>
          <w:gridAfter w:val="2"/>
          <w:wBefore w:w="70" w:type="dxa"/>
          <w:wAfter w:w="2232" w:type="dxa"/>
          <w:trHeight w:val="255"/>
        </w:trPr>
        <w:tc>
          <w:tcPr>
            <w:tcW w:w="567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C4838" w:rsidRPr="002A3433" w:rsidRDefault="009C4838" w:rsidP="00C545A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A3433">
              <w:rPr>
                <w:rFonts w:ascii="Arial" w:hAnsi="Arial" w:cs="Arial"/>
                <w:b/>
                <w:bCs/>
                <w:sz w:val="18"/>
                <w:szCs w:val="18"/>
              </w:rPr>
              <w:t>Krátkodobé pohľadávky z obchodného styku, z toho:</w:t>
            </w:r>
          </w:p>
        </w:tc>
        <w:tc>
          <w:tcPr>
            <w:tcW w:w="1300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9C4838" w:rsidRPr="002A3433" w:rsidRDefault="002A3433" w:rsidP="00C545A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A3433">
              <w:rPr>
                <w:rFonts w:ascii="Arial" w:hAnsi="Arial" w:cs="Arial"/>
                <w:b/>
                <w:bCs/>
                <w:sz w:val="18"/>
                <w:szCs w:val="18"/>
              </w:rPr>
              <w:t>2 434 425</w:t>
            </w:r>
          </w:p>
        </w:tc>
        <w:tc>
          <w:tcPr>
            <w:tcW w:w="1300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9C4838" w:rsidRPr="002A3433" w:rsidRDefault="002A3433" w:rsidP="00C545A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A3433">
              <w:rPr>
                <w:rFonts w:ascii="Arial" w:hAnsi="Arial" w:cs="Arial"/>
                <w:b/>
                <w:bCs/>
                <w:sz w:val="18"/>
                <w:szCs w:val="18"/>
              </w:rPr>
              <w:t>1 661 413</w:t>
            </w:r>
          </w:p>
        </w:tc>
        <w:tc>
          <w:tcPr>
            <w:tcW w:w="1228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9C4838" w:rsidRPr="002A3433" w:rsidRDefault="002A3433" w:rsidP="00C545A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A3433">
              <w:rPr>
                <w:rFonts w:ascii="Arial" w:hAnsi="Arial" w:cs="Arial"/>
                <w:b/>
                <w:bCs/>
                <w:sz w:val="18"/>
                <w:szCs w:val="18"/>
              </w:rPr>
              <w:t>4 09</w:t>
            </w:r>
            <w:r w:rsidR="009C4838" w:rsidRPr="002A3433">
              <w:rPr>
                <w:rFonts w:ascii="Arial" w:hAnsi="Arial" w:cs="Arial"/>
                <w:b/>
                <w:bCs/>
                <w:sz w:val="18"/>
                <w:szCs w:val="18"/>
              </w:rPr>
              <w:t>5</w:t>
            </w:r>
            <w:r w:rsidRPr="002A3433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838</w:t>
            </w:r>
          </w:p>
        </w:tc>
      </w:tr>
      <w:tr w:rsidR="009C4838" w:rsidRPr="002A3433" w:rsidTr="009C4838">
        <w:trPr>
          <w:gridBefore w:val="1"/>
          <w:gridAfter w:val="2"/>
          <w:wBefore w:w="70" w:type="dxa"/>
          <w:wAfter w:w="2232" w:type="dxa"/>
          <w:trHeight w:val="240"/>
        </w:trPr>
        <w:tc>
          <w:tcPr>
            <w:tcW w:w="567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C4838" w:rsidRPr="002A3433" w:rsidRDefault="009C4838" w:rsidP="00C545A4">
            <w:pPr>
              <w:rPr>
                <w:rFonts w:ascii="Arial" w:hAnsi="Arial" w:cs="Arial"/>
                <w:sz w:val="18"/>
                <w:szCs w:val="18"/>
              </w:rPr>
            </w:pPr>
            <w:r w:rsidRPr="002A3433">
              <w:rPr>
                <w:rFonts w:ascii="Arial" w:hAnsi="Arial" w:cs="Arial"/>
                <w:sz w:val="18"/>
                <w:szCs w:val="18"/>
              </w:rPr>
              <w:t>Pohľadávky voči prepojeným účtovným jednotkám</w:t>
            </w:r>
          </w:p>
        </w:tc>
        <w:tc>
          <w:tcPr>
            <w:tcW w:w="13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C4838" w:rsidRPr="002A3433" w:rsidRDefault="002A3433" w:rsidP="00C545A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A3433">
              <w:rPr>
                <w:rFonts w:ascii="Arial" w:hAnsi="Arial" w:cs="Arial"/>
                <w:sz w:val="18"/>
                <w:szCs w:val="18"/>
              </w:rPr>
              <w:t>18 000</w:t>
            </w:r>
          </w:p>
        </w:tc>
        <w:tc>
          <w:tcPr>
            <w:tcW w:w="13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C4838" w:rsidRPr="002A3433" w:rsidRDefault="002A3433" w:rsidP="00C545A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A3433">
              <w:rPr>
                <w:rFonts w:ascii="Arial" w:hAnsi="Arial" w:cs="Arial"/>
                <w:sz w:val="18"/>
                <w:szCs w:val="18"/>
              </w:rPr>
              <w:t>53 658</w:t>
            </w:r>
          </w:p>
        </w:tc>
        <w:tc>
          <w:tcPr>
            <w:tcW w:w="12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C4838" w:rsidRPr="002A3433" w:rsidRDefault="002A3433" w:rsidP="00C545A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A3433">
              <w:rPr>
                <w:rFonts w:ascii="Arial" w:hAnsi="Arial" w:cs="Arial"/>
                <w:b/>
                <w:bCs/>
                <w:sz w:val="18"/>
                <w:szCs w:val="18"/>
              </w:rPr>
              <w:t>71 658</w:t>
            </w:r>
          </w:p>
        </w:tc>
      </w:tr>
      <w:tr w:rsidR="009C4838" w:rsidRPr="002A3433" w:rsidTr="009C4838">
        <w:trPr>
          <w:gridBefore w:val="1"/>
          <w:gridAfter w:val="2"/>
          <w:wBefore w:w="70" w:type="dxa"/>
          <w:wAfter w:w="2232" w:type="dxa"/>
          <w:trHeight w:val="240"/>
        </w:trPr>
        <w:tc>
          <w:tcPr>
            <w:tcW w:w="567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C4838" w:rsidRPr="002A3433" w:rsidRDefault="009C4838" w:rsidP="00C545A4">
            <w:pPr>
              <w:rPr>
                <w:rFonts w:ascii="Arial" w:hAnsi="Arial" w:cs="Arial"/>
                <w:sz w:val="18"/>
                <w:szCs w:val="18"/>
              </w:rPr>
            </w:pPr>
            <w:r w:rsidRPr="002A3433">
              <w:rPr>
                <w:rFonts w:ascii="Arial" w:hAnsi="Arial" w:cs="Arial"/>
                <w:sz w:val="18"/>
                <w:szCs w:val="18"/>
              </w:rPr>
              <w:t>Ostatné pohľadávky z obchodného styku</w:t>
            </w:r>
          </w:p>
        </w:tc>
        <w:tc>
          <w:tcPr>
            <w:tcW w:w="13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C4838" w:rsidRPr="002A3433" w:rsidRDefault="0090628B" w:rsidP="00C545A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2 416 425</w:t>
            </w:r>
          </w:p>
        </w:tc>
        <w:tc>
          <w:tcPr>
            <w:tcW w:w="13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C4838" w:rsidRPr="002A3433" w:rsidRDefault="002A3433" w:rsidP="00C545A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A3433">
              <w:rPr>
                <w:rFonts w:ascii="Arial" w:hAnsi="Arial" w:cs="Arial"/>
                <w:sz w:val="18"/>
                <w:szCs w:val="18"/>
              </w:rPr>
              <w:t>1 607 755</w:t>
            </w:r>
          </w:p>
        </w:tc>
        <w:tc>
          <w:tcPr>
            <w:tcW w:w="12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C4838" w:rsidRPr="002A3433" w:rsidRDefault="0090628B" w:rsidP="00C545A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4 024 180</w:t>
            </w:r>
          </w:p>
        </w:tc>
      </w:tr>
      <w:tr w:rsidR="009C4838" w:rsidRPr="0090628B" w:rsidTr="009C4838">
        <w:trPr>
          <w:gridBefore w:val="1"/>
          <w:gridAfter w:val="2"/>
          <w:wBefore w:w="70" w:type="dxa"/>
          <w:wAfter w:w="2232" w:type="dxa"/>
          <w:trHeight w:val="240"/>
        </w:trPr>
        <w:tc>
          <w:tcPr>
            <w:tcW w:w="567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C4838" w:rsidRPr="0090628B" w:rsidRDefault="009C4838" w:rsidP="00C545A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0628B">
              <w:rPr>
                <w:rFonts w:ascii="Arial" w:hAnsi="Arial" w:cs="Arial"/>
                <w:b/>
                <w:bCs/>
                <w:sz w:val="18"/>
                <w:szCs w:val="18"/>
              </w:rPr>
              <w:t>Ostatné krátkodobé pohľadávky, z toho:</w:t>
            </w:r>
          </w:p>
        </w:tc>
        <w:tc>
          <w:tcPr>
            <w:tcW w:w="13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9C4838" w:rsidRPr="0090628B" w:rsidRDefault="0090628B" w:rsidP="00C545A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0628B">
              <w:rPr>
                <w:rFonts w:ascii="Arial" w:hAnsi="Arial" w:cs="Arial"/>
                <w:b/>
                <w:bCs/>
                <w:sz w:val="18"/>
                <w:szCs w:val="18"/>
              </w:rPr>
              <w:t>3 336 452</w:t>
            </w:r>
          </w:p>
        </w:tc>
        <w:tc>
          <w:tcPr>
            <w:tcW w:w="13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9C4838" w:rsidRPr="0090628B" w:rsidRDefault="009C4838" w:rsidP="00C545A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0628B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2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9C4838" w:rsidRPr="0090628B" w:rsidRDefault="0090628B" w:rsidP="00C545A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0628B">
              <w:rPr>
                <w:rFonts w:ascii="Arial" w:hAnsi="Arial" w:cs="Arial"/>
                <w:b/>
                <w:bCs/>
                <w:sz w:val="18"/>
                <w:szCs w:val="18"/>
              </w:rPr>
              <w:t>3 336 452</w:t>
            </w:r>
          </w:p>
        </w:tc>
      </w:tr>
      <w:tr w:rsidR="009C4838" w:rsidRPr="002A3433" w:rsidTr="009C4838">
        <w:trPr>
          <w:gridBefore w:val="1"/>
          <w:gridAfter w:val="2"/>
          <w:wBefore w:w="70" w:type="dxa"/>
          <w:wAfter w:w="2232" w:type="dxa"/>
          <w:trHeight w:val="240"/>
        </w:trPr>
        <w:tc>
          <w:tcPr>
            <w:tcW w:w="567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C4838" w:rsidRPr="002A3433" w:rsidRDefault="009C4838" w:rsidP="00C545A4">
            <w:pPr>
              <w:rPr>
                <w:rFonts w:ascii="Arial" w:hAnsi="Arial" w:cs="Arial"/>
                <w:sz w:val="18"/>
                <w:szCs w:val="18"/>
              </w:rPr>
            </w:pPr>
            <w:r w:rsidRPr="002A3433">
              <w:rPr>
                <w:rFonts w:ascii="Arial" w:hAnsi="Arial" w:cs="Arial"/>
                <w:sz w:val="18"/>
                <w:szCs w:val="18"/>
              </w:rPr>
              <w:t>Čistá hodnota zákazky</w:t>
            </w:r>
          </w:p>
        </w:tc>
        <w:tc>
          <w:tcPr>
            <w:tcW w:w="13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C4838" w:rsidRPr="002A3433" w:rsidRDefault="009C4838" w:rsidP="00C545A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A3433">
              <w:rPr>
                <w:rFonts w:ascii="Arial" w:hAnsi="Arial" w:cs="Arial"/>
                <w:sz w:val="18"/>
                <w:szCs w:val="18"/>
              </w:rPr>
              <w:t>12</w:t>
            </w:r>
            <w:r w:rsidR="002A3433" w:rsidRPr="002A3433">
              <w:rPr>
                <w:rFonts w:ascii="Arial" w:hAnsi="Arial" w:cs="Arial"/>
                <w:sz w:val="18"/>
                <w:szCs w:val="18"/>
              </w:rPr>
              <w:t>4 272</w:t>
            </w:r>
          </w:p>
        </w:tc>
        <w:tc>
          <w:tcPr>
            <w:tcW w:w="13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C4838" w:rsidRPr="002A3433" w:rsidRDefault="009C4838" w:rsidP="00C545A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A3433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C4838" w:rsidRPr="002A3433" w:rsidRDefault="002A3433" w:rsidP="00C545A4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2A3433">
              <w:rPr>
                <w:rFonts w:ascii="Arial" w:hAnsi="Arial" w:cs="Arial"/>
                <w:b/>
                <w:sz w:val="18"/>
                <w:szCs w:val="18"/>
              </w:rPr>
              <w:t>124 272</w:t>
            </w:r>
          </w:p>
        </w:tc>
      </w:tr>
      <w:tr w:rsidR="009C4838" w:rsidRPr="002A3433" w:rsidTr="009C4838">
        <w:trPr>
          <w:gridBefore w:val="1"/>
          <w:gridAfter w:val="2"/>
          <w:wBefore w:w="70" w:type="dxa"/>
          <w:wAfter w:w="2232" w:type="dxa"/>
          <w:trHeight w:val="240"/>
        </w:trPr>
        <w:tc>
          <w:tcPr>
            <w:tcW w:w="567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C4838" w:rsidRPr="002A3433" w:rsidRDefault="009C4838" w:rsidP="00C545A4">
            <w:pPr>
              <w:rPr>
                <w:rFonts w:ascii="Arial" w:hAnsi="Arial" w:cs="Arial"/>
                <w:sz w:val="18"/>
                <w:szCs w:val="18"/>
              </w:rPr>
            </w:pPr>
            <w:r w:rsidRPr="002A3433">
              <w:rPr>
                <w:rFonts w:ascii="Arial" w:hAnsi="Arial" w:cs="Arial"/>
                <w:sz w:val="18"/>
                <w:szCs w:val="18"/>
              </w:rPr>
              <w:t>Pohľadávky voči prepojeným účtovným jednotkám</w:t>
            </w:r>
          </w:p>
        </w:tc>
        <w:tc>
          <w:tcPr>
            <w:tcW w:w="13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C4838" w:rsidRPr="002A3433" w:rsidRDefault="002A3433" w:rsidP="00C545A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A3433">
              <w:rPr>
                <w:rFonts w:ascii="Arial" w:hAnsi="Arial" w:cs="Arial"/>
                <w:sz w:val="18"/>
                <w:szCs w:val="18"/>
              </w:rPr>
              <w:t>1 136 676</w:t>
            </w:r>
          </w:p>
        </w:tc>
        <w:tc>
          <w:tcPr>
            <w:tcW w:w="13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C4838" w:rsidRPr="002A3433" w:rsidRDefault="009C4838" w:rsidP="00C545A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A3433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C4838" w:rsidRPr="002A3433" w:rsidRDefault="002A3433" w:rsidP="00C545A4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2A3433">
              <w:rPr>
                <w:rFonts w:ascii="Arial" w:hAnsi="Arial" w:cs="Arial"/>
                <w:b/>
                <w:sz w:val="18"/>
                <w:szCs w:val="18"/>
              </w:rPr>
              <w:t>1 136 676</w:t>
            </w:r>
          </w:p>
        </w:tc>
      </w:tr>
      <w:tr w:rsidR="009C4838" w:rsidRPr="002A3433" w:rsidTr="009C4838">
        <w:trPr>
          <w:gridBefore w:val="1"/>
          <w:gridAfter w:val="2"/>
          <w:wBefore w:w="70" w:type="dxa"/>
          <w:wAfter w:w="2232" w:type="dxa"/>
          <w:trHeight w:val="450"/>
        </w:trPr>
        <w:tc>
          <w:tcPr>
            <w:tcW w:w="567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C4838" w:rsidRPr="002A3433" w:rsidRDefault="009C4838" w:rsidP="00C545A4">
            <w:pPr>
              <w:rPr>
                <w:rFonts w:ascii="Arial" w:hAnsi="Arial" w:cs="Arial"/>
                <w:sz w:val="18"/>
                <w:szCs w:val="18"/>
              </w:rPr>
            </w:pPr>
            <w:r w:rsidRPr="002A3433">
              <w:rPr>
                <w:rFonts w:ascii="Arial" w:hAnsi="Arial" w:cs="Arial"/>
                <w:sz w:val="18"/>
                <w:szCs w:val="18"/>
              </w:rPr>
              <w:t>Pohľadávky v rámci podielovej účasti okrem pohľadávok voči prepojeným účtovným jednotkám</w:t>
            </w:r>
          </w:p>
        </w:tc>
        <w:tc>
          <w:tcPr>
            <w:tcW w:w="13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C4838" w:rsidRPr="002A3433" w:rsidRDefault="009C4838" w:rsidP="00C545A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A3433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C4838" w:rsidRPr="002A3433" w:rsidRDefault="009C4838" w:rsidP="00C545A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A3433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C4838" w:rsidRPr="002A3433" w:rsidRDefault="009C4838" w:rsidP="00C545A4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2A3433"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</w:tr>
      <w:tr w:rsidR="009C4838" w:rsidRPr="002A3433" w:rsidTr="009C4838">
        <w:trPr>
          <w:gridBefore w:val="1"/>
          <w:gridAfter w:val="2"/>
          <w:wBefore w:w="70" w:type="dxa"/>
          <w:wAfter w:w="2232" w:type="dxa"/>
          <w:trHeight w:val="240"/>
        </w:trPr>
        <w:tc>
          <w:tcPr>
            <w:tcW w:w="567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C4838" w:rsidRPr="002A3433" w:rsidRDefault="009C4838" w:rsidP="00C545A4">
            <w:pPr>
              <w:rPr>
                <w:rFonts w:ascii="Arial" w:hAnsi="Arial" w:cs="Arial"/>
                <w:sz w:val="18"/>
                <w:szCs w:val="18"/>
              </w:rPr>
            </w:pPr>
            <w:r w:rsidRPr="002A3433">
              <w:rPr>
                <w:rFonts w:ascii="Arial" w:hAnsi="Arial" w:cs="Arial"/>
                <w:sz w:val="18"/>
                <w:szCs w:val="18"/>
              </w:rPr>
              <w:t>Pohľadávky voči spoločníkom, členom a združeniu</w:t>
            </w:r>
          </w:p>
        </w:tc>
        <w:tc>
          <w:tcPr>
            <w:tcW w:w="13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C4838" w:rsidRPr="002A3433" w:rsidRDefault="002A3433" w:rsidP="00C545A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A3433">
              <w:rPr>
                <w:rFonts w:ascii="Arial" w:hAnsi="Arial" w:cs="Arial"/>
                <w:sz w:val="18"/>
                <w:szCs w:val="18"/>
              </w:rPr>
              <w:t>1 798 711</w:t>
            </w:r>
          </w:p>
        </w:tc>
        <w:tc>
          <w:tcPr>
            <w:tcW w:w="13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C4838" w:rsidRPr="002A3433" w:rsidRDefault="009C4838" w:rsidP="00C545A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A3433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C4838" w:rsidRPr="002A3433" w:rsidRDefault="002A3433" w:rsidP="00C545A4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2A3433">
              <w:rPr>
                <w:rFonts w:ascii="Arial" w:hAnsi="Arial" w:cs="Arial"/>
                <w:b/>
                <w:sz w:val="18"/>
                <w:szCs w:val="18"/>
              </w:rPr>
              <w:t>1 798 711</w:t>
            </w:r>
          </w:p>
        </w:tc>
      </w:tr>
      <w:tr w:rsidR="009C4838" w:rsidRPr="002A3433" w:rsidTr="009C4838">
        <w:trPr>
          <w:gridBefore w:val="1"/>
          <w:gridAfter w:val="2"/>
          <w:wBefore w:w="70" w:type="dxa"/>
          <w:wAfter w:w="2232" w:type="dxa"/>
          <w:trHeight w:val="240"/>
        </w:trPr>
        <w:tc>
          <w:tcPr>
            <w:tcW w:w="567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C4838" w:rsidRPr="002A3433" w:rsidRDefault="009C4838" w:rsidP="00C545A4">
            <w:pPr>
              <w:rPr>
                <w:rFonts w:ascii="Arial" w:hAnsi="Arial" w:cs="Arial"/>
                <w:sz w:val="18"/>
                <w:szCs w:val="18"/>
              </w:rPr>
            </w:pPr>
            <w:r w:rsidRPr="002A3433">
              <w:rPr>
                <w:rFonts w:ascii="Arial" w:hAnsi="Arial" w:cs="Arial"/>
                <w:sz w:val="18"/>
                <w:szCs w:val="18"/>
              </w:rPr>
              <w:t>Daňové pohľadávky a dotácie</w:t>
            </w:r>
          </w:p>
        </w:tc>
        <w:tc>
          <w:tcPr>
            <w:tcW w:w="13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C4838" w:rsidRPr="002A3433" w:rsidRDefault="002A3433" w:rsidP="00C545A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A3433">
              <w:rPr>
                <w:rFonts w:ascii="Arial" w:hAnsi="Arial" w:cs="Arial"/>
                <w:sz w:val="18"/>
                <w:szCs w:val="18"/>
              </w:rPr>
              <w:t>128 652</w:t>
            </w:r>
          </w:p>
        </w:tc>
        <w:tc>
          <w:tcPr>
            <w:tcW w:w="13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C4838" w:rsidRPr="002A3433" w:rsidRDefault="009C4838" w:rsidP="00C545A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A3433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C4838" w:rsidRPr="002A3433" w:rsidRDefault="002A3433" w:rsidP="00C545A4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2A3433">
              <w:rPr>
                <w:rFonts w:ascii="Arial" w:hAnsi="Arial" w:cs="Arial"/>
                <w:b/>
                <w:sz w:val="18"/>
                <w:szCs w:val="18"/>
              </w:rPr>
              <w:t>128 652</w:t>
            </w:r>
          </w:p>
        </w:tc>
      </w:tr>
      <w:tr w:rsidR="009C4838" w:rsidRPr="002A3433" w:rsidTr="009C4838">
        <w:trPr>
          <w:gridBefore w:val="1"/>
          <w:gridAfter w:val="2"/>
          <w:wBefore w:w="70" w:type="dxa"/>
          <w:wAfter w:w="2232" w:type="dxa"/>
          <w:trHeight w:val="240"/>
        </w:trPr>
        <w:tc>
          <w:tcPr>
            <w:tcW w:w="567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C4838" w:rsidRPr="002A3433" w:rsidRDefault="009C4838" w:rsidP="00C545A4">
            <w:pPr>
              <w:rPr>
                <w:rFonts w:ascii="Arial" w:hAnsi="Arial" w:cs="Arial"/>
                <w:sz w:val="18"/>
                <w:szCs w:val="18"/>
              </w:rPr>
            </w:pPr>
            <w:r w:rsidRPr="002A3433">
              <w:rPr>
                <w:rFonts w:ascii="Arial" w:hAnsi="Arial" w:cs="Arial"/>
                <w:sz w:val="18"/>
                <w:szCs w:val="18"/>
              </w:rPr>
              <w:t>Iné pohĺadávky</w:t>
            </w:r>
          </w:p>
        </w:tc>
        <w:tc>
          <w:tcPr>
            <w:tcW w:w="13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C4838" w:rsidRPr="002A3433" w:rsidRDefault="002A3433" w:rsidP="00C545A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148 141</w:t>
            </w:r>
          </w:p>
        </w:tc>
        <w:tc>
          <w:tcPr>
            <w:tcW w:w="13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C4838" w:rsidRPr="002A3433" w:rsidRDefault="009C4838" w:rsidP="00C545A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A3433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C4838" w:rsidRPr="002A3433" w:rsidRDefault="002A3433" w:rsidP="00C545A4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148 141</w:t>
            </w:r>
          </w:p>
        </w:tc>
      </w:tr>
      <w:tr w:rsidR="009C4838" w:rsidTr="009C4838">
        <w:trPr>
          <w:gridBefore w:val="1"/>
          <w:gridAfter w:val="2"/>
          <w:wBefore w:w="70" w:type="dxa"/>
          <w:wAfter w:w="2232" w:type="dxa"/>
          <w:trHeight w:val="255"/>
        </w:trPr>
        <w:tc>
          <w:tcPr>
            <w:tcW w:w="567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C4838" w:rsidRPr="0090628B" w:rsidRDefault="009C4838" w:rsidP="00C545A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0628B">
              <w:rPr>
                <w:rFonts w:ascii="Arial" w:hAnsi="Arial" w:cs="Arial"/>
                <w:b/>
                <w:bCs/>
                <w:sz w:val="18"/>
                <w:szCs w:val="18"/>
              </w:rPr>
              <w:lastRenderedPageBreak/>
              <w:t>Krátkodobé pohľadávky spolu</w:t>
            </w:r>
          </w:p>
        </w:tc>
        <w:tc>
          <w:tcPr>
            <w:tcW w:w="13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9C4838" w:rsidRPr="0090628B" w:rsidRDefault="0090628B" w:rsidP="00C545A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0628B">
              <w:rPr>
                <w:rFonts w:ascii="Arial" w:hAnsi="Arial" w:cs="Arial"/>
                <w:b/>
                <w:bCs/>
                <w:sz w:val="18"/>
                <w:szCs w:val="18"/>
              </w:rPr>
              <w:t>5 770 877</w:t>
            </w:r>
          </w:p>
        </w:tc>
        <w:tc>
          <w:tcPr>
            <w:tcW w:w="13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9C4838" w:rsidRPr="0090628B" w:rsidRDefault="0090628B" w:rsidP="00C545A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0628B">
              <w:rPr>
                <w:rFonts w:ascii="Arial" w:hAnsi="Arial" w:cs="Arial"/>
                <w:b/>
                <w:bCs/>
                <w:sz w:val="18"/>
                <w:szCs w:val="18"/>
              </w:rPr>
              <w:t>1 661 413</w:t>
            </w:r>
          </w:p>
        </w:tc>
        <w:tc>
          <w:tcPr>
            <w:tcW w:w="122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9C4838" w:rsidRPr="00A52A24" w:rsidRDefault="0090628B" w:rsidP="00C545A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0628B">
              <w:rPr>
                <w:rFonts w:ascii="Arial" w:hAnsi="Arial" w:cs="Arial"/>
                <w:b/>
                <w:bCs/>
                <w:sz w:val="18"/>
                <w:szCs w:val="18"/>
              </w:rPr>
              <w:t>7 432 290</w:t>
            </w:r>
          </w:p>
        </w:tc>
      </w:tr>
    </w:tbl>
    <w:p w:rsidR="008D2B15" w:rsidRDefault="008D2B15" w:rsidP="00817A5F">
      <w:pPr>
        <w:spacing w:after="240" w:line="276" w:lineRule="auto"/>
        <w:rPr>
          <w:rFonts w:ascii="Arial" w:hAnsi="Arial" w:cs="Arial"/>
          <w:szCs w:val="18"/>
        </w:rPr>
      </w:pPr>
    </w:p>
    <w:p w:rsidR="00817A5F" w:rsidRPr="00817A5F" w:rsidRDefault="00B00F78" w:rsidP="00817A5F">
      <w:pPr>
        <w:spacing w:after="240" w:line="276" w:lineRule="auto"/>
        <w:rPr>
          <w:rFonts w:ascii="Arial" w:hAnsi="Arial" w:cs="Arial"/>
          <w:szCs w:val="18"/>
        </w:rPr>
      </w:pPr>
      <w:r>
        <w:rPr>
          <w:rFonts w:ascii="Arial" w:hAnsi="Arial" w:cs="Arial"/>
          <w:szCs w:val="18"/>
        </w:rPr>
        <w:t>Štruktúra pohľadávok podľa zostatkovej doby splatnosti:</w:t>
      </w:r>
      <w:r w:rsidR="00DA2DA7" w:rsidRPr="00DA1FEC">
        <w:rPr>
          <w:rFonts w:ascii="Arial" w:hAnsi="Arial" w:cs="Arial"/>
        </w:rPr>
        <w:fldChar w:fldCharType="begin"/>
      </w:r>
      <w:r w:rsidR="00DA2DA7" w:rsidRPr="00DA1FEC">
        <w:rPr>
          <w:rFonts w:ascii="Arial" w:hAnsi="Arial" w:cs="Arial"/>
        </w:rPr>
        <w:instrText xml:space="preserve"> LINK </w:instrText>
      </w:r>
      <w:r w:rsidR="00817A5F">
        <w:rPr>
          <w:rFonts w:ascii="Arial" w:hAnsi="Arial" w:cs="Arial"/>
        </w:rPr>
        <w:instrText xml:space="preserve">Excel.Sheet.12 D:\\Petra\\BDO_Financne_vykazy_template.xlsx Doba_splatnosti_pohladavky!R3C2:R10C4 </w:instrText>
      </w:r>
      <w:r w:rsidR="00DA2DA7" w:rsidRPr="00DA1FEC">
        <w:rPr>
          <w:rFonts w:ascii="Arial" w:hAnsi="Arial" w:cs="Arial"/>
        </w:rPr>
        <w:instrText xml:space="preserve">\a \f 4 \h \* MERGEFORMAT </w:instrText>
      </w:r>
      <w:r w:rsidR="00DA2DA7" w:rsidRPr="00DA1FEC">
        <w:rPr>
          <w:rFonts w:ascii="Arial" w:hAnsi="Arial" w:cs="Arial"/>
        </w:rPr>
        <w:fldChar w:fldCharType="separate"/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56"/>
        <w:gridCol w:w="2227"/>
        <w:gridCol w:w="2227"/>
      </w:tblGrid>
      <w:tr w:rsidR="00817A5F" w:rsidRPr="00817A5F" w:rsidTr="004263BD">
        <w:trPr>
          <w:divId w:val="2066876263"/>
          <w:trHeight w:val="270"/>
        </w:trPr>
        <w:tc>
          <w:tcPr>
            <w:tcW w:w="475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Pohľadávky podľa zostatkovej doby splatnosti</w:t>
            </w:r>
          </w:p>
        </w:tc>
        <w:tc>
          <w:tcPr>
            <w:tcW w:w="222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222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817A5F" w:rsidRPr="00817A5F" w:rsidTr="004263BD">
        <w:trPr>
          <w:divId w:val="2066876263"/>
          <w:trHeight w:val="285"/>
        </w:trPr>
        <w:tc>
          <w:tcPr>
            <w:tcW w:w="4756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2227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2227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C</w:t>
            </w:r>
          </w:p>
        </w:tc>
      </w:tr>
      <w:tr w:rsidR="00CF6A0F" w:rsidRPr="00817A5F" w:rsidTr="004263BD">
        <w:trPr>
          <w:divId w:val="2066876263"/>
          <w:trHeight w:val="416"/>
        </w:trPr>
        <w:tc>
          <w:tcPr>
            <w:tcW w:w="47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F6A0F" w:rsidRPr="00817A5F" w:rsidRDefault="00CF6A0F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Pohľadávky po lehote splatnosti</w:t>
            </w:r>
          </w:p>
        </w:tc>
        <w:tc>
          <w:tcPr>
            <w:tcW w:w="22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F6A0F" w:rsidRPr="0031506D" w:rsidRDefault="0031506D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31506D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1 086 665</w:t>
            </w:r>
          </w:p>
        </w:tc>
        <w:tc>
          <w:tcPr>
            <w:tcW w:w="22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F6A0F" w:rsidRPr="00E1480C" w:rsidRDefault="00CF6A0F" w:rsidP="00F5393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377D63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1</w:t>
            </w:r>
            <w:r w:rsidRPr="00377D63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</w:t>
            </w: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661</w:t>
            </w:r>
            <w:r w:rsidRPr="00377D63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</w:t>
            </w: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413</w:t>
            </w:r>
          </w:p>
        </w:tc>
      </w:tr>
      <w:tr w:rsidR="00CF6A0F" w:rsidRPr="00817A5F" w:rsidTr="004263BD">
        <w:trPr>
          <w:divId w:val="2066876263"/>
          <w:trHeight w:val="270"/>
        </w:trPr>
        <w:tc>
          <w:tcPr>
            <w:tcW w:w="47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F6A0F" w:rsidRPr="00817A5F" w:rsidRDefault="00CF6A0F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Pohľadávky so zostatkovou dobou splatnosti do jedného roka</w:t>
            </w:r>
          </w:p>
        </w:tc>
        <w:tc>
          <w:tcPr>
            <w:tcW w:w="22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F6A0F" w:rsidRPr="0031506D" w:rsidRDefault="0031506D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31506D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6 681 570</w:t>
            </w:r>
          </w:p>
        </w:tc>
        <w:tc>
          <w:tcPr>
            <w:tcW w:w="22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F6A0F" w:rsidRPr="004D7765" w:rsidRDefault="00CF6A0F" w:rsidP="00F5393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4D7765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5 770 877</w:t>
            </w:r>
          </w:p>
        </w:tc>
      </w:tr>
      <w:tr w:rsidR="00CF6A0F" w:rsidRPr="00817A5F" w:rsidTr="004263BD">
        <w:trPr>
          <w:divId w:val="2066876263"/>
          <w:trHeight w:val="270"/>
        </w:trPr>
        <w:tc>
          <w:tcPr>
            <w:tcW w:w="4756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CF6A0F" w:rsidRPr="00817A5F" w:rsidRDefault="00CF6A0F" w:rsidP="00817A5F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Krátkodobé pohľadávky spolu</w:t>
            </w:r>
          </w:p>
        </w:tc>
        <w:tc>
          <w:tcPr>
            <w:tcW w:w="2227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CF6A0F" w:rsidRPr="0031506D" w:rsidRDefault="0031506D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31506D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7 768 235</w:t>
            </w:r>
          </w:p>
        </w:tc>
        <w:tc>
          <w:tcPr>
            <w:tcW w:w="2227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CF6A0F" w:rsidRPr="00E1480C" w:rsidRDefault="00CF6A0F" w:rsidP="00F5393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7 432 290</w:t>
            </w:r>
          </w:p>
        </w:tc>
      </w:tr>
      <w:tr w:rsidR="00CF6A0F" w:rsidRPr="00817A5F" w:rsidTr="004263BD">
        <w:trPr>
          <w:divId w:val="2066876263"/>
          <w:trHeight w:val="540"/>
        </w:trPr>
        <w:tc>
          <w:tcPr>
            <w:tcW w:w="47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F6A0F" w:rsidRPr="00817A5F" w:rsidRDefault="00CF6A0F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Pohľadávky so zostatkovou dobou splatnosti jeden rok až päť rokov</w:t>
            </w:r>
          </w:p>
        </w:tc>
        <w:tc>
          <w:tcPr>
            <w:tcW w:w="22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F6A0F" w:rsidRPr="0031506D" w:rsidRDefault="0031506D" w:rsidP="0031506D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31506D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695 454</w:t>
            </w:r>
          </w:p>
        </w:tc>
        <w:tc>
          <w:tcPr>
            <w:tcW w:w="22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F6A0F" w:rsidRPr="00E1480C" w:rsidRDefault="00CF6A0F" w:rsidP="00F5393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169 838</w:t>
            </w:r>
          </w:p>
        </w:tc>
      </w:tr>
      <w:tr w:rsidR="00CF6A0F" w:rsidRPr="00817A5F" w:rsidTr="004263BD">
        <w:trPr>
          <w:divId w:val="2066876263"/>
          <w:trHeight w:val="270"/>
        </w:trPr>
        <w:tc>
          <w:tcPr>
            <w:tcW w:w="47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F6A0F" w:rsidRPr="00817A5F" w:rsidRDefault="00CF6A0F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Pohľadávky so zostatkovou dobou splatnosti dlhšou ako päť rokov</w:t>
            </w:r>
          </w:p>
        </w:tc>
        <w:tc>
          <w:tcPr>
            <w:tcW w:w="22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F6A0F" w:rsidRPr="0031506D" w:rsidRDefault="00CF6A0F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31506D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22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F6A0F" w:rsidRPr="00E1480C" w:rsidRDefault="00CF6A0F" w:rsidP="00F5393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  <w:r w:rsidRPr="00E1480C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CF6A0F" w:rsidRPr="00817A5F" w:rsidTr="004263BD">
        <w:trPr>
          <w:divId w:val="2066876263"/>
          <w:trHeight w:val="270"/>
        </w:trPr>
        <w:tc>
          <w:tcPr>
            <w:tcW w:w="47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CF6A0F" w:rsidRPr="00817A5F" w:rsidRDefault="00CF6A0F" w:rsidP="00817A5F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Dlhodobé pohľadávky spolu</w:t>
            </w:r>
          </w:p>
        </w:tc>
        <w:tc>
          <w:tcPr>
            <w:tcW w:w="222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CF6A0F" w:rsidRPr="0031506D" w:rsidRDefault="0031506D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31506D"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  <w:t>695 454</w:t>
            </w:r>
          </w:p>
        </w:tc>
        <w:tc>
          <w:tcPr>
            <w:tcW w:w="222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CF6A0F" w:rsidRPr="004263BD" w:rsidRDefault="00CF6A0F" w:rsidP="00F5393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263BD"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  <w:t>169 838</w:t>
            </w:r>
          </w:p>
        </w:tc>
      </w:tr>
    </w:tbl>
    <w:p w:rsidR="009768BF" w:rsidRDefault="00DA2DA7" w:rsidP="00F871DA">
      <w:pPr>
        <w:spacing w:before="120" w:after="240" w:line="276" w:lineRule="auto"/>
        <w:rPr>
          <w:rFonts w:ascii="Arial" w:hAnsi="Arial" w:cs="Arial"/>
          <w:sz w:val="18"/>
          <w:szCs w:val="18"/>
        </w:rPr>
      </w:pPr>
      <w:r w:rsidRPr="00DA1FEC">
        <w:rPr>
          <w:rFonts w:ascii="Arial" w:hAnsi="Arial" w:cs="Arial"/>
          <w:sz w:val="18"/>
          <w:szCs w:val="18"/>
        </w:rPr>
        <w:fldChar w:fldCharType="end"/>
      </w:r>
    </w:p>
    <w:p w:rsidR="00A305CB" w:rsidRPr="00824865" w:rsidRDefault="00A305CB" w:rsidP="00F871DA">
      <w:pPr>
        <w:spacing w:before="120" w:after="240" w:line="276" w:lineRule="auto"/>
        <w:rPr>
          <w:rFonts w:ascii="Arial" w:hAnsi="Arial" w:cs="Arial"/>
          <w:sz w:val="18"/>
          <w:szCs w:val="18"/>
        </w:rPr>
      </w:pPr>
      <w:r w:rsidRPr="00831FDC">
        <w:rPr>
          <w:rFonts w:ascii="Arial" w:hAnsi="Arial" w:cs="Arial"/>
        </w:rPr>
        <w:t>Neexistuje záložné právo k </w:t>
      </w:r>
      <w:r>
        <w:rPr>
          <w:rFonts w:ascii="Arial" w:hAnsi="Arial" w:cs="Arial"/>
        </w:rPr>
        <w:t>pohľadávkam</w:t>
      </w:r>
      <w:r w:rsidRPr="00831FDC">
        <w:rPr>
          <w:rFonts w:ascii="Arial" w:hAnsi="Arial" w:cs="Arial"/>
        </w:rPr>
        <w:t xml:space="preserve"> vo vlastníctve spoločnosti.</w:t>
      </w:r>
    </w:p>
    <w:p w:rsidR="00FE0113" w:rsidRPr="0093519E" w:rsidRDefault="00AB1250" w:rsidP="0093519E">
      <w:pPr>
        <w:pStyle w:val="Nadpis2"/>
        <w:spacing w:after="240"/>
        <w:ind w:left="426" w:hanging="426"/>
      </w:pPr>
      <w:r w:rsidRPr="00A0601F">
        <w:rPr>
          <w:rFonts w:ascii="Arial" w:hAnsi="Arial" w:cs="Arial"/>
        </w:rPr>
        <w:t>Finančné účty</w:t>
      </w:r>
      <w:r w:rsidR="00D5062B" w:rsidRPr="0093519E">
        <w:rPr>
          <w:rFonts w:ascii="Arial" w:hAnsi="Arial" w:cs="Arial"/>
          <w:szCs w:val="18"/>
        </w:rPr>
        <w:fldChar w:fldCharType="begin"/>
      </w:r>
      <w:r w:rsidR="00D5062B" w:rsidRPr="0093519E">
        <w:rPr>
          <w:rFonts w:ascii="Arial" w:hAnsi="Arial" w:cs="Arial"/>
          <w:szCs w:val="18"/>
        </w:rPr>
        <w:instrText xml:space="preserve"> LINK </w:instrText>
      </w:r>
      <w:r w:rsidR="00817A5F" w:rsidRPr="0093519E">
        <w:rPr>
          <w:rFonts w:ascii="Arial" w:hAnsi="Arial" w:cs="Arial"/>
          <w:szCs w:val="18"/>
        </w:rPr>
        <w:instrText xml:space="preserve">Excel.Sheet.12 D:\\Petra\\BDO_Financne_vykazy_template.xlsx Input!R1078C6 </w:instrText>
      </w:r>
      <w:r w:rsidR="00D5062B" w:rsidRPr="0093519E">
        <w:rPr>
          <w:rFonts w:ascii="Arial" w:hAnsi="Arial" w:cs="Arial"/>
          <w:szCs w:val="18"/>
        </w:rPr>
        <w:instrText xml:space="preserve">\a \f 4 \r \* MERGEFORMAT </w:instrText>
      </w:r>
      <w:r w:rsidR="00D5062B" w:rsidRPr="0093519E">
        <w:rPr>
          <w:rFonts w:ascii="Arial" w:hAnsi="Arial" w:cs="Arial"/>
          <w:szCs w:val="18"/>
        </w:rPr>
        <w:fldChar w:fldCharType="end"/>
      </w:r>
    </w:p>
    <w:p w:rsidR="00AB1250" w:rsidRPr="00DA1FEC" w:rsidRDefault="00AB1250" w:rsidP="00921BC3">
      <w:pPr>
        <w:spacing w:after="240" w:line="276" w:lineRule="auto"/>
        <w:rPr>
          <w:rFonts w:ascii="Arial" w:hAnsi="Arial" w:cs="Arial"/>
          <w:szCs w:val="18"/>
        </w:rPr>
      </w:pPr>
      <w:r w:rsidRPr="00DA1FEC">
        <w:rPr>
          <w:rFonts w:ascii="Arial" w:hAnsi="Arial" w:cs="Arial"/>
          <w:szCs w:val="18"/>
        </w:rPr>
        <w:t>Ako finančné účty sú vykázané peniaze v pokladnici, účty v bankách a cenné papiere. Účtami v bankách môže Spoločnosť voľne disponovať</w:t>
      </w:r>
      <w:r w:rsidR="005E0C8E" w:rsidRPr="00DA1FEC">
        <w:rPr>
          <w:rFonts w:ascii="Arial" w:hAnsi="Arial" w:cs="Arial"/>
          <w:szCs w:val="18"/>
        </w:rPr>
        <w:t>.</w:t>
      </w:r>
    </w:p>
    <w:p w:rsidR="00817A5F" w:rsidRPr="00817A5F" w:rsidRDefault="00AB1250" w:rsidP="00817A5F">
      <w:pPr>
        <w:spacing w:after="240" w:line="276" w:lineRule="auto"/>
        <w:rPr>
          <w:rFonts w:ascii="Arial" w:hAnsi="Arial" w:cs="Arial"/>
          <w:szCs w:val="18"/>
        </w:rPr>
      </w:pPr>
      <w:r w:rsidRPr="00DA1FEC">
        <w:rPr>
          <w:rFonts w:ascii="Arial" w:hAnsi="Arial" w:cs="Arial"/>
          <w:szCs w:val="18"/>
        </w:rPr>
        <w:t>Prehľad jednotlivých položiek finančných účtov:</w:t>
      </w:r>
      <w:r w:rsidR="00DE7AC4" w:rsidRPr="00DA1FEC">
        <w:rPr>
          <w:rFonts w:ascii="Arial" w:hAnsi="Arial" w:cs="Arial"/>
        </w:rPr>
        <w:fldChar w:fldCharType="begin"/>
      </w:r>
      <w:r w:rsidR="00DE7AC4" w:rsidRPr="00DA1FEC">
        <w:rPr>
          <w:rFonts w:ascii="Arial" w:hAnsi="Arial" w:cs="Arial"/>
        </w:rPr>
        <w:instrText xml:space="preserve"> LINK </w:instrText>
      </w:r>
      <w:r w:rsidR="00817A5F">
        <w:rPr>
          <w:rFonts w:ascii="Arial" w:hAnsi="Arial" w:cs="Arial"/>
        </w:rPr>
        <w:instrText xml:space="preserve">Excel.Sheet.12 D:\\Petra\\BDO_Financne_vykazy_template.xlsx KFM!R3C2:R8C4 </w:instrText>
      </w:r>
      <w:r w:rsidR="00DE7AC4" w:rsidRPr="00DA1FEC">
        <w:rPr>
          <w:rFonts w:ascii="Arial" w:hAnsi="Arial" w:cs="Arial"/>
        </w:rPr>
        <w:instrText xml:space="preserve">\a \f 4 \h \* MERGEFORMAT </w:instrText>
      </w:r>
      <w:r w:rsidR="00DE7AC4" w:rsidRPr="00DA1FEC">
        <w:rPr>
          <w:rFonts w:ascii="Arial" w:hAnsi="Arial" w:cs="Arial"/>
        </w:rPr>
        <w:fldChar w:fldCharType="separate"/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08"/>
        <w:gridCol w:w="2701"/>
        <w:gridCol w:w="2701"/>
      </w:tblGrid>
      <w:tr w:rsidR="00817A5F" w:rsidRPr="00817A5F" w:rsidTr="009768BF">
        <w:trPr>
          <w:divId w:val="2069571396"/>
          <w:trHeight w:val="555"/>
        </w:trPr>
        <w:tc>
          <w:tcPr>
            <w:tcW w:w="380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Názov položky</w:t>
            </w:r>
          </w:p>
        </w:tc>
        <w:tc>
          <w:tcPr>
            <w:tcW w:w="270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270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B10300" w:rsidRPr="00817A5F" w:rsidTr="009768BF">
        <w:trPr>
          <w:divId w:val="2069571396"/>
          <w:trHeight w:val="462"/>
        </w:trPr>
        <w:tc>
          <w:tcPr>
            <w:tcW w:w="38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10300" w:rsidRPr="00817A5F" w:rsidRDefault="00B10300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Pokladnica, ceniny</w:t>
            </w:r>
          </w:p>
        </w:tc>
        <w:tc>
          <w:tcPr>
            <w:tcW w:w="2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10300" w:rsidRPr="0093519E" w:rsidRDefault="00B10300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1 484</w:t>
            </w:r>
          </w:p>
        </w:tc>
        <w:tc>
          <w:tcPr>
            <w:tcW w:w="2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10300" w:rsidRPr="0093519E" w:rsidRDefault="00B10300" w:rsidP="00C545A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1 835</w:t>
            </w:r>
          </w:p>
        </w:tc>
      </w:tr>
      <w:tr w:rsidR="00B10300" w:rsidRPr="00817A5F" w:rsidTr="009768BF">
        <w:trPr>
          <w:divId w:val="2069571396"/>
          <w:trHeight w:val="540"/>
        </w:trPr>
        <w:tc>
          <w:tcPr>
            <w:tcW w:w="38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10300" w:rsidRPr="00817A5F" w:rsidRDefault="00B10300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Bežné účty v banke alebo v pobočke zahraničnej banky</w:t>
            </w:r>
          </w:p>
        </w:tc>
        <w:tc>
          <w:tcPr>
            <w:tcW w:w="2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10300" w:rsidRPr="0093519E" w:rsidRDefault="00B10300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13 986</w:t>
            </w:r>
          </w:p>
        </w:tc>
        <w:tc>
          <w:tcPr>
            <w:tcW w:w="2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10300" w:rsidRPr="0093519E" w:rsidRDefault="00B10300" w:rsidP="00C545A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50 057</w:t>
            </w:r>
          </w:p>
        </w:tc>
      </w:tr>
      <w:tr w:rsidR="00B10300" w:rsidRPr="00817A5F" w:rsidTr="009768BF">
        <w:trPr>
          <w:divId w:val="2069571396"/>
          <w:trHeight w:val="540"/>
        </w:trPr>
        <w:tc>
          <w:tcPr>
            <w:tcW w:w="38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10300" w:rsidRPr="00817A5F" w:rsidRDefault="00B10300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Vkladové účty v banke alebo v pobočke zahraničnej banky termínované</w:t>
            </w:r>
          </w:p>
        </w:tc>
        <w:tc>
          <w:tcPr>
            <w:tcW w:w="2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10300" w:rsidRPr="0093519E" w:rsidRDefault="00B10300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2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10300" w:rsidRPr="0093519E" w:rsidRDefault="00B10300" w:rsidP="00C545A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</w:tr>
      <w:tr w:rsidR="00B10300" w:rsidRPr="00817A5F" w:rsidTr="009768BF">
        <w:trPr>
          <w:divId w:val="2069571396"/>
          <w:trHeight w:val="300"/>
        </w:trPr>
        <w:tc>
          <w:tcPr>
            <w:tcW w:w="380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B10300" w:rsidRPr="00817A5F" w:rsidRDefault="00B10300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Peniaze na ceste</w:t>
            </w:r>
          </w:p>
        </w:tc>
        <w:tc>
          <w:tcPr>
            <w:tcW w:w="270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B10300" w:rsidRPr="0093519E" w:rsidRDefault="00B10300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270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B10300" w:rsidRPr="0093519E" w:rsidRDefault="00B10300" w:rsidP="00C545A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</w:tr>
      <w:tr w:rsidR="00B10300" w:rsidRPr="00817A5F" w:rsidTr="009768BF">
        <w:trPr>
          <w:divId w:val="2069571396"/>
          <w:trHeight w:val="300"/>
        </w:trPr>
        <w:tc>
          <w:tcPr>
            <w:tcW w:w="380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B10300" w:rsidRPr="00817A5F" w:rsidRDefault="00B10300" w:rsidP="00817A5F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Spolu</w:t>
            </w:r>
          </w:p>
        </w:tc>
        <w:tc>
          <w:tcPr>
            <w:tcW w:w="270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B10300" w:rsidRPr="0093519E" w:rsidRDefault="00B10300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15 470</w:t>
            </w:r>
          </w:p>
        </w:tc>
        <w:tc>
          <w:tcPr>
            <w:tcW w:w="270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B10300" w:rsidRPr="0093519E" w:rsidRDefault="00B10300" w:rsidP="00C545A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51 892</w:t>
            </w:r>
          </w:p>
        </w:tc>
      </w:tr>
    </w:tbl>
    <w:p w:rsidR="005A1496" w:rsidRDefault="00DE7AC4" w:rsidP="008347F5">
      <w:pPr>
        <w:spacing w:after="120" w:line="276" w:lineRule="auto"/>
        <w:rPr>
          <w:rFonts w:ascii="Arial" w:hAnsi="Arial" w:cs="Arial"/>
          <w:sz w:val="18"/>
          <w:szCs w:val="18"/>
        </w:rPr>
      </w:pPr>
      <w:r w:rsidRPr="00DA1FEC">
        <w:rPr>
          <w:rFonts w:ascii="Arial" w:hAnsi="Arial" w:cs="Arial"/>
          <w:sz w:val="18"/>
          <w:szCs w:val="18"/>
        </w:rPr>
        <w:fldChar w:fldCharType="end"/>
      </w:r>
    </w:p>
    <w:p w:rsidR="00466663" w:rsidRPr="008347F5" w:rsidRDefault="00466663" w:rsidP="008347F5">
      <w:pPr>
        <w:spacing w:after="120" w:line="276" w:lineRule="auto"/>
        <w:rPr>
          <w:rFonts w:ascii="Arial" w:hAnsi="Arial" w:cs="Arial"/>
          <w:sz w:val="18"/>
          <w:szCs w:val="18"/>
        </w:rPr>
      </w:pPr>
    </w:p>
    <w:p w:rsidR="00FE0113" w:rsidRPr="00466663" w:rsidRDefault="002D5A3D" w:rsidP="00466663">
      <w:pPr>
        <w:pStyle w:val="Nadpis2"/>
        <w:spacing w:after="240"/>
        <w:ind w:left="426" w:hanging="426"/>
        <w:rPr>
          <w:rFonts w:ascii="Arial" w:hAnsi="Arial" w:cs="Arial"/>
        </w:rPr>
      </w:pPr>
      <w:r w:rsidRPr="00224A74">
        <w:rPr>
          <w:rFonts w:ascii="Arial" w:hAnsi="Arial" w:cs="Arial"/>
        </w:rPr>
        <w:t>Časové rozlíšenie</w:t>
      </w:r>
      <w:r w:rsidR="00D5062B" w:rsidRPr="00466663">
        <w:rPr>
          <w:rFonts w:ascii="Arial" w:hAnsi="Arial" w:cs="Arial"/>
          <w:szCs w:val="18"/>
        </w:rPr>
        <w:fldChar w:fldCharType="begin"/>
      </w:r>
      <w:r w:rsidR="00D5062B" w:rsidRPr="00466663">
        <w:rPr>
          <w:rFonts w:ascii="Arial" w:hAnsi="Arial" w:cs="Arial"/>
          <w:szCs w:val="18"/>
        </w:rPr>
        <w:instrText xml:space="preserve"> LINK </w:instrText>
      </w:r>
      <w:r w:rsidR="00817A5F" w:rsidRPr="00466663">
        <w:rPr>
          <w:rFonts w:ascii="Arial" w:hAnsi="Arial" w:cs="Arial"/>
          <w:szCs w:val="18"/>
        </w:rPr>
        <w:instrText xml:space="preserve">Excel.Sheet.12 D:\\Petra\\BDO_Financne_vykazy_template.xlsx Input!R1132C6 </w:instrText>
      </w:r>
      <w:r w:rsidR="00D5062B" w:rsidRPr="00466663">
        <w:rPr>
          <w:rFonts w:ascii="Arial" w:hAnsi="Arial" w:cs="Arial"/>
          <w:szCs w:val="18"/>
        </w:rPr>
        <w:instrText xml:space="preserve">\a \f 4 \r \* MERGEFORMAT </w:instrText>
      </w:r>
      <w:r w:rsidR="00D5062B" w:rsidRPr="00466663">
        <w:rPr>
          <w:rFonts w:ascii="Arial" w:hAnsi="Arial" w:cs="Arial"/>
          <w:szCs w:val="18"/>
        </w:rPr>
        <w:fldChar w:fldCharType="end"/>
      </w:r>
    </w:p>
    <w:p w:rsidR="00817A5F" w:rsidRPr="00817A5F" w:rsidRDefault="002D5A3D" w:rsidP="00817A5F">
      <w:pPr>
        <w:spacing w:after="240" w:line="276" w:lineRule="auto"/>
        <w:rPr>
          <w:rFonts w:ascii="Arial" w:hAnsi="Arial" w:cs="Arial"/>
          <w:szCs w:val="18"/>
        </w:rPr>
      </w:pPr>
      <w:r w:rsidRPr="00DA1FEC">
        <w:rPr>
          <w:rFonts w:ascii="Arial" w:hAnsi="Arial" w:cs="Arial"/>
          <w:szCs w:val="18"/>
        </w:rPr>
        <w:t>Ide o tieto položk</w:t>
      </w:r>
      <w:r w:rsidR="00B63A4E" w:rsidRPr="00DA1FEC">
        <w:rPr>
          <w:rFonts w:ascii="Arial" w:hAnsi="Arial" w:cs="Arial"/>
          <w:szCs w:val="18"/>
        </w:rPr>
        <w:t>y:</w:t>
      </w:r>
      <w:r w:rsidR="00874186" w:rsidRPr="00DA1FEC">
        <w:rPr>
          <w:rFonts w:ascii="Arial" w:hAnsi="Arial" w:cs="Arial"/>
        </w:rPr>
        <w:fldChar w:fldCharType="begin"/>
      </w:r>
      <w:r w:rsidR="00874186" w:rsidRPr="00DA1FEC">
        <w:rPr>
          <w:rFonts w:ascii="Arial" w:hAnsi="Arial" w:cs="Arial"/>
        </w:rPr>
        <w:instrText xml:space="preserve"> LINK </w:instrText>
      </w:r>
      <w:r w:rsidR="00817A5F">
        <w:rPr>
          <w:rFonts w:ascii="Arial" w:hAnsi="Arial" w:cs="Arial"/>
        </w:rPr>
        <w:instrText xml:space="preserve">Excel.Sheet.12 D:\\Petra\\BDO_Financne_vykazy_template.xlsx Cas_rozlisenie_A!R3C2:R19C4 </w:instrText>
      </w:r>
      <w:r w:rsidR="00874186" w:rsidRPr="00DA1FEC">
        <w:rPr>
          <w:rFonts w:ascii="Arial" w:hAnsi="Arial" w:cs="Arial"/>
        </w:rPr>
        <w:instrText xml:space="preserve">\a \f 4 \h \* MERGEFORMAT </w:instrText>
      </w:r>
      <w:r w:rsidR="00874186" w:rsidRPr="00DA1FEC">
        <w:rPr>
          <w:rFonts w:ascii="Arial" w:hAnsi="Arial" w:cs="Arial"/>
        </w:rPr>
        <w:fldChar w:fldCharType="separate"/>
      </w:r>
    </w:p>
    <w:tbl>
      <w:tblPr>
        <w:tblW w:w="5000" w:type="pct"/>
        <w:tblInd w:w="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60"/>
        <w:gridCol w:w="2825"/>
        <w:gridCol w:w="2825"/>
      </w:tblGrid>
      <w:tr w:rsidR="00817A5F" w:rsidRPr="00466663" w:rsidTr="008A7DB6">
        <w:trPr>
          <w:divId w:val="1930653097"/>
          <w:trHeight w:val="540"/>
        </w:trPr>
        <w:tc>
          <w:tcPr>
            <w:tcW w:w="3560" w:type="dxa"/>
            <w:tcBorders>
              <w:top w:val="single" w:sz="4" w:space="0" w:color="auto"/>
              <w:bottom w:val="double" w:sz="4" w:space="0" w:color="auto"/>
            </w:tcBorders>
            <w:shd w:val="clear" w:color="auto" w:fill="auto"/>
            <w:vAlign w:val="center"/>
            <w:hideMark/>
          </w:tcPr>
          <w:p w:rsidR="00817A5F" w:rsidRPr="00AC4CCD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C4CCD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lastRenderedPageBreak/>
              <w:t>Opis položky časového rozlíšenia</w:t>
            </w:r>
          </w:p>
        </w:tc>
        <w:tc>
          <w:tcPr>
            <w:tcW w:w="2825" w:type="dxa"/>
            <w:tcBorders>
              <w:top w:val="single" w:sz="4" w:space="0" w:color="auto"/>
              <w:bottom w:val="double" w:sz="4" w:space="0" w:color="auto"/>
            </w:tcBorders>
            <w:shd w:val="clear" w:color="auto" w:fill="auto"/>
            <w:vAlign w:val="center"/>
            <w:hideMark/>
          </w:tcPr>
          <w:p w:rsidR="00817A5F" w:rsidRPr="00AC4CCD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C4CCD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2825" w:type="dxa"/>
            <w:tcBorders>
              <w:top w:val="single" w:sz="4" w:space="0" w:color="auto"/>
              <w:bottom w:val="double" w:sz="4" w:space="0" w:color="auto"/>
            </w:tcBorders>
            <w:shd w:val="clear" w:color="auto" w:fill="auto"/>
            <w:vAlign w:val="center"/>
            <w:hideMark/>
          </w:tcPr>
          <w:p w:rsidR="00817A5F" w:rsidRPr="00AC4CCD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C4CCD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C545A4" w:rsidRPr="00466663" w:rsidTr="008A7DB6">
        <w:trPr>
          <w:divId w:val="1930653097"/>
          <w:trHeight w:val="540"/>
        </w:trPr>
        <w:tc>
          <w:tcPr>
            <w:tcW w:w="3560" w:type="dxa"/>
            <w:tcBorders>
              <w:top w:val="double" w:sz="4" w:space="0" w:color="auto"/>
            </w:tcBorders>
            <w:shd w:val="clear" w:color="auto" w:fill="auto"/>
            <w:vAlign w:val="center"/>
            <w:hideMark/>
          </w:tcPr>
          <w:p w:rsidR="00C545A4" w:rsidRPr="00AC4CCD" w:rsidRDefault="00C545A4" w:rsidP="00817A5F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C4CCD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Náklady budúcich období dlhodobé:</w:t>
            </w:r>
          </w:p>
        </w:tc>
        <w:tc>
          <w:tcPr>
            <w:tcW w:w="2825" w:type="dxa"/>
            <w:tcBorders>
              <w:top w:val="double" w:sz="4" w:space="0" w:color="auto"/>
            </w:tcBorders>
            <w:shd w:val="clear" w:color="auto" w:fill="auto"/>
            <w:vAlign w:val="center"/>
            <w:hideMark/>
          </w:tcPr>
          <w:p w:rsidR="00C545A4" w:rsidRPr="00AC4CCD" w:rsidRDefault="00C545A4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10 481</w:t>
            </w:r>
          </w:p>
        </w:tc>
        <w:tc>
          <w:tcPr>
            <w:tcW w:w="2825" w:type="dxa"/>
            <w:tcBorders>
              <w:top w:val="double" w:sz="4" w:space="0" w:color="auto"/>
            </w:tcBorders>
            <w:shd w:val="clear" w:color="auto" w:fill="auto"/>
            <w:vAlign w:val="center"/>
            <w:hideMark/>
          </w:tcPr>
          <w:p w:rsidR="00C545A4" w:rsidRPr="00AC4CCD" w:rsidRDefault="001101D2" w:rsidP="00C545A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C545A4" w:rsidRPr="00466663" w:rsidTr="00C545A4">
        <w:trPr>
          <w:divId w:val="1930653097"/>
          <w:trHeight w:val="270"/>
        </w:trPr>
        <w:tc>
          <w:tcPr>
            <w:tcW w:w="3560" w:type="dxa"/>
            <w:shd w:val="clear" w:color="auto" w:fill="auto"/>
            <w:vAlign w:val="center"/>
            <w:hideMark/>
          </w:tcPr>
          <w:p w:rsidR="00C545A4" w:rsidRPr="00BE70FF" w:rsidRDefault="00C545A4" w:rsidP="00C545A4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E70F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poistné</w:t>
            </w:r>
          </w:p>
        </w:tc>
        <w:tc>
          <w:tcPr>
            <w:tcW w:w="2825" w:type="dxa"/>
            <w:shd w:val="clear" w:color="auto" w:fill="auto"/>
            <w:vAlign w:val="center"/>
            <w:hideMark/>
          </w:tcPr>
          <w:p w:rsidR="00C545A4" w:rsidRPr="00BE70FF" w:rsidRDefault="00C545A4" w:rsidP="00C545A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10 481</w:t>
            </w:r>
            <w:r w:rsidRPr="00BE70F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25" w:type="dxa"/>
            <w:shd w:val="clear" w:color="auto" w:fill="auto"/>
            <w:vAlign w:val="center"/>
            <w:hideMark/>
          </w:tcPr>
          <w:p w:rsidR="00C545A4" w:rsidRPr="00BE70FF" w:rsidRDefault="001101D2" w:rsidP="00C545A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C545A4" w:rsidRPr="00466663" w:rsidTr="008A7DB6">
        <w:trPr>
          <w:divId w:val="1930653097"/>
          <w:trHeight w:val="540"/>
        </w:trPr>
        <w:tc>
          <w:tcPr>
            <w:tcW w:w="3560" w:type="dxa"/>
            <w:shd w:val="clear" w:color="auto" w:fill="auto"/>
            <w:vAlign w:val="center"/>
            <w:hideMark/>
          </w:tcPr>
          <w:p w:rsidR="00C545A4" w:rsidRPr="00BE70FF" w:rsidRDefault="00C545A4" w:rsidP="00817A5F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E70F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Náklady budúcich období krátkodobé, z toho:</w:t>
            </w:r>
          </w:p>
        </w:tc>
        <w:tc>
          <w:tcPr>
            <w:tcW w:w="2825" w:type="dxa"/>
            <w:shd w:val="clear" w:color="auto" w:fill="auto"/>
            <w:vAlign w:val="center"/>
            <w:hideMark/>
          </w:tcPr>
          <w:p w:rsidR="00C545A4" w:rsidRPr="00BE70FF" w:rsidRDefault="00C545A4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25 216</w:t>
            </w:r>
          </w:p>
        </w:tc>
        <w:tc>
          <w:tcPr>
            <w:tcW w:w="2825" w:type="dxa"/>
            <w:shd w:val="clear" w:color="auto" w:fill="auto"/>
            <w:vAlign w:val="center"/>
            <w:hideMark/>
          </w:tcPr>
          <w:p w:rsidR="00C545A4" w:rsidRPr="00BE70FF" w:rsidRDefault="001101D2" w:rsidP="00C545A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5 712</w:t>
            </w:r>
          </w:p>
        </w:tc>
      </w:tr>
      <w:tr w:rsidR="00C545A4" w:rsidRPr="00466663" w:rsidTr="008A7DB6">
        <w:trPr>
          <w:divId w:val="1930653097"/>
          <w:trHeight w:val="270"/>
        </w:trPr>
        <w:tc>
          <w:tcPr>
            <w:tcW w:w="3560" w:type="dxa"/>
            <w:shd w:val="clear" w:color="auto" w:fill="auto"/>
            <w:vAlign w:val="center"/>
            <w:hideMark/>
          </w:tcPr>
          <w:p w:rsidR="00C545A4" w:rsidRPr="00BE70FF" w:rsidRDefault="00C545A4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E70F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prevádzkové náklady</w:t>
            </w:r>
          </w:p>
        </w:tc>
        <w:tc>
          <w:tcPr>
            <w:tcW w:w="2825" w:type="dxa"/>
            <w:shd w:val="clear" w:color="auto" w:fill="auto"/>
            <w:vAlign w:val="center"/>
            <w:hideMark/>
          </w:tcPr>
          <w:p w:rsidR="00C545A4" w:rsidRPr="00BE70FF" w:rsidRDefault="001101D2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5 019 </w:t>
            </w:r>
            <w:r w:rsidR="00C545A4" w:rsidRPr="00BE70F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25" w:type="dxa"/>
            <w:shd w:val="clear" w:color="auto" w:fill="auto"/>
            <w:vAlign w:val="center"/>
            <w:hideMark/>
          </w:tcPr>
          <w:p w:rsidR="00C545A4" w:rsidRPr="00BE70FF" w:rsidRDefault="00C545A4" w:rsidP="00C545A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1 888</w:t>
            </w:r>
            <w:r w:rsidRPr="00BE70F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C545A4" w:rsidRPr="00466663" w:rsidTr="008A7DB6">
        <w:trPr>
          <w:divId w:val="1930653097"/>
          <w:trHeight w:val="270"/>
        </w:trPr>
        <w:tc>
          <w:tcPr>
            <w:tcW w:w="3560" w:type="dxa"/>
            <w:shd w:val="clear" w:color="auto" w:fill="auto"/>
            <w:vAlign w:val="center"/>
            <w:hideMark/>
          </w:tcPr>
          <w:p w:rsidR="00C545A4" w:rsidRPr="00BE70FF" w:rsidRDefault="00C545A4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E70F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poistné</w:t>
            </w:r>
          </w:p>
        </w:tc>
        <w:tc>
          <w:tcPr>
            <w:tcW w:w="2825" w:type="dxa"/>
            <w:shd w:val="clear" w:color="auto" w:fill="auto"/>
            <w:vAlign w:val="center"/>
            <w:hideMark/>
          </w:tcPr>
          <w:p w:rsidR="00C545A4" w:rsidRPr="00BE70FF" w:rsidRDefault="001101D2" w:rsidP="002D6F56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20 197</w:t>
            </w:r>
            <w:r w:rsidR="00C545A4" w:rsidRPr="00BE70F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25" w:type="dxa"/>
            <w:shd w:val="clear" w:color="auto" w:fill="auto"/>
            <w:vAlign w:val="center"/>
            <w:hideMark/>
          </w:tcPr>
          <w:p w:rsidR="00C545A4" w:rsidRPr="00BE70FF" w:rsidRDefault="00C545A4" w:rsidP="00C545A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E70F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3 </w:t>
            </w: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824</w:t>
            </w:r>
            <w:r w:rsidRPr="00BE70F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C545A4" w:rsidRPr="00466663" w:rsidTr="00FB2065">
        <w:trPr>
          <w:divId w:val="1930653097"/>
          <w:trHeight w:val="270"/>
        </w:trPr>
        <w:tc>
          <w:tcPr>
            <w:tcW w:w="3560" w:type="dxa"/>
            <w:shd w:val="clear" w:color="auto" w:fill="auto"/>
            <w:vAlign w:val="center"/>
            <w:hideMark/>
          </w:tcPr>
          <w:p w:rsidR="00C545A4" w:rsidRPr="00AC4CCD" w:rsidRDefault="00C545A4" w:rsidP="00817A5F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C4CCD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Príjmy budúcich období dlhodobé:</w:t>
            </w:r>
          </w:p>
        </w:tc>
        <w:tc>
          <w:tcPr>
            <w:tcW w:w="2825" w:type="dxa"/>
            <w:shd w:val="clear" w:color="auto" w:fill="auto"/>
            <w:vAlign w:val="center"/>
            <w:hideMark/>
          </w:tcPr>
          <w:p w:rsidR="00C545A4" w:rsidRPr="00AC4CCD" w:rsidRDefault="00C545A4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C4CCD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2825" w:type="dxa"/>
            <w:shd w:val="clear" w:color="auto" w:fill="auto"/>
            <w:vAlign w:val="center"/>
            <w:hideMark/>
          </w:tcPr>
          <w:p w:rsidR="00C545A4" w:rsidRPr="00AC4CCD" w:rsidRDefault="00C545A4" w:rsidP="00C545A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C4CCD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</w:tr>
      <w:tr w:rsidR="00C545A4" w:rsidRPr="00466663" w:rsidTr="008C369F">
        <w:trPr>
          <w:divId w:val="1930653097"/>
          <w:trHeight w:val="540"/>
        </w:trPr>
        <w:tc>
          <w:tcPr>
            <w:tcW w:w="3560" w:type="dxa"/>
            <w:shd w:val="clear" w:color="auto" w:fill="auto"/>
            <w:vAlign w:val="center"/>
            <w:hideMark/>
          </w:tcPr>
          <w:p w:rsidR="00C545A4" w:rsidRPr="00FB2065" w:rsidRDefault="00C545A4" w:rsidP="00817A5F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FB2065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Príjmy bu</w:t>
            </w: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dúcich období krátkodobé, z toho</w:t>
            </w:r>
            <w:r w:rsidRPr="00FB2065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:</w:t>
            </w:r>
          </w:p>
        </w:tc>
        <w:tc>
          <w:tcPr>
            <w:tcW w:w="2825" w:type="dxa"/>
            <w:shd w:val="clear" w:color="auto" w:fill="auto"/>
            <w:vAlign w:val="center"/>
            <w:hideMark/>
          </w:tcPr>
          <w:p w:rsidR="00C545A4" w:rsidRPr="00FB2065" w:rsidRDefault="00C545A4" w:rsidP="009C7C98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455 801</w:t>
            </w:r>
          </w:p>
        </w:tc>
        <w:tc>
          <w:tcPr>
            <w:tcW w:w="2825" w:type="dxa"/>
            <w:shd w:val="clear" w:color="auto" w:fill="auto"/>
            <w:vAlign w:val="center"/>
            <w:hideMark/>
          </w:tcPr>
          <w:p w:rsidR="00C545A4" w:rsidRPr="00FB2065" w:rsidRDefault="00C545A4" w:rsidP="00C545A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585 252</w:t>
            </w:r>
          </w:p>
        </w:tc>
      </w:tr>
      <w:tr w:rsidR="00C545A4" w:rsidRPr="00882A25" w:rsidTr="008C369F">
        <w:trPr>
          <w:divId w:val="1930653097"/>
          <w:trHeight w:val="540"/>
        </w:trPr>
        <w:tc>
          <w:tcPr>
            <w:tcW w:w="3560" w:type="dxa"/>
            <w:shd w:val="clear" w:color="auto" w:fill="auto"/>
            <w:vAlign w:val="center"/>
          </w:tcPr>
          <w:p w:rsidR="00C545A4" w:rsidRPr="00882A25" w:rsidRDefault="00C545A4" w:rsidP="00817A5F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882A25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stavebné práce</w:t>
            </w:r>
          </w:p>
        </w:tc>
        <w:tc>
          <w:tcPr>
            <w:tcW w:w="2825" w:type="dxa"/>
            <w:shd w:val="clear" w:color="auto" w:fill="auto"/>
            <w:vAlign w:val="center"/>
          </w:tcPr>
          <w:p w:rsidR="00C545A4" w:rsidRPr="00882A25" w:rsidRDefault="00C545A4" w:rsidP="009C7C98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val="en-US" w:eastAsia="sk-SK"/>
              </w:rPr>
            </w:pPr>
            <w:r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val="en-US" w:eastAsia="sk-SK"/>
              </w:rPr>
              <w:t>455 801</w:t>
            </w:r>
          </w:p>
        </w:tc>
        <w:tc>
          <w:tcPr>
            <w:tcW w:w="2825" w:type="dxa"/>
            <w:shd w:val="clear" w:color="auto" w:fill="auto"/>
            <w:vAlign w:val="center"/>
          </w:tcPr>
          <w:p w:rsidR="00C545A4" w:rsidRPr="00882A25" w:rsidRDefault="00C545A4" w:rsidP="00C545A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val="en-US" w:eastAsia="sk-SK"/>
              </w:rPr>
            </w:pPr>
            <w:r w:rsidRPr="00882A25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val="en-US" w:eastAsia="sk-SK"/>
              </w:rPr>
              <w:t>558 136</w:t>
            </w:r>
          </w:p>
        </w:tc>
      </w:tr>
      <w:tr w:rsidR="00C545A4" w:rsidRPr="00466663" w:rsidTr="00FB2065">
        <w:trPr>
          <w:divId w:val="1930653097"/>
          <w:trHeight w:val="540"/>
        </w:trPr>
        <w:tc>
          <w:tcPr>
            <w:tcW w:w="3560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C545A4" w:rsidRPr="00882A25" w:rsidRDefault="00C545A4" w:rsidP="00817A5F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882A25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ostatné</w:t>
            </w:r>
          </w:p>
        </w:tc>
        <w:tc>
          <w:tcPr>
            <w:tcW w:w="2825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C545A4" w:rsidRPr="00882A25" w:rsidRDefault="00C545A4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825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C545A4" w:rsidRPr="00882A25" w:rsidRDefault="00C545A4" w:rsidP="00C545A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882A25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27 116</w:t>
            </w:r>
          </w:p>
        </w:tc>
      </w:tr>
    </w:tbl>
    <w:p w:rsidR="00FA25F9" w:rsidRDefault="00874186" w:rsidP="00921BC3">
      <w:pPr>
        <w:spacing w:before="120" w:after="240" w:line="276" w:lineRule="auto"/>
        <w:rPr>
          <w:rFonts w:ascii="Arial" w:hAnsi="Arial" w:cs="Arial"/>
          <w:szCs w:val="18"/>
        </w:rPr>
      </w:pPr>
      <w:r w:rsidRPr="00DA1FEC">
        <w:rPr>
          <w:rFonts w:ascii="Arial" w:hAnsi="Arial" w:cs="Arial"/>
          <w:szCs w:val="18"/>
        </w:rPr>
        <w:fldChar w:fldCharType="end"/>
      </w:r>
    </w:p>
    <w:p w:rsidR="00286AC0" w:rsidRPr="00DA1FEC" w:rsidRDefault="00286AC0" w:rsidP="00921BC3">
      <w:pPr>
        <w:pStyle w:val="Nadpis1"/>
        <w:numPr>
          <w:ilvl w:val="0"/>
          <w:numId w:val="10"/>
        </w:numPr>
        <w:spacing w:after="240"/>
        <w:ind w:left="426" w:hanging="426"/>
        <w:rPr>
          <w:rFonts w:ascii="Arial" w:hAnsi="Arial" w:cs="Arial"/>
          <w:sz w:val="24"/>
        </w:rPr>
      </w:pPr>
      <w:r w:rsidRPr="00DA1FEC">
        <w:rPr>
          <w:rFonts w:ascii="Arial" w:hAnsi="Arial" w:cs="Arial"/>
          <w:sz w:val="24"/>
        </w:rPr>
        <w:t>INFORMÁCIE O ÚDAJOCH NA STRANE PASÍV SÚVAHY</w:t>
      </w:r>
    </w:p>
    <w:p w:rsidR="00286AC0" w:rsidRPr="00DA1FEC" w:rsidRDefault="00286AC0" w:rsidP="00921BC3">
      <w:pPr>
        <w:pStyle w:val="Nadpis2"/>
        <w:numPr>
          <w:ilvl w:val="0"/>
          <w:numId w:val="4"/>
        </w:numPr>
        <w:spacing w:after="240" w:line="276" w:lineRule="auto"/>
        <w:ind w:left="426" w:hanging="426"/>
        <w:rPr>
          <w:rFonts w:ascii="Arial" w:hAnsi="Arial" w:cs="Arial"/>
        </w:rPr>
      </w:pPr>
      <w:r w:rsidRPr="00DA1FEC">
        <w:rPr>
          <w:rFonts w:ascii="Arial" w:hAnsi="Arial" w:cs="Arial"/>
        </w:rPr>
        <w:t>Vlastné imanie</w:t>
      </w:r>
    </w:p>
    <w:p w:rsidR="00520A8E" w:rsidRPr="00491F52" w:rsidRDefault="00520A8E" w:rsidP="00921BC3">
      <w:pPr>
        <w:spacing w:after="240" w:line="276" w:lineRule="auto"/>
        <w:rPr>
          <w:rFonts w:ascii="Arial" w:hAnsi="Arial" w:cs="Arial"/>
        </w:rPr>
      </w:pPr>
      <w:r w:rsidRPr="006055A6">
        <w:rPr>
          <w:rFonts w:ascii="Arial" w:hAnsi="Arial" w:cs="Arial"/>
        </w:rPr>
        <w:t>Rozsah</w:t>
      </w:r>
      <w:r w:rsidR="005772B4">
        <w:rPr>
          <w:rFonts w:ascii="Arial" w:hAnsi="Arial" w:cs="Arial"/>
        </w:rPr>
        <w:t xml:space="preserve"> upísaného </w:t>
      </w:r>
      <w:r w:rsidR="005772B4" w:rsidRPr="00491F52">
        <w:rPr>
          <w:rFonts w:ascii="Arial" w:hAnsi="Arial" w:cs="Arial"/>
        </w:rPr>
        <w:t>základného imania je</w:t>
      </w:r>
      <w:r w:rsidR="006055A6" w:rsidRPr="00491F52">
        <w:rPr>
          <w:rFonts w:ascii="Arial" w:hAnsi="Arial" w:cs="Arial"/>
        </w:rPr>
        <w:fldChar w:fldCharType="begin"/>
      </w:r>
      <w:r w:rsidR="006055A6" w:rsidRPr="00491F52">
        <w:rPr>
          <w:rFonts w:ascii="Arial" w:hAnsi="Arial" w:cs="Arial"/>
        </w:rPr>
        <w:instrText xml:space="preserve"> LINK </w:instrText>
      </w:r>
      <w:r w:rsidR="00817A5F">
        <w:rPr>
          <w:rFonts w:ascii="Arial" w:hAnsi="Arial" w:cs="Arial"/>
        </w:rPr>
        <w:instrText xml:space="preserve">Excel.Sheet.12 D:\\Petra\\BDO_Financne_vykazy_template.xlsx Input!R1507C3 </w:instrText>
      </w:r>
      <w:r w:rsidR="006055A6" w:rsidRPr="00491F52">
        <w:rPr>
          <w:rFonts w:ascii="Arial" w:hAnsi="Arial" w:cs="Arial"/>
        </w:rPr>
        <w:instrText xml:space="preserve">\a \t \* MERGEFORMAT </w:instrText>
      </w:r>
      <w:r w:rsidR="006055A6" w:rsidRPr="00491F52">
        <w:rPr>
          <w:rFonts w:ascii="Arial" w:hAnsi="Arial" w:cs="Arial"/>
        </w:rPr>
        <w:fldChar w:fldCharType="end"/>
      </w:r>
      <w:r w:rsidR="006055A6" w:rsidRPr="00491F52">
        <w:rPr>
          <w:rFonts w:ascii="Arial" w:hAnsi="Arial" w:cs="Arial"/>
        </w:rPr>
        <w:t xml:space="preserve"> </w:t>
      </w:r>
      <w:r w:rsidR="00491F52">
        <w:rPr>
          <w:rFonts w:ascii="Arial" w:hAnsi="Arial" w:cs="Arial"/>
        </w:rPr>
        <w:fldChar w:fldCharType="begin"/>
      </w:r>
      <w:r w:rsidR="00491F52">
        <w:rPr>
          <w:rFonts w:ascii="Arial" w:hAnsi="Arial" w:cs="Arial"/>
        </w:rPr>
        <w:instrText xml:space="preserve"> LINK </w:instrText>
      </w:r>
      <w:r w:rsidR="00817A5F">
        <w:rPr>
          <w:rFonts w:ascii="Arial" w:hAnsi="Arial" w:cs="Arial"/>
        </w:rPr>
        <w:instrText xml:space="preserve">Excel.Sheet.12 D:\\Petra\\BDO_Financne_vykazy_template.xlsx Input!R1684C4 </w:instrText>
      </w:r>
      <w:r w:rsidR="00491F52">
        <w:rPr>
          <w:rFonts w:ascii="Arial" w:hAnsi="Arial" w:cs="Arial"/>
        </w:rPr>
        <w:instrText xml:space="preserve">\a \t \u \* MERGEFORMAT </w:instrText>
      </w:r>
      <w:r w:rsidR="00491F52">
        <w:rPr>
          <w:rFonts w:ascii="Arial" w:hAnsi="Arial" w:cs="Arial"/>
        </w:rPr>
        <w:fldChar w:fldCharType="end"/>
      </w:r>
      <w:r w:rsidR="00491F52" w:rsidRPr="00491F52">
        <w:rPr>
          <w:rFonts w:ascii="Arial" w:hAnsi="Arial" w:cs="Arial"/>
        </w:rPr>
        <w:t xml:space="preserve"> EUR</w:t>
      </w:r>
      <w:r w:rsidR="005772B4" w:rsidRPr="00491F52">
        <w:rPr>
          <w:rFonts w:ascii="Arial" w:hAnsi="Arial" w:cs="Arial"/>
        </w:rPr>
        <w:t xml:space="preserve"> </w:t>
      </w:r>
      <w:r w:rsidR="00506966" w:rsidRPr="00506966">
        <w:rPr>
          <w:rFonts w:ascii="Arial" w:hAnsi="Arial" w:cs="Arial"/>
        </w:rPr>
        <w:t>126 137</w:t>
      </w:r>
      <w:r w:rsidRPr="00491F52">
        <w:rPr>
          <w:rFonts w:ascii="Arial" w:hAnsi="Arial" w:cs="Arial"/>
        </w:rPr>
        <w:t>.</w:t>
      </w:r>
    </w:p>
    <w:p w:rsidR="00520A8E" w:rsidRPr="00491F52" w:rsidRDefault="00520A8E" w:rsidP="00921BC3">
      <w:pPr>
        <w:spacing w:after="240" w:line="276" w:lineRule="auto"/>
        <w:rPr>
          <w:rFonts w:ascii="Arial" w:hAnsi="Arial" w:cs="Arial"/>
        </w:rPr>
      </w:pPr>
      <w:r w:rsidRPr="00491F52">
        <w:rPr>
          <w:rFonts w:ascii="Arial" w:hAnsi="Arial" w:cs="Arial"/>
        </w:rPr>
        <w:t>Zákonný rezervný fond vo výške</w:t>
      </w:r>
      <w:r w:rsidR="00491F52" w:rsidRPr="00491F52">
        <w:rPr>
          <w:rFonts w:ascii="Arial" w:hAnsi="Arial" w:cs="Arial"/>
        </w:rPr>
        <w:t xml:space="preserve"> </w:t>
      </w:r>
      <w:r w:rsidR="00491F52">
        <w:rPr>
          <w:rFonts w:ascii="Arial" w:hAnsi="Arial" w:cs="Arial"/>
        </w:rPr>
        <w:fldChar w:fldCharType="begin"/>
      </w:r>
      <w:r w:rsidR="00491F52">
        <w:rPr>
          <w:rFonts w:ascii="Arial" w:hAnsi="Arial" w:cs="Arial"/>
        </w:rPr>
        <w:instrText xml:space="preserve"> LINK </w:instrText>
      </w:r>
      <w:r w:rsidR="00817A5F">
        <w:rPr>
          <w:rFonts w:ascii="Arial" w:hAnsi="Arial" w:cs="Arial"/>
        </w:rPr>
        <w:instrText xml:space="preserve">Excel.Sheet.12 D:\\Petra\\BDO_Financne_vykazy_template.xlsx Input!R1686C4 </w:instrText>
      </w:r>
      <w:r w:rsidR="00491F52">
        <w:rPr>
          <w:rFonts w:ascii="Arial" w:hAnsi="Arial" w:cs="Arial"/>
        </w:rPr>
        <w:instrText xml:space="preserve">\a \t \u \* MERGEFORMAT </w:instrText>
      </w:r>
      <w:r w:rsidR="00491F52">
        <w:rPr>
          <w:rFonts w:ascii="Arial" w:hAnsi="Arial" w:cs="Arial"/>
        </w:rPr>
        <w:fldChar w:fldCharType="end"/>
      </w:r>
      <w:r w:rsidR="00491F52" w:rsidRPr="00491F52">
        <w:rPr>
          <w:rFonts w:ascii="Arial" w:hAnsi="Arial" w:cs="Arial"/>
        </w:rPr>
        <w:t>E</w:t>
      </w:r>
      <w:r w:rsidRPr="00491F52">
        <w:rPr>
          <w:rFonts w:ascii="Arial" w:hAnsi="Arial" w:cs="Arial"/>
        </w:rPr>
        <w:t xml:space="preserve">UR </w:t>
      </w:r>
      <w:r w:rsidR="00DE01BB">
        <w:rPr>
          <w:rFonts w:ascii="Arial" w:hAnsi="Arial" w:cs="Arial"/>
        </w:rPr>
        <w:t>12</w:t>
      </w:r>
      <w:r w:rsidR="00506966">
        <w:rPr>
          <w:rFonts w:ascii="Arial" w:hAnsi="Arial" w:cs="Arial"/>
        </w:rPr>
        <w:t> </w:t>
      </w:r>
      <w:r w:rsidR="00DE01BB">
        <w:rPr>
          <w:rFonts w:ascii="Arial" w:hAnsi="Arial" w:cs="Arial"/>
        </w:rPr>
        <w:t>614</w:t>
      </w:r>
      <w:r w:rsidR="00506966">
        <w:rPr>
          <w:rFonts w:ascii="Arial" w:hAnsi="Arial" w:cs="Arial"/>
        </w:rPr>
        <w:t xml:space="preserve"> </w:t>
      </w:r>
      <w:r w:rsidRPr="00491F52">
        <w:rPr>
          <w:rFonts w:ascii="Arial" w:hAnsi="Arial" w:cs="Arial"/>
        </w:rPr>
        <w:t>dosahuje výšku povinnej minimálnej tvorby podľa Obchodného zákonníka.</w:t>
      </w:r>
    </w:p>
    <w:p w:rsidR="00DE01BB" w:rsidRDefault="00286AC0" w:rsidP="00817A5F">
      <w:pPr>
        <w:spacing w:after="240" w:line="276" w:lineRule="auto"/>
      </w:pPr>
      <w:r w:rsidRPr="00DA1FEC">
        <w:rPr>
          <w:rFonts w:ascii="Arial" w:hAnsi="Arial" w:cs="Arial"/>
        </w:rPr>
        <w:t xml:space="preserve">Informácie o vlastnom </w:t>
      </w:r>
      <w:r w:rsidR="00F325EA" w:rsidRPr="00DA1FEC">
        <w:rPr>
          <w:rFonts w:ascii="Arial" w:hAnsi="Arial" w:cs="Arial"/>
        </w:rPr>
        <w:t>imaní sú uvedené v časti C a P.</w:t>
      </w:r>
      <w:r w:rsidR="000F2FED" w:rsidRPr="009A0A71">
        <w:t xml:space="preserve"> </w:t>
      </w:r>
    </w:p>
    <w:p w:rsidR="00DE01BB" w:rsidRPr="00B15C65" w:rsidRDefault="00AF2FD3" w:rsidP="00AF2FD3">
      <w:pPr>
        <w:pStyle w:val="odstavec"/>
        <w:ind w:left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</w:t>
      </w:r>
      <w:r w:rsidR="00DE01BB" w:rsidRPr="00B15C65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strata</w:t>
      </w:r>
      <w:r w:rsidR="00DE01BB" w:rsidRPr="00B15C65">
        <w:rPr>
          <w:rFonts w:ascii="Arial" w:hAnsi="Arial" w:cs="Arial"/>
          <w:sz w:val="22"/>
          <w:szCs w:val="22"/>
        </w:rPr>
        <w:t xml:space="preserve"> za rok </w:t>
      </w:r>
      <w:r>
        <w:rPr>
          <w:rFonts w:ascii="Arial" w:hAnsi="Arial" w:cs="Arial"/>
          <w:sz w:val="22"/>
          <w:szCs w:val="22"/>
        </w:rPr>
        <w:t>2014</w:t>
      </w:r>
      <w:r w:rsidR="009856A5">
        <w:rPr>
          <w:rFonts w:ascii="Arial" w:hAnsi="Arial" w:cs="Arial"/>
          <w:sz w:val="22"/>
          <w:szCs w:val="22"/>
        </w:rPr>
        <w:t xml:space="preserve"> </w:t>
      </w:r>
      <w:r w:rsidR="00DE01BB" w:rsidRPr="00B15C65">
        <w:rPr>
          <w:rFonts w:ascii="Arial" w:hAnsi="Arial" w:cs="Arial"/>
          <w:sz w:val="22"/>
          <w:szCs w:val="22"/>
        </w:rPr>
        <w:t xml:space="preserve">vo výške </w:t>
      </w:r>
      <w:r>
        <w:rPr>
          <w:rFonts w:ascii="Arial" w:hAnsi="Arial" w:cs="Arial"/>
          <w:sz w:val="22"/>
          <w:szCs w:val="22"/>
        </w:rPr>
        <w:t>-395 952</w:t>
      </w:r>
      <w:r w:rsidR="00DE01BB" w:rsidRPr="00B15C65">
        <w:rPr>
          <w:rFonts w:ascii="Arial" w:hAnsi="Arial" w:cs="Arial"/>
          <w:sz w:val="22"/>
          <w:szCs w:val="22"/>
        </w:rPr>
        <w:t xml:space="preserve"> EUR bol</w:t>
      </w:r>
      <w:r>
        <w:rPr>
          <w:rFonts w:ascii="Arial" w:hAnsi="Arial" w:cs="Arial"/>
          <w:sz w:val="22"/>
          <w:szCs w:val="22"/>
        </w:rPr>
        <w:t xml:space="preserve">a </w:t>
      </w:r>
      <w:r w:rsidR="00624635">
        <w:rPr>
          <w:rFonts w:ascii="Arial" w:hAnsi="Arial" w:cs="Arial"/>
          <w:sz w:val="22"/>
          <w:szCs w:val="22"/>
        </w:rPr>
        <w:t>vysporiadaná</w:t>
      </w:r>
      <w:r w:rsidR="00DE01BB" w:rsidRPr="00B15C65">
        <w:rPr>
          <w:rFonts w:ascii="Arial" w:hAnsi="Arial" w:cs="Arial"/>
          <w:sz w:val="22"/>
          <w:szCs w:val="22"/>
        </w:rPr>
        <w:t xml:space="preserve"> nasledovne:</w:t>
      </w:r>
    </w:p>
    <w:p w:rsidR="00DE01BB" w:rsidRPr="00B15C65" w:rsidRDefault="00DE01BB" w:rsidP="00DE01BB">
      <w:pPr>
        <w:pStyle w:val="odstavec"/>
        <w:rPr>
          <w:rFonts w:ascii="Arial" w:hAnsi="Arial" w:cs="Arial"/>
          <w:sz w:val="22"/>
          <w:szCs w:val="22"/>
        </w:rPr>
      </w:pPr>
      <w:r w:rsidRPr="00B15C65">
        <w:rPr>
          <w:rFonts w:ascii="Arial" w:hAnsi="Arial" w:cs="Arial"/>
          <w:b/>
          <w:iCs w:val="0"/>
          <w:sz w:val="22"/>
          <w:szCs w:val="22"/>
        </w:rPr>
        <w:t xml:space="preserve"> </w:t>
      </w:r>
    </w:p>
    <w:tbl>
      <w:tblPr>
        <w:tblW w:w="9240" w:type="dxa"/>
        <w:tblInd w:w="426" w:type="dxa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036"/>
        <w:gridCol w:w="3204"/>
      </w:tblGrid>
      <w:tr w:rsidR="00DE01BB" w:rsidRPr="00B15C65" w:rsidTr="00373903">
        <w:trPr>
          <w:trHeight w:val="240"/>
        </w:trPr>
        <w:tc>
          <w:tcPr>
            <w:tcW w:w="603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DE01BB" w:rsidRPr="00B15C65" w:rsidRDefault="00DE01BB" w:rsidP="00E579A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4" w:name="RANGE!B4:C15"/>
            <w:bookmarkEnd w:id="14"/>
            <w:r w:rsidRPr="00B15C65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320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E01BB" w:rsidRPr="00B15C65" w:rsidRDefault="00AF2FD3" w:rsidP="00E579A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2014</w:t>
            </w:r>
          </w:p>
        </w:tc>
      </w:tr>
      <w:tr w:rsidR="00DE01BB" w:rsidRPr="00B15C65" w:rsidTr="00373903">
        <w:trPr>
          <w:trHeight w:val="240"/>
        </w:trPr>
        <w:tc>
          <w:tcPr>
            <w:tcW w:w="603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DE01BB" w:rsidRPr="00B15C65" w:rsidRDefault="00AF2FD3" w:rsidP="00AF2FD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Účtovná</w:t>
            </w:r>
            <w:r w:rsidR="00DE01BB" w:rsidRPr="00B15C65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strata</w:t>
            </w:r>
            <w:r w:rsidR="00DE01BB" w:rsidRPr="00B15C65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</w:p>
        </w:tc>
        <w:tc>
          <w:tcPr>
            <w:tcW w:w="320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DE01BB" w:rsidRPr="00B15C65" w:rsidRDefault="00AF2FD3" w:rsidP="00AF2FD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-395 952</w:t>
            </w:r>
          </w:p>
        </w:tc>
      </w:tr>
      <w:tr w:rsidR="00373903" w:rsidTr="00373903">
        <w:trPr>
          <w:trHeight w:val="240"/>
        </w:trPr>
        <w:tc>
          <w:tcPr>
            <w:tcW w:w="603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373903" w:rsidRDefault="00373903" w:rsidP="00C545A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Vysporiadanie účtovnej straty</w:t>
            </w:r>
          </w:p>
        </w:tc>
        <w:tc>
          <w:tcPr>
            <w:tcW w:w="320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373903" w:rsidRDefault="00373903" w:rsidP="0037390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                         2015                        </w:t>
            </w:r>
          </w:p>
        </w:tc>
      </w:tr>
      <w:tr w:rsidR="00373903" w:rsidTr="00373903">
        <w:trPr>
          <w:trHeight w:val="240"/>
        </w:trPr>
        <w:tc>
          <w:tcPr>
            <w:tcW w:w="603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73903" w:rsidRDefault="00373903" w:rsidP="00C545A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Zo zákonného rezervného fondu</w:t>
            </w:r>
          </w:p>
        </w:tc>
        <w:tc>
          <w:tcPr>
            <w:tcW w:w="320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73903" w:rsidRDefault="00373903" w:rsidP="00C545A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373903" w:rsidTr="00373903">
        <w:trPr>
          <w:trHeight w:val="240"/>
        </w:trPr>
        <w:tc>
          <w:tcPr>
            <w:tcW w:w="603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73903" w:rsidRDefault="00373903" w:rsidP="00C545A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Zo štatutárnych a ostatných fondov</w:t>
            </w:r>
          </w:p>
        </w:tc>
        <w:tc>
          <w:tcPr>
            <w:tcW w:w="320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73903" w:rsidRDefault="00373903" w:rsidP="00C545A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373903" w:rsidTr="00373903">
        <w:trPr>
          <w:trHeight w:val="240"/>
        </w:trPr>
        <w:tc>
          <w:tcPr>
            <w:tcW w:w="603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73903" w:rsidRDefault="00373903" w:rsidP="00C545A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 nerozdeleného zisku minulých rokov</w:t>
            </w:r>
          </w:p>
        </w:tc>
        <w:tc>
          <w:tcPr>
            <w:tcW w:w="320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73903" w:rsidRDefault="00373903" w:rsidP="00C545A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                                                   0</w:t>
            </w:r>
          </w:p>
        </w:tc>
      </w:tr>
      <w:tr w:rsidR="00373903" w:rsidTr="00373903">
        <w:trPr>
          <w:trHeight w:val="240"/>
        </w:trPr>
        <w:tc>
          <w:tcPr>
            <w:tcW w:w="603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73903" w:rsidRDefault="00373903" w:rsidP="00C545A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Úhrada straty spoločníkmi</w:t>
            </w:r>
          </w:p>
        </w:tc>
        <w:tc>
          <w:tcPr>
            <w:tcW w:w="320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73903" w:rsidRDefault="00373903" w:rsidP="00C545A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373903" w:rsidTr="00373903">
        <w:trPr>
          <w:trHeight w:val="240"/>
        </w:trPr>
        <w:tc>
          <w:tcPr>
            <w:tcW w:w="603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73903" w:rsidRDefault="00373903" w:rsidP="00C545A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Prevod do neuhradenej straty minulých rokov</w:t>
            </w:r>
          </w:p>
        </w:tc>
        <w:tc>
          <w:tcPr>
            <w:tcW w:w="320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73903" w:rsidRDefault="00373903" w:rsidP="00C545A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-395 952</w:t>
            </w:r>
          </w:p>
        </w:tc>
      </w:tr>
      <w:tr w:rsidR="00373903" w:rsidTr="00373903">
        <w:trPr>
          <w:trHeight w:val="240"/>
        </w:trPr>
        <w:tc>
          <w:tcPr>
            <w:tcW w:w="603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73903" w:rsidRDefault="00373903" w:rsidP="00C545A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Iné </w:t>
            </w:r>
          </w:p>
        </w:tc>
        <w:tc>
          <w:tcPr>
            <w:tcW w:w="320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73903" w:rsidRDefault="00373903" w:rsidP="00C545A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373903" w:rsidTr="00373903">
        <w:trPr>
          <w:trHeight w:val="255"/>
        </w:trPr>
        <w:tc>
          <w:tcPr>
            <w:tcW w:w="603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73903" w:rsidRDefault="00373903" w:rsidP="00C545A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320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</w:tcPr>
          <w:p w:rsidR="00373903" w:rsidRDefault="00373903" w:rsidP="00C545A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-395 952</w:t>
            </w:r>
          </w:p>
        </w:tc>
      </w:tr>
      <w:tr w:rsidR="00373903" w:rsidRPr="00B15C65" w:rsidTr="00373903">
        <w:trPr>
          <w:trHeight w:val="240"/>
        </w:trPr>
        <w:tc>
          <w:tcPr>
            <w:tcW w:w="603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373903" w:rsidRDefault="00373903" w:rsidP="00AF2FD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320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373903" w:rsidRDefault="00373903" w:rsidP="00AF2FD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</w:tbl>
    <w:p w:rsidR="00AF2FD3" w:rsidRPr="00796393" w:rsidRDefault="00AF2FD3" w:rsidP="00AF2FD3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Ku dňu zostavenia účtovnej závierky štatutárny orgán zatiaľ nenavrhol </w:t>
      </w:r>
      <w:r w:rsidRPr="00AF2FD3">
        <w:rPr>
          <w:rFonts w:ascii="Arial" w:hAnsi="Arial" w:cs="Arial"/>
        </w:rPr>
        <w:t>rozdelenie zisku</w:t>
      </w:r>
      <w:r w:rsidRPr="00796393">
        <w:rPr>
          <w:rFonts w:ascii="Arial" w:hAnsi="Arial" w:cs="Arial"/>
        </w:rPr>
        <w:t xml:space="preserve"> za rok </w:t>
      </w:r>
      <w:r w:rsidRPr="00AF2FD3">
        <w:rPr>
          <w:rFonts w:ascii="Arial" w:hAnsi="Arial" w:cs="Arial"/>
        </w:rPr>
        <w:fldChar w:fldCharType="begin"/>
      </w:r>
      <w:r w:rsidRPr="00796393">
        <w:rPr>
          <w:rFonts w:ascii="Arial" w:hAnsi="Arial" w:cs="Arial"/>
        </w:rPr>
        <w:instrText xml:space="preserve"> REF EntityCY \h </w:instrText>
      </w:r>
      <w:r w:rsidRPr="00AF2FD3">
        <w:rPr>
          <w:rFonts w:ascii="Arial" w:hAnsi="Arial" w:cs="Arial"/>
        </w:rPr>
        <w:instrText xml:space="preserve"> \* MERGEFORMAT </w:instrText>
      </w:r>
      <w:r w:rsidRPr="00AF2FD3">
        <w:rPr>
          <w:rFonts w:ascii="Arial" w:hAnsi="Arial" w:cs="Arial"/>
        </w:rPr>
      </w:r>
      <w:r w:rsidRPr="00AF2FD3">
        <w:rPr>
          <w:rFonts w:ascii="Arial" w:hAnsi="Arial" w:cs="Arial"/>
        </w:rPr>
        <w:fldChar w:fldCharType="separate"/>
      </w:r>
      <w:r>
        <w:rPr>
          <w:rFonts w:ascii="Arial" w:hAnsi="Arial" w:cs="Arial"/>
        </w:rPr>
        <w:t>2015</w:t>
      </w:r>
      <w:r w:rsidRPr="00AF2FD3">
        <w:rPr>
          <w:rFonts w:ascii="Arial" w:hAnsi="Arial" w:cs="Arial"/>
        </w:rPr>
        <w:fldChar w:fldCharType="end"/>
      </w:r>
      <w:r w:rsidRPr="00796393">
        <w:rPr>
          <w:rFonts w:ascii="Arial" w:hAnsi="Arial" w:cs="Arial"/>
        </w:rPr>
        <w:t xml:space="preserve">. </w:t>
      </w:r>
    </w:p>
    <w:p w:rsidR="00DE01BB" w:rsidRDefault="00DE01BB" w:rsidP="00DE01BB">
      <w:pPr>
        <w:pStyle w:val="Nadpis2"/>
        <w:numPr>
          <w:ilvl w:val="0"/>
          <w:numId w:val="0"/>
        </w:numPr>
        <w:spacing w:after="240" w:line="276" w:lineRule="auto"/>
        <w:ind w:left="426"/>
        <w:rPr>
          <w:rFonts w:ascii="Arial" w:hAnsi="Arial" w:cs="Arial"/>
        </w:rPr>
      </w:pPr>
    </w:p>
    <w:p w:rsidR="00FE0113" w:rsidRPr="00CF1E44" w:rsidRDefault="00286AC0" w:rsidP="00921BC3">
      <w:pPr>
        <w:pStyle w:val="Nadpis2"/>
        <w:numPr>
          <w:ilvl w:val="0"/>
          <w:numId w:val="4"/>
        </w:numPr>
        <w:spacing w:after="240" w:line="276" w:lineRule="auto"/>
        <w:ind w:left="426" w:hanging="426"/>
        <w:rPr>
          <w:rFonts w:ascii="Arial" w:hAnsi="Arial" w:cs="Arial"/>
        </w:rPr>
      </w:pPr>
      <w:r w:rsidRPr="00DA1FEC">
        <w:rPr>
          <w:rFonts w:ascii="Arial" w:hAnsi="Arial" w:cs="Arial"/>
        </w:rPr>
        <w:t>Rezervy</w:t>
      </w:r>
      <w:r w:rsidR="00D5062B" w:rsidRPr="00CF1E44">
        <w:rPr>
          <w:rFonts w:ascii="Arial" w:hAnsi="Arial" w:cs="Arial"/>
        </w:rPr>
        <w:fldChar w:fldCharType="begin"/>
      </w:r>
      <w:r w:rsidR="00D5062B" w:rsidRPr="00CF1E44">
        <w:rPr>
          <w:rFonts w:ascii="Arial" w:hAnsi="Arial" w:cs="Arial"/>
        </w:rPr>
        <w:instrText xml:space="preserve"> LINK </w:instrText>
      </w:r>
      <w:r w:rsidR="00817A5F" w:rsidRPr="00CF1E44">
        <w:rPr>
          <w:rFonts w:ascii="Arial" w:hAnsi="Arial" w:cs="Arial"/>
        </w:rPr>
        <w:instrText xml:space="preserve">Excel.Sheet.12 D:\\Petra\\BDO_Financne_vykazy_template.xlsx Input!R1186C6 </w:instrText>
      </w:r>
      <w:r w:rsidR="00D5062B" w:rsidRPr="00CF1E44">
        <w:rPr>
          <w:rFonts w:ascii="Arial" w:hAnsi="Arial" w:cs="Arial"/>
        </w:rPr>
        <w:instrText xml:space="preserve">\a \f 4 \r \* MERGEFORMAT </w:instrText>
      </w:r>
      <w:r w:rsidR="00D5062B" w:rsidRPr="00CF1E44">
        <w:rPr>
          <w:rFonts w:ascii="Arial" w:hAnsi="Arial" w:cs="Arial"/>
        </w:rPr>
        <w:fldChar w:fldCharType="end"/>
      </w:r>
    </w:p>
    <w:p w:rsidR="00817A5F" w:rsidRPr="00992126" w:rsidRDefault="00286AC0" w:rsidP="00817A5F">
      <w:pPr>
        <w:spacing w:after="240" w:line="276" w:lineRule="auto"/>
        <w:rPr>
          <w:rFonts w:ascii="Arial" w:hAnsi="Arial" w:cs="Arial"/>
          <w:highlight w:val="yellow"/>
        </w:rPr>
      </w:pPr>
      <w:r w:rsidRPr="00DA1FEC">
        <w:rPr>
          <w:rFonts w:ascii="Arial" w:hAnsi="Arial" w:cs="Arial"/>
        </w:rPr>
        <w:t>Prehľad o rezervách za bežné účtovné obdobie je u</w:t>
      </w:r>
      <w:r w:rsidR="00F325EA" w:rsidRPr="00DA1FEC">
        <w:rPr>
          <w:rFonts w:ascii="Arial" w:hAnsi="Arial" w:cs="Arial"/>
        </w:rPr>
        <w:t>vedený v nasledujúcom prehľade:</w:t>
      </w:r>
      <w:r w:rsidR="00D27F17" w:rsidRPr="00992126">
        <w:rPr>
          <w:rFonts w:ascii="Arial" w:hAnsi="Arial" w:cs="Arial"/>
          <w:highlight w:val="yellow"/>
        </w:rPr>
        <w:fldChar w:fldCharType="begin"/>
      </w:r>
      <w:r w:rsidR="00D27F17" w:rsidRPr="00992126">
        <w:rPr>
          <w:rFonts w:ascii="Arial" w:hAnsi="Arial" w:cs="Arial"/>
          <w:highlight w:val="yellow"/>
        </w:rPr>
        <w:instrText xml:space="preserve"> LINK </w:instrText>
      </w:r>
      <w:r w:rsidR="00817A5F" w:rsidRPr="00992126">
        <w:rPr>
          <w:rFonts w:ascii="Arial" w:hAnsi="Arial" w:cs="Arial"/>
          <w:highlight w:val="yellow"/>
        </w:rPr>
        <w:instrText xml:space="preserve">Excel.Sheet.12 D:\\Petra\\BDO_Financne_vykazy_template.xlsx Rezervy!R3C2:R15C7 </w:instrText>
      </w:r>
      <w:r w:rsidR="00D27F17" w:rsidRPr="00992126">
        <w:rPr>
          <w:rFonts w:ascii="Arial" w:hAnsi="Arial" w:cs="Arial"/>
          <w:highlight w:val="yellow"/>
        </w:rPr>
        <w:instrText xml:space="preserve">\a \f 4 \h </w:instrText>
      </w:r>
      <w:r w:rsidR="00FF4705" w:rsidRPr="00992126">
        <w:rPr>
          <w:rFonts w:ascii="Arial" w:hAnsi="Arial" w:cs="Arial"/>
          <w:highlight w:val="yellow"/>
        </w:rPr>
        <w:instrText xml:space="preserve"> \* MERGEFORMAT </w:instrText>
      </w:r>
      <w:r w:rsidR="00D27F17" w:rsidRPr="00992126">
        <w:rPr>
          <w:rFonts w:ascii="Arial" w:hAnsi="Arial" w:cs="Arial"/>
          <w:highlight w:val="yellow"/>
        </w:rPr>
        <w:fldChar w:fldCharType="separate"/>
      </w:r>
    </w:p>
    <w:tbl>
      <w:tblPr>
        <w:tblW w:w="860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80"/>
        <w:gridCol w:w="1541"/>
        <w:gridCol w:w="1205"/>
        <w:gridCol w:w="1221"/>
        <w:gridCol w:w="1231"/>
        <w:gridCol w:w="1258"/>
        <w:gridCol w:w="164"/>
      </w:tblGrid>
      <w:tr w:rsidR="00817A5F" w:rsidRPr="0080022F" w:rsidTr="00CF1E44">
        <w:trPr>
          <w:divId w:val="237520585"/>
          <w:trHeight w:val="270"/>
        </w:trPr>
        <w:tc>
          <w:tcPr>
            <w:tcW w:w="1980" w:type="dxa"/>
            <w:vMerge w:val="restar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80022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0022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Názov položky</w:t>
            </w:r>
          </w:p>
        </w:tc>
        <w:tc>
          <w:tcPr>
            <w:tcW w:w="6620" w:type="dxa"/>
            <w:gridSpan w:val="6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80022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0022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</w:tr>
      <w:tr w:rsidR="00817A5F" w:rsidRPr="0080022F" w:rsidTr="00CF1E44">
        <w:trPr>
          <w:gridAfter w:val="1"/>
          <w:divId w:val="237520585"/>
          <w:wAfter w:w="164" w:type="dxa"/>
          <w:trHeight w:val="810"/>
        </w:trPr>
        <w:tc>
          <w:tcPr>
            <w:tcW w:w="1980" w:type="dxa"/>
            <w:vMerge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  <w:hideMark/>
          </w:tcPr>
          <w:p w:rsidR="00817A5F" w:rsidRPr="0080022F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80022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0022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Stav na začiatku účtovného obdobia</w:t>
            </w:r>
          </w:p>
        </w:tc>
        <w:tc>
          <w:tcPr>
            <w:tcW w:w="1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80022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0022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Tvorba</w:t>
            </w:r>
          </w:p>
        </w:tc>
        <w:tc>
          <w:tcPr>
            <w:tcW w:w="12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80022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0022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Použitie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80022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0022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Zrušenie</w:t>
            </w:r>
          </w:p>
        </w:tc>
        <w:tc>
          <w:tcPr>
            <w:tcW w:w="12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80022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0022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</w:tr>
      <w:tr w:rsidR="00817A5F" w:rsidRPr="0080022F" w:rsidTr="00CF1E44">
        <w:trPr>
          <w:gridAfter w:val="1"/>
          <w:divId w:val="237520585"/>
          <w:wAfter w:w="164" w:type="dxa"/>
          <w:trHeight w:val="285"/>
        </w:trPr>
        <w:tc>
          <w:tcPr>
            <w:tcW w:w="198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80022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0022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541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80022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0022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205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80022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0022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221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80022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0022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1231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80022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0022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258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80022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0022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f</w:t>
            </w:r>
          </w:p>
        </w:tc>
      </w:tr>
      <w:tr w:rsidR="00992126" w:rsidRPr="0080022F" w:rsidTr="00CF1E44">
        <w:trPr>
          <w:gridAfter w:val="1"/>
          <w:divId w:val="237520585"/>
          <w:wAfter w:w="164" w:type="dxa"/>
          <w:trHeight w:val="505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92126" w:rsidRPr="0080022F" w:rsidRDefault="00992126" w:rsidP="00817A5F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0022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Dlhodobé rezervy, z toho:</w:t>
            </w:r>
          </w:p>
        </w:tc>
        <w:tc>
          <w:tcPr>
            <w:tcW w:w="1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92126" w:rsidRPr="0080022F" w:rsidRDefault="00992126" w:rsidP="00DB6E4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0022F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15 998</w:t>
            </w:r>
          </w:p>
        </w:tc>
        <w:tc>
          <w:tcPr>
            <w:tcW w:w="1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92126" w:rsidRPr="0080022F" w:rsidRDefault="0052111A" w:rsidP="001614C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0022F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382</w:t>
            </w:r>
            <w:r w:rsidR="00992126" w:rsidRPr="0080022F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92126" w:rsidRPr="0080022F" w:rsidRDefault="00992126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0022F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92126" w:rsidRPr="0080022F" w:rsidRDefault="00992126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0022F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2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92126" w:rsidRPr="0080022F" w:rsidRDefault="00992126" w:rsidP="0052111A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0022F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1</w:t>
            </w:r>
            <w:r w:rsidR="0052111A" w:rsidRPr="0080022F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6 380</w:t>
            </w:r>
          </w:p>
        </w:tc>
      </w:tr>
      <w:tr w:rsidR="00992126" w:rsidRPr="0080022F" w:rsidTr="00CF1E44">
        <w:trPr>
          <w:gridAfter w:val="1"/>
          <w:divId w:val="237520585"/>
          <w:wAfter w:w="164" w:type="dxa"/>
          <w:trHeight w:val="270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92126" w:rsidRPr="0080022F" w:rsidRDefault="00992126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0022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Rezerva</w:t>
            </w:r>
            <w:r w:rsidRPr="0080022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na odchodné</w:t>
            </w:r>
          </w:p>
        </w:tc>
        <w:tc>
          <w:tcPr>
            <w:tcW w:w="1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92126" w:rsidRPr="0080022F" w:rsidRDefault="00992126" w:rsidP="00DB6E4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0022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15 998</w:t>
            </w:r>
          </w:p>
        </w:tc>
        <w:tc>
          <w:tcPr>
            <w:tcW w:w="1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92126" w:rsidRPr="0080022F" w:rsidRDefault="0052111A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0022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382</w:t>
            </w:r>
            <w:r w:rsidR="00992126" w:rsidRPr="0080022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92126" w:rsidRPr="0080022F" w:rsidRDefault="00992126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0022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92126" w:rsidRPr="0080022F" w:rsidRDefault="00992126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 w:eastAsia="sk-SK"/>
              </w:rPr>
            </w:pPr>
            <w:r w:rsidRPr="0080022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2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92126" w:rsidRPr="0080022F" w:rsidRDefault="0052111A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0022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16 380</w:t>
            </w:r>
          </w:p>
        </w:tc>
      </w:tr>
      <w:tr w:rsidR="00992126" w:rsidRPr="00334B78" w:rsidTr="00CF1E44">
        <w:trPr>
          <w:gridAfter w:val="1"/>
          <w:divId w:val="237520585"/>
          <w:wAfter w:w="164" w:type="dxa"/>
          <w:trHeight w:val="270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92126" w:rsidRPr="00334B78" w:rsidRDefault="00992126" w:rsidP="00817A5F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334B78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Krátkodobé</w:t>
            </w:r>
            <w:r w:rsidRPr="00334B78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 rezervy, z toho:</w:t>
            </w:r>
          </w:p>
        </w:tc>
        <w:tc>
          <w:tcPr>
            <w:tcW w:w="1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92126" w:rsidRPr="00334B78" w:rsidRDefault="00992126" w:rsidP="00DB6E4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334B78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4 807 001</w:t>
            </w:r>
          </w:p>
        </w:tc>
        <w:tc>
          <w:tcPr>
            <w:tcW w:w="1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92126" w:rsidRPr="00334B78" w:rsidRDefault="00334B78" w:rsidP="00784B7A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3 633 279</w:t>
            </w:r>
          </w:p>
        </w:tc>
        <w:tc>
          <w:tcPr>
            <w:tcW w:w="12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92126" w:rsidRPr="00334B78" w:rsidRDefault="00334B78" w:rsidP="0047229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253 698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92126" w:rsidRPr="00334B78" w:rsidRDefault="00334B78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4 435 545</w:t>
            </w:r>
            <w:r w:rsidR="00992126" w:rsidRPr="00334B78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92126" w:rsidRPr="00334B78" w:rsidRDefault="00CC235B" w:rsidP="007C5A1D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334B78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3 751 035</w:t>
            </w:r>
          </w:p>
        </w:tc>
      </w:tr>
      <w:tr w:rsidR="00992126" w:rsidRPr="00334B78" w:rsidTr="00B46B0F">
        <w:trPr>
          <w:gridAfter w:val="1"/>
          <w:divId w:val="237520585"/>
          <w:wAfter w:w="164" w:type="dxa"/>
          <w:trHeight w:val="270"/>
        </w:trPr>
        <w:tc>
          <w:tcPr>
            <w:tcW w:w="1980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992126" w:rsidRPr="00334B78" w:rsidRDefault="00992126" w:rsidP="00817A5F">
            <w:pPr>
              <w:spacing w:before="60" w:after="60" w:line="276" w:lineRule="auto"/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</w:pPr>
            <w:r w:rsidRPr="00334B78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Krátkodobé zákonné rezervy, z toho:</w:t>
            </w:r>
          </w:p>
        </w:tc>
        <w:tc>
          <w:tcPr>
            <w:tcW w:w="1541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992126" w:rsidRPr="00334B78" w:rsidRDefault="00CC235B" w:rsidP="00DB6E4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</w:pPr>
            <w:r w:rsidRPr="00334B78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39 550</w:t>
            </w:r>
          </w:p>
        </w:tc>
        <w:tc>
          <w:tcPr>
            <w:tcW w:w="1205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992126" w:rsidRPr="00334B78" w:rsidRDefault="00CC235B" w:rsidP="00E41D8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</w:pPr>
            <w:r w:rsidRPr="00334B78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45 413</w:t>
            </w:r>
          </w:p>
        </w:tc>
        <w:tc>
          <w:tcPr>
            <w:tcW w:w="1221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992126" w:rsidRPr="00334B78" w:rsidRDefault="00CC235B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</w:pPr>
            <w:r w:rsidRPr="00334B78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39 550</w:t>
            </w:r>
          </w:p>
        </w:tc>
        <w:tc>
          <w:tcPr>
            <w:tcW w:w="1231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992126" w:rsidRPr="00334B78" w:rsidRDefault="00992126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</w:pPr>
            <w:r w:rsidRPr="00334B78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258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992126" w:rsidRPr="00334B78" w:rsidRDefault="00CC235B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</w:pPr>
            <w:r w:rsidRPr="00334B78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45 413</w:t>
            </w:r>
          </w:p>
        </w:tc>
      </w:tr>
      <w:tr w:rsidR="00992126" w:rsidRPr="00334B78" w:rsidTr="006A5DC5">
        <w:trPr>
          <w:gridAfter w:val="1"/>
          <w:divId w:val="237520585"/>
          <w:wAfter w:w="164" w:type="dxa"/>
          <w:trHeight w:val="270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92126" w:rsidRPr="00334B78" w:rsidRDefault="00992126" w:rsidP="00817A5F">
            <w:pPr>
              <w:spacing w:before="60" w:after="60" w:line="276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334B7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nevyčerpané dovolenky</w:t>
            </w:r>
          </w:p>
        </w:tc>
        <w:tc>
          <w:tcPr>
            <w:tcW w:w="1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92126" w:rsidRPr="00334B78" w:rsidRDefault="00992126" w:rsidP="00DB6E4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334B7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39 550</w:t>
            </w:r>
          </w:p>
        </w:tc>
        <w:tc>
          <w:tcPr>
            <w:tcW w:w="1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992126" w:rsidRPr="00334B78" w:rsidRDefault="0052111A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334B7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45 413</w:t>
            </w:r>
          </w:p>
        </w:tc>
        <w:tc>
          <w:tcPr>
            <w:tcW w:w="12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992126" w:rsidRPr="00334B78" w:rsidRDefault="0052111A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334B7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39 550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992126" w:rsidRPr="00334B78" w:rsidRDefault="00992126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334B7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2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92126" w:rsidRPr="00334B78" w:rsidRDefault="0052111A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334B7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45 413</w:t>
            </w:r>
          </w:p>
        </w:tc>
      </w:tr>
      <w:tr w:rsidR="00992126" w:rsidRPr="00334B78" w:rsidTr="00CF1E44">
        <w:trPr>
          <w:gridAfter w:val="1"/>
          <w:divId w:val="237520585"/>
          <w:wAfter w:w="164" w:type="dxa"/>
          <w:trHeight w:val="270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92126" w:rsidRPr="00334B78" w:rsidRDefault="00992126" w:rsidP="00817A5F">
            <w:pPr>
              <w:spacing w:before="60" w:after="60" w:line="276" w:lineRule="auto"/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</w:pPr>
            <w:r w:rsidRPr="00334B78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Ostatné krátkodobé rezervy, z toho:</w:t>
            </w:r>
          </w:p>
        </w:tc>
        <w:tc>
          <w:tcPr>
            <w:tcW w:w="1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92126" w:rsidRPr="00334B78" w:rsidRDefault="00334B78" w:rsidP="00DB6E4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</w:pPr>
            <w:r w:rsidRPr="00334B78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4 767 451</w:t>
            </w:r>
          </w:p>
        </w:tc>
        <w:tc>
          <w:tcPr>
            <w:tcW w:w="1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92126" w:rsidRPr="00334B78" w:rsidRDefault="00334B78" w:rsidP="00784B7A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</w:pPr>
            <w:r w:rsidRPr="00334B78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3 587 866</w:t>
            </w:r>
          </w:p>
        </w:tc>
        <w:tc>
          <w:tcPr>
            <w:tcW w:w="12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92126" w:rsidRPr="00334B78" w:rsidRDefault="00334B78" w:rsidP="00784B7A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</w:pPr>
            <w:r w:rsidRPr="00334B78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214 148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92126" w:rsidRPr="00334B78" w:rsidRDefault="00334B78" w:rsidP="00334B78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</w:pPr>
            <w:r w:rsidRPr="00334B78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4 435 545</w:t>
            </w:r>
          </w:p>
        </w:tc>
        <w:tc>
          <w:tcPr>
            <w:tcW w:w="12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92126" w:rsidRPr="00334B78" w:rsidRDefault="00334B78" w:rsidP="007C5A1D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</w:pPr>
            <w:r w:rsidRPr="00334B78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3 705 622</w:t>
            </w:r>
          </w:p>
        </w:tc>
      </w:tr>
      <w:tr w:rsidR="007B6780" w:rsidRPr="00334B78" w:rsidTr="007B6780">
        <w:trPr>
          <w:gridAfter w:val="1"/>
          <w:divId w:val="237520585"/>
          <w:wAfter w:w="164" w:type="dxa"/>
          <w:trHeight w:val="270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7B6780" w:rsidRPr="00334B78" w:rsidRDefault="007B6780" w:rsidP="00771EDC">
            <w:pPr>
              <w:spacing w:before="60" w:after="60" w:line="276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334B7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nevyfakturované dodávky</w:t>
            </w:r>
          </w:p>
        </w:tc>
        <w:tc>
          <w:tcPr>
            <w:tcW w:w="1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7B6780" w:rsidRPr="00334B78" w:rsidRDefault="007B6780" w:rsidP="00771E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334B7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145 266</w:t>
            </w:r>
          </w:p>
        </w:tc>
        <w:tc>
          <w:tcPr>
            <w:tcW w:w="1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2312E1" w:rsidRPr="00334B78" w:rsidRDefault="002312E1" w:rsidP="002312E1">
            <w:pPr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334B7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 xml:space="preserve">1 313 707   </w:t>
            </w:r>
          </w:p>
          <w:p w:rsidR="007B6780" w:rsidRPr="00334B78" w:rsidRDefault="007B6780" w:rsidP="00771E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2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2312E1" w:rsidRPr="00334B78" w:rsidRDefault="002312E1" w:rsidP="002312E1">
            <w:pPr>
              <w:jc w:val="right"/>
              <w:rPr>
                <w:rFonts w:ascii="Calibri" w:hAnsi="Calibri" w:cs="Arial"/>
                <w:color w:val="000000"/>
              </w:rPr>
            </w:pPr>
            <w:r w:rsidRPr="00334B78">
              <w:rPr>
                <w:rFonts w:ascii="Calibri" w:hAnsi="Calibri" w:cs="Arial"/>
                <w:color w:val="000000"/>
              </w:rPr>
              <w:t xml:space="preserve"> </w:t>
            </w:r>
            <w:r w:rsidRPr="00334B7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 xml:space="preserve">       145 146</w:t>
            </w:r>
            <w:r w:rsidRPr="00334B78">
              <w:rPr>
                <w:rFonts w:ascii="Calibri" w:hAnsi="Calibri" w:cs="Arial"/>
                <w:color w:val="000000"/>
              </w:rPr>
              <w:t xml:space="preserve">   </w:t>
            </w:r>
          </w:p>
          <w:p w:rsidR="007B6780" w:rsidRPr="00334B78" w:rsidRDefault="007B6780" w:rsidP="00771E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7B6780" w:rsidRPr="00334B78" w:rsidRDefault="002312E1" w:rsidP="00771E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334B7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119</w:t>
            </w:r>
          </w:p>
        </w:tc>
        <w:tc>
          <w:tcPr>
            <w:tcW w:w="12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7B6780" w:rsidRPr="00334B78" w:rsidRDefault="00334B78" w:rsidP="00334B78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334B7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1 313 707</w:t>
            </w:r>
          </w:p>
        </w:tc>
      </w:tr>
      <w:tr w:rsidR="007B6780" w:rsidRPr="00334B78" w:rsidTr="007B6780">
        <w:trPr>
          <w:gridAfter w:val="1"/>
          <w:divId w:val="237520585"/>
          <w:wAfter w:w="164" w:type="dxa"/>
          <w:trHeight w:val="270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7B6780" w:rsidRPr="00334B78" w:rsidRDefault="007B6780" w:rsidP="00771EDC">
            <w:pPr>
              <w:spacing w:before="60" w:after="60" w:line="276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334B7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audit</w:t>
            </w:r>
          </w:p>
        </w:tc>
        <w:tc>
          <w:tcPr>
            <w:tcW w:w="1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7B6780" w:rsidRPr="00334B78" w:rsidRDefault="007B6780" w:rsidP="00771E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334B7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3 750</w:t>
            </w:r>
          </w:p>
        </w:tc>
        <w:tc>
          <w:tcPr>
            <w:tcW w:w="1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7B6780" w:rsidRPr="00334B78" w:rsidRDefault="007B6780" w:rsidP="00771E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334B7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3 750</w:t>
            </w:r>
          </w:p>
        </w:tc>
        <w:tc>
          <w:tcPr>
            <w:tcW w:w="12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7B6780" w:rsidRPr="00334B78" w:rsidRDefault="007B6780" w:rsidP="00771E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334B7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3 750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7B6780" w:rsidRPr="00334B78" w:rsidRDefault="007B6780" w:rsidP="00771E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334B7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2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7B6780" w:rsidRPr="00334B78" w:rsidRDefault="007B6780" w:rsidP="00771E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334B7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3 750</w:t>
            </w:r>
          </w:p>
        </w:tc>
      </w:tr>
      <w:tr w:rsidR="00992126" w:rsidRPr="00334B78" w:rsidTr="00772576">
        <w:trPr>
          <w:gridAfter w:val="1"/>
          <w:divId w:val="237520585"/>
          <w:wAfter w:w="164" w:type="dxa"/>
          <w:trHeight w:val="270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92126" w:rsidRPr="00334B78" w:rsidRDefault="00992126" w:rsidP="00E20F00">
            <w:pPr>
              <w:spacing w:before="60" w:after="60" w:line="276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334B7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náklady na stavby</w:t>
            </w:r>
          </w:p>
        </w:tc>
        <w:tc>
          <w:tcPr>
            <w:tcW w:w="1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92126" w:rsidRPr="00334B78" w:rsidRDefault="00992126" w:rsidP="00DB6E4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334B7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2 260 253</w:t>
            </w:r>
          </w:p>
        </w:tc>
        <w:tc>
          <w:tcPr>
            <w:tcW w:w="1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992126" w:rsidRPr="00334B78" w:rsidRDefault="007B6780" w:rsidP="00E20F00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334B78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992126" w:rsidRPr="00334B78" w:rsidRDefault="007B6780" w:rsidP="0047229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334B7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992126" w:rsidRPr="00334B78" w:rsidRDefault="007B6780" w:rsidP="00C76266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334B7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2 260 253</w:t>
            </w:r>
          </w:p>
        </w:tc>
        <w:tc>
          <w:tcPr>
            <w:tcW w:w="12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92126" w:rsidRPr="00334B78" w:rsidRDefault="007B6780" w:rsidP="00326F47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334B7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</w:tr>
      <w:tr w:rsidR="00992126" w:rsidRPr="00334B78" w:rsidTr="00CF1E44">
        <w:trPr>
          <w:gridAfter w:val="1"/>
          <w:divId w:val="237520585"/>
          <w:wAfter w:w="164" w:type="dxa"/>
          <w:trHeight w:val="270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92126" w:rsidRPr="00334B78" w:rsidRDefault="00992126" w:rsidP="00817A5F">
            <w:pPr>
              <w:spacing w:before="60" w:after="60" w:line="276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334B7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záruky</w:t>
            </w:r>
          </w:p>
        </w:tc>
        <w:tc>
          <w:tcPr>
            <w:tcW w:w="1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92126" w:rsidRPr="00334B78" w:rsidRDefault="00992126" w:rsidP="00DB6E4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334B7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2 175 174</w:t>
            </w:r>
          </w:p>
        </w:tc>
        <w:tc>
          <w:tcPr>
            <w:tcW w:w="1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92126" w:rsidRPr="00334B78" w:rsidRDefault="007B6780" w:rsidP="007C5A1D">
            <w:pPr>
              <w:spacing w:before="60" w:after="60" w:line="276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34B7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1 778 699</w:t>
            </w:r>
          </w:p>
        </w:tc>
        <w:tc>
          <w:tcPr>
            <w:tcW w:w="12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92126" w:rsidRPr="00334B78" w:rsidRDefault="007B6780" w:rsidP="00784B7A">
            <w:pPr>
              <w:spacing w:before="60" w:after="60" w:line="276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34B78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92126" w:rsidRPr="00334B78" w:rsidRDefault="007B6780" w:rsidP="00334B78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334B7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2 175 17</w:t>
            </w:r>
            <w:r w:rsidR="00334B7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2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92126" w:rsidRPr="00334B78" w:rsidRDefault="007B6780" w:rsidP="007C5A1D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334B7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1 778 699</w:t>
            </w:r>
          </w:p>
        </w:tc>
      </w:tr>
      <w:tr w:rsidR="00A1235E" w:rsidRPr="00334B78" w:rsidTr="00A1235E">
        <w:trPr>
          <w:gridAfter w:val="1"/>
          <w:divId w:val="237520585"/>
          <w:wAfter w:w="164" w:type="dxa"/>
          <w:trHeight w:val="270"/>
        </w:trPr>
        <w:tc>
          <w:tcPr>
            <w:tcW w:w="1980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</w:tcPr>
          <w:p w:rsidR="00A1235E" w:rsidRPr="00334B78" w:rsidRDefault="00A1235E" w:rsidP="00771EDC">
            <w:pPr>
              <w:spacing w:before="60" w:after="60" w:line="276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334B7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záruky PPE Malženice</w:t>
            </w:r>
          </w:p>
        </w:tc>
        <w:tc>
          <w:tcPr>
            <w:tcW w:w="1541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</w:tcPr>
          <w:p w:rsidR="00A1235E" w:rsidRPr="00334B78" w:rsidRDefault="00A1235E" w:rsidP="00771E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334B7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05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</w:tcPr>
          <w:p w:rsidR="00A1235E" w:rsidRPr="00334B78" w:rsidRDefault="00A1235E" w:rsidP="00771E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334B7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169 150</w:t>
            </w:r>
          </w:p>
        </w:tc>
        <w:tc>
          <w:tcPr>
            <w:tcW w:w="1221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</w:tcPr>
          <w:p w:rsidR="00A1235E" w:rsidRPr="00334B78" w:rsidRDefault="00A1235E" w:rsidP="00771E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334B7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31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</w:tcPr>
          <w:p w:rsidR="00A1235E" w:rsidRPr="00334B78" w:rsidRDefault="00A1235E" w:rsidP="00771E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334B7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258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</w:tcPr>
          <w:p w:rsidR="00A1235E" w:rsidRPr="00334B78" w:rsidRDefault="00A1235E" w:rsidP="00771E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334B7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169 150</w:t>
            </w:r>
          </w:p>
        </w:tc>
      </w:tr>
      <w:tr w:rsidR="00992126" w:rsidRPr="00334B78" w:rsidTr="00A266D9">
        <w:trPr>
          <w:gridAfter w:val="1"/>
          <w:divId w:val="237520585"/>
          <w:wAfter w:w="164" w:type="dxa"/>
          <w:trHeight w:val="270"/>
        </w:trPr>
        <w:tc>
          <w:tcPr>
            <w:tcW w:w="1980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</w:tcPr>
          <w:p w:rsidR="00A1235E" w:rsidRPr="00334B78" w:rsidRDefault="00992126" w:rsidP="00817A5F">
            <w:pPr>
              <w:spacing w:before="60" w:after="60" w:line="276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334B7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penále</w:t>
            </w:r>
          </w:p>
        </w:tc>
        <w:tc>
          <w:tcPr>
            <w:tcW w:w="1541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</w:tcPr>
          <w:p w:rsidR="00992126" w:rsidRPr="00334B78" w:rsidRDefault="00992126" w:rsidP="00DB6E4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334B7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38 626</w:t>
            </w:r>
          </w:p>
        </w:tc>
        <w:tc>
          <w:tcPr>
            <w:tcW w:w="1205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</w:tcPr>
          <w:p w:rsidR="00992126" w:rsidRPr="00334B78" w:rsidRDefault="00A1235E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334B7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200 000</w:t>
            </w:r>
          </w:p>
        </w:tc>
        <w:tc>
          <w:tcPr>
            <w:tcW w:w="1221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</w:tcPr>
          <w:p w:rsidR="00992126" w:rsidRPr="00334B78" w:rsidRDefault="00A1235E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334B7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38 626</w:t>
            </w:r>
          </w:p>
        </w:tc>
        <w:tc>
          <w:tcPr>
            <w:tcW w:w="1231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</w:tcPr>
          <w:p w:rsidR="00992126" w:rsidRPr="00334B78" w:rsidRDefault="00992126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334B7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258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</w:tcPr>
          <w:p w:rsidR="00992126" w:rsidRPr="00334B78" w:rsidRDefault="00A1235E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334B7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200 000</w:t>
            </w:r>
          </w:p>
        </w:tc>
      </w:tr>
      <w:tr w:rsidR="00D75E16" w:rsidRPr="00334B78" w:rsidTr="00D75E16">
        <w:trPr>
          <w:gridAfter w:val="1"/>
          <w:divId w:val="237520585"/>
          <w:wAfter w:w="164" w:type="dxa"/>
          <w:trHeight w:val="270"/>
        </w:trPr>
        <w:tc>
          <w:tcPr>
            <w:tcW w:w="1980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</w:tcPr>
          <w:p w:rsidR="00D75E16" w:rsidRPr="00334B78" w:rsidRDefault="00D75E16" w:rsidP="00771EDC">
            <w:pPr>
              <w:spacing w:before="60" w:after="60" w:line="276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334B7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procesné riziká</w:t>
            </w:r>
          </w:p>
        </w:tc>
        <w:tc>
          <w:tcPr>
            <w:tcW w:w="1541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</w:tcPr>
          <w:p w:rsidR="00D75E16" w:rsidRPr="00334B78" w:rsidRDefault="00334B78" w:rsidP="00771E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334B7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05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</w:tcPr>
          <w:p w:rsidR="00D75E16" w:rsidRPr="00334B78" w:rsidRDefault="00D75E16" w:rsidP="00D75E16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334B7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78 414</w:t>
            </w:r>
          </w:p>
        </w:tc>
        <w:tc>
          <w:tcPr>
            <w:tcW w:w="1221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</w:tcPr>
          <w:p w:rsidR="00D75E16" w:rsidRPr="00334B78" w:rsidRDefault="00D75E16" w:rsidP="00771E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334B7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31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</w:tcPr>
          <w:p w:rsidR="00D75E16" w:rsidRPr="00334B78" w:rsidRDefault="00D75E16" w:rsidP="00771E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334B7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258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</w:tcPr>
          <w:p w:rsidR="00D75E16" w:rsidRPr="00334B78" w:rsidRDefault="00D75E16" w:rsidP="00771E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334B7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78 414</w:t>
            </w:r>
          </w:p>
        </w:tc>
      </w:tr>
      <w:tr w:rsidR="00992126" w:rsidRPr="00334B78" w:rsidTr="007F36AA">
        <w:trPr>
          <w:gridAfter w:val="1"/>
          <w:divId w:val="237520585"/>
          <w:wAfter w:w="164" w:type="dxa"/>
          <w:trHeight w:val="270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92126" w:rsidRPr="00334B78" w:rsidRDefault="00992126" w:rsidP="00E20F00">
            <w:pPr>
              <w:spacing w:before="60" w:after="60" w:line="276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334B7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prémie</w:t>
            </w:r>
          </w:p>
        </w:tc>
        <w:tc>
          <w:tcPr>
            <w:tcW w:w="1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92126" w:rsidRPr="00334B78" w:rsidRDefault="00992126" w:rsidP="00DB6E4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334B7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97 900</w:t>
            </w:r>
          </w:p>
        </w:tc>
        <w:tc>
          <w:tcPr>
            <w:tcW w:w="1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92126" w:rsidRPr="00334B78" w:rsidRDefault="001A6DA4" w:rsidP="00E20F00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334B7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2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92126" w:rsidRPr="00334B78" w:rsidRDefault="001A6DA4" w:rsidP="00E20F00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334B7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25 000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92126" w:rsidRPr="00334B78" w:rsidRDefault="00992126" w:rsidP="00E20F00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334B7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2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92126" w:rsidRPr="00334B78" w:rsidRDefault="001A6DA4" w:rsidP="00E20F00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334B7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72 90</w:t>
            </w:r>
            <w:r w:rsidR="00992126" w:rsidRPr="00334B7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</w:tr>
      <w:tr w:rsidR="00992126" w:rsidRPr="00334B78" w:rsidTr="007F36AA">
        <w:trPr>
          <w:gridAfter w:val="1"/>
          <w:divId w:val="237520585"/>
          <w:wAfter w:w="164" w:type="dxa"/>
          <w:trHeight w:val="270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92126" w:rsidRPr="00334B78" w:rsidRDefault="00992126" w:rsidP="00E20F00">
            <w:pPr>
              <w:spacing w:before="60" w:after="60" w:line="276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334B7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odstupné</w:t>
            </w:r>
          </w:p>
        </w:tc>
        <w:tc>
          <w:tcPr>
            <w:tcW w:w="1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92126" w:rsidRPr="00334B78" w:rsidRDefault="00992126" w:rsidP="00DB6E4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334B7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44 856</w:t>
            </w:r>
          </w:p>
        </w:tc>
        <w:tc>
          <w:tcPr>
            <w:tcW w:w="1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92126" w:rsidRPr="00334B78" w:rsidRDefault="0052111A" w:rsidP="00E20F00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334B7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44 146</w:t>
            </w:r>
          </w:p>
        </w:tc>
        <w:tc>
          <w:tcPr>
            <w:tcW w:w="12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92126" w:rsidRPr="00334B78" w:rsidRDefault="00992126" w:rsidP="00E20F00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334B7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92126" w:rsidRPr="00334B78" w:rsidRDefault="00992126" w:rsidP="00E20F00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334B7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2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92126" w:rsidRPr="00334B78" w:rsidRDefault="0052111A" w:rsidP="00E20F00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334B7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89 002</w:t>
            </w:r>
          </w:p>
        </w:tc>
      </w:tr>
      <w:tr w:rsidR="00992126" w:rsidRPr="00334B78" w:rsidTr="007F36AA">
        <w:trPr>
          <w:gridAfter w:val="1"/>
          <w:divId w:val="237520585"/>
          <w:wAfter w:w="164" w:type="dxa"/>
          <w:trHeight w:val="270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92126" w:rsidRPr="00334B78" w:rsidRDefault="00992126" w:rsidP="007F36AA">
            <w:pPr>
              <w:spacing w:before="60" w:after="60" w:line="276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334B7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odchodné</w:t>
            </w:r>
          </w:p>
        </w:tc>
        <w:tc>
          <w:tcPr>
            <w:tcW w:w="1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92126" w:rsidRPr="00334B78" w:rsidRDefault="00992126" w:rsidP="00DB6E4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334B7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1 626</w:t>
            </w:r>
          </w:p>
        </w:tc>
        <w:tc>
          <w:tcPr>
            <w:tcW w:w="1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92126" w:rsidRPr="00334B78" w:rsidRDefault="0052111A" w:rsidP="00E20F00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334B7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92126" w:rsidRPr="00334B78" w:rsidRDefault="0052111A" w:rsidP="00E20F00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334B7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1 626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92126" w:rsidRPr="00334B78" w:rsidRDefault="00992126" w:rsidP="00E20F00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334B7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2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92126" w:rsidRPr="00334B78" w:rsidRDefault="0052111A" w:rsidP="00E20F00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334B7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</w:tr>
      <w:tr w:rsidR="001C400A" w:rsidRPr="00334B78" w:rsidTr="00A266D9">
        <w:trPr>
          <w:gridAfter w:val="1"/>
          <w:divId w:val="237520585"/>
          <w:wAfter w:w="164" w:type="dxa"/>
          <w:trHeight w:val="270"/>
        </w:trPr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1C400A" w:rsidRPr="00334B78" w:rsidRDefault="001C400A" w:rsidP="00817A5F">
            <w:pPr>
              <w:spacing w:before="60" w:after="60" w:line="276" w:lineRule="auto"/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</w:pPr>
            <w:r w:rsidRPr="00334B78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Rezervy spolu:</w:t>
            </w:r>
          </w:p>
        </w:tc>
        <w:tc>
          <w:tcPr>
            <w:tcW w:w="15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1C400A" w:rsidRPr="00334B78" w:rsidRDefault="001C400A" w:rsidP="00DB6E4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</w:pPr>
            <w:r w:rsidRPr="00334B78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4 822 999</w:t>
            </w:r>
          </w:p>
        </w:tc>
        <w:tc>
          <w:tcPr>
            <w:tcW w:w="120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1C400A" w:rsidRPr="00334B78" w:rsidRDefault="001C400A" w:rsidP="00784B7A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3 633 661</w:t>
            </w:r>
          </w:p>
        </w:tc>
        <w:tc>
          <w:tcPr>
            <w:tcW w:w="122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1C400A" w:rsidRPr="00334B78" w:rsidRDefault="001C400A" w:rsidP="00771E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253 698</w:t>
            </w:r>
          </w:p>
        </w:tc>
        <w:tc>
          <w:tcPr>
            <w:tcW w:w="123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1C400A" w:rsidRPr="00334B78" w:rsidRDefault="001C400A" w:rsidP="00771E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4 435 545</w:t>
            </w:r>
            <w:r w:rsidRPr="00334B78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1C400A" w:rsidRPr="00334B78" w:rsidRDefault="001C400A" w:rsidP="007C5A1D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3 767 415</w:t>
            </w:r>
          </w:p>
        </w:tc>
      </w:tr>
      <w:tr w:rsidR="006B68C9" w:rsidRPr="00992126" w:rsidTr="00A266D9">
        <w:trPr>
          <w:gridAfter w:val="1"/>
          <w:divId w:val="237520585"/>
          <w:wAfter w:w="164" w:type="dxa"/>
          <w:trHeight w:val="270"/>
        </w:trPr>
        <w:tc>
          <w:tcPr>
            <w:tcW w:w="19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6B68C9" w:rsidRPr="00992126" w:rsidRDefault="006B68C9" w:rsidP="00817A5F">
            <w:pPr>
              <w:spacing w:before="60" w:after="60" w:line="276" w:lineRule="auto"/>
              <w:rPr>
                <w:rFonts w:ascii="Arial" w:eastAsia="Times New Roman" w:hAnsi="Arial" w:cs="Arial"/>
                <w:sz w:val="18"/>
                <w:szCs w:val="18"/>
                <w:highlight w:val="yellow"/>
                <w:lang w:eastAsia="sk-SK"/>
              </w:rPr>
            </w:pPr>
          </w:p>
        </w:tc>
        <w:tc>
          <w:tcPr>
            <w:tcW w:w="1541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6B68C9" w:rsidRPr="00992126" w:rsidRDefault="006B68C9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highlight w:val="yellow"/>
                <w:lang w:eastAsia="sk-SK"/>
              </w:rPr>
            </w:pPr>
          </w:p>
        </w:tc>
        <w:tc>
          <w:tcPr>
            <w:tcW w:w="1205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6B68C9" w:rsidRPr="00992126" w:rsidRDefault="006B68C9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highlight w:val="yellow"/>
                <w:lang w:eastAsia="sk-SK"/>
              </w:rPr>
            </w:pPr>
          </w:p>
        </w:tc>
        <w:tc>
          <w:tcPr>
            <w:tcW w:w="1221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6B68C9" w:rsidRPr="00992126" w:rsidRDefault="006B68C9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highlight w:val="yellow"/>
                <w:lang w:eastAsia="sk-SK"/>
              </w:rPr>
            </w:pPr>
          </w:p>
        </w:tc>
        <w:tc>
          <w:tcPr>
            <w:tcW w:w="1231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6B68C9" w:rsidRPr="00992126" w:rsidRDefault="006B68C9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highlight w:val="yellow"/>
                <w:lang w:eastAsia="sk-SK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6B68C9" w:rsidRPr="00992126" w:rsidRDefault="006B68C9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highlight w:val="yellow"/>
                <w:lang w:eastAsia="sk-SK"/>
              </w:rPr>
            </w:pPr>
          </w:p>
        </w:tc>
      </w:tr>
    </w:tbl>
    <w:p w:rsidR="00512B98" w:rsidRPr="00B8652F" w:rsidRDefault="00D27F17" w:rsidP="00512B98">
      <w:pPr>
        <w:spacing w:before="120" w:after="240" w:line="276" w:lineRule="auto"/>
        <w:rPr>
          <w:rFonts w:ascii="Arial" w:hAnsi="Arial" w:cs="Arial"/>
        </w:rPr>
      </w:pPr>
      <w:r w:rsidRPr="00992126">
        <w:rPr>
          <w:rFonts w:ascii="Arial" w:hAnsi="Arial" w:cs="Arial"/>
          <w:highlight w:val="yellow"/>
        </w:rPr>
        <w:fldChar w:fldCharType="end"/>
      </w:r>
      <w:r w:rsidR="00512B98" w:rsidRPr="00B8652F">
        <w:rPr>
          <w:rFonts w:ascii="Arial" w:hAnsi="Arial" w:cs="Arial"/>
        </w:rPr>
        <w:t xml:space="preserve">Nevyfakturované dodávky sa týkajú </w:t>
      </w:r>
      <w:r w:rsidR="00766E77">
        <w:rPr>
          <w:rFonts w:ascii="Arial" w:hAnsi="Arial" w:cs="Arial"/>
        </w:rPr>
        <w:t xml:space="preserve">najmä </w:t>
      </w:r>
      <w:r w:rsidR="00512B98" w:rsidRPr="00B8652F">
        <w:rPr>
          <w:rFonts w:ascii="Arial" w:hAnsi="Arial" w:cs="Arial"/>
        </w:rPr>
        <w:t xml:space="preserve">projektu </w:t>
      </w:r>
      <w:r w:rsidR="008E74F3" w:rsidRPr="00B8652F">
        <w:rPr>
          <w:rFonts w:ascii="Arial" w:hAnsi="Arial" w:cs="Arial"/>
        </w:rPr>
        <w:t>Diaľnica D1 Hričovské Podhradie – Lietavská Lúčka“, Estakáda na D1 v Lietavskej Lúčke</w:t>
      </w:r>
      <w:r w:rsidR="00B8652F">
        <w:rPr>
          <w:rFonts w:ascii="Arial" w:hAnsi="Arial" w:cs="Arial"/>
        </w:rPr>
        <w:t xml:space="preserve"> a projektu </w:t>
      </w:r>
      <w:r w:rsidR="00B8652F" w:rsidRPr="00B8652F">
        <w:rPr>
          <w:rFonts w:ascii="Arial" w:hAnsi="Arial" w:cs="Arial"/>
        </w:rPr>
        <w:t>D1</w:t>
      </w:r>
      <w:r w:rsidR="00B8652F">
        <w:rPr>
          <w:rFonts w:ascii="Arial" w:hAnsi="Arial" w:cs="Arial"/>
        </w:rPr>
        <w:t>, Križovatka Triblavina</w:t>
      </w:r>
      <w:r w:rsidR="008E74F3" w:rsidRPr="00B8652F">
        <w:rPr>
          <w:rFonts w:ascii="Arial" w:hAnsi="Arial" w:cs="Arial"/>
        </w:rPr>
        <w:t>.</w:t>
      </w:r>
    </w:p>
    <w:p w:rsidR="00766E77" w:rsidRPr="006E6031" w:rsidRDefault="00766E77" w:rsidP="00766E77">
      <w:pPr>
        <w:rPr>
          <w:rFonts w:ascii="Arial" w:hAnsi="Arial" w:cs="Arial"/>
        </w:rPr>
      </w:pPr>
      <w:r w:rsidRPr="006E6031">
        <w:rPr>
          <w:rFonts w:ascii="Arial" w:hAnsi="Arial" w:cs="Arial"/>
        </w:rPr>
        <w:t>Ďalej spoločnosť priebežne podĺa zrealizovaných výkonov na zákazke Diaľnica D1 Hričovské Podhradie – Lietavská Lúčka“, Estakáda na D1 v Lietavskej Lúčke tvorí rezervu na vady a nedorobky, k 31.12.2014 vo výške</w:t>
      </w:r>
      <w:r>
        <w:rPr>
          <w:rFonts w:ascii="Arial" w:hAnsi="Arial" w:cs="Arial"/>
        </w:rPr>
        <w:t xml:space="preserve"> EUR</w:t>
      </w:r>
      <w:r w:rsidRPr="006E6031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104</w:t>
      </w:r>
      <w:r w:rsidRPr="006E6031">
        <w:rPr>
          <w:rFonts w:ascii="Arial" w:hAnsi="Arial" w:cs="Arial"/>
        </w:rPr>
        <w:t> </w:t>
      </w:r>
      <w:r>
        <w:rPr>
          <w:rFonts w:ascii="Arial" w:hAnsi="Arial" w:cs="Arial"/>
        </w:rPr>
        <w:t>569</w:t>
      </w:r>
      <w:r w:rsidRPr="006E6031">
        <w:rPr>
          <w:rFonts w:ascii="Arial" w:hAnsi="Arial" w:cs="Arial"/>
        </w:rPr>
        <w:t>.</w:t>
      </w:r>
    </w:p>
    <w:p w:rsidR="00512B98" w:rsidRPr="006E6031" w:rsidRDefault="00512B98" w:rsidP="00512B98">
      <w:pPr>
        <w:spacing w:before="120" w:after="240" w:line="276" w:lineRule="auto"/>
        <w:rPr>
          <w:rFonts w:ascii="Arial" w:hAnsi="Arial" w:cs="Arial"/>
        </w:rPr>
      </w:pPr>
      <w:r w:rsidRPr="00B8652F">
        <w:rPr>
          <w:rFonts w:ascii="Arial" w:hAnsi="Arial" w:cs="Arial"/>
        </w:rPr>
        <w:t xml:space="preserve">Spoločnosť k 31. decembru </w:t>
      </w:r>
      <w:r w:rsidR="001614C3" w:rsidRPr="00B8652F">
        <w:rPr>
          <w:rFonts w:ascii="Arial" w:hAnsi="Arial" w:cs="Arial"/>
        </w:rPr>
        <w:t>2014</w:t>
      </w:r>
      <w:r w:rsidRPr="00B8652F">
        <w:rPr>
          <w:rFonts w:ascii="Arial" w:hAnsi="Arial" w:cs="Arial"/>
        </w:rPr>
        <w:t xml:space="preserve"> vykázala rezervu na odchodné vo výške </w:t>
      </w:r>
      <w:r w:rsidR="006E6031" w:rsidRPr="00B8652F">
        <w:rPr>
          <w:rFonts w:ascii="Arial" w:hAnsi="Arial" w:cs="Arial"/>
        </w:rPr>
        <w:t xml:space="preserve">EUR </w:t>
      </w:r>
      <w:r w:rsidR="00B8652F" w:rsidRPr="00B8652F">
        <w:rPr>
          <w:rFonts w:ascii="Arial" w:hAnsi="Arial" w:cs="Arial"/>
        </w:rPr>
        <w:t>16</w:t>
      </w:r>
      <w:r w:rsidRPr="00B8652F">
        <w:rPr>
          <w:rFonts w:ascii="Arial" w:hAnsi="Arial" w:cs="Arial"/>
        </w:rPr>
        <w:t xml:space="preserve"> </w:t>
      </w:r>
      <w:r w:rsidR="00B8652F" w:rsidRPr="00B8652F">
        <w:rPr>
          <w:rFonts w:ascii="Arial" w:hAnsi="Arial" w:cs="Arial"/>
        </w:rPr>
        <w:t>380</w:t>
      </w:r>
      <w:r w:rsidRPr="00B8652F">
        <w:rPr>
          <w:rFonts w:ascii="Arial" w:hAnsi="Arial" w:cs="Arial"/>
        </w:rPr>
        <w:t>.</w:t>
      </w:r>
    </w:p>
    <w:p w:rsidR="004262BC" w:rsidRDefault="004262BC" w:rsidP="00817A5F">
      <w:pPr>
        <w:spacing w:after="240" w:line="276" w:lineRule="auto"/>
        <w:rPr>
          <w:rFonts w:ascii="Arial" w:hAnsi="Arial" w:cs="Arial"/>
        </w:rPr>
      </w:pPr>
    </w:p>
    <w:p w:rsidR="00520A78" w:rsidRDefault="00FF4705" w:rsidP="00817A5F">
      <w:pPr>
        <w:spacing w:after="240" w:line="276" w:lineRule="auto"/>
        <w:rPr>
          <w:rFonts w:ascii="Arial" w:hAnsi="Arial" w:cs="Arial"/>
        </w:rPr>
      </w:pPr>
      <w:r w:rsidRPr="00DA1FEC">
        <w:rPr>
          <w:rFonts w:ascii="Arial" w:hAnsi="Arial" w:cs="Arial"/>
        </w:rPr>
        <w:lastRenderedPageBreak/>
        <w:t>Prehľad o rezervách za predchádzajúce účtovné obdobie je uvedený v nasledujúcom prehľade:</w:t>
      </w:r>
      <w:r w:rsidR="00F325EA" w:rsidRPr="00DA1FEC">
        <w:rPr>
          <w:rFonts w:ascii="Arial" w:hAnsi="Arial" w:cs="Arial"/>
        </w:rPr>
        <w:t xml:space="preserve"> </w:t>
      </w:r>
    </w:p>
    <w:tbl>
      <w:tblPr>
        <w:tblW w:w="860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80"/>
        <w:gridCol w:w="1541"/>
        <w:gridCol w:w="1205"/>
        <w:gridCol w:w="1221"/>
        <w:gridCol w:w="1231"/>
        <w:gridCol w:w="1258"/>
        <w:gridCol w:w="164"/>
      </w:tblGrid>
      <w:tr w:rsidR="00992126" w:rsidRPr="00817A5F" w:rsidTr="00DB6E4B">
        <w:trPr>
          <w:trHeight w:val="270"/>
        </w:trPr>
        <w:tc>
          <w:tcPr>
            <w:tcW w:w="1980" w:type="dxa"/>
            <w:vMerge w:val="restar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92126" w:rsidRPr="00817A5F" w:rsidRDefault="00992126" w:rsidP="00DB6E4B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Názov položky</w:t>
            </w:r>
          </w:p>
        </w:tc>
        <w:tc>
          <w:tcPr>
            <w:tcW w:w="6620" w:type="dxa"/>
            <w:gridSpan w:val="6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92126" w:rsidRPr="00817A5F" w:rsidRDefault="00992126" w:rsidP="00DB6E4B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992126" w:rsidRPr="00817A5F" w:rsidTr="00DB6E4B">
        <w:trPr>
          <w:gridAfter w:val="1"/>
          <w:wAfter w:w="164" w:type="dxa"/>
          <w:trHeight w:val="810"/>
        </w:trPr>
        <w:tc>
          <w:tcPr>
            <w:tcW w:w="1980" w:type="dxa"/>
            <w:vMerge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  <w:hideMark/>
          </w:tcPr>
          <w:p w:rsidR="00992126" w:rsidRPr="00817A5F" w:rsidRDefault="00992126" w:rsidP="00DB6E4B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92126" w:rsidRPr="00817A5F" w:rsidRDefault="00992126" w:rsidP="00DB6E4B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Stav na začiatku účtovného obdobia</w:t>
            </w:r>
          </w:p>
        </w:tc>
        <w:tc>
          <w:tcPr>
            <w:tcW w:w="1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92126" w:rsidRPr="00817A5F" w:rsidRDefault="00992126" w:rsidP="00DB6E4B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Tvorba</w:t>
            </w:r>
          </w:p>
        </w:tc>
        <w:tc>
          <w:tcPr>
            <w:tcW w:w="12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92126" w:rsidRPr="00817A5F" w:rsidRDefault="00992126" w:rsidP="00DB6E4B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Použitie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92126" w:rsidRPr="00817A5F" w:rsidRDefault="00992126" w:rsidP="00DB6E4B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Zrušenie</w:t>
            </w:r>
          </w:p>
        </w:tc>
        <w:tc>
          <w:tcPr>
            <w:tcW w:w="12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92126" w:rsidRPr="00817A5F" w:rsidRDefault="00992126" w:rsidP="00DB6E4B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</w:tr>
      <w:tr w:rsidR="00992126" w:rsidRPr="00817A5F" w:rsidTr="00DB6E4B">
        <w:trPr>
          <w:gridAfter w:val="1"/>
          <w:wAfter w:w="164" w:type="dxa"/>
          <w:trHeight w:val="285"/>
        </w:trPr>
        <w:tc>
          <w:tcPr>
            <w:tcW w:w="198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992126" w:rsidRPr="00817A5F" w:rsidRDefault="00992126" w:rsidP="00DB6E4B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541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992126" w:rsidRPr="00817A5F" w:rsidRDefault="00992126" w:rsidP="00DB6E4B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205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992126" w:rsidRPr="00817A5F" w:rsidRDefault="00992126" w:rsidP="00DB6E4B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221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992126" w:rsidRPr="00817A5F" w:rsidRDefault="00992126" w:rsidP="00DB6E4B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1231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992126" w:rsidRPr="00817A5F" w:rsidRDefault="00992126" w:rsidP="00DB6E4B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258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992126" w:rsidRPr="00817A5F" w:rsidRDefault="00992126" w:rsidP="00DB6E4B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f</w:t>
            </w:r>
          </w:p>
        </w:tc>
      </w:tr>
      <w:tr w:rsidR="00992126" w:rsidRPr="00817A5F" w:rsidTr="00DB6E4B">
        <w:trPr>
          <w:gridAfter w:val="1"/>
          <w:wAfter w:w="164" w:type="dxa"/>
          <w:trHeight w:val="505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92126" w:rsidRPr="00817A5F" w:rsidRDefault="00992126" w:rsidP="00DB6E4B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Dlhodobé rezervy, z toho:</w:t>
            </w:r>
          </w:p>
        </w:tc>
        <w:tc>
          <w:tcPr>
            <w:tcW w:w="1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92126" w:rsidRPr="00817A5F" w:rsidRDefault="00992126" w:rsidP="00DB6E4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2</w:t>
            </w: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 404</w:t>
            </w:r>
          </w:p>
        </w:tc>
        <w:tc>
          <w:tcPr>
            <w:tcW w:w="1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92126" w:rsidRPr="00817A5F" w:rsidRDefault="00992126" w:rsidP="00DB6E4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13 594</w:t>
            </w:r>
            <w:r w:rsidRPr="00817A5F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92126" w:rsidRPr="00817A5F" w:rsidRDefault="00992126" w:rsidP="00DB6E4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-</w:t>
            </w:r>
            <w:r w:rsidRPr="00817A5F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92126" w:rsidRPr="00817A5F" w:rsidRDefault="00992126" w:rsidP="00DB6E4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2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92126" w:rsidRPr="00817A5F" w:rsidRDefault="00992126" w:rsidP="00DB6E4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15 998</w:t>
            </w:r>
          </w:p>
        </w:tc>
      </w:tr>
      <w:tr w:rsidR="00992126" w:rsidRPr="001614C3" w:rsidTr="00DB6E4B">
        <w:trPr>
          <w:gridAfter w:val="1"/>
          <w:wAfter w:w="164" w:type="dxa"/>
          <w:trHeight w:val="270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92126" w:rsidRPr="001614C3" w:rsidRDefault="00992126" w:rsidP="00DB6E4B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614C3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Rezerva</w:t>
            </w:r>
            <w:r w:rsidRPr="001614C3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na odchodné</w:t>
            </w:r>
          </w:p>
        </w:tc>
        <w:tc>
          <w:tcPr>
            <w:tcW w:w="1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92126" w:rsidRPr="001614C3" w:rsidRDefault="00992126" w:rsidP="00DB6E4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614C3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2</w:t>
            </w:r>
            <w:r w:rsidRPr="001614C3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404</w:t>
            </w:r>
          </w:p>
        </w:tc>
        <w:tc>
          <w:tcPr>
            <w:tcW w:w="1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92126" w:rsidRPr="001614C3" w:rsidRDefault="00992126" w:rsidP="00DB6E4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614C3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13 594 </w:t>
            </w:r>
          </w:p>
        </w:tc>
        <w:tc>
          <w:tcPr>
            <w:tcW w:w="12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92126" w:rsidRPr="001614C3" w:rsidRDefault="00992126" w:rsidP="00DB6E4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614C3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92126" w:rsidRPr="001614C3" w:rsidRDefault="00992126" w:rsidP="00DB6E4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 w:eastAsia="sk-SK"/>
              </w:rPr>
            </w:pPr>
            <w:r w:rsidRPr="001614C3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2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92126" w:rsidRPr="001614C3" w:rsidRDefault="00992126" w:rsidP="00DB6E4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614C3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15 998</w:t>
            </w:r>
          </w:p>
        </w:tc>
      </w:tr>
      <w:tr w:rsidR="00992126" w:rsidRPr="00E41D84" w:rsidTr="00DB6E4B">
        <w:trPr>
          <w:gridAfter w:val="1"/>
          <w:wAfter w:w="164" w:type="dxa"/>
          <w:trHeight w:val="270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92126" w:rsidRPr="00E41D84" w:rsidRDefault="00992126" w:rsidP="00DB6E4B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41D84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Krátkodobé</w:t>
            </w:r>
            <w:r w:rsidRPr="00E41D84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 rezervy, z toho:</w:t>
            </w:r>
          </w:p>
        </w:tc>
        <w:tc>
          <w:tcPr>
            <w:tcW w:w="1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92126" w:rsidRPr="00E41D84" w:rsidRDefault="00992126" w:rsidP="00DB6E4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4 389 877</w:t>
            </w:r>
          </w:p>
        </w:tc>
        <w:tc>
          <w:tcPr>
            <w:tcW w:w="1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92126" w:rsidRPr="00E41D84" w:rsidRDefault="00992126" w:rsidP="00DB6E4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2 035 395</w:t>
            </w:r>
          </w:p>
        </w:tc>
        <w:tc>
          <w:tcPr>
            <w:tcW w:w="12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92126" w:rsidRPr="00E41D84" w:rsidRDefault="00992126" w:rsidP="00DB6E4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1 040 736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92126" w:rsidRPr="00E41D84" w:rsidRDefault="00992126" w:rsidP="00DB6E4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308 374</w:t>
            </w:r>
            <w:r w:rsidRPr="00E41D84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92126" w:rsidRPr="00E41D84" w:rsidRDefault="00992126" w:rsidP="00DB6E4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4 807 001</w:t>
            </w:r>
          </w:p>
        </w:tc>
      </w:tr>
      <w:tr w:rsidR="00992126" w:rsidRPr="00805DD8" w:rsidTr="00DB6E4B">
        <w:trPr>
          <w:gridAfter w:val="1"/>
          <w:wAfter w:w="164" w:type="dxa"/>
          <w:trHeight w:val="270"/>
        </w:trPr>
        <w:tc>
          <w:tcPr>
            <w:tcW w:w="1980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992126" w:rsidRPr="00E41D84" w:rsidRDefault="00992126" w:rsidP="00DB6E4B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E41D84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Krátkodobé zákonné rezervy, z toho:</w:t>
            </w:r>
          </w:p>
        </w:tc>
        <w:tc>
          <w:tcPr>
            <w:tcW w:w="1541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992126" w:rsidRPr="00E41D84" w:rsidRDefault="00992126" w:rsidP="00DB6E4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59 746</w:t>
            </w:r>
          </w:p>
        </w:tc>
        <w:tc>
          <w:tcPr>
            <w:tcW w:w="1205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992126" w:rsidRPr="00E41D84" w:rsidRDefault="00992126" w:rsidP="00DB6E4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E41D84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188 566 </w:t>
            </w:r>
          </w:p>
        </w:tc>
        <w:tc>
          <w:tcPr>
            <w:tcW w:w="1221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992126" w:rsidRPr="00E41D84" w:rsidRDefault="00992126" w:rsidP="00DB6E4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E41D84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59 746</w:t>
            </w:r>
          </w:p>
        </w:tc>
        <w:tc>
          <w:tcPr>
            <w:tcW w:w="1231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992126" w:rsidRPr="00E41D84" w:rsidRDefault="00992126" w:rsidP="00DB6E4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E41D84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258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992126" w:rsidRPr="00E41D84" w:rsidRDefault="00992126" w:rsidP="00DB6E4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E41D84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188 566 </w:t>
            </w:r>
          </w:p>
        </w:tc>
      </w:tr>
      <w:tr w:rsidR="00992126" w:rsidRPr="00805DD8" w:rsidTr="00DB6E4B">
        <w:trPr>
          <w:gridAfter w:val="1"/>
          <w:wAfter w:w="164" w:type="dxa"/>
          <w:trHeight w:val="270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92126" w:rsidRPr="00772576" w:rsidRDefault="00992126" w:rsidP="00DB6E4B">
            <w:pPr>
              <w:spacing w:before="60" w:after="60" w:line="276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77257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nevyfakturované dodávky</w:t>
            </w:r>
          </w:p>
        </w:tc>
        <w:tc>
          <w:tcPr>
            <w:tcW w:w="1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92126" w:rsidRPr="00772576" w:rsidRDefault="00992126" w:rsidP="00DB6E4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5 288</w:t>
            </w:r>
          </w:p>
        </w:tc>
        <w:tc>
          <w:tcPr>
            <w:tcW w:w="1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92126" w:rsidRPr="00772576" w:rsidRDefault="00992126" w:rsidP="00DB6E4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77257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145 26</w:t>
            </w: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2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92126" w:rsidRPr="00772576" w:rsidRDefault="00992126" w:rsidP="00DB6E4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5 288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92126" w:rsidRPr="00772576" w:rsidRDefault="00992126" w:rsidP="00DB6E4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77257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2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92126" w:rsidRPr="00772576" w:rsidRDefault="00992126" w:rsidP="00DB6E4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77257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145 26</w:t>
            </w: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6</w:t>
            </w:r>
          </w:p>
        </w:tc>
      </w:tr>
      <w:tr w:rsidR="00992126" w:rsidRPr="00805DD8" w:rsidTr="00DB6E4B">
        <w:trPr>
          <w:gridAfter w:val="1"/>
          <w:wAfter w:w="164" w:type="dxa"/>
          <w:trHeight w:val="270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92126" w:rsidRPr="00772576" w:rsidRDefault="00992126" w:rsidP="00DB6E4B">
            <w:pPr>
              <w:spacing w:before="60" w:after="60" w:line="276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77257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nevyčerpané dovolenky</w:t>
            </w:r>
          </w:p>
        </w:tc>
        <w:tc>
          <w:tcPr>
            <w:tcW w:w="1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92126" w:rsidRPr="00772576" w:rsidRDefault="00992126" w:rsidP="00DB6E4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77257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48 578</w:t>
            </w:r>
          </w:p>
        </w:tc>
        <w:tc>
          <w:tcPr>
            <w:tcW w:w="1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992126" w:rsidRPr="00772576" w:rsidRDefault="00992126" w:rsidP="00DB6E4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772576">
              <w:t>39 550</w:t>
            </w:r>
          </w:p>
        </w:tc>
        <w:tc>
          <w:tcPr>
            <w:tcW w:w="12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992126" w:rsidRPr="00772576" w:rsidRDefault="00992126" w:rsidP="00DB6E4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77257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48 578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992126" w:rsidRPr="00772576" w:rsidRDefault="00992126" w:rsidP="00DB6E4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772576">
              <w:t>-</w:t>
            </w:r>
          </w:p>
        </w:tc>
        <w:tc>
          <w:tcPr>
            <w:tcW w:w="12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92126" w:rsidRPr="00772576" w:rsidRDefault="00992126" w:rsidP="00DB6E4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772576">
              <w:t>39 550</w:t>
            </w:r>
          </w:p>
        </w:tc>
      </w:tr>
      <w:tr w:rsidR="00992126" w:rsidRPr="00805DD8" w:rsidTr="00DB6E4B">
        <w:trPr>
          <w:gridAfter w:val="1"/>
          <w:wAfter w:w="164" w:type="dxa"/>
          <w:trHeight w:val="270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92126" w:rsidRPr="00772576" w:rsidRDefault="00992126" w:rsidP="00DB6E4B">
            <w:pPr>
              <w:spacing w:before="60" w:after="60" w:line="276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77257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audit</w:t>
            </w:r>
          </w:p>
        </w:tc>
        <w:tc>
          <w:tcPr>
            <w:tcW w:w="1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92126" w:rsidRPr="00772576" w:rsidRDefault="00992126" w:rsidP="00DB6E4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77257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5 880</w:t>
            </w:r>
          </w:p>
        </w:tc>
        <w:tc>
          <w:tcPr>
            <w:tcW w:w="1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92126" w:rsidRPr="00772576" w:rsidRDefault="00992126" w:rsidP="00DB6E4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77257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3 750</w:t>
            </w:r>
          </w:p>
        </w:tc>
        <w:tc>
          <w:tcPr>
            <w:tcW w:w="12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92126" w:rsidRPr="00772576" w:rsidRDefault="00992126" w:rsidP="00DB6E4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77257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5 880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92126" w:rsidRPr="00772576" w:rsidRDefault="00992126" w:rsidP="00DB6E4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77257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2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92126" w:rsidRPr="00772576" w:rsidRDefault="00992126" w:rsidP="00DB6E4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77257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3 750</w:t>
            </w:r>
          </w:p>
        </w:tc>
      </w:tr>
      <w:tr w:rsidR="00992126" w:rsidRPr="00805DD8" w:rsidTr="00DB6E4B">
        <w:trPr>
          <w:gridAfter w:val="1"/>
          <w:wAfter w:w="164" w:type="dxa"/>
          <w:trHeight w:val="270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92126" w:rsidRPr="004918BD" w:rsidRDefault="00992126" w:rsidP="00DB6E4B">
            <w:pPr>
              <w:spacing w:before="60" w:after="60" w:line="276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4918BD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Ostatné krátkodobé rezervy, z toho:</w:t>
            </w:r>
          </w:p>
        </w:tc>
        <w:tc>
          <w:tcPr>
            <w:tcW w:w="1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92126" w:rsidRPr="004918BD" w:rsidRDefault="00992126" w:rsidP="00DB6E4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4 330 131</w:t>
            </w:r>
          </w:p>
        </w:tc>
        <w:tc>
          <w:tcPr>
            <w:tcW w:w="1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92126" w:rsidRPr="004918BD" w:rsidRDefault="00992126" w:rsidP="00DB6E4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1 846 829</w:t>
            </w:r>
          </w:p>
        </w:tc>
        <w:tc>
          <w:tcPr>
            <w:tcW w:w="12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92126" w:rsidRPr="004918BD" w:rsidRDefault="00992126" w:rsidP="00DB6E4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1 250 151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92126" w:rsidRPr="004918BD" w:rsidRDefault="00992126" w:rsidP="00DB6E4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308 374</w:t>
            </w:r>
          </w:p>
        </w:tc>
        <w:tc>
          <w:tcPr>
            <w:tcW w:w="12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92126" w:rsidRPr="004918BD" w:rsidRDefault="00992126" w:rsidP="00DB6E4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4 618 435</w:t>
            </w:r>
          </w:p>
        </w:tc>
      </w:tr>
      <w:tr w:rsidR="00992126" w:rsidRPr="00805AA6" w:rsidTr="00DB6E4B">
        <w:trPr>
          <w:gridAfter w:val="1"/>
          <w:wAfter w:w="164" w:type="dxa"/>
          <w:trHeight w:val="270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92126" w:rsidRPr="00805AA6" w:rsidRDefault="00992126" w:rsidP="00DB6E4B">
            <w:pPr>
              <w:spacing w:before="60" w:after="60" w:line="276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805AA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náklady na stavby</w:t>
            </w:r>
          </w:p>
        </w:tc>
        <w:tc>
          <w:tcPr>
            <w:tcW w:w="1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92126" w:rsidRPr="00805AA6" w:rsidRDefault="00992126" w:rsidP="00DB6E4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805AA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2 236 863</w:t>
            </w:r>
          </w:p>
        </w:tc>
        <w:tc>
          <w:tcPr>
            <w:tcW w:w="1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992126" w:rsidRPr="00805AA6" w:rsidRDefault="00992126" w:rsidP="00DB6E4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805AA6">
              <w:rPr>
                <w:rFonts w:ascii="Arial" w:hAnsi="Arial" w:cs="Arial"/>
                <w:sz w:val="18"/>
                <w:szCs w:val="18"/>
              </w:rPr>
              <w:t>773 470</w:t>
            </w:r>
          </w:p>
        </w:tc>
        <w:tc>
          <w:tcPr>
            <w:tcW w:w="12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992126" w:rsidRPr="00805AA6" w:rsidRDefault="00992126" w:rsidP="00DB6E4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805AA6">
              <w:rPr>
                <w:rFonts w:ascii="Arial" w:hAnsi="Arial" w:cs="Arial"/>
                <w:sz w:val="18"/>
                <w:szCs w:val="18"/>
              </w:rPr>
              <w:t xml:space="preserve">534 </w:t>
            </w:r>
            <w:r>
              <w:rPr>
                <w:rFonts w:ascii="Arial" w:hAnsi="Arial" w:cs="Arial"/>
                <w:sz w:val="18"/>
                <w:szCs w:val="18"/>
              </w:rPr>
              <w:t>955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992126" w:rsidRPr="00805AA6" w:rsidRDefault="00992126" w:rsidP="00DB6E4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805AA6">
              <w:rPr>
                <w:rFonts w:ascii="Arial" w:hAnsi="Arial" w:cs="Arial"/>
                <w:sz w:val="18"/>
                <w:szCs w:val="18"/>
              </w:rPr>
              <w:t>215 125</w:t>
            </w:r>
          </w:p>
        </w:tc>
        <w:tc>
          <w:tcPr>
            <w:tcW w:w="12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92126" w:rsidRPr="00805AA6" w:rsidRDefault="00992126" w:rsidP="00DB6E4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805AA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2 260 253</w:t>
            </w:r>
          </w:p>
        </w:tc>
      </w:tr>
      <w:tr w:rsidR="00992126" w:rsidRPr="00805AA6" w:rsidTr="00DB6E4B">
        <w:trPr>
          <w:gridAfter w:val="1"/>
          <w:wAfter w:w="164" w:type="dxa"/>
          <w:trHeight w:val="270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92126" w:rsidRPr="00805AA6" w:rsidRDefault="00992126" w:rsidP="00DB6E4B">
            <w:pPr>
              <w:spacing w:before="60" w:after="60" w:line="276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805AA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záruky</w:t>
            </w:r>
          </w:p>
        </w:tc>
        <w:tc>
          <w:tcPr>
            <w:tcW w:w="1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92126" w:rsidRPr="00805AA6" w:rsidRDefault="00992126" w:rsidP="00DB6E4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805AA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1 845 674</w:t>
            </w:r>
          </w:p>
        </w:tc>
        <w:tc>
          <w:tcPr>
            <w:tcW w:w="1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92126" w:rsidRPr="00784B7A" w:rsidRDefault="00992126" w:rsidP="00DB6E4B">
            <w:pPr>
              <w:spacing w:before="60" w:after="60" w:line="276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4B7A">
              <w:rPr>
                <w:rFonts w:ascii="Arial" w:hAnsi="Arial" w:cs="Arial"/>
                <w:sz w:val="18"/>
                <w:szCs w:val="18"/>
              </w:rPr>
              <w:t>928 977</w:t>
            </w:r>
          </w:p>
        </w:tc>
        <w:tc>
          <w:tcPr>
            <w:tcW w:w="12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92126" w:rsidRPr="00784B7A" w:rsidRDefault="00992126" w:rsidP="00DB6E4B">
            <w:pPr>
              <w:spacing w:before="60" w:after="60" w:line="276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4B7A">
              <w:rPr>
                <w:rFonts w:ascii="Arial" w:hAnsi="Arial" w:cs="Arial"/>
                <w:sz w:val="18"/>
                <w:szCs w:val="18"/>
              </w:rPr>
              <w:t>506 2</w:t>
            </w:r>
            <w:r>
              <w:rPr>
                <w:rFonts w:ascii="Arial" w:hAnsi="Arial" w:cs="Arial"/>
                <w:sz w:val="18"/>
                <w:szCs w:val="18"/>
              </w:rPr>
              <w:t>2</w:t>
            </w:r>
            <w:r w:rsidRPr="00784B7A">
              <w:rPr>
                <w:rFonts w:ascii="Arial" w:hAnsi="Arial" w:cs="Arial"/>
                <w:sz w:val="18"/>
                <w:szCs w:val="18"/>
              </w:rPr>
              <w:t>8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92126" w:rsidRPr="00805AA6" w:rsidRDefault="00992126" w:rsidP="00DB6E4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805AA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93 249</w:t>
            </w:r>
          </w:p>
        </w:tc>
        <w:tc>
          <w:tcPr>
            <w:tcW w:w="12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92126" w:rsidRPr="00805AA6" w:rsidRDefault="00992126" w:rsidP="00DB6E4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805AA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 xml:space="preserve">2 </w:t>
            </w: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175 174</w:t>
            </w:r>
          </w:p>
        </w:tc>
      </w:tr>
      <w:tr w:rsidR="00992126" w:rsidRPr="00805AA6" w:rsidTr="00DB6E4B">
        <w:trPr>
          <w:gridAfter w:val="1"/>
          <w:wAfter w:w="164" w:type="dxa"/>
          <w:trHeight w:val="270"/>
        </w:trPr>
        <w:tc>
          <w:tcPr>
            <w:tcW w:w="1980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</w:tcPr>
          <w:p w:rsidR="00992126" w:rsidRPr="00805AA6" w:rsidRDefault="00992126" w:rsidP="00DB6E4B">
            <w:pPr>
              <w:spacing w:before="60" w:after="60" w:line="276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805AA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penále</w:t>
            </w:r>
          </w:p>
        </w:tc>
        <w:tc>
          <w:tcPr>
            <w:tcW w:w="1541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</w:tcPr>
          <w:p w:rsidR="00992126" w:rsidRPr="00805AA6" w:rsidRDefault="00992126" w:rsidP="00DB6E4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805AA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247 594</w:t>
            </w:r>
          </w:p>
        </w:tc>
        <w:tc>
          <w:tcPr>
            <w:tcW w:w="1205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</w:tcPr>
          <w:p w:rsidR="00992126" w:rsidRPr="00805AA6" w:rsidRDefault="00992126" w:rsidP="00DB6E4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805AA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221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</w:tcPr>
          <w:p w:rsidR="00992126" w:rsidRPr="00805AA6" w:rsidRDefault="00992126" w:rsidP="00DB6E4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805AA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208 968</w:t>
            </w:r>
          </w:p>
        </w:tc>
        <w:tc>
          <w:tcPr>
            <w:tcW w:w="1231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</w:tcPr>
          <w:p w:rsidR="00992126" w:rsidRPr="00805AA6" w:rsidRDefault="00992126" w:rsidP="00DB6E4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805AA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258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</w:tcPr>
          <w:p w:rsidR="00992126" w:rsidRPr="00805AA6" w:rsidRDefault="00992126" w:rsidP="00DB6E4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805AA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38 626</w:t>
            </w:r>
          </w:p>
        </w:tc>
      </w:tr>
      <w:tr w:rsidR="00992126" w:rsidRPr="00805DD8" w:rsidTr="00DB6E4B">
        <w:trPr>
          <w:gridAfter w:val="1"/>
          <w:wAfter w:w="164" w:type="dxa"/>
          <w:trHeight w:val="270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92126" w:rsidRPr="007F36AA" w:rsidRDefault="00992126" w:rsidP="00DB6E4B">
            <w:pPr>
              <w:spacing w:before="60" w:after="60" w:line="276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7F36AA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prémie</w:t>
            </w:r>
          </w:p>
        </w:tc>
        <w:tc>
          <w:tcPr>
            <w:tcW w:w="1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92126" w:rsidRPr="007F36AA" w:rsidRDefault="00992126" w:rsidP="00DB6E4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7F36AA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92126" w:rsidRPr="007F36AA" w:rsidRDefault="00992126" w:rsidP="00DB6E4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7F36AA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97 900</w:t>
            </w:r>
          </w:p>
        </w:tc>
        <w:tc>
          <w:tcPr>
            <w:tcW w:w="12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92126" w:rsidRPr="007F36AA" w:rsidRDefault="00992126" w:rsidP="00DB6E4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7F36AA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92126" w:rsidRPr="007F36AA" w:rsidRDefault="00992126" w:rsidP="00DB6E4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7F36AA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2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92126" w:rsidRPr="007F36AA" w:rsidRDefault="00992126" w:rsidP="00DB6E4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7F36AA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97 900</w:t>
            </w:r>
          </w:p>
        </w:tc>
      </w:tr>
      <w:tr w:rsidR="00992126" w:rsidRPr="00805DD8" w:rsidTr="00DB6E4B">
        <w:trPr>
          <w:gridAfter w:val="1"/>
          <w:wAfter w:w="164" w:type="dxa"/>
          <w:trHeight w:val="270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92126" w:rsidRPr="007F36AA" w:rsidRDefault="00992126" w:rsidP="00DB6E4B">
            <w:pPr>
              <w:spacing w:before="60" w:after="60" w:line="276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odstupné</w:t>
            </w:r>
          </w:p>
        </w:tc>
        <w:tc>
          <w:tcPr>
            <w:tcW w:w="1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92126" w:rsidRPr="007F36AA" w:rsidRDefault="00992126" w:rsidP="00DB6E4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7F36AA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92126" w:rsidRPr="007F36AA" w:rsidRDefault="00992126" w:rsidP="00DB6E4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44 856</w:t>
            </w:r>
          </w:p>
        </w:tc>
        <w:tc>
          <w:tcPr>
            <w:tcW w:w="12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92126" w:rsidRPr="007F36AA" w:rsidRDefault="00992126" w:rsidP="00DB6E4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7F36AA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92126" w:rsidRPr="007F36AA" w:rsidRDefault="00992126" w:rsidP="00DB6E4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7F36AA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2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92126" w:rsidRPr="007F36AA" w:rsidRDefault="00992126" w:rsidP="00DB6E4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44 856</w:t>
            </w:r>
          </w:p>
        </w:tc>
      </w:tr>
      <w:tr w:rsidR="00992126" w:rsidRPr="00805DD8" w:rsidTr="00DB6E4B">
        <w:trPr>
          <w:gridAfter w:val="1"/>
          <w:wAfter w:w="164" w:type="dxa"/>
          <w:trHeight w:val="270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92126" w:rsidRPr="007F36AA" w:rsidRDefault="00992126" w:rsidP="00DB6E4B">
            <w:pPr>
              <w:spacing w:before="60" w:after="60" w:line="276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odchodné</w:t>
            </w:r>
          </w:p>
        </w:tc>
        <w:tc>
          <w:tcPr>
            <w:tcW w:w="1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92126" w:rsidRPr="007F36AA" w:rsidRDefault="00992126" w:rsidP="00DB6E4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7F36AA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92126" w:rsidRPr="007F36AA" w:rsidRDefault="00992126" w:rsidP="00DB6E4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1 626</w:t>
            </w:r>
          </w:p>
        </w:tc>
        <w:tc>
          <w:tcPr>
            <w:tcW w:w="12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92126" w:rsidRPr="007F36AA" w:rsidRDefault="00992126" w:rsidP="00DB6E4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7F36AA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92126" w:rsidRPr="007F36AA" w:rsidRDefault="00992126" w:rsidP="00DB6E4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7F36AA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2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92126" w:rsidRPr="007F36AA" w:rsidRDefault="00992126" w:rsidP="00DB6E4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1 626</w:t>
            </w:r>
          </w:p>
        </w:tc>
      </w:tr>
      <w:tr w:rsidR="00992126" w:rsidRPr="00817A5F" w:rsidTr="00DB6E4B">
        <w:trPr>
          <w:gridAfter w:val="1"/>
          <w:wAfter w:w="164" w:type="dxa"/>
          <w:trHeight w:val="270"/>
        </w:trPr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92126" w:rsidRPr="004918BD" w:rsidRDefault="00992126" w:rsidP="00DB6E4B">
            <w:pPr>
              <w:spacing w:before="60" w:after="60" w:line="276" w:lineRule="auto"/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</w:pPr>
            <w:r w:rsidRPr="004918BD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Rezervy spolu:</w:t>
            </w:r>
          </w:p>
        </w:tc>
        <w:tc>
          <w:tcPr>
            <w:tcW w:w="15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92126" w:rsidRPr="004918BD" w:rsidRDefault="00992126" w:rsidP="00DB6E4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</w:pPr>
            <w:r w:rsidRPr="004918BD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4 392 281</w:t>
            </w:r>
          </w:p>
        </w:tc>
        <w:tc>
          <w:tcPr>
            <w:tcW w:w="120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92126" w:rsidRPr="004918BD" w:rsidRDefault="00992126" w:rsidP="00DB6E4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2</w:t>
            </w:r>
            <w:r w:rsidRPr="004918BD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 xml:space="preserve"> </w:t>
            </w:r>
            <w:r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048</w:t>
            </w:r>
            <w:r w:rsidRPr="004918BD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 xml:space="preserve"> </w:t>
            </w:r>
            <w:r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989</w:t>
            </w:r>
          </w:p>
        </w:tc>
        <w:tc>
          <w:tcPr>
            <w:tcW w:w="122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92126" w:rsidRPr="004918BD" w:rsidRDefault="00992126" w:rsidP="00DB6E4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1 309 897</w:t>
            </w:r>
          </w:p>
        </w:tc>
        <w:tc>
          <w:tcPr>
            <w:tcW w:w="123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92126" w:rsidRPr="004918BD" w:rsidRDefault="00992126" w:rsidP="00DB6E4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308 374</w:t>
            </w:r>
          </w:p>
        </w:tc>
        <w:tc>
          <w:tcPr>
            <w:tcW w:w="12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92126" w:rsidRPr="00A266D9" w:rsidRDefault="00992126" w:rsidP="00DB6E4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</w:pPr>
            <w:r w:rsidRPr="004918BD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 xml:space="preserve">4 </w:t>
            </w:r>
            <w:r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822</w:t>
            </w:r>
            <w:r w:rsidRPr="004918BD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 xml:space="preserve"> </w:t>
            </w:r>
            <w:r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999</w:t>
            </w:r>
          </w:p>
        </w:tc>
      </w:tr>
    </w:tbl>
    <w:p w:rsidR="00966825" w:rsidRDefault="00966825" w:rsidP="00966825">
      <w:pPr>
        <w:pStyle w:val="Nadpis2"/>
        <w:numPr>
          <w:ilvl w:val="0"/>
          <w:numId w:val="0"/>
        </w:numPr>
        <w:spacing w:after="240" w:line="276" w:lineRule="auto"/>
        <w:rPr>
          <w:rFonts w:ascii="Arial" w:hAnsi="Arial" w:cs="Arial"/>
        </w:rPr>
      </w:pPr>
    </w:p>
    <w:p w:rsidR="00966825" w:rsidRPr="006E6031" w:rsidRDefault="00966825" w:rsidP="00966825">
      <w:pPr>
        <w:spacing w:before="120" w:after="240" w:line="276" w:lineRule="auto"/>
        <w:rPr>
          <w:rFonts w:ascii="Arial" w:hAnsi="Arial" w:cs="Arial"/>
        </w:rPr>
      </w:pPr>
      <w:r w:rsidRPr="006E6031">
        <w:rPr>
          <w:rFonts w:ascii="Arial" w:hAnsi="Arial" w:cs="Arial"/>
        </w:rPr>
        <w:t>Nevyfakturované dodávky sa týkajú projektu Diaľnica D1 Hričovské Podhradie – Lietavská Lúčka“, Estakáda na D1 v Lietavskej Lúčke.</w:t>
      </w:r>
    </w:p>
    <w:p w:rsidR="00966825" w:rsidRPr="006E6031" w:rsidRDefault="00966825" w:rsidP="00966825">
      <w:pPr>
        <w:rPr>
          <w:rFonts w:ascii="Arial" w:hAnsi="Arial" w:cs="Arial"/>
        </w:rPr>
      </w:pPr>
      <w:r w:rsidRPr="006E6031">
        <w:rPr>
          <w:rFonts w:ascii="Arial" w:hAnsi="Arial" w:cs="Arial"/>
        </w:rPr>
        <w:t xml:space="preserve">Spoločnosť k 31. decembru 2014 </w:t>
      </w:r>
      <w:r>
        <w:rPr>
          <w:rFonts w:ascii="Arial" w:hAnsi="Arial" w:cs="Arial"/>
        </w:rPr>
        <w:t>navýšila</w:t>
      </w:r>
      <w:r w:rsidRPr="006E6031">
        <w:rPr>
          <w:rFonts w:ascii="Arial" w:hAnsi="Arial" w:cs="Arial"/>
        </w:rPr>
        <w:t xml:space="preserve"> nedaňovú rezervu na predpokladané záručné opravy projektu BELUŠA – modernizácia železničnej trate - úseku Trenčianska Teplá, Ilava, Beluša vo výške EUR </w:t>
      </w:r>
      <w:r>
        <w:rPr>
          <w:rFonts w:ascii="Arial" w:hAnsi="Arial" w:cs="Arial"/>
        </w:rPr>
        <w:t>670 870</w:t>
      </w:r>
      <w:r w:rsidRPr="006E6031">
        <w:rPr>
          <w:rFonts w:ascii="Arial" w:hAnsi="Arial" w:cs="Arial"/>
        </w:rPr>
        <w:t>; na základe podielu zodpovednosti ako člena združenia za výkony združenia, keďže združenie tieto rezervy rozpustilo a prenieslo povinnosť na členov združenia (ukončenie činnosti združenia, nie však zodpovednosti zo záruky). Rezerva bola vytvorená na základe najlepšieho odhadu združenia a historických skúseností z porovnateľných projektov. Finálna hodnota záručných prác súvisiacich s projektom sa môže líšiť od odhadovanej hodnoty.</w:t>
      </w:r>
    </w:p>
    <w:p w:rsidR="00966825" w:rsidRPr="006E6031" w:rsidRDefault="00966825" w:rsidP="00966825">
      <w:pPr>
        <w:rPr>
          <w:rFonts w:ascii="Arial" w:hAnsi="Arial" w:cs="Arial"/>
        </w:rPr>
      </w:pPr>
      <w:r w:rsidRPr="006E6031">
        <w:rPr>
          <w:rFonts w:ascii="Arial" w:hAnsi="Arial" w:cs="Arial"/>
        </w:rPr>
        <w:lastRenderedPageBreak/>
        <w:t>Ďalej spoločnosť priebežne podĺa zrealizovaných výkonov na zákazke Diaľnica D1 Hričovské Podhradie – Lietavská Lúčka“, Estakáda na D1 v Lietavskej Lúčke tvorí rezervu na vady a nedorobky, k 31.12.2014 vo výške</w:t>
      </w:r>
      <w:r>
        <w:rPr>
          <w:rFonts w:ascii="Arial" w:hAnsi="Arial" w:cs="Arial"/>
        </w:rPr>
        <w:t xml:space="preserve"> EUR</w:t>
      </w:r>
      <w:r w:rsidRPr="006E6031">
        <w:rPr>
          <w:rFonts w:ascii="Arial" w:hAnsi="Arial" w:cs="Arial"/>
        </w:rPr>
        <w:t xml:space="preserve"> 80 910.</w:t>
      </w:r>
    </w:p>
    <w:p w:rsidR="00966825" w:rsidRPr="006E6031" w:rsidRDefault="00966825" w:rsidP="00966825">
      <w:pPr>
        <w:rPr>
          <w:rFonts w:ascii="Arial" w:hAnsi="Arial" w:cs="Arial"/>
        </w:rPr>
      </w:pPr>
      <w:r w:rsidRPr="006E6031">
        <w:rPr>
          <w:rFonts w:ascii="Arial" w:hAnsi="Arial" w:cs="Arial"/>
        </w:rPr>
        <w:t xml:space="preserve">Z dôvodu, že zemné práce, ktoré boli v rámci zákazky Diaľnica D1 Hričovské Podhradie – Lietavská Lúčka“, Estakáda na D1 v Lietavskej Lúčke už zrealizované a vyfakturované a spôsobili značné poškodenie okolitého prostredia a infraštruktúry, pričom jeho odstraňovanie bude realizované až po 100% dokočenosti zákazky , jeho cena už bola zakalkulovaná vo fakturovaných a zaplatených výkonoch  a preto už nebude fakturované, spoločnosť vytvorila rezervu na revitalizáciu vo výške </w:t>
      </w:r>
      <w:r>
        <w:rPr>
          <w:rFonts w:ascii="Arial" w:hAnsi="Arial" w:cs="Arial"/>
        </w:rPr>
        <w:t xml:space="preserve">EUR </w:t>
      </w:r>
      <w:r w:rsidRPr="006E6031">
        <w:rPr>
          <w:rFonts w:ascii="Arial" w:hAnsi="Arial" w:cs="Arial"/>
        </w:rPr>
        <w:t>402 560.</w:t>
      </w:r>
    </w:p>
    <w:p w:rsidR="00966825" w:rsidRDefault="00966825" w:rsidP="00966825">
      <w:pPr>
        <w:rPr>
          <w:rFonts w:ascii="Arial" w:hAnsi="Arial" w:cs="Arial"/>
        </w:rPr>
      </w:pPr>
      <w:r w:rsidRPr="006E6031">
        <w:rPr>
          <w:rFonts w:ascii="Arial" w:hAnsi="Arial" w:cs="Arial"/>
        </w:rPr>
        <w:t xml:space="preserve">Spoločnosť vytvorila rezervu na prebiehajúce súdne spory vo výške </w:t>
      </w:r>
      <w:r>
        <w:rPr>
          <w:rFonts w:ascii="Arial" w:hAnsi="Arial" w:cs="Arial"/>
        </w:rPr>
        <w:t>EUR 290 000</w:t>
      </w:r>
      <w:r w:rsidRPr="006E6031">
        <w:rPr>
          <w:rFonts w:ascii="Arial" w:hAnsi="Arial" w:cs="Arial"/>
        </w:rPr>
        <w:t>.</w:t>
      </w:r>
    </w:p>
    <w:p w:rsidR="00966825" w:rsidRDefault="00966825" w:rsidP="00966825">
      <w:pPr>
        <w:rPr>
          <w:rFonts w:ascii="Arial" w:hAnsi="Arial" w:cs="Arial"/>
        </w:rPr>
      </w:pPr>
      <w:r>
        <w:rPr>
          <w:rFonts w:ascii="Arial" w:hAnsi="Arial" w:cs="Arial"/>
        </w:rPr>
        <w:t>Na základe fúzie so spoločnosťou PPE Malženice k 01.09.2014 prevzala spoločnosť rezervy na záručné opravy vo výške EUR169 150.</w:t>
      </w:r>
    </w:p>
    <w:p w:rsidR="00966825" w:rsidRDefault="00966825" w:rsidP="00966825">
      <w:pPr>
        <w:spacing w:before="120" w:after="240" w:line="276" w:lineRule="auto"/>
        <w:rPr>
          <w:rFonts w:ascii="Arial" w:hAnsi="Arial" w:cs="Arial"/>
        </w:rPr>
      </w:pPr>
      <w:r w:rsidRPr="006E6031">
        <w:rPr>
          <w:rFonts w:ascii="Arial" w:hAnsi="Arial" w:cs="Arial"/>
        </w:rPr>
        <w:t>Spoločnosť k 31. decembru 2014 vykázala rezervu na odchodné vo výške EUR 17 624.</w:t>
      </w:r>
    </w:p>
    <w:p w:rsidR="00FE0113" w:rsidRPr="002D10CB" w:rsidRDefault="00966825" w:rsidP="00921BC3">
      <w:pPr>
        <w:pStyle w:val="Nadpis2"/>
        <w:numPr>
          <w:ilvl w:val="0"/>
          <w:numId w:val="4"/>
        </w:numPr>
        <w:spacing w:after="240" w:line="276" w:lineRule="auto"/>
        <w:ind w:left="426" w:hanging="426"/>
        <w:rPr>
          <w:rFonts w:ascii="Arial" w:hAnsi="Arial" w:cs="Arial"/>
        </w:rPr>
      </w:pPr>
      <w:r>
        <w:rPr>
          <w:rFonts w:ascii="Arial" w:hAnsi="Arial" w:cs="Arial"/>
        </w:rPr>
        <w:t>Záväzky</w:t>
      </w:r>
      <w:r w:rsidR="00D5062B" w:rsidRPr="002D10CB">
        <w:rPr>
          <w:rFonts w:ascii="Arial" w:hAnsi="Arial" w:cs="Arial"/>
        </w:rPr>
        <w:fldChar w:fldCharType="begin"/>
      </w:r>
      <w:r w:rsidR="00D5062B" w:rsidRPr="002D10CB">
        <w:rPr>
          <w:rFonts w:ascii="Arial" w:hAnsi="Arial" w:cs="Arial"/>
        </w:rPr>
        <w:instrText xml:space="preserve"> LINK </w:instrText>
      </w:r>
      <w:r w:rsidR="00817A5F" w:rsidRPr="002D10CB">
        <w:rPr>
          <w:rFonts w:ascii="Arial" w:hAnsi="Arial" w:cs="Arial"/>
        </w:rPr>
        <w:instrText xml:space="preserve">Excel.Sheet.12 D:\\Petra\\BDO_Financne_vykazy_template.xlsx Input!R1229C6 </w:instrText>
      </w:r>
      <w:r w:rsidR="00D5062B" w:rsidRPr="002D10CB">
        <w:rPr>
          <w:rFonts w:ascii="Arial" w:hAnsi="Arial" w:cs="Arial"/>
        </w:rPr>
        <w:instrText xml:space="preserve">\a \f 4 \r \* MERGEFORMAT </w:instrText>
      </w:r>
      <w:r w:rsidR="00D5062B" w:rsidRPr="002D10CB">
        <w:rPr>
          <w:rFonts w:ascii="Arial" w:hAnsi="Arial" w:cs="Arial"/>
        </w:rPr>
        <w:fldChar w:fldCharType="end"/>
      </w:r>
    </w:p>
    <w:p w:rsidR="00817A5F" w:rsidRPr="00ED3B7F" w:rsidRDefault="006D3557" w:rsidP="00817A5F">
      <w:pPr>
        <w:spacing w:after="240" w:line="276" w:lineRule="auto"/>
        <w:rPr>
          <w:rFonts w:ascii="Arial" w:hAnsi="Arial" w:cs="Arial"/>
        </w:rPr>
      </w:pPr>
      <w:r w:rsidRPr="00DA1FEC">
        <w:rPr>
          <w:rFonts w:ascii="Arial" w:hAnsi="Arial" w:cs="Arial"/>
        </w:rPr>
        <w:t>Štruktúra záväzkov (okrem bankových úverov) podľa zostatkovej doby splatnosti je uvedená v nasledujúcom prehľade:</w:t>
      </w:r>
      <w:r w:rsidR="00A1467A" w:rsidRPr="00ED3B7F">
        <w:rPr>
          <w:rFonts w:ascii="Arial" w:hAnsi="Arial" w:cs="Arial"/>
        </w:rPr>
        <w:fldChar w:fldCharType="begin"/>
      </w:r>
      <w:r w:rsidR="00A1467A" w:rsidRPr="00ED3B7F">
        <w:rPr>
          <w:rFonts w:ascii="Arial" w:hAnsi="Arial" w:cs="Arial"/>
        </w:rPr>
        <w:instrText xml:space="preserve"> LINK </w:instrText>
      </w:r>
      <w:r w:rsidR="00817A5F" w:rsidRPr="00ED3B7F">
        <w:rPr>
          <w:rFonts w:ascii="Arial" w:hAnsi="Arial" w:cs="Arial"/>
        </w:rPr>
        <w:instrText xml:space="preserve">Excel.Sheet.12 D:\\Petra\\BDO_Financne_vykazy_template.xlsx Zavazky!R3C2:R9C4 </w:instrText>
      </w:r>
      <w:r w:rsidR="00A1467A" w:rsidRPr="00ED3B7F">
        <w:rPr>
          <w:rFonts w:ascii="Arial" w:hAnsi="Arial" w:cs="Arial"/>
        </w:rPr>
        <w:instrText xml:space="preserve">\a \f 4 \h \* MERGEFORMAT </w:instrText>
      </w:r>
      <w:r w:rsidR="00A1467A" w:rsidRPr="00ED3B7F">
        <w:rPr>
          <w:rFonts w:ascii="Arial" w:hAnsi="Arial" w:cs="Arial"/>
        </w:rPr>
        <w:fldChar w:fldCharType="separate"/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30"/>
        <w:gridCol w:w="2940"/>
        <w:gridCol w:w="2940"/>
      </w:tblGrid>
      <w:tr w:rsidR="00ED3B7F" w:rsidRPr="00ED3B7F" w:rsidTr="00934AC7">
        <w:trPr>
          <w:divId w:val="67659869"/>
          <w:trHeight w:val="555"/>
        </w:trPr>
        <w:tc>
          <w:tcPr>
            <w:tcW w:w="333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ED3B7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ED3B7F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Názov položky</w:t>
            </w:r>
          </w:p>
        </w:tc>
        <w:tc>
          <w:tcPr>
            <w:tcW w:w="29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ED3B7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ED3B7F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29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ED3B7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ED3B7F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9020E9" w:rsidRPr="00ED3B7F" w:rsidTr="00934AC7">
        <w:trPr>
          <w:divId w:val="67659869"/>
          <w:trHeight w:val="391"/>
        </w:trPr>
        <w:tc>
          <w:tcPr>
            <w:tcW w:w="33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020E9" w:rsidRPr="00ED3B7F" w:rsidRDefault="009020E9" w:rsidP="00817A5F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ED3B7F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Dlhodobé záväzky spolu</w:t>
            </w:r>
          </w:p>
        </w:tc>
        <w:tc>
          <w:tcPr>
            <w:tcW w:w="2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020E9" w:rsidRPr="00ED3B7F" w:rsidRDefault="00404B9F" w:rsidP="00C4249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363 099</w:t>
            </w:r>
          </w:p>
        </w:tc>
        <w:tc>
          <w:tcPr>
            <w:tcW w:w="2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020E9" w:rsidRPr="00ED3B7F" w:rsidRDefault="009020E9" w:rsidP="00DB6E4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ED3B7F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359 621</w:t>
            </w:r>
          </w:p>
        </w:tc>
      </w:tr>
      <w:tr w:rsidR="009020E9" w:rsidRPr="00ED3B7F" w:rsidTr="00934AC7">
        <w:trPr>
          <w:divId w:val="67659869"/>
          <w:trHeight w:val="540"/>
        </w:trPr>
        <w:tc>
          <w:tcPr>
            <w:tcW w:w="33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020E9" w:rsidRPr="00ED3B7F" w:rsidRDefault="009020E9" w:rsidP="00817A5F">
            <w:pPr>
              <w:spacing w:before="60" w:after="60" w:line="276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D3B7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Záväzky so zostatkovou dobou splatnosti nad päť rokov</w:t>
            </w:r>
          </w:p>
        </w:tc>
        <w:tc>
          <w:tcPr>
            <w:tcW w:w="2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020E9" w:rsidRPr="00ED3B7F" w:rsidRDefault="009020E9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D3B7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2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020E9" w:rsidRPr="00ED3B7F" w:rsidRDefault="009020E9" w:rsidP="00DB6E4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D3B7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</w:tr>
      <w:tr w:rsidR="009020E9" w:rsidRPr="00ED3B7F" w:rsidTr="00934AC7">
        <w:trPr>
          <w:divId w:val="67659869"/>
          <w:trHeight w:val="540"/>
        </w:trPr>
        <w:tc>
          <w:tcPr>
            <w:tcW w:w="33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020E9" w:rsidRPr="00ED3B7F" w:rsidRDefault="009020E9" w:rsidP="00817A5F">
            <w:pPr>
              <w:spacing w:before="60" w:after="60" w:line="276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D3B7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Záväzky so zostatkovou dobou splatnosti jeden rok až päť rokov</w:t>
            </w:r>
          </w:p>
        </w:tc>
        <w:tc>
          <w:tcPr>
            <w:tcW w:w="2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020E9" w:rsidRPr="00ED3B7F" w:rsidRDefault="00404B9F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363 099</w:t>
            </w:r>
          </w:p>
        </w:tc>
        <w:tc>
          <w:tcPr>
            <w:tcW w:w="2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020E9" w:rsidRPr="00ED3B7F" w:rsidRDefault="009020E9" w:rsidP="00DB6E4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D3B7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359 621</w:t>
            </w:r>
          </w:p>
        </w:tc>
      </w:tr>
      <w:tr w:rsidR="009020E9" w:rsidRPr="00ED3B7F" w:rsidTr="00934AC7">
        <w:trPr>
          <w:divId w:val="67659869"/>
          <w:trHeight w:val="270"/>
        </w:trPr>
        <w:tc>
          <w:tcPr>
            <w:tcW w:w="33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020E9" w:rsidRPr="00ED3B7F" w:rsidRDefault="009020E9" w:rsidP="00817A5F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ED3B7F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Krátkodobé záväzky spolu</w:t>
            </w:r>
          </w:p>
        </w:tc>
        <w:tc>
          <w:tcPr>
            <w:tcW w:w="2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020E9" w:rsidRPr="00ED3B7F" w:rsidRDefault="00404B9F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5 301 673</w:t>
            </w:r>
          </w:p>
        </w:tc>
        <w:tc>
          <w:tcPr>
            <w:tcW w:w="2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020E9" w:rsidRPr="00ED3B7F" w:rsidRDefault="009020E9" w:rsidP="00DB6E4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ED3B7F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3 567 491</w:t>
            </w:r>
          </w:p>
        </w:tc>
      </w:tr>
      <w:tr w:rsidR="009020E9" w:rsidRPr="00ED3B7F" w:rsidTr="00934AC7">
        <w:trPr>
          <w:divId w:val="67659869"/>
          <w:trHeight w:val="540"/>
        </w:trPr>
        <w:tc>
          <w:tcPr>
            <w:tcW w:w="3330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9020E9" w:rsidRPr="00ED3B7F" w:rsidRDefault="009020E9" w:rsidP="00817A5F">
            <w:pPr>
              <w:spacing w:before="60" w:after="60" w:line="276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D3B7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Záväzky so zostatkovou dobou splatnosti do jedného roka vrátane</w:t>
            </w:r>
          </w:p>
        </w:tc>
        <w:tc>
          <w:tcPr>
            <w:tcW w:w="2940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9020E9" w:rsidRPr="00ED3B7F" w:rsidRDefault="00404B9F" w:rsidP="00297A09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 xml:space="preserve">4 </w:t>
            </w:r>
            <w:r w:rsidR="00297A0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557</w:t>
            </w: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 xml:space="preserve"> </w:t>
            </w:r>
            <w:r w:rsidR="00297A0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148</w:t>
            </w:r>
          </w:p>
        </w:tc>
        <w:tc>
          <w:tcPr>
            <w:tcW w:w="2940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9020E9" w:rsidRPr="00ED3B7F" w:rsidRDefault="009020E9" w:rsidP="00DB6E4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D3B7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2 678 818</w:t>
            </w:r>
          </w:p>
        </w:tc>
      </w:tr>
      <w:tr w:rsidR="009020E9" w:rsidRPr="00ED3B7F" w:rsidTr="00934AC7">
        <w:trPr>
          <w:divId w:val="67659869"/>
          <w:trHeight w:val="270"/>
        </w:trPr>
        <w:tc>
          <w:tcPr>
            <w:tcW w:w="333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9020E9" w:rsidRPr="00ED3B7F" w:rsidRDefault="009020E9" w:rsidP="00817A5F">
            <w:pPr>
              <w:spacing w:before="60" w:after="60" w:line="276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D3B7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Záväzky po lehote splatnosti</w:t>
            </w:r>
          </w:p>
        </w:tc>
        <w:tc>
          <w:tcPr>
            <w:tcW w:w="29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9020E9" w:rsidRPr="00ED3B7F" w:rsidRDefault="00404B9F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744 525</w:t>
            </w:r>
          </w:p>
        </w:tc>
        <w:tc>
          <w:tcPr>
            <w:tcW w:w="29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9020E9" w:rsidRPr="00ED3B7F" w:rsidRDefault="009020E9" w:rsidP="00DB6E4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D3B7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888 673</w:t>
            </w:r>
          </w:p>
        </w:tc>
      </w:tr>
    </w:tbl>
    <w:p w:rsidR="00D87E5D" w:rsidRDefault="00A1467A" w:rsidP="0057655F">
      <w:pPr>
        <w:spacing w:before="120" w:after="240" w:line="276" w:lineRule="auto"/>
        <w:rPr>
          <w:rFonts w:ascii="Arial" w:hAnsi="Arial" w:cs="Arial"/>
        </w:rPr>
      </w:pPr>
      <w:r w:rsidRPr="00ED3B7F">
        <w:rPr>
          <w:rFonts w:ascii="Arial" w:hAnsi="Arial" w:cs="Arial"/>
        </w:rPr>
        <w:fldChar w:fldCharType="end"/>
      </w:r>
    </w:p>
    <w:p w:rsidR="00E16D3D" w:rsidRPr="00796393" w:rsidRDefault="00E16D3D" w:rsidP="00E16D3D">
      <w:pPr>
        <w:pStyle w:val="odstavec"/>
        <w:ind w:left="0"/>
        <w:rPr>
          <w:rFonts w:ascii="Arial" w:hAnsi="Arial" w:cs="Arial"/>
        </w:rPr>
      </w:pPr>
      <w:r w:rsidRPr="00796393">
        <w:rPr>
          <w:rFonts w:ascii="Arial" w:hAnsi="Arial" w:cs="Arial"/>
        </w:rPr>
        <w:t>Štruktúra záväzkov podľa zostatkovej doby splatnosti k </w:t>
      </w:r>
      <w:r w:rsidRPr="00796393">
        <w:rPr>
          <w:rFonts w:ascii="Arial" w:hAnsi="Arial" w:cs="Arial"/>
          <w:highlight w:val="yellow"/>
        </w:rPr>
        <w:fldChar w:fldCharType="begin"/>
      </w:r>
      <w:r w:rsidRPr="00796393">
        <w:rPr>
          <w:rFonts w:ascii="Arial" w:hAnsi="Arial" w:cs="Arial"/>
        </w:rPr>
        <w:instrText xml:space="preserve"> REF EntityDateEnd1 \h </w:instrText>
      </w:r>
      <w:r>
        <w:rPr>
          <w:rFonts w:ascii="Arial" w:hAnsi="Arial" w:cs="Arial"/>
          <w:highlight w:val="yellow"/>
        </w:rPr>
        <w:instrText xml:space="preserve"> \* MERGEFORMAT </w:instrText>
      </w:r>
      <w:r w:rsidRPr="00796393">
        <w:rPr>
          <w:rFonts w:ascii="Arial" w:hAnsi="Arial" w:cs="Arial"/>
          <w:highlight w:val="yellow"/>
        </w:rPr>
      </w:r>
      <w:r w:rsidRPr="00796393">
        <w:rPr>
          <w:rFonts w:ascii="Arial" w:hAnsi="Arial" w:cs="Arial"/>
          <w:highlight w:val="yellow"/>
        </w:rPr>
        <w:fldChar w:fldCharType="separate"/>
      </w:r>
      <w:r>
        <w:rPr>
          <w:rFonts w:ascii="Arial" w:hAnsi="Arial" w:cs="Arial"/>
        </w:rPr>
        <w:t>31. decembru 2015</w:t>
      </w:r>
      <w:r w:rsidRPr="00796393">
        <w:rPr>
          <w:rFonts w:ascii="Arial" w:hAnsi="Arial" w:cs="Arial"/>
          <w:highlight w:val="yellow"/>
        </w:rPr>
        <w:fldChar w:fldCharType="end"/>
      </w:r>
      <w:r w:rsidRPr="00796393">
        <w:rPr>
          <w:rFonts w:ascii="Arial" w:hAnsi="Arial" w:cs="Arial"/>
        </w:rPr>
        <w:t>:</w:t>
      </w:r>
    </w:p>
    <w:p w:rsidR="00E16D3D" w:rsidRPr="00796393" w:rsidRDefault="00E16D3D" w:rsidP="00E16D3D">
      <w:pPr>
        <w:pStyle w:val="odstavec"/>
        <w:ind w:left="0"/>
        <w:rPr>
          <w:rFonts w:ascii="Arial" w:hAnsi="Arial" w:cs="Arial"/>
        </w:rPr>
      </w:pPr>
      <w:bookmarkStart w:id="15" w:name="FWT_T26a"/>
      <w:r>
        <w:rPr>
          <w:rFonts w:ascii="Arial" w:hAnsi="Arial" w:cs="Arial"/>
        </w:rPr>
        <w:t xml:space="preserve"> </w:t>
      </w:r>
    </w:p>
    <w:tbl>
      <w:tblPr>
        <w:tblW w:w="9397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97"/>
        <w:gridCol w:w="1100"/>
        <w:gridCol w:w="1100"/>
        <w:gridCol w:w="1100"/>
        <w:gridCol w:w="1100"/>
        <w:gridCol w:w="1100"/>
      </w:tblGrid>
      <w:tr w:rsidR="00E16D3D" w:rsidTr="00B12669">
        <w:trPr>
          <w:trHeight w:val="249"/>
        </w:trPr>
        <w:tc>
          <w:tcPr>
            <w:tcW w:w="3897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:rsidR="00E16D3D" w:rsidRDefault="00E16D3D" w:rsidP="00DB6E4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6" w:name="RANGE!B3:G21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16"/>
          </w:p>
        </w:tc>
        <w:tc>
          <w:tcPr>
            <w:tcW w:w="330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16D3D" w:rsidRDefault="00E16D3D" w:rsidP="00DB6E4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Záväzky so zostatkovou dobou splatnosti</w:t>
            </w:r>
          </w:p>
        </w:tc>
        <w:tc>
          <w:tcPr>
            <w:tcW w:w="110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:rsidR="00E16D3D" w:rsidRDefault="00E16D3D" w:rsidP="00DB6E4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Záväzky po lehote splatnosti</w:t>
            </w:r>
          </w:p>
        </w:tc>
        <w:tc>
          <w:tcPr>
            <w:tcW w:w="110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:rsidR="00E16D3D" w:rsidRDefault="00E16D3D" w:rsidP="00DB6E4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 záväzky</w:t>
            </w:r>
          </w:p>
        </w:tc>
      </w:tr>
      <w:tr w:rsidR="00E16D3D" w:rsidTr="00B12669">
        <w:trPr>
          <w:trHeight w:val="249"/>
        </w:trPr>
        <w:tc>
          <w:tcPr>
            <w:tcW w:w="3897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E16D3D" w:rsidRDefault="00E16D3D" w:rsidP="00DB6E4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E16D3D" w:rsidRDefault="00E16D3D" w:rsidP="00DB6E4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viac ako päť rokov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E16D3D" w:rsidRDefault="00E16D3D" w:rsidP="00DB6E4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jeden rok až päž rokov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E16D3D" w:rsidRDefault="00E16D3D" w:rsidP="00DB6E4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do jedného roka</w:t>
            </w:r>
          </w:p>
        </w:tc>
        <w:tc>
          <w:tcPr>
            <w:tcW w:w="11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E16D3D" w:rsidRDefault="00E16D3D" w:rsidP="00DB6E4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E16D3D" w:rsidRDefault="00E16D3D" w:rsidP="00DB6E4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AC7B20" w:rsidTr="00E16D3D">
        <w:trPr>
          <w:trHeight w:val="249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C7B20" w:rsidRDefault="00AC7B20" w:rsidP="00DB6E4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Dlhodobé záväzky z obchodného styku, z toho: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C7B20" w:rsidRDefault="00AC7B20" w:rsidP="00DB6E4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C7B20" w:rsidRDefault="00AC7B20" w:rsidP="00DB6E4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358 733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C7B20" w:rsidRDefault="00AC7B20" w:rsidP="00DB6E4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C7B20" w:rsidRDefault="00AC7B20" w:rsidP="00DB6E4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C7B20" w:rsidRDefault="00AC7B20" w:rsidP="00771ED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358 733</w:t>
            </w:r>
          </w:p>
        </w:tc>
      </w:tr>
      <w:tr w:rsidR="00AC7B20" w:rsidTr="00E16D3D">
        <w:trPr>
          <w:trHeight w:val="249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C7B20" w:rsidRDefault="00AC7B20" w:rsidP="00DB6E4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voči prepojeným účtovným jednotkám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C7B20" w:rsidRDefault="00AC7B20" w:rsidP="00DB6E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C7B20" w:rsidRDefault="00AC7B20" w:rsidP="00DB6E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C7B20" w:rsidRDefault="00AC7B20" w:rsidP="00DB6E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C7B20" w:rsidRDefault="00AC7B20" w:rsidP="00DB6E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C7B20" w:rsidRDefault="00AC7B20" w:rsidP="00771ED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AC7B20" w:rsidTr="00E16D3D">
        <w:trPr>
          <w:trHeight w:val="249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C7B20" w:rsidRDefault="00AC7B20" w:rsidP="00DB6E4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Ostatné záväzky z obchodného styku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C7B20" w:rsidRDefault="00AC7B20" w:rsidP="00DB6E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C7B20" w:rsidRDefault="00AC7B20" w:rsidP="00DB6E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358 733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C7B20" w:rsidRDefault="00AC7B20" w:rsidP="00DB6E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C7B20" w:rsidRDefault="00AC7B20" w:rsidP="00DB6E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C7B20" w:rsidRDefault="00AC7B20" w:rsidP="00771ED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358 733 </w:t>
            </w:r>
          </w:p>
        </w:tc>
      </w:tr>
      <w:tr w:rsidR="00AC7B20" w:rsidTr="00E16D3D">
        <w:trPr>
          <w:trHeight w:val="249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C7B20" w:rsidRDefault="00AC7B20" w:rsidP="00DB6E4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dlhodobé záväzky, z toho: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C7B20" w:rsidRDefault="00AC7B20" w:rsidP="00DB6E4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C7B20" w:rsidRDefault="00AC7B20" w:rsidP="00DB6E4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4 366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C7B20" w:rsidRDefault="00AC7B20" w:rsidP="00DB6E4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C7B20" w:rsidRDefault="00AC7B20" w:rsidP="00DB6E4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C7B20" w:rsidRDefault="00AC7B20" w:rsidP="00771ED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4 366</w:t>
            </w:r>
          </w:p>
        </w:tc>
      </w:tr>
      <w:tr w:rsidR="00AC7B20" w:rsidTr="00E16D3D">
        <w:trPr>
          <w:trHeight w:val="249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C7B20" w:rsidRDefault="00AC7B20" w:rsidP="00DB6E4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lastRenderedPageBreak/>
              <w:t xml:space="preserve">Záväzky zo sociálneho fondu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C7B20" w:rsidRDefault="00AC7B20" w:rsidP="00DB6E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C7B20" w:rsidRDefault="00AC7B20" w:rsidP="00DB6E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4 013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C7B20" w:rsidRDefault="00AC7B20" w:rsidP="00DB6E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C7B20" w:rsidRDefault="00AC7B20" w:rsidP="00DB6E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C7B20" w:rsidRDefault="00AC7B20" w:rsidP="00771ED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4 013</w:t>
            </w:r>
          </w:p>
        </w:tc>
      </w:tr>
      <w:tr w:rsidR="00AC7B20" w:rsidTr="00E16D3D">
        <w:trPr>
          <w:trHeight w:val="249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C7B20" w:rsidRDefault="00AC7B20" w:rsidP="00DB6E4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Odložený daňový záväzok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C7B20" w:rsidRDefault="00AC7B20" w:rsidP="00DB6E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C7B20" w:rsidRDefault="00AC7B20" w:rsidP="00DB6E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353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C7B20" w:rsidRDefault="00AC7B20" w:rsidP="00DB6E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C7B20" w:rsidRDefault="00AC7B20" w:rsidP="00DB6E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C7B20" w:rsidRDefault="00AC7B20" w:rsidP="00771ED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353</w:t>
            </w:r>
          </w:p>
        </w:tc>
      </w:tr>
      <w:tr w:rsidR="00AC7B20" w:rsidTr="00E16D3D">
        <w:trPr>
          <w:trHeight w:val="249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C7B20" w:rsidRDefault="00AC7B20" w:rsidP="00DB6E4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C7B20" w:rsidRDefault="00AC7B20" w:rsidP="00DB6E4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C7B20" w:rsidRDefault="00AC7B20" w:rsidP="00DB6E4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363 099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C7B20" w:rsidRDefault="00AC7B20" w:rsidP="00DB6E4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C7B20" w:rsidRDefault="00AC7B20" w:rsidP="00DB6E4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C7B20" w:rsidRDefault="00AC7B20" w:rsidP="00771ED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363 099</w:t>
            </w:r>
          </w:p>
        </w:tc>
      </w:tr>
    </w:tbl>
    <w:p w:rsidR="00E16D3D" w:rsidRPr="00796393" w:rsidRDefault="00E16D3D" w:rsidP="00E16D3D">
      <w:pPr>
        <w:pStyle w:val="odstavec"/>
        <w:ind w:left="0"/>
        <w:rPr>
          <w:rFonts w:ascii="Arial" w:hAnsi="Arial" w:cs="Arial"/>
        </w:rPr>
      </w:pPr>
    </w:p>
    <w:p w:rsidR="00E16D3D" w:rsidRDefault="00E16D3D" w:rsidP="00E16D3D">
      <w:pPr>
        <w:pStyle w:val="odstavec"/>
        <w:ind w:left="0"/>
        <w:rPr>
          <w:rFonts w:ascii="Arial" w:hAnsi="Arial" w:cs="Arial"/>
          <w:iCs w:val="0"/>
        </w:rPr>
      </w:pPr>
      <w:bookmarkStart w:id="17" w:name="FWT_T26b"/>
      <w:bookmarkEnd w:id="15"/>
      <w:r>
        <w:rPr>
          <w:rFonts w:ascii="Arial" w:hAnsi="Arial" w:cs="Arial"/>
          <w:iCs w:val="0"/>
        </w:rPr>
        <w:t xml:space="preserve"> </w:t>
      </w:r>
    </w:p>
    <w:p w:rsidR="00E16D3D" w:rsidRPr="00796393" w:rsidRDefault="00E16D3D" w:rsidP="00E16D3D">
      <w:pPr>
        <w:pStyle w:val="odstavec"/>
        <w:ind w:left="0"/>
        <w:rPr>
          <w:rFonts w:ascii="Arial" w:hAnsi="Arial" w:cs="Arial"/>
          <w:iCs w:val="0"/>
        </w:rPr>
      </w:pPr>
    </w:p>
    <w:tbl>
      <w:tblPr>
        <w:tblW w:w="933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55"/>
        <w:gridCol w:w="1116"/>
        <w:gridCol w:w="1116"/>
        <w:gridCol w:w="1116"/>
        <w:gridCol w:w="1116"/>
        <w:gridCol w:w="1116"/>
      </w:tblGrid>
      <w:tr w:rsidR="00E16D3D" w:rsidTr="00E16D3D">
        <w:trPr>
          <w:trHeight w:val="255"/>
        </w:trPr>
        <w:tc>
          <w:tcPr>
            <w:tcW w:w="3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16D3D" w:rsidRDefault="00E16D3D" w:rsidP="00DB6E4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8" w:name="RANGE!B23:G37"/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z obchodného styku, z toho:</w:t>
            </w:r>
            <w:bookmarkEnd w:id="18"/>
          </w:p>
        </w:tc>
        <w:tc>
          <w:tcPr>
            <w:tcW w:w="1116" w:type="dxa"/>
            <w:tcBorders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6D3D" w:rsidRDefault="00E16D3D" w:rsidP="00DB6E4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6D3D" w:rsidRDefault="00E16D3D" w:rsidP="00DB6E4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6D3D" w:rsidRDefault="000E32AD" w:rsidP="00934DB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3 305 74</w:t>
            </w:r>
            <w:r w:rsidR="00934DB6">
              <w:rPr>
                <w:rFonts w:ascii="Arial" w:hAnsi="Arial" w:cs="Arial"/>
                <w:b/>
                <w:bCs/>
                <w:sz w:val="18"/>
                <w:szCs w:val="18"/>
              </w:rPr>
              <w:t>6</w:t>
            </w:r>
          </w:p>
        </w:tc>
        <w:tc>
          <w:tcPr>
            <w:tcW w:w="1116" w:type="dxa"/>
            <w:tcBorders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6D3D" w:rsidRDefault="000E32AD" w:rsidP="00DB6E4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744 525</w:t>
            </w:r>
          </w:p>
        </w:tc>
        <w:tc>
          <w:tcPr>
            <w:tcW w:w="1116" w:type="dxa"/>
            <w:tcBorders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6D3D" w:rsidRDefault="00DA084F" w:rsidP="00DB6E4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4 050 271</w:t>
            </w:r>
          </w:p>
        </w:tc>
      </w:tr>
      <w:tr w:rsidR="00E16D3D" w:rsidTr="00E16D3D">
        <w:trPr>
          <w:trHeight w:val="255"/>
        </w:trPr>
        <w:tc>
          <w:tcPr>
            <w:tcW w:w="3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16D3D" w:rsidRDefault="00E16D3D" w:rsidP="00DB6E4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Záväzky voči prepojeným účtovným jedno</w:t>
            </w:r>
            <w:r>
              <w:rPr>
                <w:rFonts w:ascii="Arial" w:hAnsi="Arial" w:cs="Arial"/>
                <w:sz w:val="18"/>
                <w:szCs w:val="18"/>
              </w:rPr>
              <w:t>t</w:t>
            </w:r>
            <w:r>
              <w:rPr>
                <w:rFonts w:ascii="Arial" w:hAnsi="Arial" w:cs="Arial"/>
                <w:sz w:val="18"/>
                <w:szCs w:val="18"/>
              </w:rPr>
              <w:t xml:space="preserve">kám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16D3D" w:rsidRDefault="00E16D3D" w:rsidP="00DB6E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16D3D" w:rsidRDefault="00E16D3D" w:rsidP="00DB6E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16D3D" w:rsidRDefault="00E12AC8" w:rsidP="00DB6E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255 119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16D3D" w:rsidRDefault="00E12AC8" w:rsidP="00DB6E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20 590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16D3D" w:rsidRDefault="000E32AD" w:rsidP="00DB6E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275 709</w:t>
            </w:r>
          </w:p>
        </w:tc>
      </w:tr>
      <w:tr w:rsidR="00E16D3D" w:rsidTr="00E16D3D">
        <w:trPr>
          <w:trHeight w:val="255"/>
        </w:trPr>
        <w:tc>
          <w:tcPr>
            <w:tcW w:w="3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16D3D" w:rsidRDefault="00E16D3D" w:rsidP="00DB6E4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Ostatné záväzky z obchodného styku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16D3D" w:rsidRDefault="00E16D3D" w:rsidP="00DB6E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16D3D" w:rsidRDefault="00E16D3D" w:rsidP="00DB6E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16D3D" w:rsidRDefault="000E32AD" w:rsidP="00934DB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3 050 62</w:t>
            </w:r>
            <w:r w:rsidR="00934DB6">
              <w:rPr>
                <w:rFonts w:ascii="Arial" w:hAnsi="Arial" w:cs="Arial"/>
                <w:sz w:val="18"/>
                <w:szCs w:val="18"/>
              </w:rPr>
              <w:t>7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16D3D" w:rsidRDefault="000E32AD" w:rsidP="00DB6E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723 935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16D3D" w:rsidRDefault="000E32AD" w:rsidP="00DB6E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3 774 563</w:t>
            </w:r>
          </w:p>
        </w:tc>
      </w:tr>
      <w:tr w:rsidR="00E16D3D" w:rsidTr="00E16D3D">
        <w:trPr>
          <w:trHeight w:val="255"/>
        </w:trPr>
        <w:tc>
          <w:tcPr>
            <w:tcW w:w="3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16D3D" w:rsidRDefault="00E16D3D" w:rsidP="00DB6E4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krátkodobé záväzky, z toho: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6D3D" w:rsidRDefault="00E16D3D" w:rsidP="00DB6E4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6D3D" w:rsidRDefault="00E16D3D" w:rsidP="00DB6E4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6D3D" w:rsidRDefault="00DA084F" w:rsidP="000E32A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1 251 </w:t>
            </w:r>
            <w:r w:rsidR="000E32AD">
              <w:rPr>
                <w:rFonts w:ascii="Arial" w:hAnsi="Arial" w:cs="Arial"/>
                <w:b/>
                <w:bCs/>
                <w:sz w:val="18"/>
                <w:szCs w:val="18"/>
              </w:rPr>
              <w:t>402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6D3D" w:rsidRDefault="00E16D3D" w:rsidP="00DB6E4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6D3D" w:rsidRDefault="00DA084F" w:rsidP="000E32A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1 251 </w:t>
            </w:r>
            <w:r w:rsidR="000E32AD">
              <w:rPr>
                <w:rFonts w:ascii="Arial" w:hAnsi="Arial" w:cs="Arial"/>
                <w:b/>
                <w:bCs/>
                <w:sz w:val="18"/>
                <w:szCs w:val="18"/>
              </w:rPr>
              <w:t>402</w:t>
            </w:r>
          </w:p>
        </w:tc>
      </w:tr>
      <w:tr w:rsidR="00E16D3D" w:rsidTr="00E16D3D">
        <w:trPr>
          <w:trHeight w:val="255"/>
        </w:trPr>
        <w:tc>
          <w:tcPr>
            <w:tcW w:w="3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16D3D" w:rsidRDefault="00E16D3D" w:rsidP="00DB6E4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Čistá hodnota zákazky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16D3D" w:rsidRDefault="00E16D3D" w:rsidP="00DB6E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16D3D" w:rsidRDefault="00E16D3D" w:rsidP="00DB6E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16D3D" w:rsidRDefault="00DA084F" w:rsidP="00DB6E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937 444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16D3D" w:rsidRDefault="00E16D3D" w:rsidP="00DB6E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16D3D" w:rsidRDefault="00E16D3D" w:rsidP="00DB6E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E16D3D" w:rsidTr="00E16D3D">
        <w:trPr>
          <w:trHeight w:val="255"/>
        </w:trPr>
        <w:tc>
          <w:tcPr>
            <w:tcW w:w="3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16D3D" w:rsidRDefault="00E16D3D" w:rsidP="00DB6E4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voči zamestnancom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16D3D" w:rsidRDefault="00E16D3D" w:rsidP="00DB6E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16D3D" w:rsidRDefault="00E16D3D" w:rsidP="00DB6E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16D3D" w:rsidRDefault="00DA084F" w:rsidP="00DB6E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49 201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16D3D" w:rsidRDefault="00E16D3D" w:rsidP="00DB6E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16D3D" w:rsidRDefault="00E16D3D" w:rsidP="00DB6E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E16D3D" w:rsidTr="00E16D3D">
        <w:trPr>
          <w:trHeight w:val="255"/>
        </w:trPr>
        <w:tc>
          <w:tcPr>
            <w:tcW w:w="3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16D3D" w:rsidRDefault="00E16D3D" w:rsidP="00DB6E4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zo sociálneho poistenia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16D3D" w:rsidRDefault="00E16D3D" w:rsidP="00DB6E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16D3D" w:rsidRDefault="00E16D3D" w:rsidP="00DB6E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16D3D" w:rsidRDefault="00DA084F" w:rsidP="00DB6E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29 299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16D3D" w:rsidRDefault="00E16D3D" w:rsidP="00DB6E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16D3D" w:rsidRDefault="00E16D3D" w:rsidP="00DB6E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E16D3D" w:rsidTr="00E16D3D">
        <w:trPr>
          <w:trHeight w:val="255"/>
        </w:trPr>
        <w:tc>
          <w:tcPr>
            <w:tcW w:w="3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16D3D" w:rsidRDefault="00E16D3D" w:rsidP="00DB6E4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Daňové záväzky a dotácie 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16D3D" w:rsidRDefault="00E16D3D" w:rsidP="00DB6E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16D3D" w:rsidRDefault="00E16D3D" w:rsidP="00DB6E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16D3D" w:rsidRDefault="00DA084F" w:rsidP="00DB6E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235 329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16D3D" w:rsidRDefault="00E16D3D" w:rsidP="00DB6E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16D3D" w:rsidRDefault="00E16D3D" w:rsidP="00DB6E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E16D3D" w:rsidTr="00E16D3D">
        <w:trPr>
          <w:trHeight w:val="255"/>
        </w:trPr>
        <w:tc>
          <w:tcPr>
            <w:tcW w:w="3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16D3D" w:rsidRDefault="00E16D3D" w:rsidP="00DB6E4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Iné záväzky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16D3D" w:rsidRDefault="00E16D3D" w:rsidP="00DB6E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16D3D" w:rsidRDefault="00E16D3D" w:rsidP="00DB6E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16D3D" w:rsidRDefault="00DA084F" w:rsidP="00DB6E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129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16D3D" w:rsidRDefault="00E16D3D" w:rsidP="00DB6E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16D3D" w:rsidRDefault="00E16D3D" w:rsidP="00DB6E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E16D3D" w:rsidTr="00E16D3D">
        <w:trPr>
          <w:trHeight w:val="255"/>
        </w:trPr>
        <w:tc>
          <w:tcPr>
            <w:tcW w:w="3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16D3D" w:rsidRDefault="00E16D3D" w:rsidP="00DB6E4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6D3D" w:rsidRDefault="00E16D3D" w:rsidP="00DB6E4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6D3D" w:rsidRDefault="00E16D3D" w:rsidP="00DB6E4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6D3D" w:rsidRDefault="000E32AD" w:rsidP="00934DB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4 557 14</w:t>
            </w:r>
            <w:r w:rsidR="00934DB6">
              <w:rPr>
                <w:rFonts w:ascii="Arial" w:hAnsi="Arial" w:cs="Arial"/>
                <w:b/>
                <w:bCs/>
                <w:sz w:val="18"/>
                <w:szCs w:val="18"/>
              </w:rPr>
              <w:t>8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6D3D" w:rsidRDefault="000E32AD" w:rsidP="00DB6E4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744 525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6D3D" w:rsidRDefault="00DA084F" w:rsidP="00DB6E4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5 301 673</w:t>
            </w:r>
          </w:p>
        </w:tc>
      </w:tr>
    </w:tbl>
    <w:p w:rsidR="00E16D3D" w:rsidRPr="00796393" w:rsidRDefault="00E16D3D" w:rsidP="00E16D3D">
      <w:pPr>
        <w:pStyle w:val="odstavec"/>
        <w:ind w:left="0"/>
        <w:rPr>
          <w:rFonts w:ascii="Arial" w:hAnsi="Arial" w:cs="Arial"/>
          <w:iCs w:val="0"/>
        </w:rPr>
      </w:pPr>
    </w:p>
    <w:bookmarkEnd w:id="17"/>
    <w:p w:rsidR="00E16D3D" w:rsidRDefault="00E16D3D" w:rsidP="00E16D3D">
      <w:pPr>
        <w:pStyle w:val="odstavec"/>
        <w:ind w:left="0"/>
        <w:rPr>
          <w:rFonts w:ascii="Arial" w:hAnsi="Arial" w:cs="Arial"/>
          <w:iCs w:val="0"/>
        </w:rPr>
      </w:pPr>
    </w:p>
    <w:p w:rsidR="00E16D3D" w:rsidRPr="00796393" w:rsidRDefault="00E16D3D" w:rsidP="00E16D3D">
      <w:pPr>
        <w:pStyle w:val="odstavec"/>
        <w:ind w:left="0"/>
        <w:rPr>
          <w:rFonts w:ascii="Arial" w:hAnsi="Arial" w:cs="Arial"/>
          <w:iCs w:val="0"/>
        </w:rPr>
      </w:pPr>
      <w:r w:rsidRPr="00796393">
        <w:rPr>
          <w:rFonts w:ascii="Arial" w:hAnsi="Arial" w:cs="Arial"/>
          <w:iCs w:val="0"/>
        </w:rPr>
        <w:t>Informácie za predchádzajúce účtovné obdobie sú uvedené v nasledujúcej tabuľke:</w:t>
      </w:r>
    </w:p>
    <w:p w:rsidR="00E16D3D" w:rsidRPr="00796393" w:rsidRDefault="00E16D3D" w:rsidP="00E16D3D">
      <w:pPr>
        <w:pStyle w:val="odstavec"/>
        <w:ind w:left="0"/>
        <w:rPr>
          <w:rFonts w:ascii="Arial" w:hAnsi="Arial" w:cs="Arial"/>
        </w:rPr>
      </w:pPr>
      <w:bookmarkStart w:id="19" w:name="FWT_T26c"/>
      <w:r>
        <w:rPr>
          <w:rFonts w:ascii="Arial" w:hAnsi="Arial" w:cs="Arial"/>
        </w:rPr>
        <w:t xml:space="preserve"> </w:t>
      </w:r>
    </w:p>
    <w:tbl>
      <w:tblPr>
        <w:tblW w:w="925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55"/>
        <w:gridCol w:w="1100"/>
        <w:gridCol w:w="1100"/>
        <w:gridCol w:w="1100"/>
        <w:gridCol w:w="1100"/>
        <w:gridCol w:w="1100"/>
      </w:tblGrid>
      <w:tr w:rsidR="00E16D3D" w:rsidTr="00E16D3D">
        <w:trPr>
          <w:trHeight w:val="255"/>
        </w:trPr>
        <w:tc>
          <w:tcPr>
            <w:tcW w:w="3755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:rsidR="00E16D3D" w:rsidRDefault="00E16D3D" w:rsidP="00DB6E4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0" w:name="RANGE!B41:G59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20"/>
          </w:p>
        </w:tc>
        <w:tc>
          <w:tcPr>
            <w:tcW w:w="330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16D3D" w:rsidRDefault="00E16D3D" w:rsidP="00DB6E4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Záväzky so zostatkovou dobou splatnosti</w:t>
            </w:r>
          </w:p>
        </w:tc>
        <w:tc>
          <w:tcPr>
            <w:tcW w:w="110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:rsidR="00E16D3D" w:rsidRDefault="00E16D3D" w:rsidP="00DB6E4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Záväzky po lehote splatnosti</w:t>
            </w:r>
          </w:p>
        </w:tc>
        <w:tc>
          <w:tcPr>
            <w:tcW w:w="110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:rsidR="00E16D3D" w:rsidRDefault="00E16D3D" w:rsidP="00DB6E4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 záväzky</w:t>
            </w:r>
          </w:p>
        </w:tc>
      </w:tr>
      <w:tr w:rsidR="00E16D3D" w:rsidTr="00E16D3D">
        <w:trPr>
          <w:trHeight w:val="255"/>
        </w:trPr>
        <w:tc>
          <w:tcPr>
            <w:tcW w:w="3755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E16D3D" w:rsidRDefault="00E16D3D" w:rsidP="00DB6E4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E16D3D" w:rsidRDefault="00E16D3D" w:rsidP="00DB6E4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viac ako päť rokov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E16D3D" w:rsidRDefault="00E16D3D" w:rsidP="00DB6E4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jeden rok až päž rokov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E16D3D" w:rsidRDefault="00E16D3D" w:rsidP="00DB6E4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do jedného roka</w:t>
            </w:r>
          </w:p>
        </w:tc>
        <w:tc>
          <w:tcPr>
            <w:tcW w:w="11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E16D3D" w:rsidRDefault="00E16D3D" w:rsidP="00DB6E4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E16D3D" w:rsidRDefault="00E16D3D" w:rsidP="00DB6E4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A86145" w:rsidTr="00E16D3D">
        <w:trPr>
          <w:trHeight w:val="255"/>
        </w:trPr>
        <w:tc>
          <w:tcPr>
            <w:tcW w:w="3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86145" w:rsidRDefault="00A86145" w:rsidP="00DB6E4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Dlhodobé záväzky z obchodného styku, z toho: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86145" w:rsidRDefault="00A86145" w:rsidP="00DB6E4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86145" w:rsidRDefault="00A86145" w:rsidP="00DB6E4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358 651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86145" w:rsidRDefault="00A86145" w:rsidP="00DB6E4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86145" w:rsidRDefault="00A86145" w:rsidP="00DB6E4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86145" w:rsidRDefault="00A86145" w:rsidP="00771ED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358 651</w:t>
            </w:r>
          </w:p>
        </w:tc>
      </w:tr>
      <w:tr w:rsidR="00A86145" w:rsidTr="00E16D3D">
        <w:trPr>
          <w:trHeight w:val="255"/>
        </w:trPr>
        <w:tc>
          <w:tcPr>
            <w:tcW w:w="3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86145" w:rsidRDefault="00A86145" w:rsidP="00DB6E4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Záväzky voči prepojeným účtovným jedno</w:t>
            </w:r>
            <w:r>
              <w:rPr>
                <w:rFonts w:ascii="Arial" w:hAnsi="Arial" w:cs="Arial"/>
                <w:sz w:val="18"/>
                <w:szCs w:val="18"/>
              </w:rPr>
              <w:t>t</w:t>
            </w:r>
            <w:r>
              <w:rPr>
                <w:rFonts w:ascii="Arial" w:hAnsi="Arial" w:cs="Arial"/>
                <w:sz w:val="18"/>
                <w:szCs w:val="18"/>
              </w:rPr>
              <w:t xml:space="preserve">kám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86145" w:rsidRDefault="00A86145" w:rsidP="00DB6E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86145" w:rsidRDefault="00A86145" w:rsidP="00DB6E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16 987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86145" w:rsidRDefault="00A86145" w:rsidP="00DB6E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86145" w:rsidRDefault="00A86145" w:rsidP="00DB6E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86145" w:rsidRDefault="00A86145" w:rsidP="00771ED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16 987</w:t>
            </w:r>
          </w:p>
        </w:tc>
      </w:tr>
      <w:tr w:rsidR="00A86145" w:rsidTr="00E16D3D">
        <w:trPr>
          <w:trHeight w:val="255"/>
        </w:trPr>
        <w:tc>
          <w:tcPr>
            <w:tcW w:w="3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86145" w:rsidRDefault="00A86145" w:rsidP="00DB6E4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Ostatné záväzky z obchodného styku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86145" w:rsidRDefault="00A86145" w:rsidP="00DB6E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86145" w:rsidRDefault="00A86145" w:rsidP="00DB6E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341 664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86145" w:rsidRDefault="00A86145" w:rsidP="00DB6E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86145" w:rsidRDefault="00A86145" w:rsidP="00DB6E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86145" w:rsidRDefault="00A86145" w:rsidP="00771ED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341 664</w:t>
            </w:r>
          </w:p>
        </w:tc>
      </w:tr>
      <w:tr w:rsidR="00A86145" w:rsidTr="00E16D3D">
        <w:trPr>
          <w:trHeight w:val="255"/>
        </w:trPr>
        <w:tc>
          <w:tcPr>
            <w:tcW w:w="3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86145" w:rsidRDefault="00A86145" w:rsidP="00DB6E4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dlhodobé záväzky, z toho: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86145" w:rsidRDefault="00A86145" w:rsidP="00DB6E4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86145" w:rsidRDefault="00A86145" w:rsidP="00DB6E4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970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86145" w:rsidRDefault="00A86145" w:rsidP="00DB6E4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86145" w:rsidRDefault="00A86145" w:rsidP="00DB6E4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86145" w:rsidRDefault="00A86145" w:rsidP="00771ED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970</w:t>
            </w:r>
          </w:p>
        </w:tc>
      </w:tr>
      <w:tr w:rsidR="00A86145" w:rsidTr="00E16D3D">
        <w:trPr>
          <w:trHeight w:val="255"/>
        </w:trPr>
        <w:tc>
          <w:tcPr>
            <w:tcW w:w="3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86145" w:rsidRDefault="00A86145" w:rsidP="00DB6E4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zo sociálneho fondu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86145" w:rsidRDefault="00A86145" w:rsidP="00DB6E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86145" w:rsidRDefault="00A86145" w:rsidP="00DB6E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617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86145" w:rsidRDefault="00A86145" w:rsidP="00DB6E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86145" w:rsidRDefault="00A86145" w:rsidP="00DB6E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86145" w:rsidRDefault="00A86145" w:rsidP="00771ED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617</w:t>
            </w:r>
          </w:p>
        </w:tc>
      </w:tr>
      <w:tr w:rsidR="00A86145" w:rsidTr="00E16D3D">
        <w:trPr>
          <w:trHeight w:val="255"/>
        </w:trPr>
        <w:tc>
          <w:tcPr>
            <w:tcW w:w="3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86145" w:rsidRDefault="00A86145" w:rsidP="00DB6E4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Odložený daňový záväzok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86145" w:rsidRDefault="00A86145" w:rsidP="00DB6E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86145" w:rsidRDefault="00A86145" w:rsidP="00DB6E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353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86145" w:rsidRDefault="00A86145" w:rsidP="00DB6E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86145" w:rsidRDefault="00A86145" w:rsidP="00DB6E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86145" w:rsidRDefault="00A86145" w:rsidP="00771ED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353</w:t>
            </w:r>
          </w:p>
        </w:tc>
      </w:tr>
      <w:tr w:rsidR="00A86145" w:rsidTr="00E16D3D">
        <w:trPr>
          <w:trHeight w:val="255"/>
        </w:trPr>
        <w:tc>
          <w:tcPr>
            <w:tcW w:w="3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86145" w:rsidRDefault="00A86145" w:rsidP="00DB6E4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86145" w:rsidRDefault="00A86145" w:rsidP="00DB6E4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86145" w:rsidRDefault="00A86145" w:rsidP="00DB6E4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359 621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86145" w:rsidRDefault="00A86145" w:rsidP="00DB6E4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86145" w:rsidRDefault="00A86145" w:rsidP="00DB6E4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86145" w:rsidRDefault="00A86145" w:rsidP="00771ED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359 621</w:t>
            </w:r>
          </w:p>
        </w:tc>
      </w:tr>
    </w:tbl>
    <w:p w:rsidR="00E16D3D" w:rsidRDefault="00E16D3D" w:rsidP="00E16D3D">
      <w:pPr>
        <w:pStyle w:val="odstavec"/>
        <w:ind w:left="0"/>
        <w:rPr>
          <w:rFonts w:ascii="Arial" w:hAnsi="Arial" w:cs="Arial"/>
        </w:rPr>
      </w:pPr>
    </w:p>
    <w:p w:rsidR="00E16D3D" w:rsidRDefault="00E16D3D" w:rsidP="00E16D3D">
      <w:pPr>
        <w:pStyle w:val="odstavec"/>
        <w:ind w:left="0"/>
        <w:rPr>
          <w:rFonts w:ascii="Arial" w:hAnsi="Arial" w:cs="Arial"/>
        </w:rPr>
      </w:pPr>
    </w:p>
    <w:p w:rsidR="00E16D3D" w:rsidRPr="00796393" w:rsidRDefault="00E16D3D" w:rsidP="00E16D3D">
      <w:pPr>
        <w:pStyle w:val="odstavec"/>
        <w:ind w:left="0"/>
        <w:rPr>
          <w:rFonts w:ascii="Arial" w:hAnsi="Arial" w:cs="Arial"/>
        </w:rPr>
      </w:pPr>
    </w:p>
    <w:bookmarkEnd w:id="19"/>
    <w:p w:rsidR="00E16D3D" w:rsidRPr="00796393" w:rsidRDefault="00E16D3D" w:rsidP="00E16D3D">
      <w:pPr>
        <w:pStyle w:val="odstavec"/>
        <w:ind w:left="0"/>
        <w:rPr>
          <w:rFonts w:ascii="Arial" w:hAnsi="Arial" w:cs="Arial"/>
        </w:rPr>
      </w:pPr>
      <w:r>
        <w:rPr>
          <w:rFonts w:ascii="Arial" w:hAnsi="Arial" w:cs="Arial"/>
        </w:rPr>
        <w:t xml:space="preserve"> </w:t>
      </w:r>
    </w:p>
    <w:tbl>
      <w:tblPr>
        <w:tblW w:w="933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55"/>
        <w:gridCol w:w="1116"/>
        <w:gridCol w:w="1116"/>
        <w:gridCol w:w="1116"/>
        <w:gridCol w:w="1116"/>
        <w:gridCol w:w="1116"/>
      </w:tblGrid>
      <w:tr w:rsidR="00E16D3D" w:rsidTr="00E16D3D">
        <w:trPr>
          <w:trHeight w:val="255"/>
        </w:trPr>
        <w:tc>
          <w:tcPr>
            <w:tcW w:w="3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16D3D" w:rsidRDefault="00E16D3D" w:rsidP="00DB6E4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1" w:name="RANGE!B61:G75"/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z obchodného styku, z toho:</w:t>
            </w:r>
            <w:bookmarkEnd w:id="21"/>
          </w:p>
        </w:tc>
        <w:tc>
          <w:tcPr>
            <w:tcW w:w="1116" w:type="dxa"/>
            <w:tcBorders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6D3D" w:rsidRDefault="00E16D3D" w:rsidP="00DB6E4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6D3D" w:rsidRDefault="00E16D3D" w:rsidP="00DB6E4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6D3D" w:rsidRDefault="00CF1285" w:rsidP="00CF128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2 301 306</w:t>
            </w:r>
          </w:p>
        </w:tc>
        <w:tc>
          <w:tcPr>
            <w:tcW w:w="1116" w:type="dxa"/>
            <w:tcBorders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6D3D" w:rsidRDefault="00CF1285" w:rsidP="00DB6E4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825 661</w:t>
            </w:r>
          </w:p>
        </w:tc>
        <w:tc>
          <w:tcPr>
            <w:tcW w:w="1116" w:type="dxa"/>
            <w:tcBorders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6D3D" w:rsidRDefault="00CF1285" w:rsidP="00CF128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3 126 967</w:t>
            </w:r>
          </w:p>
        </w:tc>
      </w:tr>
      <w:tr w:rsidR="00E16D3D" w:rsidTr="00E16D3D">
        <w:trPr>
          <w:trHeight w:val="255"/>
        </w:trPr>
        <w:tc>
          <w:tcPr>
            <w:tcW w:w="3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16D3D" w:rsidRDefault="00E16D3D" w:rsidP="00DB6E4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lastRenderedPageBreak/>
              <w:t>Záväzky voči prepojeným účtovným jedno</w:t>
            </w:r>
            <w:r>
              <w:rPr>
                <w:rFonts w:ascii="Arial" w:hAnsi="Arial" w:cs="Arial"/>
                <w:sz w:val="18"/>
                <w:szCs w:val="18"/>
              </w:rPr>
              <w:t>t</w:t>
            </w:r>
            <w:r>
              <w:rPr>
                <w:rFonts w:ascii="Arial" w:hAnsi="Arial" w:cs="Arial"/>
                <w:sz w:val="18"/>
                <w:szCs w:val="18"/>
              </w:rPr>
              <w:t xml:space="preserve">kám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16D3D" w:rsidRDefault="00E16D3D" w:rsidP="00DB6E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16D3D" w:rsidRDefault="00E16D3D" w:rsidP="00DB6E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16D3D" w:rsidRDefault="00CF1285" w:rsidP="00CF128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385 587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16D3D" w:rsidRDefault="00CF1285" w:rsidP="00DB6E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115 143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16D3D" w:rsidRDefault="00E16D3D" w:rsidP="00DB6E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E16D3D" w:rsidTr="00E16D3D">
        <w:trPr>
          <w:trHeight w:val="255"/>
        </w:trPr>
        <w:tc>
          <w:tcPr>
            <w:tcW w:w="3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16D3D" w:rsidRDefault="00E16D3D" w:rsidP="00DB6E4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Ostatné záväzky z obchodného styku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16D3D" w:rsidRDefault="00E16D3D" w:rsidP="00DB6E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16D3D" w:rsidRDefault="00E16D3D" w:rsidP="00DB6E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16D3D" w:rsidRDefault="00CF1285" w:rsidP="00DB6E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1 915 719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16D3D" w:rsidRDefault="00CF1285" w:rsidP="00DB6E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710 518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16D3D" w:rsidRDefault="00E16D3D" w:rsidP="00DB6E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E16D3D" w:rsidTr="00E16D3D">
        <w:trPr>
          <w:trHeight w:val="255"/>
        </w:trPr>
        <w:tc>
          <w:tcPr>
            <w:tcW w:w="3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16D3D" w:rsidRDefault="00E16D3D" w:rsidP="00DB6E4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krátkodobé záväzky, z toho: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6D3D" w:rsidRDefault="00E16D3D" w:rsidP="00DB6E4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6D3D" w:rsidRDefault="00E16D3D" w:rsidP="00DB6E4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6D3D" w:rsidRDefault="00CF1285" w:rsidP="00DB6E4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440 524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6D3D" w:rsidRDefault="00E16D3D" w:rsidP="00DB6E4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6D3D" w:rsidRDefault="00E16D3D" w:rsidP="00DB6E4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E16D3D" w:rsidTr="00E16D3D">
        <w:trPr>
          <w:trHeight w:val="255"/>
        </w:trPr>
        <w:tc>
          <w:tcPr>
            <w:tcW w:w="3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16D3D" w:rsidRDefault="00E16D3D" w:rsidP="00DB6E4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Čistá hodnota zákazky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16D3D" w:rsidRDefault="00E16D3D" w:rsidP="00DB6E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16D3D" w:rsidRDefault="00E16D3D" w:rsidP="00DB6E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16D3D" w:rsidRDefault="00E16D3D" w:rsidP="00DB6E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16D3D" w:rsidRDefault="00E16D3D" w:rsidP="00DB6E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16D3D" w:rsidRDefault="00E16D3D" w:rsidP="00DB6E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E16D3D" w:rsidTr="00E16D3D">
        <w:trPr>
          <w:trHeight w:val="255"/>
        </w:trPr>
        <w:tc>
          <w:tcPr>
            <w:tcW w:w="3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16D3D" w:rsidRDefault="00E16D3D" w:rsidP="00DB6E4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Záväzky voči prepojeným účtovným jedno</w:t>
            </w:r>
            <w:r>
              <w:rPr>
                <w:rFonts w:ascii="Arial" w:hAnsi="Arial" w:cs="Arial"/>
                <w:sz w:val="18"/>
                <w:szCs w:val="18"/>
              </w:rPr>
              <w:t>t</w:t>
            </w:r>
            <w:r>
              <w:rPr>
                <w:rFonts w:ascii="Arial" w:hAnsi="Arial" w:cs="Arial"/>
                <w:sz w:val="18"/>
                <w:szCs w:val="18"/>
              </w:rPr>
              <w:t xml:space="preserve">kám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16D3D" w:rsidRDefault="00E16D3D" w:rsidP="00DB6E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16D3D" w:rsidRDefault="00E16D3D" w:rsidP="00DB6E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16D3D" w:rsidRDefault="00E16D3D" w:rsidP="00DB6E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16D3D" w:rsidRDefault="00E16D3D" w:rsidP="00DB6E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16D3D" w:rsidRDefault="00E16D3D" w:rsidP="00DB6E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E16D3D" w:rsidTr="00E16D3D">
        <w:trPr>
          <w:trHeight w:val="255"/>
        </w:trPr>
        <w:tc>
          <w:tcPr>
            <w:tcW w:w="3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16D3D" w:rsidRDefault="00E16D3D" w:rsidP="00DB6E4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Záväzky v rámci podielovej účasti okrem záväzkov voči prepojeným účtovným jedno</w:t>
            </w:r>
            <w:r>
              <w:rPr>
                <w:rFonts w:ascii="Arial" w:hAnsi="Arial" w:cs="Arial"/>
                <w:sz w:val="18"/>
                <w:szCs w:val="18"/>
              </w:rPr>
              <w:t>t</w:t>
            </w:r>
            <w:r>
              <w:rPr>
                <w:rFonts w:ascii="Arial" w:hAnsi="Arial" w:cs="Arial"/>
                <w:sz w:val="18"/>
                <w:szCs w:val="18"/>
              </w:rPr>
              <w:t xml:space="preserve">kám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16D3D" w:rsidRDefault="00E16D3D" w:rsidP="00DB6E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16D3D" w:rsidRDefault="00E16D3D" w:rsidP="00DB6E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16D3D" w:rsidRDefault="00E16D3D" w:rsidP="00DB6E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16D3D" w:rsidRDefault="00E16D3D" w:rsidP="00DB6E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16D3D" w:rsidRDefault="00E16D3D" w:rsidP="00DB6E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E16D3D" w:rsidTr="00E16D3D">
        <w:trPr>
          <w:trHeight w:val="255"/>
        </w:trPr>
        <w:tc>
          <w:tcPr>
            <w:tcW w:w="3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16D3D" w:rsidRDefault="00E16D3D" w:rsidP="00DB6E4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voči spoločníkom a združeniu 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16D3D" w:rsidRDefault="00E16D3D" w:rsidP="00DB6E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16D3D" w:rsidRDefault="00E16D3D" w:rsidP="00DB6E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16D3D" w:rsidRDefault="00E16D3D" w:rsidP="00DB6E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16D3D" w:rsidRDefault="00E16D3D" w:rsidP="00DB6E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16D3D" w:rsidRDefault="00E16D3D" w:rsidP="00DB6E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E16D3D" w:rsidTr="00E16D3D">
        <w:trPr>
          <w:trHeight w:val="255"/>
        </w:trPr>
        <w:tc>
          <w:tcPr>
            <w:tcW w:w="3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16D3D" w:rsidRDefault="00E16D3D" w:rsidP="00DB6E4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voči zamestnancom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16D3D" w:rsidRDefault="00E16D3D" w:rsidP="00DB6E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16D3D" w:rsidRDefault="00E16D3D" w:rsidP="00DB6E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16D3D" w:rsidRDefault="00CF1285" w:rsidP="00DB6E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52 701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16D3D" w:rsidRDefault="00E16D3D" w:rsidP="00DB6E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16D3D" w:rsidRDefault="00E16D3D" w:rsidP="00DB6E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E16D3D" w:rsidTr="00E16D3D">
        <w:trPr>
          <w:trHeight w:val="255"/>
        </w:trPr>
        <w:tc>
          <w:tcPr>
            <w:tcW w:w="3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16D3D" w:rsidRDefault="00E16D3D" w:rsidP="00DB6E4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zo sociálneho poistenia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16D3D" w:rsidRDefault="00E16D3D" w:rsidP="00DB6E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16D3D" w:rsidRDefault="00E16D3D" w:rsidP="00DB6E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16D3D" w:rsidRDefault="00CF1285" w:rsidP="00DB6E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29 582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16D3D" w:rsidRDefault="00E16D3D" w:rsidP="00DB6E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16D3D" w:rsidRDefault="00E16D3D" w:rsidP="00DB6E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E16D3D" w:rsidTr="00E16D3D">
        <w:trPr>
          <w:trHeight w:val="255"/>
        </w:trPr>
        <w:tc>
          <w:tcPr>
            <w:tcW w:w="3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16D3D" w:rsidRDefault="00E16D3D" w:rsidP="00DB6E4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Daňové záväzky a dotácie 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16D3D" w:rsidRDefault="00E16D3D" w:rsidP="00DB6E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16D3D" w:rsidRDefault="00E16D3D" w:rsidP="00DB6E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16D3D" w:rsidRDefault="00CF1285" w:rsidP="00DB6E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356 834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16D3D" w:rsidRDefault="00E16D3D" w:rsidP="00DB6E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16D3D" w:rsidRDefault="00E16D3D" w:rsidP="00DB6E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E16D3D" w:rsidTr="00E16D3D">
        <w:trPr>
          <w:trHeight w:val="255"/>
        </w:trPr>
        <w:tc>
          <w:tcPr>
            <w:tcW w:w="3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16D3D" w:rsidRDefault="00E16D3D" w:rsidP="00DB6E4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Iné záväzky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16D3D" w:rsidRDefault="00E16D3D" w:rsidP="00DB6E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16D3D" w:rsidRDefault="00E16D3D" w:rsidP="00DB6E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16D3D" w:rsidRDefault="00CF1285" w:rsidP="00DB6E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1 407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16D3D" w:rsidRDefault="00E16D3D" w:rsidP="00DB6E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16D3D" w:rsidRDefault="00E16D3D" w:rsidP="00DB6E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E16D3D" w:rsidTr="00E16D3D">
        <w:trPr>
          <w:trHeight w:val="255"/>
        </w:trPr>
        <w:tc>
          <w:tcPr>
            <w:tcW w:w="3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16D3D" w:rsidRDefault="00E16D3D" w:rsidP="00DB6E4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6D3D" w:rsidRDefault="00E16D3D" w:rsidP="00DB6E4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6D3D" w:rsidRDefault="00E16D3D" w:rsidP="00DB6E4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6D3D" w:rsidRDefault="00CF1285" w:rsidP="00DB6E4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2 741 830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6D3D" w:rsidRDefault="00CF1285" w:rsidP="00DB6E4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825 661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6D3D" w:rsidRDefault="00CF1285" w:rsidP="00CF128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3 567 491</w:t>
            </w:r>
          </w:p>
        </w:tc>
      </w:tr>
    </w:tbl>
    <w:p w:rsidR="00E16D3D" w:rsidRPr="00ED3B7F" w:rsidRDefault="00E16D3D" w:rsidP="0057655F">
      <w:pPr>
        <w:spacing w:before="120" w:after="240" w:line="276" w:lineRule="auto"/>
        <w:rPr>
          <w:rFonts w:ascii="Arial" w:hAnsi="Arial" w:cs="Arial"/>
        </w:rPr>
      </w:pPr>
    </w:p>
    <w:p w:rsidR="00FE0113" w:rsidRPr="006D4271" w:rsidRDefault="006D3557" w:rsidP="00921BC3">
      <w:pPr>
        <w:pStyle w:val="Nadpis2"/>
        <w:numPr>
          <w:ilvl w:val="0"/>
          <w:numId w:val="4"/>
        </w:numPr>
        <w:spacing w:after="240" w:line="276" w:lineRule="auto"/>
        <w:ind w:left="426" w:hanging="426"/>
        <w:rPr>
          <w:rFonts w:ascii="Arial" w:hAnsi="Arial" w:cs="Arial"/>
        </w:rPr>
      </w:pPr>
      <w:r w:rsidRPr="00DA1FEC">
        <w:rPr>
          <w:rFonts w:ascii="Arial" w:hAnsi="Arial" w:cs="Arial"/>
        </w:rPr>
        <w:t>Odložený daňový záväzok</w:t>
      </w:r>
      <w:r w:rsidR="00D5062B" w:rsidRPr="006D4271">
        <w:rPr>
          <w:rFonts w:ascii="Arial" w:hAnsi="Arial" w:cs="Arial"/>
        </w:rPr>
        <w:fldChar w:fldCharType="begin"/>
      </w:r>
      <w:r w:rsidR="00D5062B" w:rsidRPr="006D4271">
        <w:rPr>
          <w:rFonts w:ascii="Arial" w:hAnsi="Arial" w:cs="Arial"/>
        </w:rPr>
        <w:instrText xml:space="preserve"> LINK </w:instrText>
      </w:r>
      <w:r w:rsidR="00817A5F" w:rsidRPr="006D4271">
        <w:rPr>
          <w:rFonts w:ascii="Arial" w:hAnsi="Arial" w:cs="Arial"/>
        </w:rPr>
        <w:instrText xml:space="preserve">Excel.Sheet.12 D:\\Petra\\BDO_Financne_vykazy_template.xlsx Input!R1244C6 </w:instrText>
      </w:r>
      <w:r w:rsidR="00D5062B" w:rsidRPr="006D4271">
        <w:rPr>
          <w:rFonts w:ascii="Arial" w:hAnsi="Arial" w:cs="Arial"/>
        </w:rPr>
        <w:instrText xml:space="preserve">\a \f 4 \r \* MERGEFORMAT </w:instrText>
      </w:r>
      <w:r w:rsidR="00D5062B" w:rsidRPr="006D4271">
        <w:rPr>
          <w:rFonts w:ascii="Arial" w:hAnsi="Arial" w:cs="Arial"/>
        </w:rPr>
        <w:fldChar w:fldCharType="end"/>
      </w:r>
    </w:p>
    <w:p w:rsidR="00817A5F" w:rsidRPr="00817A5F" w:rsidRDefault="006D3557" w:rsidP="00921BC3">
      <w:pPr>
        <w:spacing w:after="240" w:line="276" w:lineRule="auto"/>
        <w:rPr>
          <w:rFonts w:ascii="Arial" w:hAnsi="Arial" w:cs="Arial"/>
        </w:rPr>
      </w:pPr>
      <w:r w:rsidRPr="00DA1FEC">
        <w:rPr>
          <w:rFonts w:ascii="Arial" w:hAnsi="Arial" w:cs="Arial"/>
        </w:rPr>
        <w:t>Výpočet odloženého daňového záväzku je uvedený v nasledujúcom prehľade:</w:t>
      </w:r>
      <w:r w:rsidR="00A1467A" w:rsidRPr="00DA1FEC">
        <w:rPr>
          <w:rFonts w:ascii="Arial" w:hAnsi="Arial" w:cs="Arial"/>
        </w:rPr>
        <w:fldChar w:fldCharType="begin"/>
      </w:r>
      <w:r w:rsidR="00A1467A" w:rsidRPr="00DA1FEC">
        <w:rPr>
          <w:rFonts w:ascii="Arial" w:hAnsi="Arial" w:cs="Arial"/>
        </w:rPr>
        <w:instrText xml:space="preserve"> LINK </w:instrText>
      </w:r>
      <w:r w:rsidR="00817A5F">
        <w:rPr>
          <w:rFonts w:ascii="Arial" w:hAnsi="Arial" w:cs="Arial"/>
        </w:rPr>
        <w:instrText xml:space="preserve">Excel.Sheet.12 D:\\Petra\\BDO_Financne_vykazy_template.xlsx ODP_ODZ!R3C2:R21C4 </w:instrText>
      </w:r>
      <w:r w:rsidR="00A1467A" w:rsidRPr="00DA1FEC">
        <w:rPr>
          <w:rFonts w:ascii="Arial" w:hAnsi="Arial" w:cs="Arial"/>
        </w:rPr>
        <w:instrText xml:space="preserve">\a \f 4 \h \* MERGEFORMAT </w:instrText>
      </w:r>
      <w:r w:rsidR="00A1467A" w:rsidRPr="00DA1FEC">
        <w:rPr>
          <w:rFonts w:ascii="Arial" w:hAnsi="Arial" w:cs="Arial"/>
        </w:rPr>
        <w:fldChar w:fldCharType="separate"/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958"/>
        <w:gridCol w:w="2626"/>
        <w:gridCol w:w="2626"/>
      </w:tblGrid>
      <w:tr w:rsidR="00817A5F" w:rsidRPr="00817A5F" w:rsidTr="00DB6E4B">
        <w:trPr>
          <w:divId w:val="753864416"/>
          <w:trHeight w:val="555"/>
        </w:trPr>
        <w:tc>
          <w:tcPr>
            <w:tcW w:w="395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Názov položky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F24129" w:rsidRPr="004F7CC7" w:rsidTr="00DB6E4B">
        <w:trPr>
          <w:divId w:val="753864416"/>
          <w:trHeight w:val="555"/>
        </w:trPr>
        <w:tc>
          <w:tcPr>
            <w:tcW w:w="39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24129" w:rsidRPr="00512AB9" w:rsidRDefault="00F24129" w:rsidP="00817A5F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12AB9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Dočasné rozdiely medzi účtovnou hodnotou majetku a daňovou základňou, z toho:</w:t>
            </w:r>
          </w:p>
        </w:tc>
        <w:tc>
          <w:tcPr>
            <w:tcW w:w="26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24129" w:rsidRPr="00F24129" w:rsidRDefault="00F24129">
            <w:pPr>
              <w:spacing w:before="60" w:after="60" w:line="276" w:lineRule="auto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24129">
              <w:rPr>
                <w:rFonts w:ascii="Arial" w:hAnsi="Arial" w:cs="Arial"/>
                <w:b/>
                <w:bCs/>
                <w:sz w:val="18"/>
                <w:szCs w:val="18"/>
              </w:rPr>
              <w:t>-89 613</w:t>
            </w:r>
          </w:p>
        </w:tc>
        <w:tc>
          <w:tcPr>
            <w:tcW w:w="26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24129" w:rsidRPr="004F7CC7" w:rsidRDefault="00511AEE" w:rsidP="00DB6E4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F7CC7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342 247</w:t>
            </w:r>
          </w:p>
        </w:tc>
      </w:tr>
      <w:tr w:rsidR="00F24129" w:rsidRPr="004F7CC7" w:rsidTr="00DB6E4B">
        <w:trPr>
          <w:divId w:val="753864416"/>
          <w:trHeight w:val="270"/>
        </w:trPr>
        <w:tc>
          <w:tcPr>
            <w:tcW w:w="39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24129" w:rsidRPr="00512AB9" w:rsidRDefault="00F24129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512AB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odpočítateľné</w:t>
            </w:r>
          </w:p>
        </w:tc>
        <w:tc>
          <w:tcPr>
            <w:tcW w:w="26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24129" w:rsidRPr="00F24129" w:rsidRDefault="00F24129">
            <w:pPr>
              <w:spacing w:before="60" w:after="60" w:line="276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24129">
              <w:rPr>
                <w:rFonts w:ascii="Arial" w:hAnsi="Arial" w:cs="Arial"/>
                <w:sz w:val="18"/>
                <w:szCs w:val="18"/>
              </w:rPr>
              <w:t>191 937 </w:t>
            </w:r>
          </w:p>
        </w:tc>
        <w:tc>
          <w:tcPr>
            <w:tcW w:w="26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24129" w:rsidRPr="004F7CC7" w:rsidRDefault="00511AEE" w:rsidP="00DB6E4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4F7CC7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650 916</w:t>
            </w:r>
          </w:p>
        </w:tc>
      </w:tr>
      <w:tr w:rsidR="00F24129" w:rsidRPr="004F7CC7" w:rsidTr="00DB6E4B">
        <w:trPr>
          <w:divId w:val="753864416"/>
          <w:trHeight w:val="270"/>
        </w:trPr>
        <w:tc>
          <w:tcPr>
            <w:tcW w:w="39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24129" w:rsidRPr="00512AB9" w:rsidRDefault="00F24129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512AB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zdaniteľné</w:t>
            </w:r>
          </w:p>
        </w:tc>
        <w:tc>
          <w:tcPr>
            <w:tcW w:w="26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24129" w:rsidRPr="00F24129" w:rsidRDefault="00F24129">
            <w:pPr>
              <w:spacing w:before="60" w:after="60" w:line="276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24129">
              <w:rPr>
                <w:rFonts w:ascii="Arial" w:hAnsi="Arial" w:cs="Arial"/>
                <w:sz w:val="18"/>
                <w:szCs w:val="18"/>
              </w:rPr>
              <w:t>-281 550 </w:t>
            </w:r>
          </w:p>
        </w:tc>
        <w:tc>
          <w:tcPr>
            <w:tcW w:w="26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24129" w:rsidRPr="004F7CC7" w:rsidRDefault="00511AEE" w:rsidP="00DB6E4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4F7CC7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-308 669</w:t>
            </w:r>
          </w:p>
        </w:tc>
      </w:tr>
      <w:tr w:rsidR="00F24129" w:rsidRPr="004F7CC7" w:rsidTr="00DB6E4B">
        <w:trPr>
          <w:divId w:val="753864416"/>
          <w:trHeight w:val="540"/>
        </w:trPr>
        <w:tc>
          <w:tcPr>
            <w:tcW w:w="39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24129" w:rsidRPr="00512AB9" w:rsidRDefault="00F24129" w:rsidP="00817A5F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12AB9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Dočasné rozdiely medzi účtovnou hodnotou záväzkov a daňovou základňou, z toho:</w:t>
            </w:r>
          </w:p>
        </w:tc>
        <w:tc>
          <w:tcPr>
            <w:tcW w:w="26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24129" w:rsidRPr="00F24129" w:rsidRDefault="00F24129">
            <w:pPr>
              <w:spacing w:before="60" w:after="60" w:line="276" w:lineRule="auto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24129">
              <w:rPr>
                <w:rFonts w:ascii="Arial" w:hAnsi="Arial" w:cs="Arial"/>
                <w:b/>
                <w:bCs/>
                <w:sz w:val="18"/>
                <w:szCs w:val="18"/>
              </w:rPr>
              <w:t>4 065 461</w:t>
            </w:r>
          </w:p>
        </w:tc>
        <w:tc>
          <w:tcPr>
            <w:tcW w:w="26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24129" w:rsidRPr="004F7CC7" w:rsidRDefault="00511AEE" w:rsidP="00DB6E4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F7CC7"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  <w:t>3 495 585</w:t>
            </w:r>
          </w:p>
        </w:tc>
      </w:tr>
      <w:tr w:rsidR="00F24129" w:rsidRPr="004F7CC7" w:rsidTr="00DB6E4B">
        <w:trPr>
          <w:divId w:val="753864416"/>
          <w:trHeight w:val="270"/>
        </w:trPr>
        <w:tc>
          <w:tcPr>
            <w:tcW w:w="39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24129" w:rsidRPr="00512AB9" w:rsidRDefault="00F24129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512AB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odpočítateľné</w:t>
            </w:r>
          </w:p>
        </w:tc>
        <w:tc>
          <w:tcPr>
            <w:tcW w:w="26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24129" w:rsidRPr="00F24129" w:rsidRDefault="00F24129">
            <w:pPr>
              <w:spacing w:before="60" w:after="60" w:line="276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24129">
              <w:rPr>
                <w:rFonts w:ascii="Arial" w:hAnsi="Arial" w:cs="Arial"/>
                <w:sz w:val="18"/>
                <w:szCs w:val="18"/>
              </w:rPr>
              <w:t>4</w:t>
            </w: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F24129">
              <w:rPr>
                <w:rFonts w:ascii="Arial" w:hAnsi="Arial" w:cs="Arial"/>
                <w:sz w:val="18"/>
                <w:szCs w:val="18"/>
              </w:rPr>
              <w:t>065 461</w:t>
            </w:r>
          </w:p>
        </w:tc>
        <w:tc>
          <w:tcPr>
            <w:tcW w:w="26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24129" w:rsidRPr="004F7CC7" w:rsidRDefault="00511AEE" w:rsidP="00DB6E4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4F7CC7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3 495 585</w:t>
            </w:r>
          </w:p>
        </w:tc>
      </w:tr>
      <w:tr w:rsidR="00F24129" w:rsidRPr="004F7CC7" w:rsidTr="00DB6E4B">
        <w:trPr>
          <w:divId w:val="753864416"/>
          <w:trHeight w:val="270"/>
        </w:trPr>
        <w:tc>
          <w:tcPr>
            <w:tcW w:w="39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24129" w:rsidRPr="00512AB9" w:rsidRDefault="00F24129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512AB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zdaniteľné</w:t>
            </w:r>
          </w:p>
        </w:tc>
        <w:tc>
          <w:tcPr>
            <w:tcW w:w="26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24129" w:rsidRPr="00F24129" w:rsidRDefault="00F24129">
            <w:pPr>
              <w:spacing w:before="60" w:after="60" w:line="276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24129">
              <w:rPr>
                <w:rFonts w:ascii="Arial" w:hAnsi="Arial" w:cs="Arial"/>
                <w:sz w:val="18"/>
                <w:szCs w:val="18"/>
              </w:rPr>
              <w:t>- </w:t>
            </w:r>
          </w:p>
        </w:tc>
        <w:tc>
          <w:tcPr>
            <w:tcW w:w="26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24129" w:rsidRPr="004F7CC7" w:rsidRDefault="00F24129" w:rsidP="00DB6E4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4F7CC7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</w:tr>
      <w:tr w:rsidR="00F24129" w:rsidRPr="004F7CC7" w:rsidTr="00DB6E4B">
        <w:trPr>
          <w:divId w:val="753864416"/>
          <w:trHeight w:val="270"/>
        </w:trPr>
        <w:tc>
          <w:tcPr>
            <w:tcW w:w="39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24129" w:rsidRPr="00512AB9" w:rsidRDefault="00F24129" w:rsidP="00817A5F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512AB9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Možnosť umorovať daňovú stratu v budúcnosti</w:t>
            </w:r>
          </w:p>
        </w:tc>
        <w:tc>
          <w:tcPr>
            <w:tcW w:w="26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24129" w:rsidRPr="00F24129" w:rsidRDefault="00F24129">
            <w:pPr>
              <w:spacing w:before="60" w:after="60" w:line="276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24129">
              <w:rPr>
                <w:rFonts w:ascii="Arial" w:hAnsi="Arial" w:cs="Arial"/>
                <w:sz w:val="18"/>
                <w:szCs w:val="18"/>
              </w:rPr>
              <w:t>401 076 </w:t>
            </w:r>
          </w:p>
        </w:tc>
        <w:tc>
          <w:tcPr>
            <w:tcW w:w="26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24129" w:rsidRPr="004F7CC7" w:rsidRDefault="00511AEE" w:rsidP="00DB6E4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4F7CC7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534 768</w:t>
            </w:r>
          </w:p>
        </w:tc>
      </w:tr>
      <w:tr w:rsidR="00F24129" w:rsidRPr="004F7CC7" w:rsidTr="00DB6E4B">
        <w:trPr>
          <w:divId w:val="753864416"/>
          <w:trHeight w:val="270"/>
        </w:trPr>
        <w:tc>
          <w:tcPr>
            <w:tcW w:w="39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24129" w:rsidRPr="00817A5F" w:rsidRDefault="00F24129" w:rsidP="00817A5F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Možnosť previesť nevyužité daňové odpočty</w:t>
            </w:r>
          </w:p>
        </w:tc>
        <w:tc>
          <w:tcPr>
            <w:tcW w:w="26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24129" w:rsidRPr="00F24129" w:rsidRDefault="00F24129">
            <w:pPr>
              <w:spacing w:before="60" w:after="60" w:line="276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24129">
              <w:rPr>
                <w:rFonts w:ascii="Arial" w:hAnsi="Arial" w:cs="Arial"/>
                <w:b/>
                <w:bCs/>
                <w:sz w:val="18"/>
                <w:szCs w:val="18"/>
              </w:rPr>
              <w:t>- </w:t>
            </w:r>
          </w:p>
        </w:tc>
        <w:tc>
          <w:tcPr>
            <w:tcW w:w="26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24129" w:rsidRPr="004F7CC7" w:rsidRDefault="00F24129" w:rsidP="00DB6E4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4F7CC7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</w:tr>
      <w:tr w:rsidR="00F24129" w:rsidRPr="004F7CC7" w:rsidTr="00DB6E4B">
        <w:trPr>
          <w:divId w:val="753864416"/>
          <w:trHeight w:val="270"/>
        </w:trPr>
        <w:tc>
          <w:tcPr>
            <w:tcW w:w="39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24129" w:rsidRPr="00817A5F" w:rsidRDefault="00F24129" w:rsidP="00817A5F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Sadzba dane z príjmov ( v %)</w:t>
            </w:r>
          </w:p>
        </w:tc>
        <w:tc>
          <w:tcPr>
            <w:tcW w:w="26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24129" w:rsidRPr="00F24129" w:rsidRDefault="00F24129">
            <w:pPr>
              <w:spacing w:before="60" w:after="60" w:line="276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24129">
              <w:rPr>
                <w:rFonts w:ascii="Arial" w:hAnsi="Arial" w:cs="Arial"/>
                <w:b/>
                <w:bCs/>
                <w:sz w:val="18"/>
                <w:szCs w:val="18"/>
              </w:rPr>
              <w:t>22 </w:t>
            </w:r>
          </w:p>
        </w:tc>
        <w:tc>
          <w:tcPr>
            <w:tcW w:w="26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24129" w:rsidRPr="004F7CC7" w:rsidRDefault="00F24129" w:rsidP="00DB6E4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4F7CC7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22 </w:t>
            </w:r>
          </w:p>
        </w:tc>
      </w:tr>
      <w:tr w:rsidR="00F24129" w:rsidRPr="004F7CC7" w:rsidTr="00DB6E4B">
        <w:trPr>
          <w:divId w:val="753864416"/>
          <w:trHeight w:val="270"/>
        </w:trPr>
        <w:tc>
          <w:tcPr>
            <w:tcW w:w="39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24129" w:rsidRPr="00817A5F" w:rsidRDefault="00F24129" w:rsidP="00817A5F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Odložená daňová pohľadávka</w:t>
            </w:r>
          </w:p>
        </w:tc>
        <w:tc>
          <w:tcPr>
            <w:tcW w:w="26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24129" w:rsidRPr="00F24129" w:rsidRDefault="00F24129">
            <w:pPr>
              <w:spacing w:before="60" w:after="60" w:line="276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24129">
              <w:rPr>
                <w:rFonts w:ascii="Arial" w:hAnsi="Arial" w:cs="Arial"/>
                <w:b/>
                <w:bCs/>
                <w:sz w:val="18"/>
                <w:szCs w:val="18"/>
              </w:rPr>
              <w:t>-1 024 864 </w:t>
            </w:r>
          </w:p>
        </w:tc>
        <w:tc>
          <w:tcPr>
            <w:tcW w:w="26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24129" w:rsidRPr="004F7CC7" w:rsidRDefault="00511AEE" w:rsidP="00DB6E4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4F7CC7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- 1 029 879</w:t>
            </w:r>
            <w:r w:rsidR="00F24129" w:rsidRPr="004F7CC7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F24129" w:rsidRPr="004F7CC7" w:rsidTr="00DB6E4B">
        <w:trPr>
          <w:divId w:val="753864416"/>
          <w:trHeight w:val="270"/>
        </w:trPr>
        <w:tc>
          <w:tcPr>
            <w:tcW w:w="39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24129" w:rsidRPr="00817A5F" w:rsidRDefault="00F24129" w:rsidP="00817A5F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Uplatnená daňová pohľadávka</w:t>
            </w:r>
          </w:p>
        </w:tc>
        <w:tc>
          <w:tcPr>
            <w:tcW w:w="26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24129" w:rsidRPr="00F24129" w:rsidRDefault="00F24129">
            <w:pPr>
              <w:spacing w:before="60" w:after="60" w:line="276" w:lineRule="auto"/>
              <w:jc w:val="right"/>
              <w:rPr>
                <w:rFonts w:ascii="Arial" w:hAnsi="Arial" w:cs="Arial"/>
                <w:b/>
                <w:bCs/>
                <w:strike/>
                <w:sz w:val="18"/>
                <w:szCs w:val="18"/>
              </w:rPr>
            </w:pPr>
            <w:r w:rsidRPr="00F24129">
              <w:rPr>
                <w:rFonts w:ascii="Arial" w:hAnsi="Arial" w:cs="Arial"/>
                <w:b/>
                <w:bCs/>
                <w:strike/>
                <w:sz w:val="18"/>
                <w:szCs w:val="18"/>
              </w:rPr>
              <w:t>0 </w:t>
            </w:r>
          </w:p>
        </w:tc>
        <w:tc>
          <w:tcPr>
            <w:tcW w:w="26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24129" w:rsidRPr="004F7CC7" w:rsidRDefault="00F24129" w:rsidP="00DB6E4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F7CC7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</w:tr>
      <w:tr w:rsidR="00F24129" w:rsidRPr="004F7CC7" w:rsidTr="00DB6E4B">
        <w:trPr>
          <w:divId w:val="753864416"/>
          <w:trHeight w:val="270"/>
        </w:trPr>
        <w:tc>
          <w:tcPr>
            <w:tcW w:w="39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24129" w:rsidRPr="00817A5F" w:rsidRDefault="00F24129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Zaúčtovaná ako náklad</w:t>
            </w:r>
          </w:p>
        </w:tc>
        <w:tc>
          <w:tcPr>
            <w:tcW w:w="26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24129" w:rsidRPr="00F24129" w:rsidRDefault="00F24129">
            <w:pPr>
              <w:spacing w:before="60" w:after="60" w:line="276" w:lineRule="auto"/>
              <w:jc w:val="right"/>
              <w:rPr>
                <w:rFonts w:ascii="Arial" w:hAnsi="Arial" w:cs="Arial"/>
                <w:strike/>
                <w:sz w:val="18"/>
                <w:szCs w:val="18"/>
              </w:rPr>
            </w:pPr>
            <w:r w:rsidRPr="00F24129">
              <w:rPr>
                <w:rFonts w:ascii="Arial" w:hAnsi="Arial" w:cs="Arial"/>
                <w:strike/>
                <w:sz w:val="18"/>
                <w:szCs w:val="18"/>
              </w:rPr>
              <w:t>0</w:t>
            </w:r>
          </w:p>
        </w:tc>
        <w:tc>
          <w:tcPr>
            <w:tcW w:w="26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24129" w:rsidRPr="004F7CC7" w:rsidRDefault="00F24129" w:rsidP="00DB6E4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4F7CC7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</w:tr>
      <w:tr w:rsidR="00F24129" w:rsidRPr="004F7CC7" w:rsidTr="00DB6E4B">
        <w:trPr>
          <w:divId w:val="753864416"/>
          <w:trHeight w:val="270"/>
        </w:trPr>
        <w:tc>
          <w:tcPr>
            <w:tcW w:w="39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24129" w:rsidRPr="00817A5F" w:rsidRDefault="00F24129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Zaúčtovaná do vlastného imania</w:t>
            </w:r>
          </w:p>
        </w:tc>
        <w:tc>
          <w:tcPr>
            <w:tcW w:w="26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24129" w:rsidRPr="00F24129" w:rsidRDefault="00F24129">
            <w:pPr>
              <w:spacing w:before="60" w:after="60" w:line="276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24129">
              <w:rPr>
                <w:rFonts w:ascii="Arial" w:hAnsi="Arial" w:cs="Arial"/>
                <w:sz w:val="18"/>
                <w:szCs w:val="18"/>
              </w:rPr>
              <w:t>- </w:t>
            </w:r>
          </w:p>
        </w:tc>
        <w:tc>
          <w:tcPr>
            <w:tcW w:w="26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24129" w:rsidRPr="004F7CC7" w:rsidRDefault="00F24129" w:rsidP="00DB6E4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4F7CC7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</w:tr>
      <w:tr w:rsidR="00F24129" w:rsidRPr="004F7CC7" w:rsidTr="00DB6E4B">
        <w:trPr>
          <w:divId w:val="753864416"/>
          <w:trHeight w:val="270"/>
        </w:trPr>
        <w:tc>
          <w:tcPr>
            <w:tcW w:w="39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24129" w:rsidRPr="00817A5F" w:rsidRDefault="00F24129" w:rsidP="00817A5F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lastRenderedPageBreak/>
              <w:t>Odložený daňový záväzok</w:t>
            </w:r>
          </w:p>
        </w:tc>
        <w:tc>
          <w:tcPr>
            <w:tcW w:w="26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24129" w:rsidRPr="00F24129" w:rsidRDefault="00F24129">
            <w:pPr>
              <w:spacing w:before="60" w:after="60" w:line="276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24129">
              <w:rPr>
                <w:rFonts w:ascii="Arial" w:hAnsi="Arial" w:cs="Arial"/>
                <w:sz w:val="18"/>
                <w:szCs w:val="18"/>
              </w:rPr>
              <w:t>-61 941</w:t>
            </w:r>
          </w:p>
        </w:tc>
        <w:tc>
          <w:tcPr>
            <w:tcW w:w="26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24129" w:rsidRPr="004F7CC7" w:rsidRDefault="004F7CC7" w:rsidP="00DB6E4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4F7CC7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67 907</w:t>
            </w:r>
          </w:p>
        </w:tc>
      </w:tr>
      <w:tr w:rsidR="00F24129" w:rsidRPr="004F7CC7" w:rsidTr="00DB6E4B">
        <w:trPr>
          <w:divId w:val="753864416"/>
          <w:trHeight w:val="270"/>
        </w:trPr>
        <w:tc>
          <w:tcPr>
            <w:tcW w:w="39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24129" w:rsidRPr="00817A5F" w:rsidRDefault="00F24129" w:rsidP="00817A5F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Zmena odloženého daňového záväzku</w:t>
            </w:r>
          </w:p>
        </w:tc>
        <w:tc>
          <w:tcPr>
            <w:tcW w:w="26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24129" w:rsidRPr="00F24129" w:rsidRDefault="00F24129">
            <w:pPr>
              <w:spacing w:before="60" w:after="60" w:line="276" w:lineRule="auto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24129">
              <w:rPr>
                <w:rFonts w:ascii="Arial" w:hAnsi="Arial" w:cs="Arial"/>
                <w:b/>
                <w:bCs/>
                <w:sz w:val="18"/>
                <w:szCs w:val="18"/>
              </w:rPr>
              <w:t>62 613</w:t>
            </w:r>
          </w:p>
        </w:tc>
        <w:tc>
          <w:tcPr>
            <w:tcW w:w="26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24129" w:rsidRPr="004F7CC7" w:rsidRDefault="00F24129" w:rsidP="00DB6E4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F7CC7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</w:tr>
      <w:tr w:rsidR="00F24129" w:rsidRPr="004F7CC7" w:rsidTr="00DB6E4B">
        <w:trPr>
          <w:divId w:val="753864416"/>
          <w:trHeight w:val="270"/>
        </w:trPr>
        <w:tc>
          <w:tcPr>
            <w:tcW w:w="39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24129" w:rsidRPr="00817A5F" w:rsidRDefault="00F24129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Zaúčtovaná ako náklad</w:t>
            </w:r>
          </w:p>
        </w:tc>
        <w:tc>
          <w:tcPr>
            <w:tcW w:w="26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24129" w:rsidRPr="00F24129" w:rsidRDefault="00F24129">
            <w:pPr>
              <w:spacing w:before="60" w:after="60" w:line="276" w:lineRule="auto"/>
              <w:jc w:val="right"/>
              <w:rPr>
                <w:rFonts w:ascii="Arial" w:hAnsi="Arial" w:cs="Arial"/>
                <w:strike/>
                <w:sz w:val="18"/>
                <w:szCs w:val="18"/>
              </w:rPr>
            </w:pPr>
            <w:r>
              <w:rPr>
                <w:rFonts w:ascii="Arial" w:hAnsi="Arial" w:cs="Arial"/>
                <w:strike/>
                <w:sz w:val="18"/>
                <w:szCs w:val="18"/>
              </w:rPr>
              <w:t>0</w:t>
            </w:r>
          </w:p>
        </w:tc>
        <w:tc>
          <w:tcPr>
            <w:tcW w:w="26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24129" w:rsidRPr="004F7CC7" w:rsidRDefault="00F24129" w:rsidP="00DB6E4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4F7CC7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</w:tr>
      <w:tr w:rsidR="00F24129" w:rsidRPr="004F7CC7" w:rsidTr="00DB6E4B">
        <w:trPr>
          <w:divId w:val="753864416"/>
          <w:trHeight w:val="270"/>
        </w:trPr>
        <w:tc>
          <w:tcPr>
            <w:tcW w:w="3958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F24129" w:rsidRPr="00817A5F" w:rsidRDefault="00F24129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Zaúčtovaná do vlastného imania</w:t>
            </w:r>
          </w:p>
        </w:tc>
        <w:tc>
          <w:tcPr>
            <w:tcW w:w="2626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F24129" w:rsidRPr="00F24129" w:rsidRDefault="00F24129">
            <w:pPr>
              <w:spacing w:before="60" w:after="60" w:line="276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24129">
              <w:rPr>
                <w:rFonts w:ascii="Arial" w:hAnsi="Arial" w:cs="Arial"/>
                <w:sz w:val="18"/>
                <w:szCs w:val="18"/>
              </w:rPr>
              <w:t>- </w:t>
            </w:r>
          </w:p>
        </w:tc>
        <w:tc>
          <w:tcPr>
            <w:tcW w:w="2626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F24129" w:rsidRPr="004F7CC7" w:rsidRDefault="00F24129" w:rsidP="00DB6E4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4F7CC7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</w:tr>
      <w:tr w:rsidR="00F24129" w:rsidRPr="004F7CC7" w:rsidTr="00DB6E4B">
        <w:trPr>
          <w:divId w:val="753864416"/>
          <w:trHeight w:val="270"/>
        </w:trPr>
        <w:tc>
          <w:tcPr>
            <w:tcW w:w="39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F24129" w:rsidRPr="00817A5F" w:rsidRDefault="00F24129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Iné</w:t>
            </w:r>
          </w:p>
        </w:tc>
        <w:tc>
          <w:tcPr>
            <w:tcW w:w="26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F24129" w:rsidRPr="00F24129" w:rsidRDefault="00F24129">
            <w:pPr>
              <w:spacing w:before="60" w:after="60" w:line="276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24129">
              <w:rPr>
                <w:rFonts w:ascii="Arial" w:hAnsi="Arial" w:cs="Arial"/>
                <w:sz w:val="18"/>
                <w:szCs w:val="18"/>
              </w:rPr>
              <w:t>- </w:t>
            </w:r>
          </w:p>
        </w:tc>
        <w:tc>
          <w:tcPr>
            <w:tcW w:w="26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F24129" w:rsidRPr="004F7CC7" w:rsidRDefault="00F24129" w:rsidP="00DB6E4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4F7CC7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</w:tr>
    </w:tbl>
    <w:p w:rsidR="00FA25F9" w:rsidRDefault="00A1467A" w:rsidP="00921BC3">
      <w:pPr>
        <w:spacing w:after="240" w:line="276" w:lineRule="auto"/>
        <w:rPr>
          <w:rFonts w:ascii="Arial" w:hAnsi="Arial" w:cs="Arial"/>
          <w:sz w:val="18"/>
          <w:szCs w:val="18"/>
        </w:rPr>
      </w:pPr>
      <w:r w:rsidRPr="00DA1FEC">
        <w:rPr>
          <w:rFonts w:ascii="Arial" w:hAnsi="Arial" w:cs="Arial"/>
          <w:sz w:val="18"/>
          <w:szCs w:val="18"/>
        </w:rPr>
        <w:fldChar w:fldCharType="end"/>
      </w:r>
    </w:p>
    <w:p w:rsidR="00850789" w:rsidRPr="00850789" w:rsidRDefault="00850789" w:rsidP="00850789">
      <w:pPr>
        <w:spacing w:after="240" w:line="276" w:lineRule="auto"/>
        <w:rPr>
          <w:rFonts w:ascii="Arial" w:hAnsi="Arial" w:cs="Arial"/>
        </w:rPr>
      </w:pPr>
      <w:r w:rsidRPr="00850789">
        <w:rPr>
          <w:rFonts w:ascii="Arial" w:hAnsi="Arial" w:cs="Arial"/>
        </w:rPr>
        <w:t xml:space="preserve">Na základe dostupných informácií manažment spoločnosti nemôže prijať rozhodnutie, že je pravdepodobné dosiahnutie dostatočných ziskov na pokrytie odloženej daňovej pohľadávky v budúcich účtovných obdobiach. Na </w:t>
      </w:r>
      <w:r w:rsidR="00DD09BA">
        <w:rPr>
          <w:rFonts w:ascii="Arial" w:hAnsi="Arial" w:cs="Arial"/>
        </w:rPr>
        <w:t>2015</w:t>
      </w:r>
      <w:r w:rsidRPr="00850789">
        <w:rPr>
          <w:rFonts w:ascii="Arial" w:hAnsi="Arial" w:cs="Arial"/>
        </w:rPr>
        <w:t xml:space="preserve"> dostupných informácií manažment spoločnosti rozhodol, ž</w:t>
      </w:r>
      <w:r w:rsidR="00173EC4">
        <w:rPr>
          <w:rFonts w:ascii="Arial" w:hAnsi="Arial" w:cs="Arial"/>
        </w:rPr>
        <w:t xml:space="preserve">e spoločnosť k 31. decembru </w:t>
      </w:r>
      <w:r w:rsidR="00DD09BA">
        <w:rPr>
          <w:rFonts w:ascii="Arial" w:hAnsi="Arial" w:cs="Arial"/>
        </w:rPr>
        <w:t>2015</w:t>
      </w:r>
      <w:r w:rsidRPr="00850789">
        <w:rPr>
          <w:rFonts w:ascii="Arial" w:hAnsi="Arial" w:cs="Arial"/>
        </w:rPr>
        <w:t xml:space="preserve"> nevykáže odloženú daňovú pohľadávku k dočasným rozdielom medzi účtovnou a daň</w:t>
      </w:r>
      <w:r>
        <w:rPr>
          <w:rFonts w:ascii="Arial" w:hAnsi="Arial" w:cs="Arial"/>
        </w:rPr>
        <w:t xml:space="preserve">ovou bázou majetku a záväzkov. </w:t>
      </w:r>
    </w:p>
    <w:p w:rsidR="0092133C" w:rsidRDefault="00850789" w:rsidP="00850789">
      <w:pPr>
        <w:spacing w:after="240" w:line="276" w:lineRule="auto"/>
        <w:rPr>
          <w:rFonts w:ascii="Arial" w:hAnsi="Arial" w:cs="Arial"/>
        </w:rPr>
      </w:pPr>
      <w:r w:rsidRPr="00850789">
        <w:rPr>
          <w:rFonts w:ascii="Arial" w:hAnsi="Arial" w:cs="Arial"/>
        </w:rPr>
        <w:t>Hodnota nevykázanej odloženej daňove</w:t>
      </w:r>
      <w:r w:rsidR="00173EC4">
        <w:rPr>
          <w:rFonts w:ascii="Arial" w:hAnsi="Arial" w:cs="Arial"/>
        </w:rPr>
        <w:t xml:space="preserve">j pohľadávky k 31. decembru </w:t>
      </w:r>
      <w:r w:rsidR="00DD09BA">
        <w:rPr>
          <w:rFonts w:ascii="Arial" w:hAnsi="Arial" w:cs="Arial"/>
        </w:rPr>
        <w:t>2015</w:t>
      </w:r>
      <w:r w:rsidR="00173EC4">
        <w:rPr>
          <w:rFonts w:ascii="Arial" w:hAnsi="Arial" w:cs="Arial"/>
        </w:rPr>
        <w:t xml:space="preserve"> je v hodnote </w:t>
      </w:r>
      <w:r w:rsidRPr="00B8581B">
        <w:rPr>
          <w:rFonts w:ascii="Arial" w:hAnsi="Arial" w:cs="Arial"/>
        </w:rPr>
        <w:t>EUR</w:t>
      </w:r>
      <w:r w:rsidR="00173EC4" w:rsidRPr="00B8581B">
        <w:rPr>
          <w:rFonts w:ascii="Arial" w:hAnsi="Arial" w:cs="Arial"/>
        </w:rPr>
        <w:t xml:space="preserve"> </w:t>
      </w:r>
      <w:r w:rsidR="00A9325E">
        <w:rPr>
          <w:rFonts w:ascii="Arial" w:hAnsi="Arial" w:cs="Arial"/>
        </w:rPr>
        <w:t>1 024</w:t>
      </w:r>
      <w:r w:rsidR="000B6FCD">
        <w:rPr>
          <w:rFonts w:ascii="Arial" w:hAnsi="Arial" w:cs="Arial"/>
        </w:rPr>
        <w:t> </w:t>
      </w:r>
      <w:r w:rsidR="00A9325E">
        <w:rPr>
          <w:rFonts w:ascii="Arial" w:hAnsi="Arial" w:cs="Arial"/>
        </w:rPr>
        <w:t>864</w:t>
      </w:r>
      <w:r w:rsidR="000B6FCD">
        <w:rPr>
          <w:rFonts w:ascii="Arial" w:hAnsi="Arial" w:cs="Arial"/>
        </w:rPr>
        <w:t xml:space="preserve"> (celkovo </w:t>
      </w:r>
      <w:r w:rsidR="005030C3">
        <w:rPr>
          <w:rFonts w:ascii="Arial" w:hAnsi="Arial" w:cs="Arial"/>
        </w:rPr>
        <w:t xml:space="preserve">pohľadávka </w:t>
      </w:r>
      <w:r w:rsidR="000B6FCD">
        <w:rPr>
          <w:rFonts w:ascii="Arial" w:hAnsi="Arial" w:cs="Arial"/>
        </w:rPr>
        <w:t xml:space="preserve">očistená o odložený daňový záväzok </w:t>
      </w:r>
      <w:r w:rsidR="005030C3">
        <w:rPr>
          <w:rFonts w:ascii="Arial" w:hAnsi="Arial" w:cs="Arial"/>
        </w:rPr>
        <w:t xml:space="preserve">je </w:t>
      </w:r>
      <w:r w:rsidR="000B6FCD">
        <w:rPr>
          <w:rFonts w:ascii="Arial" w:hAnsi="Arial" w:cs="Arial"/>
        </w:rPr>
        <w:t>vo výške 962 923 EUR),</w:t>
      </w:r>
      <w:r w:rsidRPr="00850789">
        <w:rPr>
          <w:rFonts w:ascii="Arial" w:hAnsi="Arial" w:cs="Arial"/>
        </w:rPr>
        <w:t xml:space="preserve"> hodnota nevykázanej odloženej daňove</w:t>
      </w:r>
      <w:r w:rsidR="00173EC4">
        <w:rPr>
          <w:rFonts w:ascii="Arial" w:hAnsi="Arial" w:cs="Arial"/>
        </w:rPr>
        <w:t xml:space="preserve">j pohľadávky k </w:t>
      </w:r>
      <w:r w:rsidR="00DD09BA">
        <w:rPr>
          <w:rFonts w:ascii="Arial" w:hAnsi="Arial" w:cs="Arial"/>
        </w:rPr>
        <w:t>01</w:t>
      </w:r>
      <w:r w:rsidR="00173EC4">
        <w:rPr>
          <w:rFonts w:ascii="Arial" w:hAnsi="Arial" w:cs="Arial"/>
        </w:rPr>
        <w:t xml:space="preserve">. </w:t>
      </w:r>
      <w:r w:rsidR="00DD09BA">
        <w:rPr>
          <w:rFonts w:ascii="Arial" w:hAnsi="Arial" w:cs="Arial"/>
        </w:rPr>
        <w:t>01.2015</w:t>
      </w:r>
      <w:r w:rsidR="00173EC4">
        <w:rPr>
          <w:rFonts w:ascii="Arial" w:hAnsi="Arial" w:cs="Arial"/>
        </w:rPr>
        <w:t xml:space="preserve"> je v hodnote </w:t>
      </w:r>
      <w:r w:rsidRPr="00850789">
        <w:rPr>
          <w:rFonts w:ascii="Arial" w:hAnsi="Arial" w:cs="Arial"/>
        </w:rPr>
        <w:t>EUR</w:t>
      </w:r>
      <w:r w:rsidR="00173EC4">
        <w:rPr>
          <w:rFonts w:ascii="Arial" w:hAnsi="Arial" w:cs="Arial"/>
        </w:rPr>
        <w:t xml:space="preserve"> </w:t>
      </w:r>
      <w:r w:rsidR="00A9325E">
        <w:rPr>
          <w:rFonts w:ascii="Arial" w:hAnsi="Arial" w:cs="Arial"/>
        </w:rPr>
        <w:t>1 029</w:t>
      </w:r>
      <w:r w:rsidR="005030C3">
        <w:rPr>
          <w:rFonts w:ascii="Arial" w:hAnsi="Arial" w:cs="Arial"/>
        </w:rPr>
        <w:t> </w:t>
      </w:r>
      <w:r w:rsidR="00A9325E">
        <w:rPr>
          <w:rFonts w:ascii="Arial" w:hAnsi="Arial" w:cs="Arial"/>
        </w:rPr>
        <w:t>879</w:t>
      </w:r>
      <w:r w:rsidR="005030C3">
        <w:rPr>
          <w:rFonts w:ascii="Arial" w:hAnsi="Arial" w:cs="Arial"/>
        </w:rPr>
        <w:t xml:space="preserve"> (celkovo pohľadávka očistená o odložený daňový záväzok je vo výške 961 972 EUR)</w:t>
      </w:r>
      <w:r w:rsidRPr="00850789">
        <w:rPr>
          <w:rFonts w:ascii="Arial" w:hAnsi="Arial" w:cs="Arial"/>
        </w:rPr>
        <w:t>. Nevykázaná odložená daňová pohľadávka sa týka najmä dočasných rozdielov medzi účtovnou a daňovou základňou rezerv na záručné opravy a iných nedaňových rezerv a opravných položiek k majetku.</w:t>
      </w:r>
    </w:p>
    <w:p w:rsidR="0092133C" w:rsidRPr="0092133C" w:rsidRDefault="0092133C" w:rsidP="00921BC3">
      <w:pPr>
        <w:spacing w:after="240" w:line="276" w:lineRule="auto"/>
        <w:rPr>
          <w:rFonts w:ascii="Arial" w:hAnsi="Arial" w:cs="Arial"/>
        </w:rPr>
      </w:pPr>
    </w:p>
    <w:p w:rsidR="00FE0113" w:rsidRPr="00234D0E" w:rsidRDefault="00D843BF" w:rsidP="00921BC3">
      <w:pPr>
        <w:pStyle w:val="Nadpis2"/>
        <w:numPr>
          <w:ilvl w:val="0"/>
          <w:numId w:val="4"/>
        </w:numPr>
        <w:spacing w:after="240" w:line="276" w:lineRule="auto"/>
        <w:ind w:left="426" w:hanging="426"/>
        <w:rPr>
          <w:rFonts w:ascii="Arial" w:hAnsi="Arial" w:cs="Arial"/>
        </w:rPr>
      </w:pPr>
      <w:r w:rsidRPr="00DA1FEC">
        <w:rPr>
          <w:rFonts w:ascii="Arial" w:hAnsi="Arial" w:cs="Arial"/>
        </w:rPr>
        <w:t>Sociálny fond</w:t>
      </w:r>
      <w:r w:rsidR="00D5062B" w:rsidRPr="00234D0E">
        <w:rPr>
          <w:rFonts w:ascii="Arial" w:hAnsi="Arial" w:cs="Arial"/>
          <w:szCs w:val="18"/>
        </w:rPr>
        <w:fldChar w:fldCharType="begin"/>
      </w:r>
      <w:r w:rsidR="00D5062B" w:rsidRPr="00234D0E">
        <w:rPr>
          <w:rFonts w:ascii="Arial" w:hAnsi="Arial" w:cs="Arial"/>
          <w:szCs w:val="18"/>
        </w:rPr>
        <w:instrText xml:space="preserve"> LINK </w:instrText>
      </w:r>
      <w:r w:rsidR="00817A5F" w:rsidRPr="00234D0E">
        <w:rPr>
          <w:rFonts w:ascii="Arial" w:hAnsi="Arial" w:cs="Arial"/>
          <w:szCs w:val="18"/>
        </w:rPr>
        <w:instrText xml:space="preserve">Excel.Sheet.12 D:\\Petra\\BDO_Financne_vykazy_template.xlsx Input!R1269C6 </w:instrText>
      </w:r>
      <w:r w:rsidR="00D5062B" w:rsidRPr="00234D0E">
        <w:rPr>
          <w:rFonts w:ascii="Arial" w:hAnsi="Arial" w:cs="Arial"/>
          <w:szCs w:val="18"/>
        </w:rPr>
        <w:instrText xml:space="preserve">\a \f 4 \r \* MERGEFORMAT </w:instrText>
      </w:r>
      <w:r w:rsidR="00D5062B" w:rsidRPr="00234D0E">
        <w:rPr>
          <w:rFonts w:ascii="Arial" w:hAnsi="Arial" w:cs="Arial"/>
          <w:szCs w:val="18"/>
        </w:rPr>
        <w:fldChar w:fldCharType="end"/>
      </w:r>
    </w:p>
    <w:p w:rsidR="00817A5F" w:rsidRPr="00817A5F" w:rsidRDefault="00D843BF" w:rsidP="00817A5F">
      <w:pPr>
        <w:spacing w:after="240" w:line="276" w:lineRule="auto"/>
        <w:rPr>
          <w:rFonts w:ascii="Arial" w:hAnsi="Arial" w:cs="Arial"/>
        </w:rPr>
      </w:pPr>
      <w:r w:rsidRPr="00DA1FEC">
        <w:rPr>
          <w:rFonts w:ascii="Arial" w:hAnsi="Arial" w:cs="Arial"/>
          <w:szCs w:val="18"/>
        </w:rPr>
        <w:t>Tvorba a čerpanie sociálneho fondu v priebehu účtovného obdobia sú znázornené v nasledujúcom prehľade:</w:t>
      </w:r>
      <w:r w:rsidR="000F7982" w:rsidRPr="00DA1FEC">
        <w:rPr>
          <w:rFonts w:ascii="Arial" w:hAnsi="Arial" w:cs="Arial"/>
        </w:rPr>
        <w:fldChar w:fldCharType="begin"/>
      </w:r>
      <w:r w:rsidR="000F7982" w:rsidRPr="00DA1FEC">
        <w:rPr>
          <w:rFonts w:ascii="Arial" w:hAnsi="Arial" w:cs="Arial"/>
        </w:rPr>
        <w:instrText xml:space="preserve"> LINK </w:instrText>
      </w:r>
      <w:r w:rsidR="00817A5F">
        <w:rPr>
          <w:rFonts w:ascii="Arial" w:hAnsi="Arial" w:cs="Arial"/>
        </w:rPr>
        <w:instrText xml:space="preserve">Excel.Sheet.12 D:\\Petra\\BDO_Financne_vykazy_template.xlsx Zavazky_SF!R3C2:R10C4 </w:instrText>
      </w:r>
      <w:r w:rsidR="000F7982" w:rsidRPr="00DA1FEC">
        <w:rPr>
          <w:rFonts w:ascii="Arial" w:hAnsi="Arial" w:cs="Arial"/>
        </w:rPr>
        <w:instrText xml:space="preserve">\a \f 4 \h \* MERGEFORMAT </w:instrText>
      </w:r>
      <w:r w:rsidR="000F7982" w:rsidRPr="00DA1FEC">
        <w:rPr>
          <w:rFonts w:ascii="Arial" w:hAnsi="Arial" w:cs="Arial"/>
        </w:rPr>
        <w:fldChar w:fldCharType="separate"/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238"/>
        <w:gridCol w:w="2486"/>
        <w:gridCol w:w="2486"/>
      </w:tblGrid>
      <w:tr w:rsidR="00817A5F" w:rsidRPr="00817A5F" w:rsidTr="004E723E">
        <w:trPr>
          <w:divId w:val="506137256"/>
          <w:trHeight w:val="825"/>
        </w:trPr>
        <w:tc>
          <w:tcPr>
            <w:tcW w:w="423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Názov položky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DD09BA" w:rsidRPr="00817A5F" w:rsidTr="004E723E">
        <w:trPr>
          <w:divId w:val="506137256"/>
          <w:trHeight w:val="285"/>
        </w:trPr>
        <w:tc>
          <w:tcPr>
            <w:tcW w:w="42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D09BA" w:rsidRPr="00817A5F" w:rsidRDefault="00DD09BA" w:rsidP="00817A5F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Začiatočný stav sociálneho fondu</w:t>
            </w:r>
          </w:p>
        </w:tc>
        <w:tc>
          <w:tcPr>
            <w:tcW w:w="24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D09BA" w:rsidRPr="002F6070" w:rsidRDefault="00DD09BA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617</w:t>
            </w:r>
          </w:p>
        </w:tc>
        <w:tc>
          <w:tcPr>
            <w:tcW w:w="24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D09BA" w:rsidRPr="002F6070" w:rsidRDefault="00DD09BA" w:rsidP="00C545A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507</w:t>
            </w:r>
          </w:p>
        </w:tc>
      </w:tr>
      <w:tr w:rsidR="00DD09BA" w:rsidRPr="00817A5F" w:rsidTr="004E723E">
        <w:trPr>
          <w:divId w:val="506137256"/>
          <w:trHeight w:val="270"/>
        </w:trPr>
        <w:tc>
          <w:tcPr>
            <w:tcW w:w="42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D09BA" w:rsidRPr="00817A5F" w:rsidRDefault="00DD09BA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Tvorba sociálneho fondu na ťarchu nákladov</w:t>
            </w:r>
          </w:p>
        </w:tc>
        <w:tc>
          <w:tcPr>
            <w:tcW w:w="24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D09BA" w:rsidRPr="002F6070" w:rsidRDefault="002E5E09" w:rsidP="004E723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7 907</w:t>
            </w:r>
          </w:p>
        </w:tc>
        <w:tc>
          <w:tcPr>
            <w:tcW w:w="24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D09BA" w:rsidRPr="002F6070" w:rsidRDefault="00DD09BA" w:rsidP="00C545A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3 908</w:t>
            </w:r>
          </w:p>
        </w:tc>
      </w:tr>
      <w:tr w:rsidR="00DD09BA" w:rsidRPr="00817A5F" w:rsidTr="004E723E">
        <w:trPr>
          <w:divId w:val="506137256"/>
          <w:trHeight w:val="270"/>
        </w:trPr>
        <w:tc>
          <w:tcPr>
            <w:tcW w:w="42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D09BA" w:rsidRPr="00817A5F" w:rsidRDefault="00DD09BA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Tvorba sociálneho fondu zo zisku</w:t>
            </w:r>
          </w:p>
        </w:tc>
        <w:tc>
          <w:tcPr>
            <w:tcW w:w="24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D09BA" w:rsidRPr="002F6070" w:rsidRDefault="00DD09BA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  <w:r w:rsidRPr="002F6070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D09BA" w:rsidRPr="002F6070" w:rsidRDefault="00DD09BA" w:rsidP="00C545A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  <w:r w:rsidRPr="002F6070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DD09BA" w:rsidRPr="00817A5F" w:rsidTr="004E723E">
        <w:trPr>
          <w:divId w:val="506137256"/>
          <w:trHeight w:val="270"/>
        </w:trPr>
        <w:tc>
          <w:tcPr>
            <w:tcW w:w="42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D09BA" w:rsidRPr="00817A5F" w:rsidRDefault="00DD09BA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Ostatná tvorba sociálneho fondu</w:t>
            </w:r>
          </w:p>
        </w:tc>
        <w:tc>
          <w:tcPr>
            <w:tcW w:w="24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D09BA" w:rsidRPr="002F6070" w:rsidRDefault="00DD09BA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  <w:r w:rsidRPr="002F6070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D09BA" w:rsidRPr="002F6070" w:rsidRDefault="00DD09BA" w:rsidP="00C545A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  <w:r w:rsidRPr="002F6070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DD09BA" w:rsidRPr="00817A5F" w:rsidTr="004E723E">
        <w:trPr>
          <w:divId w:val="506137256"/>
          <w:trHeight w:val="270"/>
        </w:trPr>
        <w:tc>
          <w:tcPr>
            <w:tcW w:w="42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D09BA" w:rsidRPr="00817A5F" w:rsidRDefault="00DD09BA" w:rsidP="00817A5F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Tvorba sociálneho fondu spolu</w:t>
            </w:r>
          </w:p>
        </w:tc>
        <w:tc>
          <w:tcPr>
            <w:tcW w:w="24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D09BA" w:rsidRPr="002F6070" w:rsidRDefault="00DD09BA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-</w:t>
            </w:r>
            <w:r w:rsidRPr="002F6070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D09BA" w:rsidRPr="002F6070" w:rsidRDefault="00DD09BA" w:rsidP="00C545A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-</w:t>
            </w:r>
            <w:r w:rsidRPr="002F6070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DD09BA" w:rsidRPr="00817A5F" w:rsidTr="004E723E">
        <w:trPr>
          <w:divId w:val="506137256"/>
          <w:trHeight w:val="270"/>
        </w:trPr>
        <w:tc>
          <w:tcPr>
            <w:tcW w:w="4238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DD09BA" w:rsidRPr="00817A5F" w:rsidRDefault="00DD09BA" w:rsidP="00817A5F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 xml:space="preserve">Čerpanie sociálneho fondu </w:t>
            </w:r>
          </w:p>
        </w:tc>
        <w:tc>
          <w:tcPr>
            <w:tcW w:w="2486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DD09BA" w:rsidRPr="002F6070" w:rsidRDefault="002E5E09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4 511</w:t>
            </w:r>
          </w:p>
        </w:tc>
        <w:tc>
          <w:tcPr>
            <w:tcW w:w="2486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DD09BA" w:rsidRPr="002F6070" w:rsidRDefault="00DD09BA" w:rsidP="00C545A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3 798</w:t>
            </w:r>
          </w:p>
        </w:tc>
      </w:tr>
      <w:tr w:rsidR="00DD09BA" w:rsidRPr="00817A5F" w:rsidTr="004E723E">
        <w:trPr>
          <w:divId w:val="506137256"/>
          <w:trHeight w:val="270"/>
        </w:trPr>
        <w:tc>
          <w:tcPr>
            <w:tcW w:w="42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DD09BA" w:rsidRPr="00817A5F" w:rsidRDefault="00DD09BA" w:rsidP="00817A5F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Konečný zostatok sociálneho fondu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DD09BA" w:rsidRPr="002F6070" w:rsidRDefault="00DD09BA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4 013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DD09BA" w:rsidRPr="002F6070" w:rsidRDefault="00DD09BA" w:rsidP="00C545A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617</w:t>
            </w:r>
          </w:p>
        </w:tc>
      </w:tr>
    </w:tbl>
    <w:p w:rsidR="00D843BF" w:rsidRDefault="000F7982" w:rsidP="005648D2">
      <w:pPr>
        <w:spacing w:before="120" w:after="240" w:line="276" w:lineRule="auto"/>
        <w:rPr>
          <w:rFonts w:ascii="Arial" w:hAnsi="Arial" w:cs="Arial"/>
          <w:szCs w:val="18"/>
        </w:rPr>
      </w:pPr>
      <w:r w:rsidRPr="00DA1FEC">
        <w:rPr>
          <w:rFonts w:ascii="Arial" w:hAnsi="Arial" w:cs="Arial"/>
          <w:sz w:val="18"/>
          <w:szCs w:val="18"/>
        </w:rPr>
        <w:fldChar w:fldCharType="end"/>
      </w:r>
      <w:r w:rsidR="00D843BF" w:rsidRPr="00DA1FEC">
        <w:rPr>
          <w:rFonts w:ascii="Arial" w:hAnsi="Arial" w:cs="Arial"/>
          <w:szCs w:val="18"/>
        </w:rPr>
        <w:t>Časť sociálneho fondu sa podľa zákona o sociálnom fonde tvorí povinne na ťarchu nákladov a časť sa môže vytvárať zo zisku. Sociálny fond sa podľa zákona o sociálnom fonde čerpá na sociálne, zdravotné, rekreačné a iné potreby zamestnancov.</w:t>
      </w:r>
    </w:p>
    <w:p w:rsidR="00415F7A" w:rsidRPr="00415F7A" w:rsidRDefault="00415F7A" w:rsidP="005648D2">
      <w:pPr>
        <w:pStyle w:val="Nadpis2"/>
        <w:numPr>
          <w:ilvl w:val="0"/>
          <w:numId w:val="0"/>
        </w:numPr>
        <w:spacing w:after="240" w:line="276" w:lineRule="auto"/>
      </w:pPr>
    </w:p>
    <w:p w:rsidR="00D843BF" w:rsidRDefault="00D843BF" w:rsidP="00921BC3">
      <w:pPr>
        <w:pStyle w:val="Nadpis2"/>
        <w:numPr>
          <w:ilvl w:val="0"/>
          <w:numId w:val="4"/>
        </w:numPr>
        <w:spacing w:after="240" w:line="276" w:lineRule="auto"/>
        <w:ind w:left="426" w:hanging="426"/>
        <w:rPr>
          <w:rFonts w:ascii="Arial" w:hAnsi="Arial" w:cs="Arial"/>
        </w:rPr>
      </w:pPr>
      <w:r w:rsidRPr="00DA1FEC">
        <w:rPr>
          <w:rFonts w:ascii="Arial" w:hAnsi="Arial" w:cs="Arial"/>
        </w:rPr>
        <w:t>Bankové úvery</w:t>
      </w:r>
    </w:p>
    <w:p w:rsidR="005648D2" w:rsidRDefault="00D843BF" w:rsidP="00921BC3">
      <w:pPr>
        <w:spacing w:after="240" w:line="276" w:lineRule="auto"/>
        <w:rPr>
          <w:rFonts w:ascii="Arial" w:hAnsi="Arial" w:cs="Arial"/>
        </w:rPr>
      </w:pPr>
      <w:r w:rsidRPr="00DA1FEC">
        <w:rPr>
          <w:rFonts w:ascii="Arial" w:hAnsi="Arial" w:cs="Arial"/>
          <w:szCs w:val="18"/>
        </w:rPr>
        <w:t xml:space="preserve">Štruktúra bankových úverov je </w:t>
      </w:r>
      <w:r w:rsidR="008205B9">
        <w:rPr>
          <w:rFonts w:ascii="Arial" w:hAnsi="Arial" w:cs="Arial"/>
          <w:szCs w:val="18"/>
        </w:rPr>
        <w:t>uvedená v nasledujúcom prehľade</w:t>
      </w:r>
      <w:r w:rsidR="008205B9">
        <w:rPr>
          <w:rFonts w:ascii="Arial" w:hAnsi="Arial" w:cs="Arial"/>
        </w:rPr>
        <w:t>:</w:t>
      </w:r>
    </w:p>
    <w:tbl>
      <w:tblPr>
        <w:tblW w:w="9356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1701"/>
        <w:gridCol w:w="1843"/>
        <w:gridCol w:w="2552"/>
        <w:gridCol w:w="141"/>
        <w:gridCol w:w="3119"/>
      </w:tblGrid>
      <w:tr w:rsidR="0095134A" w:rsidRPr="008017BD" w:rsidTr="0095134A">
        <w:trPr>
          <w:cantSplit/>
        </w:trPr>
        <w:tc>
          <w:tcPr>
            <w:tcW w:w="1701" w:type="dxa"/>
            <w:vMerge w:val="restart"/>
            <w:tcBorders>
              <w:top w:val="single" w:sz="8" w:space="0" w:color="auto"/>
            </w:tcBorders>
            <w:vAlign w:val="center"/>
          </w:tcPr>
          <w:p w:rsidR="0095134A" w:rsidRPr="008017BD" w:rsidRDefault="0095134A" w:rsidP="0095134A">
            <w:pPr>
              <w:ind w:left="-57" w:right="-57"/>
              <w:rPr>
                <w:rFonts w:ascii="Arial" w:hAnsi="Arial" w:cs="Arial"/>
                <w:b/>
                <w:sz w:val="18"/>
                <w:szCs w:val="18"/>
              </w:rPr>
            </w:pPr>
            <w:r w:rsidRPr="008017BD">
              <w:rPr>
                <w:rFonts w:ascii="Arial" w:hAnsi="Arial" w:cs="Arial"/>
                <w:b/>
                <w:sz w:val="18"/>
                <w:szCs w:val="18"/>
              </w:rPr>
              <w:lastRenderedPageBreak/>
              <w:t>Banka/veriteľ</w:t>
            </w:r>
          </w:p>
        </w:tc>
        <w:tc>
          <w:tcPr>
            <w:tcW w:w="1843" w:type="dxa"/>
            <w:vMerge w:val="restart"/>
            <w:tcBorders>
              <w:top w:val="single" w:sz="8" w:space="0" w:color="auto"/>
            </w:tcBorders>
            <w:vAlign w:val="center"/>
          </w:tcPr>
          <w:p w:rsidR="0095134A" w:rsidRPr="008017BD" w:rsidRDefault="0095134A" w:rsidP="0095134A">
            <w:pPr>
              <w:ind w:left="-57" w:right="-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017BD">
              <w:rPr>
                <w:rFonts w:ascii="Arial" w:hAnsi="Arial" w:cs="Arial"/>
                <w:b/>
                <w:sz w:val="18"/>
                <w:szCs w:val="18"/>
              </w:rPr>
              <w:t>Účel</w:t>
            </w:r>
          </w:p>
        </w:tc>
        <w:tc>
          <w:tcPr>
            <w:tcW w:w="5812" w:type="dxa"/>
            <w:gridSpan w:val="3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95134A" w:rsidRPr="008017BD" w:rsidRDefault="0095134A" w:rsidP="0095134A">
            <w:pPr>
              <w:ind w:left="-57" w:right="-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017BD">
              <w:rPr>
                <w:rFonts w:ascii="Arial" w:hAnsi="Arial" w:cs="Arial"/>
                <w:b/>
                <w:sz w:val="18"/>
                <w:szCs w:val="18"/>
              </w:rPr>
              <w:t xml:space="preserve">Suma </w:t>
            </w:r>
            <w:r w:rsidRPr="008017BD">
              <w:rPr>
                <w:rFonts w:ascii="Arial" w:hAnsi="Arial" w:cs="Arial"/>
                <w:b/>
                <w:sz w:val="18"/>
                <w:szCs w:val="18"/>
              </w:rPr>
              <w:br/>
              <w:t>v eurách</w:t>
            </w:r>
          </w:p>
        </w:tc>
      </w:tr>
      <w:tr w:rsidR="0095134A" w:rsidRPr="008017BD" w:rsidTr="0095134A">
        <w:trPr>
          <w:cantSplit/>
        </w:trPr>
        <w:tc>
          <w:tcPr>
            <w:tcW w:w="1701" w:type="dxa"/>
            <w:vMerge/>
            <w:tcBorders>
              <w:bottom w:val="single" w:sz="4" w:space="0" w:color="auto"/>
            </w:tcBorders>
            <w:vAlign w:val="center"/>
          </w:tcPr>
          <w:p w:rsidR="0095134A" w:rsidRPr="008017BD" w:rsidRDefault="0095134A" w:rsidP="0095134A">
            <w:pPr>
              <w:ind w:left="-57" w:right="-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843" w:type="dxa"/>
            <w:vMerge/>
            <w:tcBorders>
              <w:bottom w:val="single" w:sz="4" w:space="0" w:color="auto"/>
            </w:tcBorders>
            <w:vAlign w:val="center"/>
          </w:tcPr>
          <w:p w:rsidR="0095134A" w:rsidRPr="008017BD" w:rsidRDefault="0095134A" w:rsidP="0095134A">
            <w:pPr>
              <w:ind w:left="-57" w:right="-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693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5134A" w:rsidRPr="008017BD" w:rsidRDefault="0095134A" w:rsidP="0095134A">
            <w:pPr>
              <w:ind w:left="-57" w:right="-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017BD">
              <w:rPr>
                <w:rFonts w:ascii="Arial" w:hAnsi="Arial" w:cs="Arial"/>
                <w:b/>
                <w:sz w:val="18"/>
                <w:szCs w:val="18"/>
              </w:rPr>
              <w:t>Bežné účtovné obdobie</w:t>
            </w:r>
          </w:p>
        </w:tc>
        <w:tc>
          <w:tcPr>
            <w:tcW w:w="311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5134A" w:rsidRPr="008017BD" w:rsidRDefault="0095134A" w:rsidP="0095134A">
            <w:pPr>
              <w:ind w:left="-57" w:right="-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017BD">
              <w:rPr>
                <w:rFonts w:ascii="Arial" w:hAnsi="Arial" w:cs="Arial"/>
                <w:b/>
                <w:sz w:val="18"/>
                <w:szCs w:val="18"/>
              </w:rPr>
              <w:t>Bezprostredne predchádzjúce účtovné obdobie</w:t>
            </w:r>
          </w:p>
        </w:tc>
      </w:tr>
      <w:tr w:rsidR="008017BD" w:rsidRPr="008017BD" w:rsidTr="00E74078">
        <w:trPr>
          <w:cantSplit/>
        </w:trPr>
        <w:tc>
          <w:tcPr>
            <w:tcW w:w="1701" w:type="dxa"/>
            <w:vAlign w:val="center"/>
          </w:tcPr>
          <w:p w:rsidR="008017BD" w:rsidRPr="008017BD" w:rsidRDefault="008017BD" w:rsidP="00F95645">
            <w:pPr>
              <w:ind w:left="-57"/>
              <w:jc w:val="left"/>
              <w:rPr>
                <w:rFonts w:ascii="Arial" w:hAnsi="Arial" w:cs="Arial"/>
                <w:sz w:val="18"/>
                <w:szCs w:val="18"/>
              </w:rPr>
            </w:pPr>
            <w:r w:rsidRPr="008017BD">
              <w:rPr>
                <w:rFonts w:ascii="Arial" w:hAnsi="Arial" w:cs="Arial"/>
                <w:sz w:val="18"/>
                <w:szCs w:val="18"/>
              </w:rPr>
              <w:t>RZB č. 1-54.172085</w:t>
            </w:r>
          </w:p>
        </w:tc>
        <w:tc>
          <w:tcPr>
            <w:tcW w:w="1843" w:type="dxa"/>
            <w:vAlign w:val="center"/>
          </w:tcPr>
          <w:p w:rsidR="008017BD" w:rsidRPr="008017BD" w:rsidRDefault="008017BD" w:rsidP="0095134A">
            <w:pPr>
              <w:rPr>
                <w:rFonts w:ascii="Arial" w:hAnsi="Arial" w:cs="Arial"/>
                <w:sz w:val="18"/>
                <w:szCs w:val="18"/>
              </w:rPr>
            </w:pPr>
            <w:r w:rsidRPr="008017BD">
              <w:rPr>
                <w:rFonts w:ascii="Arial" w:hAnsi="Arial" w:cs="Arial"/>
                <w:sz w:val="18"/>
                <w:szCs w:val="18"/>
              </w:rPr>
              <w:t>bankové poplatky</w:t>
            </w:r>
          </w:p>
        </w:tc>
        <w:tc>
          <w:tcPr>
            <w:tcW w:w="2552" w:type="dxa"/>
            <w:vAlign w:val="center"/>
          </w:tcPr>
          <w:p w:rsidR="008017BD" w:rsidRPr="008017BD" w:rsidRDefault="008017BD" w:rsidP="0095134A">
            <w:pPr>
              <w:jc w:val="right"/>
              <w:rPr>
                <w:rFonts w:ascii="Arial" w:hAnsi="Arial" w:cs="Arial"/>
                <w:snapToGrid w:val="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napToGrid w:val="0"/>
                <w:sz w:val="18"/>
                <w:szCs w:val="18"/>
                <w:lang w:eastAsia="sk-SK"/>
              </w:rPr>
              <w:t>36</w:t>
            </w:r>
          </w:p>
        </w:tc>
        <w:tc>
          <w:tcPr>
            <w:tcW w:w="3260" w:type="dxa"/>
            <w:gridSpan w:val="2"/>
            <w:vAlign w:val="center"/>
          </w:tcPr>
          <w:p w:rsidR="008017BD" w:rsidRPr="008017BD" w:rsidRDefault="008017BD" w:rsidP="00B12669">
            <w:pPr>
              <w:jc w:val="right"/>
              <w:rPr>
                <w:rFonts w:ascii="Arial" w:hAnsi="Arial" w:cs="Arial"/>
                <w:snapToGrid w:val="0"/>
                <w:sz w:val="18"/>
                <w:szCs w:val="18"/>
                <w:lang w:eastAsia="sk-SK"/>
              </w:rPr>
            </w:pPr>
            <w:r w:rsidRPr="008017BD">
              <w:rPr>
                <w:rFonts w:ascii="Arial" w:hAnsi="Arial" w:cs="Arial"/>
                <w:snapToGrid w:val="0"/>
                <w:sz w:val="18"/>
                <w:szCs w:val="18"/>
                <w:lang w:eastAsia="sk-SK"/>
              </w:rPr>
              <w:t>35</w:t>
            </w:r>
          </w:p>
        </w:tc>
      </w:tr>
      <w:tr w:rsidR="008017BD" w:rsidRPr="008017BD" w:rsidTr="00E74078">
        <w:trPr>
          <w:cantSplit/>
        </w:trPr>
        <w:tc>
          <w:tcPr>
            <w:tcW w:w="1701" w:type="dxa"/>
            <w:tcBorders>
              <w:bottom w:val="single" w:sz="4" w:space="0" w:color="auto"/>
            </w:tcBorders>
            <w:vAlign w:val="center"/>
          </w:tcPr>
          <w:p w:rsidR="008017BD" w:rsidRPr="008017BD" w:rsidRDefault="008017BD" w:rsidP="00F95645">
            <w:pPr>
              <w:ind w:left="-57"/>
              <w:jc w:val="left"/>
              <w:rPr>
                <w:rFonts w:ascii="Arial" w:hAnsi="Arial" w:cs="Arial"/>
                <w:sz w:val="18"/>
                <w:szCs w:val="18"/>
              </w:rPr>
            </w:pPr>
            <w:r w:rsidRPr="008017BD">
              <w:rPr>
                <w:rFonts w:ascii="Arial" w:hAnsi="Arial" w:cs="Arial"/>
                <w:sz w:val="18"/>
                <w:szCs w:val="18"/>
              </w:rPr>
              <w:t>RZB č. 1-54.172085</w:t>
            </w:r>
          </w:p>
        </w:tc>
        <w:tc>
          <w:tcPr>
            <w:tcW w:w="1843" w:type="dxa"/>
            <w:tcBorders>
              <w:bottom w:val="single" w:sz="4" w:space="0" w:color="auto"/>
            </w:tcBorders>
            <w:vAlign w:val="center"/>
          </w:tcPr>
          <w:p w:rsidR="008017BD" w:rsidRPr="008017BD" w:rsidRDefault="008017BD" w:rsidP="00E264CC">
            <w:pPr>
              <w:rPr>
                <w:rFonts w:ascii="Arial" w:hAnsi="Arial" w:cs="Arial"/>
                <w:sz w:val="18"/>
                <w:szCs w:val="18"/>
              </w:rPr>
            </w:pPr>
            <w:r w:rsidRPr="008017BD">
              <w:rPr>
                <w:rFonts w:ascii="Arial" w:hAnsi="Arial" w:cs="Arial"/>
                <w:sz w:val="18"/>
                <w:szCs w:val="18"/>
              </w:rPr>
              <w:t>kreditná karta</w:t>
            </w:r>
          </w:p>
        </w:tc>
        <w:tc>
          <w:tcPr>
            <w:tcW w:w="2552" w:type="dxa"/>
            <w:tcBorders>
              <w:bottom w:val="single" w:sz="4" w:space="0" w:color="auto"/>
            </w:tcBorders>
            <w:vAlign w:val="center"/>
          </w:tcPr>
          <w:p w:rsidR="008017BD" w:rsidRPr="008017BD" w:rsidRDefault="008017BD" w:rsidP="008017BD">
            <w:pPr>
              <w:jc w:val="right"/>
              <w:rPr>
                <w:rFonts w:ascii="Arial" w:hAnsi="Arial" w:cs="Arial"/>
                <w:snapToGrid w:val="0"/>
                <w:sz w:val="18"/>
                <w:szCs w:val="18"/>
                <w:lang w:eastAsia="sk-SK"/>
              </w:rPr>
            </w:pPr>
            <w:r w:rsidRPr="008017BD">
              <w:rPr>
                <w:rFonts w:ascii="Arial" w:hAnsi="Arial" w:cs="Arial"/>
                <w:snapToGrid w:val="0"/>
                <w:sz w:val="18"/>
                <w:szCs w:val="18"/>
                <w:lang w:eastAsia="sk-SK"/>
              </w:rPr>
              <w:t xml:space="preserve">   1 </w:t>
            </w:r>
            <w:r>
              <w:rPr>
                <w:rFonts w:ascii="Arial" w:hAnsi="Arial" w:cs="Arial"/>
                <w:snapToGrid w:val="0"/>
                <w:sz w:val="18"/>
                <w:szCs w:val="18"/>
                <w:lang w:eastAsia="sk-SK"/>
              </w:rPr>
              <w:t>069</w:t>
            </w:r>
          </w:p>
        </w:tc>
        <w:tc>
          <w:tcPr>
            <w:tcW w:w="3260" w:type="dxa"/>
            <w:gridSpan w:val="2"/>
            <w:vAlign w:val="center"/>
          </w:tcPr>
          <w:p w:rsidR="008017BD" w:rsidRPr="008017BD" w:rsidRDefault="008017BD" w:rsidP="00B12669">
            <w:pPr>
              <w:jc w:val="right"/>
              <w:rPr>
                <w:rFonts w:ascii="Arial" w:hAnsi="Arial" w:cs="Arial"/>
                <w:snapToGrid w:val="0"/>
                <w:sz w:val="18"/>
                <w:szCs w:val="18"/>
                <w:lang w:eastAsia="sk-SK"/>
              </w:rPr>
            </w:pPr>
            <w:r w:rsidRPr="008017BD">
              <w:rPr>
                <w:rFonts w:ascii="Arial" w:hAnsi="Arial" w:cs="Arial"/>
                <w:snapToGrid w:val="0"/>
                <w:sz w:val="18"/>
                <w:szCs w:val="18"/>
                <w:lang w:eastAsia="sk-SK"/>
              </w:rPr>
              <w:t xml:space="preserve">   1 602</w:t>
            </w:r>
          </w:p>
        </w:tc>
      </w:tr>
      <w:tr w:rsidR="0095134A" w:rsidRPr="009D53DE" w:rsidTr="0095134A">
        <w:trPr>
          <w:cantSplit/>
        </w:trPr>
        <w:tc>
          <w:tcPr>
            <w:tcW w:w="1701" w:type="dxa"/>
            <w:tcBorders>
              <w:bottom w:val="single" w:sz="8" w:space="0" w:color="auto"/>
            </w:tcBorders>
          </w:tcPr>
          <w:p w:rsidR="0095134A" w:rsidRPr="008017BD" w:rsidRDefault="0095134A" w:rsidP="0095134A">
            <w:pPr>
              <w:ind w:left="-57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017BD">
              <w:rPr>
                <w:rFonts w:ascii="Arial" w:hAnsi="Arial" w:cs="Arial"/>
                <w:b/>
                <w:bCs/>
                <w:sz w:val="18"/>
                <w:szCs w:val="18"/>
              </w:rPr>
              <w:t>Celkom</w:t>
            </w:r>
          </w:p>
        </w:tc>
        <w:tc>
          <w:tcPr>
            <w:tcW w:w="1843" w:type="dxa"/>
            <w:tcBorders>
              <w:bottom w:val="single" w:sz="8" w:space="0" w:color="auto"/>
            </w:tcBorders>
            <w:vAlign w:val="bottom"/>
          </w:tcPr>
          <w:p w:rsidR="0095134A" w:rsidRPr="008017BD" w:rsidRDefault="0095134A" w:rsidP="0095134A">
            <w:pPr>
              <w:jc w:val="center"/>
              <w:rPr>
                <w:rFonts w:ascii="Arial" w:hAnsi="Arial" w:cs="Arial"/>
                <w:b/>
                <w:bCs/>
                <w:snapToGrid w:val="0"/>
                <w:sz w:val="18"/>
                <w:szCs w:val="18"/>
                <w:lang w:eastAsia="sk-SK"/>
              </w:rPr>
            </w:pPr>
          </w:p>
        </w:tc>
        <w:tc>
          <w:tcPr>
            <w:tcW w:w="2693" w:type="dxa"/>
            <w:gridSpan w:val="2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95134A" w:rsidRPr="008017BD" w:rsidRDefault="00E16B76" w:rsidP="008017BD">
            <w:pPr>
              <w:jc w:val="right"/>
              <w:rPr>
                <w:rFonts w:ascii="Arial" w:hAnsi="Arial" w:cs="Arial"/>
                <w:b/>
                <w:bCs/>
                <w:snapToGrid w:val="0"/>
                <w:sz w:val="18"/>
                <w:szCs w:val="18"/>
                <w:lang w:eastAsia="sk-SK"/>
              </w:rPr>
            </w:pPr>
            <w:r w:rsidRPr="008017BD">
              <w:rPr>
                <w:rFonts w:ascii="Arial" w:hAnsi="Arial" w:cs="Arial"/>
                <w:b/>
                <w:bCs/>
                <w:snapToGrid w:val="0"/>
                <w:sz w:val="18"/>
                <w:szCs w:val="18"/>
                <w:lang w:eastAsia="sk-SK"/>
              </w:rPr>
              <w:t xml:space="preserve">1 </w:t>
            </w:r>
            <w:r w:rsidR="008017BD">
              <w:rPr>
                <w:rFonts w:ascii="Arial" w:hAnsi="Arial" w:cs="Arial"/>
                <w:b/>
                <w:bCs/>
                <w:snapToGrid w:val="0"/>
                <w:sz w:val="18"/>
                <w:szCs w:val="18"/>
                <w:lang w:eastAsia="sk-SK"/>
              </w:rPr>
              <w:t>105</w:t>
            </w:r>
          </w:p>
        </w:tc>
        <w:tc>
          <w:tcPr>
            <w:tcW w:w="3119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95134A" w:rsidRPr="009D53DE" w:rsidRDefault="008017BD" w:rsidP="0095134A">
            <w:pPr>
              <w:jc w:val="right"/>
              <w:rPr>
                <w:rFonts w:ascii="Arial" w:hAnsi="Arial" w:cs="Arial"/>
                <w:b/>
                <w:bCs/>
                <w:snapToGrid w:val="0"/>
                <w:sz w:val="18"/>
                <w:szCs w:val="18"/>
                <w:lang w:eastAsia="sk-SK"/>
              </w:rPr>
            </w:pPr>
            <w:r w:rsidRPr="008017BD">
              <w:rPr>
                <w:rFonts w:ascii="Arial" w:hAnsi="Arial" w:cs="Arial"/>
                <w:b/>
                <w:bCs/>
                <w:snapToGrid w:val="0"/>
                <w:sz w:val="18"/>
                <w:szCs w:val="18"/>
                <w:lang w:eastAsia="sk-SK"/>
              </w:rPr>
              <w:t>1 637</w:t>
            </w:r>
          </w:p>
        </w:tc>
      </w:tr>
    </w:tbl>
    <w:p w:rsidR="005A422E" w:rsidRPr="008205B9" w:rsidRDefault="005A422E" w:rsidP="004D6765">
      <w:pPr>
        <w:pStyle w:val="Nadpis2"/>
        <w:numPr>
          <w:ilvl w:val="0"/>
          <w:numId w:val="0"/>
        </w:numPr>
        <w:spacing w:after="240" w:line="276" w:lineRule="auto"/>
        <w:rPr>
          <w:rFonts w:ascii="Arial" w:hAnsi="Arial" w:cs="Arial"/>
        </w:rPr>
      </w:pPr>
    </w:p>
    <w:p w:rsidR="00FE0113" w:rsidRPr="00750AA6" w:rsidRDefault="007C1000" w:rsidP="00921BC3">
      <w:pPr>
        <w:pStyle w:val="Nadpis2"/>
        <w:numPr>
          <w:ilvl w:val="0"/>
          <w:numId w:val="4"/>
        </w:numPr>
        <w:spacing w:after="240" w:line="276" w:lineRule="auto"/>
        <w:ind w:left="426" w:hanging="426"/>
        <w:rPr>
          <w:rFonts w:ascii="Arial" w:hAnsi="Arial" w:cs="Arial"/>
        </w:rPr>
      </w:pPr>
      <w:r>
        <w:rPr>
          <w:rFonts w:ascii="Arial" w:hAnsi="Arial" w:cs="Arial"/>
        </w:rPr>
        <w:t>Č</w:t>
      </w:r>
      <w:r w:rsidR="00CE5969" w:rsidRPr="00DA1FEC">
        <w:rPr>
          <w:rFonts w:ascii="Arial" w:hAnsi="Arial" w:cs="Arial"/>
        </w:rPr>
        <w:t>asové rozlíšenie</w:t>
      </w:r>
      <w:r w:rsidR="00D5062B" w:rsidRPr="00750AA6">
        <w:rPr>
          <w:rFonts w:ascii="Arial" w:hAnsi="Arial" w:cs="Arial"/>
        </w:rPr>
        <w:fldChar w:fldCharType="begin"/>
      </w:r>
      <w:r w:rsidR="00D5062B" w:rsidRPr="00750AA6">
        <w:rPr>
          <w:rFonts w:ascii="Arial" w:hAnsi="Arial" w:cs="Arial"/>
        </w:rPr>
        <w:instrText xml:space="preserve"> LINK </w:instrText>
      </w:r>
      <w:r w:rsidR="00817A5F" w:rsidRPr="00750AA6">
        <w:rPr>
          <w:rFonts w:ascii="Arial" w:hAnsi="Arial" w:cs="Arial"/>
        </w:rPr>
        <w:instrText xml:space="preserve">Excel.Sheet.12 D:\\Petra\\BDO_Financne_vykazy_template.xlsx Input!R1400C6 </w:instrText>
      </w:r>
      <w:r w:rsidR="00D5062B" w:rsidRPr="00750AA6">
        <w:rPr>
          <w:rFonts w:ascii="Arial" w:hAnsi="Arial" w:cs="Arial"/>
        </w:rPr>
        <w:instrText xml:space="preserve">\a \f 4 \r \* MERGEFORMAT </w:instrText>
      </w:r>
      <w:r w:rsidR="00D5062B" w:rsidRPr="00750AA6">
        <w:rPr>
          <w:rFonts w:ascii="Arial" w:hAnsi="Arial" w:cs="Arial"/>
        </w:rPr>
        <w:fldChar w:fldCharType="end"/>
      </w:r>
    </w:p>
    <w:p w:rsidR="00817A5F" w:rsidRPr="00817A5F" w:rsidRDefault="00CE5969" w:rsidP="00817A5F">
      <w:pPr>
        <w:spacing w:after="240"/>
        <w:rPr>
          <w:rFonts w:ascii="Arial" w:hAnsi="Arial" w:cs="Arial"/>
        </w:rPr>
      </w:pPr>
      <w:r w:rsidRPr="00DA1FEC">
        <w:rPr>
          <w:rFonts w:ascii="Arial" w:hAnsi="Arial" w:cs="Arial"/>
        </w:rPr>
        <w:t>Štruktúra časového rozlíšenia je u</w:t>
      </w:r>
      <w:r w:rsidR="005D418F" w:rsidRPr="00DA1FEC">
        <w:rPr>
          <w:rFonts w:ascii="Arial" w:hAnsi="Arial" w:cs="Arial"/>
        </w:rPr>
        <w:t>vedená v nasledujúcom prehľade:</w:t>
      </w:r>
      <w:r w:rsidRPr="00DA1FEC">
        <w:rPr>
          <w:rFonts w:ascii="Arial" w:hAnsi="Arial" w:cs="Arial"/>
        </w:rPr>
        <w:fldChar w:fldCharType="begin"/>
      </w:r>
      <w:r w:rsidRPr="00DA1FEC">
        <w:rPr>
          <w:rFonts w:ascii="Arial" w:hAnsi="Arial" w:cs="Arial"/>
        </w:rPr>
        <w:instrText xml:space="preserve"> LINK </w:instrText>
      </w:r>
      <w:r w:rsidR="00817A5F">
        <w:rPr>
          <w:rFonts w:ascii="Arial" w:hAnsi="Arial" w:cs="Arial"/>
        </w:rPr>
        <w:instrText xml:space="preserve">Excel.Sheet.12 D:\\Petra\\BDO_Financne_vykazy_template.xlsx Cas_rozlisenie_P!R3C2:R17C4 </w:instrText>
      </w:r>
      <w:r w:rsidRPr="00DA1FEC">
        <w:rPr>
          <w:rFonts w:ascii="Arial" w:hAnsi="Arial" w:cs="Arial"/>
        </w:rPr>
        <w:instrText xml:space="preserve">\a \f 4 \h \* MERGEFORMAT </w:instrText>
      </w:r>
      <w:r w:rsidRPr="00DA1FEC">
        <w:rPr>
          <w:rFonts w:ascii="Arial" w:hAnsi="Arial" w:cs="Arial"/>
        </w:rPr>
        <w:fldChar w:fldCharType="separate"/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94"/>
        <w:gridCol w:w="2508"/>
        <w:gridCol w:w="2508"/>
      </w:tblGrid>
      <w:tr w:rsidR="00817A5F" w:rsidRPr="00817A5F" w:rsidTr="00B46B7C">
        <w:trPr>
          <w:divId w:val="412169044"/>
          <w:trHeight w:val="735"/>
        </w:trPr>
        <w:tc>
          <w:tcPr>
            <w:tcW w:w="419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E44622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44622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Názov položky</w:t>
            </w:r>
          </w:p>
        </w:tc>
        <w:tc>
          <w:tcPr>
            <w:tcW w:w="250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E44622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44622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250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E44622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44622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870887" w:rsidRPr="00817A5F" w:rsidTr="00B46B7C">
        <w:trPr>
          <w:divId w:val="412169044"/>
          <w:trHeight w:val="315"/>
        </w:trPr>
        <w:tc>
          <w:tcPr>
            <w:tcW w:w="41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70887" w:rsidRPr="000A5D59" w:rsidRDefault="00870887" w:rsidP="00817A5F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0A5D59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Výdavky budúcich období dlhodobé:</w:t>
            </w:r>
          </w:p>
        </w:tc>
        <w:tc>
          <w:tcPr>
            <w:tcW w:w="25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70887" w:rsidRPr="000A5D59" w:rsidRDefault="00870887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0A5D59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25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70887" w:rsidRPr="000A5D59" w:rsidRDefault="00870887" w:rsidP="00C545A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0A5D59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</w:tr>
      <w:tr w:rsidR="00870887" w:rsidRPr="00817A5F" w:rsidTr="00B46B7C">
        <w:trPr>
          <w:divId w:val="412169044"/>
          <w:trHeight w:val="480"/>
        </w:trPr>
        <w:tc>
          <w:tcPr>
            <w:tcW w:w="41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70887" w:rsidRPr="000A5D59" w:rsidRDefault="00870887" w:rsidP="00817A5F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0A5D59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Výdavky budúcich období krátkodobé</w:t>
            </w: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, z toho</w:t>
            </w:r>
            <w:r w:rsidRPr="000A5D59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:</w:t>
            </w:r>
          </w:p>
        </w:tc>
        <w:tc>
          <w:tcPr>
            <w:tcW w:w="25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70887" w:rsidRPr="000A5D59" w:rsidRDefault="00870887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25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70887" w:rsidRPr="000A5D59" w:rsidRDefault="00870887" w:rsidP="00C545A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815</w:t>
            </w:r>
            <w:r w:rsidRPr="000A5D59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870887" w:rsidRPr="00817A5F" w:rsidTr="00B46B7C">
        <w:trPr>
          <w:divId w:val="412169044"/>
          <w:trHeight w:val="300"/>
        </w:trPr>
        <w:tc>
          <w:tcPr>
            <w:tcW w:w="41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70887" w:rsidRPr="000A5D59" w:rsidRDefault="00870887" w:rsidP="00D90DDD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0A5D5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stavebné práce</w:t>
            </w:r>
          </w:p>
        </w:tc>
        <w:tc>
          <w:tcPr>
            <w:tcW w:w="25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70887" w:rsidRPr="000A5D59" w:rsidRDefault="00870887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25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70887" w:rsidRPr="000A5D59" w:rsidRDefault="00870887" w:rsidP="00C545A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</w:tr>
      <w:tr w:rsidR="00870887" w:rsidRPr="00817A5F" w:rsidTr="00B46B7C">
        <w:trPr>
          <w:divId w:val="412169044"/>
          <w:trHeight w:val="300"/>
        </w:trPr>
        <w:tc>
          <w:tcPr>
            <w:tcW w:w="41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870887" w:rsidRPr="000A5D59" w:rsidRDefault="00870887" w:rsidP="00EE700A">
            <w:pPr>
              <w:spacing w:before="60" w:after="60" w:line="276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nájomné platené pozadu</w:t>
            </w:r>
          </w:p>
        </w:tc>
        <w:tc>
          <w:tcPr>
            <w:tcW w:w="25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870887" w:rsidRDefault="00870887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25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870887" w:rsidRDefault="00870887" w:rsidP="00C545A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815</w:t>
            </w:r>
          </w:p>
        </w:tc>
      </w:tr>
      <w:tr w:rsidR="00870887" w:rsidRPr="00817A5F" w:rsidTr="000A5D59">
        <w:trPr>
          <w:divId w:val="412169044"/>
          <w:trHeight w:val="300"/>
        </w:trPr>
        <w:tc>
          <w:tcPr>
            <w:tcW w:w="4194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870887" w:rsidRPr="000A5D59" w:rsidRDefault="00870887" w:rsidP="00817A5F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0A5D59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Výnosy budúcich období dlhodobé:</w:t>
            </w:r>
          </w:p>
        </w:tc>
        <w:tc>
          <w:tcPr>
            <w:tcW w:w="2508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870887" w:rsidRPr="000A5D59" w:rsidRDefault="00870887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0A5D59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2508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870887" w:rsidRPr="000A5D59" w:rsidRDefault="00870887" w:rsidP="00C545A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0A5D59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</w:tr>
      <w:tr w:rsidR="00870887" w:rsidRPr="00817A5F" w:rsidTr="000A5D59">
        <w:trPr>
          <w:divId w:val="412169044"/>
          <w:trHeight w:val="300"/>
        </w:trPr>
        <w:tc>
          <w:tcPr>
            <w:tcW w:w="419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870887" w:rsidRPr="000A5D59" w:rsidRDefault="00870887" w:rsidP="00817A5F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0A5D59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Výnosy</w:t>
            </w:r>
            <w:r w:rsidRPr="000A5D59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 budúcich období krátkodobé:</w:t>
            </w:r>
          </w:p>
        </w:tc>
        <w:tc>
          <w:tcPr>
            <w:tcW w:w="250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870887" w:rsidRPr="000A5D59" w:rsidRDefault="00870887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0A5D59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250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870887" w:rsidRPr="000A5D59" w:rsidRDefault="00870887" w:rsidP="00C545A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0A5D59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- </w:t>
            </w:r>
          </w:p>
        </w:tc>
      </w:tr>
    </w:tbl>
    <w:p w:rsidR="00CE5969" w:rsidRDefault="00CE5969" w:rsidP="000A5D59">
      <w:pPr>
        <w:spacing w:before="120" w:after="240" w:line="276" w:lineRule="auto"/>
        <w:rPr>
          <w:rFonts w:ascii="Arial" w:hAnsi="Arial" w:cs="Arial"/>
        </w:rPr>
      </w:pPr>
      <w:r w:rsidRPr="00DA1FEC">
        <w:rPr>
          <w:rFonts w:ascii="Arial" w:hAnsi="Arial" w:cs="Arial"/>
        </w:rPr>
        <w:fldChar w:fldCharType="end"/>
      </w:r>
    </w:p>
    <w:p w:rsidR="00FE0113" w:rsidRPr="00E46BCC" w:rsidRDefault="005B7C27" w:rsidP="00921BC3">
      <w:pPr>
        <w:pStyle w:val="Nadpis2"/>
        <w:numPr>
          <w:ilvl w:val="0"/>
          <w:numId w:val="4"/>
        </w:numPr>
        <w:spacing w:after="240" w:line="276" w:lineRule="auto"/>
        <w:ind w:left="426" w:hanging="426"/>
        <w:rPr>
          <w:rFonts w:ascii="Arial" w:hAnsi="Arial" w:cs="Arial"/>
        </w:rPr>
      </w:pPr>
      <w:r w:rsidRPr="00DA1FEC">
        <w:rPr>
          <w:rFonts w:ascii="Arial" w:hAnsi="Arial" w:cs="Arial"/>
        </w:rPr>
        <w:t>Záväzky z finančného prenájmu</w:t>
      </w:r>
      <w:r w:rsidR="00D5062B" w:rsidRPr="00E46BCC">
        <w:rPr>
          <w:rFonts w:ascii="Arial" w:hAnsi="Arial" w:cs="Arial"/>
        </w:rPr>
        <w:fldChar w:fldCharType="begin"/>
      </w:r>
      <w:r w:rsidR="00D5062B" w:rsidRPr="00E46BCC">
        <w:rPr>
          <w:rFonts w:ascii="Arial" w:hAnsi="Arial" w:cs="Arial"/>
        </w:rPr>
        <w:instrText xml:space="preserve"> LINK </w:instrText>
      </w:r>
      <w:r w:rsidR="00817A5F" w:rsidRPr="00E46BCC">
        <w:rPr>
          <w:rFonts w:ascii="Arial" w:hAnsi="Arial" w:cs="Arial"/>
        </w:rPr>
        <w:instrText xml:space="preserve">Excel.Sheet.12 D:\\Petra\\BDO_Financne_vykazy_template.xlsx Input!R1376C6 </w:instrText>
      </w:r>
      <w:r w:rsidR="00D5062B" w:rsidRPr="00E46BCC">
        <w:rPr>
          <w:rFonts w:ascii="Arial" w:hAnsi="Arial" w:cs="Arial"/>
        </w:rPr>
        <w:instrText xml:space="preserve">\a \f 4 \r \* MERGEFORMAT </w:instrText>
      </w:r>
      <w:r w:rsidR="00D5062B" w:rsidRPr="00E46BCC">
        <w:rPr>
          <w:rFonts w:ascii="Arial" w:hAnsi="Arial" w:cs="Arial"/>
        </w:rPr>
        <w:fldChar w:fldCharType="end"/>
      </w:r>
    </w:p>
    <w:p w:rsidR="00AE609C" w:rsidRDefault="00573DC8" w:rsidP="00AE609C">
      <w:pPr>
        <w:spacing w:after="240" w:line="276" w:lineRule="auto"/>
        <w:rPr>
          <w:rFonts w:ascii="Arial" w:hAnsi="Arial" w:cs="Arial"/>
        </w:rPr>
      </w:pPr>
      <w:r>
        <w:rPr>
          <w:rFonts w:ascii="Arial" w:hAnsi="Arial" w:cs="Arial"/>
        </w:rPr>
        <w:t>Spoločnosť</w:t>
      </w:r>
      <w:r w:rsidR="00AE609C">
        <w:rPr>
          <w:rFonts w:ascii="Arial" w:hAnsi="Arial" w:cs="Arial"/>
        </w:rPr>
        <w:t xml:space="preserve"> neúčtovala</w:t>
      </w:r>
      <w:r w:rsidR="005B7C27" w:rsidRPr="00DA1FEC">
        <w:rPr>
          <w:rFonts w:ascii="Arial" w:hAnsi="Arial" w:cs="Arial"/>
        </w:rPr>
        <w:t xml:space="preserve"> o záväzkoch z finančného prená</w:t>
      </w:r>
      <w:r w:rsidR="00AE609C">
        <w:rPr>
          <w:rFonts w:ascii="Arial" w:hAnsi="Arial" w:cs="Arial"/>
        </w:rPr>
        <w:t>jmu.</w:t>
      </w:r>
    </w:p>
    <w:p w:rsidR="004C1E4C" w:rsidRDefault="004C1E4C" w:rsidP="00AE609C">
      <w:pPr>
        <w:spacing w:after="240" w:line="276" w:lineRule="auto"/>
        <w:rPr>
          <w:rFonts w:ascii="Arial" w:hAnsi="Arial" w:cs="Arial"/>
          <w:sz w:val="18"/>
          <w:szCs w:val="18"/>
        </w:rPr>
      </w:pPr>
    </w:p>
    <w:p w:rsidR="00B1548B" w:rsidRPr="00DA1FEC" w:rsidRDefault="00C3132A" w:rsidP="00921BC3">
      <w:pPr>
        <w:pStyle w:val="Nadpis1"/>
        <w:numPr>
          <w:ilvl w:val="0"/>
          <w:numId w:val="10"/>
        </w:numPr>
        <w:spacing w:after="240"/>
        <w:ind w:left="426" w:hanging="426"/>
        <w:rPr>
          <w:rFonts w:ascii="Arial" w:hAnsi="Arial" w:cs="Arial"/>
          <w:sz w:val="24"/>
        </w:rPr>
      </w:pPr>
      <w:r w:rsidRPr="00DA1FEC">
        <w:rPr>
          <w:rFonts w:ascii="Arial" w:hAnsi="Arial" w:cs="Arial"/>
          <w:sz w:val="24"/>
        </w:rPr>
        <w:t>INFORMÁCIE O</w:t>
      </w:r>
      <w:r w:rsidR="00B1548B" w:rsidRPr="00DA1FEC">
        <w:rPr>
          <w:rFonts w:ascii="Arial" w:hAnsi="Arial" w:cs="Arial"/>
          <w:sz w:val="24"/>
        </w:rPr>
        <w:t> </w:t>
      </w:r>
      <w:r w:rsidRPr="00DA1FEC">
        <w:rPr>
          <w:rFonts w:ascii="Arial" w:hAnsi="Arial" w:cs="Arial"/>
          <w:sz w:val="24"/>
        </w:rPr>
        <w:t>VÝNOSOCH</w:t>
      </w:r>
    </w:p>
    <w:p w:rsidR="00C3132A" w:rsidRPr="003C337C" w:rsidRDefault="00C3132A" w:rsidP="00921BC3">
      <w:pPr>
        <w:pStyle w:val="Nadpis2"/>
        <w:numPr>
          <w:ilvl w:val="0"/>
          <w:numId w:val="5"/>
        </w:numPr>
        <w:spacing w:after="240" w:line="276" w:lineRule="auto"/>
        <w:ind w:left="426" w:hanging="426"/>
        <w:rPr>
          <w:rFonts w:ascii="Arial" w:hAnsi="Arial" w:cs="Arial"/>
        </w:rPr>
      </w:pPr>
      <w:r w:rsidRPr="003C337C">
        <w:rPr>
          <w:rFonts w:ascii="Arial" w:hAnsi="Arial" w:cs="Arial"/>
        </w:rPr>
        <w:t>Tržby za vlastné výkony a</w:t>
      </w:r>
      <w:r w:rsidR="00415F7A" w:rsidRPr="003C337C">
        <w:rPr>
          <w:rFonts w:ascii="Arial" w:hAnsi="Arial" w:cs="Arial"/>
        </w:rPr>
        <w:t> </w:t>
      </w:r>
      <w:r w:rsidRPr="003C337C">
        <w:rPr>
          <w:rFonts w:ascii="Arial" w:hAnsi="Arial" w:cs="Arial"/>
        </w:rPr>
        <w:t>tovar</w:t>
      </w:r>
    </w:p>
    <w:p w:rsidR="00817A5F" w:rsidRPr="007B6780" w:rsidRDefault="00C3132A" w:rsidP="00921BC3">
      <w:pPr>
        <w:spacing w:after="240" w:line="276" w:lineRule="auto"/>
        <w:rPr>
          <w:rFonts w:ascii="Arial" w:hAnsi="Arial" w:cs="Arial"/>
          <w:szCs w:val="18"/>
        </w:rPr>
      </w:pPr>
      <w:r w:rsidRPr="003C337C">
        <w:rPr>
          <w:rFonts w:ascii="Arial" w:hAnsi="Arial" w:cs="Arial"/>
          <w:szCs w:val="18"/>
        </w:rPr>
        <w:t>Tržby za vlastné výkony a tovar podľa jednotlivých segmentov, t. j. podľa typov výrobk</w:t>
      </w:r>
      <w:r w:rsidR="00B1548B" w:rsidRPr="003C337C">
        <w:rPr>
          <w:rFonts w:ascii="Arial" w:hAnsi="Arial" w:cs="Arial"/>
          <w:szCs w:val="18"/>
        </w:rPr>
        <w:t xml:space="preserve">ov a služieb, a podľa hlavných </w:t>
      </w:r>
      <w:r w:rsidRPr="003C337C">
        <w:rPr>
          <w:rFonts w:ascii="Arial" w:hAnsi="Arial" w:cs="Arial"/>
          <w:szCs w:val="18"/>
        </w:rPr>
        <w:t>teritórií sú uvedené v nasledujúcom prehľade:</w:t>
      </w:r>
      <w:r w:rsidR="004E3798" w:rsidRPr="003C337C">
        <w:rPr>
          <w:rFonts w:ascii="Arial" w:hAnsi="Arial" w:cs="Arial"/>
          <w:szCs w:val="18"/>
        </w:rPr>
        <w:t xml:space="preserve"> </w:t>
      </w:r>
      <w:r w:rsidR="00302D6E" w:rsidRPr="007B6780">
        <w:rPr>
          <w:rFonts w:ascii="Arial" w:hAnsi="Arial" w:cs="Arial"/>
          <w:szCs w:val="18"/>
        </w:rPr>
        <w:fldChar w:fldCharType="begin"/>
      </w:r>
      <w:r w:rsidR="00302D6E" w:rsidRPr="007B6780">
        <w:rPr>
          <w:rFonts w:ascii="Arial" w:hAnsi="Arial" w:cs="Arial"/>
          <w:szCs w:val="18"/>
        </w:rPr>
        <w:instrText xml:space="preserve"> LINK </w:instrText>
      </w:r>
      <w:r w:rsidR="00817A5F" w:rsidRPr="007B6780">
        <w:rPr>
          <w:rFonts w:ascii="Arial" w:hAnsi="Arial" w:cs="Arial"/>
          <w:szCs w:val="18"/>
        </w:rPr>
        <w:instrText xml:space="preserve">Excel.Sheet.12 D:\\Petra\\BDO_Financne_vykazy_template.xlsx Vynosy!R3C2:R12C10 </w:instrText>
      </w:r>
      <w:r w:rsidR="00302D6E" w:rsidRPr="007B6780">
        <w:rPr>
          <w:rFonts w:ascii="Arial" w:hAnsi="Arial" w:cs="Arial"/>
          <w:szCs w:val="18"/>
        </w:rPr>
        <w:instrText xml:space="preserve">\a \f 4 \h \* MERGEFORMAT </w:instrText>
      </w:r>
      <w:r w:rsidR="00302D6E" w:rsidRPr="007B6780">
        <w:rPr>
          <w:rFonts w:ascii="Arial" w:hAnsi="Arial" w:cs="Arial"/>
          <w:szCs w:val="18"/>
        </w:rPr>
        <w:fldChar w:fldCharType="separate"/>
      </w:r>
    </w:p>
    <w:tbl>
      <w:tblPr>
        <w:tblW w:w="5160" w:type="pct"/>
        <w:tblLook w:val="04A0" w:firstRow="1" w:lastRow="0" w:firstColumn="1" w:lastColumn="0" w:noHBand="0" w:noVBand="1"/>
      </w:tblPr>
      <w:tblGrid>
        <w:gridCol w:w="1257"/>
        <w:gridCol w:w="887"/>
        <w:gridCol w:w="983"/>
        <w:gridCol w:w="221"/>
        <w:gridCol w:w="823"/>
        <w:gridCol w:w="859"/>
        <w:gridCol w:w="345"/>
        <w:gridCol w:w="727"/>
        <w:gridCol w:w="856"/>
        <w:gridCol w:w="348"/>
        <w:gridCol w:w="1024"/>
        <w:gridCol w:w="845"/>
        <w:gridCol w:w="408"/>
      </w:tblGrid>
      <w:tr w:rsidR="00817A5F" w:rsidRPr="007B6780" w:rsidTr="00A16EEA">
        <w:trPr>
          <w:divId w:val="1337684714"/>
          <w:trHeight w:val="300"/>
        </w:trPr>
        <w:tc>
          <w:tcPr>
            <w:tcW w:w="1257" w:type="dxa"/>
            <w:vMerge w:val="restart"/>
            <w:tcBorders>
              <w:bottom w:val="double" w:sz="4" w:space="0" w:color="auto"/>
            </w:tcBorders>
            <w:shd w:val="clear" w:color="auto" w:fill="auto"/>
            <w:noWrap/>
            <w:vAlign w:val="bottom"/>
            <w:hideMark/>
          </w:tcPr>
          <w:p w:rsidR="00817A5F" w:rsidRPr="007B6780" w:rsidRDefault="00817A5F" w:rsidP="00817A5F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7B6780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Oblasť odbytu</w:t>
            </w:r>
          </w:p>
        </w:tc>
        <w:tc>
          <w:tcPr>
            <w:tcW w:w="1870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17A5F" w:rsidRPr="007B6780" w:rsidRDefault="00CA6D3B" w:rsidP="00817A5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7B6780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Stavebné práce</w:t>
            </w:r>
          </w:p>
        </w:tc>
        <w:tc>
          <w:tcPr>
            <w:tcW w:w="1903" w:type="dxa"/>
            <w:gridSpan w:val="3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17A5F" w:rsidRPr="007B6780" w:rsidRDefault="00A16EEA" w:rsidP="00817A5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7B6780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Prenáj</w:t>
            </w:r>
            <w:r w:rsidR="00CA6D3B" w:rsidRPr="007B6780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om</w:t>
            </w:r>
          </w:p>
        </w:tc>
        <w:tc>
          <w:tcPr>
            <w:tcW w:w="1928" w:type="dxa"/>
            <w:gridSpan w:val="3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17A5F" w:rsidRPr="007B6780" w:rsidRDefault="00CA6D3B" w:rsidP="00817A5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7B6780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Ostatné</w:t>
            </w:r>
          </w:p>
        </w:tc>
        <w:tc>
          <w:tcPr>
            <w:tcW w:w="2217" w:type="dxa"/>
            <w:gridSpan w:val="3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17A5F" w:rsidRPr="007B6780" w:rsidRDefault="00540D05" w:rsidP="00817A5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7B6780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Spolu</w:t>
            </w:r>
          </w:p>
        </w:tc>
        <w:tc>
          <w:tcPr>
            <w:tcW w:w="4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17A5F" w:rsidRPr="007B6780" w:rsidRDefault="00817A5F" w:rsidP="00817A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0A5D59" w:rsidRPr="007B6780" w:rsidTr="00A16EEA">
        <w:trPr>
          <w:divId w:val="1337684714"/>
          <w:trHeight w:val="480"/>
        </w:trPr>
        <w:tc>
          <w:tcPr>
            <w:tcW w:w="1257" w:type="dxa"/>
            <w:vMerge/>
            <w:tcBorders>
              <w:bottom w:val="double" w:sz="4" w:space="0" w:color="auto"/>
            </w:tcBorders>
            <w:shd w:val="clear" w:color="auto" w:fill="auto"/>
            <w:vAlign w:val="center"/>
            <w:hideMark/>
          </w:tcPr>
          <w:p w:rsidR="00817A5F" w:rsidRPr="007B6780" w:rsidRDefault="00817A5F" w:rsidP="00817A5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887" w:type="dxa"/>
            <w:tcBorders>
              <w:top w:val="single" w:sz="4" w:space="0" w:color="auto"/>
              <w:bottom w:val="double" w:sz="4" w:space="0" w:color="auto"/>
            </w:tcBorders>
            <w:shd w:val="clear" w:color="auto" w:fill="auto"/>
            <w:vAlign w:val="center"/>
            <w:hideMark/>
          </w:tcPr>
          <w:p w:rsidR="00817A5F" w:rsidRPr="007B6780" w:rsidRDefault="00817A5F" w:rsidP="00817A5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000000"/>
                <w:sz w:val="16"/>
                <w:szCs w:val="16"/>
              </w:rPr>
            </w:pPr>
            <w:r w:rsidRPr="007B6780">
              <w:rPr>
                <w:rFonts w:ascii="Arial Narrow" w:eastAsia="Times New Roman" w:hAnsi="Arial Narrow" w:cs="Arial"/>
                <w:b/>
                <w:bCs/>
                <w:color w:val="000000"/>
                <w:sz w:val="16"/>
                <w:szCs w:val="16"/>
              </w:rPr>
              <w:t>Bežné účtovné obdobie</w:t>
            </w:r>
          </w:p>
        </w:tc>
        <w:tc>
          <w:tcPr>
            <w:tcW w:w="1204" w:type="dxa"/>
            <w:gridSpan w:val="2"/>
            <w:tcBorders>
              <w:top w:val="single" w:sz="4" w:space="0" w:color="auto"/>
              <w:bottom w:val="double" w:sz="4" w:space="0" w:color="auto"/>
            </w:tcBorders>
            <w:shd w:val="clear" w:color="auto" w:fill="auto"/>
            <w:vAlign w:val="center"/>
            <w:hideMark/>
          </w:tcPr>
          <w:p w:rsidR="00817A5F" w:rsidRPr="007B6780" w:rsidRDefault="00817A5F" w:rsidP="00817A5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000000"/>
                <w:sz w:val="16"/>
                <w:szCs w:val="16"/>
              </w:rPr>
            </w:pPr>
            <w:r w:rsidRPr="007B6780">
              <w:rPr>
                <w:rFonts w:ascii="Arial Narrow" w:eastAsia="Times New Roman" w:hAnsi="Arial Narrow" w:cs="Arial"/>
                <w:b/>
                <w:bCs/>
                <w:color w:val="000000"/>
                <w:sz w:val="16"/>
                <w:szCs w:val="16"/>
              </w:rPr>
              <w:t>Bezprostredne predchádzajúce účtovné obdobie</w:t>
            </w:r>
          </w:p>
        </w:tc>
        <w:tc>
          <w:tcPr>
            <w:tcW w:w="823" w:type="dxa"/>
            <w:tcBorders>
              <w:top w:val="single" w:sz="4" w:space="0" w:color="auto"/>
              <w:bottom w:val="double" w:sz="4" w:space="0" w:color="auto"/>
            </w:tcBorders>
            <w:shd w:val="clear" w:color="auto" w:fill="auto"/>
            <w:vAlign w:val="center"/>
            <w:hideMark/>
          </w:tcPr>
          <w:p w:rsidR="00817A5F" w:rsidRPr="007B6780" w:rsidRDefault="00817A5F" w:rsidP="00817A5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000000"/>
                <w:sz w:val="16"/>
                <w:szCs w:val="16"/>
              </w:rPr>
            </w:pPr>
            <w:r w:rsidRPr="007B6780">
              <w:rPr>
                <w:rFonts w:ascii="Arial Narrow" w:eastAsia="Times New Roman" w:hAnsi="Arial Narrow" w:cs="Arial"/>
                <w:b/>
                <w:bCs/>
                <w:color w:val="000000"/>
                <w:sz w:val="16"/>
                <w:szCs w:val="16"/>
              </w:rPr>
              <w:t>Bežné účtovné obdobie</w:t>
            </w:r>
          </w:p>
        </w:tc>
        <w:tc>
          <w:tcPr>
            <w:tcW w:w="1204" w:type="dxa"/>
            <w:gridSpan w:val="2"/>
            <w:tcBorders>
              <w:top w:val="single" w:sz="4" w:space="0" w:color="auto"/>
              <w:bottom w:val="double" w:sz="4" w:space="0" w:color="auto"/>
            </w:tcBorders>
            <w:shd w:val="clear" w:color="auto" w:fill="auto"/>
            <w:vAlign w:val="center"/>
            <w:hideMark/>
          </w:tcPr>
          <w:p w:rsidR="00817A5F" w:rsidRPr="007B6780" w:rsidRDefault="00817A5F" w:rsidP="00817A5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000000"/>
                <w:sz w:val="16"/>
                <w:szCs w:val="16"/>
              </w:rPr>
            </w:pPr>
            <w:r w:rsidRPr="007B6780">
              <w:rPr>
                <w:rFonts w:ascii="Arial Narrow" w:eastAsia="Times New Roman" w:hAnsi="Arial Narrow" w:cs="Arial"/>
                <w:b/>
                <w:bCs/>
                <w:color w:val="000000"/>
                <w:sz w:val="16"/>
                <w:szCs w:val="16"/>
              </w:rPr>
              <w:t>Bezprostredne predchádzajúce účtovné obdobie</w:t>
            </w:r>
          </w:p>
        </w:tc>
        <w:tc>
          <w:tcPr>
            <w:tcW w:w="727" w:type="dxa"/>
            <w:tcBorders>
              <w:top w:val="single" w:sz="4" w:space="0" w:color="auto"/>
              <w:bottom w:val="double" w:sz="4" w:space="0" w:color="auto"/>
            </w:tcBorders>
            <w:shd w:val="clear" w:color="auto" w:fill="auto"/>
            <w:vAlign w:val="center"/>
            <w:hideMark/>
          </w:tcPr>
          <w:p w:rsidR="00817A5F" w:rsidRPr="007B6780" w:rsidRDefault="00817A5F" w:rsidP="00817A5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000000"/>
                <w:sz w:val="16"/>
                <w:szCs w:val="16"/>
              </w:rPr>
            </w:pPr>
            <w:r w:rsidRPr="007B6780">
              <w:rPr>
                <w:rFonts w:ascii="Arial Narrow" w:eastAsia="Times New Roman" w:hAnsi="Arial Narrow" w:cs="Arial"/>
                <w:b/>
                <w:bCs/>
                <w:color w:val="000000"/>
                <w:sz w:val="16"/>
                <w:szCs w:val="16"/>
              </w:rPr>
              <w:t>Bežné účtovné obdobie</w:t>
            </w:r>
          </w:p>
        </w:tc>
        <w:tc>
          <w:tcPr>
            <w:tcW w:w="1204" w:type="dxa"/>
            <w:gridSpan w:val="2"/>
            <w:tcBorders>
              <w:top w:val="single" w:sz="4" w:space="0" w:color="auto"/>
              <w:bottom w:val="double" w:sz="4" w:space="0" w:color="auto"/>
            </w:tcBorders>
            <w:shd w:val="clear" w:color="auto" w:fill="auto"/>
            <w:vAlign w:val="center"/>
            <w:hideMark/>
          </w:tcPr>
          <w:p w:rsidR="00817A5F" w:rsidRPr="007B6780" w:rsidRDefault="00817A5F" w:rsidP="00817A5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000000"/>
                <w:sz w:val="16"/>
                <w:szCs w:val="16"/>
              </w:rPr>
            </w:pPr>
            <w:r w:rsidRPr="007B6780">
              <w:rPr>
                <w:rFonts w:ascii="Arial Narrow" w:eastAsia="Times New Roman" w:hAnsi="Arial Narrow" w:cs="Arial"/>
                <w:b/>
                <w:bCs/>
                <w:color w:val="000000"/>
                <w:sz w:val="16"/>
                <w:szCs w:val="16"/>
              </w:rPr>
              <w:t>Bezprostredne predchádzajúce účtovné obdobie</w:t>
            </w:r>
          </w:p>
        </w:tc>
        <w:tc>
          <w:tcPr>
            <w:tcW w:w="1024" w:type="dxa"/>
            <w:tcBorders>
              <w:top w:val="single" w:sz="4" w:space="0" w:color="auto"/>
              <w:bottom w:val="double" w:sz="4" w:space="0" w:color="auto"/>
            </w:tcBorders>
            <w:shd w:val="clear" w:color="auto" w:fill="auto"/>
            <w:noWrap/>
            <w:vAlign w:val="center"/>
            <w:hideMark/>
          </w:tcPr>
          <w:p w:rsidR="00817A5F" w:rsidRPr="007B6780" w:rsidRDefault="00540D05" w:rsidP="00540D05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000000"/>
                <w:sz w:val="16"/>
                <w:szCs w:val="16"/>
              </w:rPr>
            </w:pPr>
            <w:r w:rsidRPr="007B6780">
              <w:rPr>
                <w:rFonts w:ascii="Arial Narrow" w:eastAsia="Times New Roman" w:hAnsi="Arial Narrow" w:cs="Arial"/>
                <w:b/>
                <w:bCs/>
                <w:color w:val="000000"/>
                <w:sz w:val="16"/>
                <w:szCs w:val="16"/>
              </w:rPr>
              <w:t>Bežné účtovné obdobie</w:t>
            </w:r>
          </w:p>
        </w:tc>
        <w:tc>
          <w:tcPr>
            <w:tcW w:w="1253" w:type="dxa"/>
            <w:gridSpan w:val="2"/>
            <w:tcBorders>
              <w:top w:val="single" w:sz="4" w:space="0" w:color="auto"/>
              <w:bottom w:val="double" w:sz="4" w:space="0" w:color="auto"/>
            </w:tcBorders>
            <w:shd w:val="clear" w:color="auto" w:fill="auto"/>
            <w:noWrap/>
            <w:vAlign w:val="center"/>
            <w:hideMark/>
          </w:tcPr>
          <w:p w:rsidR="00817A5F" w:rsidRPr="007B6780" w:rsidRDefault="00540D05" w:rsidP="00A24A2B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000000"/>
                <w:sz w:val="16"/>
                <w:szCs w:val="16"/>
              </w:rPr>
            </w:pPr>
            <w:r w:rsidRPr="007B6780">
              <w:rPr>
                <w:rFonts w:ascii="Arial Narrow" w:eastAsia="Times New Roman" w:hAnsi="Arial Narrow" w:cs="Arial"/>
                <w:b/>
                <w:bCs/>
                <w:color w:val="000000"/>
                <w:sz w:val="16"/>
                <w:szCs w:val="16"/>
              </w:rPr>
              <w:t>Bezprostredne predchádzajúce účtovné obdobie</w:t>
            </w:r>
          </w:p>
        </w:tc>
      </w:tr>
      <w:tr w:rsidR="003C337C" w:rsidRPr="007B6780" w:rsidTr="00A16EEA">
        <w:trPr>
          <w:divId w:val="1337684714"/>
          <w:trHeight w:val="300"/>
        </w:trPr>
        <w:tc>
          <w:tcPr>
            <w:tcW w:w="1257" w:type="dxa"/>
            <w:tcBorders>
              <w:top w:val="double" w:sz="4" w:space="0" w:color="auto"/>
            </w:tcBorders>
            <w:shd w:val="clear" w:color="auto" w:fill="auto"/>
            <w:noWrap/>
            <w:vAlign w:val="bottom"/>
            <w:hideMark/>
          </w:tcPr>
          <w:p w:rsidR="003C337C" w:rsidRPr="007B6780" w:rsidRDefault="003C337C" w:rsidP="00817A5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7B6780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Slovensko</w:t>
            </w:r>
          </w:p>
        </w:tc>
        <w:tc>
          <w:tcPr>
            <w:tcW w:w="887" w:type="dxa"/>
            <w:tcBorders>
              <w:top w:val="double" w:sz="4" w:space="0" w:color="auto"/>
            </w:tcBorders>
            <w:shd w:val="clear" w:color="auto" w:fill="auto"/>
            <w:noWrap/>
            <w:vAlign w:val="bottom"/>
            <w:hideMark/>
          </w:tcPr>
          <w:p w:rsidR="003C337C" w:rsidRPr="007B6780" w:rsidRDefault="003C337C" w:rsidP="00817A5F">
            <w:pPr>
              <w:spacing w:after="0" w:line="240" w:lineRule="auto"/>
              <w:rPr>
                <w:rFonts w:ascii="Arial Narrow" w:eastAsia="Times New Roman" w:hAnsi="Arial Narrow" w:cs="Arial"/>
                <w:color w:val="000000"/>
                <w:sz w:val="16"/>
                <w:szCs w:val="16"/>
              </w:rPr>
            </w:pPr>
            <w:r w:rsidRPr="007B6780">
              <w:rPr>
                <w:rFonts w:ascii="Arial Narrow" w:eastAsia="Times New Roman" w:hAnsi="Arial Narrow" w:cs="Arial"/>
                <w:color w:val="000000"/>
                <w:sz w:val="16"/>
                <w:szCs w:val="16"/>
              </w:rPr>
              <w:t>8 807 528</w:t>
            </w:r>
          </w:p>
        </w:tc>
        <w:tc>
          <w:tcPr>
            <w:tcW w:w="1204" w:type="dxa"/>
            <w:gridSpan w:val="2"/>
            <w:tcBorders>
              <w:top w:val="double" w:sz="4" w:space="0" w:color="auto"/>
            </w:tcBorders>
            <w:shd w:val="clear" w:color="auto" w:fill="auto"/>
            <w:noWrap/>
            <w:vAlign w:val="bottom"/>
            <w:hideMark/>
          </w:tcPr>
          <w:p w:rsidR="003C337C" w:rsidRPr="007B6780" w:rsidRDefault="003C337C" w:rsidP="00B12669">
            <w:pPr>
              <w:spacing w:after="0" w:line="240" w:lineRule="auto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</w:pPr>
            <w:r w:rsidRPr="007B6780">
              <w:rPr>
                <w:rFonts w:ascii="Arial Narrow" w:eastAsia="Times New Roman" w:hAnsi="Arial Narrow" w:cs="Arial"/>
                <w:color w:val="000000"/>
                <w:sz w:val="16"/>
                <w:szCs w:val="16"/>
              </w:rPr>
              <w:t>8 814 079</w:t>
            </w:r>
          </w:p>
        </w:tc>
        <w:tc>
          <w:tcPr>
            <w:tcW w:w="823" w:type="dxa"/>
            <w:tcBorders>
              <w:top w:val="double" w:sz="4" w:space="0" w:color="auto"/>
            </w:tcBorders>
            <w:shd w:val="clear" w:color="auto" w:fill="auto"/>
            <w:noWrap/>
            <w:vAlign w:val="bottom"/>
            <w:hideMark/>
          </w:tcPr>
          <w:p w:rsidR="003C337C" w:rsidRPr="007B6780" w:rsidRDefault="003C337C" w:rsidP="007B6780">
            <w:pPr>
              <w:spacing w:after="0" w:line="240" w:lineRule="auto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</w:pPr>
            <w:r w:rsidRPr="007B6780">
              <w:rPr>
                <w:rFonts w:ascii="Arial Narrow" w:eastAsia="Times New Roman" w:hAnsi="Arial Narrow" w:cs="Arial"/>
                <w:color w:val="000000"/>
                <w:sz w:val="16"/>
                <w:szCs w:val="16"/>
              </w:rPr>
              <w:t xml:space="preserve">1 </w:t>
            </w:r>
            <w:r w:rsidR="007B6780" w:rsidRPr="007B6780">
              <w:rPr>
                <w:rFonts w:ascii="Arial Narrow" w:eastAsia="Times New Roman" w:hAnsi="Arial Narrow" w:cs="Arial"/>
                <w:color w:val="000000"/>
                <w:sz w:val="16"/>
                <w:szCs w:val="16"/>
              </w:rPr>
              <w:t>425</w:t>
            </w:r>
          </w:p>
        </w:tc>
        <w:tc>
          <w:tcPr>
            <w:tcW w:w="1204" w:type="dxa"/>
            <w:gridSpan w:val="2"/>
            <w:tcBorders>
              <w:top w:val="double" w:sz="4" w:space="0" w:color="auto"/>
            </w:tcBorders>
            <w:shd w:val="clear" w:color="auto" w:fill="auto"/>
            <w:noWrap/>
            <w:vAlign w:val="bottom"/>
            <w:hideMark/>
          </w:tcPr>
          <w:p w:rsidR="003C337C" w:rsidRPr="007B6780" w:rsidRDefault="003C337C" w:rsidP="00B12669">
            <w:pPr>
              <w:spacing w:after="0" w:line="240" w:lineRule="auto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</w:pPr>
            <w:r w:rsidRPr="007B6780">
              <w:rPr>
                <w:rFonts w:ascii="Arial Narrow" w:eastAsia="Times New Roman" w:hAnsi="Arial Narrow" w:cs="Arial"/>
                <w:color w:val="000000"/>
                <w:sz w:val="16"/>
                <w:szCs w:val="16"/>
              </w:rPr>
              <w:t>1 200</w:t>
            </w:r>
          </w:p>
        </w:tc>
        <w:tc>
          <w:tcPr>
            <w:tcW w:w="727" w:type="dxa"/>
            <w:tcBorders>
              <w:top w:val="double" w:sz="4" w:space="0" w:color="auto"/>
            </w:tcBorders>
            <w:shd w:val="clear" w:color="auto" w:fill="auto"/>
            <w:noWrap/>
            <w:vAlign w:val="bottom"/>
            <w:hideMark/>
          </w:tcPr>
          <w:p w:rsidR="003C337C" w:rsidRPr="007B6780" w:rsidRDefault="003C337C" w:rsidP="00D06F86">
            <w:pPr>
              <w:spacing w:after="0" w:line="240" w:lineRule="auto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</w:pPr>
            <w:r w:rsidRPr="007B6780">
              <w:rPr>
                <w:rFonts w:ascii="Arial Narrow" w:eastAsia="Times New Roman" w:hAnsi="Arial Narrow" w:cs="Arial"/>
                <w:color w:val="000000"/>
                <w:sz w:val="16"/>
                <w:szCs w:val="16"/>
              </w:rPr>
              <w:t>279 873</w:t>
            </w:r>
          </w:p>
        </w:tc>
        <w:tc>
          <w:tcPr>
            <w:tcW w:w="1204" w:type="dxa"/>
            <w:gridSpan w:val="2"/>
            <w:tcBorders>
              <w:top w:val="double" w:sz="4" w:space="0" w:color="auto"/>
            </w:tcBorders>
            <w:shd w:val="clear" w:color="auto" w:fill="auto"/>
            <w:noWrap/>
            <w:vAlign w:val="bottom"/>
            <w:hideMark/>
          </w:tcPr>
          <w:p w:rsidR="003C337C" w:rsidRPr="007B6780" w:rsidRDefault="003C337C" w:rsidP="00B12669">
            <w:pPr>
              <w:spacing w:after="0" w:line="240" w:lineRule="auto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</w:pPr>
            <w:r w:rsidRPr="007B6780">
              <w:rPr>
                <w:rFonts w:ascii="Arial Narrow" w:eastAsia="Times New Roman" w:hAnsi="Arial Narrow" w:cs="Arial"/>
                <w:color w:val="000000"/>
                <w:sz w:val="16"/>
                <w:szCs w:val="16"/>
              </w:rPr>
              <w:t>279 873</w:t>
            </w:r>
          </w:p>
        </w:tc>
        <w:tc>
          <w:tcPr>
            <w:tcW w:w="1024" w:type="dxa"/>
            <w:tcBorders>
              <w:top w:val="double" w:sz="4" w:space="0" w:color="auto"/>
            </w:tcBorders>
            <w:shd w:val="clear" w:color="auto" w:fill="auto"/>
            <w:noWrap/>
            <w:vAlign w:val="bottom"/>
            <w:hideMark/>
          </w:tcPr>
          <w:p w:rsidR="003C337C" w:rsidRPr="007B6780" w:rsidRDefault="003C337C" w:rsidP="00817A5F">
            <w:pPr>
              <w:spacing w:after="0" w:line="240" w:lineRule="auto"/>
              <w:rPr>
                <w:rFonts w:ascii="Arial Narrow" w:eastAsia="Times New Roman" w:hAnsi="Arial Narrow" w:cs="Arial"/>
                <w:bCs/>
                <w:color w:val="000000"/>
                <w:sz w:val="16"/>
                <w:szCs w:val="16"/>
              </w:rPr>
            </w:pPr>
            <w:r w:rsidRPr="007B6780">
              <w:rPr>
                <w:rFonts w:ascii="Arial Narrow" w:eastAsia="Times New Roman" w:hAnsi="Arial Narrow" w:cs="Arial"/>
                <w:bCs/>
                <w:color w:val="000000"/>
                <w:sz w:val="16"/>
                <w:szCs w:val="16"/>
              </w:rPr>
              <w:t>8 993 314</w:t>
            </w:r>
          </w:p>
        </w:tc>
        <w:tc>
          <w:tcPr>
            <w:tcW w:w="1253" w:type="dxa"/>
            <w:gridSpan w:val="2"/>
            <w:tcBorders>
              <w:top w:val="double" w:sz="4" w:space="0" w:color="auto"/>
            </w:tcBorders>
            <w:shd w:val="clear" w:color="auto" w:fill="auto"/>
            <w:noWrap/>
            <w:vAlign w:val="bottom"/>
            <w:hideMark/>
          </w:tcPr>
          <w:p w:rsidR="003C337C" w:rsidRPr="007B6780" w:rsidRDefault="003C337C" w:rsidP="00B12669">
            <w:pPr>
              <w:spacing w:after="0" w:line="240" w:lineRule="auto"/>
              <w:rPr>
                <w:rFonts w:ascii="Arial Narrow" w:eastAsia="Times New Roman" w:hAnsi="Arial Narrow" w:cs="Arial"/>
                <w:color w:val="000000"/>
                <w:sz w:val="16"/>
                <w:szCs w:val="16"/>
              </w:rPr>
            </w:pPr>
            <w:r w:rsidRPr="007B6780">
              <w:rPr>
                <w:rFonts w:ascii="Arial Narrow" w:eastAsia="Times New Roman" w:hAnsi="Arial Narrow" w:cs="Arial"/>
                <w:color w:val="000000"/>
                <w:sz w:val="16"/>
                <w:szCs w:val="16"/>
              </w:rPr>
              <w:t>9 095 152</w:t>
            </w:r>
          </w:p>
        </w:tc>
      </w:tr>
      <w:tr w:rsidR="003C337C" w:rsidRPr="007B6780" w:rsidTr="00A16EEA">
        <w:trPr>
          <w:divId w:val="1337684714"/>
          <w:trHeight w:val="300"/>
        </w:trPr>
        <w:tc>
          <w:tcPr>
            <w:tcW w:w="1257" w:type="dxa"/>
            <w:shd w:val="clear" w:color="auto" w:fill="auto"/>
            <w:noWrap/>
            <w:vAlign w:val="bottom"/>
            <w:hideMark/>
          </w:tcPr>
          <w:p w:rsidR="003C337C" w:rsidRPr="007B6780" w:rsidRDefault="003C337C" w:rsidP="00817A5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7B6780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Zahraničie</w:t>
            </w:r>
          </w:p>
        </w:tc>
        <w:tc>
          <w:tcPr>
            <w:tcW w:w="887" w:type="dxa"/>
            <w:shd w:val="clear" w:color="auto" w:fill="auto"/>
            <w:noWrap/>
            <w:vAlign w:val="bottom"/>
            <w:hideMark/>
          </w:tcPr>
          <w:p w:rsidR="003C337C" w:rsidRPr="007B6780" w:rsidRDefault="003C337C" w:rsidP="00817A5F">
            <w:pPr>
              <w:spacing w:after="0" w:line="240" w:lineRule="auto"/>
              <w:rPr>
                <w:rFonts w:ascii="Arial Narrow" w:eastAsia="Times New Roman" w:hAnsi="Arial Narrow" w:cs="Arial"/>
                <w:color w:val="000000"/>
                <w:sz w:val="16"/>
                <w:szCs w:val="16"/>
              </w:rPr>
            </w:pPr>
            <w:r w:rsidRPr="007B6780">
              <w:rPr>
                <w:rFonts w:ascii="Arial Narrow" w:eastAsia="Times New Roman" w:hAnsi="Arial Narrow" w:cs="Arial"/>
                <w:color w:val="000000"/>
                <w:sz w:val="16"/>
                <w:szCs w:val="16"/>
              </w:rPr>
              <w:t> -</w:t>
            </w:r>
          </w:p>
        </w:tc>
        <w:tc>
          <w:tcPr>
            <w:tcW w:w="1204" w:type="dxa"/>
            <w:gridSpan w:val="2"/>
            <w:shd w:val="clear" w:color="auto" w:fill="auto"/>
            <w:noWrap/>
            <w:vAlign w:val="bottom"/>
            <w:hideMark/>
          </w:tcPr>
          <w:p w:rsidR="003C337C" w:rsidRPr="007B6780" w:rsidRDefault="003C337C" w:rsidP="00B12669">
            <w:pPr>
              <w:spacing w:after="0" w:line="240" w:lineRule="auto"/>
              <w:rPr>
                <w:rFonts w:ascii="Arial Narrow" w:eastAsia="Times New Roman" w:hAnsi="Arial Narrow" w:cs="Arial"/>
                <w:color w:val="000000"/>
                <w:sz w:val="16"/>
                <w:szCs w:val="16"/>
              </w:rPr>
            </w:pPr>
            <w:r w:rsidRPr="007B6780">
              <w:rPr>
                <w:rFonts w:ascii="Arial Narrow" w:eastAsia="Times New Roman" w:hAnsi="Arial Narrow" w:cs="Arial"/>
                <w:color w:val="000000"/>
                <w:sz w:val="16"/>
                <w:szCs w:val="16"/>
              </w:rPr>
              <w:t> -</w:t>
            </w:r>
          </w:p>
        </w:tc>
        <w:tc>
          <w:tcPr>
            <w:tcW w:w="823" w:type="dxa"/>
            <w:shd w:val="clear" w:color="auto" w:fill="auto"/>
            <w:noWrap/>
            <w:vAlign w:val="bottom"/>
            <w:hideMark/>
          </w:tcPr>
          <w:p w:rsidR="003C337C" w:rsidRPr="007B6780" w:rsidRDefault="003C337C" w:rsidP="00817A5F">
            <w:pPr>
              <w:spacing w:after="0" w:line="240" w:lineRule="auto"/>
              <w:rPr>
                <w:rFonts w:ascii="Arial Narrow" w:eastAsia="Times New Roman" w:hAnsi="Arial Narrow" w:cs="Arial"/>
                <w:color w:val="000000"/>
                <w:sz w:val="16"/>
                <w:szCs w:val="16"/>
              </w:rPr>
            </w:pPr>
            <w:r w:rsidRPr="007B6780">
              <w:rPr>
                <w:rFonts w:ascii="Arial Narrow" w:eastAsia="Times New Roman" w:hAnsi="Arial Narrow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1204" w:type="dxa"/>
            <w:gridSpan w:val="2"/>
            <w:shd w:val="clear" w:color="auto" w:fill="auto"/>
            <w:noWrap/>
            <w:vAlign w:val="bottom"/>
            <w:hideMark/>
          </w:tcPr>
          <w:p w:rsidR="003C337C" w:rsidRPr="007B6780" w:rsidRDefault="003C337C" w:rsidP="00B12669">
            <w:pPr>
              <w:spacing w:after="0" w:line="240" w:lineRule="auto"/>
              <w:rPr>
                <w:rFonts w:ascii="Arial Narrow" w:eastAsia="Times New Roman" w:hAnsi="Arial Narrow" w:cs="Arial"/>
                <w:color w:val="000000"/>
                <w:sz w:val="16"/>
                <w:szCs w:val="16"/>
              </w:rPr>
            </w:pPr>
            <w:r w:rsidRPr="007B6780">
              <w:rPr>
                <w:rFonts w:ascii="Arial Narrow" w:eastAsia="Times New Roman" w:hAnsi="Arial Narrow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727" w:type="dxa"/>
            <w:shd w:val="clear" w:color="auto" w:fill="auto"/>
            <w:noWrap/>
            <w:vAlign w:val="bottom"/>
            <w:hideMark/>
          </w:tcPr>
          <w:p w:rsidR="003C337C" w:rsidRPr="007B6780" w:rsidRDefault="003C337C" w:rsidP="00817A5F">
            <w:pPr>
              <w:spacing w:after="0" w:line="240" w:lineRule="auto"/>
              <w:rPr>
                <w:rFonts w:ascii="Arial Narrow" w:eastAsia="Times New Roman" w:hAnsi="Arial Narrow" w:cs="Arial"/>
                <w:color w:val="000000"/>
                <w:sz w:val="16"/>
                <w:szCs w:val="16"/>
              </w:rPr>
            </w:pPr>
            <w:r w:rsidRPr="007B6780">
              <w:rPr>
                <w:rFonts w:ascii="Arial Narrow" w:eastAsia="Times New Roman" w:hAnsi="Arial Narrow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1204" w:type="dxa"/>
            <w:gridSpan w:val="2"/>
            <w:shd w:val="clear" w:color="auto" w:fill="auto"/>
            <w:noWrap/>
            <w:vAlign w:val="bottom"/>
            <w:hideMark/>
          </w:tcPr>
          <w:p w:rsidR="003C337C" w:rsidRPr="007B6780" w:rsidRDefault="003C337C" w:rsidP="00B12669">
            <w:pPr>
              <w:spacing w:after="0" w:line="240" w:lineRule="auto"/>
              <w:rPr>
                <w:rFonts w:ascii="Arial Narrow" w:eastAsia="Times New Roman" w:hAnsi="Arial Narrow" w:cs="Arial"/>
                <w:color w:val="000000"/>
                <w:sz w:val="16"/>
                <w:szCs w:val="16"/>
              </w:rPr>
            </w:pPr>
            <w:r w:rsidRPr="007B6780">
              <w:rPr>
                <w:rFonts w:ascii="Arial Narrow" w:eastAsia="Times New Roman" w:hAnsi="Arial Narrow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1024" w:type="dxa"/>
            <w:shd w:val="clear" w:color="auto" w:fill="auto"/>
            <w:noWrap/>
            <w:vAlign w:val="bottom"/>
            <w:hideMark/>
          </w:tcPr>
          <w:p w:rsidR="003C337C" w:rsidRPr="007B6780" w:rsidRDefault="003C337C" w:rsidP="00817A5F">
            <w:pPr>
              <w:spacing w:after="0" w:line="240" w:lineRule="auto"/>
              <w:rPr>
                <w:rFonts w:ascii="Arial Narrow" w:eastAsia="Times New Roman" w:hAnsi="Arial Narrow" w:cs="Arial"/>
                <w:color w:val="000000"/>
                <w:sz w:val="16"/>
                <w:szCs w:val="16"/>
              </w:rPr>
            </w:pPr>
            <w:r w:rsidRPr="007B6780">
              <w:rPr>
                <w:rFonts w:ascii="Arial Narrow" w:eastAsia="Times New Roman" w:hAnsi="Arial Narrow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1253" w:type="dxa"/>
            <w:gridSpan w:val="2"/>
            <w:shd w:val="clear" w:color="auto" w:fill="auto"/>
            <w:noWrap/>
            <w:vAlign w:val="bottom"/>
            <w:hideMark/>
          </w:tcPr>
          <w:p w:rsidR="003C337C" w:rsidRPr="007B6780" w:rsidRDefault="003C337C" w:rsidP="00B12669">
            <w:pPr>
              <w:spacing w:after="0" w:line="240" w:lineRule="auto"/>
              <w:rPr>
                <w:rFonts w:ascii="Arial Narrow" w:eastAsia="Times New Roman" w:hAnsi="Arial Narrow" w:cs="Arial"/>
                <w:color w:val="000000"/>
                <w:sz w:val="16"/>
                <w:szCs w:val="16"/>
              </w:rPr>
            </w:pPr>
            <w:r w:rsidRPr="007B6780">
              <w:rPr>
                <w:rFonts w:ascii="Arial Narrow" w:eastAsia="Times New Roman" w:hAnsi="Arial Narrow" w:cs="Arial"/>
                <w:color w:val="000000"/>
                <w:sz w:val="16"/>
                <w:szCs w:val="16"/>
              </w:rPr>
              <w:t>-</w:t>
            </w:r>
          </w:p>
        </w:tc>
      </w:tr>
      <w:tr w:rsidR="003C337C" w:rsidRPr="007B6780" w:rsidTr="00A16EEA">
        <w:trPr>
          <w:divId w:val="1337684714"/>
          <w:trHeight w:val="300"/>
        </w:trPr>
        <w:tc>
          <w:tcPr>
            <w:tcW w:w="125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C337C" w:rsidRPr="007B6780" w:rsidRDefault="003C337C" w:rsidP="00817A5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7B6780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Spolu</w:t>
            </w:r>
          </w:p>
        </w:tc>
        <w:tc>
          <w:tcPr>
            <w:tcW w:w="88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C337C" w:rsidRPr="007B6780" w:rsidRDefault="003C337C" w:rsidP="00817A5F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7B6780">
              <w:rPr>
                <w:rFonts w:ascii="Arial Narrow" w:eastAsia="Times New Roman" w:hAnsi="Arial Narrow" w:cs="Arial"/>
                <w:b/>
                <w:color w:val="000000"/>
                <w:sz w:val="16"/>
                <w:szCs w:val="16"/>
              </w:rPr>
              <w:t>8 807 528</w:t>
            </w:r>
          </w:p>
        </w:tc>
        <w:tc>
          <w:tcPr>
            <w:tcW w:w="1204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C337C" w:rsidRPr="007B6780" w:rsidRDefault="003C337C" w:rsidP="00B12669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7B6780">
              <w:rPr>
                <w:rFonts w:ascii="Arial Narrow" w:eastAsia="Times New Roman" w:hAnsi="Arial Narrow" w:cs="Arial"/>
                <w:b/>
                <w:bCs/>
                <w:color w:val="000000"/>
                <w:sz w:val="16"/>
                <w:szCs w:val="16"/>
              </w:rPr>
              <w:t>8 814 079</w:t>
            </w:r>
          </w:p>
        </w:tc>
        <w:tc>
          <w:tcPr>
            <w:tcW w:w="82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C337C" w:rsidRPr="007B6780" w:rsidRDefault="003C337C" w:rsidP="007B6780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7B6780">
              <w:rPr>
                <w:rFonts w:ascii="Arial Narrow" w:eastAsia="Times New Roman" w:hAnsi="Arial Narrow" w:cs="Arial"/>
                <w:b/>
                <w:bCs/>
                <w:color w:val="000000"/>
                <w:sz w:val="16"/>
                <w:szCs w:val="16"/>
              </w:rPr>
              <w:t xml:space="preserve">1 </w:t>
            </w:r>
            <w:r w:rsidR="007B6780" w:rsidRPr="007B6780">
              <w:rPr>
                <w:rFonts w:ascii="Arial Narrow" w:eastAsia="Times New Roman" w:hAnsi="Arial Narrow" w:cs="Arial"/>
                <w:b/>
                <w:bCs/>
                <w:color w:val="000000"/>
                <w:sz w:val="16"/>
                <w:szCs w:val="16"/>
              </w:rPr>
              <w:t>425</w:t>
            </w:r>
          </w:p>
        </w:tc>
        <w:tc>
          <w:tcPr>
            <w:tcW w:w="1204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C337C" w:rsidRPr="007B6780" w:rsidRDefault="003C337C" w:rsidP="00B12669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7B6780">
              <w:rPr>
                <w:rFonts w:ascii="Arial Narrow" w:eastAsia="Times New Roman" w:hAnsi="Arial Narrow" w:cs="Arial"/>
                <w:b/>
                <w:bCs/>
                <w:color w:val="000000"/>
                <w:sz w:val="16"/>
                <w:szCs w:val="16"/>
              </w:rPr>
              <w:t>1 200</w:t>
            </w:r>
          </w:p>
        </w:tc>
        <w:tc>
          <w:tcPr>
            <w:tcW w:w="72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C337C" w:rsidRPr="007B6780" w:rsidRDefault="003C337C" w:rsidP="00426C7F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color w:val="000000"/>
                <w:sz w:val="16"/>
                <w:szCs w:val="16"/>
                <w:lang w:val="en-US" w:eastAsia="sk-SK"/>
              </w:rPr>
            </w:pPr>
            <w:r w:rsidRPr="007B6780">
              <w:rPr>
                <w:rFonts w:ascii="Arial Narrow" w:eastAsia="Times New Roman" w:hAnsi="Arial Narrow" w:cs="Arial"/>
                <w:b/>
                <w:bCs/>
                <w:color w:val="000000"/>
                <w:sz w:val="16"/>
                <w:szCs w:val="16"/>
              </w:rPr>
              <w:t>279 873</w:t>
            </w:r>
          </w:p>
        </w:tc>
        <w:tc>
          <w:tcPr>
            <w:tcW w:w="1204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C337C" w:rsidRPr="007B6780" w:rsidRDefault="003C337C" w:rsidP="00B12669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color w:val="000000"/>
                <w:sz w:val="16"/>
                <w:szCs w:val="16"/>
                <w:lang w:val="en-US" w:eastAsia="sk-SK"/>
              </w:rPr>
            </w:pPr>
            <w:r w:rsidRPr="007B6780">
              <w:rPr>
                <w:rFonts w:ascii="Arial Narrow" w:eastAsia="Times New Roman" w:hAnsi="Arial Narrow" w:cs="Arial"/>
                <w:b/>
                <w:bCs/>
                <w:color w:val="000000"/>
                <w:sz w:val="16"/>
                <w:szCs w:val="16"/>
              </w:rPr>
              <w:t>279 873</w:t>
            </w:r>
          </w:p>
        </w:tc>
        <w:tc>
          <w:tcPr>
            <w:tcW w:w="102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C337C" w:rsidRPr="007B6780" w:rsidRDefault="003C337C" w:rsidP="00B12669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color w:val="000000"/>
                <w:sz w:val="16"/>
                <w:szCs w:val="16"/>
              </w:rPr>
            </w:pPr>
            <w:r w:rsidRPr="007B6780">
              <w:rPr>
                <w:rFonts w:ascii="Arial Narrow" w:eastAsia="Times New Roman" w:hAnsi="Arial Narrow" w:cs="Arial"/>
                <w:b/>
                <w:bCs/>
                <w:color w:val="000000"/>
                <w:sz w:val="16"/>
                <w:szCs w:val="16"/>
              </w:rPr>
              <w:t>8 993 314</w:t>
            </w:r>
          </w:p>
        </w:tc>
        <w:tc>
          <w:tcPr>
            <w:tcW w:w="1253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C337C" w:rsidRPr="007B6780" w:rsidRDefault="003C337C" w:rsidP="00B12669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color w:val="000000"/>
                <w:sz w:val="16"/>
                <w:szCs w:val="16"/>
              </w:rPr>
            </w:pPr>
            <w:r w:rsidRPr="007B6780">
              <w:rPr>
                <w:rFonts w:ascii="Arial Narrow" w:eastAsia="Times New Roman" w:hAnsi="Arial Narrow" w:cs="Arial"/>
                <w:b/>
                <w:bCs/>
                <w:color w:val="000000"/>
                <w:sz w:val="16"/>
                <w:szCs w:val="16"/>
              </w:rPr>
              <w:t>9 095 152</w:t>
            </w:r>
          </w:p>
        </w:tc>
      </w:tr>
    </w:tbl>
    <w:p w:rsidR="00B03965" w:rsidRPr="007B6780" w:rsidRDefault="00302D6E" w:rsidP="00921BC3">
      <w:pPr>
        <w:spacing w:after="240" w:line="276" w:lineRule="auto"/>
        <w:rPr>
          <w:rFonts w:ascii="Arial" w:hAnsi="Arial" w:cs="Arial"/>
          <w:szCs w:val="18"/>
        </w:rPr>
      </w:pPr>
      <w:r w:rsidRPr="007B6780">
        <w:rPr>
          <w:rFonts w:ascii="Arial" w:hAnsi="Arial" w:cs="Arial"/>
          <w:szCs w:val="18"/>
        </w:rPr>
        <w:fldChar w:fldCharType="end"/>
      </w:r>
    </w:p>
    <w:p w:rsidR="00600C9D" w:rsidRPr="0018535A" w:rsidRDefault="00600C9D" w:rsidP="00921BC3">
      <w:pPr>
        <w:pStyle w:val="Nadpis2"/>
        <w:numPr>
          <w:ilvl w:val="0"/>
          <w:numId w:val="5"/>
        </w:numPr>
        <w:spacing w:after="240" w:line="276" w:lineRule="auto"/>
        <w:ind w:left="426" w:hanging="426"/>
        <w:rPr>
          <w:rFonts w:ascii="Arial" w:hAnsi="Arial" w:cs="Arial"/>
        </w:rPr>
      </w:pPr>
      <w:bookmarkStart w:id="22" w:name="OLE_LINK1"/>
      <w:r w:rsidRPr="0018535A">
        <w:rPr>
          <w:rFonts w:ascii="Arial" w:hAnsi="Arial" w:cs="Arial"/>
        </w:rPr>
        <w:lastRenderedPageBreak/>
        <w:t>Aktivácia nákladov, výnosy z hospodárskej činnosti, finančnej činnosti a mimoriadnej činnosti</w:t>
      </w:r>
    </w:p>
    <w:p w:rsidR="00FE0113" w:rsidRPr="0018535A" w:rsidRDefault="005E7314" w:rsidP="00921BC3">
      <w:pPr>
        <w:spacing w:after="240"/>
        <w:rPr>
          <w:rFonts w:ascii="Arial" w:hAnsi="Arial" w:cs="Arial"/>
        </w:rPr>
      </w:pPr>
      <w:r w:rsidRPr="0018535A">
        <w:rPr>
          <w:rFonts w:ascii="Arial" w:hAnsi="Arial" w:cs="Arial"/>
        </w:rPr>
        <w:t>Spoločnosť neúčtovala o aktivácii nákladov.</w:t>
      </w:r>
    </w:p>
    <w:p w:rsidR="00806FFF" w:rsidRPr="0018535A" w:rsidRDefault="00806FFF" w:rsidP="00921BC3">
      <w:pPr>
        <w:spacing w:after="240"/>
        <w:rPr>
          <w:rFonts w:ascii="Arial" w:hAnsi="Arial" w:cs="Arial"/>
        </w:rPr>
      </w:pPr>
    </w:p>
    <w:bookmarkEnd w:id="22"/>
    <w:p w:rsidR="005D418F" w:rsidRPr="0018535A" w:rsidRDefault="00600C9D" w:rsidP="00921BC3">
      <w:pPr>
        <w:spacing w:after="240" w:line="276" w:lineRule="auto"/>
        <w:rPr>
          <w:rFonts w:ascii="Arial" w:hAnsi="Arial" w:cs="Arial"/>
          <w:szCs w:val="18"/>
        </w:rPr>
      </w:pPr>
      <w:r w:rsidRPr="0018535A">
        <w:rPr>
          <w:rFonts w:ascii="Arial" w:hAnsi="Arial" w:cs="Arial"/>
          <w:szCs w:val="18"/>
        </w:rPr>
        <w:t>Pre</w:t>
      </w:r>
      <w:r w:rsidR="005E7314" w:rsidRPr="0018535A">
        <w:rPr>
          <w:rFonts w:ascii="Arial" w:hAnsi="Arial" w:cs="Arial"/>
          <w:szCs w:val="18"/>
        </w:rPr>
        <w:t xml:space="preserve">hľad o </w:t>
      </w:r>
      <w:r w:rsidRPr="0018535A">
        <w:rPr>
          <w:rFonts w:ascii="Arial" w:hAnsi="Arial" w:cs="Arial"/>
          <w:szCs w:val="18"/>
        </w:rPr>
        <w:t>výnosoch z hospodárskej činnosti, finančnej činnosti a mimoriadnej činnosti je uv</w:t>
      </w:r>
      <w:r w:rsidR="005D418F" w:rsidRPr="0018535A">
        <w:rPr>
          <w:rFonts w:ascii="Arial" w:hAnsi="Arial" w:cs="Arial"/>
          <w:szCs w:val="18"/>
        </w:rPr>
        <w:t xml:space="preserve">edený v nasledujúcom prehľade: </w:t>
      </w:r>
    </w:p>
    <w:p w:rsidR="00817A5F" w:rsidRPr="0018535A" w:rsidRDefault="008179E4" w:rsidP="00817A5F">
      <w:pPr>
        <w:pStyle w:val="Nadpis2"/>
        <w:numPr>
          <w:ilvl w:val="0"/>
          <w:numId w:val="5"/>
        </w:numPr>
        <w:ind w:left="426" w:hanging="426"/>
        <w:rPr>
          <w:rFonts w:ascii="Arial" w:hAnsi="Arial" w:cs="Arial"/>
        </w:rPr>
      </w:pPr>
      <w:r w:rsidRPr="0018535A">
        <w:rPr>
          <w:rFonts w:ascii="Arial" w:hAnsi="Arial" w:cs="Arial"/>
        </w:rPr>
        <w:t>Výnosy z hospodárskej činnosti, finančnej činnosti a mimoriadnej činnosti</w:t>
      </w:r>
      <w:r w:rsidRPr="0018535A">
        <w:fldChar w:fldCharType="begin"/>
      </w:r>
      <w:r w:rsidRPr="0018535A">
        <w:instrText xml:space="preserve"> LINK </w:instrText>
      </w:r>
      <w:r w:rsidR="00817A5F" w:rsidRPr="0018535A">
        <w:instrText xml:space="preserve">Excel.Sheet.12 D:\\Petra\\BDO_Financne_vykazy_template.xlsx Ostatne_vynosy!R2C2:R18C4 </w:instrText>
      </w:r>
      <w:r w:rsidRPr="0018535A">
        <w:instrText xml:space="preserve">\a \f 4 \h \* MERGEFORMAT </w:instrText>
      </w:r>
      <w:r w:rsidRPr="0018535A">
        <w:fldChar w:fldCharType="separate"/>
      </w:r>
    </w:p>
    <w:tbl>
      <w:tblPr>
        <w:tblW w:w="4988" w:type="pct"/>
        <w:tblInd w:w="40" w:type="dxa"/>
        <w:tblLook w:val="04A0" w:firstRow="1" w:lastRow="0" w:firstColumn="1" w:lastColumn="0" w:noHBand="0" w:noVBand="1"/>
      </w:tblPr>
      <w:tblGrid>
        <w:gridCol w:w="4314"/>
        <w:gridCol w:w="2475"/>
        <w:gridCol w:w="2475"/>
      </w:tblGrid>
      <w:tr w:rsidR="00817A5F" w:rsidRPr="0018535A" w:rsidTr="00A24A2B">
        <w:trPr>
          <w:divId w:val="1174689345"/>
          <w:trHeight w:val="474"/>
        </w:trPr>
        <w:tc>
          <w:tcPr>
            <w:tcW w:w="4314" w:type="dxa"/>
            <w:tcBorders>
              <w:top w:val="single" w:sz="4" w:space="0" w:color="auto"/>
              <w:bottom w:val="double" w:sz="4" w:space="0" w:color="auto"/>
            </w:tcBorders>
            <w:shd w:val="clear" w:color="auto" w:fill="auto"/>
            <w:vAlign w:val="center"/>
            <w:hideMark/>
          </w:tcPr>
          <w:p w:rsidR="00817A5F" w:rsidRPr="0018535A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18535A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Názov položky</w:t>
            </w:r>
          </w:p>
        </w:tc>
        <w:tc>
          <w:tcPr>
            <w:tcW w:w="2475" w:type="dxa"/>
            <w:tcBorders>
              <w:top w:val="single" w:sz="4" w:space="0" w:color="auto"/>
              <w:bottom w:val="double" w:sz="4" w:space="0" w:color="auto"/>
            </w:tcBorders>
            <w:shd w:val="clear" w:color="auto" w:fill="auto"/>
            <w:vAlign w:val="center"/>
            <w:hideMark/>
          </w:tcPr>
          <w:p w:rsidR="00817A5F" w:rsidRPr="0018535A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18535A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Bežné účtovné obdobie</w:t>
            </w:r>
          </w:p>
        </w:tc>
        <w:tc>
          <w:tcPr>
            <w:tcW w:w="2475" w:type="dxa"/>
            <w:tcBorders>
              <w:top w:val="single" w:sz="4" w:space="0" w:color="auto"/>
              <w:bottom w:val="double" w:sz="4" w:space="0" w:color="auto"/>
            </w:tcBorders>
            <w:shd w:val="clear" w:color="auto" w:fill="auto"/>
            <w:vAlign w:val="center"/>
            <w:hideMark/>
          </w:tcPr>
          <w:p w:rsidR="00817A5F" w:rsidRPr="0018535A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18535A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Bezprostredne predchádzajúce účtovné obdobie</w:t>
            </w:r>
          </w:p>
        </w:tc>
      </w:tr>
      <w:tr w:rsidR="0018535A" w:rsidRPr="0018535A" w:rsidTr="00A24A2B">
        <w:trPr>
          <w:divId w:val="1174689345"/>
          <w:trHeight w:val="712"/>
        </w:trPr>
        <w:tc>
          <w:tcPr>
            <w:tcW w:w="4314" w:type="dxa"/>
            <w:tcBorders>
              <w:top w:val="double" w:sz="4" w:space="0" w:color="auto"/>
            </w:tcBorders>
            <w:shd w:val="clear" w:color="auto" w:fill="auto"/>
            <w:vAlign w:val="center"/>
            <w:hideMark/>
          </w:tcPr>
          <w:p w:rsidR="0018535A" w:rsidRPr="0018535A" w:rsidRDefault="0018535A" w:rsidP="00817A5F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18535A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Ostatné významné položky výnosov z hospodárskej činnosti, z toho:</w:t>
            </w:r>
          </w:p>
        </w:tc>
        <w:tc>
          <w:tcPr>
            <w:tcW w:w="2475" w:type="dxa"/>
            <w:tcBorders>
              <w:top w:val="double" w:sz="4" w:space="0" w:color="auto"/>
            </w:tcBorders>
            <w:shd w:val="clear" w:color="auto" w:fill="auto"/>
            <w:vAlign w:val="center"/>
            <w:hideMark/>
          </w:tcPr>
          <w:p w:rsidR="0018535A" w:rsidRPr="0018535A" w:rsidRDefault="0018535A" w:rsidP="007C5A1D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- 1 155</w:t>
            </w:r>
          </w:p>
        </w:tc>
        <w:tc>
          <w:tcPr>
            <w:tcW w:w="2475" w:type="dxa"/>
            <w:tcBorders>
              <w:top w:val="double" w:sz="4" w:space="0" w:color="auto"/>
            </w:tcBorders>
            <w:shd w:val="clear" w:color="auto" w:fill="auto"/>
            <w:vAlign w:val="center"/>
            <w:hideMark/>
          </w:tcPr>
          <w:p w:rsidR="0018535A" w:rsidRPr="0018535A" w:rsidRDefault="0018535A" w:rsidP="00B12669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8535A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160 098</w:t>
            </w:r>
          </w:p>
        </w:tc>
      </w:tr>
      <w:tr w:rsidR="0018535A" w:rsidRPr="0018535A" w:rsidTr="00A24A2B">
        <w:trPr>
          <w:divId w:val="1174689345"/>
          <w:trHeight w:val="474"/>
        </w:trPr>
        <w:tc>
          <w:tcPr>
            <w:tcW w:w="4314" w:type="dxa"/>
            <w:shd w:val="clear" w:color="auto" w:fill="auto"/>
            <w:vAlign w:val="center"/>
            <w:hideMark/>
          </w:tcPr>
          <w:p w:rsidR="0018535A" w:rsidRPr="0018535A" w:rsidRDefault="0018535A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18535A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Tržby z predaja dlhodobého hmotného majetku</w:t>
            </w:r>
          </w:p>
        </w:tc>
        <w:tc>
          <w:tcPr>
            <w:tcW w:w="2475" w:type="dxa"/>
            <w:shd w:val="clear" w:color="auto" w:fill="auto"/>
            <w:vAlign w:val="center"/>
            <w:hideMark/>
          </w:tcPr>
          <w:p w:rsidR="0018535A" w:rsidRPr="0018535A" w:rsidRDefault="0018535A" w:rsidP="00E0475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50</w:t>
            </w:r>
          </w:p>
        </w:tc>
        <w:tc>
          <w:tcPr>
            <w:tcW w:w="2475" w:type="dxa"/>
            <w:shd w:val="clear" w:color="auto" w:fill="auto"/>
            <w:vAlign w:val="center"/>
            <w:hideMark/>
          </w:tcPr>
          <w:p w:rsidR="0018535A" w:rsidRPr="0018535A" w:rsidRDefault="0018535A" w:rsidP="00B12669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535A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1 958</w:t>
            </w:r>
          </w:p>
        </w:tc>
      </w:tr>
      <w:tr w:rsidR="0018535A" w:rsidRPr="0018535A" w:rsidTr="00A24A2B">
        <w:trPr>
          <w:divId w:val="1174689345"/>
          <w:trHeight w:val="296"/>
        </w:trPr>
        <w:tc>
          <w:tcPr>
            <w:tcW w:w="4314" w:type="dxa"/>
            <w:shd w:val="clear" w:color="auto" w:fill="auto"/>
            <w:vAlign w:val="center"/>
            <w:hideMark/>
          </w:tcPr>
          <w:p w:rsidR="0018535A" w:rsidRPr="0018535A" w:rsidRDefault="0018535A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18535A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Zmluvné pokuty, penále a úroky z omeškania</w:t>
            </w:r>
          </w:p>
        </w:tc>
        <w:tc>
          <w:tcPr>
            <w:tcW w:w="2475" w:type="dxa"/>
            <w:shd w:val="clear" w:color="auto" w:fill="auto"/>
            <w:vAlign w:val="center"/>
            <w:hideMark/>
          </w:tcPr>
          <w:p w:rsidR="0018535A" w:rsidRPr="0018535A" w:rsidRDefault="0018535A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535A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2475" w:type="dxa"/>
            <w:shd w:val="clear" w:color="auto" w:fill="auto"/>
            <w:vAlign w:val="center"/>
            <w:hideMark/>
          </w:tcPr>
          <w:p w:rsidR="0018535A" w:rsidRPr="0018535A" w:rsidRDefault="0018535A" w:rsidP="00B12669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535A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0</w:t>
            </w:r>
          </w:p>
        </w:tc>
      </w:tr>
      <w:tr w:rsidR="0018535A" w:rsidRPr="0018535A" w:rsidTr="00A24A2B">
        <w:trPr>
          <w:divId w:val="1174689345"/>
          <w:trHeight w:val="296"/>
        </w:trPr>
        <w:tc>
          <w:tcPr>
            <w:tcW w:w="4314" w:type="dxa"/>
            <w:shd w:val="clear" w:color="auto" w:fill="auto"/>
            <w:vAlign w:val="center"/>
            <w:hideMark/>
          </w:tcPr>
          <w:p w:rsidR="0018535A" w:rsidRPr="0018535A" w:rsidRDefault="0018535A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18535A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Výnosy z odpísaných pohľadávok</w:t>
            </w:r>
          </w:p>
        </w:tc>
        <w:tc>
          <w:tcPr>
            <w:tcW w:w="2475" w:type="dxa"/>
            <w:shd w:val="clear" w:color="auto" w:fill="auto"/>
            <w:vAlign w:val="center"/>
            <w:hideMark/>
          </w:tcPr>
          <w:p w:rsidR="0018535A" w:rsidRPr="0018535A" w:rsidRDefault="0018535A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535A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2475" w:type="dxa"/>
            <w:shd w:val="clear" w:color="auto" w:fill="auto"/>
            <w:vAlign w:val="center"/>
            <w:hideMark/>
          </w:tcPr>
          <w:p w:rsidR="0018535A" w:rsidRPr="0018535A" w:rsidRDefault="0018535A" w:rsidP="00B12669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535A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0</w:t>
            </w:r>
          </w:p>
        </w:tc>
      </w:tr>
      <w:tr w:rsidR="0018535A" w:rsidRPr="0018535A" w:rsidTr="00A24A2B">
        <w:trPr>
          <w:divId w:val="1174689345"/>
          <w:trHeight w:val="296"/>
        </w:trPr>
        <w:tc>
          <w:tcPr>
            <w:tcW w:w="4314" w:type="dxa"/>
            <w:shd w:val="clear" w:color="auto" w:fill="auto"/>
            <w:vAlign w:val="center"/>
            <w:hideMark/>
          </w:tcPr>
          <w:p w:rsidR="0018535A" w:rsidRPr="0018535A" w:rsidRDefault="0018535A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18535A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Ostatné prevádzkové výnosy</w:t>
            </w:r>
          </w:p>
        </w:tc>
        <w:tc>
          <w:tcPr>
            <w:tcW w:w="2475" w:type="dxa"/>
            <w:shd w:val="clear" w:color="auto" w:fill="auto"/>
            <w:vAlign w:val="center"/>
            <w:hideMark/>
          </w:tcPr>
          <w:p w:rsidR="0018535A" w:rsidRPr="0018535A" w:rsidRDefault="0018535A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- 1205</w:t>
            </w:r>
          </w:p>
        </w:tc>
        <w:tc>
          <w:tcPr>
            <w:tcW w:w="2475" w:type="dxa"/>
            <w:shd w:val="clear" w:color="auto" w:fill="auto"/>
            <w:vAlign w:val="center"/>
            <w:hideMark/>
          </w:tcPr>
          <w:p w:rsidR="0018535A" w:rsidRPr="0018535A" w:rsidRDefault="0018535A" w:rsidP="00B12669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535A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158 140</w:t>
            </w:r>
          </w:p>
        </w:tc>
      </w:tr>
      <w:tr w:rsidR="0018535A" w:rsidRPr="0018535A" w:rsidTr="00A24A2B">
        <w:trPr>
          <w:divId w:val="1174689345"/>
          <w:trHeight w:val="296"/>
        </w:trPr>
        <w:tc>
          <w:tcPr>
            <w:tcW w:w="4314" w:type="dxa"/>
            <w:shd w:val="clear" w:color="auto" w:fill="auto"/>
            <w:vAlign w:val="bottom"/>
            <w:hideMark/>
          </w:tcPr>
          <w:p w:rsidR="0018535A" w:rsidRPr="0018535A" w:rsidRDefault="0018535A" w:rsidP="00817A5F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18535A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Finančné výnosy, z toho: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18535A" w:rsidRPr="0018535A" w:rsidRDefault="0018535A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72 623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18535A" w:rsidRPr="0018535A" w:rsidRDefault="0018535A" w:rsidP="00B12669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8535A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57 008</w:t>
            </w:r>
          </w:p>
        </w:tc>
      </w:tr>
      <w:tr w:rsidR="0018535A" w:rsidRPr="0018535A" w:rsidTr="00A24A2B">
        <w:trPr>
          <w:divId w:val="1174689345"/>
          <w:trHeight w:val="296"/>
        </w:trPr>
        <w:tc>
          <w:tcPr>
            <w:tcW w:w="4314" w:type="dxa"/>
            <w:shd w:val="clear" w:color="auto" w:fill="auto"/>
            <w:vAlign w:val="center"/>
            <w:hideMark/>
          </w:tcPr>
          <w:p w:rsidR="0018535A" w:rsidRPr="0018535A" w:rsidRDefault="0018535A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18535A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Úroky</w:t>
            </w:r>
          </w:p>
        </w:tc>
        <w:tc>
          <w:tcPr>
            <w:tcW w:w="2475" w:type="dxa"/>
            <w:shd w:val="clear" w:color="auto" w:fill="auto"/>
            <w:vAlign w:val="center"/>
            <w:hideMark/>
          </w:tcPr>
          <w:p w:rsidR="0018535A" w:rsidRPr="0018535A" w:rsidRDefault="0018535A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72 569</w:t>
            </w:r>
          </w:p>
        </w:tc>
        <w:tc>
          <w:tcPr>
            <w:tcW w:w="2475" w:type="dxa"/>
            <w:shd w:val="clear" w:color="auto" w:fill="auto"/>
            <w:vAlign w:val="center"/>
            <w:hideMark/>
          </w:tcPr>
          <w:p w:rsidR="0018535A" w:rsidRPr="0018535A" w:rsidRDefault="0018535A" w:rsidP="00B12669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535A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57 008</w:t>
            </w:r>
          </w:p>
        </w:tc>
      </w:tr>
      <w:tr w:rsidR="0018535A" w:rsidRPr="0018535A" w:rsidTr="00A24A2B">
        <w:trPr>
          <w:divId w:val="1174689345"/>
          <w:trHeight w:val="296"/>
        </w:trPr>
        <w:tc>
          <w:tcPr>
            <w:tcW w:w="4314" w:type="dxa"/>
            <w:shd w:val="clear" w:color="auto" w:fill="auto"/>
            <w:vAlign w:val="center"/>
          </w:tcPr>
          <w:p w:rsidR="0018535A" w:rsidRPr="0018535A" w:rsidRDefault="0018535A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Ostatné</w:t>
            </w:r>
          </w:p>
        </w:tc>
        <w:tc>
          <w:tcPr>
            <w:tcW w:w="2475" w:type="dxa"/>
            <w:shd w:val="clear" w:color="auto" w:fill="auto"/>
            <w:vAlign w:val="center"/>
          </w:tcPr>
          <w:p w:rsidR="0018535A" w:rsidRDefault="0018535A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54</w:t>
            </w:r>
          </w:p>
        </w:tc>
        <w:tc>
          <w:tcPr>
            <w:tcW w:w="2475" w:type="dxa"/>
            <w:shd w:val="clear" w:color="auto" w:fill="auto"/>
            <w:vAlign w:val="center"/>
          </w:tcPr>
          <w:p w:rsidR="0018535A" w:rsidRPr="0018535A" w:rsidRDefault="0018535A" w:rsidP="00B12669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</w:tr>
      <w:tr w:rsidR="0018535A" w:rsidRPr="0018535A" w:rsidTr="00A24A2B">
        <w:trPr>
          <w:divId w:val="1174689345"/>
          <w:trHeight w:val="296"/>
        </w:trPr>
        <w:tc>
          <w:tcPr>
            <w:tcW w:w="4314" w:type="dxa"/>
            <w:tcBorders>
              <w:bottom w:val="single" w:sz="4" w:space="0" w:color="auto"/>
            </w:tcBorders>
            <w:shd w:val="clear" w:color="auto" w:fill="auto"/>
            <w:vAlign w:val="bottom"/>
            <w:hideMark/>
          </w:tcPr>
          <w:p w:rsidR="0018535A" w:rsidRPr="0018535A" w:rsidRDefault="0018535A" w:rsidP="00817A5F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18535A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Mimoriadne výnosy:</w:t>
            </w:r>
          </w:p>
        </w:tc>
        <w:tc>
          <w:tcPr>
            <w:tcW w:w="2475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535A" w:rsidRPr="0018535A" w:rsidRDefault="0018535A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18535A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- </w:t>
            </w:r>
          </w:p>
        </w:tc>
        <w:tc>
          <w:tcPr>
            <w:tcW w:w="2475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535A" w:rsidRPr="0018535A" w:rsidRDefault="0018535A" w:rsidP="00B12669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18535A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- </w:t>
            </w:r>
          </w:p>
        </w:tc>
      </w:tr>
    </w:tbl>
    <w:p w:rsidR="00FA25F9" w:rsidRPr="00DD09BA" w:rsidRDefault="008179E4" w:rsidP="00921BC3">
      <w:pPr>
        <w:spacing w:after="240" w:line="276" w:lineRule="auto"/>
        <w:rPr>
          <w:rFonts w:ascii="Arial" w:hAnsi="Arial" w:cs="Arial"/>
          <w:highlight w:val="yellow"/>
        </w:rPr>
      </w:pPr>
      <w:r w:rsidRPr="0018535A">
        <w:rPr>
          <w:rFonts w:ascii="Arial" w:hAnsi="Arial" w:cs="Arial"/>
        </w:rPr>
        <w:fldChar w:fldCharType="end"/>
      </w:r>
    </w:p>
    <w:p w:rsidR="00600C9D" w:rsidRPr="00123201" w:rsidRDefault="00573DC8" w:rsidP="00921BC3">
      <w:pPr>
        <w:pStyle w:val="Nadpis2"/>
        <w:numPr>
          <w:ilvl w:val="0"/>
          <w:numId w:val="5"/>
        </w:numPr>
        <w:spacing w:after="240" w:line="276" w:lineRule="auto"/>
        <w:ind w:left="426" w:hanging="426"/>
        <w:rPr>
          <w:rFonts w:ascii="Arial" w:hAnsi="Arial" w:cs="Arial"/>
        </w:rPr>
      </w:pPr>
      <w:r w:rsidRPr="00123201">
        <w:rPr>
          <w:rFonts w:ascii="Arial" w:hAnsi="Arial" w:cs="Arial"/>
        </w:rPr>
        <w:t>Č</w:t>
      </w:r>
      <w:r w:rsidR="00600C9D" w:rsidRPr="00123201">
        <w:rPr>
          <w:rFonts w:ascii="Arial" w:hAnsi="Arial" w:cs="Arial"/>
        </w:rPr>
        <w:t xml:space="preserve">istý obrat </w:t>
      </w:r>
    </w:p>
    <w:p w:rsidR="00817A5F" w:rsidRPr="00123201" w:rsidRDefault="00600C9D" w:rsidP="00921BC3">
      <w:pPr>
        <w:spacing w:after="240" w:line="276" w:lineRule="auto"/>
        <w:rPr>
          <w:rFonts w:ascii="Arial" w:hAnsi="Arial" w:cs="Arial"/>
          <w:szCs w:val="18"/>
        </w:rPr>
      </w:pPr>
      <w:r w:rsidRPr="00123201">
        <w:rPr>
          <w:rFonts w:ascii="Arial" w:hAnsi="Arial" w:cs="Arial"/>
          <w:szCs w:val="18"/>
        </w:rPr>
        <w:t>Čistý obrat Spoločnosti je uvedený v nasledujúcom prehľade:</w:t>
      </w:r>
      <w:r w:rsidR="00FE1435" w:rsidRPr="00123201">
        <w:rPr>
          <w:rFonts w:ascii="Arial" w:hAnsi="Arial" w:cs="Arial"/>
        </w:rPr>
        <w:fldChar w:fldCharType="begin"/>
      </w:r>
      <w:r w:rsidR="00FE1435" w:rsidRPr="00123201">
        <w:rPr>
          <w:rFonts w:ascii="Arial" w:hAnsi="Arial" w:cs="Arial"/>
        </w:rPr>
        <w:instrText xml:space="preserve"> LINK </w:instrText>
      </w:r>
      <w:r w:rsidR="00817A5F" w:rsidRPr="00123201">
        <w:rPr>
          <w:rFonts w:ascii="Arial" w:hAnsi="Arial" w:cs="Arial"/>
        </w:rPr>
        <w:instrText xml:space="preserve">Excel.Sheet.12 D:\\Petra\\BDO_Financne_vykazy_template.xlsx Cisty_obrat!R3C2:R10C4 </w:instrText>
      </w:r>
      <w:r w:rsidR="00FE1435" w:rsidRPr="00123201">
        <w:rPr>
          <w:rFonts w:ascii="Arial" w:hAnsi="Arial" w:cs="Arial"/>
        </w:rPr>
        <w:instrText xml:space="preserve">\a \f 4 \h \* MERGEFORMAT </w:instrText>
      </w:r>
      <w:r w:rsidR="00FE1435" w:rsidRPr="00123201">
        <w:rPr>
          <w:rFonts w:ascii="Arial" w:hAnsi="Arial" w:cs="Arial"/>
        </w:rPr>
        <w:fldChar w:fldCharType="separate"/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18"/>
        <w:gridCol w:w="2296"/>
        <w:gridCol w:w="2296"/>
      </w:tblGrid>
      <w:tr w:rsidR="00817A5F" w:rsidRPr="00123201" w:rsidTr="00573DC8">
        <w:trPr>
          <w:divId w:val="837307518"/>
          <w:trHeight w:val="825"/>
        </w:trPr>
        <w:tc>
          <w:tcPr>
            <w:tcW w:w="461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123201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23201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Názov položky</w:t>
            </w:r>
          </w:p>
        </w:tc>
        <w:tc>
          <w:tcPr>
            <w:tcW w:w="229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123201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23201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229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123201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23201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123201" w:rsidRPr="00123201" w:rsidTr="00573DC8">
        <w:trPr>
          <w:divId w:val="837307518"/>
          <w:trHeight w:val="285"/>
        </w:trPr>
        <w:tc>
          <w:tcPr>
            <w:tcW w:w="46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3201" w:rsidRPr="00123201" w:rsidRDefault="00123201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23201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Tržby za vlastné výrobky</w:t>
            </w:r>
          </w:p>
        </w:tc>
        <w:tc>
          <w:tcPr>
            <w:tcW w:w="2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3201" w:rsidRPr="00123201" w:rsidRDefault="00123201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23201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3201" w:rsidRPr="00123201" w:rsidRDefault="00123201" w:rsidP="00B12669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23201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123201" w:rsidRPr="00123201" w:rsidTr="00573DC8">
        <w:trPr>
          <w:divId w:val="837307518"/>
          <w:trHeight w:val="270"/>
        </w:trPr>
        <w:tc>
          <w:tcPr>
            <w:tcW w:w="46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3201" w:rsidRPr="00123201" w:rsidRDefault="00123201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23201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Tržby z predaja služieb</w:t>
            </w:r>
          </w:p>
        </w:tc>
        <w:tc>
          <w:tcPr>
            <w:tcW w:w="2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3201" w:rsidRPr="00123201" w:rsidRDefault="00123201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185 786</w:t>
            </w:r>
          </w:p>
        </w:tc>
        <w:tc>
          <w:tcPr>
            <w:tcW w:w="2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3201" w:rsidRPr="00123201" w:rsidRDefault="00123201" w:rsidP="00B12669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23201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281 073</w:t>
            </w:r>
          </w:p>
        </w:tc>
      </w:tr>
      <w:tr w:rsidR="00123201" w:rsidRPr="00123201" w:rsidTr="00573DC8">
        <w:trPr>
          <w:divId w:val="837307518"/>
          <w:trHeight w:val="270"/>
        </w:trPr>
        <w:tc>
          <w:tcPr>
            <w:tcW w:w="46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3201" w:rsidRPr="00123201" w:rsidRDefault="00123201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23201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Tržby za tovar</w:t>
            </w:r>
          </w:p>
        </w:tc>
        <w:tc>
          <w:tcPr>
            <w:tcW w:w="2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3201" w:rsidRPr="00123201" w:rsidRDefault="00123201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23201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2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3201" w:rsidRPr="00123201" w:rsidRDefault="00123201" w:rsidP="00B12669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23201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</w:tr>
      <w:tr w:rsidR="00123201" w:rsidRPr="00123201" w:rsidTr="00573DC8">
        <w:trPr>
          <w:divId w:val="837307518"/>
          <w:trHeight w:val="270"/>
        </w:trPr>
        <w:tc>
          <w:tcPr>
            <w:tcW w:w="46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3201" w:rsidRPr="00123201" w:rsidRDefault="00123201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23201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Výnosy zo zákazky</w:t>
            </w:r>
          </w:p>
        </w:tc>
        <w:tc>
          <w:tcPr>
            <w:tcW w:w="2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3201" w:rsidRPr="00123201" w:rsidRDefault="00123201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8 807 528</w:t>
            </w:r>
          </w:p>
        </w:tc>
        <w:tc>
          <w:tcPr>
            <w:tcW w:w="2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3201" w:rsidRPr="00123201" w:rsidRDefault="00123201" w:rsidP="00B12669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23201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8 814 079</w:t>
            </w:r>
          </w:p>
        </w:tc>
      </w:tr>
      <w:tr w:rsidR="00123201" w:rsidRPr="00123201" w:rsidTr="00573DC8">
        <w:trPr>
          <w:divId w:val="837307518"/>
          <w:trHeight w:val="270"/>
        </w:trPr>
        <w:tc>
          <w:tcPr>
            <w:tcW w:w="46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3201" w:rsidRPr="00123201" w:rsidRDefault="00123201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23201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Výnosy z nehnuteľnosti na predaj</w:t>
            </w:r>
          </w:p>
        </w:tc>
        <w:tc>
          <w:tcPr>
            <w:tcW w:w="2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3201" w:rsidRPr="00123201" w:rsidRDefault="00123201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23201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2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3201" w:rsidRPr="00123201" w:rsidRDefault="00123201" w:rsidP="00B12669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23201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</w:tr>
      <w:tr w:rsidR="00123201" w:rsidRPr="00123201" w:rsidTr="00573DC8">
        <w:trPr>
          <w:divId w:val="837307518"/>
          <w:trHeight w:val="270"/>
        </w:trPr>
        <w:tc>
          <w:tcPr>
            <w:tcW w:w="46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123201" w:rsidRPr="00123201" w:rsidRDefault="00123201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23201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Iné výnosy súvisiace s bežnou činnosťou</w:t>
            </w:r>
          </w:p>
        </w:tc>
        <w:tc>
          <w:tcPr>
            <w:tcW w:w="22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123201" w:rsidRPr="00123201" w:rsidRDefault="00123201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23201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22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123201" w:rsidRPr="00123201" w:rsidRDefault="00123201" w:rsidP="00B12669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23201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</w:tr>
      <w:tr w:rsidR="00123201" w:rsidRPr="00123201" w:rsidTr="00573DC8">
        <w:trPr>
          <w:divId w:val="837307518"/>
          <w:trHeight w:val="270"/>
        </w:trPr>
        <w:tc>
          <w:tcPr>
            <w:tcW w:w="461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123201" w:rsidRPr="00123201" w:rsidRDefault="00123201" w:rsidP="00817A5F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23201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Čistý obrat celkom</w:t>
            </w:r>
          </w:p>
        </w:tc>
        <w:tc>
          <w:tcPr>
            <w:tcW w:w="229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123201" w:rsidRPr="00123201" w:rsidRDefault="00123201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8 993 314</w:t>
            </w:r>
          </w:p>
        </w:tc>
        <w:tc>
          <w:tcPr>
            <w:tcW w:w="229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123201" w:rsidRPr="00123201" w:rsidRDefault="00123201" w:rsidP="00B12669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23201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9 095 152</w:t>
            </w:r>
          </w:p>
        </w:tc>
      </w:tr>
    </w:tbl>
    <w:p w:rsidR="00A24A2B" w:rsidRPr="00DD09BA" w:rsidRDefault="00FE1435" w:rsidP="00921BC3">
      <w:pPr>
        <w:spacing w:after="240" w:line="276" w:lineRule="auto"/>
        <w:rPr>
          <w:rFonts w:ascii="Arial" w:hAnsi="Arial" w:cs="Arial"/>
          <w:highlight w:val="yellow"/>
        </w:rPr>
      </w:pPr>
      <w:r w:rsidRPr="00123201">
        <w:rPr>
          <w:rFonts w:ascii="Arial" w:hAnsi="Arial" w:cs="Arial"/>
          <w:sz w:val="18"/>
          <w:szCs w:val="18"/>
        </w:rPr>
        <w:fldChar w:fldCharType="end"/>
      </w:r>
    </w:p>
    <w:p w:rsidR="0065469D" w:rsidRPr="00B12669" w:rsidRDefault="00600C9D" w:rsidP="00921BC3">
      <w:pPr>
        <w:pStyle w:val="Nadpis1"/>
        <w:numPr>
          <w:ilvl w:val="0"/>
          <w:numId w:val="10"/>
        </w:numPr>
        <w:spacing w:after="240"/>
        <w:ind w:left="426" w:hanging="426"/>
        <w:rPr>
          <w:rFonts w:ascii="Arial" w:hAnsi="Arial" w:cs="Arial"/>
          <w:sz w:val="24"/>
        </w:rPr>
      </w:pPr>
      <w:r w:rsidRPr="00B12669">
        <w:rPr>
          <w:rFonts w:ascii="Arial" w:hAnsi="Arial" w:cs="Arial"/>
          <w:sz w:val="24"/>
        </w:rPr>
        <w:t>INFORMÁCIE O</w:t>
      </w:r>
      <w:r w:rsidR="0065469D" w:rsidRPr="00B12669">
        <w:rPr>
          <w:rFonts w:ascii="Arial" w:hAnsi="Arial" w:cs="Arial"/>
          <w:sz w:val="24"/>
        </w:rPr>
        <w:t> </w:t>
      </w:r>
      <w:r w:rsidRPr="00B12669">
        <w:rPr>
          <w:rFonts w:ascii="Arial" w:hAnsi="Arial" w:cs="Arial"/>
          <w:sz w:val="24"/>
        </w:rPr>
        <w:t>NÁKLADOCH</w:t>
      </w:r>
    </w:p>
    <w:p w:rsidR="00600C9D" w:rsidRPr="00B12669" w:rsidRDefault="00600C9D" w:rsidP="00921BC3">
      <w:pPr>
        <w:pStyle w:val="Nadpis2"/>
        <w:numPr>
          <w:ilvl w:val="0"/>
          <w:numId w:val="6"/>
        </w:numPr>
        <w:spacing w:after="240" w:line="276" w:lineRule="auto"/>
        <w:ind w:left="426" w:hanging="426"/>
        <w:rPr>
          <w:rFonts w:ascii="Arial" w:hAnsi="Arial" w:cs="Arial"/>
        </w:rPr>
      </w:pPr>
      <w:r w:rsidRPr="00B12669">
        <w:rPr>
          <w:rFonts w:ascii="Arial" w:hAnsi="Arial" w:cs="Arial"/>
        </w:rPr>
        <w:lastRenderedPageBreak/>
        <w:t xml:space="preserve">Náklady na poskytnuté služby, ostatné náklady na hospodársku činnosť, finančné a mimoriadne náklady </w:t>
      </w:r>
    </w:p>
    <w:p w:rsidR="00FC5A7B" w:rsidRDefault="00600C9D" w:rsidP="00817A5F">
      <w:pPr>
        <w:spacing w:after="240" w:line="276" w:lineRule="auto"/>
        <w:rPr>
          <w:rFonts w:ascii="Arial" w:hAnsi="Arial" w:cs="Arial"/>
          <w:szCs w:val="18"/>
        </w:rPr>
      </w:pPr>
      <w:r w:rsidRPr="00B12669">
        <w:rPr>
          <w:rFonts w:ascii="Arial" w:hAnsi="Arial" w:cs="Arial"/>
          <w:szCs w:val="18"/>
        </w:rPr>
        <w:t>Prehľad o nákladoch na poskytnuté služby, ostatných nákladoch na hospodársku činnosť, finančných a mimoriadnych nákladoch:</w:t>
      </w:r>
    </w:p>
    <w:tbl>
      <w:tblPr>
        <w:tblW w:w="5000" w:type="pct"/>
        <w:tblInd w:w="5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338"/>
        <w:gridCol w:w="1937"/>
        <w:gridCol w:w="1937"/>
      </w:tblGrid>
      <w:tr w:rsidR="00FC5A7B" w:rsidTr="00771EDC">
        <w:trPr>
          <w:trHeight w:val="810"/>
        </w:trPr>
        <w:tc>
          <w:tcPr>
            <w:tcW w:w="5338" w:type="dxa"/>
            <w:tcBorders>
              <w:top w:val="single" w:sz="8" w:space="0" w:color="auto"/>
              <w:left w:val="nil"/>
              <w:bottom w:val="double" w:sz="4" w:space="0" w:color="auto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FC5A7B" w:rsidRDefault="00FC5A7B" w:rsidP="00771EDC">
            <w:pPr>
              <w:spacing w:before="60" w:after="60" w:line="276" w:lineRule="auto"/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Názov položky</w:t>
            </w:r>
          </w:p>
        </w:tc>
        <w:tc>
          <w:tcPr>
            <w:tcW w:w="1937" w:type="dxa"/>
            <w:tcBorders>
              <w:top w:val="single" w:sz="8" w:space="0" w:color="auto"/>
              <w:left w:val="nil"/>
              <w:bottom w:val="double" w:sz="4" w:space="0" w:color="auto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FC5A7B" w:rsidRDefault="00FC5A7B" w:rsidP="00771EDC">
            <w:pPr>
              <w:spacing w:before="60" w:after="60" w:line="276" w:lineRule="auto"/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1937" w:type="dxa"/>
            <w:tcBorders>
              <w:top w:val="single" w:sz="8" w:space="0" w:color="auto"/>
              <w:left w:val="nil"/>
              <w:bottom w:val="double" w:sz="4" w:space="0" w:color="auto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FC5A7B" w:rsidRDefault="00FC5A7B" w:rsidP="00771EDC">
            <w:pPr>
              <w:spacing w:before="60" w:after="60" w:line="276" w:lineRule="auto"/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FC5A7B" w:rsidTr="00771EDC">
        <w:trPr>
          <w:trHeight w:val="402"/>
        </w:trPr>
        <w:tc>
          <w:tcPr>
            <w:tcW w:w="5338" w:type="dxa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C5A7B" w:rsidRPr="00030A1F" w:rsidRDefault="00FC5A7B" w:rsidP="00771EDC">
            <w:pPr>
              <w:spacing w:before="60" w:after="60" w:line="276" w:lineRule="auto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de-DE"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de-DE" w:eastAsia="sk-SK"/>
              </w:rPr>
              <w:t>S</w:t>
            </w:r>
            <w:r w:rsidRPr="00030A1F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de-DE" w:eastAsia="sk-SK"/>
              </w:rPr>
              <w:t>potreba materiálu,energií a ost. dávok</w:t>
            </w:r>
          </w:p>
        </w:tc>
        <w:tc>
          <w:tcPr>
            <w:tcW w:w="1937" w:type="dxa"/>
            <w:tcBorders>
              <w:bottom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C5A7B" w:rsidRPr="00085DE7" w:rsidRDefault="00FC5A7B" w:rsidP="00771EDC">
            <w:pPr>
              <w:spacing w:before="60" w:after="60" w:line="276" w:lineRule="auto"/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085DE7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886 908</w:t>
            </w:r>
          </w:p>
        </w:tc>
        <w:tc>
          <w:tcPr>
            <w:tcW w:w="1937" w:type="dxa"/>
            <w:tcBorders>
              <w:bottom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C5A7B" w:rsidRPr="00085DE7" w:rsidRDefault="00FC5A7B" w:rsidP="00771EDC">
            <w:pPr>
              <w:spacing w:before="60" w:after="60" w:line="276" w:lineRule="auto"/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085DE7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696 814</w:t>
            </w:r>
          </w:p>
        </w:tc>
      </w:tr>
      <w:tr w:rsidR="00FC5A7B" w:rsidTr="00771EDC">
        <w:trPr>
          <w:trHeight w:val="402"/>
        </w:trPr>
        <w:tc>
          <w:tcPr>
            <w:tcW w:w="5338" w:type="dxa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FC5A7B" w:rsidRDefault="00FC5A7B" w:rsidP="00771EDC">
            <w:pPr>
              <w:spacing w:before="60" w:after="60" w:line="276" w:lineRule="auto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Náklady za poskytnuté služby, z toho:</w:t>
            </w:r>
          </w:p>
        </w:tc>
        <w:tc>
          <w:tcPr>
            <w:tcW w:w="1937" w:type="dxa"/>
            <w:tcBorders>
              <w:top w:val="single" w:sz="4" w:space="0" w:color="auto"/>
              <w:bottom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FC5A7B" w:rsidRDefault="00FC5A7B" w:rsidP="00771EDC">
            <w:pPr>
              <w:spacing w:before="60" w:after="60" w:line="276" w:lineRule="auto"/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7 336 154 </w:t>
            </w:r>
          </w:p>
        </w:tc>
        <w:tc>
          <w:tcPr>
            <w:tcW w:w="1937" w:type="dxa"/>
            <w:tcBorders>
              <w:top w:val="single" w:sz="4" w:space="0" w:color="auto"/>
              <w:bottom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FC5A7B" w:rsidRDefault="00FC5A7B" w:rsidP="00771EDC">
            <w:pPr>
              <w:spacing w:before="60" w:after="60" w:line="276" w:lineRule="auto"/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6 536 134</w:t>
            </w:r>
          </w:p>
        </w:tc>
      </w:tr>
      <w:tr w:rsidR="00FC5A7B" w:rsidTr="00771EDC">
        <w:trPr>
          <w:trHeight w:val="596"/>
        </w:trPr>
        <w:tc>
          <w:tcPr>
            <w:tcW w:w="5338" w:type="dxa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FC5A7B" w:rsidRDefault="00FC5A7B" w:rsidP="00771EDC">
            <w:pPr>
              <w:spacing w:before="60" w:after="60" w:line="276" w:lineRule="auto"/>
              <w:rPr>
                <w:rFonts w:ascii="Arial" w:hAnsi="Arial" w:cs="Arial"/>
                <w:i/>
                <w:i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8"/>
                <w:szCs w:val="18"/>
                <w:lang w:eastAsia="sk-SK"/>
              </w:rPr>
              <w:t>Náklady voči audítorovi, audítorskej spoločnosti, z toho:</w:t>
            </w:r>
          </w:p>
        </w:tc>
        <w:tc>
          <w:tcPr>
            <w:tcW w:w="1937" w:type="dxa"/>
            <w:tcBorders>
              <w:top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FC5A7B" w:rsidRPr="007B3FDA" w:rsidRDefault="00FC5A7B" w:rsidP="00771EDC">
            <w:pPr>
              <w:spacing w:after="0" w:line="240" w:lineRule="auto"/>
              <w:jc w:val="right"/>
              <w:rPr>
                <w:rFonts w:ascii="Arial" w:eastAsia="Times New Roman" w:hAnsi="Arial" w:cs="Arial"/>
                <w:i/>
                <w:sz w:val="18"/>
                <w:szCs w:val="18"/>
              </w:rPr>
            </w:pPr>
            <w:r w:rsidRPr="007B3FDA">
              <w:rPr>
                <w:rFonts w:ascii="Arial" w:eastAsia="Times New Roman" w:hAnsi="Arial" w:cs="Arial"/>
                <w:i/>
                <w:sz w:val="18"/>
                <w:szCs w:val="18"/>
              </w:rPr>
              <w:t>12 567</w:t>
            </w:r>
          </w:p>
        </w:tc>
        <w:tc>
          <w:tcPr>
            <w:tcW w:w="1937" w:type="dxa"/>
            <w:tcBorders>
              <w:top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FC5A7B" w:rsidRPr="007B3FDA" w:rsidRDefault="00FC5A7B" w:rsidP="00771EDC">
            <w:pPr>
              <w:spacing w:after="0" w:line="240" w:lineRule="auto"/>
              <w:jc w:val="right"/>
              <w:rPr>
                <w:rFonts w:ascii="Arial" w:eastAsia="Times New Roman" w:hAnsi="Arial" w:cs="Arial"/>
                <w:i/>
                <w:sz w:val="18"/>
                <w:szCs w:val="18"/>
              </w:rPr>
            </w:pPr>
            <w:r w:rsidRPr="007B3FDA">
              <w:rPr>
                <w:rFonts w:ascii="Arial" w:eastAsia="Times New Roman" w:hAnsi="Arial" w:cs="Arial"/>
                <w:i/>
                <w:sz w:val="18"/>
                <w:szCs w:val="18"/>
              </w:rPr>
              <w:t>13 223</w:t>
            </w:r>
          </w:p>
        </w:tc>
      </w:tr>
      <w:tr w:rsidR="00FC5A7B" w:rsidTr="00771EDC">
        <w:trPr>
          <w:trHeight w:val="270"/>
        </w:trPr>
        <w:tc>
          <w:tcPr>
            <w:tcW w:w="5338" w:type="dxa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FC5A7B" w:rsidRDefault="00FC5A7B" w:rsidP="00771EDC">
            <w:pPr>
              <w:spacing w:before="60" w:after="60" w:line="276" w:lineRule="auto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náklady za overenie individuálnej účtovnej závierky</w:t>
            </w:r>
          </w:p>
        </w:tc>
        <w:tc>
          <w:tcPr>
            <w:tcW w:w="1937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FC5A7B" w:rsidRDefault="00FC5A7B" w:rsidP="00771EDC">
            <w:pPr>
              <w:spacing w:before="60" w:after="60" w:line="276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12 567</w:t>
            </w:r>
          </w:p>
        </w:tc>
        <w:tc>
          <w:tcPr>
            <w:tcW w:w="1937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FC5A7B" w:rsidRDefault="00FC5A7B" w:rsidP="00771EDC">
            <w:pPr>
              <w:spacing w:before="60" w:after="60" w:line="276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13 223</w:t>
            </w:r>
          </w:p>
        </w:tc>
      </w:tr>
      <w:tr w:rsidR="00FC5A7B" w:rsidTr="00771EDC">
        <w:trPr>
          <w:trHeight w:val="270"/>
        </w:trPr>
        <w:tc>
          <w:tcPr>
            <w:tcW w:w="5338" w:type="dxa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FC5A7B" w:rsidRDefault="00FC5A7B" w:rsidP="00771EDC">
            <w:pPr>
              <w:spacing w:before="60" w:after="60" w:line="276" w:lineRule="auto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iné uisťovacie audítorské služby</w:t>
            </w:r>
          </w:p>
        </w:tc>
        <w:tc>
          <w:tcPr>
            <w:tcW w:w="1937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FC5A7B" w:rsidRDefault="00FC5A7B" w:rsidP="00771EDC">
            <w:pPr>
              <w:spacing w:before="60" w:after="60" w:line="276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937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FC5A7B" w:rsidRDefault="00FC5A7B" w:rsidP="00771EDC">
            <w:pPr>
              <w:spacing w:before="60" w:after="60" w:line="276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</w:tr>
      <w:tr w:rsidR="00FC5A7B" w:rsidTr="00771EDC">
        <w:trPr>
          <w:trHeight w:val="270"/>
        </w:trPr>
        <w:tc>
          <w:tcPr>
            <w:tcW w:w="5338" w:type="dxa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FC5A7B" w:rsidRDefault="00FC5A7B" w:rsidP="00771EDC">
            <w:pPr>
              <w:spacing w:before="60" w:after="60" w:line="276" w:lineRule="auto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súvisiace audítorské služby</w:t>
            </w:r>
          </w:p>
        </w:tc>
        <w:tc>
          <w:tcPr>
            <w:tcW w:w="1937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FC5A7B" w:rsidRDefault="00FC5A7B" w:rsidP="00771EDC">
            <w:pPr>
              <w:spacing w:before="60" w:after="60" w:line="276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937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FC5A7B" w:rsidRDefault="00FC5A7B" w:rsidP="00771EDC">
            <w:pPr>
              <w:spacing w:before="60" w:after="60" w:line="276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</w:tr>
      <w:tr w:rsidR="00FC5A7B" w:rsidTr="00771EDC">
        <w:trPr>
          <w:trHeight w:val="270"/>
        </w:trPr>
        <w:tc>
          <w:tcPr>
            <w:tcW w:w="5338" w:type="dxa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FC5A7B" w:rsidRDefault="00FC5A7B" w:rsidP="00771EDC">
            <w:pPr>
              <w:spacing w:before="60" w:after="60" w:line="276" w:lineRule="auto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daňové poradenstvo</w:t>
            </w:r>
          </w:p>
        </w:tc>
        <w:tc>
          <w:tcPr>
            <w:tcW w:w="1937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FC5A7B" w:rsidRDefault="00FC5A7B" w:rsidP="00771EDC">
            <w:pPr>
              <w:spacing w:before="60" w:after="60" w:line="276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937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FC5A7B" w:rsidRDefault="00FC5A7B" w:rsidP="00771EDC">
            <w:pPr>
              <w:spacing w:before="60" w:after="60" w:line="276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</w:tr>
      <w:tr w:rsidR="00FC5A7B" w:rsidTr="00771EDC">
        <w:trPr>
          <w:trHeight w:val="270"/>
        </w:trPr>
        <w:tc>
          <w:tcPr>
            <w:tcW w:w="5338" w:type="dxa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FC5A7B" w:rsidRDefault="00FC5A7B" w:rsidP="00771EDC">
            <w:pPr>
              <w:spacing w:before="60" w:after="60" w:line="276" w:lineRule="auto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ostatné neaudítorské služby</w:t>
            </w:r>
          </w:p>
        </w:tc>
        <w:tc>
          <w:tcPr>
            <w:tcW w:w="1937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FC5A7B" w:rsidRDefault="00FC5A7B" w:rsidP="00771EDC">
            <w:pPr>
              <w:spacing w:before="60" w:after="60" w:line="276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937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FC5A7B" w:rsidRDefault="00FC5A7B" w:rsidP="00771EDC">
            <w:pPr>
              <w:spacing w:before="60" w:after="60" w:line="276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</w:tr>
      <w:tr w:rsidR="00FC5A7B" w:rsidTr="00771EDC">
        <w:trPr>
          <w:trHeight w:val="270"/>
        </w:trPr>
        <w:tc>
          <w:tcPr>
            <w:tcW w:w="5338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FC5A7B" w:rsidRDefault="00FC5A7B" w:rsidP="00771EDC">
            <w:pPr>
              <w:spacing w:before="60" w:after="60" w:line="276" w:lineRule="auto"/>
              <w:rPr>
                <w:rFonts w:ascii="Arial" w:hAnsi="Arial" w:cs="Arial"/>
                <w:i/>
                <w:i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8"/>
                <w:szCs w:val="18"/>
                <w:lang w:eastAsia="sk-SK"/>
              </w:rPr>
              <w:t>Ostatné významné položky nákladov za poskytnuté služby, z toho:</w:t>
            </w:r>
          </w:p>
        </w:tc>
        <w:tc>
          <w:tcPr>
            <w:tcW w:w="1937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FC5A7B" w:rsidRPr="007B3FDA" w:rsidRDefault="00FC5A7B" w:rsidP="00771EDC">
            <w:pPr>
              <w:spacing w:after="0" w:line="240" w:lineRule="auto"/>
              <w:jc w:val="left"/>
              <w:rPr>
                <w:rFonts w:ascii="Arial" w:eastAsia="Times New Roman" w:hAnsi="Arial" w:cs="Arial"/>
                <w:i/>
                <w:sz w:val="18"/>
                <w:szCs w:val="18"/>
              </w:rPr>
            </w:pPr>
          </w:p>
        </w:tc>
        <w:tc>
          <w:tcPr>
            <w:tcW w:w="1937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FC5A7B" w:rsidRPr="007B3FDA" w:rsidRDefault="00FC5A7B" w:rsidP="00771EDC">
            <w:pPr>
              <w:spacing w:after="0" w:line="240" w:lineRule="auto"/>
              <w:jc w:val="left"/>
              <w:rPr>
                <w:rFonts w:ascii="Arial" w:eastAsia="Times New Roman" w:hAnsi="Arial" w:cs="Arial"/>
                <w:i/>
                <w:sz w:val="18"/>
                <w:szCs w:val="18"/>
              </w:rPr>
            </w:pPr>
          </w:p>
        </w:tc>
      </w:tr>
      <w:tr w:rsidR="00FC5A7B" w:rsidTr="00771EDC">
        <w:trPr>
          <w:trHeight w:val="270"/>
        </w:trPr>
        <w:tc>
          <w:tcPr>
            <w:tcW w:w="5338" w:type="dxa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C5A7B" w:rsidRDefault="00FC5A7B" w:rsidP="00771EDC">
            <w:pPr>
              <w:spacing w:before="60" w:after="60" w:line="276" w:lineRule="auto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servis a údržba</w:t>
            </w:r>
          </w:p>
        </w:tc>
        <w:tc>
          <w:tcPr>
            <w:tcW w:w="1937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FC5A7B" w:rsidRDefault="00FC5A7B" w:rsidP="00771EDC">
            <w:pPr>
              <w:spacing w:before="60" w:after="60" w:line="276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12 404</w:t>
            </w:r>
          </w:p>
        </w:tc>
        <w:tc>
          <w:tcPr>
            <w:tcW w:w="1937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FC5A7B" w:rsidRDefault="00FC5A7B" w:rsidP="00771EDC">
            <w:pPr>
              <w:spacing w:before="60" w:after="60" w:line="276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</w:p>
        </w:tc>
      </w:tr>
      <w:tr w:rsidR="00FC5A7B" w:rsidTr="00771EDC">
        <w:trPr>
          <w:trHeight w:val="270"/>
        </w:trPr>
        <w:tc>
          <w:tcPr>
            <w:tcW w:w="5338" w:type="dxa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C5A7B" w:rsidRDefault="00FC5A7B" w:rsidP="00771EDC">
            <w:pPr>
              <w:spacing w:before="60" w:after="60" w:line="276" w:lineRule="auto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služobné cesty</w:t>
            </w:r>
          </w:p>
        </w:tc>
        <w:tc>
          <w:tcPr>
            <w:tcW w:w="1937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FC5A7B" w:rsidRDefault="00FC5A7B" w:rsidP="00771EDC">
            <w:pPr>
              <w:spacing w:before="60" w:after="60" w:line="276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23 331</w:t>
            </w:r>
          </w:p>
        </w:tc>
        <w:tc>
          <w:tcPr>
            <w:tcW w:w="1937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FC5A7B" w:rsidRDefault="00FC5A7B" w:rsidP="00771EDC">
            <w:pPr>
              <w:spacing w:before="60" w:after="60" w:line="276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</w:p>
        </w:tc>
      </w:tr>
      <w:tr w:rsidR="00FC5A7B" w:rsidTr="00771EDC">
        <w:trPr>
          <w:trHeight w:val="270"/>
        </w:trPr>
        <w:tc>
          <w:tcPr>
            <w:tcW w:w="5338" w:type="dxa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C5A7B" w:rsidRDefault="00FC5A7B" w:rsidP="00771EDC">
            <w:pPr>
              <w:spacing w:before="60" w:after="60" w:line="276" w:lineRule="auto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repre</w:t>
            </w:r>
          </w:p>
        </w:tc>
        <w:tc>
          <w:tcPr>
            <w:tcW w:w="1937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FC5A7B" w:rsidRDefault="00FC5A7B" w:rsidP="00771EDC">
            <w:pPr>
              <w:spacing w:before="60" w:after="60" w:line="276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6 442</w:t>
            </w:r>
          </w:p>
        </w:tc>
        <w:tc>
          <w:tcPr>
            <w:tcW w:w="1937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FC5A7B" w:rsidRDefault="00FC5A7B" w:rsidP="00771EDC">
            <w:pPr>
              <w:spacing w:before="60" w:after="60" w:line="276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</w:p>
        </w:tc>
      </w:tr>
      <w:tr w:rsidR="00FC5A7B" w:rsidTr="00771EDC">
        <w:trPr>
          <w:trHeight w:val="270"/>
        </w:trPr>
        <w:tc>
          <w:tcPr>
            <w:tcW w:w="5338" w:type="dxa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C5A7B" w:rsidRDefault="00FC5A7B" w:rsidP="00771EDC">
            <w:pPr>
              <w:spacing w:before="60" w:after="60" w:line="276" w:lineRule="auto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nájom</w:t>
            </w:r>
          </w:p>
        </w:tc>
        <w:tc>
          <w:tcPr>
            <w:tcW w:w="1937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FC5A7B" w:rsidRDefault="00FC5A7B" w:rsidP="00771EDC">
            <w:pPr>
              <w:spacing w:before="60" w:after="60" w:line="276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565 034</w:t>
            </w:r>
          </w:p>
        </w:tc>
        <w:tc>
          <w:tcPr>
            <w:tcW w:w="1937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FC5A7B" w:rsidRDefault="00FC5A7B" w:rsidP="00771EDC">
            <w:pPr>
              <w:spacing w:before="60" w:after="60" w:line="276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</w:p>
        </w:tc>
      </w:tr>
      <w:tr w:rsidR="00FC5A7B" w:rsidTr="00771EDC">
        <w:trPr>
          <w:trHeight w:val="270"/>
        </w:trPr>
        <w:tc>
          <w:tcPr>
            <w:tcW w:w="5338" w:type="dxa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FC5A7B" w:rsidRDefault="00FC5A7B" w:rsidP="00771EDC">
            <w:pPr>
              <w:spacing w:before="60" w:after="60" w:line="276" w:lineRule="auto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subdodávky</w:t>
            </w:r>
          </w:p>
        </w:tc>
        <w:tc>
          <w:tcPr>
            <w:tcW w:w="1937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FC5A7B" w:rsidRDefault="00FC5A7B" w:rsidP="00771EDC">
            <w:pPr>
              <w:spacing w:before="60" w:after="60" w:line="276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4 799 119</w:t>
            </w:r>
          </w:p>
        </w:tc>
        <w:tc>
          <w:tcPr>
            <w:tcW w:w="1937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FC5A7B" w:rsidRDefault="00FC5A7B" w:rsidP="00771EDC">
            <w:pPr>
              <w:spacing w:before="60" w:after="60" w:line="276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3 625 198</w:t>
            </w:r>
          </w:p>
        </w:tc>
      </w:tr>
      <w:tr w:rsidR="00FC5A7B" w:rsidTr="00771EDC">
        <w:trPr>
          <w:trHeight w:val="270"/>
        </w:trPr>
        <w:tc>
          <w:tcPr>
            <w:tcW w:w="5338" w:type="dxa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FC5A7B" w:rsidRDefault="00FC5A7B" w:rsidP="00771EDC">
            <w:pPr>
              <w:spacing w:before="60" w:after="60" w:line="276" w:lineRule="auto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služby manažmentu</w:t>
            </w:r>
          </w:p>
        </w:tc>
        <w:tc>
          <w:tcPr>
            <w:tcW w:w="1937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FC5A7B" w:rsidRDefault="00FC5A7B" w:rsidP="00771EDC">
            <w:pPr>
              <w:spacing w:before="60" w:after="60" w:line="276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480 188</w:t>
            </w:r>
          </w:p>
        </w:tc>
        <w:tc>
          <w:tcPr>
            <w:tcW w:w="1937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FC5A7B" w:rsidRDefault="00FC5A7B" w:rsidP="00771EDC">
            <w:pPr>
              <w:spacing w:before="60" w:after="60" w:line="276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91 993</w:t>
            </w:r>
          </w:p>
        </w:tc>
      </w:tr>
      <w:tr w:rsidR="00FC5A7B" w:rsidTr="00771EDC">
        <w:trPr>
          <w:trHeight w:val="270"/>
        </w:trPr>
        <w:tc>
          <w:tcPr>
            <w:tcW w:w="5338" w:type="dxa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FC5A7B" w:rsidRDefault="00FC5A7B" w:rsidP="00771EDC">
            <w:pPr>
              <w:spacing w:before="60" w:after="60" w:line="276" w:lineRule="auto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ostatné služby</w:t>
            </w:r>
          </w:p>
        </w:tc>
        <w:tc>
          <w:tcPr>
            <w:tcW w:w="1937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FC5A7B" w:rsidRDefault="00FC5A7B" w:rsidP="00771EDC">
            <w:pPr>
              <w:spacing w:before="60" w:after="60" w:line="276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1 003 047</w:t>
            </w:r>
          </w:p>
        </w:tc>
        <w:tc>
          <w:tcPr>
            <w:tcW w:w="1937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FC5A7B" w:rsidRDefault="00FC5A7B" w:rsidP="00771EDC">
            <w:pPr>
              <w:spacing w:before="60" w:after="60" w:line="276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2 412 724</w:t>
            </w:r>
          </w:p>
        </w:tc>
      </w:tr>
      <w:tr w:rsidR="00FC5A7B" w:rsidTr="00771EDC">
        <w:trPr>
          <w:trHeight w:val="270"/>
        </w:trPr>
        <w:tc>
          <w:tcPr>
            <w:tcW w:w="5338" w:type="dxa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FC5A7B" w:rsidRDefault="00FC5A7B" w:rsidP="00771EDC">
            <w:pPr>
              <w:spacing w:before="60" w:after="60" w:line="276" w:lineRule="auto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prepravné služby</w:t>
            </w:r>
          </w:p>
        </w:tc>
        <w:tc>
          <w:tcPr>
            <w:tcW w:w="1937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FC5A7B" w:rsidRDefault="00FC5A7B" w:rsidP="00771EDC">
            <w:pPr>
              <w:spacing w:before="60" w:after="60" w:line="276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106 960</w:t>
            </w:r>
          </w:p>
        </w:tc>
        <w:tc>
          <w:tcPr>
            <w:tcW w:w="1937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FC5A7B" w:rsidRDefault="00FC5A7B" w:rsidP="00771EDC">
            <w:pPr>
              <w:spacing w:before="60" w:after="60" w:line="276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137 983</w:t>
            </w:r>
          </w:p>
        </w:tc>
      </w:tr>
      <w:tr w:rsidR="00FC5A7B" w:rsidTr="00771EDC">
        <w:trPr>
          <w:trHeight w:val="270"/>
        </w:trPr>
        <w:tc>
          <w:tcPr>
            <w:tcW w:w="5338" w:type="dxa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FC5A7B" w:rsidRDefault="00FC5A7B" w:rsidP="00771EDC">
            <w:pPr>
              <w:spacing w:before="60" w:after="60" w:line="276" w:lineRule="auto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poradenské služby - technická podpora</w:t>
            </w:r>
          </w:p>
        </w:tc>
        <w:tc>
          <w:tcPr>
            <w:tcW w:w="1937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FC5A7B" w:rsidRDefault="00FC5A7B" w:rsidP="00771EDC">
            <w:pPr>
              <w:spacing w:before="60" w:after="60" w:line="276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327 062</w:t>
            </w:r>
          </w:p>
        </w:tc>
        <w:tc>
          <w:tcPr>
            <w:tcW w:w="1937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FC5A7B" w:rsidRDefault="00FC5A7B" w:rsidP="00771EDC">
            <w:pPr>
              <w:spacing w:before="60" w:after="60" w:line="276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255 748</w:t>
            </w:r>
          </w:p>
        </w:tc>
      </w:tr>
      <w:tr w:rsidR="00FC5A7B" w:rsidTr="00771EDC">
        <w:trPr>
          <w:trHeight w:val="270"/>
        </w:trPr>
        <w:tc>
          <w:tcPr>
            <w:tcW w:w="5338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FC5A7B" w:rsidRDefault="00FC5A7B" w:rsidP="00771EDC">
            <w:pPr>
              <w:spacing w:before="60" w:after="60" w:line="276" w:lineRule="auto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Osobné náklady, z toho</w:t>
            </w:r>
          </w:p>
        </w:tc>
        <w:tc>
          <w:tcPr>
            <w:tcW w:w="1937" w:type="dxa"/>
            <w:tcBorders>
              <w:bottom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FC5A7B" w:rsidRDefault="00FC5A7B" w:rsidP="00771EDC">
            <w:pPr>
              <w:pStyle w:val="Odsekzoznamu"/>
              <w:spacing w:before="60" w:after="60" w:line="276" w:lineRule="auto"/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1 144 302</w:t>
            </w:r>
          </w:p>
        </w:tc>
        <w:tc>
          <w:tcPr>
            <w:tcW w:w="1937" w:type="dxa"/>
            <w:tcBorders>
              <w:bottom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FC5A7B" w:rsidRDefault="00FC5A7B" w:rsidP="00771EDC">
            <w:pPr>
              <w:spacing w:before="60" w:after="60" w:line="276" w:lineRule="auto"/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1 142 919</w:t>
            </w:r>
          </w:p>
        </w:tc>
      </w:tr>
      <w:tr w:rsidR="00FC5A7B" w:rsidTr="00771EDC">
        <w:trPr>
          <w:trHeight w:val="270"/>
        </w:trPr>
        <w:tc>
          <w:tcPr>
            <w:tcW w:w="5338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FC5A7B" w:rsidRPr="00FA0F79" w:rsidRDefault="00FC5A7B" w:rsidP="00771EDC">
            <w:pPr>
              <w:spacing w:before="60" w:after="60" w:line="276" w:lineRule="auto"/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  <w:t>m</w:t>
            </w:r>
            <w:r w:rsidRPr="00FA0F79"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  <w:t>zdové náklady</w:t>
            </w:r>
          </w:p>
        </w:tc>
        <w:tc>
          <w:tcPr>
            <w:tcW w:w="1937" w:type="dxa"/>
            <w:tcBorders>
              <w:top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FC5A7B" w:rsidRPr="00FA0F79" w:rsidRDefault="00FC5A7B" w:rsidP="00771EDC">
            <w:pPr>
              <w:pStyle w:val="Odsekzoznamu"/>
              <w:spacing w:before="60" w:after="60" w:line="276" w:lineRule="auto"/>
              <w:jc w:val="right"/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FA0F79"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  <w:t>813 059</w:t>
            </w:r>
          </w:p>
        </w:tc>
        <w:tc>
          <w:tcPr>
            <w:tcW w:w="1937" w:type="dxa"/>
            <w:tcBorders>
              <w:top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FC5A7B" w:rsidRPr="00FA0F79" w:rsidRDefault="00FC5A7B" w:rsidP="00771EDC">
            <w:pPr>
              <w:spacing w:before="60" w:after="60" w:line="276" w:lineRule="auto"/>
              <w:jc w:val="right"/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FA0F79"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  <w:t>842 037</w:t>
            </w:r>
          </w:p>
        </w:tc>
      </w:tr>
      <w:tr w:rsidR="00FC5A7B" w:rsidTr="00771EDC">
        <w:trPr>
          <w:trHeight w:val="270"/>
        </w:trPr>
        <w:tc>
          <w:tcPr>
            <w:tcW w:w="5338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FC5A7B" w:rsidRPr="00FA0F79" w:rsidRDefault="00FC5A7B" w:rsidP="00771EDC">
            <w:pPr>
              <w:spacing w:before="60" w:after="60" w:line="276" w:lineRule="auto"/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  <w:t>n</w:t>
            </w:r>
            <w:r w:rsidRPr="00FA0F79"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  <w:t>áklady na s</w:t>
            </w:r>
            <w:r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  <w:t>o</w:t>
            </w:r>
            <w:r w:rsidRPr="00FA0F79"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  <w:t>ciálne poistenie</w:t>
            </w:r>
          </w:p>
        </w:tc>
        <w:tc>
          <w:tcPr>
            <w:tcW w:w="1937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FC5A7B" w:rsidRPr="00FA0F79" w:rsidRDefault="00FC5A7B" w:rsidP="00771EDC">
            <w:pPr>
              <w:pStyle w:val="Odsekzoznamu"/>
              <w:spacing w:before="60" w:after="60" w:line="276" w:lineRule="auto"/>
              <w:jc w:val="right"/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  <w:t>252 682</w:t>
            </w:r>
          </w:p>
        </w:tc>
        <w:tc>
          <w:tcPr>
            <w:tcW w:w="1937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FC5A7B" w:rsidRPr="00FA0F79" w:rsidRDefault="00FC5A7B" w:rsidP="00771EDC">
            <w:pPr>
              <w:spacing w:before="60" w:after="60" w:line="276" w:lineRule="auto"/>
              <w:jc w:val="right"/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  <w:t>214 309</w:t>
            </w:r>
          </w:p>
        </w:tc>
      </w:tr>
      <w:tr w:rsidR="00FC5A7B" w:rsidTr="00771EDC">
        <w:trPr>
          <w:trHeight w:val="270"/>
        </w:trPr>
        <w:tc>
          <w:tcPr>
            <w:tcW w:w="5338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FC5A7B" w:rsidRPr="00FA0F79" w:rsidRDefault="00FC5A7B" w:rsidP="00771EDC">
            <w:pPr>
              <w:spacing w:before="60" w:after="60" w:line="276" w:lineRule="auto"/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  <w:t>sociálne náklady</w:t>
            </w:r>
          </w:p>
        </w:tc>
        <w:tc>
          <w:tcPr>
            <w:tcW w:w="1937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FC5A7B" w:rsidRPr="00FA0F79" w:rsidRDefault="00FC5A7B" w:rsidP="00771EDC">
            <w:pPr>
              <w:pStyle w:val="Odsekzoznamu"/>
              <w:spacing w:before="60" w:after="60" w:line="276" w:lineRule="auto"/>
              <w:jc w:val="right"/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  <w:t>78 561</w:t>
            </w:r>
          </w:p>
        </w:tc>
        <w:tc>
          <w:tcPr>
            <w:tcW w:w="1937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FC5A7B" w:rsidRPr="00FA0F79" w:rsidRDefault="00FC5A7B" w:rsidP="00771EDC">
            <w:pPr>
              <w:spacing w:before="60" w:after="60" w:line="276" w:lineRule="auto"/>
              <w:jc w:val="right"/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  <w:t>86 573</w:t>
            </w:r>
          </w:p>
        </w:tc>
      </w:tr>
      <w:tr w:rsidR="00FC5A7B" w:rsidTr="00771EDC">
        <w:trPr>
          <w:trHeight w:val="270"/>
        </w:trPr>
        <w:tc>
          <w:tcPr>
            <w:tcW w:w="5338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FC5A7B" w:rsidRDefault="00FC5A7B" w:rsidP="00771EDC">
            <w:pPr>
              <w:spacing w:before="60" w:after="60" w:line="276" w:lineRule="auto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Ostatné významné položky z hosp. činnosti, z toho:</w:t>
            </w:r>
          </w:p>
        </w:tc>
        <w:tc>
          <w:tcPr>
            <w:tcW w:w="1937" w:type="dxa"/>
            <w:tcBorders>
              <w:bottom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FC5A7B" w:rsidRPr="00FA0F79" w:rsidRDefault="00FC5A7B" w:rsidP="00771EDC">
            <w:pPr>
              <w:pStyle w:val="Odsekzoznamu"/>
              <w:spacing w:before="60" w:after="60" w:line="276" w:lineRule="auto"/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-1 052 591</w:t>
            </w:r>
          </w:p>
        </w:tc>
        <w:tc>
          <w:tcPr>
            <w:tcW w:w="1937" w:type="dxa"/>
            <w:tcBorders>
              <w:bottom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FC5A7B" w:rsidRDefault="00FC5A7B" w:rsidP="00771EDC">
            <w:pPr>
              <w:spacing w:before="60" w:after="60" w:line="276" w:lineRule="auto"/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1 173 475</w:t>
            </w:r>
          </w:p>
        </w:tc>
      </w:tr>
      <w:tr w:rsidR="00FC5A7B" w:rsidTr="00771EDC">
        <w:trPr>
          <w:trHeight w:val="270"/>
        </w:trPr>
        <w:tc>
          <w:tcPr>
            <w:tcW w:w="5338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FC5A7B" w:rsidRPr="00A63AF3" w:rsidRDefault="00FC5A7B" w:rsidP="00771EDC">
            <w:pPr>
              <w:spacing w:before="60" w:after="60" w:line="276" w:lineRule="auto"/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  <w:t>Dane a poplatky</w:t>
            </w:r>
          </w:p>
        </w:tc>
        <w:tc>
          <w:tcPr>
            <w:tcW w:w="1937" w:type="dxa"/>
            <w:tcBorders>
              <w:top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FC5A7B" w:rsidRPr="00A63AF3" w:rsidRDefault="00FC5A7B" w:rsidP="00771EDC">
            <w:pPr>
              <w:spacing w:before="60" w:after="60" w:line="276" w:lineRule="auto"/>
              <w:jc w:val="right"/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  <w:t xml:space="preserve">5 823 </w:t>
            </w:r>
          </w:p>
        </w:tc>
        <w:tc>
          <w:tcPr>
            <w:tcW w:w="1937" w:type="dxa"/>
            <w:tcBorders>
              <w:top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FC5A7B" w:rsidRDefault="00FC5A7B" w:rsidP="00771EDC">
            <w:pPr>
              <w:spacing w:before="60" w:after="60" w:line="276" w:lineRule="auto"/>
              <w:jc w:val="right"/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  <w:t>5 674</w:t>
            </w:r>
          </w:p>
        </w:tc>
      </w:tr>
      <w:tr w:rsidR="00FC5A7B" w:rsidTr="00771EDC">
        <w:trPr>
          <w:trHeight w:val="270"/>
        </w:trPr>
        <w:tc>
          <w:tcPr>
            <w:tcW w:w="5338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FC5A7B" w:rsidRPr="00A63AF3" w:rsidRDefault="00FC5A7B" w:rsidP="00771EDC">
            <w:pPr>
              <w:spacing w:before="60" w:after="60" w:line="276" w:lineRule="auto"/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A63AF3"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  <w:t>o</w:t>
            </w:r>
            <w:r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  <w:t>dpisy</w:t>
            </w:r>
          </w:p>
        </w:tc>
        <w:tc>
          <w:tcPr>
            <w:tcW w:w="1937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FC5A7B" w:rsidRPr="00A63AF3" w:rsidRDefault="00FC5A7B" w:rsidP="00771EDC">
            <w:pPr>
              <w:spacing w:before="60" w:after="60" w:line="276" w:lineRule="auto"/>
              <w:jc w:val="right"/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A63AF3"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  <w:t>20 839</w:t>
            </w:r>
          </w:p>
        </w:tc>
        <w:tc>
          <w:tcPr>
            <w:tcW w:w="1937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FC5A7B" w:rsidRPr="00A63AF3" w:rsidRDefault="00FC5A7B" w:rsidP="00771EDC">
            <w:pPr>
              <w:spacing w:before="60" w:after="60" w:line="276" w:lineRule="auto"/>
              <w:jc w:val="right"/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  <w:t>23 645</w:t>
            </w:r>
          </w:p>
        </w:tc>
      </w:tr>
      <w:tr w:rsidR="00FC5A7B" w:rsidTr="00771EDC">
        <w:trPr>
          <w:trHeight w:val="270"/>
        </w:trPr>
        <w:tc>
          <w:tcPr>
            <w:tcW w:w="5338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FC5A7B" w:rsidRPr="00A63AF3" w:rsidRDefault="00FC5A7B" w:rsidP="00771EDC">
            <w:pPr>
              <w:spacing w:before="60" w:after="60" w:line="276" w:lineRule="auto"/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  <w:t>ZC predaného majetku</w:t>
            </w:r>
          </w:p>
        </w:tc>
        <w:tc>
          <w:tcPr>
            <w:tcW w:w="1937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FC5A7B" w:rsidRPr="00A63AF3" w:rsidRDefault="00FC5A7B" w:rsidP="00771EDC">
            <w:pPr>
              <w:spacing w:before="60" w:after="60" w:line="276" w:lineRule="auto"/>
              <w:jc w:val="right"/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937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FC5A7B" w:rsidRPr="00A63AF3" w:rsidRDefault="00FC5A7B" w:rsidP="00771EDC">
            <w:pPr>
              <w:spacing w:before="60" w:after="60" w:line="276" w:lineRule="auto"/>
              <w:jc w:val="right"/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  <w:t>1 377</w:t>
            </w:r>
          </w:p>
        </w:tc>
      </w:tr>
      <w:tr w:rsidR="00FC5A7B" w:rsidTr="00771EDC">
        <w:trPr>
          <w:trHeight w:val="270"/>
        </w:trPr>
        <w:tc>
          <w:tcPr>
            <w:tcW w:w="5338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FC5A7B" w:rsidRPr="00A63AF3" w:rsidRDefault="00FC5A7B" w:rsidP="00771EDC">
            <w:pPr>
              <w:spacing w:before="60" w:after="60" w:line="276" w:lineRule="auto"/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  <w:t>o</w:t>
            </w:r>
            <w:r w:rsidRPr="00A63AF3"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  <w:t>pravné položky k pohľadávkam</w:t>
            </w:r>
          </w:p>
        </w:tc>
        <w:tc>
          <w:tcPr>
            <w:tcW w:w="1937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FC5A7B" w:rsidRPr="00A63AF3" w:rsidRDefault="00FC5A7B" w:rsidP="00771EDC">
            <w:pPr>
              <w:spacing w:before="60" w:after="60" w:line="276" w:lineRule="auto"/>
              <w:jc w:val="right"/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  <w:t>-555 800</w:t>
            </w:r>
          </w:p>
        </w:tc>
        <w:tc>
          <w:tcPr>
            <w:tcW w:w="1937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FC5A7B" w:rsidRPr="00A63AF3" w:rsidRDefault="00FC5A7B" w:rsidP="00771EDC">
            <w:pPr>
              <w:spacing w:before="60" w:after="60" w:line="276" w:lineRule="auto"/>
              <w:jc w:val="right"/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  <w:t>283 844</w:t>
            </w:r>
          </w:p>
        </w:tc>
      </w:tr>
      <w:tr w:rsidR="00FC5A7B" w:rsidTr="00771EDC">
        <w:trPr>
          <w:trHeight w:val="270"/>
        </w:trPr>
        <w:tc>
          <w:tcPr>
            <w:tcW w:w="5338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FC5A7B" w:rsidRPr="00A63AF3" w:rsidRDefault="00FC5A7B" w:rsidP="00771EDC">
            <w:pPr>
              <w:spacing w:before="60" w:after="60" w:line="276" w:lineRule="auto"/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  <w:t>ost. Náklady na hospodársku činnosť</w:t>
            </w:r>
          </w:p>
        </w:tc>
        <w:tc>
          <w:tcPr>
            <w:tcW w:w="1937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FC5A7B" w:rsidRPr="00A63AF3" w:rsidRDefault="00FC5A7B" w:rsidP="00771EDC">
            <w:pPr>
              <w:spacing w:before="60" w:after="60" w:line="276" w:lineRule="auto"/>
              <w:jc w:val="right"/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  <w:t>-523 453</w:t>
            </w:r>
          </w:p>
        </w:tc>
        <w:tc>
          <w:tcPr>
            <w:tcW w:w="1937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FC5A7B" w:rsidRPr="00A63AF3" w:rsidRDefault="00FC5A7B" w:rsidP="00771EDC">
            <w:pPr>
              <w:spacing w:before="60" w:after="60" w:line="276" w:lineRule="auto"/>
              <w:jc w:val="right"/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  <w:t>858 935</w:t>
            </w:r>
          </w:p>
        </w:tc>
      </w:tr>
      <w:tr w:rsidR="00FC5A7B" w:rsidTr="00771EDC">
        <w:trPr>
          <w:trHeight w:val="270"/>
        </w:trPr>
        <w:tc>
          <w:tcPr>
            <w:tcW w:w="5338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FC5A7B" w:rsidRDefault="00FC5A7B" w:rsidP="00771EDC">
            <w:pPr>
              <w:spacing w:before="60" w:after="60" w:line="276" w:lineRule="auto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Finančné náklady, z toho:</w:t>
            </w:r>
          </w:p>
        </w:tc>
        <w:tc>
          <w:tcPr>
            <w:tcW w:w="1937" w:type="dxa"/>
            <w:tcBorders>
              <w:bottom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FC5A7B" w:rsidRDefault="00FC5A7B" w:rsidP="00771EDC">
            <w:pPr>
              <w:spacing w:before="60" w:after="60" w:line="276" w:lineRule="auto"/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5 115</w:t>
            </w:r>
          </w:p>
        </w:tc>
        <w:tc>
          <w:tcPr>
            <w:tcW w:w="1937" w:type="dxa"/>
            <w:tcBorders>
              <w:bottom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FC5A7B" w:rsidRDefault="00FC5A7B" w:rsidP="00771EDC">
            <w:pPr>
              <w:spacing w:before="60" w:after="60" w:line="276" w:lineRule="auto"/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155 985</w:t>
            </w:r>
          </w:p>
        </w:tc>
      </w:tr>
      <w:tr w:rsidR="00FC5A7B" w:rsidTr="00771EDC">
        <w:trPr>
          <w:trHeight w:val="270"/>
        </w:trPr>
        <w:tc>
          <w:tcPr>
            <w:tcW w:w="5338" w:type="dxa"/>
            <w:tcBorders>
              <w:bottom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FC5A7B" w:rsidRDefault="00FC5A7B" w:rsidP="00771EDC">
            <w:pPr>
              <w:spacing w:before="60" w:after="60" w:line="276" w:lineRule="auto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Nákladové úroky</w:t>
            </w:r>
          </w:p>
        </w:tc>
        <w:tc>
          <w:tcPr>
            <w:tcW w:w="1937" w:type="dxa"/>
            <w:tcBorders>
              <w:top w:val="single" w:sz="4" w:space="0" w:color="auto"/>
              <w:bottom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FC5A7B" w:rsidRDefault="00FC5A7B" w:rsidP="00771EDC">
            <w:pPr>
              <w:spacing w:before="60" w:after="60" w:line="276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5 115</w:t>
            </w:r>
          </w:p>
        </w:tc>
        <w:tc>
          <w:tcPr>
            <w:tcW w:w="1937" w:type="dxa"/>
            <w:tcBorders>
              <w:top w:val="single" w:sz="4" w:space="0" w:color="auto"/>
              <w:bottom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FC5A7B" w:rsidRDefault="00FC5A7B" w:rsidP="00771EDC">
            <w:pPr>
              <w:spacing w:before="60" w:after="60" w:line="276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150 358</w:t>
            </w:r>
          </w:p>
        </w:tc>
      </w:tr>
      <w:tr w:rsidR="00FC5A7B" w:rsidRPr="00085DE7" w:rsidTr="00771EDC">
        <w:trPr>
          <w:trHeight w:val="270"/>
        </w:trPr>
        <w:tc>
          <w:tcPr>
            <w:tcW w:w="5338" w:type="dxa"/>
            <w:tcBorders>
              <w:top w:val="single" w:sz="4" w:space="0" w:color="auto"/>
              <w:bottom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C5A7B" w:rsidRPr="00085DE7" w:rsidRDefault="00FC5A7B" w:rsidP="00771EDC">
            <w:pPr>
              <w:spacing w:before="60" w:after="60" w:line="276" w:lineRule="auto"/>
              <w:rPr>
                <w:rFonts w:ascii="Arial" w:hAnsi="Arial" w:cs="Arial"/>
                <w:b/>
                <w:color w:val="000000"/>
                <w:sz w:val="18"/>
                <w:szCs w:val="18"/>
                <w:lang w:eastAsia="sk-SK"/>
              </w:rPr>
            </w:pPr>
            <w:r w:rsidRPr="00085DE7">
              <w:rPr>
                <w:rFonts w:ascii="Arial" w:hAnsi="Arial" w:cs="Arial"/>
                <w:b/>
                <w:color w:val="000000"/>
                <w:sz w:val="18"/>
                <w:szCs w:val="18"/>
                <w:lang w:eastAsia="sk-SK"/>
              </w:rPr>
              <w:lastRenderedPageBreak/>
              <w:t>Náklady celkom</w:t>
            </w:r>
          </w:p>
        </w:tc>
        <w:tc>
          <w:tcPr>
            <w:tcW w:w="1937" w:type="dxa"/>
            <w:tcBorders>
              <w:top w:val="single" w:sz="4" w:space="0" w:color="auto"/>
              <w:bottom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FC5A7B" w:rsidRPr="00085DE7" w:rsidRDefault="00FC5A7B" w:rsidP="00771EDC">
            <w:pPr>
              <w:spacing w:before="60" w:after="60" w:line="276" w:lineRule="auto"/>
              <w:jc w:val="right"/>
              <w:rPr>
                <w:rFonts w:ascii="Arial" w:hAnsi="Arial" w:cs="Arial"/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b/>
                <w:color w:val="000000"/>
                <w:sz w:val="18"/>
                <w:szCs w:val="18"/>
                <w:lang w:eastAsia="sk-SK"/>
              </w:rPr>
              <w:t>8 319 888</w:t>
            </w:r>
          </w:p>
        </w:tc>
        <w:tc>
          <w:tcPr>
            <w:tcW w:w="1937" w:type="dxa"/>
            <w:tcBorders>
              <w:top w:val="single" w:sz="4" w:space="0" w:color="auto"/>
              <w:bottom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FC5A7B" w:rsidRPr="00085DE7" w:rsidRDefault="00FC5A7B" w:rsidP="00771EDC">
            <w:pPr>
              <w:spacing w:before="60" w:after="60" w:line="276" w:lineRule="auto"/>
              <w:jc w:val="right"/>
              <w:rPr>
                <w:rFonts w:ascii="Arial" w:hAnsi="Arial" w:cs="Arial"/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b/>
                <w:color w:val="000000"/>
                <w:sz w:val="18"/>
                <w:szCs w:val="18"/>
                <w:lang w:eastAsia="sk-SK"/>
              </w:rPr>
              <w:t>9 705 327</w:t>
            </w:r>
          </w:p>
        </w:tc>
      </w:tr>
    </w:tbl>
    <w:p w:rsidR="00817A5F" w:rsidRPr="00B12669" w:rsidRDefault="005E6D54" w:rsidP="00817A5F">
      <w:pPr>
        <w:spacing w:after="240" w:line="276" w:lineRule="auto"/>
        <w:rPr>
          <w:rFonts w:ascii="Arial" w:hAnsi="Arial" w:cs="Arial"/>
          <w:sz w:val="18"/>
          <w:szCs w:val="18"/>
        </w:rPr>
      </w:pPr>
      <w:r w:rsidRPr="00B12669">
        <w:rPr>
          <w:rFonts w:ascii="Arial" w:hAnsi="Arial" w:cs="Arial"/>
        </w:rPr>
        <w:fldChar w:fldCharType="begin"/>
      </w:r>
      <w:r w:rsidRPr="00B12669">
        <w:rPr>
          <w:rFonts w:ascii="Arial" w:hAnsi="Arial" w:cs="Arial"/>
        </w:rPr>
        <w:instrText xml:space="preserve"> LINK </w:instrText>
      </w:r>
      <w:r w:rsidR="00817A5F" w:rsidRPr="00B12669">
        <w:rPr>
          <w:rFonts w:ascii="Arial" w:hAnsi="Arial" w:cs="Arial"/>
        </w:rPr>
        <w:instrText xml:space="preserve">Excel.Sheet.12 D:\\Petra\\BDO_Financne_vykazy_template.xlsx N_auditori!R3C2:R37C4 </w:instrText>
      </w:r>
      <w:r w:rsidRPr="00B12669">
        <w:rPr>
          <w:rFonts w:ascii="Arial" w:hAnsi="Arial" w:cs="Arial"/>
        </w:rPr>
        <w:instrText xml:space="preserve">\a \f 4 \h  \* MERGEFORMAT </w:instrText>
      </w:r>
      <w:r w:rsidRPr="00B12669">
        <w:rPr>
          <w:rFonts w:ascii="Arial" w:hAnsi="Arial" w:cs="Arial"/>
        </w:rPr>
        <w:fldChar w:fldCharType="separate"/>
      </w:r>
    </w:p>
    <w:p w:rsidR="00FC5A7B" w:rsidRDefault="00FC5A7B" w:rsidP="00940DE3">
      <w:pPr>
        <w:spacing w:before="120" w:after="240" w:line="276" w:lineRule="auto"/>
        <w:rPr>
          <w:rFonts w:ascii="Arial" w:hAnsi="Arial" w:cs="Arial"/>
          <w:sz w:val="18"/>
          <w:szCs w:val="18"/>
        </w:rPr>
      </w:pPr>
    </w:p>
    <w:p w:rsidR="00E30B5A" w:rsidRPr="003A51A9" w:rsidRDefault="005E6D54" w:rsidP="00940DE3">
      <w:pPr>
        <w:spacing w:before="120" w:after="240" w:line="276" w:lineRule="auto"/>
        <w:rPr>
          <w:rFonts w:ascii="Arial" w:hAnsi="Arial" w:cs="Arial"/>
        </w:rPr>
      </w:pPr>
      <w:r w:rsidRPr="00B12669">
        <w:rPr>
          <w:rFonts w:ascii="Arial" w:hAnsi="Arial" w:cs="Arial"/>
          <w:sz w:val="18"/>
          <w:szCs w:val="18"/>
        </w:rPr>
        <w:fldChar w:fldCharType="end"/>
      </w:r>
      <w:r w:rsidR="007822BA">
        <w:rPr>
          <w:rFonts w:ascii="Arial" w:hAnsi="Arial" w:cs="Arial"/>
        </w:rPr>
        <w:t xml:space="preserve"> </w:t>
      </w:r>
    </w:p>
    <w:p w:rsidR="0065469D" w:rsidRPr="00DA1FEC" w:rsidRDefault="0065469D" w:rsidP="00921BC3">
      <w:pPr>
        <w:pStyle w:val="Nadpis1"/>
        <w:numPr>
          <w:ilvl w:val="0"/>
          <w:numId w:val="10"/>
        </w:numPr>
        <w:spacing w:before="240" w:after="240"/>
        <w:ind w:left="426" w:hanging="426"/>
        <w:rPr>
          <w:rFonts w:ascii="Arial" w:hAnsi="Arial" w:cs="Arial"/>
          <w:sz w:val="24"/>
        </w:rPr>
      </w:pPr>
      <w:r w:rsidRPr="00DA1FEC">
        <w:rPr>
          <w:rFonts w:ascii="Arial" w:hAnsi="Arial" w:cs="Arial"/>
          <w:sz w:val="24"/>
        </w:rPr>
        <w:t>INFORMÁCIE O DANIACH Z PRÍJMOV</w:t>
      </w:r>
    </w:p>
    <w:p w:rsidR="00817A5F" w:rsidRPr="00817A5F" w:rsidRDefault="0065469D" w:rsidP="006D472C">
      <w:pPr>
        <w:spacing w:after="240" w:line="276" w:lineRule="auto"/>
        <w:rPr>
          <w:rFonts w:ascii="Arial" w:hAnsi="Arial" w:cs="Arial"/>
          <w:szCs w:val="18"/>
        </w:rPr>
      </w:pPr>
      <w:r w:rsidRPr="00DA1FEC">
        <w:rPr>
          <w:rFonts w:ascii="Arial" w:hAnsi="Arial" w:cs="Arial"/>
          <w:szCs w:val="18"/>
        </w:rPr>
        <w:t>Prevod od teoretickej dane z príjmov k vykázanej dani z príjmov je uvedený v nasledujúcom prehľade:</w:t>
      </w:r>
      <w:r w:rsidR="00866ADF" w:rsidRPr="00DA1FEC">
        <w:rPr>
          <w:rFonts w:ascii="Arial" w:hAnsi="Arial" w:cs="Arial"/>
        </w:rPr>
        <w:fldChar w:fldCharType="begin"/>
      </w:r>
      <w:r w:rsidR="00866ADF" w:rsidRPr="00DA1FEC">
        <w:rPr>
          <w:rFonts w:ascii="Arial" w:hAnsi="Arial" w:cs="Arial"/>
        </w:rPr>
        <w:instrText xml:space="preserve"> LINK </w:instrText>
      </w:r>
      <w:r w:rsidR="00817A5F">
        <w:rPr>
          <w:rFonts w:ascii="Arial" w:hAnsi="Arial" w:cs="Arial"/>
        </w:rPr>
        <w:instrText xml:space="preserve">Excel.Sheet.12 D:\\Petra\\BDO_Financne_vykazy_template.xlsx Dan_z_prijmu_2!R3C2:R18C8 </w:instrText>
      </w:r>
      <w:r w:rsidR="00866ADF" w:rsidRPr="00DA1FEC">
        <w:rPr>
          <w:rFonts w:ascii="Arial" w:hAnsi="Arial" w:cs="Arial"/>
        </w:rPr>
        <w:instrText xml:space="preserve">\a \f 4 \h \* MERGEFORMAT </w:instrText>
      </w:r>
      <w:r w:rsidR="00866ADF" w:rsidRPr="00DA1FEC">
        <w:rPr>
          <w:rFonts w:ascii="Arial" w:hAnsi="Arial" w:cs="Arial"/>
        </w:rPr>
        <w:fldChar w:fldCharType="separate"/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13"/>
        <w:gridCol w:w="1017"/>
        <w:gridCol w:w="1016"/>
        <w:gridCol w:w="1016"/>
        <w:gridCol w:w="1016"/>
        <w:gridCol w:w="1016"/>
        <w:gridCol w:w="1016"/>
      </w:tblGrid>
      <w:tr w:rsidR="00817A5F" w:rsidRPr="00E67698" w:rsidTr="0059036E">
        <w:trPr>
          <w:divId w:val="1093087529"/>
          <w:trHeight w:val="660"/>
        </w:trPr>
        <w:tc>
          <w:tcPr>
            <w:tcW w:w="3113" w:type="dxa"/>
            <w:vMerge w:val="restar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E67698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67698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Názov položky</w:t>
            </w:r>
          </w:p>
        </w:tc>
        <w:tc>
          <w:tcPr>
            <w:tcW w:w="3049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E67698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67698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3048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E67698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67698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Bezprostredne predchádzajúce  účtovné obdobie</w:t>
            </w:r>
          </w:p>
        </w:tc>
      </w:tr>
      <w:tr w:rsidR="00817A5F" w:rsidRPr="00E67698" w:rsidTr="0059036E">
        <w:trPr>
          <w:divId w:val="1093087529"/>
          <w:trHeight w:val="270"/>
        </w:trPr>
        <w:tc>
          <w:tcPr>
            <w:tcW w:w="3113" w:type="dxa"/>
            <w:vMerge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  <w:hideMark/>
          </w:tcPr>
          <w:p w:rsidR="00817A5F" w:rsidRPr="00E67698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E67698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67698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Základ dane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E67698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67698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Daň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E67698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67698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Daň v %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E67698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67698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Základ dane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E67698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67698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Daň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E67698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67698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Daň v %</w:t>
            </w:r>
          </w:p>
        </w:tc>
      </w:tr>
      <w:tr w:rsidR="00817A5F" w:rsidRPr="00E67698" w:rsidTr="0059036E">
        <w:trPr>
          <w:divId w:val="1093087529"/>
          <w:trHeight w:val="285"/>
        </w:trPr>
        <w:tc>
          <w:tcPr>
            <w:tcW w:w="3113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E67698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E67698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017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E67698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E67698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016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E67698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E67698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016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E67698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E67698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1016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E67698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E67698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016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E67698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E67698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f</w:t>
            </w:r>
          </w:p>
        </w:tc>
        <w:tc>
          <w:tcPr>
            <w:tcW w:w="1016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E67698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E67698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g</w:t>
            </w:r>
          </w:p>
        </w:tc>
      </w:tr>
      <w:tr w:rsidR="00B242BF" w:rsidRPr="00E67698" w:rsidTr="0059036E">
        <w:trPr>
          <w:divId w:val="1093087529"/>
          <w:trHeight w:val="285"/>
        </w:trPr>
        <w:tc>
          <w:tcPr>
            <w:tcW w:w="31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242BF" w:rsidRPr="00E67698" w:rsidRDefault="00B242BF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E67698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Výsledok hospodárenia </w:t>
            </w:r>
          </w:p>
        </w:tc>
        <w:tc>
          <w:tcPr>
            <w:tcW w:w="10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242BF" w:rsidRPr="00E67698" w:rsidRDefault="00E67698" w:rsidP="000C70A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E67698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744 894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242BF" w:rsidRPr="00E67698" w:rsidRDefault="00E67698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E67698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163 877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242BF" w:rsidRPr="00E67698" w:rsidRDefault="00B242BF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E67698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22 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242BF" w:rsidRPr="00E67698" w:rsidRDefault="00B242BF" w:rsidP="00B12669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E67698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-393 069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242BF" w:rsidRPr="00E67698" w:rsidRDefault="00B242BF" w:rsidP="00B12669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E67698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-86 475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242BF" w:rsidRPr="00E67698" w:rsidRDefault="00B242BF" w:rsidP="00B12669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E67698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22 </w:t>
            </w:r>
          </w:p>
        </w:tc>
      </w:tr>
      <w:tr w:rsidR="00B242BF" w:rsidRPr="00E67698" w:rsidTr="0059036E">
        <w:trPr>
          <w:divId w:val="1093087529"/>
          <w:trHeight w:val="270"/>
        </w:trPr>
        <w:tc>
          <w:tcPr>
            <w:tcW w:w="31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242BF" w:rsidRPr="00E67698" w:rsidRDefault="00B242BF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E67698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teoretická daň</w:t>
            </w:r>
          </w:p>
        </w:tc>
        <w:tc>
          <w:tcPr>
            <w:tcW w:w="1017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242BF" w:rsidRPr="00E67698" w:rsidRDefault="00B242BF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E67698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242BF" w:rsidRPr="00E67698" w:rsidRDefault="00B242BF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E67698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242BF" w:rsidRPr="00E67698" w:rsidRDefault="00B242BF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E67698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242BF" w:rsidRPr="00E67698" w:rsidRDefault="00B242BF" w:rsidP="00B12669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E67698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242BF" w:rsidRPr="00E67698" w:rsidRDefault="00B242BF" w:rsidP="00B12669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E67698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242BF" w:rsidRPr="00E67698" w:rsidRDefault="00B242BF" w:rsidP="00B12669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E67698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</w:tr>
      <w:tr w:rsidR="00B242BF" w:rsidRPr="00E67698" w:rsidTr="0059036E">
        <w:trPr>
          <w:divId w:val="1093087529"/>
          <w:trHeight w:val="270"/>
        </w:trPr>
        <w:tc>
          <w:tcPr>
            <w:tcW w:w="31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242BF" w:rsidRPr="00E67698" w:rsidRDefault="00B242BF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E67698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Daňovo neuznané </w:t>
            </w:r>
            <w:r w:rsidRPr="00E67698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náklady</w:t>
            </w:r>
          </w:p>
        </w:tc>
        <w:tc>
          <w:tcPr>
            <w:tcW w:w="10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242BF" w:rsidRPr="00E67698" w:rsidRDefault="00E67698" w:rsidP="001412C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E67698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898 937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242BF" w:rsidRPr="00E67698" w:rsidRDefault="005510A3" w:rsidP="001412C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197 766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242BF" w:rsidRPr="00E67698" w:rsidRDefault="00B242BF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E6769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22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242BF" w:rsidRPr="00E67698" w:rsidRDefault="00D736D1" w:rsidP="00B12669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D736D1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</w:t>
            </w: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</w:t>
            </w:r>
            <w:r w:rsidRPr="00D736D1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819</w:t>
            </w: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</w:t>
            </w:r>
            <w:r w:rsidRPr="00D736D1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154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242BF" w:rsidRPr="00E67698" w:rsidRDefault="00D736D1" w:rsidP="00D736D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400 214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242BF" w:rsidRPr="00E67698" w:rsidRDefault="00B242BF" w:rsidP="00B12669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E6769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22</w:t>
            </w:r>
          </w:p>
        </w:tc>
      </w:tr>
      <w:tr w:rsidR="00D736D1" w:rsidRPr="00E67698" w:rsidTr="0059036E">
        <w:trPr>
          <w:divId w:val="1093087529"/>
          <w:trHeight w:val="270"/>
        </w:trPr>
        <w:tc>
          <w:tcPr>
            <w:tcW w:w="31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736D1" w:rsidRPr="00E67698" w:rsidRDefault="00D736D1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E67698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Výnosy nepodliehajúce dani</w:t>
            </w:r>
          </w:p>
        </w:tc>
        <w:tc>
          <w:tcPr>
            <w:tcW w:w="10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736D1" w:rsidRPr="00E67698" w:rsidRDefault="00D736D1" w:rsidP="00A562C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E67698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-736</w:t>
            </w: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</w:t>
            </w:r>
            <w:r w:rsidRPr="00E67698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314 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736D1" w:rsidRPr="00E67698" w:rsidRDefault="00D736D1" w:rsidP="005510A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E6769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161 989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736D1" w:rsidRPr="00E67698" w:rsidRDefault="00D736D1" w:rsidP="003938D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E6769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22 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736D1" w:rsidRPr="00E67698" w:rsidRDefault="00D736D1" w:rsidP="00B12669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  <w:r w:rsidRPr="00D736D1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</w:t>
            </w: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</w:t>
            </w:r>
            <w:r w:rsidRPr="00D736D1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960</w:t>
            </w: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854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736D1" w:rsidRPr="00E67698" w:rsidRDefault="00D736D1" w:rsidP="00B12669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-431 388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736D1" w:rsidRPr="00E67698" w:rsidRDefault="00D736D1" w:rsidP="00B12669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E6769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22 </w:t>
            </w:r>
          </w:p>
        </w:tc>
      </w:tr>
      <w:tr w:rsidR="00B242BF" w:rsidRPr="00E67698" w:rsidTr="0059036E">
        <w:trPr>
          <w:divId w:val="1093087529"/>
          <w:trHeight w:val="270"/>
        </w:trPr>
        <w:tc>
          <w:tcPr>
            <w:tcW w:w="31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242BF" w:rsidRPr="00E67698" w:rsidRDefault="00B242BF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E67698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Vplyv nevykázanej odloženej </w:t>
            </w:r>
            <w:r w:rsidRPr="00E67698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daňovej pohľadávky</w:t>
            </w:r>
          </w:p>
        </w:tc>
        <w:tc>
          <w:tcPr>
            <w:tcW w:w="10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242BF" w:rsidRPr="00E67698" w:rsidRDefault="00B242BF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E67698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242BF" w:rsidRPr="00E67698" w:rsidRDefault="00B242BF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E6769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242BF" w:rsidRPr="00E67698" w:rsidRDefault="00B242BF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E6769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242BF" w:rsidRPr="00E67698" w:rsidRDefault="00B242BF" w:rsidP="00B12669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E67698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242BF" w:rsidRPr="00E67698" w:rsidRDefault="00B242BF" w:rsidP="00B12669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E6769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242BF" w:rsidRPr="00E67698" w:rsidRDefault="00B242BF" w:rsidP="00B12669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E6769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</w:tr>
      <w:tr w:rsidR="00B242BF" w:rsidRPr="00E67698" w:rsidTr="0059036E">
        <w:trPr>
          <w:divId w:val="1093087529"/>
          <w:trHeight w:val="540"/>
        </w:trPr>
        <w:tc>
          <w:tcPr>
            <w:tcW w:w="31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242BF" w:rsidRPr="00E67698" w:rsidRDefault="00B242BF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E67698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Umorenie daňovej straty</w:t>
            </w:r>
          </w:p>
        </w:tc>
        <w:tc>
          <w:tcPr>
            <w:tcW w:w="10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242BF" w:rsidRPr="00E67698" w:rsidRDefault="005510A3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  <w:r w:rsidR="00E67698" w:rsidRPr="00E67698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133</w:t>
            </w:r>
            <w:r w:rsidR="00E67698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</w:t>
            </w:r>
            <w:r w:rsidR="00E67698" w:rsidRPr="00E67698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692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242BF" w:rsidRPr="00E67698" w:rsidRDefault="005510A3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-29 412</w:t>
            </w:r>
            <w:r w:rsidR="00B242BF" w:rsidRPr="00E6769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242BF" w:rsidRPr="00E67698" w:rsidRDefault="00B242BF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E6769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242BF" w:rsidRPr="00E67698" w:rsidRDefault="00B242BF" w:rsidP="00B12669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E67698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242BF" w:rsidRPr="00E67698" w:rsidRDefault="00B242BF" w:rsidP="00B12669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E6769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242BF" w:rsidRPr="00E67698" w:rsidRDefault="00B242BF" w:rsidP="00B12669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E6769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</w:tr>
      <w:tr w:rsidR="00B242BF" w:rsidRPr="00E67698" w:rsidTr="0059036E">
        <w:trPr>
          <w:divId w:val="1093087529"/>
          <w:trHeight w:val="270"/>
        </w:trPr>
        <w:tc>
          <w:tcPr>
            <w:tcW w:w="31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242BF" w:rsidRPr="00E67698" w:rsidRDefault="00B242BF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E67698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Zmena sadzby dane</w:t>
            </w:r>
          </w:p>
        </w:tc>
        <w:tc>
          <w:tcPr>
            <w:tcW w:w="10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242BF" w:rsidRPr="00E67698" w:rsidRDefault="00B242BF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E67698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242BF" w:rsidRPr="00E67698" w:rsidRDefault="00B242BF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E6769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242BF" w:rsidRPr="00E67698" w:rsidRDefault="00B242BF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E6769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242BF" w:rsidRPr="00E67698" w:rsidRDefault="00B242BF" w:rsidP="00B12669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E67698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242BF" w:rsidRPr="00E67698" w:rsidRDefault="00B242BF" w:rsidP="00B12669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E6769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242BF" w:rsidRPr="00E67698" w:rsidRDefault="00B242BF" w:rsidP="00B12669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E6769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</w:tr>
      <w:tr w:rsidR="00B242BF" w:rsidRPr="00E67698" w:rsidTr="0059036E">
        <w:trPr>
          <w:divId w:val="1093087529"/>
          <w:trHeight w:val="270"/>
        </w:trPr>
        <w:tc>
          <w:tcPr>
            <w:tcW w:w="31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242BF" w:rsidRPr="00E67698" w:rsidRDefault="00B242BF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E67698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Iné</w:t>
            </w:r>
          </w:p>
        </w:tc>
        <w:tc>
          <w:tcPr>
            <w:tcW w:w="10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242BF" w:rsidRPr="00E67698" w:rsidRDefault="00B242BF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E67698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242BF" w:rsidRPr="00E67698" w:rsidRDefault="00B242BF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E6769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242BF" w:rsidRPr="00E67698" w:rsidRDefault="00B242BF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E6769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242BF" w:rsidRPr="00E67698" w:rsidRDefault="00B242BF" w:rsidP="00B12669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E67698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242BF" w:rsidRPr="00E67698" w:rsidRDefault="00B242BF" w:rsidP="00B12669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E6769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242BF" w:rsidRPr="00E67698" w:rsidRDefault="00B242BF" w:rsidP="00B12669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E6769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</w:tr>
      <w:tr w:rsidR="00B242BF" w:rsidRPr="00E67698" w:rsidTr="0059036E">
        <w:trPr>
          <w:divId w:val="1093087529"/>
          <w:trHeight w:val="270"/>
        </w:trPr>
        <w:tc>
          <w:tcPr>
            <w:tcW w:w="31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242BF" w:rsidRPr="00E67698" w:rsidRDefault="00B242BF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E67698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Spolu</w:t>
            </w:r>
          </w:p>
        </w:tc>
        <w:tc>
          <w:tcPr>
            <w:tcW w:w="10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242BF" w:rsidRPr="00E67698" w:rsidRDefault="00E67698" w:rsidP="001412C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773 824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242BF" w:rsidRPr="00E67698" w:rsidRDefault="005510A3" w:rsidP="001412C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170 241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242BF" w:rsidRPr="00E67698" w:rsidRDefault="00B242BF" w:rsidP="003938D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E6769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22 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242BF" w:rsidRPr="00E67698" w:rsidRDefault="00D736D1" w:rsidP="00B12669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  <w:r w:rsidRPr="00D736D1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534</w:t>
            </w: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</w:t>
            </w:r>
            <w:r w:rsidRPr="00D736D1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768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242BF" w:rsidRPr="00E67698" w:rsidRDefault="00B242BF" w:rsidP="00D736D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E6769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-1</w:t>
            </w:r>
            <w:r w:rsidR="00D736D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17 649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242BF" w:rsidRPr="00E67698" w:rsidRDefault="00B242BF" w:rsidP="00B12669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E6769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22 </w:t>
            </w:r>
          </w:p>
        </w:tc>
      </w:tr>
      <w:tr w:rsidR="00B242BF" w:rsidRPr="00E67698" w:rsidTr="0059036E">
        <w:trPr>
          <w:divId w:val="1093087529"/>
          <w:trHeight w:val="270"/>
        </w:trPr>
        <w:tc>
          <w:tcPr>
            <w:tcW w:w="31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242BF" w:rsidRPr="00E67698" w:rsidRDefault="00B242BF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E67698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Splatná </w:t>
            </w:r>
            <w:r w:rsidRPr="00E67698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daň z príjmov</w:t>
            </w:r>
          </w:p>
        </w:tc>
        <w:tc>
          <w:tcPr>
            <w:tcW w:w="10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242BF" w:rsidRPr="00E67698" w:rsidRDefault="005510A3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170 241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242BF" w:rsidRPr="00E67698" w:rsidRDefault="005510A3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242BF" w:rsidRPr="00E67698" w:rsidRDefault="00B242BF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E6769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242BF" w:rsidRPr="00E67698" w:rsidRDefault="00B242BF" w:rsidP="00B12669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E67698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242BF" w:rsidRPr="00E67698" w:rsidRDefault="00B242BF" w:rsidP="00B12669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E6769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2 880 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242BF" w:rsidRPr="00E67698" w:rsidRDefault="00B242BF" w:rsidP="00B12669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E6769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</w:tr>
      <w:tr w:rsidR="005510A3" w:rsidRPr="00E67698" w:rsidTr="005510A3">
        <w:trPr>
          <w:divId w:val="1093087529"/>
          <w:trHeight w:val="270"/>
        </w:trPr>
        <w:tc>
          <w:tcPr>
            <w:tcW w:w="31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5510A3" w:rsidRPr="00E67698" w:rsidRDefault="005510A3" w:rsidP="00B12669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Odpočet daňovej licencie</w:t>
            </w:r>
          </w:p>
        </w:tc>
        <w:tc>
          <w:tcPr>
            <w:tcW w:w="10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5510A3" w:rsidRDefault="005510A3" w:rsidP="00B12669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- 2880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5510A3" w:rsidRPr="00E67698" w:rsidRDefault="005510A3" w:rsidP="00B12669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5510A3" w:rsidRPr="00E67698" w:rsidRDefault="005510A3" w:rsidP="00B12669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5510A3" w:rsidRPr="00E67698" w:rsidRDefault="005510A3" w:rsidP="00B12669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5510A3" w:rsidRPr="00E67698" w:rsidRDefault="005510A3" w:rsidP="00B12669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5510A3" w:rsidRPr="00E67698" w:rsidRDefault="005510A3" w:rsidP="00B12669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</w:tr>
      <w:tr w:rsidR="005510A3" w:rsidRPr="00E67698" w:rsidTr="005510A3">
        <w:trPr>
          <w:divId w:val="1093087529"/>
          <w:trHeight w:val="270"/>
        </w:trPr>
        <w:tc>
          <w:tcPr>
            <w:tcW w:w="31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510A3" w:rsidRPr="00E67698" w:rsidRDefault="005510A3" w:rsidP="00B12669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E67698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Splatná </w:t>
            </w:r>
            <w:r w:rsidRPr="00E67698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daň z</w:t>
            </w:r>
            <w:r w:rsidR="00AC5553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  <w:r w:rsidRPr="00E67698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príjmov</w:t>
            </w:r>
            <w:r w:rsidR="00AC5553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 po odpočte</w:t>
            </w:r>
            <w:r w:rsidR="00CF3DEE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 DL</w:t>
            </w:r>
          </w:p>
        </w:tc>
        <w:tc>
          <w:tcPr>
            <w:tcW w:w="10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510A3" w:rsidRPr="00E67698" w:rsidRDefault="005510A3" w:rsidP="00B12669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167 361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510A3" w:rsidRPr="00E67698" w:rsidRDefault="005510A3" w:rsidP="00B12669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510A3" w:rsidRPr="00E67698" w:rsidRDefault="005510A3" w:rsidP="00B12669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E6769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510A3" w:rsidRPr="00E67698" w:rsidRDefault="005510A3" w:rsidP="00B12669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E67698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510A3" w:rsidRPr="00E67698" w:rsidRDefault="005510A3" w:rsidP="00B12669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E6769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2 880 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510A3" w:rsidRPr="00E67698" w:rsidRDefault="005510A3" w:rsidP="00B12669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E6769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</w:tr>
      <w:tr w:rsidR="00B242BF" w:rsidRPr="00E67698" w:rsidTr="0059036E">
        <w:trPr>
          <w:divId w:val="1093087529"/>
          <w:trHeight w:val="270"/>
        </w:trPr>
        <w:tc>
          <w:tcPr>
            <w:tcW w:w="3113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</w:tcPr>
          <w:p w:rsidR="00B242BF" w:rsidRPr="00E67698" w:rsidRDefault="00B242BF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E67698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Dodatočná splatná daň z príjmov</w:t>
            </w:r>
          </w:p>
        </w:tc>
        <w:tc>
          <w:tcPr>
            <w:tcW w:w="1017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</w:tcPr>
          <w:p w:rsidR="00B242BF" w:rsidRPr="00E67698" w:rsidRDefault="00B242BF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E67698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016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</w:tcPr>
          <w:p w:rsidR="00B242BF" w:rsidRPr="00E67698" w:rsidRDefault="00B242BF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 w:eastAsia="sk-SK"/>
              </w:rPr>
            </w:pPr>
            <w:r w:rsidRPr="00E67698">
              <w:rPr>
                <w:rFonts w:ascii="Arial" w:eastAsia="Times New Roman" w:hAnsi="Arial" w:cs="Arial"/>
                <w:color w:val="000000"/>
                <w:sz w:val="18"/>
                <w:szCs w:val="18"/>
                <w:lang w:val="en-US" w:eastAsia="sk-SK"/>
              </w:rPr>
              <w:t>-</w:t>
            </w:r>
          </w:p>
        </w:tc>
        <w:tc>
          <w:tcPr>
            <w:tcW w:w="1016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</w:tcPr>
          <w:p w:rsidR="00B242BF" w:rsidRPr="00E67698" w:rsidRDefault="00B242BF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6769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016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</w:tcPr>
          <w:p w:rsidR="00B242BF" w:rsidRPr="00E67698" w:rsidRDefault="00B242BF" w:rsidP="00B12669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E67698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016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</w:tcPr>
          <w:p w:rsidR="00B242BF" w:rsidRPr="00E67698" w:rsidRDefault="00B242BF" w:rsidP="00B12669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 w:eastAsia="sk-SK"/>
              </w:rPr>
            </w:pPr>
            <w:r w:rsidRPr="00E67698">
              <w:rPr>
                <w:rFonts w:ascii="Arial" w:eastAsia="Times New Roman" w:hAnsi="Arial" w:cs="Arial"/>
                <w:color w:val="000000"/>
                <w:sz w:val="18"/>
                <w:szCs w:val="18"/>
                <w:lang w:val="en-US" w:eastAsia="sk-SK"/>
              </w:rPr>
              <w:t>-</w:t>
            </w:r>
          </w:p>
        </w:tc>
        <w:tc>
          <w:tcPr>
            <w:tcW w:w="1016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</w:tcPr>
          <w:p w:rsidR="00B242BF" w:rsidRPr="00E67698" w:rsidRDefault="00B242BF" w:rsidP="00B12669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6769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</w:tr>
      <w:tr w:rsidR="00B242BF" w:rsidRPr="00E67698" w:rsidTr="0059036E">
        <w:trPr>
          <w:divId w:val="1093087529"/>
          <w:trHeight w:val="270"/>
        </w:trPr>
        <w:tc>
          <w:tcPr>
            <w:tcW w:w="3113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B242BF" w:rsidRPr="00E67698" w:rsidRDefault="00B242BF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E67698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Odložená daň z </w:t>
            </w:r>
            <w:r w:rsidRPr="00E67698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príjmov</w:t>
            </w:r>
          </w:p>
        </w:tc>
        <w:tc>
          <w:tcPr>
            <w:tcW w:w="1017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B242BF" w:rsidRPr="00E67698" w:rsidRDefault="00B242BF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E67698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016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B242BF" w:rsidRPr="00E67698" w:rsidRDefault="00B242BF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E67698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016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B242BF" w:rsidRPr="00E67698" w:rsidRDefault="00B242BF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E6769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016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B242BF" w:rsidRPr="00E67698" w:rsidRDefault="00B242BF" w:rsidP="00B12669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E67698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016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B242BF" w:rsidRPr="00E67698" w:rsidRDefault="00B242BF" w:rsidP="00B12669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E67698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016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B242BF" w:rsidRPr="00E67698" w:rsidRDefault="00B242BF" w:rsidP="00B12669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E6769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</w:tr>
      <w:tr w:rsidR="00B242BF" w:rsidRPr="00817A5F" w:rsidTr="0059036E">
        <w:trPr>
          <w:divId w:val="1093087529"/>
          <w:trHeight w:val="270"/>
        </w:trPr>
        <w:tc>
          <w:tcPr>
            <w:tcW w:w="311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B242BF" w:rsidRPr="00E67698" w:rsidRDefault="00B242BF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E67698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Celková daň z príjmov</w:t>
            </w:r>
          </w:p>
        </w:tc>
        <w:tc>
          <w:tcPr>
            <w:tcW w:w="101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B242BF" w:rsidRPr="00E67698" w:rsidRDefault="00E67698" w:rsidP="00E67698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167 395</w:t>
            </w:r>
            <w:r w:rsidR="00B242BF" w:rsidRPr="00E67698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B242BF" w:rsidRPr="00E67698" w:rsidRDefault="005510A3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0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B242BF" w:rsidRPr="00E67698" w:rsidRDefault="00B242BF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E6769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0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B242BF" w:rsidRPr="00E67698" w:rsidRDefault="00B242BF" w:rsidP="00B12669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E67698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0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B242BF" w:rsidRPr="00E67698" w:rsidRDefault="00B242BF" w:rsidP="00B12669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E67698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2 883</w:t>
            </w:r>
          </w:p>
        </w:tc>
        <w:tc>
          <w:tcPr>
            <w:tcW w:w="10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B242BF" w:rsidRPr="00E67698" w:rsidRDefault="00B242BF" w:rsidP="00B12669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E6769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</w:tr>
      <w:tr w:rsidR="00817A5F" w:rsidRPr="00817A5F" w:rsidTr="0059036E">
        <w:trPr>
          <w:divId w:val="1093087529"/>
          <w:trHeight w:val="270"/>
        </w:trPr>
        <w:tc>
          <w:tcPr>
            <w:tcW w:w="3113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17A5F" w:rsidRPr="00817A5F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1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1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1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01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1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1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</w:tr>
    </w:tbl>
    <w:p w:rsidR="00817A5F" w:rsidRPr="00817A5F" w:rsidRDefault="00866ADF" w:rsidP="00817A5F">
      <w:pPr>
        <w:spacing w:after="240" w:line="276" w:lineRule="auto"/>
        <w:rPr>
          <w:rFonts w:ascii="Arial" w:hAnsi="Arial" w:cs="Arial"/>
          <w:sz w:val="18"/>
          <w:szCs w:val="18"/>
        </w:rPr>
      </w:pPr>
      <w:r w:rsidRPr="00DA1FEC">
        <w:rPr>
          <w:rFonts w:ascii="Arial" w:hAnsi="Arial" w:cs="Arial"/>
          <w:sz w:val="18"/>
          <w:szCs w:val="18"/>
        </w:rPr>
        <w:fldChar w:fldCharType="end"/>
      </w:r>
      <w:r w:rsidR="008B5784" w:rsidRPr="00DA1FEC">
        <w:rPr>
          <w:rFonts w:ascii="Arial" w:hAnsi="Arial" w:cs="Arial"/>
          <w:szCs w:val="18"/>
        </w:rPr>
        <w:t>Ďalšie</w:t>
      </w:r>
      <w:r w:rsidR="005D418F" w:rsidRPr="00DA1FEC">
        <w:rPr>
          <w:rFonts w:ascii="Arial" w:hAnsi="Arial" w:cs="Arial"/>
          <w:szCs w:val="18"/>
        </w:rPr>
        <w:t xml:space="preserve"> informácie k odloženým daniam:</w:t>
      </w:r>
      <w:r w:rsidR="00E32FC7">
        <w:rPr>
          <w:rFonts w:ascii="Arial" w:hAnsi="Arial" w:cs="Arial"/>
          <w:szCs w:val="18"/>
        </w:rPr>
        <w:fldChar w:fldCharType="begin"/>
      </w:r>
      <w:r w:rsidR="00E32FC7">
        <w:rPr>
          <w:rFonts w:ascii="Arial" w:hAnsi="Arial" w:cs="Arial"/>
          <w:szCs w:val="18"/>
        </w:rPr>
        <w:instrText xml:space="preserve"> LINK </w:instrText>
      </w:r>
      <w:r w:rsidR="00817A5F">
        <w:rPr>
          <w:rFonts w:ascii="Arial" w:hAnsi="Arial" w:cs="Arial"/>
          <w:szCs w:val="18"/>
        </w:rPr>
        <w:instrText xml:space="preserve">Excel.Sheet.12 D:\\Petra\\BDO_Financne_vykazy_template.xlsx Dan_z_prijmu!R3C2:R10C4 </w:instrText>
      </w:r>
      <w:r w:rsidR="00E32FC7">
        <w:rPr>
          <w:rFonts w:ascii="Arial" w:hAnsi="Arial" w:cs="Arial"/>
          <w:szCs w:val="18"/>
        </w:rPr>
        <w:instrText xml:space="preserve">\a \f 4 \h \* MERGEFORMAT </w:instrText>
      </w:r>
      <w:r w:rsidR="00E32FC7">
        <w:rPr>
          <w:rFonts w:ascii="Arial" w:hAnsi="Arial" w:cs="Arial"/>
          <w:szCs w:val="18"/>
        </w:rPr>
        <w:fldChar w:fldCharType="separate"/>
      </w:r>
    </w:p>
    <w:tbl>
      <w:tblPr>
        <w:tblW w:w="5000" w:type="pct"/>
        <w:tblInd w:w="5" w:type="dxa"/>
        <w:tblLook w:val="04A0" w:firstRow="1" w:lastRow="0" w:firstColumn="1" w:lastColumn="0" w:noHBand="0" w:noVBand="1"/>
      </w:tblPr>
      <w:tblGrid>
        <w:gridCol w:w="4248"/>
        <w:gridCol w:w="2495"/>
        <w:gridCol w:w="2543"/>
      </w:tblGrid>
      <w:tr w:rsidR="00817A5F" w:rsidRPr="00512AB9" w:rsidTr="00817A5F">
        <w:trPr>
          <w:divId w:val="1789004144"/>
          <w:trHeight w:val="540"/>
        </w:trPr>
        <w:tc>
          <w:tcPr>
            <w:tcW w:w="4420" w:type="dxa"/>
            <w:tcBorders>
              <w:top w:val="single" w:sz="4" w:space="0" w:color="auto"/>
              <w:bottom w:val="double" w:sz="4" w:space="0" w:color="auto"/>
            </w:tcBorders>
            <w:shd w:val="clear" w:color="auto" w:fill="auto"/>
            <w:vAlign w:val="center"/>
            <w:hideMark/>
          </w:tcPr>
          <w:p w:rsidR="00817A5F" w:rsidRPr="00512AB9" w:rsidRDefault="00817A5F" w:rsidP="00817A5F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512AB9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Názov položky</w:t>
            </w:r>
          </w:p>
        </w:tc>
        <w:tc>
          <w:tcPr>
            <w:tcW w:w="2620" w:type="dxa"/>
            <w:tcBorders>
              <w:top w:val="single" w:sz="4" w:space="0" w:color="auto"/>
              <w:bottom w:val="double" w:sz="4" w:space="0" w:color="auto"/>
            </w:tcBorders>
            <w:shd w:val="clear" w:color="auto" w:fill="auto"/>
            <w:vAlign w:val="center"/>
            <w:hideMark/>
          </w:tcPr>
          <w:p w:rsidR="00817A5F" w:rsidRPr="00512AB9" w:rsidRDefault="00817A5F" w:rsidP="00817A5F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512AB9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Bežné účtovné obdobie</w:t>
            </w:r>
          </w:p>
        </w:tc>
        <w:tc>
          <w:tcPr>
            <w:tcW w:w="2620" w:type="dxa"/>
            <w:tcBorders>
              <w:top w:val="single" w:sz="4" w:space="0" w:color="auto"/>
              <w:bottom w:val="double" w:sz="4" w:space="0" w:color="auto"/>
            </w:tcBorders>
            <w:shd w:val="clear" w:color="auto" w:fill="auto"/>
            <w:vAlign w:val="center"/>
            <w:hideMark/>
          </w:tcPr>
          <w:p w:rsidR="00817A5F" w:rsidRPr="00512AB9" w:rsidRDefault="00817A5F" w:rsidP="00817A5F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512AB9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Bezprostredne predchádzajúce účtovné obdobie</w:t>
            </w:r>
          </w:p>
        </w:tc>
      </w:tr>
      <w:tr w:rsidR="00817A5F" w:rsidRPr="00512AB9" w:rsidTr="00817A5F">
        <w:trPr>
          <w:divId w:val="1789004144"/>
          <w:trHeight w:val="540"/>
        </w:trPr>
        <w:tc>
          <w:tcPr>
            <w:tcW w:w="4420" w:type="dxa"/>
            <w:tcBorders>
              <w:top w:val="double" w:sz="4" w:space="0" w:color="auto"/>
            </w:tcBorders>
            <w:shd w:val="clear" w:color="auto" w:fill="auto"/>
            <w:vAlign w:val="center"/>
            <w:hideMark/>
          </w:tcPr>
          <w:p w:rsidR="00817A5F" w:rsidRPr="00512AB9" w:rsidRDefault="00817A5F" w:rsidP="00817A5F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12AB9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2620" w:type="dxa"/>
            <w:tcBorders>
              <w:top w:val="double" w:sz="4" w:space="0" w:color="auto"/>
            </w:tcBorders>
            <w:shd w:val="clear" w:color="auto" w:fill="auto"/>
            <w:vAlign w:val="center"/>
            <w:hideMark/>
          </w:tcPr>
          <w:p w:rsidR="00817A5F" w:rsidRPr="00512AB9" w:rsidRDefault="006E7980" w:rsidP="00817A5F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12AB9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  <w:r w:rsidR="00817A5F" w:rsidRPr="00512AB9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620" w:type="dxa"/>
            <w:tcBorders>
              <w:top w:val="double" w:sz="4" w:space="0" w:color="auto"/>
            </w:tcBorders>
            <w:shd w:val="clear" w:color="auto" w:fill="auto"/>
            <w:vAlign w:val="center"/>
            <w:hideMark/>
          </w:tcPr>
          <w:p w:rsidR="00817A5F" w:rsidRPr="00512AB9" w:rsidRDefault="006E7980" w:rsidP="00817A5F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12AB9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  <w:r w:rsidR="00817A5F" w:rsidRPr="00512AB9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</w:tr>
      <w:tr w:rsidR="00817A5F" w:rsidRPr="00512AB9" w:rsidTr="00817A5F">
        <w:trPr>
          <w:divId w:val="1789004144"/>
          <w:trHeight w:val="540"/>
        </w:trPr>
        <w:tc>
          <w:tcPr>
            <w:tcW w:w="4420" w:type="dxa"/>
            <w:shd w:val="clear" w:color="auto" w:fill="auto"/>
            <w:vAlign w:val="center"/>
            <w:hideMark/>
          </w:tcPr>
          <w:p w:rsidR="00817A5F" w:rsidRPr="00512AB9" w:rsidRDefault="00817A5F" w:rsidP="00817A5F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12AB9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2620" w:type="dxa"/>
            <w:shd w:val="clear" w:color="auto" w:fill="auto"/>
            <w:vAlign w:val="center"/>
            <w:hideMark/>
          </w:tcPr>
          <w:p w:rsidR="00817A5F" w:rsidRPr="00512AB9" w:rsidRDefault="006E7980" w:rsidP="00817A5F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12AB9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  <w:r w:rsidR="00817A5F" w:rsidRPr="00512AB9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620" w:type="dxa"/>
            <w:shd w:val="clear" w:color="auto" w:fill="auto"/>
            <w:vAlign w:val="center"/>
            <w:hideMark/>
          </w:tcPr>
          <w:p w:rsidR="00817A5F" w:rsidRPr="00512AB9" w:rsidRDefault="006E7980" w:rsidP="00817A5F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12AB9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  <w:r w:rsidR="00817A5F" w:rsidRPr="00512AB9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</w:tr>
      <w:tr w:rsidR="00817A5F" w:rsidRPr="00512AB9" w:rsidTr="00817A5F">
        <w:trPr>
          <w:divId w:val="1789004144"/>
          <w:trHeight w:val="1350"/>
        </w:trPr>
        <w:tc>
          <w:tcPr>
            <w:tcW w:w="4420" w:type="dxa"/>
            <w:shd w:val="clear" w:color="auto" w:fill="auto"/>
            <w:vAlign w:val="center"/>
            <w:hideMark/>
          </w:tcPr>
          <w:p w:rsidR="00817A5F" w:rsidRPr="00512AB9" w:rsidRDefault="00817A5F" w:rsidP="00817A5F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12AB9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lastRenderedPageBreak/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2620" w:type="dxa"/>
            <w:shd w:val="clear" w:color="auto" w:fill="auto"/>
            <w:vAlign w:val="center"/>
            <w:hideMark/>
          </w:tcPr>
          <w:p w:rsidR="00817A5F" w:rsidRPr="00512AB9" w:rsidRDefault="006E7980" w:rsidP="00817A5F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12AB9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  <w:r w:rsidR="00817A5F" w:rsidRPr="00512AB9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620" w:type="dxa"/>
            <w:shd w:val="clear" w:color="auto" w:fill="auto"/>
            <w:vAlign w:val="center"/>
            <w:hideMark/>
          </w:tcPr>
          <w:p w:rsidR="00817A5F" w:rsidRPr="00512AB9" w:rsidRDefault="006E7980" w:rsidP="00817A5F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12AB9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  <w:r w:rsidR="00817A5F" w:rsidRPr="00512AB9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</w:tr>
      <w:tr w:rsidR="00817A5F" w:rsidRPr="00512AB9" w:rsidTr="00817A5F">
        <w:trPr>
          <w:divId w:val="1789004144"/>
          <w:trHeight w:val="300"/>
        </w:trPr>
        <w:tc>
          <w:tcPr>
            <w:tcW w:w="4420" w:type="dxa"/>
            <w:shd w:val="clear" w:color="auto" w:fill="auto"/>
            <w:vAlign w:val="center"/>
            <w:hideMark/>
          </w:tcPr>
          <w:p w:rsidR="00817A5F" w:rsidRPr="00512AB9" w:rsidRDefault="00817A5F" w:rsidP="00817A5F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12AB9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Suma odloženého daňového záväzku, ktorý vznikol</w:t>
            </w:r>
          </w:p>
        </w:tc>
        <w:tc>
          <w:tcPr>
            <w:tcW w:w="2620" w:type="dxa"/>
            <w:shd w:val="clear" w:color="auto" w:fill="auto"/>
            <w:vAlign w:val="center"/>
            <w:hideMark/>
          </w:tcPr>
          <w:p w:rsidR="00817A5F" w:rsidRPr="00512AB9" w:rsidRDefault="006E7980" w:rsidP="00817A5F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12AB9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  <w:r w:rsidR="00817A5F" w:rsidRPr="00512AB9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620" w:type="dxa"/>
            <w:shd w:val="clear" w:color="auto" w:fill="auto"/>
            <w:vAlign w:val="center"/>
            <w:hideMark/>
          </w:tcPr>
          <w:p w:rsidR="00817A5F" w:rsidRPr="00512AB9" w:rsidRDefault="006E7980" w:rsidP="00817A5F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12AB9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  <w:r w:rsidR="00817A5F" w:rsidRPr="00512AB9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</w:tr>
      <w:tr w:rsidR="00817A5F" w:rsidRPr="00512AB9" w:rsidTr="00817A5F">
        <w:trPr>
          <w:divId w:val="1789004144"/>
          <w:trHeight w:val="810"/>
        </w:trPr>
        <w:tc>
          <w:tcPr>
            <w:tcW w:w="4420" w:type="dxa"/>
            <w:shd w:val="clear" w:color="auto" w:fill="auto"/>
            <w:vAlign w:val="center"/>
            <w:hideMark/>
          </w:tcPr>
          <w:p w:rsidR="00817A5F" w:rsidRPr="00512AB9" w:rsidRDefault="00817A5F" w:rsidP="00817A5F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12AB9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2620" w:type="dxa"/>
            <w:shd w:val="clear" w:color="auto" w:fill="auto"/>
            <w:vAlign w:val="center"/>
            <w:hideMark/>
          </w:tcPr>
          <w:p w:rsidR="00817A5F" w:rsidRPr="00512AB9" w:rsidRDefault="006E7980" w:rsidP="00817A5F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12AB9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  <w:r w:rsidR="00817A5F" w:rsidRPr="00512AB9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620" w:type="dxa"/>
            <w:shd w:val="clear" w:color="auto" w:fill="auto"/>
            <w:vAlign w:val="center"/>
            <w:hideMark/>
          </w:tcPr>
          <w:p w:rsidR="00817A5F" w:rsidRPr="00512AB9" w:rsidRDefault="006E7980" w:rsidP="00817A5F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12AB9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  <w:r w:rsidR="00817A5F" w:rsidRPr="00512AB9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</w:tr>
      <w:tr w:rsidR="00817A5F" w:rsidRPr="00512AB9" w:rsidTr="00402647">
        <w:trPr>
          <w:divId w:val="1789004144"/>
          <w:trHeight w:val="1080"/>
        </w:trPr>
        <w:tc>
          <w:tcPr>
            <w:tcW w:w="4420" w:type="dxa"/>
            <w:shd w:val="clear" w:color="auto" w:fill="auto"/>
            <w:vAlign w:val="center"/>
            <w:hideMark/>
          </w:tcPr>
          <w:p w:rsidR="00817A5F" w:rsidRPr="00512AB9" w:rsidRDefault="00817A5F" w:rsidP="00817A5F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12AB9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2620" w:type="dxa"/>
            <w:shd w:val="clear" w:color="auto" w:fill="auto"/>
            <w:vAlign w:val="center"/>
            <w:hideMark/>
          </w:tcPr>
          <w:p w:rsidR="00817A5F" w:rsidRPr="00512AB9" w:rsidRDefault="006E7980" w:rsidP="00817A5F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12AB9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  <w:r w:rsidR="00817A5F" w:rsidRPr="00512AB9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620" w:type="dxa"/>
            <w:shd w:val="clear" w:color="auto" w:fill="auto"/>
            <w:vAlign w:val="center"/>
            <w:hideMark/>
          </w:tcPr>
          <w:p w:rsidR="00817A5F" w:rsidRPr="00512AB9" w:rsidRDefault="006E7980" w:rsidP="00817A5F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12AB9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  <w:r w:rsidR="00817A5F" w:rsidRPr="00512AB9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</w:tr>
      <w:tr w:rsidR="00817A5F" w:rsidRPr="00817A5F" w:rsidTr="00402647">
        <w:trPr>
          <w:divId w:val="1789004144"/>
          <w:trHeight w:val="810"/>
        </w:trPr>
        <w:tc>
          <w:tcPr>
            <w:tcW w:w="4420" w:type="dxa"/>
            <w:tcBorders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817A5F" w:rsidRPr="00512AB9" w:rsidRDefault="00817A5F" w:rsidP="00817A5F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12AB9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2620" w:type="dxa"/>
            <w:tcBorders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817A5F" w:rsidRPr="00512AB9" w:rsidRDefault="006E7980" w:rsidP="00817A5F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12AB9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  <w:r w:rsidR="00817A5F" w:rsidRPr="00512AB9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620" w:type="dxa"/>
            <w:tcBorders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817A5F" w:rsidRPr="00817A5F" w:rsidRDefault="006E7980" w:rsidP="00817A5F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12AB9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  <w:r w:rsidR="00817A5F" w:rsidRPr="00817A5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</w:tr>
    </w:tbl>
    <w:p w:rsidR="00B6730A" w:rsidRPr="00402647" w:rsidRDefault="00E32FC7" w:rsidP="00940DE3">
      <w:pPr>
        <w:spacing w:before="120" w:after="240" w:line="276" w:lineRule="auto"/>
        <w:rPr>
          <w:rFonts w:ascii="Arial" w:hAnsi="Arial" w:cs="Arial"/>
        </w:rPr>
      </w:pPr>
      <w:r>
        <w:rPr>
          <w:rFonts w:ascii="Arial" w:hAnsi="Arial" w:cs="Arial"/>
          <w:szCs w:val="18"/>
        </w:rPr>
        <w:fldChar w:fldCharType="end"/>
      </w:r>
    </w:p>
    <w:p w:rsidR="008B5784" w:rsidRPr="00DA1FEC" w:rsidRDefault="008B5784" w:rsidP="00921BC3">
      <w:pPr>
        <w:pStyle w:val="Nadpis1"/>
        <w:numPr>
          <w:ilvl w:val="0"/>
          <w:numId w:val="10"/>
        </w:numPr>
        <w:spacing w:after="240"/>
        <w:ind w:left="426" w:hanging="426"/>
        <w:rPr>
          <w:rFonts w:ascii="Arial" w:hAnsi="Arial" w:cs="Arial"/>
          <w:sz w:val="24"/>
        </w:rPr>
      </w:pPr>
      <w:r w:rsidRPr="00DA1FEC">
        <w:rPr>
          <w:rFonts w:ascii="Arial" w:hAnsi="Arial" w:cs="Arial"/>
          <w:sz w:val="24"/>
        </w:rPr>
        <w:t>INFORMÁCIE O ÚDAJOCH NA PODSÚVAHOVÝCH ÚČTOCH</w:t>
      </w:r>
    </w:p>
    <w:p w:rsidR="00C72E5C" w:rsidRPr="00FA3723" w:rsidRDefault="00D5062B" w:rsidP="00921BC3">
      <w:pPr>
        <w:pStyle w:val="Nadpis3"/>
        <w:spacing w:after="240"/>
        <w:rPr>
          <w:rFonts w:ascii="Arial" w:hAnsi="Arial" w:cs="Arial"/>
          <w:b/>
          <w:color w:val="auto"/>
        </w:rPr>
      </w:pPr>
      <w:r w:rsidRPr="00FA3723">
        <w:rPr>
          <w:rFonts w:ascii="Arial" w:hAnsi="Arial" w:cs="Arial"/>
          <w:b/>
          <w:color w:val="auto"/>
        </w:rPr>
        <w:fldChar w:fldCharType="begin"/>
      </w:r>
      <w:r w:rsidRPr="00FA3723">
        <w:rPr>
          <w:rFonts w:ascii="Arial" w:hAnsi="Arial" w:cs="Arial"/>
          <w:b/>
          <w:color w:val="auto"/>
        </w:rPr>
        <w:instrText xml:space="preserve"> LINK </w:instrText>
      </w:r>
      <w:r w:rsidR="00817A5F" w:rsidRPr="00FA3723">
        <w:rPr>
          <w:rFonts w:ascii="Arial" w:hAnsi="Arial" w:cs="Arial"/>
          <w:b/>
          <w:color w:val="auto"/>
        </w:rPr>
        <w:instrText xml:space="preserve">Excel.Sheet.12 D:\\Petra\\BDO_Financne_vykazy_template.xlsx Input!R1584C6 </w:instrText>
      </w:r>
      <w:r w:rsidRPr="00FA3723">
        <w:rPr>
          <w:rFonts w:ascii="Arial" w:hAnsi="Arial" w:cs="Arial"/>
          <w:b/>
          <w:color w:val="auto"/>
        </w:rPr>
        <w:instrText xml:space="preserve">\a \f 4 \r \* MERGEFORMAT </w:instrText>
      </w:r>
      <w:r w:rsidRPr="00FA3723">
        <w:rPr>
          <w:rFonts w:ascii="Arial" w:hAnsi="Arial" w:cs="Arial"/>
          <w:b/>
          <w:color w:val="auto"/>
        </w:rPr>
        <w:fldChar w:fldCharType="separate"/>
      </w:r>
      <w:r w:rsidR="00817A5F" w:rsidRPr="00D94A2B">
        <w:rPr>
          <w:rFonts w:ascii="Arial" w:eastAsiaTheme="minorEastAsia" w:hAnsi="Arial" w:cs="Arial"/>
          <w:color w:val="auto"/>
          <w:sz w:val="22"/>
          <w:szCs w:val="22"/>
        </w:rPr>
        <w:t>Spoločnosť nemá majetok ani záväzky, ktoré sa neuvádzajú v súvahe.</w:t>
      </w:r>
      <w:r w:rsidRPr="00FA3723">
        <w:rPr>
          <w:rFonts w:ascii="Arial" w:hAnsi="Arial" w:cs="Arial"/>
          <w:b/>
          <w:color w:val="auto"/>
        </w:rPr>
        <w:fldChar w:fldCharType="end"/>
      </w:r>
    </w:p>
    <w:p w:rsidR="00C72E5C" w:rsidRPr="00042CD6" w:rsidRDefault="008B5784" w:rsidP="00042CD6">
      <w:pPr>
        <w:pStyle w:val="Nadpis1"/>
        <w:numPr>
          <w:ilvl w:val="0"/>
          <w:numId w:val="10"/>
        </w:numPr>
        <w:spacing w:after="240"/>
        <w:ind w:left="426" w:hanging="426"/>
        <w:rPr>
          <w:rFonts w:ascii="Arial" w:hAnsi="Arial" w:cs="Arial"/>
          <w:sz w:val="24"/>
        </w:rPr>
      </w:pPr>
      <w:r w:rsidRPr="00DA1FEC">
        <w:rPr>
          <w:rFonts w:ascii="Arial" w:hAnsi="Arial" w:cs="Arial"/>
          <w:sz w:val="24"/>
        </w:rPr>
        <w:t>INFORMÁCIE O INÝCH AKTÍVACH A INÝCH PASÍVACH</w:t>
      </w:r>
    </w:p>
    <w:p w:rsidR="008E7276" w:rsidRDefault="00D5062B" w:rsidP="00921BC3">
      <w:pPr>
        <w:spacing w:after="240" w:line="276" w:lineRule="auto"/>
        <w:rPr>
          <w:rFonts w:ascii="Arial" w:hAnsi="Arial" w:cs="Arial"/>
        </w:rPr>
      </w:pPr>
      <w:r w:rsidRPr="00FA3723">
        <w:rPr>
          <w:rFonts w:ascii="Arial" w:hAnsi="Arial" w:cs="Arial"/>
        </w:rPr>
        <w:fldChar w:fldCharType="begin"/>
      </w:r>
      <w:r w:rsidRPr="00FA3723">
        <w:rPr>
          <w:rFonts w:ascii="Arial" w:hAnsi="Arial" w:cs="Arial"/>
        </w:rPr>
        <w:instrText xml:space="preserve"> LINK </w:instrText>
      </w:r>
      <w:r w:rsidR="00817A5F" w:rsidRPr="00FA3723">
        <w:rPr>
          <w:rFonts w:ascii="Arial" w:hAnsi="Arial" w:cs="Arial"/>
        </w:rPr>
        <w:instrText xml:space="preserve">Excel.Sheet.12 D:\\Petra\\BDO_Financne_vykazy_template.xlsx Input!R1602C6 </w:instrText>
      </w:r>
      <w:r w:rsidRPr="00FA3723">
        <w:rPr>
          <w:rFonts w:ascii="Arial" w:hAnsi="Arial" w:cs="Arial"/>
        </w:rPr>
        <w:instrText xml:space="preserve">\a \f 4 \r \* MERGEFORMAT </w:instrText>
      </w:r>
      <w:r w:rsidRPr="00FA3723">
        <w:rPr>
          <w:rFonts w:ascii="Arial" w:hAnsi="Arial" w:cs="Arial"/>
        </w:rPr>
        <w:fldChar w:fldCharType="separate"/>
      </w:r>
      <w:r w:rsidR="00817A5F" w:rsidRPr="00D94A2B">
        <w:rPr>
          <w:rFonts w:ascii="Arial" w:eastAsiaTheme="minorEastAsia" w:hAnsi="Arial" w:cs="Arial"/>
        </w:rPr>
        <w:t>Spoločnosť neúčtuje o iných aktívach a iných pasívach.</w:t>
      </w:r>
      <w:r w:rsidRPr="00FA3723">
        <w:rPr>
          <w:rFonts w:ascii="Arial" w:hAnsi="Arial" w:cs="Arial"/>
        </w:rPr>
        <w:fldChar w:fldCharType="end"/>
      </w:r>
    </w:p>
    <w:p w:rsidR="0095064B" w:rsidRPr="00B450C4" w:rsidRDefault="00031366" w:rsidP="00031366">
      <w:pPr>
        <w:pStyle w:val="Odsekzoznamu"/>
        <w:numPr>
          <w:ilvl w:val="0"/>
          <w:numId w:val="47"/>
        </w:numPr>
        <w:spacing w:after="240" w:line="276" w:lineRule="auto"/>
        <w:rPr>
          <w:rFonts w:ascii="Arial" w:hAnsi="Arial" w:cs="Arial"/>
          <w:b/>
        </w:rPr>
      </w:pPr>
      <w:r w:rsidRPr="00B450C4">
        <w:rPr>
          <w:rFonts w:ascii="Arial" w:hAnsi="Arial" w:cs="Arial"/>
          <w:b/>
        </w:rPr>
        <w:t>Podmienené záväzky</w:t>
      </w:r>
    </w:p>
    <w:p w:rsidR="00031366" w:rsidRDefault="00031366" w:rsidP="00031366">
      <w:pPr>
        <w:rPr>
          <w:rFonts w:ascii="Arial" w:hAnsi="Arial" w:cs="Arial"/>
        </w:rPr>
      </w:pPr>
      <w:r w:rsidRPr="00B450C4">
        <w:rPr>
          <w:rFonts w:ascii="Arial" w:hAnsi="Arial" w:cs="Arial"/>
        </w:rPr>
        <w:t>Spoločnosť eviduje k 31. dec</w:t>
      </w:r>
      <w:r w:rsidR="008274FD" w:rsidRPr="00B450C4">
        <w:rPr>
          <w:rFonts w:ascii="Arial" w:hAnsi="Arial" w:cs="Arial"/>
        </w:rPr>
        <w:t xml:space="preserve">embru </w:t>
      </w:r>
      <w:r w:rsidR="00A45548">
        <w:rPr>
          <w:rFonts w:ascii="Arial" w:hAnsi="Arial" w:cs="Arial"/>
        </w:rPr>
        <w:t>2015</w:t>
      </w:r>
      <w:r w:rsidR="008274FD" w:rsidRPr="00B450C4">
        <w:rPr>
          <w:rFonts w:ascii="Arial" w:hAnsi="Arial" w:cs="Arial"/>
        </w:rPr>
        <w:t xml:space="preserve"> nasledovné</w:t>
      </w:r>
      <w:r w:rsidRPr="00B450C4">
        <w:rPr>
          <w:rFonts w:ascii="Arial" w:hAnsi="Arial" w:cs="Arial"/>
        </w:rPr>
        <w:t xml:space="preserve"> bankové záruky:</w:t>
      </w:r>
    </w:p>
    <w:tbl>
      <w:tblPr>
        <w:tblW w:w="9716" w:type="dxa"/>
        <w:tblInd w:w="9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904"/>
      </w:tblGrid>
      <w:tr w:rsidR="00A45548" w:rsidTr="00A45548">
        <w:trPr>
          <w:trHeight w:val="240"/>
        </w:trPr>
        <w:tc>
          <w:tcPr>
            <w:tcW w:w="9716" w:type="dxa"/>
            <w:tcBorders>
              <w:top w:val="single" w:sz="8" w:space="0" w:color="auto"/>
              <w:left w:val="nil"/>
              <w:bottom w:val="double" w:sz="4" w:space="0" w:color="auto"/>
              <w:right w:val="nil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A45548" w:rsidRDefault="00A45548">
            <w:pPr>
              <w:spacing w:before="60" w:after="60" w:line="240" w:lineRule="auto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Banková záruka v prospech                  Typ                    Dátum platnosti (od-do)         Hodnota</w:t>
            </w:r>
          </w:p>
        </w:tc>
      </w:tr>
      <w:tr w:rsidR="00A45548" w:rsidRPr="00A45548" w:rsidTr="00A45548">
        <w:trPr>
          <w:trHeight w:val="240"/>
        </w:trPr>
        <w:tc>
          <w:tcPr>
            <w:tcW w:w="9716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A45548" w:rsidRPr="00A45548" w:rsidRDefault="00A45548">
            <w:pPr>
              <w:rPr>
                <w:rFonts w:ascii="Arial" w:hAnsi="Arial" w:cs="Arial"/>
                <w:color w:val="1F497D"/>
              </w:rPr>
            </w:pPr>
          </w:p>
          <w:tbl>
            <w:tblPr>
              <w:tblW w:w="9688" w:type="dxa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2489"/>
              <w:gridCol w:w="3046"/>
              <w:gridCol w:w="1425"/>
              <w:gridCol w:w="1303"/>
              <w:gridCol w:w="1425"/>
            </w:tblGrid>
            <w:tr w:rsidR="00A45548" w:rsidRPr="00A45548">
              <w:trPr>
                <w:trHeight w:val="510"/>
              </w:trPr>
              <w:tc>
                <w:tcPr>
                  <w:tcW w:w="2401" w:type="dxa"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bottom"/>
                  <w:hideMark/>
                </w:tcPr>
                <w:p w:rsidR="00A45548" w:rsidRPr="00A45548" w:rsidRDefault="00A45548">
                  <w:pPr>
                    <w:spacing w:after="0" w:line="240" w:lineRule="auto"/>
                    <w:jc w:val="left"/>
                    <w:rPr>
                      <w:rFonts w:ascii="Arial" w:hAnsi="Arial" w:cs="Arial"/>
                      <w:color w:val="000000"/>
                      <w:lang w:eastAsia="sk-SK"/>
                    </w:rPr>
                  </w:pPr>
                  <w:r w:rsidRPr="00A45548">
                    <w:rPr>
                      <w:rFonts w:ascii="Arial" w:hAnsi="Arial" w:cs="Arial"/>
                      <w:color w:val="000000"/>
                      <w:lang w:eastAsia="sk-SK"/>
                    </w:rPr>
                    <w:t>BA Business Center a.s.</w:t>
                  </w:r>
                </w:p>
              </w:tc>
              <w:tc>
                <w:tcPr>
                  <w:tcW w:w="3726" w:type="dxa"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bottom"/>
                  <w:hideMark/>
                </w:tcPr>
                <w:p w:rsidR="00A45548" w:rsidRPr="00A45548" w:rsidRDefault="00A45548">
                  <w:pPr>
                    <w:spacing w:after="0" w:line="240" w:lineRule="auto"/>
                    <w:jc w:val="left"/>
                    <w:rPr>
                      <w:rFonts w:ascii="Arial" w:hAnsi="Arial" w:cs="Arial"/>
                      <w:color w:val="000000"/>
                      <w:lang w:eastAsia="sk-SK"/>
                    </w:rPr>
                  </w:pPr>
                  <w:r w:rsidRPr="00A45548">
                    <w:rPr>
                      <w:rFonts w:ascii="Arial" w:hAnsi="Arial" w:cs="Arial"/>
                      <w:color w:val="000000"/>
                      <w:lang w:eastAsia="sk-SK"/>
                    </w:rPr>
                    <w:t>Miete der Büroräume in Plynarenska 1 inkl. 13 PKW-Stellplätze</w:t>
                  </w:r>
                </w:p>
              </w:tc>
              <w:tc>
                <w:tcPr>
                  <w:tcW w:w="1140" w:type="dxa"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bottom"/>
                  <w:hideMark/>
                </w:tcPr>
                <w:p w:rsidR="00A45548" w:rsidRPr="00A45548" w:rsidRDefault="00A45548">
                  <w:pPr>
                    <w:spacing w:after="0" w:line="240" w:lineRule="auto"/>
                    <w:jc w:val="right"/>
                    <w:rPr>
                      <w:rFonts w:ascii="Arial" w:hAnsi="Arial" w:cs="Arial"/>
                      <w:color w:val="000000"/>
                    </w:rPr>
                  </w:pPr>
                  <w:r w:rsidRPr="00A45548">
                    <w:rPr>
                      <w:rFonts w:ascii="Arial" w:hAnsi="Arial" w:cs="Arial"/>
                      <w:color w:val="000000"/>
                    </w:rPr>
                    <w:t>28.09.2015</w:t>
                  </w:r>
                </w:p>
              </w:tc>
              <w:tc>
                <w:tcPr>
                  <w:tcW w:w="1129" w:type="dxa"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bottom"/>
                  <w:hideMark/>
                </w:tcPr>
                <w:p w:rsidR="00A45548" w:rsidRPr="00A45548" w:rsidRDefault="00A45548">
                  <w:pPr>
                    <w:spacing w:after="0" w:line="240" w:lineRule="auto"/>
                    <w:jc w:val="right"/>
                    <w:rPr>
                      <w:rFonts w:ascii="Arial" w:hAnsi="Arial" w:cs="Arial"/>
                      <w:color w:val="000000"/>
                    </w:rPr>
                  </w:pPr>
                  <w:r w:rsidRPr="00A45548">
                    <w:rPr>
                      <w:rFonts w:ascii="Arial" w:hAnsi="Arial" w:cs="Arial"/>
                      <w:color w:val="000000"/>
                      <w:lang w:eastAsia="sk-SK"/>
                    </w:rPr>
                    <w:t>31.7.2021</w:t>
                  </w:r>
                </w:p>
              </w:tc>
              <w:tc>
                <w:tcPr>
                  <w:tcW w:w="1292" w:type="dxa"/>
                  <w:noWrap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bottom"/>
                  <w:hideMark/>
                </w:tcPr>
                <w:p w:rsidR="00A45548" w:rsidRPr="00A45548" w:rsidRDefault="00A45548">
                  <w:pPr>
                    <w:spacing w:after="0" w:line="240" w:lineRule="auto"/>
                    <w:jc w:val="right"/>
                    <w:rPr>
                      <w:rFonts w:ascii="Arial" w:hAnsi="Arial" w:cs="Arial"/>
                      <w:color w:val="000000"/>
                      <w:lang w:eastAsia="sk-SK"/>
                    </w:rPr>
                  </w:pPr>
                  <w:r w:rsidRPr="00A45548">
                    <w:rPr>
                      <w:rFonts w:ascii="Arial" w:hAnsi="Arial" w:cs="Arial"/>
                      <w:color w:val="000000"/>
                    </w:rPr>
                    <w:t>25 365,28</w:t>
                  </w:r>
                </w:p>
              </w:tc>
            </w:tr>
            <w:tr w:rsidR="00A45548" w:rsidRPr="00A45548">
              <w:trPr>
                <w:trHeight w:val="510"/>
              </w:trPr>
              <w:tc>
                <w:tcPr>
                  <w:tcW w:w="2401" w:type="dxa"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bottom"/>
                  <w:hideMark/>
                </w:tcPr>
                <w:p w:rsidR="00A45548" w:rsidRPr="00A45548" w:rsidRDefault="00A45548">
                  <w:pPr>
                    <w:spacing w:after="0" w:line="240" w:lineRule="auto"/>
                    <w:jc w:val="left"/>
                    <w:rPr>
                      <w:rFonts w:ascii="Arial" w:hAnsi="Arial" w:cs="Arial"/>
                      <w:color w:val="000000"/>
                      <w:lang w:eastAsia="sk-SK"/>
                    </w:rPr>
                  </w:pPr>
                  <w:r w:rsidRPr="00A45548">
                    <w:rPr>
                      <w:rFonts w:ascii="Arial" w:hAnsi="Arial" w:cs="Arial"/>
                      <w:color w:val="000000"/>
                      <w:lang w:eastAsia="sk-SK"/>
                    </w:rPr>
                    <w:t>Narodna dialnicna      spolocnost, a.s.</w:t>
                  </w:r>
                </w:p>
              </w:tc>
              <w:tc>
                <w:tcPr>
                  <w:tcW w:w="3726" w:type="dxa"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bottom"/>
                  <w:hideMark/>
                </w:tcPr>
                <w:p w:rsidR="00A45548" w:rsidRPr="00A45548" w:rsidRDefault="00A45548">
                  <w:pPr>
                    <w:spacing w:after="0" w:line="240" w:lineRule="auto"/>
                    <w:jc w:val="left"/>
                    <w:rPr>
                      <w:rFonts w:ascii="Arial" w:hAnsi="Arial" w:cs="Arial"/>
                      <w:color w:val="000000"/>
                      <w:lang w:eastAsia="sk-SK"/>
                    </w:rPr>
                  </w:pPr>
                  <w:r w:rsidRPr="00A45548">
                    <w:rPr>
                      <w:rFonts w:ascii="Arial" w:hAnsi="Arial" w:cs="Arial"/>
                      <w:color w:val="000000"/>
                      <w:lang w:eastAsia="sk-SK"/>
                    </w:rPr>
                    <w:t xml:space="preserve">D1 Prešov Západ – Prešov Juh               </w:t>
                  </w:r>
                </w:p>
              </w:tc>
              <w:tc>
                <w:tcPr>
                  <w:tcW w:w="1140" w:type="dxa"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bottom"/>
                  <w:hideMark/>
                </w:tcPr>
                <w:p w:rsidR="00A45548" w:rsidRPr="00A45548" w:rsidRDefault="00A45548">
                  <w:pPr>
                    <w:spacing w:after="0" w:line="240" w:lineRule="auto"/>
                    <w:jc w:val="right"/>
                    <w:rPr>
                      <w:rFonts w:ascii="Arial" w:hAnsi="Arial" w:cs="Arial"/>
                      <w:color w:val="000000"/>
                    </w:rPr>
                  </w:pPr>
                  <w:r w:rsidRPr="00A45548">
                    <w:rPr>
                      <w:rFonts w:ascii="Arial" w:hAnsi="Arial" w:cs="Arial"/>
                      <w:color w:val="000000"/>
                    </w:rPr>
                    <w:t xml:space="preserve">02.12.2015    </w:t>
                  </w:r>
                </w:p>
              </w:tc>
              <w:tc>
                <w:tcPr>
                  <w:tcW w:w="1129" w:type="dxa"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bottom"/>
                  <w:hideMark/>
                </w:tcPr>
                <w:p w:rsidR="00A45548" w:rsidRPr="00A45548" w:rsidRDefault="00A45548">
                  <w:pPr>
                    <w:spacing w:after="0" w:line="240" w:lineRule="auto"/>
                    <w:jc w:val="right"/>
                    <w:rPr>
                      <w:rFonts w:ascii="Arial" w:hAnsi="Arial" w:cs="Arial"/>
                      <w:color w:val="000000"/>
                    </w:rPr>
                  </w:pPr>
                  <w:r w:rsidRPr="00A45548">
                    <w:rPr>
                      <w:rFonts w:ascii="Arial" w:hAnsi="Arial" w:cs="Arial"/>
                      <w:color w:val="000000"/>
                    </w:rPr>
                    <w:t>31.08.2016</w:t>
                  </w:r>
                </w:p>
              </w:tc>
              <w:tc>
                <w:tcPr>
                  <w:tcW w:w="1292" w:type="dxa"/>
                  <w:noWrap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bottom"/>
                  <w:hideMark/>
                </w:tcPr>
                <w:p w:rsidR="00A45548" w:rsidRPr="00A45548" w:rsidRDefault="00A45548">
                  <w:pPr>
                    <w:spacing w:after="0" w:line="240" w:lineRule="auto"/>
                    <w:jc w:val="right"/>
                    <w:rPr>
                      <w:rFonts w:ascii="Arial" w:hAnsi="Arial" w:cs="Arial"/>
                      <w:color w:val="000000"/>
                      <w:lang w:eastAsia="sk-SK"/>
                    </w:rPr>
                  </w:pPr>
                  <w:r w:rsidRPr="00A45548">
                    <w:rPr>
                      <w:rFonts w:ascii="Arial" w:hAnsi="Arial" w:cs="Arial"/>
                      <w:color w:val="000000"/>
                      <w:lang w:eastAsia="sk-SK"/>
                    </w:rPr>
                    <w:t>1 000 000</w:t>
                  </w:r>
                </w:p>
              </w:tc>
            </w:tr>
            <w:tr w:rsidR="00A45548" w:rsidRPr="00A45548">
              <w:trPr>
                <w:trHeight w:val="510"/>
              </w:trPr>
              <w:tc>
                <w:tcPr>
                  <w:tcW w:w="2401" w:type="dxa"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bottom"/>
                </w:tcPr>
                <w:p w:rsidR="00A45548" w:rsidRPr="00A45548" w:rsidRDefault="00A45548">
                  <w:pPr>
                    <w:spacing w:after="0" w:line="240" w:lineRule="auto"/>
                    <w:jc w:val="left"/>
                    <w:rPr>
                      <w:rFonts w:ascii="Arial" w:hAnsi="Arial" w:cs="Arial"/>
                      <w:color w:val="000000"/>
                      <w:lang w:eastAsia="sk-SK"/>
                    </w:rPr>
                  </w:pPr>
                </w:p>
                <w:p w:rsidR="00A45548" w:rsidRPr="00A45548" w:rsidRDefault="00A45548">
                  <w:pPr>
                    <w:spacing w:after="0" w:line="240" w:lineRule="auto"/>
                    <w:jc w:val="left"/>
                    <w:rPr>
                      <w:rFonts w:ascii="Arial" w:hAnsi="Arial" w:cs="Arial"/>
                      <w:color w:val="000000"/>
                      <w:lang w:eastAsia="sk-SK"/>
                    </w:rPr>
                  </w:pPr>
                </w:p>
                <w:p w:rsidR="00A45548" w:rsidRPr="00A45548" w:rsidRDefault="00A45548">
                  <w:pPr>
                    <w:spacing w:after="0" w:line="240" w:lineRule="auto"/>
                    <w:jc w:val="left"/>
                    <w:rPr>
                      <w:rFonts w:ascii="Arial" w:hAnsi="Arial" w:cs="Arial"/>
                      <w:color w:val="000000"/>
                      <w:lang w:eastAsia="sk-SK"/>
                    </w:rPr>
                  </w:pPr>
                  <w:r w:rsidRPr="00A45548">
                    <w:rPr>
                      <w:rFonts w:ascii="Arial" w:hAnsi="Arial" w:cs="Arial"/>
                      <w:color w:val="000000"/>
                      <w:lang w:eastAsia="sk-SK"/>
                    </w:rPr>
                    <w:t>Hornbach Immobilien SK-BW s.r.o.</w:t>
                  </w:r>
                </w:p>
              </w:tc>
              <w:tc>
                <w:tcPr>
                  <w:tcW w:w="3726" w:type="dxa"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bottom"/>
                  <w:hideMark/>
                </w:tcPr>
                <w:p w:rsidR="00A45548" w:rsidRPr="00A45548" w:rsidRDefault="00A45548">
                  <w:pPr>
                    <w:spacing w:after="0" w:line="240" w:lineRule="auto"/>
                    <w:jc w:val="left"/>
                    <w:rPr>
                      <w:rFonts w:ascii="Arial" w:hAnsi="Arial" w:cs="Arial"/>
                      <w:color w:val="000000"/>
                      <w:lang w:eastAsia="sk-SK"/>
                    </w:rPr>
                  </w:pPr>
                  <w:r w:rsidRPr="00A45548">
                    <w:rPr>
                      <w:rFonts w:ascii="Arial" w:hAnsi="Arial" w:cs="Arial"/>
                      <w:color w:val="000000"/>
                      <w:lang w:eastAsia="sk-SK"/>
                    </w:rPr>
                    <w:t>Neubau des Hornbach Bau- und Gartenmarktes Bratislava (747)</w:t>
                  </w:r>
                </w:p>
              </w:tc>
              <w:tc>
                <w:tcPr>
                  <w:tcW w:w="1140" w:type="dxa"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bottom"/>
                  <w:hideMark/>
                </w:tcPr>
                <w:p w:rsidR="00A45548" w:rsidRPr="00A45548" w:rsidRDefault="00A45548">
                  <w:pPr>
                    <w:spacing w:after="0" w:line="240" w:lineRule="auto"/>
                    <w:jc w:val="right"/>
                    <w:rPr>
                      <w:rFonts w:ascii="Arial" w:hAnsi="Arial" w:cs="Arial"/>
                      <w:color w:val="000000"/>
                    </w:rPr>
                  </w:pPr>
                  <w:r w:rsidRPr="00A45548">
                    <w:rPr>
                      <w:rFonts w:ascii="Arial" w:hAnsi="Arial" w:cs="Arial"/>
                      <w:color w:val="000000"/>
                    </w:rPr>
                    <w:t>8.11.2013</w:t>
                  </w:r>
                </w:p>
              </w:tc>
              <w:tc>
                <w:tcPr>
                  <w:tcW w:w="1129" w:type="dxa"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bottom"/>
                  <w:hideMark/>
                </w:tcPr>
                <w:p w:rsidR="00A45548" w:rsidRPr="00A45548" w:rsidRDefault="00A45548">
                  <w:pPr>
                    <w:spacing w:after="0" w:line="240" w:lineRule="auto"/>
                    <w:jc w:val="right"/>
                    <w:rPr>
                      <w:rFonts w:ascii="Arial" w:hAnsi="Arial" w:cs="Arial"/>
                      <w:color w:val="000000"/>
                    </w:rPr>
                  </w:pPr>
                  <w:r w:rsidRPr="00A45548">
                    <w:rPr>
                      <w:rFonts w:ascii="Arial" w:hAnsi="Arial" w:cs="Arial"/>
                      <w:color w:val="000000"/>
                      <w:lang w:eastAsia="sk-SK"/>
                    </w:rPr>
                    <w:t>3.7.2023</w:t>
                  </w:r>
                </w:p>
              </w:tc>
              <w:tc>
                <w:tcPr>
                  <w:tcW w:w="1292" w:type="dxa"/>
                  <w:noWrap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bottom"/>
                  <w:hideMark/>
                </w:tcPr>
                <w:p w:rsidR="00A45548" w:rsidRPr="00A45548" w:rsidRDefault="00A45548">
                  <w:pPr>
                    <w:spacing w:after="0" w:line="240" w:lineRule="auto"/>
                    <w:jc w:val="right"/>
                    <w:rPr>
                      <w:rFonts w:ascii="Arial" w:hAnsi="Arial" w:cs="Arial"/>
                      <w:color w:val="000000"/>
                      <w:lang w:eastAsia="sk-SK"/>
                    </w:rPr>
                  </w:pPr>
                  <w:r w:rsidRPr="00A45548">
                    <w:rPr>
                      <w:rFonts w:ascii="Arial" w:hAnsi="Arial" w:cs="Arial"/>
                      <w:color w:val="000000"/>
                    </w:rPr>
                    <w:t>469 000</w:t>
                  </w:r>
                </w:p>
              </w:tc>
            </w:tr>
            <w:tr w:rsidR="00A45548" w:rsidRPr="00A45548">
              <w:trPr>
                <w:trHeight w:val="255"/>
              </w:trPr>
              <w:tc>
                <w:tcPr>
                  <w:tcW w:w="2401" w:type="dxa"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bottom"/>
                </w:tcPr>
                <w:p w:rsidR="00A45548" w:rsidRPr="00A45548" w:rsidRDefault="00A45548">
                  <w:pPr>
                    <w:spacing w:after="0" w:line="240" w:lineRule="auto"/>
                    <w:jc w:val="left"/>
                    <w:rPr>
                      <w:rFonts w:ascii="Arial" w:hAnsi="Arial" w:cs="Arial"/>
                      <w:color w:val="000000"/>
                      <w:lang w:eastAsia="sk-SK"/>
                    </w:rPr>
                  </w:pPr>
                </w:p>
                <w:p w:rsidR="00A45548" w:rsidRPr="00A45548" w:rsidRDefault="00A45548">
                  <w:pPr>
                    <w:spacing w:after="0" w:line="240" w:lineRule="auto"/>
                    <w:jc w:val="left"/>
                    <w:rPr>
                      <w:rFonts w:ascii="Arial" w:hAnsi="Arial" w:cs="Arial"/>
                      <w:color w:val="000000"/>
                      <w:lang w:eastAsia="sk-SK"/>
                    </w:rPr>
                  </w:pPr>
                </w:p>
                <w:p w:rsidR="00A45548" w:rsidRPr="00A45548" w:rsidRDefault="00A45548">
                  <w:pPr>
                    <w:spacing w:after="0" w:line="240" w:lineRule="auto"/>
                    <w:jc w:val="left"/>
                    <w:rPr>
                      <w:rFonts w:ascii="Arial" w:hAnsi="Arial" w:cs="Arial"/>
                      <w:color w:val="000000"/>
                      <w:lang w:eastAsia="sk-SK"/>
                    </w:rPr>
                  </w:pPr>
                  <w:r w:rsidRPr="00A45548">
                    <w:rPr>
                      <w:rFonts w:ascii="Arial" w:hAnsi="Arial" w:cs="Arial"/>
                      <w:color w:val="000000"/>
                      <w:lang w:eastAsia="sk-SK"/>
                    </w:rPr>
                    <w:t>Národná dialničná spoločnosť, a.s.</w:t>
                  </w:r>
                </w:p>
              </w:tc>
              <w:tc>
                <w:tcPr>
                  <w:tcW w:w="3726" w:type="dxa"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bottom"/>
                  <w:hideMark/>
                </w:tcPr>
                <w:p w:rsidR="00A45548" w:rsidRPr="00A45548" w:rsidRDefault="00A45548">
                  <w:pPr>
                    <w:spacing w:after="0" w:line="240" w:lineRule="auto"/>
                    <w:jc w:val="left"/>
                    <w:rPr>
                      <w:rFonts w:ascii="Arial" w:hAnsi="Arial" w:cs="Arial"/>
                      <w:color w:val="000000"/>
                      <w:lang w:eastAsia="sk-SK"/>
                    </w:rPr>
                  </w:pPr>
                  <w:r w:rsidRPr="00A45548">
                    <w:rPr>
                      <w:rFonts w:ascii="Arial" w:hAnsi="Arial" w:cs="Arial"/>
                      <w:color w:val="000000"/>
                      <w:lang w:eastAsia="sk-SK"/>
                    </w:rPr>
                    <w:t>Autobahn D1 Bratislava-Trnava</w:t>
                  </w:r>
                </w:p>
              </w:tc>
              <w:tc>
                <w:tcPr>
                  <w:tcW w:w="1140" w:type="dxa"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bottom"/>
                  <w:hideMark/>
                </w:tcPr>
                <w:p w:rsidR="00A45548" w:rsidRPr="00A45548" w:rsidRDefault="00A45548">
                  <w:pPr>
                    <w:spacing w:after="0" w:line="240" w:lineRule="auto"/>
                    <w:jc w:val="right"/>
                    <w:rPr>
                      <w:rFonts w:ascii="Arial" w:hAnsi="Arial" w:cs="Arial"/>
                      <w:color w:val="000000"/>
                    </w:rPr>
                  </w:pPr>
                  <w:r w:rsidRPr="00A45548">
                    <w:rPr>
                      <w:rFonts w:ascii="Arial" w:hAnsi="Arial" w:cs="Arial"/>
                      <w:color w:val="000000"/>
                    </w:rPr>
                    <w:t>16.3.2015</w:t>
                  </w:r>
                </w:p>
              </w:tc>
              <w:tc>
                <w:tcPr>
                  <w:tcW w:w="1129" w:type="dxa"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bottom"/>
                  <w:hideMark/>
                </w:tcPr>
                <w:p w:rsidR="00A45548" w:rsidRPr="00A45548" w:rsidRDefault="00A45548">
                  <w:pPr>
                    <w:spacing w:after="0" w:line="240" w:lineRule="auto"/>
                    <w:jc w:val="right"/>
                    <w:rPr>
                      <w:rFonts w:ascii="Arial" w:hAnsi="Arial" w:cs="Arial"/>
                      <w:color w:val="000000"/>
                    </w:rPr>
                  </w:pPr>
                  <w:r w:rsidRPr="00A45548">
                    <w:rPr>
                      <w:rFonts w:ascii="Arial" w:hAnsi="Arial" w:cs="Arial"/>
                      <w:color w:val="000000"/>
                    </w:rPr>
                    <w:t>   21.8.2018</w:t>
                  </w:r>
                </w:p>
              </w:tc>
              <w:tc>
                <w:tcPr>
                  <w:tcW w:w="1292" w:type="dxa"/>
                  <w:noWrap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bottom"/>
                  <w:hideMark/>
                </w:tcPr>
                <w:p w:rsidR="00A45548" w:rsidRPr="00A45548" w:rsidRDefault="00A45548">
                  <w:pPr>
                    <w:spacing w:after="0" w:line="240" w:lineRule="auto"/>
                    <w:jc w:val="right"/>
                    <w:rPr>
                      <w:rFonts w:ascii="Arial" w:hAnsi="Arial" w:cs="Arial"/>
                      <w:color w:val="000000"/>
                      <w:lang w:eastAsia="sk-SK"/>
                    </w:rPr>
                  </w:pPr>
                  <w:r w:rsidRPr="00A45548">
                    <w:rPr>
                      <w:rFonts w:ascii="Arial" w:hAnsi="Arial" w:cs="Arial"/>
                      <w:color w:val="000000"/>
                      <w:lang w:eastAsia="sk-SK"/>
                    </w:rPr>
                    <w:t>1 975 047,05</w:t>
                  </w:r>
                </w:p>
              </w:tc>
            </w:tr>
            <w:tr w:rsidR="00A45548" w:rsidRPr="00A45548">
              <w:trPr>
                <w:trHeight w:val="255"/>
              </w:trPr>
              <w:tc>
                <w:tcPr>
                  <w:tcW w:w="2401" w:type="dxa"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bottom"/>
                  <w:hideMark/>
                </w:tcPr>
                <w:p w:rsidR="00A45548" w:rsidRPr="00A45548" w:rsidRDefault="00A45548">
                  <w:pPr>
                    <w:spacing w:after="0" w:line="240" w:lineRule="auto"/>
                    <w:jc w:val="left"/>
                    <w:rPr>
                      <w:rFonts w:ascii="Arial" w:eastAsia="Times New Roman" w:hAnsi="Arial" w:cs="Arial"/>
                      <w:lang w:eastAsia="sk-SK"/>
                    </w:rPr>
                  </w:pPr>
                </w:p>
              </w:tc>
              <w:tc>
                <w:tcPr>
                  <w:tcW w:w="3726" w:type="dxa"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bottom"/>
                  <w:hideMark/>
                </w:tcPr>
                <w:p w:rsidR="00A45548" w:rsidRPr="00A45548" w:rsidRDefault="00A45548">
                  <w:pPr>
                    <w:spacing w:after="0" w:line="240" w:lineRule="auto"/>
                    <w:jc w:val="left"/>
                    <w:rPr>
                      <w:rFonts w:ascii="Arial" w:hAnsi="Arial" w:cs="Arial"/>
                      <w:color w:val="000000"/>
                      <w:lang w:eastAsia="sk-SK"/>
                    </w:rPr>
                  </w:pPr>
                  <w:r w:rsidRPr="00A45548">
                    <w:rPr>
                      <w:rFonts w:ascii="Arial" w:hAnsi="Arial" w:cs="Arial"/>
                      <w:color w:val="000000"/>
                      <w:lang w:eastAsia="sk-SK"/>
                    </w:rPr>
                    <w:t>Kreuzung Triblavina, Bauarbeiten</w:t>
                  </w:r>
                </w:p>
              </w:tc>
              <w:tc>
                <w:tcPr>
                  <w:tcW w:w="1140" w:type="dxa"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bottom"/>
                  <w:hideMark/>
                </w:tcPr>
                <w:p w:rsidR="00A45548" w:rsidRPr="00A45548" w:rsidRDefault="00A45548">
                  <w:pPr>
                    <w:spacing w:after="0" w:line="240" w:lineRule="auto"/>
                    <w:jc w:val="left"/>
                    <w:rPr>
                      <w:rFonts w:ascii="Arial" w:eastAsia="Times New Roman" w:hAnsi="Arial" w:cs="Arial"/>
                      <w:lang w:eastAsia="sk-SK"/>
                    </w:rPr>
                  </w:pPr>
                </w:p>
              </w:tc>
              <w:tc>
                <w:tcPr>
                  <w:tcW w:w="1129" w:type="dxa"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bottom"/>
                  <w:hideMark/>
                </w:tcPr>
                <w:p w:rsidR="00A45548" w:rsidRPr="00A45548" w:rsidRDefault="00A45548">
                  <w:pPr>
                    <w:spacing w:after="0" w:line="240" w:lineRule="auto"/>
                    <w:jc w:val="left"/>
                    <w:rPr>
                      <w:rFonts w:ascii="Arial" w:eastAsia="Times New Roman" w:hAnsi="Arial" w:cs="Arial"/>
                      <w:lang w:eastAsia="sk-SK"/>
                    </w:rPr>
                  </w:pPr>
                </w:p>
              </w:tc>
              <w:tc>
                <w:tcPr>
                  <w:tcW w:w="1292" w:type="dxa"/>
                  <w:noWrap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bottom"/>
                  <w:hideMark/>
                </w:tcPr>
                <w:p w:rsidR="00A45548" w:rsidRPr="00A45548" w:rsidRDefault="00A45548">
                  <w:pPr>
                    <w:spacing w:after="0" w:line="240" w:lineRule="auto"/>
                    <w:jc w:val="left"/>
                    <w:rPr>
                      <w:rFonts w:ascii="Arial" w:eastAsia="Times New Roman" w:hAnsi="Arial" w:cs="Arial"/>
                      <w:lang w:eastAsia="sk-SK"/>
                    </w:rPr>
                  </w:pPr>
                </w:p>
              </w:tc>
            </w:tr>
            <w:tr w:rsidR="00A45548" w:rsidRPr="00A45548">
              <w:trPr>
                <w:trHeight w:val="510"/>
              </w:trPr>
              <w:tc>
                <w:tcPr>
                  <w:tcW w:w="2401" w:type="dxa"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bottom"/>
                  <w:hideMark/>
                </w:tcPr>
                <w:p w:rsidR="00A45548" w:rsidRPr="00A45548" w:rsidRDefault="00A45548">
                  <w:pPr>
                    <w:spacing w:after="0" w:line="240" w:lineRule="auto"/>
                    <w:jc w:val="left"/>
                    <w:rPr>
                      <w:rFonts w:ascii="Arial" w:hAnsi="Arial" w:cs="Arial"/>
                      <w:color w:val="000000"/>
                      <w:lang w:eastAsia="sk-SK"/>
                    </w:rPr>
                  </w:pPr>
                  <w:r w:rsidRPr="00A45548">
                    <w:rPr>
                      <w:rFonts w:ascii="Arial" w:hAnsi="Arial" w:cs="Arial"/>
                      <w:color w:val="000000"/>
                      <w:lang w:eastAsia="sk-SK"/>
                    </w:rPr>
                    <w:lastRenderedPageBreak/>
                    <w:t>Hornbach Immobilien</w:t>
                  </w:r>
                </w:p>
              </w:tc>
              <w:tc>
                <w:tcPr>
                  <w:tcW w:w="3726" w:type="dxa"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bottom"/>
                  <w:hideMark/>
                </w:tcPr>
                <w:p w:rsidR="00A45548" w:rsidRPr="00A45548" w:rsidRDefault="00A45548">
                  <w:pPr>
                    <w:spacing w:after="0" w:line="240" w:lineRule="auto"/>
                    <w:jc w:val="left"/>
                    <w:rPr>
                      <w:rFonts w:ascii="Arial" w:hAnsi="Arial" w:cs="Arial"/>
                      <w:color w:val="000000"/>
                      <w:lang w:eastAsia="sk-SK"/>
                    </w:rPr>
                  </w:pPr>
                  <w:r w:rsidRPr="00A45548">
                    <w:rPr>
                      <w:rFonts w:ascii="Arial" w:hAnsi="Arial" w:cs="Arial"/>
                      <w:color w:val="000000"/>
                      <w:lang w:eastAsia="sk-SK"/>
                    </w:rPr>
                    <w:t xml:space="preserve">Neubau des Hornbach Bau </w:t>
                  </w:r>
                </w:p>
              </w:tc>
              <w:tc>
                <w:tcPr>
                  <w:tcW w:w="1140" w:type="dxa"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bottom"/>
                </w:tcPr>
                <w:p w:rsidR="00A45548" w:rsidRPr="00A45548" w:rsidRDefault="00A45548">
                  <w:pPr>
                    <w:spacing w:after="0" w:line="240" w:lineRule="auto"/>
                    <w:jc w:val="right"/>
                    <w:rPr>
                      <w:rFonts w:ascii="Arial" w:hAnsi="Arial" w:cs="Arial"/>
                      <w:color w:val="000000"/>
                    </w:rPr>
                  </w:pPr>
                </w:p>
              </w:tc>
              <w:tc>
                <w:tcPr>
                  <w:tcW w:w="1129" w:type="dxa"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bottom"/>
                </w:tcPr>
                <w:p w:rsidR="00A45548" w:rsidRPr="00A45548" w:rsidRDefault="00A45548">
                  <w:pPr>
                    <w:spacing w:after="0" w:line="240" w:lineRule="auto"/>
                    <w:jc w:val="right"/>
                    <w:rPr>
                      <w:rFonts w:ascii="Arial" w:hAnsi="Arial" w:cs="Arial"/>
                      <w:color w:val="000000"/>
                    </w:rPr>
                  </w:pPr>
                </w:p>
              </w:tc>
              <w:tc>
                <w:tcPr>
                  <w:tcW w:w="1292" w:type="dxa"/>
                  <w:noWrap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bottom"/>
                </w:tcPr>
                <w:p w:rsidR="00A45548" w:rsidRPr="00A45548" w:rsidRDefault="00A45548">
                  <w:pPr>
                    <w:spacing w:after="0" w:line="240" w:lineRule="auto"/>
                    <w:jc w:val="right"/>
                    <w:rPr>
                      <w:rFonts w:ascii="Arial" w:hAnsi="Arial" w:cs="Arial"/>
                      <w:color w:val="000000"/>
                      <w:lang w:eastAsia="sk-SK"/>
                    </w:rPr>
                  </w:pPr>
                </w:p>
              </w:tc>
            </w:tr>
          </w:tbl>
          <w:p w:rsidR="00A45548" w:rsidRPr="00A45548" w:rsidRDefault="00A45548">
            <w:pPr>
              <w:spacing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</w:tr>
      <w:tr w:rsidR="00A45548" w:rsidRPr="00A45548" w:rsidTr="00A45548">
        <w:trPr>
          <w:trHeight w:val="240"/>
        </w:trPr>
        <w:tc>
          <w:tcPr>
            <w:tcW w:w="9716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A45548" w:rsidRPr="00A45548" w:rsidRDefault="00A45548">
            <w:pPr>
              <w:spacing w:after="0" w:line="240" w:lineRule="auto"/>
              <w:jc w:val="left"/>
              <w:rPr>
                <w:rFonts w:ascii="Arial" w:hAnsi="Arial" w:cs="Arial"/>
                <w:color w:val="000000"/>
                <w:lang w:val="de-DE"/>
              </w:rPr>
            </w:pPr>
            <w:r w:rsidRPr="00A45548">
              <w:rPr>
                <w:rFonts w:ascii="Arial" w:hAnsi="Arial" w:cs="Arial"/>
                <w:color w:val="000000"/>
                <w:lang w:val="de-DE"/>
              </w:rPr>
              <w:lastRenderedPageBreak/>
              <w:t>SK-BW s.r.o.                     Gartenmarktes Bratislava (747</w:t>
            </w:r>
            <w:r w:rsidR="00835D16">
              <w:rPr>
                <w:rFonts w:ascii="Arial" w:hAnsi="Arial" w:cs="Arial"/>
                <w:color w:val="000000"/>
                <w:lang w:val="de-DE"/>
              </w:rPr>
              <w:t>)</w:t>
            </w:r>
            <w:r>
              <w:rPr>
                <w:rFonts w:ascii="Arial" w:hAnsi="Arial" w:cs="Arial"/>
                <w:color w:val="000000"/>
                <w:lang w:val="de-DE"/>
              </w:rPr>
              <w:t xml:space="preserve">    </w:t>
            </w:r>
            <w:r w:rsidRPr="00A45548">
              <w:rPr>
                <w:rFonts w:ascii="Arial" w:hAnsi="Arial" w:cs="Arial"/>
                <w:color w:val="000000"/>
                <w:lang w:val="de-DE"/>
              </w:rPr>
              <w:t>15.12.2015     3.7.2023          469 000</w:t>
            </w:r>
          </w:p>
          <w:p w:rsidR="00A45548" w:rsidRPr="00A45548" w:rsidRDefault="00A45548">
            <w:pPr>
              <w:spacing w:after="0" w:line="240" w:lineRule="auto"/>
              <w:jc w:val="left"/>
              <w:rPr>
                <w:rFonts w:ascii="Arial" w:hAnsi="Arial" w:cs="Arial"/>
                <w:color w:val="000000"/>
                <w:lang w:val="de-DE"/>
              </w:rPr>
            </w:pPr>
          </w:p>
          <w:p w:rsidR="00A45548" w:rsidRPr="00A45548" w:rsidRDefault="00A45548" w:rsidP="00A45548">
            <w:pPr>
              <w:spacing w:after="0" w:line="240" w:lineRule="auto"/>
              <w:jc w:val="left"/>
              <w:rPr>
                <w:rFonts w:ascii="Arial" w:hAnsi="Arial" w:cs="Arial"/>
                <w:color w:val="000000"/>
                <w:lang w:val="en-US"/>
              </w:rPr>
            </w:pPr>
            <w:r w:rsidRPr="00A45548">
              <w:rPr>
                <w:rFonts w:ascii="Arial" w:hAnsi="Arial" w:cs="Arial"/>
                <w:color w:val="000000"/>
                <w:lang w:val="en-US"/>
              </w:rPr>
              <w:t xml:space="preserve">OMV Slovensko s.r.o.            dodanie minerál.olejov a kúpa </w:t>
            </w:r>
            <w:r>
              <w:rPr>
                <w:rFonts w:ascii="Arial" w:hAnsi="Arial" w:cs="Arial"/>
                <w:color w:val="000000"/>
                <w:lang w:val="en-US"/>
              </w:rPr>
              <w:t xml:space="preserve">  </w:t>
            </w:r>
            <w:r w:rsidRPr="00A45548">
              <w:rPr>
                <w:rFonts w:ascii="Arial" w:hAnsi="Arial" w:cs="Arial"/>
                <w:color w:val="000000"/>
                <w:lang w:val="en-US"/>
              </w:rPr>
              <w:t>23.11.2015     31.1.2018         4 500</w:t>
            </w:r>
          </w:p>
        </w:tc>
      </w:tr>
      <w:tr w:rsidR="00A45548" w:rsidRPr="00A45548" w:rsidTr="00A45548">
        <w:trPr>
          <w:trHeight w:val="240"/>
        </w:trPr>
        <w:tc>
          <w:tcPr>
            <w:tcW w:w="9716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A45548" w:rsidRPr="00A45548" w:rsidRDefault="00A45548" w:rsidP="005C7FF5">
            <w:pPr>
              <w:spacing w:before="60" w:after="60" w:line="240" w:lineRule="auto"/>
              <w:rPr>
                <w:rFonts w:ascii="Arial" w:hAnsi="Arial" w:cs="Arial"/>
                <w:b/>
                <w:bCs/>
              </w:rPr>
            </w:pPr>
            <w:r w:rsidRPr="00A45548">
              <w:rPr>
                <w:rFonts w:ascii="Arial" w:hAnsi="Arial" w:cs="Arial"/>
                <w:b/>
                <w:bCs/>
              </w:rPr>
              <w:t>Spolu                                                                                                                        3 942 912, 33</w:t>
            </w:r>
          </w:p>
        </w:tc>
      </w:tr>
    </w:tbl>
    <w:p w:rsidR="00A45548" w:rsidRDefault="00A45548" w:rsidP="00031366">
      <w:pPr>
        <w:rPr>
          <w:rFonts w:ascii="Arial" w:hAnsi="Arial" w:cs="Arial"/>
        </w:rPr>
      </w:pPr>
    </w:p>
    <w:p w:rsidR="00C72E5C" w:rsidRPr="00042CD6" w:rsidRDefault="008B5784" w:rsidP="00042CD6">
      <w:pPr>
        <w:pStyle w:val="Nadpis1"/>
        <w:numPr>
          <w:ilvl w:val="0"/>
          <w:numId w:val="10"/>
        </w:numPr>
        <w:spacing w:after="240"/>
        <w:ind w:left="426" w:hanging="426"/>
        <w:rPr>
          <w:rFonts w:ascii="Arial" w:hAnsi="Arial" w:cs="Arial"/>
          <w:sz w:val="24"/>
        </w:rPr>
      </w:pPr>
      <w:r w:rsidRPr="00DA1FEC">
        <w:rPr>
          <w:rFonts w:ascii="Arial" w:hAnsi="Arial" w:cs="Arial"/>
          <w:sz w:val="24"/>
        </w:rPr>
        <w:t>INFORMÁCIE O PRÍJMOCH A VÝHODÁCH ČLENOV ŠTATUTÁRNYCH ORGÁNOV, DOZORNÝCH ORGÁNOV A INÝCH ORGÁNOV ÚČTOVNEJ JEDNOTKY</w:t>
      </w:r>
    </w:p>
    <w:p w:rsidR="005A1910" w:rsidRPr="00D94A2B" w:rsidRDefault="00297170" w:rsidP="00921BC3">
      <w:pPr>
        <w:spacing w:after="240" w:line="276" w:lineRule="auto"/>
        <w:rPr>
          <w:rFonts w:ascii="Arial" w:hAnsi="Arial" w:cs="Arial"/>
        </w:rPr>
      </w:pPr>
      <w:r>
        <w:rPr>
          <w:rFonts w:ascii="Arial" w:hAnsi="Arial" w:cs="Arial"/>
        </w:rPr>
        <w:t>Spoločnosť sa rozhodla nezverejňovať informácie o príjmoch a </w:t>
      </w:r>
      <w:r w:rsidR="00255537">
        <w:rPr>
          <w:rFonts w:ascii="Arial" w:hAnsi="Arial" w:cs="Arial"/>
        </w:rPr>
        <w:t xml:space="preserve">výhodách </w:t>
      </w:r>
      <w:r w:rsidR="00255537" w:rsidRPr="00297170">
        <w:rPr>
          <w:rFonts w:ascii="Arial" w:hAnsi="Arial" w:cs="Arial"/>
        </w:rPr>
        <w:t>členov štatutárnych orgánov, dozorných orgánov a iných orgánov</w:t>
      </w:r>
      <w:r w:rsidR="00255537">
        <w:rPr>
          <w:rFonts w:ascii="Arial" w:hAnsi="Arial" w:cs="Arial"/>
        </w:rPr>
        <w:t>.</w:t>
      </w:r>
    </w:p>
    <w:p w:rsidR="00C72E5C" w:rsidRPr="00042CD6" w:rsidRDefault="008B5784" w:rsidP="00921BC3">
      <w:pPr>
        <w:pStyle w:val="Nadpis1"/>
        <w:numPr>
          <w:ilvl w:val="0"/>
          <w:numId w:val="10"/>
        </w:numPr>
        <w:spacing w:after="240"/>
        <w:ind w:left="426" w:hanging="426"/>
        <w:rPr>
          <w:rFonts w:ascii="Arial" w:hAnsi="Arial" w:cs="Arial"/>
          <w:sz w:val="24"/>
        </w:rPr>
      </w:pPr>
      <w:r w:rsidRPr="00DA1FEC">
        <w:rPr>
          <w:rFonts w:ascii="Arial" w:hAnsi="Arial" w:cs="Arial"/>
          <w:sz w:val="24"/>
        </w:rPr>
        <w:t>INFORMÁCIE O EKONOMICKÝCH VZŤAHOCH ÚČTOVNEJ JEDNOTKY A SPRIAZNENÝCH OSÔB</w:t>
      </w:r>
    </w:p>
    <w:p w:rsidR="004A19E9" w:rsidRDefault="001758C1" w:rsidP="00921BC3">
      <w:pPr>
        <w:spacing w:after="240" w:line="276" w:lineRule="auto"/>
        <w:rPr>
          <w:rFonts w:ascii="Arial" w:hAnsi="Arial" w:cs="Arial"/>
        </w:rPr>
      </w:pPr>
      <w:r>
        <w:rPr>
          <w:rFonts w:ascii="Arial" w:hAnsi="Arial" w:cs="Arial"/>
        </w:rPr>
        <w:t>Obchody medzi spriaznenými</w:t>
      </w:r>
      <w:r w:rsidR="004A19E9">
        <w:rPr>
          <w:rFonts w:ascii="Arial" w:hAnsi="Arial" w:cs="Arial"/>
        </w:rPr>
        <w:t xml:space="preserve"> osobami a spoločnosťou sa uskutočňujú za obvyklých podmienok a</w:t>
      </w:r>
      <w:r>
        <w:rPr>
          <w:rFonts w:ascii="Arial" w:hAnsi="Arial" w:cs="Arial"/>
        </w:rPr>
        <w:t xml:space="preserve"> za obvyklé ceny. </w:t>
      </w:r>
    </w:p>
    <w:tbl>
      <w:tblPr>
        <w:tblW w:w="9466" w:type="dxa"/>
        <w:tblInd w:w="93" w:type="dxa"/>
        <w:tblLook w:val="04A0" w:firstRow="1" w:lastRow="0" w:firstColumn="1" w:lastColumn="0" w:noHBand="0" w:noVBand="1"/>
      </w:tblPr>
      <w:tblGrid>
        <w:gridCol w:w="3134"/>
        <w:gridCol w:w="1843"/>
        <w:gridCol w:w="3072"/>
        <w:gridCol w:w="1417"/>
      </w:tblGrid>
      <w:tr w:rsidR="004B0212" w:rsidRPr="00FA6BB8" w:rsidTr="004B0212">
        <w:trPr>
          <w:trHeight w:val="240"/>
        </w:trPr>
        <w:tc>
          <w:tcPr>
            <w:tcW w:w="3134" w:type="dxa"/>
            <w:tcBorders>
              <w:top w:val="single" w:sz="4" w:space="0" w:color="auto"/>
              <w:left w:val="nil"/>
              <w:bottom w:val="doub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B0212" w:rsidRPr="00FA6BB8" w:rsidRDefault="004B0212" w:rsidP="004B0212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FA6BB8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Spoločnosť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doub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B0212" w:rsidRPr="00FA6BB8" w:rsidRDefault="004B0212" w:rsidP="00BB651C">
            <w:pPr>
              <w:spacing w:before="60" w:after="60" w:line="240" w:lineRule="auto"/>
              <w:ind w:right="-25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FA6BB8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Hodnota</w:t>
            </w:r>
          </w:p>
        </w:tc>
        <w:tc>
          <w:tcPr>
            <w:tcW w:w="3072" w:type="dxa"/>
            <w:tcBorders>
              <w:top w:val="single" w:sz="4" w:space="0" w:color="auto"/>
              <w:left w:val="nil"/>
              <w:bottom w:val="doub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B0212" w:rsidRPr="00FA6BB8" w:rsidRDefault="004B0212" w:rsidP="004B0212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FA6BB8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Popis transakcie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doub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B0212" w:rsidRPr="00FA6BB8" w:rsidRDefault="004B0212" w:rsidP="004B0212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FA6BB8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Typ transakcie</w:t>
            </w:r>
          </w:p>
        </w:tc>
      </w:tr>
      <w:tr w:rsidR="009576A9" w:rsidRPr="00FA6BB8" w:rsidTr="00FA6BB8">
        <w:trPr>
          <w:trHeight w:val="240"/>
        </w:trPr>
        <w:tc>
          <w:tcPr>
            <w:tcW w:w="3134" w:type="dxa"/>
            <w:tcBorders>
              <w:top w:val="double" w:sz="4" w:space="0" w:color="auto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76A9" w:rsidRPr="00FA6BB8" w:rsidRDefault="009576A9" w:rsidP="009576A9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val="de-DE"/>
              </w:rPr>
            </w:pPr>
            <w:r w:rsidRPr="00FA6BB8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P</w:t>
            </w:r>
            <w:r w:rsidRPr="00FA6BB8">
              <w:rPr>
                <w:rFonts w:ascii="Arial" w:eastAsia="Times New Roman" w:hAnsi="Arial" w:cs="Arial"/>
                <w:sz w:val="18"/>
                <w:szCs w:val="18"/>
                <w:lang w:val="de-DE"/>
              </w:rPr>
              <w:t>orr AG</w:t>
            </w:r>
          </w:p>
        </w:tc>
        <w:tc>
          <w:tcPr>
            <w:tcW w:w="1843" w:type="dxa"/>
            <w:tcBorders>
              <w:top w:val="double" w:sz="4" w:space="0" w:color="auto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76A9" w:rsidRPr="00FA6BB8" w:rsidRDefault="00FA6BB8" w:rsidP="00E20F00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FA6BB8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139 234</w:t>
            </w:r>
          </w:p>
        </w:tc>
        <w:tc>
          <w:tcPr>
            <w:tcW w:w="3072" w:type="dxa"/>
            <w:tcBorders>
              <w:top w:val="double" w:sz="4" w:space="0" w:color="auto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76A9" w:rsidRPr="00FA6BB8" w:rsidRDefault="009576A9" w:rsidP="00E20F00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FA6BB8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Provízie pre ručiteľa</w:t>
            </w:r>
          </w:p>
        </w:tc>
        <w:tc>
          <w:tcPr>
            <w:tcW w:w="1417" w:type="dxa"/>
            <w:tcBorders>
              <w:top w:val="double" w:sz="4" w:space="0" w:color="auto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76A9" w:rsidRPr="00FA6BB8" w:rsidRDefault="009576A9" w:rsidP="00E20F00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FA6BB8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náklad</w:t>
            </w:r>
          </w:p>
        </w:tc>
      </w:tr>
      <w:tr w:rsidR="00FA6BB8" w:rsidRPr="00FA6BB8" w:rsidTr="00FA6BB8">
        <w:trPr>
          <w:trHeight w:val="240"/>
        </w:trPr>
        <w:tc>
          <w:tcPr>
            <w:tcW w:w="3134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</w:tcPr>
          <w:p w:rsidR="00FA6BB8" w:rsidRPr="00FA6BB8" w:rsidRDefault="00FA6BB8" w:rsidP="009576A9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</w:p>
        </w:tc>
        <w:tc>
          <w:tcPr>
            <w:tcW w:w="1843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</w:tcPr>
          <w:p w:rsidR="00FA6BB8" w:rsidRPr="00FA6BB8" w:rsidRDefault="00FA6BB8" w:rsidP="00E20F00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FA6BB8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15 560</w:t>
            </w:r>
          </w:p>
        </w:tc>
        <w:tc>
          <w:tcPr>
            <w:tcW w:w="3072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</w:tcPr>
          <w:p w:rsidR="00FA6BB8" w:rsidRPr="00FA6BB8" w:rsidRDefault="00FA6BB8" w:rsidP="00E20F00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FA6BB8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Notebook a príslušenstvo</w:t>
            </w:r>
          </w:p>
        </w:tc>
        <w:tc>
          <w:tcPr>
            <w:tcW w:w="1417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</w:tcPr>
          <w:p w:rsidR="00FA6BB8" w:rsidRPr="00FA6BB8" w:rsidRDefault="00FA6BB8" w:rsidP="00E20F00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FA6BB8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náklad</w:t>
            </w:r>
          </w:p>
        </w:tc>
      </w:tr>
      <w:tr w:rsidR="00FA6BB8" w:rsidRPr="00FA6BB8" w:rsidTr="00FA6BB8">
        <w:trPr>
          <w:trHeight w:val="240"/>
        </w:trPr>
        <w:tc>
          <w:tcPr>
            <w:tcW w:w="3134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</w:tcPr>
          <w:p w:rsidR="00FA6BB8" w:rsidRPr="00FA6BB8" w:rsidRDefault="00FA6BB8" w:rsidP="009576A9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</w:p>
        </w:tc>
        <w:tc>
          <w:tcPr>
            <w:tcW w:w="1843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</w:tcPr>
          <w:p w:rsidR="00FA6BB8" w:rsidRPr="00FA6BB8" w:rsidRDefault="00FA6BB8" w:rsidP="00E20F00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</w:p>
        </w:tc>
        <w:tc>
          <w:tcPr>
            <w:tcW w:w="3072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</w:tcPr>
          <w:p w:rsidR="00FA6BB8" w:rsidRPr="00FA6BB8" w:rsidRDefault="00FA6BB8" w:rsidP="00E20F00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</w:p>
        </w:tc>
        <w:tc>
          <w:tcPr>
            <w:tcW w:w="1417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</w:tcPr>
          <w:p w:rsidR="00FA6BB8" w:rsidRPr="00FA6BB8" w:rsidRDefault="00FA6BB8" w:rsidP="00E20F00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</w:p>
        </w:tc>
      </w:tr>
      <w:tr w:rsidR="004B0212" w:rsidRPr="009A2776" w:rsidTr="009576A9">
        <w:trPr>
          <w:trHeight w:val="240"/>
        </w:trPr>
        <w:tc>
          <w:tcPr>
            <w:tcW w:w="3134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B0212" w:rsidRPr="009A2776" w:rsidRDefault="004B0212" w:rsidP="004B0212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val="de-DE"/>
              </w:rPr>
            </w:pPr>
            <w:r w:rsidRPr="009A2776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P</w:t>
            </w:r>
            <w:r w:rsidRPr="009A2776">
              <w:rPr>
                <w:rFonts w:ascii="Arial" w:eastAsia="Times New Roman" w:hAnsi="Arial" w:cs="Arial"/>
                <w:sz w:val="18"/>
                <w:szCs w:val="18"/>
                <w:lang w:val="de-DE"/>
              </w:rPr>
              <w:t>orr Bau Gmbh</w:t>
            </w:r>
          </w:p>
        </w:tc>
        <w:tc>
          <w:tcPr>
            <w:tcW w:w="1843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B0212" w:rsidRPr="009A2776" w:rsidRDefault="009A2776" w:rsidP="0061279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9A2776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504 043</w:t>
            </w:r>
          </w:p>
        </w:tc>
        <w:tc>
          <w:tcPr>
            <w:tcW w:w="3072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B0212" w:rsidRPr="009A2776" w:rsidRDefault="004B0212" w:rsidP="004B0212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9A2776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Manažérske poplatky</w:t>
            </w:r>
            <w:r w:rsidR="009A2776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, lic.popl.</w:t>
            </w:r>
          </w:p>
        </w:tc>
        <w:tc>
          <w:tcPr>
            <w:tcW w:w="1417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B0212" w:rsidRPr="009A2776" w:rsidRDefault="004B0212" w:rsidP="004B0212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9A2776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náklad</w:t>
            </w:r>
          </w:p>
        </w:tc>
      </w:tr>
      <w:tr w:rsidR="00BE6345" w:rsidRPr="009A2776" w:rsidTr="009576A9">
        <w:trPr>
          <w:trHeight w:val="240"/>
        </w:trPr>
        <w:tc>
          <w:tcPr>
            <w:tcW w:w="3134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BE6345" w:rsidRPr="009A2776" w:rsidRDefault="00BE6345" w:rsidP="004B0212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</w:p>
        </w:tc>
        <w:tc>
          <w:tcPr>
            <w:tcW w:w="1843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BE6345" w:rsidRPr="009A2776" w:rsidRDefault="00BE6345" w:rsidP="0061279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161 863</w:t>
            </w:r>
          </w:p>
        </w:tc>
        <w:tc>
          <w:tcPr>
            <w:tcW w:w="3072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BE6345" w:rsidRPr="009A2776" w:rsidRDefault="00BE6345" w:rsidP="004B0212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Poskytnuté služby</w:t>
            </w:r>
          </w:p>
        </w:tc>
        <w:tc>
          <w:tcPr>
            <w:tcW w:w="1417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BE6345" w:rsidRPr="009A2776" w:rsidRDefault="00BE6345" w:rsidP="004B0212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výnos</w:t>
            </w:r>
          </w:p>
        </w:tc>
      </w:tr>
      <w:tr w:rsidR="004B0212" w:rsidRPr="00BE6345" w:rsidTr="004B0212">
        <w:trPr>
          <w:trHeight w:val="240"/>
        </w:trPr>
        <w:tc>
          <w:tcPr>
            <w:tcW w:w="3134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9A2776" w:rsidRPr="00BE6345" w:rsidRDefault="009A2776" w:rsidP="004B0212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18"/>
                <w:szCs w:val="18"/>
              </w:rPr>
            </w:pPr>
          </w:p>
          <w:p w:rsidR="004B0212" w:rsidRPr="00BE6345" w:rsidRDefault="004B0212" w:rsidP="009A2776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18"/>
                <w:szCs w:val="18"/>
              </w:rPr>
            </w:pPr>
            <w:r w:rsidRPr="00BE6345">
              <w:rPr>
                <w:rFonts w:ascii="Arial" w:eastAsia="Times New Roman" w:hAnsi="Arial" w:cs="Arial"/>
                <w:sz w:val="18"/>
                <w:szCs w:val="18"/>
              </w:rPr>
              <w:t>Po</w:t>
            </w:r>
            <w:r w:rsidR="009A2776" w:rsidRPr="00BE6345">
              <w:rPr>
                <w:rFonts w:ascii="Arial" w:eastAsia="Times New Roman" w:hAnsi="Arial" w:cs="Arial"/>
                <w:sz w:val="18"/>
                <w:szCs w:val="18"/>
              </w:rPr>
              <w:t>rr Bau GmbH organizacna zlozka</w:t>
            </w:r>
          </w:p>
        </w:tc>
        <w:tc>
          <w:tcPr>
            <w:tcW w:w="1843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4B0212" w:rsidRPr="00BE6345" w:rsidRDefault="00BE6345" w:rsidP="00A2645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12 160</w:t>
            </w:r>
          </w:p>
        </w:tc>
        <w:tc>
          <w:tcPr>
            <w:tcW w:w="307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4B0212" w:rsidRPr="00BE6345" w:rsidRDefault="00BE6345" w:rsidP="004B0212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Účtovnícke</w:t>
            </w:r>
            <w:r w:rsidRPr="00BE6345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služby</w:t>
            </w:r>
          </w:p>
        </w:tc>
        <w:tc>
          <w:tcPr>
            <w:tcW w:w="1417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76A9" w:rsidRPr="00BE6345" w:rsidRDefault="00BE6345" w:rsidP="009A2776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BE6345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výnos</w:t>
            </w:r>
          </w:p>
        </w:tc>
      </w:tr>
      <w:tr w:rsidR="004B0212" w:rsidRPr="004B0212" w:rsidTr="004B0212">
        <w:trPr>
          <w:trHeight w:val="240"/>
        </w:trPr>
        <w:tc>
          <w:tcPr>
            <w:tcW w:w="3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B0212" w:rsidRPr="009A2776" w:rsidRDefault="004B0212" w:rsidP="009A2776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9A2776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Porr </w:t>
            </w:r>
            <w:r w:rsidR="009A2776" w:rsidRPr="009A2776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a.s.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B0212" w:rsidRPr="009A2776" w:rsidRDefault="009A2776" w:rsidP="0061279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9A2776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161 569</w:t>
            </w:r>
          </w:p>
        </w:tc>
        <w:tc>
          <w:tcPr>
            <w:tcW w:w="307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A2776" w:rsidRPr="009A2776" w:rsidRDefault="009A2776" w:rsidP="004B0212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</w:p>
          <w:p w:rsidR="004B0212" w:rsidRPr="009A2776" w:rsidRDefault="009A2776" w:rsidP="004B0212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9A2776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Stavebné práce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B0212" w:rsidRPr="004B0212" w:rsidRDefault="00BE6345" w:rsidP="004B0212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9A2776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N</w:t>
            </w:r>
            <w:r w:rsidR="009A2776" w:rsidRPr="009A2776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áklad</w:t>
            </w:r>
          </w:p>
        </w:tc>
      </w:tr>
    </w:tbl>
    <w:p w:rsidR="004A19E9" w:rsidRPr="004A19E9" w:rsidRDefault="004A19E9" w:rsidP="00921BC3">
      <w:pPr>
        <w:spacing w:after="240" w:line="276" w:lineRule="auto"/>
        <w:rPr>
          <w:rFonts w:ascii="Arial" w:hAnsi="Arial" w:cs="Arial"/>
        </w:rPr>
      </w:pPr>
    </w:p>
    <w:p w:rsidR="00C72E5C" w:rsidRDefault="008B5784" w:rsidP="00921BC3">
      <w:pPr>
        <w:pStyle w:val="Nadpis1"/>
        <w:numPr>
          <w:ilvl w:val="0"/>
          <w:numId w:val="10"/>
        </w:numPr>
        <w:spacing w:after="240"/>
        <w:ind w:left="426" w:hanging="426"/>
        <w:rPr>
          <w:rFonts w:ascii="Arial" w:hAnsi="Arial" w:cs="Arial"/>
          <w:sz w:val="24"/>
        </w:rPr>
      </w:pPr>
      <w:r w:rsidRPr="00DA1FEC">
        <w:rPr>
          <w:rFonts w:ascii="Arial" w:hAnsi="Arial" w:cs="Arial"/>
          <w:sz w:val="24"/>
        </w:rPr>
        <w:t>INFORMÁCIE O SKUTOČNOSTIACH, KTORÉ NASTALI PO DNI, KU KTORÉMU SA ZOSTAVUJE ÚČTOVNÁ ZÁVIERKA, DO DŇA ZOSTAVENIA ÚČTOVNEJ ZÁVIERKY</w:t>
      </w:r>
    </w:p>
    <w:p w:rsidR="00EA606E" w:rsidRPr="00FA3723" w:rsidRDefault="00FA3723" w:rsidP="00921BC3">
      <w:pPr>
        <w:spacing w:after="240" w:line="276" w:lineRule="auto"/>
        <w:rPr>
          <w:rFonts w:ascii="Arial" w:hAnsi="Arial" w:cs="Arial"/>
        </w:rPr>
      </w:pPr>
      <w:r w:rsidRPr="00FA3723">
        <w:rPr>
          <w:rFonts w:ascii="Arial" w:hAnsi="Arial" w:cs="Arial"/>
        </w:rPr>
        <w:t xml:space="preserve">Po 31. decembri </w:t>
      </w:r>
      <w:r w:rsidR="00870887">
        <w:rPr>
          <w:rFonts w:ascii="Arial" w:hAnsi="Arial" w:cs="Arial"/>
        </w:rPr>
        <w:t>2015</w:t>
      </w:r>
      <w:r w:rsidRPr="00FA3723">
        <w:rPr>
          <w:rFonts w:ascii="Arial" w:hAnsi="Arial" w:cs="Arial"/>
        </w:rPr>
        <w:t xml:space="preserve"> a do dňa zostavenia účtovnej závierky nenastali žiadne také udalosti, ktoré by významným spôsobom ovplyvnili aktíva a pasíva spoločnosti, okrem tých, ktoré sú výsledkom bežnej činnosti.</w:t>
      </w:r>
    </w:p>
    <w:p w:rsidR="008B5784" w:rsidRPr="00527EE1" w:rsidRDefault="00B46452" w:rsidP="00921BC3">
      <w:pPr>
        <w:pStyle w:val="Nadpis1"/>
        <w:numPr>
          <w:ilvl w:val="0"/>
          <w:numId w:val="10"/>
        </w:numPr>
        <w:spacing w:after="240"/>
        <w:ind w:left="426" w:hanging="426"/>
        <w:rPr>
          <w:rFonts w:ascii="Arial" w:hAnsi="Arial" w:cs="Arial"/>
          <w:sz w:val="24"/>
        </w:rPr>
      </w:pPr>
      <w:r w:rsidRPr="00527EE1">
        <w:rPr>
          <w:rFonts w:ascii="Arial" w:hAnsi="Arial" w:cs="Arial"/>
          <w:sz w:val="24"/>
        </w:rPr>
        <w:t>INFORMÁCIE O VLASTNOM IMANÍ</w:t>
      </w:r>
    </w:p>
    <w:p w:rsidR="006D472C" w:rsidRPr="00527EE1" w:rsidRDefault="008B5784" w:rsidP="00921BC3">
      <w:pPr>
        <w:spacing w:after="240" w:line="276" w:lineRule="auto"/>
        <w:rPr>
          <w:rFonts w:ascii="Arial" w:hAnsi="Arial" w:cs="Arial"/>
        </w:rPr>
      </w:pPr>
      <w:r w:rsidRPr="00527EE1">
        <w:rPr>
          <w:rFonts w:ascii="Arial" w:hAnsi="Arial" w:cs="Arial"/>
        </w:rPr>
        <w:t>Prehľad o pohybe vlastného imania v priebehu účtovného obdobia je uvedený v nasledujúcej tabuľke:</w:t>
      </w:r>
      <w:r w:rsidR="000164A9" w:rsidRPr="00527EE1">
        <w:rPr>
          <w:rFonts w:ascii="Arial" w:hAnsi="Arial" w:cs="Arial"/>
          <w:color w:val="FFFFFF" w:themeColor="background1"/>
        </w:rPr>
        <w:t xml:space="preserve">neúčtuje </w:t>
      </w:r>
      <w:r w:rsidR="004C2AD2" w:rsidRPr="00527EE1">
        <w:fldChar w:fldCharType="begin"/>
      </w:r>
      <w:r w:rsidR="004C2AD2" w:rsidRPr="00527EE1">
        <w:instrText xml:space="preserve"> LINK </w:instrText>
      </w:r>
      <w:r w:rsidR="006D472C" w:rsidRPr="00527EE1">
        <w:instrText xml:space="preserve">Excel.Sheet.12 D:\\Clients\\Uctovna_zavierka\\BDO_Financne_vykazy_template.xlsx VI!R3C2:R24C7 </w:instrText>
      </w:r>
      <w:r w:rsidR="004C2AD2" w:rsidRPr="00527EE1">
        <w:instrText xml:space="preserve">\a \f 4 \h \* MERGEFORMAT </w:instrText>
      </w:r>
      <w:r w:rsidR="004C2AD2" w:rsidRPr="00527EE1">
        <w:fldChar w:fldCharType="separate"/>
      </w:r>
    </w:p>
    <w:tbl>
      <w:tblPr>
        <w:tblW w:w="5000" w:type="pct"/>
        <w:tblInd w:w="5" w:type="dxa"/>
        <w:tblLook w:val="04A0" w:firstRow="1" w:lastRow="0" w:firstColumn="1" w:lastColumn="0" w:noHBand="0" w:noVBand="1"/>
      </w:tblPr>
      <w:tblGrid>
        <w:gridCol w:w="3275"/>
        <w:gridCol w:w="1207"/>
        <w:gridCol w:w="1199"/>
        <w:gridCol w:w="1199"/>
        <w:gridCol w:w="1199"/>
        <w:gridCol w:w="1207"/>
      </w:tblGrid>
      <w:tr w:rsidR="006D472C" w:rsidRPr="00527EE1" w:rsidTr="0086054F">
        <w:trPr>
          <w:divId w:val="570769972"/>
          <w:trHeight w:val="270"/>
        </w:trPr>
        <w:tc>
          <w:tcPr>
            <w:tcW w:w="3275" w:type="dxa"/>
            <w:vMerge w:val="restart"/>
            <w:tcBorders>
              <w:top w:val="single" w:sz="4" w:space="0" w:color="auto"/>
            </w:tcBorders>
            <w:shd w:val="clear" w:color="auto" w:fill="auto"/>
            <w:vAlign w:val="center"/>
            <w:hideMark/>
          </w:tcPr>
          <w:p w:rsidR="006D472C" w:rsidRPr="00527EE1" w:rsidRDefault="006D472C" w:rsidP="006D472C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Položka vlastného imania</w:t>
            </w:r>
          </w:p>
        </w:tc>
        <w:tc>
          <w:tcPr>
            <w:tcW w:w="6011" w:type="dxa"/>
            <w:gridSpan w:val="5"/>
            <w:tcBorders>
              <w:top w:val="single" w:sz="4" w:space="0" w:color="auto"/>
            </w:tcBorders>
            <w:shd w:val="clear" w:color="auto" w:fill="auto"/>
            <w:vAlign w:val="center"/>
            <w:hideMark/>
          </w:tcPr>
          <w:p w:rsidR="006D472C" w:rsidRPr="00527EE1" w:rsidRDefault="006D472C" w:rsidP="006D472C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Bežné účtovné obdobie</w:t>
            </w:r>
          </w:p>
        </w:tc>
      </w:tr>
      <w:tr w:rsidR="006D472C" w:rsidRPr="00527EE1" w:rsidTr="00BA1CA9">
        <w:trPr>
          <w:divId w:val="570769972"/>
          <w:trHeight w:val="1020"/>
        </w:trPr>
        <w:tc>
          <w:tcPr>
            <w:tcW w:w="3275" w:type="dxa"/>
            <w:vMerge/>
            <w:shd w:val="clear" w:color="auto" w:fill="auto"/>
            <w:vAlign w:val="center"/>
            <w:hideMark/>
          </w:tcPr>
          <w:p w:rsidR="006D472C" w:rsidRPr="00527EE1" w:rsidRDefault="006D472C" w:rsidP="006D472C">
            <w:pPr>
              <w:spacing w:before="60" w:after="6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6D472C" w:rsidRPr="00527EE1" w:rsidRDefault="006D472C" w:rsidP="006D472C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Stav na začiatku účtovného obdobia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6D472C" w:rsidRPr="00527EE1" w:rsidRDefault="006D472C" w:rsidP="006D472C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Prírastky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6D472C" w:rsidRPr="00527EE1" w:rsidRDefault="006D472C" w:rsidP="006D472C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Úbytky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6D472C" w:rsidRPr="00527EE1" w:rsidRDefault="006D472C" w:rsidP="006D472C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Presuny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6D472C" w:rsidRPr="00527EE1" w:rsidRDefault="006D472C" w:rsidP="006D472C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Stav na konci účtovného obdobia</w:t>
            </w:r>
          </w:p>
        </w:tc>
      </w:tr>
      <w:tr w:rsidR="006D472C" w:rsidRPr="00527EE1" w:rsidTr="00BA1CA9">
        <w:trPr>
          <w:divId w:val="570769972"/>
          <w:trHeight w:val="270"/>
        </w:trPr>
        <w:tc>
          <w:tcPr>
            <w:tcW w:w="3275" w:type="dxa"/>
            <w:tcBorders>
              <w:bottom w:val="double" w:sz="4" w:space="0" w:color="auto"/>
            </w:tcBorders>
            <w:shd w:val="clear" w:color="auto" w:fill="auto"/>
            <w:vAlign w:val="center"/>
            <w:hideMark/>
          </w:tcPr>
          <w:p w:rsidR="006D472C" w:rsidRPr="00527EE1" w:rsidRDefault="006D472C" w:rsidP="006D472C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lastRenderedPageBreak/>
              <w:t>a</w:t>
            </w:r>
          </w:p>
        </w:tc>
        <w:tc>
          <w:tcPr>
            <w:tcW w:w="1207" w:type="dxa"/>
            <w:tcBorders>
              <w:bottom w:val="double" w:sz="4" w:space="0" w:color="auto"/>
            </w:tcBorders>
            <w:shd w:val="clear" w:color="auto" w:fill="auto"/>
            <w:vAlign w:val="center"/>
            <w:hideMark/>
          </w:tcPr>
          <w:p w:rsidR="006D472C" w:rsidRPr="00527EE1" w:rsidRDefault="006D472C" w:rsidP="006D472C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b</w:t>
            </w:r>
          </w:p>
        </w:tc>
        <w:tc>
          <w:tcPr>
            <w:tcW w:w="1199" w:type="dxa"/>
            <w:tcBorders>
              <w:bottom w:val="double" w:sz="4" w:space="0" w:color="auto"/>
            </w:tcBorders>
            <w:shd w:val="clear" w:color="auto" w:fill="auto"/>
            <w:vAlign w:val="center"/>
            <w:hideMark/>
          </w:tcPr>
          <w:p w:rsidR="006D472C" w:rsidRPr="00527EE1" w:rsidRDefault="006D472C" w:rsidP="006D472C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c</w:t>
            </w:r>
          </w:p>
        </w:tc>
        <w:tc>
          <w:tcPr>
            <w:tcW w:w="1199" w:type="dxa"/>
            <w:tcBorders>
              <w:bottom w:val="double" w:sz="4" w:space="0" w:color="auto"/>
            </w:tcBorders>
            <w:shd w:val="clear" w:color="auto" w:fill="auto"/>
            <w:vAlign w:val="center"/>
            <w:hideMark/>
          </w:tcPr>
          <w:p w:rsidR="006D472C" w:rsidRPr="00527EE1" w:rsidRDefault="006D472C" w:rsidP="006D472C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d</w:t>
            </w:r>
          </w:p>
        </w:tc>
        <w:tc>
          <w:tcPr>
            <w:tcW w:w="1199" w:type="dxa"/>
            <w:tcBorders>
              <w:bottom w:val="double" w:sz="4" w:space="0" w:color="auto"/>
            </w:tcBorders>
            <w:shd w:val="clear" w:color="auto" w:fill="auto"/>
            <w:vAlign w:val="center"/>
            <w:hideMark/>
          </w:tcPr>
          <w:p w:rsidR="006D472C" w:rsidRPr="00527EE1" w:rsidRDefault="006D472C" w:rsidP="006D472C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e</w:t>
            </w:r>
          </w:p>
        </w:tc>
        <w:tc>
          <w:tcPr>
            <w:tcW w:w="1207" w:type="dxa"/>
            <w:tcBorders>
              <w:bottom w:val="double" w:sz="4" w:space="0" w:color="auto"/>
            </w:tcBorders>
            <w:shd w:val="clear" w:color="auto" w:fill="auto"/>
            <w:vAlign w:val="center"/>
            <w:hideMark/>
          </w:tcPr>
          <w:p w:rsidR="006D472C" w:rsidRPr="00527EE1" w:rsidRDefault="006D472C" w:rsidP="006D472C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f</w:t>
            </w:r>
          </w:p>
        </w:tc>
      </w:tr>
      <w:tr w:rsidR="00527EE1" w:rsidRPr="00527EE1" w:rsidTr="00BA1CA9">
        <w:trPr>
          <w:divId w:val="570769972"/>
          <w:trHeight w:val="270"/>
        </w:trPr>
        <w:tc>
          <w:tcPr>
            <w:tcW w:w="3275" w:type="dxa"/>
            <w:tcBorders>
              <w:top w:val="double" w:sz="4" w:space="0" w:color="auto"/>
            </w:tcBorders>
            <w:shd w:val="clear" w:color="auto" w:fill="auto"/>
            <w:vAlign w:val="center"/>
            <w:hideMark/>
          </w:tcPr>
          <w:p w:rsidR="00527EE1" w:rsidRPr="00527EE1" w:rsidRDefault="00527EE1" w:rsidP="006D472C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Základné imanie</w:t>
            </w:r>
          </w:p>
        </w:tc>
        <w:tc>
          <w:tcPr>
            <w:tcW w:w="1207" w:type="dxa"/>
            <w:tcBorders>
              <w:top w:val="double" w:sz="4" w:space="0" w:color="auto"/>
            </w:tcBorders>
            <w:shd w:val="clear" w:color="auto" w:fill="auto"/>
            <w:vAlign w:val="center"/>
            <w:hideMark/>
          </w:tcPr>
          <w:p w:rsidR="00527EE1" w:rsidRPr="00527EE1" w:rsidRDefault="00527EE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126 137</w:t>
            </w:r>
          </w:p>
        </w:tc>
        <w:tc>
          <w:tcPr>
            <w:tcW w:w="1199" w:type="dxa"/>
            <w:tcBorders>
              <w:top w:val="double" w:sz="4" w:space="0" w:color="auto"/>
            </w:tcBorders>
            <w:shd w:val="clear" w:color="auto" w:fill="auto"/>
            <w:vAlign w:val="center"/>
            <w:hideMark/>
          </w:tcPr>
          <w:p w:rsidR="00527EE1" w:rsidRPr="00527EE1" w:rsidRDefault="00527EE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tcBorders>
              <w:top w:val="double" w:sz="4" w:space="0" w:color="auto"/>
            </w:tcBorders>
            <w:shd w:val="clear" w:color="auto" w:fill="auto"/>
            <w:vAlign w:val="center"/>
            <w:hideMark/>
          </w:tcPr>
          <w:p w:rsidR="00527EE1" w:rsidRPr="00527EE1" w:rsidRDefault="00527EE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tcBorders>
              <w:top w:val="double" w:sz="4" w:space="0" w:color="auto"/>
            </w:tcBorders>
            <w:shd w:val="clear" w:color="auto" w:fill="auto"/>
            <w:vAlign w:val="center"/>
            <w:hideMark/>
          </w:tcPr>
          <w:p w:rsidR="00527EE1" w:rsidRPr="00527EE1" w:rsidRDefault="00527EE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207" w:type="dxa"/>
            <w:tcBorders>
              <w:top w:val="double" w:sz="4" w:space="0" w:color="auto"/>
            </w:tcBorders>
            <w:shd w:val="clear" w:color="auto" w:fill="auto"/>
            <w:vAlign w:val="center"/>
            <w:hideMark/>
          </w:tcPr>
          <w:p w:rsidR="00527EE1" w:rsidRPr="00527EE1" w:rsidRDefault="00527EE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126 137</w:t>
            </w:r>
          </w:p>
        </w:tc>
      </w:tr>
      <w:tr w:rsidR="00527EE1" w:rsidRPr="00527EE1" w:rsidTr="00BA1CA9">
        <w:trPr>
          <w:divId w:val="570769972"/>
          <w:trHeight w:val="480"/>
        </w:trPr>
        <w:tc>
          <w:tcPr>
            <w:tcW w:w="3275" w:type="dxa"/>
            <w:shd w:val="clear" w:color="auto" w:fill="auto"/>
            <w:vAlign w:val="center"/>
            <w:hideMark/>
          </w:tcPr>
          <w:p w:rsidR="00527EE1" w:rsidRPr="00527EE1" w:rsidRDefault="00527EE1" w:rsidP="006D472C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Vlastné akcie a vlastné obchodné podiely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527EE1" w:rsidRPr="00527EE1" w:rsidRDefault="00527EE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527EE1" w:rsidRPr="00527EE1" w:rsidRDefault="00527EE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527EE1" w:rsidRPr="00527EE1" w:rsidRDefault="00527EE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527EE1" w:rsidRPr="00527EE1" w:rsidRDefault="00527EE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527EE1" w:rsidRPr="00527EE1" w:rsidRDefault="00527EE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</w:tr>
      <w:tr w:rsidR="00527EE1" w:rsidRPr="00527EE1" w:rsidTr="00BA1CA9">
        <w:trPr>
          <w:divId w:val="570769972"/>
          <w:trHeight w:val="270"/>
        </w:trPr>
        <w:tc>
          <w:tcPr>
            <w:tcW w:w="3275" w:type="dxa"/>
            <w:shd w:val="clear" w:color="auto" w:fill="auto"/>
            <w:vAlign w:val="center"/>
            <w:hideMark/>
          </w:tcPr>
          <w:p w:rsidR="00527EE1" w:rsidRPr="00527EE1" w:rsidRDefault="00527EE1" w:rsidP="006D472C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Zmena základného imania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527EE1" w:rsidRPr="00527EE1" w:rsidRDefault="00527EE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527EE1" w:rsidRPr="00527EE1" w:rsidRDefault="00527EE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527EE1" w:rsidRPr="00527EE1" w:rsidRDefault="00527EE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527EE1" w:rsidRPr="00527EE1" w:rsidRDefault="00527EE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527EE1" w:rsidRPr="00527EE1" w:rsidRDefault="00527EE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</w:tr>
      <w:tr w:rsidR="00527EE1" w:rsidRPr="00527EE1" w:rsidTr="00BA1CA9">
        <w:trPr>
          <w:divId w:val="570769972"/>
          <w:trHeight w:val="480"/>
        </w:trPr>
        <w:tc>
          <w:tcPr>
            <w:tcW w:w="3275" w:type="dxa"/>
            <w:shd w:val="clear" w:color="auto" w:fill="auto"/>
            <w:vAlign w:val="center"/>
            <w:hideMark/>
          </w:tcPr>
          <w:p w:rsidR="00527EE1" w:rsidRPr="00527EE1" w:rsidRDefault="00527EE1" w:rsidP="006D472C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Pohľadávky za upísané vlastné imanie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527EE1" w:rsidRPr="00527EE1" w:rsidRDefault="00527EE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527EE1" w:rsidRPr="00527EE1" w:rsidRDefault="00527EE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527EE1" w:rsidRPr="00527EE1" w:rsidRDefault="00527EE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527EE1" w:rsidRPr="00527EE1" w:rsidRDefault="00527EE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527EE1" w:rsidRPr="00527EE1" w:rsidRDefault="00527EE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</w:tr>
      <w:tr w:rsidR="00527EE1" w:rsidRPr="00527EE1" w:rsidTr="00BA1CA9">
        <w:trPr>
          <w:divId w:val="570769972"/>
          <w:trHeight w:val="270"/>
        </w:trPr>
        <w:tc>
          <w:tcPr>
            <w:tcW w:w="3275" w:type="dxa"/>
            <w:shd w:val="clear" w:color="auto" w:fill="auto"/>
            <w:vAlign w:val="center"/>
            <w:hideMark/>
          </w:tcPr>
          <w:p w:rsidR="00527EE1" w:rsidRPr="00527EE1" w:rsidRDefault="00527EE1" w:rsidP="006D472C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Emisné ážio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527EE1" w:rsidRPr="00527EE1" w:rsidRDefault="00527EE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527EE1" w:rsidRPr="00527EE1" w:rsidRDefault="00527EE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527EE1" w:rsidRPr="00527EE1" w:rsidRDefault="00527EE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527EE1" w:rsidRPr="00527EE1" w:rsidRDefault="00527EE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527EE1" w:rsidRPr="00527EE1" w:rsidRDefault="00527EE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</w:tr>
      <w:tr w:rsidR="00527EE1" w:rsidRPr="00527EE1" w:rsidTr="00BA1CA9">
        <w:trPr>
          <w:divId w:val="570769972"/>
          <w:trHeight w:val="270"/>
        </w:trPr>
        <w:tc>
          <w:tcPr>
            <w:tcW w:w="3275" w:type="dxa"/>
            <w:shd w:val="clear" w:color="auto" w:fill="auto"/>
            <w:vAlign w:val="center"/>
            <w:hideMark/>
          </w:tcPr>
          <w:p w:rsidR="00527EE1" w:rsidRPr="00527EE1" w:rsidRDefault="00527EE1" w:rsidP="006D472C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Ostatné kapitálové fondy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527EE1" w:rsidRPr="00527EE1" w:rsidRDefault="00BA1D13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748</w:t>
            </w: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 </w:t>
            </w: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942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527EE1" w:rsidRPr="00527EE1" w:rsidRDefault="00BA1D13" w:rsidP="00D509B5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527EE1" w:rsidRPr="00527EE1" w:rsidRDefault="00BA1D13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527EE1" w:rsidRPr="00527EE1" w:rsidRDefault="00527EE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527EE1" w:rsidRPr="00527EE1" w:rsidRDefault="00527EE1" w:rsidP="00527EE1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748</w:t>
            </w: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 </w:t>
            </w: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942</w:t>
            </w: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</w:tr>
      <w:tr w:rsidR="00527EE1" w:rsidRPr="00527EE1" w:rsidTr="00BA1CA9">
        <w:trPr>
          <w:divId w:val="570769972"/>
          <w:trHeight w:val="480"/>
        </w:trPr>
        <w:tc>
          <w:tcPr>
            <w:tcW w:w="3275" w:type="dxa"/>
            <w:shd w:val="clear" w:color="auto" w:fill="auto"/>
            <w:vAlign w:val="center"/>
            <w:hideMark/>
          </w:tcPr>
          <w:p w:rsidR="00527EE1" w:rsidRPr="00527EE1" w:rsidRDefault="00527EE1" w:rsidP="006D472C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Zákonný rezervný fond (nedeliteľný fond) z kapitálových vkladov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527EE1" w:rsidRPr="00527EE1" w:rsidRDefault="00527EE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527EE1" w:rsidRPr="00527EE1" w:rsidRDefault="00527EE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527EE1" w:rsidRPr="00527EE1" w:rsidRDefault="00527EE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527EE1" w:rsidRPr="00527EE1" w:rsidRDefault="00527EE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527EE1" w:rsidRPr="00527EE1" w:rsidRDefault="00527EE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</w:tr>
      <w:tr w:rsidR="00527EE1" w:rsidRPr="00527EE1" w:rsidTr="00BA1CA9">
        <w:trPr>
          <w:divId w:val="570769972"/>
          <w:trHeight w:val="480"/>
        </w:trPr>
        <w:tc>
          <w:tcPr>
            <w:tcW w:w="3275" w:type="dxa"/>
            <w:shd w:val="clear" w:color="auto" w:fill="auto"/>
            <w:vAlign w:val="center"/>
            <w:hideMark/>
          </w:tcPr>
          <w:p w:rsidR="00527EE1" w:rsidRPr="00527EE1" w:rsidRDefault="00527EE1" w:rsidP="006D472C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Oceňovacie rozdiely z precenenia majetku a záväzkov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527EE1" w:rsidRPr="00527EE1" w:rsidRDefault="00527EE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527EE1" w:rsidRPr="00527EE1" w:rsidRDefault="00527EE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527EE1" w:rsidRPr="00527EE1" w:rsidRDefault="00527EE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527EE1" w:rsidRPr="00527EE1" w:rsidRDefault="00527EE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527EE1" w:rsidRPr="00527EE1" w:rsidRDefault="00527EE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</w:tr>
      <w:tr w:rsidR="00527EE1" w:rsidRPr="00527EE1" w:rsidTr="00BA1CA9">
        <w:trPr>
          <w:divId w:val="570769972"/>
          <w:trHeight w:val="480"/>
        </w:trPr>
        <w:tc>
          <w:tcPr>
            <w:tcW w:w="3275" w:type="dxa"/>
            <w:shd w:val="clear" w:color="auto" w:fill="auto"/>
            <w:vAlign w:val="center"/>
            <w:hideMark/>
          </w:tcPr>
          <w:p w:rsidR="00527EE1" w:rsidRPr="00527EE1" w:rsidRDefault="00527EE1" w:rsidP="006D472C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Oceňovacie rozdiely z kapitálových účastín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527EE1" w:rsidRPr="00527EE1" w:rsidRDefault="00527EE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527EE1" w:rsidRPr="00527EE1" w:rsidRDefault="00527EE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527EE1" w:rsidRPr="00527EE1" w:rsidRDefault="00527EE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527EE1" w:rsidRPr="00527EE1" w:rsidRDefault="00527EE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527EE1" w:rsidRPr="00527EE1" w:rsidRDefault="00527EE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</w:tr>
      <w:tr w:rsidR="00527EE1" w:rsidRPr="00527EE1" w:rsidTr="00BA1CA9">
        <w:trPr>
          <w:divId w:val="570769972"/>
          <w:trHeight w:val="720"/>
        </w:trPr>
        <w:tc>
          <w:tcPr>
            <w:tcW w:w="3275" w:type="dxa"/>
            <w:shd w:val="clear" w:color="auto" w:fill="auto"/>
            <w:vAlign w:val="center"/>
            <w:hideMark/>
          </w:tcPr>
          <w:p w:rsidR="00527EE1" w:rsidRPr="00527EE1" w:rsidRDefault="00527EE1" w:rsidP="006D472C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Oceňovacie rozdiely z precenenia pri zlúčení, splynutí a rozdelení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527EE1" w:rsidRPr="00527EE1" w:rsidRDefault="00527EE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527EE1" w:rsidRPr="00527EE1" w:rsidRDefault="00527EE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527EE1" w:rsidRPr="00527EE1" w:rsidRDefault="00527EE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527EE1" w:rsidRPr="00527EE1" w:rsidRDefault="00527EE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527EE1" w:rsidRPr="00527EE1" w:rsidRDefault="00527EE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</w:tr>
      <w:tr w:rsidR="00527EE1" w:rsidRPr="00527EE1" w:rsidTr="00BA1CA9">
        <w:trPr>
          <w:divId w:val="570769972"/>
          <w:trHeight w:val="270"/>
        </w:trPr>
        <w:tc>
          <w:tcPr>
            <w:tcW w:w="3275" w:type="dxa"/>
            <w:shd w:val="clear" w:color="auto" w:fill="auto"/>
            <w:vAlign w:val="center"/>
            <w:hideMark/>
          </w:tcPr>
          <w:p w:rsidR="00527EE1" w:rsidRPr="00527EE1" w:rsidRDefault="00527EE1" w:rsidP="006D472C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Zákonný rezervný fond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527EE1" w:rsidRPr="00527EE1" w:rsidRDefault="00BA1D13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12</w:t>
            </w: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 </w:t>
            </w: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614</w:t>
            </w:r>
            <w:r w:rsidR="00527EE1"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527EE1" w:rsidRPr="00527EE1" w:rsidRDefault="008C600B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527EE1" w:rsidRPr="00527EE1" w:rsidRDefault="00527EE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527EE1" w:rsidRPr="00527EE1" w:rsidRDefault="00BA1D13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  <w:r w:rsidR="008C600B"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527EE1" w:rsidRPr="00527EE1" w:rsidRDefault="00527EE1" w:rsidP="00527EE1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12</w:t>
            </w: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 </w:t>
            </w: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614</w:t>
            </w: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</w:tr>
      <w:tr w:rsidR="00527EE1" w:rsidRPr="00527EE1" w:rsidTr="00BA1CA9">
        <w:trPr>
          <w:divId w:val="570769972"/>
          <w:trHeight w:val="270"/>
        </w:trPr>
        <w:tc>
          <w:tcPr>
            <w:tcW w:w="3275" w:type="dxa"/>
            <w:shd w:val="clear" w:color="auto" w:fill="auto"/>
            <w:vAlign w:val="center"/>
            <w:hideMark/>
          </w:tcPr>
          <w:p w:rsidR="00527EE1" w:rsidRPr="00527EE1" w:rsidRDefault="00527EE1" w:rsidP="006D472C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Nedeliteľný fond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527EE1" w:rsidRPr="00527EE1" w:rsidRDefault="00527EE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527EE1" w:rsidRPr="00527EE1" w:rsidRDefault="00527EE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527EE1" w:rsidRPr="00527EE1" w:rsidRDefault="00527EE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527EE1" w:rsidRPr="00527EE1" w:rsidRDefault="00527EE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527EE1" w:rsidRPr="00527EE1" w:rsidRDefault="00527EE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</w:tr>
      <w:tr w:rsidR="00527EE1" w:rsidRPr="00527EE1" w:rsidTr="00BA1CA9">
        <w:trPr>
          <w:divId w:val="570769972"/>
          <w:trHeight w:val="270"/>
        </w:trPr>
        <w:tc>
          <w:tcPr>
            <w:tcW w:w="3275" w:type="dxa"/>
            <w:shd w:val="clear" w:color="auto" w:fill="auto"/>
            <w:vAlign w:val="center"/>
            <w:hideMark/>
          </w:tcPr>
          <w:p w:rsidR="00527EE1" w:rsidRPr="00527EE1" w:rsidRDefault="00527EE1" w:rsidP="006D472C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Štatutárne fondy a ostatné fondy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527EE1" w:rsidRPr="00527EE1" w:rsidRDefault="00527EE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527EE1" w:rsidRPr="00527EE1" w:rsidRDefault="00527EE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527EE1" w:rsidRPr="00527EE1" w:rsidRDefault="00527EE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527EE1" w:rsidRPr="00527EE1" w:rsidRDefault="00527EE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527EE1" w:rsidRPr="00527EE1" w:rsidRDefault="00527EE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</w:tr>
      <w:tr w:rsidR="00527EE1" w:rsidRPr="00527EE1" w:rsidTr="00BA1CA9">
        <w:trPr>
          <w:divId w:val="570769972"/>
          <w:trHeight w:val="270"/>
        </w:trPr>
        <w:tc>
          <w:tcPr>
            <w:tcW w:w="3275" w:type="dxa"/>
            <w:shd w:val="clear" w:color="auto" w:fill="auto"/>
            <w:vAlign w:val="center"/>
            <w:hideMark/>
          </w:tcPr>
          <w:p w:rsidR="00527EE1" w:rsidRPr="00527EE1" w:rsidRDefault="00527EE1" w:rsidP="006D472C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Nerozdelený zisk minulých rokov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527EE1" w:rsidRPr="00527EE1" w:rsidRDefault="00BA1D13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114</w:t>
            </w: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 </w:t>
            </w: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455</w:t>
            </w:r>
            <w:r w:rsidR="00527EE1"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527EE1" w:rsidRPr="00527EE1" w:rsidRDefault="00AD3106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527EE1" w:rsidRPr="00527EE1" w:rsidRDefault="00527EE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527EE1" w:rsidRPr="00527EE1" w:rsidRDefault="00BA1D13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527EE1" w:rsidRPr="00527EE1" w:rsidRDefault="00527EE1" w:rsidP="00527EE1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114</w:t>
            </w: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 </w:t>
            </w: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455</w:t>
            </w: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</w:tr>
      <w:tr w:rsidR="00527EE1" w:rsidRPr="00527EE1" w:rsidTr="00BA1CA9">
        <w:trPr>
          <w:divId w:val="570769972"/>
          <w:trHeight w:val="270"/>
        </w:trPr>
        <w:tc>
          <w:tcPr>
            <w:tcW w:w="3275" w:type="dxa"/>
            <w:shd w:val="clear" w:color="auto" w:fill="auto"/>
            <w:vAlign w:val="center"/>
            <w:hideMark/>
          </w:tcPr>
          <w:p w:rsidR="00527EE1" w:rsidRPr="00527EE1" w:rsidRDefault="00527EE1" w:rsidP="006D472C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Neuhradená strata minulých rokov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527EE1" w:rsidRPr="00527EE1" w:rsidRDefault="00AD3106" w:rsidP="00527EE1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-335 360</w:t>
            </w: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527EE1" w:rsidRPr="00527EE1" w:rsidRDefault="00AD3106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527EE1" w:rsidRPr="00527EE1" w:rsidRDefault="00AD3106" w:rsidP="006A0718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527EE1" w:rsidRPr="00527EE1" w:rsidRDefault="00AD3106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-395 952</w:t>
            </w: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527EE1" w:rsidRPr="00527EE1" w:rsidRDefault="00AD3106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-731 312</w:t>
            </w:r>
            <w:r w:rsidR="00527EE1"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</w:tr>
      <w:tr w:rsidR="00527EE1" w:rsidRPr="00527EE1" w:rsidTr="00BA1CA9">
        <w:trPr>
          <w:divId w:val="570769972"/>
          <w:trHeight w:val="480"/>
        </w:trPr>
        <w:tc>
          <w:tcPr>
            <w:tcW w:w="3275" w:type="dxa"/>
            <w:shd w:val="clear" w:color="auto" w:fill="auto"/>
            <w:vAlign w:val="center"/>
            <w:hideMark/>
          </w:tcPr>
          <w:p w:rsidR="00527EE1" w:rsidRPr="00527EE1" w:rsidRDefault="00527EE1" w:rsidP="006D472C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Výsledok hospodárenia bežného účtovného obdobia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527EE1" w:rsidRPr="00527EE1" w:rsidRDefault="00AD3106" w:rsidP="00527EE1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-395 952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527EE1" w:rsidRPr="00527EE1" w:rsidRDefault="00AD3106" w:rsidP="000C70A3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577 499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527EE1" w:rsidRPr="00527EE1" w:rsidRDefault="00B626C2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527EE1" w:rsidRPr="00527EE1" w:rsidRDefault="00AD3106" w:rsidP="008C600B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-395 952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527EE1" w:rsidRPr="00527EE1" w:rsidRDefault="00AD3106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577 499</w:t>
            </w:r>
          </w:p>
        </w:tc>
      </w:tr>
      <w:tr w:rsidR="00527EE1" w:rsidRPr="00527EE1" w:rsidTr="00BA1CA9">
        <w:trPr>
          <w:divId w:val="570769972"/>
          <w:trHeight w:val="270"/>
        </w:trPr>
        <w:tc>
          <w:tcPr>
            <w:tcW w:w="3275" w:type="dxa"/>
            <w:shd w:val="clear" w:color="auto" w:fill="auto"/>
            <w:vAlign w:val="center"/>
            <w:hideMark/>
          </w:tcPr>
          <w:p w:rsidR="00527EE1" w:rsidRPr="00527EE1" w:rsidRDefault="00527EE1" w:rsidP="006D472C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Ostatné položky vlastného imania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527EE1" w:rsidRPr="00527EE1" w:rsidRDefault="00527EE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527EE1" w:rsidRPr="00527EE1" w:rsidRDefault="00527EE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527EE1" w:rsidRPr="00527EE1" w:rsidRDefault="00527EE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527EE1" w:rsidRPr="00527EE1" w:rsidRDefault="00527EE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527EE1" w:rsidRPr="00527EE1" w:rsidRDefault="00527EE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</w:tr>
      <w:tr w:rsidR="00527EE1" w:rsidRPr="00527EE1" w:rsidTr="00BA1CA9">
        <w:trPr>
          <w:divId w:val="570769972"/>
          <w:trHeight w:val="480"/>
        </w:trPr>
        <w:tc>
          <w:tcPr>
            <w:tcW w:w="3275" w:type="dxa"/>
            <w:tcBorders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527EE1" w:rsidRPr="00527EE1" w:rsidRDefault="00527EE1" w:rsidP="006D472C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Účet 491 - Vlastné imanie fyzickej osoby- podnikateľa</w:t>
            </w:r>
          </w:p>
        </w:tc>
        <w:tc>
          <w:tcPr>
            <w:tcW w:w="1207" w:type="dxa"/>
            <w:tcBorders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527EE1" w:rsidRPr="00527EE1" w:rsidRDefault="00527EE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tcBorders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527EE1" w:rsidRPr="00527EE1" w:rsidRDefault="00527EE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tcBorders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527EE1" w:rsidRPr="00527EE1" w:rsidRDefault="00527EE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tcBorders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527EE1" w:rsidRPr="00527EE1" w:rsidRDefault="00527EE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207" w:type="dxa"/>
            <w:tcBorders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527EE1" w:rsidRPr="00527EE1" w:rsidRDefault="00527EE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</w:tr>
      <w:tr w:rsidR="00527EE1" w:rsidRPr="00527EE1" w:rsidTr="00BA1CA9">
        <w:trPr>
          <w:divId w:val="570769972"/>
          <w:trHeight w:val="270"/>
        </w:trPr>
        <w:tc>
          <w:tcPr>
            <w:tcW w:w="327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527EE1" w:rsidRPr="00527EE1" w:rsidRDefault="00527EE1" w:rsidP="006D472C">
            <w:pPr>
              <w:spacing w:before="60" w:after="6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Spolu</w:t>
            </w:r>
          </w:p>
        </w:tc>
        <w:tc>
          <w:tcPr>
            <w:tcW w:w="120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527EE1" w:rsidRPr="00527EE1" w:rsidRDefault="00AD3106" w:rsidP="00527EE1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270 836</w:t>
            </w:r>
          </w:p>
        </w:tc>
        <w:tc>
          <w:tcPr>
            <w:tcW w:w="1199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527EE1" w:rsidRPr="00527EE1" w:rsidRDefault="00AD3106" w:rsidP="0071040A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577 499</w:t>
            </w:r>
          </w:p>
        </w:tc>
        <w:tc>
          <w:tcPr>
            <w:tcW w:w="1199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527EE1" w:rsidRPr="00527EE1" w:rsidRDefault="00AD3106" w:rsidP="0071040A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-</w:t>
            </w:r>
          </w:p>
        </w:tc>
        <w:tc>
          <w:tcPr>
            <w:tcW w:w="1199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527EE1" w:rsidRPr="00527EE1" w:rsidRDefault="00527EE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20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527EE1" w:rsidRPr="00527EE1" w:rsidRDefault="00AD3106" w:rsidP="000C70A3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848 335</w:t>
            </w:r>
          </w:p>
        </w:tc>
      </w:tr>
    </w:tbl>
    <w:p w:rsidR="00042F55" w:rsidRPr="004859E3" w:rsidRDefault="004C2AD2" w:rsidP="00921BC3">
      <w:pPr>
        <w:spacing w:after="240" w:line="276" w:lineRule="auto"/>
        <w:rPr>
          <w:highlight w:val="yellow"/>
        </w:rPr>
      </w:pPr>
      <w:r w:rsidRPr="00527EE1">
        <w:fldChar w:fldCharType="end"/>
      </w:r>
    </w:p>
    <w:p w:rsidR="00B1445D" w:rsidRDefault="00B1445D" w:rsidP="00B1445D">
      <w:pPr>
        <w:spacing w:after="240" w:line="276" w:lineRule="auto"/>
        <w:rPr>
          <w:rFonts w:ascii="Arial" w:hAnsi="Arial" w:cs="Arial"/>
        </w:rPr>
      </w:pPr>
      <w:r w:rsidRPr="00DC6E2F">
        <w:rPr>
          <w:rFonts w:ascii="Arial" w:hAnsi="Arial" w:cs="Arial"/>
        </w:rPr>
        <w:t xml:space="preserve">O vysporiadaní hospodárskeho výsledku dosiahnutého v roku </w:t>
      </w:r>
      <w:r w:rsidR="00BA1D13">
        <w:rPr>
          <w:rFonts w:ascii="Arial" w:hAnsi="Arial" w:cs="Arial"/>
        </w:rPr>
        <w:t>2015</w:t>
      </w:r>
      <w:r w:rsidRPr="00DC6E2F">
        <w:rPr>
          <w:rFonts w:ascii="Arial" w:hAnsi="Arial" w:cs="Arial"/>
        </w:rPr>
        <w:t xml:space="preserve"> bude rozhodovať valné zhromaždenie spoločnosti v roku </w:t>
      </w:r>
      <w:r w:rsidR="00BA1D13">
        <w:rPr>
          <w:rFonts w:ascii="Arial" w:hAnsi="Arial" w:cs="Arial"/>
        </w:rPr>
        <w:t>2016</w:t>
      </w:r>
      <w:r w:rsidRPr="00DC6E2F">
        <w:rPr>
          <w:rFonts w:ascii="Arial" w:hAnsi="Arial" w:cs="Arial"/>
        </w:rPr>
        <w:t>.</w:t>
      </w:r>
    </w:p>
    <w:p w:rsidR="00D91827" w:rsidRDefault="00595E9F" w:rsidP="00921BC3">
      <w:pPr>
        <w:spacing w:after="240" w:line="276" w:lineRule="auto"/>
        <w:rPr>
          <w:rFonts w:ascii="Arial" w:hAnsi="Arial" w:cs="Arial"/>
          <w:szCs w:val="18"/>
        </w:rPr>
      </w:pPr>
      <w:r w:rsidRPr="00DC6E2F">
        <w:rPr>
          <w:rFonts w:ascii="Arial" w:hAnsi="Arial" w:cs="Arial"/>
          <w:szCs w:val="18"/>
        </w:rPr>
        <w:t>Prehľad o pohybe vlastného imania za predchádzajúce účtovné obdobie je uvedený v nasledujúcej tabuľke:</w:t>
      </w:r>
    </w:p>
    <w:p w:rsidR="00BA1D13" w:rsidRPr="00527EE1" w:rsidRDefault="00BA1D13" w:rsidP="00BA1D13">
      <w:pPr>
        <w:spacing w:after="240" w:line="276" w:lineRule="auto"/>
        <w:rPr>
          <w:rFonts w:ascii="Arial" w:hAnsi="Arial" w:cs="Arial"/>
        </w:rPr>
      </w:pPr>
      <w:r w:rsidRPr="00527EE1">
        <w:fldChar w:fldCharType="begin"/>
      </w:r>
      <w:r w:rsidRPr="00527EE1">
        <w:instrText xml:space="preserve"> LINK Excel.Sheet.12 D:\\Clients\\Uctovna_zavierka\\BDO_Financne_vykazy_template.xlsx VI!R3C2:R24C7 \a \f 4 \h \* MERGEFORMAT </w:instrText>
      </w:r>
      <w:r w:rsidRPr="00527EE1">
        <w:fldChar w:fldCharType="separate"/>
      </w:r>
    </w:p>
    <w:tbl>
      <w:tblPr>
        <w:tblW w:w="5000" w:type="pct"/>
        <w:tblInd w:w="5" w:type="dxa"/>
        <w:tblLook w:val="04A0" w:firstRow="1" w:lastRow="0" w:firstColumn="1" w:lastColumn="0" w:noHBand="0" w:noVBand="1"/>
      </w:tblPr>
      <w:tblGrid>
        <w:gridCol w:w="3275"/>
        <w:gridCol w:w="1207"/>
        <w:gridCol w:w="1199"/>
        <w:gridCol w:w="1199"/>
        <w:gridCol w:w="1199"/>
        <w:gridCol w:w="1207"/>
      </w:tblGrid>
      <w:tr w:rsidR="00BA1D13" w:rsidRPr="00527EE1" w:rsidTr="00C545A4">
        <w:trPr>
          <w:trHeight w:val="270"/>
        </w:trPr>
        <w:tc>
          <w:tcPr>
            <w:tcW w:w="3275" w:type="dxa"/>
            <w:vMerge w:val="restart"/>
            <w:tcBorders>
              <w:top w:val="single" w:sz="4" w:space="0" w:color="auto"/>
            </w:tcBorders>
            <w:shd w:val="clear" w:color="auto" w:fill="auto"/>
            <w:vAlign w:val="center"/>
            <w:hideMark/>
          </w:tcPr>
          <w:p w:rsidR="00BA1D13" w:rsidRPr="00527EE1" w:rsidRDefault="00BA1D13" w:rsidP="00C545A4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Položka vlastného imania</w:t>
            </w:r>
          </w:p>
        </w:tc>
        <w:tc>
          <w:tcPr>
            <w:tcW w:w="6011" w:type="dxa"/>
            <w:gridSpan w:val="5"/>
            <w:tcBorders>
              <w:top w:val="single" w:sz="4" w:space="0" w:color="auto"/>
            </w:tcBorders>
            <w:shd w:val="clear" w:color="auto" w:fill="auto"/>
            <w:vAlign w:val="center"/>
            <w:hideMark/>
          </w:tcPr>
          <w:p w:rsidR="00BA1D13" w:rsidRPr="00527EE1" w:rsidRDefault="00BA1D13" w:rsidP="00C545A4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6D472C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Bezprostredne predchádzajúce účtovné obdobie</w:t>
            </w:r>
          </w:p>
        </w:tc>
      </w:tr>
      <w:tr w:rsidR="00BA1D13" w:rsidRPr="00527EE1" w:rsidTr="00C545A4">
        <w:trPr>
          <w:trHeight w:val="1020"/>
        </w:trPr>
        <w:tc>
          <w:tcPr>
            <w:tcW w:w="3275" w:type="dxa"/>
            <w:vMerge/>
            <w:shd w:val="clear" w:color="auto" w:fill="auto"/>
            <w:vAlign w:val="center"/>
            <w:hideMark/>
          </w:tcPr>
          <w:p w:rsidR="00BA1D13" w:rsidRPr="00527EE1" w:rsidRDefault="00BA1D13" w:rsidP="00C545A4">
            <w:pPr>
              <w:spacing w:before="60" w:after="6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BA1D13" w:rsidRPr="00527EE1" w:rsidRDefault="00BA1D13" w:rsidP="00C545A4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Stav na začiatku účtovného obdobia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BA1D13" w:rsidRPr="00527EE1" w:rsidRDefault="00BA1D13" w:rsidP="00C545A4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Prírastky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BA1D13" w:rsidRPr="00527EE1" w:rsidRDefault="00BA1D13" w:rsidP="00C545A4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Úbytky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BA1D13" w:rsidRPr="00527EE1" w:rsidRDefault="00BA1D13" w:rsidP="00C545A4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Presuny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BA1D13" w:rsidRPr="00527EE1" w:rsidRDefault="00BA1D13" w:rsidP="00C545A4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Stav na konci účtovného obdobia</w:t>
            </w:r>
          </w:p>
        </w:tc>
      </w:tr>
      <w:tr w:rsidR="00BA1D13" w:rsidRPr="00527EE1" w:rsidTr="00C545A4">
        <w:trPr>
          <w:trHeight w:val="270"/>
        </w:trPr>
        <w:tc>
          <w:tcPr>
            <w:tcW w:w="3275" w:type="dxa"/>
            <w:tcBorders>
              <w:bottom w:val="double" w:sz="4" w:space="0" w:color="auto"/>
            </w:tcBorders>
            <w:shd w:val="clear" w:color="auto" w:fill="auto"/>
            <w:vAlign w:val="center"/>
            <w:hideMark/>
          </w:tcPr>
          <w:p w:rsidR="00BA1D13" w:rsidRPr="00527EE1" w:rsidRDefault="00BA1D13" w:rsidP="00C545A4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</w:t>
            </w:r>
          </w:p>
        </w:tc>
        <w:tc>
          <w:tcPr>
            <w:tcW w:w="1207" w:type="dxa"/>
            <w:tcBorders>
              <w:bottom w:val="double" w:sz="4" w:space="0" w:color="auto"/>
            </w:tcBorders>
            <w:shd w:val="clear" w:color="auto" w:fill="auto"/>
            <w:vAlign w:val="center"/>
            <w:hideMark/>
          </w:tcPr>
          <w:p w:rsidR="00BA1D13" w:rsidRPr="00527EE1" w:rsidRDefault="00BA1D13" w:rsidP="00C545A4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b</w:t>
            </w:r>
          </w:p>
        </w:tc>
        <w:tc>
          <w:tcPr>
            <w:tcW w:w="1199" w:type="dxa"/>
            <w:tcBorders>
              <w:bottom w:val="double" w:sz="4" w:space="0" w:color="auto"/>
            </w:tcBorders>
            <w:shd w:val="clear" w:color="auto" w:fill="auto"/>
            <w:vAlign w:val="center"/>
            <w:hideMark/>
          </w:tcPr>
          <w:p w:rsidR="00BA1D13" w:rsidRPr="00527EE1" w:rsidRDefault="00BA1D13" w:rsidP="00C545A4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c</w:t>
            </w:r>
          </w:p>
        </w:tc>
        <w:tc>
          <w:tcPr>
            <w:tcW w:w="1199" w:type="dxa"/>
            <w:tcBorders>
              <w:bottom w:val="double" w:sz="4" w:space="0" w:color="auto"/>
            </w:tcBorders>
            <w:shd w:val="clear" w:color="auto" w:fill="auto"/>
            <w:vAlign w:val="center"/>
            <w:hideMark/>
          </w:tcPr>
          <w:p w:rsidR="00BA1D13" w:rsidRPr="00527EE1" w:rsidRDefault="00BA1D13" w:rsidP="00C545A4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d</w:t>
            </w:r>
          </w:p>
        </w:tc>
        <w:tc>
          <w:tcPr>
            <w:tcW w:w="1199" w:type="dxa"/>
            <w:tcBorders>
              <w:bottom w:val="double" w:sz="4" w:space="0" w:color="auto"/>
            </w:tcBorders>
            <w:shd w:val="clear" w:color="auto" w:fill="auto"/>
            <w:vAlign w:val="center"/>
            <w:hideMark/>
          </w:tcPr>
          <w:p w:rsidR="00BA1D13" w:rsidRPr="00527EE1" w:rsidRDefault="00BA1D13" w:rsidP="00C545A4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e</w:t>
            </w:r>
          </w:p>
        </w:tc>
        <w:tc>
          <w:tcPr>
            <w:tcW w:w="1207" w:type="dxa"/>
            <w:tcBorders>
              <w:bottom w:val="double" w:sz="4" w:space="0" w:color="auto"/>
            </w:tcBorders>
            <w:shd w:val="clear" w:color="auto" w:fill="auto"/>
            <w:vAlign w:val="center"/>
            <w:hideMark/>
          </w:tcPr>
          <w:p w:rsidR="00BA1D13" w:rsidRPr="00527EE1" w:rsidRDefault="00BA1D13" w:rsidP="00C545A4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f</w:t>
            </w:r>
          </w:p>
        </w:tc>
      </w:tr>
      <w:tr w:rsidR="00BA1D13" w:rsidRPr="00527EE1" w:rsidTr="00C545A4">
        <w:trPr>
          <w:trHeight w:val="270"/>
        </w:trPr>
        <w:tc>
          <w:tcPr>
            <w:tcW w:w="3275" w:type="dxa"/>
            <w:tcBorders>
              <w:top w:val="double" w:sz="4" w:space="0" w:color="auto"/>
            </w:tcBorders>
            <w:shd w:val="clear" w:color="auto" w:fill="auto"/>
            <w:vAlign w:val="center"/>
            <w:hideMark/>
          </w:tcPr>
          <w:p w:rsidR="00BA1D13" w:rsidRPr="00527EE1" w:rsidRDefault="00BA1D13" w:rsidP="00C545A4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Základné imanie</w:t>
            </w:r>
          </w:p>
        </w:tc>
        <w:tc>
          <w:tcPr>
            <w:tcW w:w="1207" w:type="dxa"/>
            <w:tcBorders>
              <w:top w:val="double" w:sz="4" w:space="0" w:color="auto"/>
            </w:tcBorders>
            <w:shd w:val="clear" w:color="auto" w:fill="auto"/>
            <w:vAlign w:val="center"/>
            <w:hideMark/>
          </w:tcPr>
          <w:p w:rsidR="00BA1D13" w:rsidRPr="00527EE1" w:rsidRDefault="00BA1D13" w:rsidP="00C545A4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126 137</w:t>
            </w:r>
          </w:p>
        </w:tc>
        <w:tc>
          <w:tcPr>
            <w:tcW w:w="1199" w:type="dxa"/>
            <w:tcBorders>
              <w:top w:val="double" w:sz="4" w:space="0" w:color="auto"/>
            </w:tcBorders>
            <w:shd w:val="clear" w:color="auto" w:fill="auto"/>
            <w:vAlign w:val="center"/>
            <w:hideMark/>
          </w:tcPr>
          <w:p w:rsidR="00BA1D13" w:rsidRPr="00527EE1" w:rsidRDefault="00BA1D13" w:rsidP="00C545A4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tcBorders>
              <w:top w:val="double" w:sz="4" w:space="0" w:color="auto"/>
            </w:tcBorders>
            <w:shd w:val="clear" w:color="auto" w:fill="auto"/>
            <w:vAlign w:val="center"/>
            <w:hideMark/>
          </w:tcPr>
          <w:p w:rsidR="00BA1D13" w:rsidRPr="00527EE1" w:rsidRDefault="00BA1D13" w:rsidP="00C545A4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tcBorders>
              <w:top w:val="double" w:sz="4" w:space="0" w:color="auto"/>
            </w:tcBorders>
            <w:shd w:val="clear" w:color="auto" w:fill="auto"/>
            <w:vAlign w:val="center"/>
            <w:hideMark/>
          </w:tcPr>
          <w:p w:rsidR="00BA1D13" w:rsidRPr="00527EE1" w:rsidRDefault="00BA1D13" w:rsidP="00C545A4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207" w:type="dxa"/>
            <w:tcBorders>
              <w:top w:val="double" w:sz="4" w:space="0" w:color="auto"/>
            </w:tcBorders>
            <w:shd w:val="clear" w:color="auto" w:fill="auto"/>
            <w:vAlign w:val="center"/>
            <w:hideMark/>
          </w:tcPr>
          <w:p w:rsidR="00BA1D13" w:rsidRPr="00527EE1" w:rsidRDefault="00BA1D13" w:rsidP="00C545A4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126 137</w:t>
            </w:r>
          </w:p>
        </w:tc>
      </w:tr>
      <w:tr w:rsidR="00BA1D13" w:rsidRPr="00527EE1" w:rsidTr="00C545A4">
        <w:trPr>
          <w:trHeight w:val="480"/>
        </w:trPr>
        <w:tc>
          <w:tcPr>
            <w:tcW w:w="3275" w:type="dxa"/>
            <w:shd w:val="clear" w:color="auto" w:fill="auto"/>
            <w:vAlign w:val="center"/>
            <w:hideMark/>
          </w:tcPr>
          <w:p w:rsidR="00BA1D13" w:rsidRPr="00527EE1" w:rsidRDefault="00BA1D13" w:rsidP="00C545A4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Vlastné akcie a vlastné obchodné podiely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BA1D13" w:rsidRPr="00527EE1" w:rsidRDefault="00BA1D13" w:rsidP="00C545A4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BA1D13" w:rsidRPr="00527EE1" w:rsidRDefault="00BA1D13" w:rsidP="00C545A4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BA1D13" w:rsidRPr="00527EE1" w:rsidRDefault="00BA1D13" w:rsidP="00C545A4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BA1D13" w:rsidRPr="00527EE1" w:rsidRDefault="00BA1D13" w:rsidP="00C545A4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BA1D13" w:rsidRPr="00527EE1" w:rsidRDefault="00BA1D13" w:rsidP="00C545A4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</w:tr>
      <w:tr w:rsidR="00BA1D13" w:rsidRPr="00527EE1" w:rsidTr="00C545A4">
        <w:trPr>
          <w:trHeight w:val="270"/>
        </w:trPr>
        <w:tc>
          <w:tcPr>
            <w:tcW w:w="3275" w:type="dxa"/>
            <w:shd w:val="clear" w:color="auto" w:fill="auto"/>
            <w:vAlign w:val="center"/>
            <w:hideMark/>
          </w:tcPr>
          <w:p w:rsidR="00BA1D13" w:rsidRPr="00527EE1" w:rsidRDefault="00BA1D13" w:rsidP="00C545A4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lastRenderedPageBreak/>
              <w:t>Zmena základného imania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BA1D13" w:rsidRPr="00527EE1" w:rsidRDefault="00BA1D13" w:rsidP="00C545A4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BA1D13" w:rsidRPr="00527EE1" w:rsidRDefault="00BA1D13" w:rsidP="00C545A4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BA1D13" w:rsidRPr="00527EE1" w:rsidRDefault="00BA1D13" w:rsidP="00C545A4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BA1D13" w:rsidRPr="00527EE1" w:rsidRDefault="00BA1D13" w:rsidP="00C545A4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BA1D13" w:rsidRPr="00527EE1" w:rsidRDefault="00BA1D13" w:rsidP="00C545A4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</w:tr>
      <w:tr w:rsidR="00BA1D13" w:rsidRPr="00527EE1" w:rsidTr="00C545A4">
        <w:trPr>
          <w:trHeight w:val="480"/>
        </w:trPr>
        <w:tc>
          <w:tcPr>
            <w:tcW w:w="3275" w:type="dxa"/>
            <w:shd w:val="clear" w:color="auto" w:fill="auto"/>
            <w:vAlign w:val="center"/>
            <w:hideMark/>
          </w:tcPr>
          <w:p w:rsidR="00BA1D13" w:rsidRPr="00527EE1" w:rsidRDefault="00BA1D13" w:rsidP="00C545A4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Pohľadávky za upísané vlastné imanie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BA1D13" w:rsidRPr="00527EE1" w:rsidRDefault="00BA1D13" w:rsidP="00C545A4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BA1D13" w:rsidRPr="00527EE1" w:rsidRDefault="00BA1D13" w:rsidP="00C545A4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BA1D13" w:rsidRPr="00527EE1" w:rsidRDefault="00BA1D13" w:rsidP="00C545A4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BA1D13" w:rsidRPr="00527EE1" w:rsidRDefault="00BA1D13" w:rsidP="00C545A4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BA1D13" w:rsidRPr="00527EE1" w:rsidRDefault="00BA1D13" w:rsidP="00C545A4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</w:tr>
      <w:tr w:rsidR="00BA1D13" w:rsidRPr="00527EE1" w:rsidTr="00C545A4">
        <w:trPr>
          <w:trHeight w:val="270"/>
        </w:trPr>
        <w:tc>
          <w:tcPr>
            <w:tcW w:w="3275" w:type="dxa"/>
            <w:shd w:val="clear" w:color="auto" w:fill="auto"/>
            <w:vAlign w:val="center"/>
            <w:hideMark/>
          </w:tcPr>
          <w:p w:rsidR="00BA1D13" w:rsidRPr="00527EE1" w:rsidRDefault="00BA1D13" w:rsidP="00C545A4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Emisné ážio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BA1D13" w:rsidRPr="00527EE1" w:rsidRDefault="00BA1D13" w:rsidP="00C545A4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BA1D13" w:rsidRPr="00527EE1" w:rsidRDefault="00BA1D13" w:rsidP="00C545A4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BA1D13" w:rsidRPr="00527EE1" w:rsidRDefault="00BA1D13" w:rsidP="00C545A4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BA1D13" w:rsidRPr="00527EE1" w:rsidRDefault="00BA1D13" w:rsidP="00C545A4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BA1D13" w:rsidRPr="00527EE1" w:rsidRDefault="00BA1D13" w:rsidP="00C545A4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</w:tr>
      <w:tr w:rsidR="00BA1D13" w:rsidRPr="00527EE1" w:rsidTr="00C545A4">
        <w:trPr>
          <w:trHeight w:val="270"/>
        </w:trPr>
        <w:tc>
          <w:tcPr>
            <w:tcW w:w="3275" w:type="dxa"/>
            <w:shd w:val="clear" w:color="auto" w:fill="auto"/>
            <w:vAlign w:val="center"/>
            <w:hideMark/>
          </w:tcPr>
          <w:p w:rsidR="00BA1D13" w:rsidRPr="00527EE1" w:rsidRDefault="00BA1D13" w:rsidP="00C545A4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Ostatné kapitálové fondy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BA1D13" w:rsidRPr="00527EE1" w:rsidRDefault="00BA1D13" w:rsidP="00C545A4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735 000 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BA1D13" w:rsidRPr="00527EE1" w:rsidRDefault="00BA1D13" w:rsidP="00C545A4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22 000</w:t>
            </w: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BA1D13" w:rsidRPr="00527EE1" w:rsidRDefault="00BA1D13" w:rsidP="00C545A4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8 058</w:t>
            </w: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BA1D13" w:rsidRPr="00527EE1" w:rsidRDefault="00BA1D13" w:rsidP="00C545A4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BA1D13" w:rsidRPr="00527EE1" w:rsidRDefault="00BA1D13" w:rsidP="00C545A4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748</w:t>
            </w: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 </w:t>
            </w: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942</w:t>
            </w: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</w:tr>
      <w:tr w:rsidR="00BA1D13" w:rsidRPr="00527EE1" w:rsidTr="00C545A4">
        <w:trPr>
          <w:trHeight w:val="480"/>
        </w:trPr>
        <w:tc>
          <w:tcPr>
            <w:tcW w:w="3275" w:type="dxa"/>
            <w:shd w:val="clear" w:color="auto" w:fill="auto"/>
            <w:vAlign w:val="center"/>
            <w:hideMark/>
          </w:tcPr>
          <w:p w:rsidR="00BA1D13" w:rsidRPr="00527EE1" w:rsidRDefault="00BA1D13" w:rsidP="00C545A4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Zákonný rezervný fond (nedeliteľný fond) z kapitálových vkladov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BA1D13" w:rsidRPr="00527EE1" w:rsidRDefault="00BA1D13" w:rsidP="00C545A4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BA1D13" w:rsidRPr="00527EE1" w:rsidRDefault="00BA1D13" w:rsidP="00C545A4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BA1D13" w:rsidRPr="00527EE1" w:rsidRDefault="00BA1D13" w:rsidP="00C545A4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BA1D13" w:rsidRPr="00527EE1" w:rsidRDefault="00BA1D13" w:rsidP="00C545A4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BA1D13" w:rsidRPr="00527EE1" w:rsidRDefault="00BA1D13" w:rsidP="00C545A4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</w:tr>
      <w:tr w:rsidR="00BA1D13" w:rsidRPr="00527EE1" w:rsidTr="00C545A4">
        <w:trPr>
          <w:trHeight w:val="480"/>
        </w:trPr>
        <w:tc>
          <w:tcPr>
            <w:tcW w:w="3275" w:type="dxa"/>
            <w:shd w:val="clear" w:color="auto" w:fill="auto"/>
            <w:vAlign w:val="center"/>
            <w:hideMark/>
          </w:tcPr>
          <w:p w:rsidR="00BA1D13" w:rsidRPr="00527EE1" w:rsidRDefault="00BA1D13" w:rsidP="00C545A4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Oceňovacie rozdiely z precenenia majetku a záväzkov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BA1D13" w:rsidRPr="00527EE1" w:rsidRDefault="00BA1D13" w:rsidP="00C545A4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BA1D13" w:rsidRPr="00527EE1" w:rsidRDefault="00BA1D13" w:rsidP="00C545A4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BA1D13" w:rsidRPr="00527EE1" w:rsidRDefault="00BA1D13" w:rsidP="00C545A4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BA1D13" w:rsidRPr="00527EE1" w:rsidRDefault="00BA1D13" w:rsidP="00C545A4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BA1D13" w:rsidRPr="00527EE1" w:rsidRDefault="00BA1D13" w:rsidP="00C545A4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</w:tr>
      <w:tr w:rsidR="00BA1D13" w:rsidRPr="00527EE1" w:rsidTr="00C545A4">
        <w:trPr>
          <w:trHeight w:val="480"/>
        </w:trPr>
        <w:tc>
          <w:tcPr>
            <w:tcW w:w="3275" w:type="dxa"/>
            <w:shd w:val="clear" w:color="auto" w:fill="auto"/>
            <w:vAlign w:val="center"/>
            <w:hideMark/>
          </w:tcPr>
          <w:p w:rsidR="00BA1D13" w:rsidRPr="00527EE1" w:rsidRDefault="00BA1D13" w:rsidP="00C545A4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Oceňovacie rozdiely z kapitálových účastín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BA1D13" w:rsidRPr="00527EE1" w:rsidRDefault="00BA1D13" w:rsidP="00C545A4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BA1D13" w:rsidRPr="00527EE1" w:rsidRDefault="00BA1D13" w:rsidP="00C545A4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BA1D13" w:rsidRPr="00527EE1" w:rsidRDefault="00BA1D13" w:rsidP="00C545A4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BA1D13" w:rsidRPr="00527EE1" w:rsidRDefault="00BA1D13" w:rsidP="00C545A4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BA1D13" w:rsidRPr="00527EE1" w:rsidRDefault="00BA1D13" w:rsidP="00C545A4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</w:tr>
      <w:tr w:rsidR="00BA1D13" w:rsidRPr="00527EE1" w:rsidTr="00C545A4">
        <w:trPr>
          <w:trHeight w:val="720"/>
        </w:trPr>
        <w:tc>
          <w:tcPr>
            <w:tcW w:w="3275" w:type="dxa"/>
            <w:shd w:val="clear" w:color="auto" w:fill="auto"/>
            <w:vAlign w:val="center"/>
            <w:hideMark/>
          </w:tcPr>
          <w:p w:rsidR="00BA1D13" w:rsidRPr="00527EE1" w:rsidRDefault="00BA1D13" w:rsidP="00C545A4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Oceňovacie rozdiely z precenenia pri zlúčení, splynutí a rozdelení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BA1D13" w:rsidRPr="00527EE1" w:rsidRDefault="00BA1D13" w:rsidP="00C545A4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BA1D13" w:rsidRPr="00527EE1" w:rsidRDefault="00BA1D13" w:rsidP="00C545A4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BA1D13" w:rsidRPr="00527EE1" w:rsidRDefault="00BA1D13" w:rsidP="00C545A4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BA1D13" w:rsidRPr="00527EE1" w:rsidRDefault="00BA1D13" w:rsidP="00C545A4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BA1D13" w:rsidRPr="00527EE1" w:rsidRDefault="00BA1D13" w:rsidP="00C545A4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</w:tr>
      <w:tr w:rsidR="00BA1D13" w:rsidRPr="00527EE1" w:rsidTr="00C545A4">
        <w:trPr>
          <w:trHeight w:val="270"/>
        </w:trPr>
        <w:tc>
          <w:tcPr>
            <w:tcW w:w="3275" w:type="dxa"/>
            <w:shd w:val="clear" w:color="auto" w:fill="auto"/>
            <w:vAlign w:val="center"/>
            <w:hideMark/>
          </w:tcPr>
          <w:p w:rsidR="00BA1D13" w:rsidRPr="00527EE1" w:rsidRDefault="00BA1D13" w:rsidP="00C545A4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Zákonný rezervný fond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BA1D13" w:rsidRPr="00527EE1" w:rsidRDefault="00BA1D13" w:rsidP="00C545A4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7 178 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BA1D13" w:rsidRPr="00527EE1" w:rsidRDefault="00BA1D13" w:rsidP="00C545A4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BA1D13" w:rsidRPr="00527EE1" w:rsidRDefault="00BA1D13" w:rsidP="00C545A4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BA1D13" w:rsidRPr="00527EE1" w:rsidRDefault="00BA1D13" w:rsidP="00C545A4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5 436</w:t>
            </w: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BA1D13" w:rsidRPr="00527EE1" w:rsidRDefault="00BA1D13" w:rsidP="00C545A4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12</w:t>
            </w: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 </w:t>
            </w: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614</w:t>
            </w: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</w:tr>
      <w:tr w:rsidR="00BA1D13" w:rsidRPr="00527EE1" w:rsidTr="00C545A4">
        <w:trPr>
          <w:trHeight w:val="270"/>
        </w:trPr>
        <w:tc>
          <w:tcPr>
            <w:tcW w:w="3275" w:type="dxa"/>
            <w:shd w:val="clear" w:color="auto" w:fill="auto"/>
            <w:vAlign w:val="center"/>
            <w:hideMark/>
          </w:tcPr>
          <w:p w:rsidR="00BA1D13" w:rsidRPr="00527EE1" w:rsidRDefault="00BA1D13" w:rsidP="00C545A4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Nedeliteľný fond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BA1D13" w:rsidRPr="00527EE1" w:rsidRDefault="00BA1D13" w:rsidP="00C545A4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BA1D13" w:rsidRPr="00527EE1" w:rsidRDefault="00BA1D13" w:rsidP="00C545A4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BA1D13" w:rsidRPr="00527EE1" w:rsidRDefault="00BA1D13" w:rsidP="00C545A4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BA1D13" w:rsidRPr="00527EE1" w:rsidRDefault="00BA1D13" w:rsidP="00C545A4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BA1D13" w:rsidRPr="00527EE1" w:rsidRDefault="00BA1D13" w:rsidP="00C545A4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</w:tr>
      <w:tr w:rsidR="00BA1D13" w:rsidRPr="00527EE1" w:rsidTr="00C545A4">
        <w:trPr>
          <w:trHeight w:val="270"/>
        </w:trPr>
        <w:tc>
          <w:tcPr>
            <w:tcW w:w="3275" w:type="dxa"/>
            <w:shd w:val="clear" w:color="auto" w:fill="auto"/>
            <w:vAlign w:val="center"/>
            <w:hideMark/>
          </w:tcPr>
          <w:p w:rsidR="00BA1D13" w:rsidRPr="00527EE1" w:rsidRDefault="00BA1D13" w:rsidP="00C545A4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Štatutárne fondy a ostatné fondy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BA1D13" w:rsidRPr="00527EE1" w:rsidRDefault="00BA1D13" w:rsidP="00C545A4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BA1D13" w:rsidRPr="00527EE1" w:rsidRDefault="00BA1D13" w:rsidP="00C545A4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BA1D13" w:rsidRPr="00527EE1" w:rsidRDefault="00BA1D13" w:rsidP="00C545A4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BA1D13" w:rsidRPr="00527EE1" w:rsidRDefault="00BA1D13" w:rsidP="00C545A4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BA1D13" w:rsidRPr="00527EE1" w:rsidRDefault="00BA1D13" w:rsidP="00C545A4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</w:tr>
      <w:tr w:rsidR="00BA1D13" w:rsidRPr="00527EE1" w:rsidTr="00C545A4">
        <w:trPr>
          <w:trHeight w:val="270"/>
        </w:trPr>
        <w:tc>
          <w:tcPr>
            <w:tcW w:w="3275" w:type="dxa"/>
            <w:shd w:val="clear" w:color="auto" w:fill="auto"/>
            <w:vAlign w:val="center"/>
            <w:hideMark/>
          </w:tcPr>
          <w:p w:rsidR="00BA1D13" w:rsidRPr="00527EE1" w:rsidRDefault="00BA1D13" w:rsidP="00C545A4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Nerozdelený zisk minulých rokov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BA1D13" w:rsidRPr="00527EE1" w:rsidRDefault="00BA1D13" w:rsidP="00C545A4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122 289 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BA1D13" w:rsidRPr="00527EE1" w:rsidRDefault="00BA1D13" w:rsidP="00C545A4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114 455</w:t>
            </w: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BA1D13" w:rsidRPr="00527EE1" w:rsidRDefault="00BA1D13" w:rsidP="00C545A4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BA1D13" w:rsidRPr="00527EE1" w:rsidRDefault="00BA1D13" w:rsidP="00C545A4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-122 289</w:t>
            </w: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BA1D13" w:rsidRPr="00527EE1" w:rsidRDefault="00BA1D13" w:rsidP="00C545A4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114</w:t>
            </w: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 </w:t>
            </w: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455</w:t>
            </w: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</w:tr>
      <w:tr w:rsidR="00BA1D13" w:rsidRPr="00527EE1" w:rsidTr="00C545A4">
        <w:trPr>
          <w:trHeight w:val="270"/>
        </w:trPr>
        <w:tc>
          <w:tcPr>
            <w:tcW w:w="3275" w:type="dxa"/>
            <w:shd w:val="clear" w:color="auto" w:fill="auto"/>
            <w:vAlign w:val="center"/>
            <w:hideMark/>
          </w:tcPr>
          <w:p w:rsidR="00BA1D13" w:rsidRPr="00527EE1" w:rsidRDefault="00BA1D13" w:rsidP="00C545A4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Neuhradená strata minulých rokov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BA1D13" w:rsidRPr="00527EE1" w:rsidRDefault="00BA1D13" w:rsidP="00C545A4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-1 166 300 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BA1D13" w:rsidRPr="00527EE1" w:rsidRDefault="00BA1D13" w:rsidP="00C545A4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BA1D13" w:rsidRPr="00527EE1" w:rsidRDefault="00BA1D13" w:rsidP="00C545A4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-78 432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BA1D13" w:rsidRPr="00527EE1" w:rsidRDefault="00BA1D13" w:rsidP="00C545A4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752 508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BA1D13" w:rsidRPr="00527EE1" w:rsidRDefault="00BA1D13" w:rsidP="00C545A4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-335 360</w:t>
            </w: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</w:tr>
      <w:tr w:rsidR="00BA1D13" w:rsidRPr="00527EE1" w:rsidTr="00C545A4">
        <w:trPr>
          <w:trHeight w:val="480"/>
        </w:trPr>
        <w:tc>
          <w:tcPr>
            <w:tcW w:w="3275" w:type="dxa"/>
            <w:shd w:val="clear" w:color="auto" w:fill="auto"/>
            <w:vAlign w:val="center"/>
            <w:hideMark/>
          </w:tcPr>
          <w:p w:rsidR="00BA1D13" w:rsidRPr="00527EE1" w:rsidRDefault="00BA1D13" w:rsidP="00C545A4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Výsledok hospodárenia bežného účtovného obdobia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BA1D13" w:rsidRPr="00527EE1" w:rsidRDefault="00BA1D13" w:rsidP="00C545A4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635 655 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BA1D13" w:rsidRPr="00527EE1" w:rsidRDefault="00BA1D13" w:rsidP="00C545A4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-395 952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BA1D13" w:rsidRPr="00527EE1" w:rsidRDefault="00BA1D13" w:rsidP="00C545A4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BA1D13" w:rsidRPr="00527EE1" w:rsidRDefault="00BA1D13" w:rsidP="00C545A4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-635 655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BA1D13" w:rsidRPr="00527EE1" w:rsidRDefault="00BA1D13" w:rsidP="00C545A4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-395 952</w:t>
            </w:r>
          </w:p>
        </w:tc>
      </w:tr>
      <w:tr w:rsidR="00BA1D13" w:rsidRPr="00527EE1" w:rsidTr="00C545A4">
        <w:trPr>
          <w:trHeight w:val="270"/>
        </w:trPr>
        <w:tc>
          <w:tcPr>
            <w:tcW w:w="3275" w:type="dxa"/>
            <w:shd w:val="clear" w:color="auto" w:fill="auto"/>
            <w:vAlign w:val="center"/>
            <w:hideMark/>
          </w:tcPr>
          <w:p w:rsidR="00BA1D13" w:rsidRPr="00527EE1" w:rsidRDefault="00BA1D13" w:rsidP="00C545A4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Ostatné položky vlastného imania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BA1D13" w:rsidRPr="00527EE1" w:rsidRDefault="00BA1D13" w:rsidP="00C545A4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BA1D13" w:rsidRPr="00527EE1" w:rsidRDefault="00BA1D13" w:rsidP="00C545A4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BA1D13" w:rsidRPr="00527EE1" w:rsidRDefault="00BA1D13" w:rsidP="00C545A4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BA1D13" w:rsidRPr="00527EE1" w:rsidRDefault="00BA1D13" w:rsidP="00C545A4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BA1D13" w:rsidRPr="00527EE1" w:rsidRDefault="00BA1D13" w:rsidP="00C545A4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</w:tr>
      <w:tr w:rsidR="00BA1D13" w:rsidRPr="00527EE1" w:rsidTr="00C545A4">
        <w:trPr>
          <w:trHeight w:val="480"/>
        </w:trPr>
        <w:tc>
          <w:tcPr>
            <w:tcW w:w="3275" w:type="dxa"/>
            <w:tcBorders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BA1D13" w:rsidRPr="00527EE1" w:rsidRDefault="00BA1D13" w:rsidP="00C545A4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Účet 491 - Vlastné imanie fyzickej osoby- podnikateľa</w:t>
            </w:r>
          </w:p>
        </w:tc>
        <w:tc>
          <w:tcPr>
            <w:tcW w:w="1207" w:type="dxa"/>
            <w:tcBorders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BA1D13" w:rsidRPr="00527EE1" w:rsidRDefault="00BA1D13" w:rsidP="00C545A4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tcBorders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BA1D13" w:rsidRPr="00527EE1" w:rsidRDefault="00BA1D13" w:rsidP="00C545A4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tcBorders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BA1D13" w:rsidRPr="00527EE1" w:rsidRDefault="00BA1D13" w:rsidP="00C545A4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tcBorders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BA1D13" w:rsidRPr="00527EE1" w:rsidRDefault="00BA1D13" w:rsidP="00C545A4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207" w:type="dxa"/>
            <w:tcBorders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BA1D13" w:rsidRPr="00527EE1" w:rsidRDefault="00BA1D13" w:rsidP="00C545A4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</w:tr>
      <w:tr w:rsidR="00BA1D13" w:rsidRPr="00527EE1" w:rsidTr="00C545A4">
        <w:trPr>
          <w:trHeight w:val="270"/>
        </w:trPr>
        <w:tc>
          <w:tcPr>
            <w:tcW w:w="327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BA1D13" w:rsidRPr="00527EE1" w:rsidRDefault="00BA1D13" w:rsidP="00C545A4">
            <w:pPr>
              <w:spacing w:before="60" w:after="6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Spolu</w:t>
            </w:r>
          </w:p>
        </w:tc>
        <w:tc>
          <w:tcPr>
            <w:tcW w:w="120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BA1D13" w:rsidRPr="00527EE1" w:rsidRDefault="00BA1D13" w:rsidP="00C545A4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459 959 </w:t>
            </w:r>
          </w:p>
        </w:tc>
        <w:tc>
          <w:tcPr>
            <w:tcW w:w="1199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BA1D13" w:rsidRPr="00527EE1" w:rsidRDefault="00BA1D13" w:rsidP="00C545A4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-259 497</w:t>
            </w:r>
            <w:r w:rsidRPr="00527EE1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1199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BA1D13" w:rsidRPr="00527EE1" w:rsidRDefault="00BA1D13" w:rsidP="00C545A4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-70 374</w:t>
            </w:r>
          </w:p>
        </w:tc>
        <w:tc>
          <w:tcPr>
            <w:tcW w:w="1199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BA1D13" w:rsidRPr="00527EE1" w:rsidRDefault="00BA1D13" w:rsidP="00C545A4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20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BA1D13" w:rsidRPr="00527EE1" w:rsidRDefault="00BA1D13" w:rsidP="00C545A4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270 836</w:t>
            </w:r>
            <w:r w:rsidRPr="00527EE1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 </w:t>
            </w:r>
          </w:p>
        </w:tc>
      </w:tr>
    </w:tbl>
    <w:p w:rsidR="00BA1D13" w:rsidRDefault="00BA1D13" w:rsidP="00BA1D13">
      <w:pPr>
        <w:spacing w:after="240" w:line="276" w:lineRule="auto"/>
      </w:pPr>
      <w:r w:rsidRPr="00527EE1">
        <w:fldChar w:fldCharType="end"/>
      </w:r>
    </w:p>
    <w:p w:rsidR="00BA1D13" w:rsidRDefault="00BA1D13" w:rsidP="00BA1D13">
      <w:pPr>
        <w:spacing w:after="240" w:line="276" w:lineRule="auto"/>
        <w:rPr>
          <w:rFonts w:ascii="Arial" w:hAnsi="Arial" w:cs="Arial"/>
        </w:rPr>
      </w:pPr>
      <w:r>
        <w:rPr>
          <w:rFonts w:ascii="Arial" w:hAnsi="Arial" w:cs="Arial"/>
        </w:rPr>
        <w:t>Prírastok na ostatných kapitálových fondoch tvorí základné imanie v sume 20 000 Eur a zákonný rezervný fond v sume 2 000 Eur fúzovanej spoločnosti PPE Malženice, úbytok tvorí zúčtovanie finančnej</w:t>
      </w:r>
      <w:r w:rsidRPr="00D509B5">
        <w:rPr>
          <w:rFonts w:ascii="Arial" w:hAnsi="Arial" w:cs="Arial"/>
        </w:rPr>
        <w:t xml:space="preserve"> i</w:t>
      </w:r>
      <w:r>
        <w:rPr>
          <w:rFonts w:ascii="Arial" w:hAnsi="Arial" w:cs="Arial"/>
        </w:rPr>
        <w:t>n</w:t>
      </w:r>
      <w:r w:rsidRPr="00D509B5">
        <w:rPr>
          <w:rFonts w:ascii="Arial" w:hAnsi="Arial" w:cs="Arial"/>
        </w:rPr>
        <w:t xml:space="preserve">vestície </w:t>
      </w:r>
      <w:r>
        <w:rPr>
          <w:rFonts w:ascii="Arial" w:hAnsi="Arial" w:cs="Arial"/>
        </w:rPr>
        <w:t xml:space="preserve">PORR s.r.o. </w:t>
      </w:r>
      <w:r w:rsidRPr="00D509B5">
        <w:rPr>
          <w:rFonts w:ascii="Arial" w:hAnsi="Arial" w:cs="Arial"/>
        </w:rPr>
        <w:t>v PPE Malzenice s</w:t>
      </w:r>
      <w:r>
        <w:rPr>
          <w:rFonts w:ascii="Arial" w:hAnsi="Arial" w:cs="Arial"/>
        </w:rPr>
        <w:t> </w:t>
      </w:r>
      <w:r w:rsidRPr="00D509B5">
        <w:rPr>
          <w:rFonts w:ascii="Arial" w:hAnsi="Arial" w:cs="Arial"/>
        </w:rPr>
        <w:t>vl</w:t>
      </w:r>
      <w:r>
        <w:rPr>
          <w:rFonts w:ascii="Arial" w:hAnsi="Arial" w:cs="Arial"/>
        </w:rPr>
        <w:t>astným</w:t>
      </w:r>
      <w:r w:rsidRPr="00D509B5">
        <w:rPr>
          <w:rFonts w:ascii="Arial" w:hAnsi="Arial" w:cs="Arial"/>
        </w:rPr>
        <w:t xml:space="preserve"> imaním</w:t>
      </w:r>
      <w:r>
        <w:rPr>
          <w:rFonts w:ascii="Arial" w:hAnsi="Arial" w:cs="Arial"/>
        </w:rPr>
        <w:t xml:space="preserve"> PPE Malženice.</w:t>
      </w:r>
    </w:p>
    <w:p w:rsidR="00BA1D13" w:rsidRDefault="00BA1D13" w:rsidP="00BA1D13">
      <w:pPr>
        <w:spacing w:after="240" w:line="276" w:lineRule="auto"/>
        <w:rPr>
          <w:rFonts w:ascii="Arial" w:hAnsi="Arial" w:cs="Arial"/>
        </w:rPr>
      </w:pPr>
      <w:r>
        <w:rPr>
          <w:rFonts w:ascii="Arial" w:hAnsi="Arial" w:cs="Arial"/>
        </w:rPr>
        <w:t>Nerozdelený zisk minulých rokov v sume 122 289 Eur bol presunutý na krytie strát minulých rokov. Prírastok nerozdeleného zisku vznikol z titulu fúzie s PPE Malženice.</w:t>
      </w:r>
    </w:p>
    <w:p w:rsidR="00BA1D13" w:rsidRDefault="00BA1D13" w:rsidP="00BA1D13">
      <w:pPr>
        <w:spacing w:after="240" w:line="276" w:lineRule="auto"/>
        <w:rPr>
          <w:rFonts w:ascii="Arial" w:hAnsi="Arial" w:cs="Arial"/>
        </w:rPr>
      </w:pPr>
      <w:r>
        <w:rPr>
          <w:rFonts w:ascii="Arial" w:hAnsi="Arial" w:cs="Arial"/>
        </w:rPr>
        <w:t>Výsledok hospodárenia z roku 2013 spoločnosti PORR s.r.o. v sume 630 219 Eur a výsledok hospodárenia spoločnosti PPE Malženice k 31.08.2014 v hodnote 78 432 Eur bol presunutý na krytie strát minulých rokov. Časť výsledku hodpodárenia roku 2013 v sume 5 436 Eur bol použitý na tvorbu zákonného rezervného fondu.</w:t>
      </w:r>
    </w:p>
    <w:p w:rsidR="00BA1D13" w:rsidRDefault="00BA1D13" w:rsidP="00921BC3">
      <w:pPr>
        <w:spacing w:after="240" w:line="276" w:lineRule="auto"/>
        <w:rPr>
          <w:rFonts w:ascii="Arial" w:hAnsi="Arial" w:cs="Arial"/>
          <w:szCs w:val="18"/>
        </w:rPr>
      </w:pPr>
    </w:p>
    <w:p w:rsidR="00CB03DA" w:rsidRPr="009B58B9" w:rsidRDefault="000806EA" w:rsidP="00921BC3">
      <w:pPr>
        <w:pStyle w:val="Nadpis1"/>
        <w:numPr>
          <w:ilvl w:val="0"/>
          <w:numId w:val="40"/>
        </w:numPr>
        <w:spacing w:after="240"/>
        <w:ind w:left="426" w:hanging="426"/>
        <w:rPr>
          <w:rFonts w:ascii="Arial" w:hAnsi="Arial" w:cs="Arial"/>
          <w:sz w:val="24"/>
        </w:rPr>
      </w:pPr>
      <w:r w:rsidRPr="009B58B9">
        <w:rPr>
          <w:rFonts w:ascii="Arial" w:hAnsi="Arial" w:cs="Arial"/>
          <w:sz w:val="24"/>
        </w:rPr>
        <w:t>PREHĽAD PEŇAŽNÝCH TOKOV K BEŽNÉMU ÚČTOVNÉMU OBDOBIU</w:t>
      </w:r>
      <w:r w:rsidR="004236BC" w:rsidRPr="009B58B9">
        <w:rPr>
          <w:rFonts w:ascii="Arial" w:hAnsi="Arial" w:cs="Arial"/>
          <w:sz w:val="24"/>
        </w:rPr>
        <w:t xml:space="preserve"> (nepriama metóda)</w:t>
      </w:r>
    </w:p>
    <w:p w:rsidR="00EA0B2B" w:rsidRPr="009B58B9" w:rsidRDefault="000806EA" w:rsidP="00921BC3">
      <w:pPr>
        <w:pStyle w:val="Nadpis2"/>
        <w:numPr>
          <w:ilvl w:val="0"/>
          <w:numId w:val="0"/>
        </w:numPr>
        <w:spacing w:after="240" w:line="276" w:lineRule="auto"/>
        <w:ind w:left="426" w:hanging="426"/>
        <w:rPr>
          <w:rFonts w:ascii="Arial" w:hAnsi="Arial" w:cs="Arial"/>
        </w:rPr>
      </w:pPr>
      <w:r w:rsidRPr="009B58B9">
        <w:rPr>
          <w:rFonts w:ascii="Arial" w:hAnsi="Arial" w:cs="Arial"/>
        </w:rPr>
        <w:t>Peňažné prostriedky</w:t>
      </w:r>
    </w:p>
    <w:p w:rsidR="00EA0B2B" w:rsidRPr="009B58B9" w:rsidRDefault="000806EA" w:rsidP="00921BC3">
      <w:pPr>
        <w:spacing w:after="240" w:line="276" w:lineRule="auto"/>
        <w:rPr>
          <w:rFonts w:ascii="Arial" w:hAnsi="Arial" w:cs="Arial"/>
          <w:szCs w:val="18"/>
        </w:rPr>
      </w:pPr>
      <w:r w:rsidRPr="009B58B9">
        <w:rPr>
          <w:rFonts w:ascii="Arial" w:hAnsi="Arial" w:cs="Arial"/>
          <w:szCs w:val="18"/>
        </w:rPr>
        <w:t>Peňažnými prostriedkami (angl. cash) sa rozumejú peňažné hotovosti, ekvivalenty pe</w:t>
      </w:r>
      <w:r w:rsidR="00EA0B2B" w:rsidRPr="009B58B9">
        <w:rPr>
          <w:rFonts w:ascii="Arial" w:hAnsi="Arial" w:cs="Arial"/>
          <w:szCs w:val="18"/>
        </w:rPr>
        <w:t>ňažných hotovostí, peňažné pros</w:t>
      </w:r>
      <w:r w:rsidRPr="009B58B9">
        <w:rPr>
          <w:rFonts w:ascii="Arial" w:hAnsi="Arial" w:cs="Arial"/>
          <w:szCs w:val="18"/>
        </w:rPr>
        <w:t xml:space="preserve">triedky na bežných účtoch v bankách, kontokorentný účet </w:t>
      </w:r>
      <w:r w:rsidRPr="009B58B9">
        <w:rPr>
          <w:rFonts w:ascii="Arial" w:hAnsi="Arial" w:cs="Arial"/>
          <w:szCs w:val="18"/>
        </w:rPr>
        <w:lastRenderedPageBreak/>
        <w:t>a časť zostatku účtu Peniaze na c</w:t>
      </w:r>
      <w:r w:rsidR="00EA0B2B" w:rsidRPr="009B58B9">
        <w:rPr>
          <w:rFonts w:ascii="Arial" w:hAnsi="Arial" w:cs="Arial"/>
          <w:szCs w:val="18"/>
        </w:rPr>
        <w:t xml:space="preserve">este, ktorý sa viaže na prevod </w:t>
      </w:r>
      <w:r w:rsidRPr="009B58B9">
        <w:rPr>
          <w:rFonts w:ascii="Arial" w:hAnsi="Arial" w:cs="Arial"/>
          <w:szCs w:val="18"/>
        </w:rPr>
        <w:t>medzi bežným účtom a pokladnicou alebo</w:t>
      </w:r>
      <w:r w:rsidR="00E43434" w:rsidRPr="009B58B9">
        <w:rPr>
          <w:rFonts w:ascii="Arial" w:hAnsi="Arial" w:cs="Arial"/>
          <w:szCs w:val="18"/>
        </w:rPr>
        <w:t xml:space="preserve"> medzi dvoma bankovými účtami. </w:t>
      </w:r>
    </w:p>
    <w:p w:rsidR="00EA0B2B" w:rsidRPr="009B58B9" w:rsidRDefault="000806EA" w:rsidP="00921BC3">
      <w:pPr>
        <w:pStyle w:val="Nadpis2"/>
        <w:numPr>
          <w:ilvl w:val="0"/>
          <w:numId w:val="0"/>
        </w:numPr>
        <w:spacing w:after="240" w:line="276" w:lineRule="auto"/>
        <w:ind w:left="426" w:hanging="426"/>
        <w:rPr>
          <w:rFonts w:ascii="Arial" w:hAnsi="Arial" w:cs="Arial"/>
        </w:rPr>
      </w:pPr>
      <w:r w:rsidRPr="009B58B9">
        <w:rPr>
          <w:rFonts w:ascii="Arial" w:hAnsi="Arial" w:cs="Arial"/>
        </w:rPr>
        <w:t>Ekvivalenty peňažných prostriedkov</w:t>
      </w:r>
    </w:p>
    <w:p w:rsidR="00042F55" w:rsidRPr="009B58B9" w:rsidRDefault="000806EA" w:rsidP="00921BC3">
      <w:pPr>
        <w:spacing w:after="240" w:line="276" w:lineRule="auto"/>
      </w:pPr>
      <w:r w:rsidRPr="009B58B9">
        <w:rPr>
          <w:rFonts w:ascii="Arial" w:hAnsi="Arial" w:cs="Arial"/>
          <w:szCs w:val="18"/>
        </w:rPr>
        <w:t>Ekvivalentmi peňažných prostriedkov (angl. cash equivalents) sa rozumie krátkodobý f</w:t>
      </w:r>
      <w:r w:rsidR="00EA0B2B" w:rsidRPr="009B58B9">
        <w:rPr>
          <w:rFonts w:ascii="Arial" w:hAnsi="Arial" w:cs="Arial"/>
          <w:szCs w:val="18"/>
        </w:rPr>
        <w:t xml:space="preserve">inančný majetok zameniteľný za </w:t>
      </w:r>
      <w:r w:rsidRPr="009B58B9">
        <w:rPr>
          <w:rFonts w:ascii="Arial" w:hAnsi="Arial" w:cs="Arial"/>
          <w:szCs w:val="18"/>
        </w:rPr>
        <w:t>vopred známu sumu peňažných prostriedkov, pri ktorom nie je riziko výraznej zmeny je</w:t>
      </w:r>
      <w:r w:rsidR="00EA0B2B" w:rsidRPr="009B58B9">
        <w:rPr>
          <w:rFonts w:ascii="Arial" w:hAnsi="Arial" w:cs="Arial"/>
          <w:szCs w:val="18"/>
        </w:rPr>
        <w:t xml:space="preserve">ho hodnoty v najbližších troch </w:t>
      </w:r>
      <w:r w:rsidRPr="009B58B9">
        <w:rPr>
          <w:rFonts w:ascii="Arial" w:hAnsi="Arial" w:cs="Arial"/>
          <w:szCs w:val="18"/>
        </w:rPr>
        <w:t xml:space="preserve">mesiacoch odo dňa, ku ktorému sa zostavuje účtovná závierka, napríklad termínované </w:t>
      </w:r>
      <w:r w:rsidR="00EA0B2B" w:rsidRPr="009B58B9">
        <w:rPr>
          <w:rFonts w:ascii="Arial" w:hAnsi="Arial" w:cs="Arial"/>
          <w:szCs w:val="18"/>
        </w:rPr>
        <w:t>vklady na bankových účtoch, kto</w:t>
      </w:r>
      <w:r w:rsidRPr="009B58B9">
        <w:rPr>
          <w:rFonts w:ascii="Arial" w:hAnsi="Arial" w:cs="Arial"/>
          <w:szCs w:val="18"/>
        </w:rPr>
        <w:t>ré sú uložené najviac na trojmesačnú výpovednú lehotu, likvidné cenné papiere určené na</w:t>
      </w:r>
      <w:r w:rsidR="00EA0B2B" w:rsidRPr="009B58B9">
        <w:rPr>
          <w:rFonts w:ascii="Arial" w:hAnsi="Arial" w:cs="Arial"/>
          <w:szCs w:val="18"/>
        </w:rPr>
        <w:t xml:space="preserve"> obchodovanie, prioritné akcie </w:t>
      </w:r>
      <w:r w:rsidRPr="009B58B9">
        <w:rPr>
          <w:rFonts w:ascii="Arial" w:hAnsi="Arial" w:cs="Arial"/>
          <w:szCs w:val="18"/>
        </w:rPr>
        <w:t>obstarané účtovnou jednotkou, ktoré sú splatné do troch mesiacov odo dňa, ku ktorému sa zostavuje účtovná závierka.</w:t>
      </w:r>
    </w:p>
    <w:p w:rsidR="000F2FED" w:rsidRPr="009B58B9" w:rsidRDefault="00CF3655" w:rsidP="00921BC3">
      <w:pPr>
        <w:spacing w:after="240" w:line="276" w:lineRule="auto"/>
        <w:rPr>
          <w:rFonts w:ascii="Arial" w:hAnsi="Arial" w:cs="Arial"/>
          <w:szCs w:val="18"/>
        </w:rPr>
      </w:pPr>
      <w:r w:rsidRPr="009B58B9">
        <w:rPr>
          <w:rFonts w:ascii="Arial" w:hAnsi="Arial" w:cs="Arial"/>
          <w:szCs w:val="18"/>
        </w:rPr>
        <w:t>Štruktúra peňažných prostriedkov a peňažných ekvivalentov:</w:t>
      </w:r>
    </w:p>
    <w:tbl>
      <w:tblPr>
        <w:tblW w:w="9072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3544"/>
        <w:gridCol w:w="1017"/>
        <w:gridCol w:w="2385"/>
        <w:gridCol w:w="2126"/>
      </w:tblGrid>
      <w:tr w:rsidR="00CF3655" w:rsidRPr="009F491A" w:rsidTr="00577AF2">
        <w:tc>
          <w:tcPr>
            <w:tcW w:w="3544" w:type="dxa"/>
            <w:tcBorders>
              <w:top w:val="single" w:sz="8" w:space="0" w:color="auto"/>
              <w:bottom w:val="double" w:sz="4" w:space="0" w:color="auto"/>
            </w:tcBorders>
          </w:tcPr>
          <w:p w:rsidR="00CF3655" w:rsidRPr="009F491A" w:rsidRDefault="00CF3655" w:rsidP="00CF3655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9F491A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Položka</w:t>
            </w:r>
          </w:p>
        </w:tc>
        <w:tc>
          <w:tcPr>
            <w:tcW w:w="1017" w:type="dxa"/>
            <w:tcBorders>
              <w:top w:val="single" w:sz="8" w:space="0" w:color="auto"/>
              <w:bottom w:val="double" w:sz="4" w:space="0" w:color="auto"/>
            </w:tcBorders>
          </w:tcPr>
          <w:p w:rsidR="00CF3655" w:rsidRPr="009F491A" w:rsidRDefault="00CF3655" w:rsidP="00CF3655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9F491A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Účet</w:t>
            </w:r>
          </w:p>
        </w:tc>
        <w:tc>
          <w:tcPr>
            <w:tcW w:w="2385" w:type="dxa"/>
            <w:tcBorders>
              <w:top w:val="single" w:sz="8" w:space="0" w:color="auto"/>
              <w:bottom w:val="double" w:sz="4" w:space="0" w:color="auto"/>
            </w:tcBorders>
          </w:tcPr>
          <w:p w:rsidR="00CF3655" w:rsidRPr="009F491A" w:rsidRDefault="00577AF2" w:rsidP="00577AF2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9F491A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Bežné účtovné obdobie</w:t>
            </w:r>
          </w:p>
        </w:tc>
        <w:tc>
          <w:tcPr>
            <w:tcW w:w="2126" w:type="dxa"/>
            <w:tcBorders>
              <w:top w:val="single" w:sz="8" w:space="0" w:color="auto"/>
              <w:bottom w:val="double" w:sz="4" w:space="0" w:color="auto"/>
            </w:tcBorders>
          </w:tcPr>
          <w:p w:rsidR="00CF3655" w:rsidRPr="009F491A" w:rsidRDefault="00577AF2" w:rsidP="00CF3655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9F491A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Bezprostredne predchádzajúce účtovné obdobie</w:t>
            </w:r>
          </w:p>
        </w:tc>
      </w:tr>
      <w:tr w:rsidR="00EE42EA" w:rsidRPr="009F491A" w:rsidTr="00577AF2">
        <w:tc>
          <w:tcPr>
            <w:tcW w:w="3544" w:type="dxa"/>
            <w:tcBorders>
              <w:top w:val="double" w:sz="4" w:space="0" w:color="auto"/>
            </w:tcBorders>
            <w:vAlign w:val="center"/>
          </w:tcPr>
          <w:p w:rsidR="00EE42EA" w:rsidRPr="009F491A" w:rsidRDefault="00EE42EA" w:rsidP="00577AF2">
            <w:pPr>
              <w:jc w:val="center"/>
              <w:rPr>
                <w:rFonts w:ascii="Arial" w:hAnsi="Arial" w:cs="Arial"/>
                <w:snapToGrid w:val="0"/>
                <w:sz w:val="18"/>
                <w:szCs w:val="18"/>
              </w:rPr>
            </w:pPr>
            <w:r w:rsidRPr="009F491A">
              <w:rPr>
                <w:rFonts w:ascii="Arial" w:hAnsi="Arial" w:cs="Arial"/>
                <w:snapToGrid w:val="0"/>
                <w:sz w:val="18"/>
                <w:szCs w:val="18"/>
              </w:rPr>
              <w:t>Peniaze</w:t>
            </w:r>
          </w:p>
        </w:tc>
        <w:tc>
          <w:tcPr>
            <w:tcW w:w="1017" w:type="dxa"/>
            <w:tcBorders>
              <w:top w:val="double" w:sz="4" w:space="0" w:color="auto"/>
            </w:tcBorders>
            <w:vAlign w:val="center"/>
          </w:tcPr>
          <w:p w:rsidR="00EE42EA" w:rsidRPr="009F491A" w:rsidRDefault="00EE42EA" w:rsidP="00577AF2">
            <w:pPr>
              <w:jc w:val="center"/>
              <w:rPr>
                <w:rFonts w:ascii="Arial" w:hAnsi="Arial" w:cs="Arial"/>
                <w:snapToGrid w:val="0"/>
                <w:sz w:val="18"/>
                <w:szCs w:val="18"/>
              </w:rPr>
            </w:pPr>
            <w:r w:rsidRPr="009F491A">
              <w:rPr>
                <w:rFonts w:ascii="Arial" w:hAnsi="Arial" w:cs="Arial"/>
                <w:snapToGrid w:val="0"/>
                <w:sz w:val="18"/>
                <w:szCs w:val="18"/>
              </w:rPr>
              <w:t>211</w:t>
            </w:r>
          </w:p>
        </w:tc>
        <w:tc>
          <w:tcPr>
            <w:tcW w:w="2385" w:type="dxa"/>
            <w:tcBorders>
              <w:top w:val="double" w:sz="4" w:space="0" w:color="auto"/>
            </w:tcBorders>
            <w:vAlign w:val="center"/>
          </w:tcPr>
          <w:p w:rsidR="00EE42EA" w:rsidRPr="009F491A" w:rsidRDefault="00EE42EA" w:rsidP="009F491A">
            <w:pPr>
              <w:jc w:val="right"/>
              <w:rPr>
                <w:rFonts w:ascii="Arial" w:hAnsi="Arial" w:cs="Arial"/>
                <w:snapToGrid w:val="0"/>
                <w:sz w:val="18"/>
                <w:szCs w:val="18"/>
              </w:rPr>
            </w:pPr>
            <w:r>
              <w:rPr>
                <w:rFonts w:ascii="Arial" w:hAnsi="Arial" w:cs="Arial"/>
                <w:snapToGrid w:val="0"/>
                <w:sz w:val="18"/>
                <w:szCs w:val="18"/>
              </w:rPr>
              <w:t>1 317</w:t>
            </w:r>
          </w:p>
        </w:tc>
        <w:tc>
          <w:tcPr>
            <w:tcW w:w="2126" w:type="dxa"/>
            <w:tcBorders>
              <w:top w:val="double" w:sz="4" w:space="0" w:color="auto"/>
            </w:tcBorders>
            <w:vAlign w:val="center"/>
          </w:tcPr>
          <w:p w:rsidR="00EE42EA" w:rsidRPr="009F491A" w:rsidRDefault="00EE42EA" w:rsidP="00B12669">
            <w:pPr>
              <w:jc w:val="right"/>
              <w:rPr>
                <w:rFonts w:ascii="Arial" w:hAnsi="Arial" w:cs="Arial"/>
                <w:snapToGrid w:val="0"/>
                <w:sz w:val="18"/>
                <w:szCs w:val="18"/>
              </w:rPr>
            </w:pPr>
            <w:r w:rsidRPr="009F491A">
              <w:rPr>
                <w:rFonts w:ascii="Arial" w:hAnsi="Arial" w:cs="Arial"/>
                <w:snapToGrid w:val="0"/>
                <w:sz w:val="18"/>
                <w:szCs w:val="18"/>
              </w:rPr>
              <w:t>1 029</w:t>
            </w:r>
          </w:p>
        </w:tc>
      </w:tr>
      <w:tr w:rsidR="00EE42EA" w:rsidRPr="009F491A" w:rsidTr="00577AF2">
        <w:tc>
          <w:tcPr>
            <w:tcW w:w="3544" w:type="dxa"/>
            <w:vAlign w:val="center"/>
          </w:tcPr>
          <w:p w:rsidR="00EE42EA" w:rsidRPr="009F491A" w:rsidRDefault="00EE42EA" w:rsidP="00577AF2">
            <w:pPr>
              <w:jc w:val="center"/>
              <w:rPr>
                <w:rFonts w:ascii="Arial" w:hAnsi="Arial" w:cs="Arial"/>
                <w:snapToGrid w:val="0"/>
                <w:sz w:val="18"/>
                <w:szCs w:val="18"/>
              </w:rPr>
            </w:pPr>
            <w:r w:rsidRPr="009F491A">
              <w:rPr>
                <w:rFonts w:ascii="Arial" w:hAnsi="Arial" w:cs="Arial"/>
                <w:snapToGrid w:val="0"/>
                <w:sz w:val="18"/>
                <w:szCs w:val="18"/>
              </w:rPr>
              <w:t>Ceniny</w:t>
            </w:r>
          </w:p>
        </w:tc>
        <w:tc>
          <w:tcPr>
            <w:tcW w:w="1017" w:type="dxa"/>
            <w:vAlign w:val="center"/>
          </w:tcPr>
          <w:p w:rsidR="00EE42EA" w:rsidRPr="009F491A" w:rsidRDefault="00EE42EA" w:rsidP="00577AF2">
            <w:pPr>
              <w:jc w:val="center"/>
              <w:rPr>
                <w:rFonts w:ascii="Arial" w:hAnsi="Arial" w:cs="Arial"/>
                <w:snapToGrid w:val="0"/>
                <w:sz w:val="18"/>
                <w:szCs w:val="18"/>
              </w:rPr>
            </w:pPr>
            <w:r w:rsidRPr="009F491A">
              <w:rPr>
                <w:rFonts w:ascii="Arial" w:hAnsi="Arial" w:cs="Arial"/>
                <w:snapToGrid w:val="0"/>
                <w:sz w:val="18"/>
                <w:szCs w:val="18"/>
              </w:rPr>
              <w:t>213</w:t>
            </w:r>
          </w:p>
        </w:tc>
        <w:tc>
          <w:tcPr>
            <w:tcW w:w="2385" w:type="dxa"/>
            <w:vAlign w:val="center"/>
          </w:tcPr>
          <w:p w:rsidR="00EE42EA" w:rsidRPr="009F491A" w:rsidRDefault="00EE42EA" w:rsidP="00577AF2">
            <w:pPr>
              <w:jc w:val="right"/>
              <w:rPr>
                <w:rFonts w:ascii="Arial" w:hAnsi="Arial" w:cs="Arial"/>
                <w:snapToGrid w:val="0"/>
                <w:sz w:val="18"/>
                <w:szCs w:val="18"/>
              </w:rPr>
            </w:pPr>
            <w:r>
              <w:rPr>
                <w:rFonts w:ascii="Arial" w:hAnsi="Arial" w:cs="Arial"/>
                <w:snapToGrid w:val="0"/>
                <w:sz w:val="18"/>
                <w:szCs w:val="18"/>
              </w:rPr>
              <w:t>167</w:t>
            </w:r>
          </w:p>
        </w:tc>
        <w:tc>
          <w:tcPr>
            <w:tcW w:w="2126" w:type="dxa"/>
            <w:vAlign w:val="center"/>
          </w:tcPr>
          <w:p w:rsidR="00EE42EA" w:rsidRPr="009F491A" w:rsidRDefault="00EE42EA" w:rsidP="00B12669">
            <w:pPr>
              <w:jc w:val="right"/>
              <w:rPr>
                <w:rFonts w:ascii="Arial" w:hAnsi="Arial" w:cs="Arial"/>
                <w:snapToGrid w:val="0"/>
                <w:sz w:val="18"/>
                <w:szCs w:val="18"/>
              </w:rPr>
            </w:pPr>
            <w:r w:rsidRPr="009F491A">
              <w:rPr>
                <w:rFonts w:ascii="Arial" w:hAnsi="Arial" w:cs="Arial"/>
                <w:snapToGrid w:val="0"/>
                <w:sz w:val="18"/>
                <w:szCs w:val="18"/>
              </w:rPr>
              <w:t>806</w:t>
            </w:r>
          </w:p>
        </w:tc>
      </w:tr>
      <w:tr w:rsidR="00EE42EA" w:rsidRPr="009F491A" w:rsidTr="00577AF2">
        <w:tc>
          <w:tcPr>
            <w:tcW w:w="3544" w:type="dxa"/>
            <w:vAlign w:val="center"/>
          </w:tcPr>
          <w:p w:rsidR="00EE42EA" w:rsidRPr="009F491A" w:rsidRDefault="00EE42EA" w:rsidP="00577AF2">
            <w:pPr>
              <w:jc w:val="center"/>
              <w:rPr>
                <w:rFonts w:ascii="Arial" w:hAnsi="Arial" w:cs="Arial"/>
                <w:snapToGrid w:val="0"/>
                <w:sz w:val="18"/>
                <w:szCs w:val="18"/>
              </w:rPr>
            </w:pPr>
            <w:r w:rsidRPr="009F491A">
              <w:rPr>
                <w:rFonts w:ascii="Arial" w:hAnsi="Arial" w:cs="Arial"/>
                <w:snapToGrid w:val="0"/>
                <w:sz w:val="18"/>
                <w:szCs w:val="18"/>
              </w:rPr>
              <w:t>Banky</w:t>
            </w:r>
          </w:p>
        </w:tc>
        <w:tc>
          <w:tcPr>
            <w:tcW w:w="1017" w:type="dxa"/>
            <w:vAlign w:val="center"/>
          </w:tcPr>
          <w:p w:rsidR="00EE42EA" w:rsidRPr="009F491A" w:rsidRDefault="00EE42EA" w:rsidP="00577AF2">
            <w:pPr>
              <w:jc w:val="center"/>
              <w:rPr>
                <w:rFonts w:ascii="Arial" w:hAnsi="Arial" w:cs="Arial"/>
                <w:snapToGrid w:val="0"/>
                <w:sz w:val="18"/>
                <w:szCs w:val="18"/>
              </w:rPr>
            </w:pPr>
            <w:r w:rsidRPr="009F491A">
              <w:rPr>
                <w:rFonts w:ascii="Arial" w:hAnsi="Arial" w:cs="Arial"/>
                <w:snapToGrid w:val="0"/>
                <w:sz w:val="18"/>
                <w:szCs w:val="18"/>
              </w:rPr>
              <w:t>221</w:t>
            </w:r>
          </w:p>
        </w:tc>
        <w:tc>
          <w:tcPr>
            <w:tcW w:w="2385" w:type="dxa"/>
            <w:vAlign w:val="center"/>
          </w:tcPr>
          <w:p w:rsidR="00EE42EA" w:rsidRPr="009F491A" w:rsidRDefault="00EE42EA" w:rsidP="00577AF2">
            <w:pPr>
              <w:jc w:val="right"/>
              <w:rPr>
                <w:rFonts w:ascii="Arial" w:hAnsi="Arial" w:cs="Arial"/>
                <w:snapToGrid w:val="0"/>
                <w:sz w:val="18"/>
                <w:szCs w:val="18"/>
              </w:rPr>
            </w:pPr>
            <w:r>
              <w:rPr>
                <w:rFonts w:ascii="Arial" w:hAnsi="Arial" w:cs="Arial"/>
                <w:snapToGrid w:val="0"/>
                <w:sz w:val="18"/>
                <w:szCs w:val="18"/>
              </w:rPr>
              <w:t>13 986</w:t>
            </w:r>
          </w:p>
        </w:tc>
        <w:tc>
          <w:tcPr>
            <w:tcW w:w="2126" w:type="dxa"/>
            <w:vAlign w:val="center"/>
          </w:tcPr>
          <w:p w:rsidR="00EE42EA" w:rsidRPr="009F491A" w:rsidRDefault="00EE42EA" w:rsidP="00B12669">
            <w:pPr>
              <w:jc w:val="right"/>
              <w:rPr>
                <w:rFonts w:ascii="Arial" w:hAnsi="Arial" w:cs="Arial"/>
                <w:snapToGrid w:val="0"/>
                <w:sz w:val="18"/>
                <w:szCs w:val="18"/>
              </w:rPr>
            </w:pPr>
            <w:r w:rsidRPr="009F491A">
              <w:rPr>
                <w:rFonts w:ascii="Arial" w:hAnsi="Arial" w:cs="Arial"/>
                <w:snapToGrid w:val="0"/>
                <w:sz w:val="18"/>
                <w:szCs w:val="18"/>
              </w:rPr>
              <w:t>50 057</w:t>
            </w:r>
          </w:p>
        </w:tc>
      </w:tr>
      <w:tr w:rsidR="00EE42EA" w:rsidRPr="009F491A" w:rsidTr="00577AF2">
        <w:tc>
          <w:tcPr>
            <w:tcW w:w="3544" w:type="dxa"/>
            <w:vAlign w:val="center"/>
          </w:tcPr>
          <w:p w:rsidR="00EE42EA" w:rsidRPr="009F491A" w:rsidRDefault="00EE42EA" w:rsidP="00577AF2">
            <w:pPr>
              <w:jc w:val="center"/>
              <w:rPr>
                <w:rFonts w:ascii="Arial" w:hAnsi="Arial" w:cs="Arial"/>
                <w:snapToGrid w:val="0"/>
                <w:sz w:val="18"/>
                <w:szCs w:val="18"/>
              </w:rPr>
            </w:pPr>
            <w:r w:rsidRPr="009F491A">
              <w:rPr>
                <w:rFonts w:ascii="Arial" w:hAnsi="Arial" w:cs="Arial"/>
                <w:snapToGrid w:val="0"/>
                <w:sz w:val="18"/>
                <w:szCs w:val="18"/>
              </w:rPr>
              <w:t>Kontokorentný účet</w:t>
            </w:r>
          </w:p>
        </w:tc>
        <w:tc>
          <w:tcPr>
            <w:tcW w:w="1017" w:type="dxa"/>
            <w:vAlign w:val="center"/>
          </w:tcPr>
          <w:p w:rsidR="00EE42EA" w:rsidRPr="009F491A" w:rsidRDefault="00EE42EA" w:rsidP="00577AF2">
            <w:pPr>
              <w:jc w:val="center"/>
              <w:rPr>
                <w:rFonts w:ascii="Arial" w:hAnsi="Arial" w:cs="Arial"/>
                <w:snapToGrid w:val="0"/>
                <w:sz w:val="18"/>
                <w:szCs w:val="18"/>
              </w:rPr>
            </w:pPr>
            <w:r w:rsidRPr="009F491A">
              <w:rPr>
                <w:rFonts w:ascii="Arial" w:hAnsi="Arial" w:cs="Arial"/>
                <w:snapToGrid w:val="0"/>
                <w:sz w:val="18"/>
                <w:szCs w:val="18"/>
              </w:rPr>
              <w:t>221</w:t>
            </w:r>
          </w:p>
        </w:tc>
        <w:tc>
          <w:tcPr>
            <w:tcW w:w="2385" w:type="dxa"/>
            <w:vAlign w:val="center"/>
          </w:tcPr>
          <w:p w:rsidR="00EE42EA" w:rsidRPr="009F491A" w:rsidRDefault="00EE42EA" w:rsidP="009F491A">
            <w:pPr>
              <w:ind w:right="-57"/>
              <w:jc w:val="right"/>
              <w:rPr>
                <w:rFonts w:ascii="Arial" w:hAnsi="Arial" w:cs="Arial"/>
                <w:snapToGrid w:val="0"/>
                <w:sz w:val="18"/>
                <w:szCs w:val="18"/>
              </w:rPr>
            </w:pPr>
            <w:r>
              <w:rPr>
                <w:rFonts w:ascii="Arial" w:hAnsi="Arial" w:cs="Arial"/>
                <w:snapToGrid w:val="0"/>
                <w:sz w:val="18"/>
                <w:szCs w:val="18"/>
              </w:rPr>
              <w:t>-1 105</w:t>
            </w:r>
          </w:p>
        </w:tc>
        <w:tc>
          <w:tcPr>
            <w:tcW w:w="2126" w:type="dxa"/>
            <w:vAlign w:val="center"/>
          </w:tcPr>
          <w:p w:rsidR="00EE42EA" w:rsidRPr="009F491A" w:rsidRDefault="00EE42EA" w:rsidP="00B12669">
            <w:pPr>
              <w:ind w:right="-57"/>
              <w:jc w:val="right"/>
              <w:rPr>
                <w:rFonts w:ascii="Arial" w:hAnsi="Arial" w:cs="Arial"/>
                <w:snapToGrid w:val="0"/>
                <w:sz w:val="18"/>
                <w:szCs w:val="18"/>
              </w:rPr>
            </w:pPr>
            <w:r w:rsidRPr="009F491A">
              <w:rPr>
                <w:rFonts w:ascii="Arial" w:hAnsi="Arial" w:cs="Arial"/>
                <w:snapToGrid w:val="0"/>
                <w:sz w:val="18"/>
                <w:szCs w:val="18"/>
              </w:rPr>
              <w:t>-1 637</w:t>
            </w:r>
          </w:p>
        </w:tc>
      </w:tr>
      <w:tr w:rsidR="00EE42EA" w:rsidRPr="009F491A" w:rsidTr="00577AF2">
        <w:tc>
          <w:tcPr>
            <w:tcW w:w="3544" w:type="dxa"/>
            <w:tcBorders>
              <w:top w:val="single" w:sz="4" w:space="0" w:color="auto"/>
              <w:bottom w:val="single" w:sz="8" w:space="0" w:color="auto"/>
            </w:tcBorders>
          </w:tcPr>
          <w:p w:rsidR="00EE42EA" w:rsidRPr="009F491A" w:rsidRDefault="00EE42EA" w:rsidP="00CF3655">
            <w:pPr>
              <w:spacing w:after="0" w:line="240" w:lineRule="auto"/>
              <w:jc w:val="left"/>
              <w:rPr>
                <w:rFonts w:ascii="Arial" w:eastAsia="Times New Roman" w:hAnsi="Arial" w:cs="Arial"/>
                <w:b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b/>
                <w:sz w:val="18"/>
                <w:szCs w:val="18"/>
                <w:lang w:val="en-US"/>
              </w:rPr>
              <w:t>Spolu</w:t>
            </w:r>
          </w:p>
        </w:tc>
        <w:tc>
          <w:tcPr>
            <w:tcW w:w="1017" w:type="dxa"/>
            <w:tcBorders>
              <w:top w:val="single" w:sz="4" w:space="0" w:color="auto"/>
              <w:bottom w:val="single" w:sz="8" w:space="0" w:color="auto"/>
            </w:tcBorders>
          </w:tcPr>
          <w:p w:rsidR="00EE42EA" w:rsidRPr="009F491A" w:rsidRDefault="00EE42EA" w:rsidP="00CF3655">
            <w:pPr>
              <w:spacing w:after="0" w:line="240" w:lineRule="auto"/>
              <w:jc w:val="left"/>
              <w:rPr>
                <w:rFonts w:ascii="Arial" w:eastAsia="Times New Roman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2385" w:type="dxa"/>
            <w:tcBorders>
              <w:top w:val="single" w:sz="4" w:space="0" w:color="auto"/>
              <w:bottom w:val="single" w:sz="8" w:space="0" w:color="auto"/>
            </w:tcBorders>
          </w:tcPr>
          <w:p w:rsidR="00EE42EA" w:rsidRPr="009F491A" w:rsidRDefault="00EE42EA" w:rsidP="00577AF2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b/>
                <w:sz w:val="18"/>
                <w:szCs w:val="18"/>
                <w:lang w:val="en-US"/>
              </w:rPr>
              <w:t>51 892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8" w:space="0" w:color="auto"/>
            </w:tcBorders>
          </w:tcPr>
          <w:p w:rsidR="00EE42EA" w:rsidRPr="009F491A" w:rsidRDefault="00EE42EA" w:rsidP="00B12669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b/>
                <w:sz w:val="18"/>
                <w:szCs w:val="18"/>
                <w:lang w:val="en-US"/>
              </w:rPr>
              <w:t>51 892</w:t>
            </w:r>
          </w:p>
        </w:tc>
      </w:tr>
    </w:tbl>
    <w:p w:rsidR="005A3D8E" w:rsidRDefault="005A3D8E" w:rsidP="00921BC3">
      <w:pPr>
        <w:spacing w:after="240" w:line="276" w:lineRule="auto"/>
        <w:rPr>
          <w:rFonts w:ascii="Arial" w:hAnsi="Arial" w:cs="Arial"/>
          <w:snapToGrid w:val="0"/>
          <w:lang w:eastAsia="sk-SK"/>
        </w:rPr>
      </w:pPr>
    </w:p>
    <w:p w:rsidR="00CF3655" w:rsidRPr="009F491A" w:rsidRDefault="00CF3655" w:rsidP="00921BC3">
      <w:pPr>
        <w:spacing w:after="240" w:line="276" w:lineRule="auto"/>
        <w:rPr>
          <w:rFonts w:ascii="Arial" w:hAnsi="Arial" w:cs="Arial"/>
        </w:rPr>
      </w:pPr>
      <w:r w:rsidRPr="009F491A">
        <w:rPr>
          <w:rFonts w:ascii="Arial" w:hAnsi="Arial" w:cs="Arial"/>
          <w:snapToGrid w:val="0"/>
          <w:lang w:eastAsia="sk-SK"/>
        </w:rPr>
        <w:t>Spoločnosť použila na vykazovanie peňažných tokov z prevádzkovej činnosti nepriamu metódu.</w:t>
      </w:r>
    </w:p>
    <w:p w:rsidR="00474E17" w:rsidRPr="009F491A" w:rsidRDefault="00BC2C2D" w:rsidP="00921BC3">
      <w:pPr>
        <w:spacing w:after="240" w:line="276" w:lineRule="auto"/>
        <w:rPr>
          <w:rFonts w:ascii="Arial" w:hAnsi="Arial" w:cs="Arial"/>
        </w:rPr>
      </w:pPr>
      <w:r w:rsidRPr="009F491A">
        <w:rPr>
          <w:rFonts w:ascii="Arial" w:hAnsi="Arial" w:cs="Arial"/>
        </w:rPr>
        <w:t>Prehľad peňažných tokov je uvedený v nasledujúcej tabuľke:</w:t>
      </w:r>
    </w:p>
    <w:tbl>
      <w:tblPr>
        <w:tblW w:w="9786" w:type="dxa"/>
        <w:tblInd w:w="103" w:type="dxa"/>
        <w:tblLook w:val="04A0" w:firstRow="1" w:lastRow="0" w:firstColumn="1" w:lastColumn="0" w:noHBand="0" w:noVBand="1"/>
      </w:tblPr>
      <w:tblGrid>
        <w:gridCol w:w="1068"/>
        <w:gridCol w:w="4324"/>
        <w:gridCol w:w="2433"/>
        <w:gridCol w:w="1961"/>
      </w:tblGrid>
      <w:tr w:rsidR="00BC2C2D" w:rsidRPr="009F491A" w:rsidTr="00F96002">
        <w:trPr>
          <w:trHeight w:val="285"/>
        </w:trPr>
        <w:tc>
          <w:tcPr>
            <w:tcW w:w="10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C2C2D" w:rsidRPr="009F491A" w:rsidRDefault="00BC2C2D" w:rsidP="00BC2C2D">
            <w:pPr>
              <w:spacing w:after="0" w:line="240" w:lineRule="auto"/>
              <w:jc w:val="left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 w:rsidRPr="009F491A"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43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2C2D" w:rsidRPr="009F491A" w:rsidRDefault="00BC2C2D" w:rsidP="00BC2C2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 w:rsidRPr="009F491A"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243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C2C2D" w:rsidRPr="003B5486" w:rsidRDefault="00BC2C2D" w:rsidP="00BC2C2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3B5486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Bežné účtovné obdobie</w:t>
            </w:r>
          </w:p>
        </w:tc>
        <w:tc>
          <w:tcPr>
            <w:tcW w:w="196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C2C2D" w:rsidRPr="009F491A" w:rsidRDefault="00BC2C2D" w:rsidP="00BC2C2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Predch. účt. obdobie</w:t>
            </w:r>
          </w:p>
        </w:tc>
      </w:tr>
      <w:tr w:rsidR="00BC2C2D" w:rsidRPr="009F491A" w:rsidTr="00F96002">
        <w:trPr>
          <w:trHeight w:val="300"/>
        </w:trPr>
        <w:tc>
          <w:tcPr>
            <w:tcW w:w="10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C2C2D" w:rsidRPr="009F491A" w:rsidRDefault="00BC2C2D" w:rsidP="00BC2C2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  <w:t> </w:t>
            </w:r>
          </w:p>
        </w:tc>
        <w:tc>
          <w:tcPr>
            <w:tcW w:w="43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C2C2D" w:rsidRPr="009F491A" w:rsidRDefault="00BC2C2D" w:rsidP="00BC2C2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  <w:t> </w:t>
            </w:r>
          </w:p>
        </w:tc>
        <w:tc>
          <w:tcPr>
            <w:tcW w:w="24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C2C2D" w:rsidRPr="003B5486" w:rsidRDefault="00BC2C2D" w:rsidP="00BC2C2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</w:pPr>
            <w:r w:rsidRPr="003B5486"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  <w:t>(EUR)</w:t>
            </w:r>
          </w:p>
        </w:tc>
        <w:tc>
          <w:tcPr>
            <w:tcW w:w="19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C2C2D" w:rsidRPr="009F491A" w:rsidRDefault="00BC2C2D" w:rsidP="00BC2C2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  <w:t>(EUR)</w:t>
            </w:r>
          </w:p>
        </w:tc>
      </w:tr>
      <w:tr w:rsidR="00EE42EA" w:rsidRPr="009F491A" w:rsidTr="00F96002">
        <w:trPr>
          <w:trHeight w:val="285"/>
        </w:trPr>
        <w:tc>
          <w:tcPr>
            <w:tcW w:w="10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42EA" w:rsidRPr="009F491A" w:rsidRDefault="00EE42EA" w:rsidP="00BC2C2D">
            <w:pPr>
              <w:spacing w:after="0" w:line="240" w:lineRule="auto"/>
              <w:jc w:val="left"/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  <w:t>Z/S</w:t>
            </w:r>
          </w:p>
        </w:tc>
        <w:tc>
          <w:tcPr>
            <w:tcW w:w="43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42EA" w:rsidRPr="009F491A" w:rsidRDefault="00EE42EA" w:rsidP="00BC2C2D">
            <w:pPr>
              <w:spacing w:after="0" w:line="240" w:lineRule="auto"/>
              <w:jc w:val="left"/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  <w:t>Hospodársky výsledok z bežnej činnosti pred zdanením daňou z príjmov PO</w:t>
            </w:r>
          </w:p>
        </w:tc>
        <w:tc>
          <w:tcPr>
            <w:tcW w:w="24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2EA" w:rsidRPr="00F556D6" w:rsidRDefault="00F556D6" w:rsidP="00F556D6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F556D6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744 894 </w:t>
            </w:r>
          </w:p>
        </w:tc>
        <w:tc>
          <w:tcPr>
            <w:tcW w:w="1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2EA" w:rsidRPr="00F556D6" w:rsidRDefault="00EE42EA" w:rsidP="00B12669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F556D6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(393 069)</w:t>
            </w:r>
          </w:p>
        </w:tc>
      </w:tr>
      <w:tr w:rsidR="00EE42EA" w:rsidRPr="009F491A" w:rsidTr="00F96002">
        <w:trPr>
          <w:trHeight w:val="285"/>
        </w:trPr>
        <w:tc>
          <w:tcPr>
            <w:tcW w:w="10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2EA" w:rsidRPr="009F491A" w:rsidRDefault="00EE42EA" w:rsidP="00BC2C2D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 </w:t>
            </w:r>
          </w:p>
        </w:tc>
        <w:tc>
          <w:tcPr>
            <w:tcW w:w="43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2EA" w:rsidRPr="009F491A" w:rsidRDefault="00EE42EA" w:rsidP="00BC2C2D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 </w:t>
            </w:r>
          </w:p>
        </w:tc>
        <w:tc>
          <w:tcPr>
            <w:tcW w:w="24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2EA" w:rsidRPr="00F556D6" w:rsidRDefault="00EE42EA" w:rsidP="00BC2C2D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F556D6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 </w:t>
            </w:r>
          </w:p>
        </w:tc>
        <w:tc>
          <w:tcPr>
            <w:tcW w:w="1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2EA" w:rsidRPr="00F556D6" w:rsidRDefault="00EE42EA" w:rsidP="00B12669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F556D6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 </w:t>
            </w:r>
          </w:p>
        </w:tc>
      </w:tr>
      <w:tr w:rsidR="00EE42EA" w:rsidRPr="009F491A" w:rsidTr="00F96002">
        <w:trPr>
          <w:trHeight w:val="285"/>
        </w:trPr>
        <w:tc>
          <w:tcPr>
            <w:tcW w:w="10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2EA" w:rsidRPr="009F491A" w:rsidRDefault="00EE42EA" w:rsidP="00BC2C2D">
            <w:pPr>
              <w:spacing w:after="0" w:line="240" w:lineRule="auto"/>
              <w:jc w:val="left"/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  <w:t>A.1.</w:t>
            </w:r>
          </w:p>
        </w:tc>
        <w:tc>
          <w:tcPr>
            <w:tcW w:w="43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2EA" w:rsidRPr="009F491A" w:rsidRDefault="00EE42EA" w:rsidP="00BC2C2D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Nepeňažné operácie ovplyvňujúce hospodársky výsledok z bežnej činnosti</w:t>
            </w:r>
          </w:p>
        </w:tc>
        <w:tc>
          <w:tcPr>
            <w:tcW w:w="24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42EA" w:rsidRPr="006650D7" w:rsidRDefault="006650D7" w:rsidP="00BC2C2D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6650D7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(508 395)</w:t>
            </w:r>
          </w:p>
        </w:tc>
        <w:tc>
          <w:tcPr>
            <w:tcW w:w="1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42EA" w:rsidRPr="006650D7" w:rsidRDefault="00EE42EA" w:rsidP="00B12669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6650D7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748 062</w:t>
            </w:r>
          </w:p>
        </w:tc>
      </w:tr>
      <w:tr w:rsidR="00EE42EA" w:rsidRPr="009F491A" w:rsidTr="00F96002">
        <w:trPr>
          <w:trHeight w:val="285"/>
        </w:trPr>
        <w:tc>
          <w:tcPr>
            <w:tcW w:w="10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E42EA" w:rsidRPr="009F491A" w:rsidRDefault="00EE42EA" w:rsidP="00BC2C2D">
            <w:pPr>
              <w:spacing w:after="0" w:line="240" w:lineRule="auto"/>
              <w:ind w:firstLineChars="100" w:firstLine="180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A.1.1.</w:t>
            </w:r>
          </w:p>
        </w:tc>
        <w:tc>
          <w:tcPr>
            <w:tcW w:w="43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E42EA" w:rsidRPr="009F491A" w:rsidRDefault="00EE42EA" w:rsidP="00BC2C2D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Odpisy dlhodobého hmotného majetku</w:t>
            </w:r>
          </w:p>
        </w:tc>
        <w:tc>
          <w:tcPr>
            <w:tcW w:w="24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2EA" w:rsidRPr="00F556D6" w:rsidRDefault="00F556D6" w:rsidP="00BC2C2D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F556D6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20 839</w:t>
            </w:r>
          </w:p>
        </w:tc>
        <w:tc>
          <w:tcPr>
            <w:tcW w:w="1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2EA" w:rsidRPr="00F556D6" w:rsidRDefault="00EE42EA" w:rsidP="00B12669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F556D6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23 846</w:t>
            </w:r>
          </w:p>
        </w:tc>
      </w:tr>
      <w:tr w:rsidR="00EE42EA" w:rsidRPr="009F491A" w:rsidTr="00F96002">
        <w:trPr>
          <w:trHeight w:val="285"/>
        </w:trPr>
        <w:tc>
          <w:tcPr>
            <w:tcW w:w="10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E42EA" w:rsidRPr="009F491A" w:rsidRDefault="00EE42EA" w:rsidP="00BC2C2D">
            <w:pPr>
              <w:spacing w:after="0" w:line="240" w:lineRule="auto"/>
              <w:ind w:firstLineChars="100" w:firstLine="180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 </w:t>
            </w:r>
          </w:p>
        </w:tc>
        <w:tc>
          <w:tcPr>
            <w:tcW w:w="43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E42EA" w:rsidRPr="009F491A" w:rsidRDefault="00EE42EA" w:rsidP="00BC2C2D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Amortizácia dlhodobého nehmotného majetku </w:t>
            </w:r>
          </w:p>
        </w:tc>
        <w:tc>
          <w:tcPr>
            <w:tcW w:w="24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2EA" w:rsidRPr="00F556D6" w:rsidRDefault="00EE42EA" w:rsidP="00BC2C2D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F556D6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 </w:t>
            </w:r>
          </w:p>
        </w:tc>
        <w:tc>
          <w:tcPr>
            <w:tcW w:w="1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2EA" w:rsidRPr="009F491A" w:rsidRDefault="00EE42EA" w:rsidP="00B12669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 </w:t>
            </w:r>
          </w:p>
        </w:tc>
      </w:tr>
      <w:tr w:rsidR="00EE42EA" w:rsidRPr="009F491A" w:rsidTr="00F96002">
        <w:trPr>
          <w:trHeight w:val="480"/>
        </w:trPr>
        <w:tc>
          <w:tcPr>
            <w:tcW w:w="10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E42EA" w:rsidRPr="009F491A" w:rsidRDefault="00EE42EA" w:rsidP="00BC2C2D">
            <w:pPr>
              <w:spacing w:after="0" w:line="240" w:lineRule="auto"/>
              <w:ind w:firstLineChars="100" w:firstLine="180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A.1.2.</w:t>
            </w:r>
          </w:p>
        </w:tc>
        <w:tc>
          <w:tcPr>
            <w:tcW w:w="43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E42EA" w:rsidRPr="009F491A" w:rsidRDefault="00EE42EA" w:rsidP="00BC2C2D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Zostatková hodnota dlhodobého nehmotného a hmotného majetku účtovaná pri vyradení (s výnimkou predaja)</w:t>
            </w:r>
          </w:p>
        </w:tc>
        <w:tc>
          <w:tcPr>
            <w:tcW w:w="24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2EA" w:rsidRPr="00F556D6" w:rsidRDefault="00EE42EA" w:rsidP="00BC2C2D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F556D6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 </w:t>
            </w:r>
          </w:p>
        </w:tc>
        <w:tc>
          <w:tcPr>
            <w:tcW w:w="1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2EA" w:rsidRPr="009F491A" w:rsidRDefault="00EE42EA" w:rsidP="00B12669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 </w:t>
            </w:r>
          </w:p>
        </w:tc>
      </w:tr>
      <w:tr w:rsidR="00EE42EA" w:rsidRPr="009F491A" w:rsidTr="00F96002">
        <w:trPr>
          <w:trHeight w:val="285"/>
        </w:trPr>
        <w:tc>
          <w:tcPr>
            <w:tcW w:w="10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E42EA" w:rsidRPr="009F491A" w:rsidRDefault="00EE42EA" w:rsidP="00BC2C2D">
            <w:pPr>
              <w:spacing w:after="0" w:line="240" w:lineRule="auto"/>
              <w:ind w:firstLineChars="100" w:firstLine="180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A.1.3.</w:t>
            </w:r>
          </w:p>
        </w:tc>
        <w:tc>
          <w:tcPr>
            <w:tcW w:w="43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E42EA" w:rsidRPr="009F491A" w:rsidRDefault="00EE42EA" w:rsidP="00BC2C2D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Odpis pohľadávok</w:t>
            </w:r>
          </w:p>
        </w:tc>
        <w:tc>
          <w:tcPr>
            <w:tcW w:w="24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2EA" w:rsidRPr="00F556D6" w:rsidRDefault="00EE42EA" w:rsidP="00BC2C2D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F556D6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 </w:t>
            </w:r>
          </w:p>
        </w:tc>
        <w:tc>
          <w:tcPr>
            <w:tcW w:w="1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2EA" w:rsidRPr="009F491A" w:rsidRDefault="00EE42EA" w:rsidP="00B12669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 </w:t>
            </w:r>
          </w:p>
        </w:tc>
      </w:tr>
      <w:tr w:rsidR="00EE42EA" w:rsidRPr="009F491A" w:rsidTr="00F96002">
        <w:trPr>
          <w:trHeight w:val="285"/>
        </w:trPr>
        <w:tc>
          <w:tcPr>
            <w:tcW w:w="10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E42EA" w:rsidRPr="009F491A" w:rsidRDefault="00EE42EA" w:rsidP="00BC2C2D">
            <w:pPr>
              <w:spacing w:after="0" w:line="240" w:lineRule="auto"/>
              <w:ind w:firstLineChars="100" w:firstLine="180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A.1.4.</w:t>
            </w:r>
          </w:p>
        </w:tc>
        <w:tc>
          <w:tcPr>
            <w:tcW w:w="43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E42EA" w:rsidRPr="009F491A" w:rsidRDefault="00EE42EA" w:rsidP="00BC2C2D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Zmena stavu dlhodobých rezerv</w:t>
            </w:r>
          </w:p>
        </w:tc>
        <w:tc>
          <w:tcPr>
            <w:tcW w:w="24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2EA" w:rsidRPr="00E8054B" w:rsidRDefault="00E8054B" w:rsidP="00BC2C2D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E8054B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382</w:t>
            </w:r>
            <w:r w:rsidR="00EE42EA" w:rsidRPr="00E8054B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 </w:t>
            </w:r>
          </w:p>
        </w:tc>
        <w:tc>
          <w:tcPr>
            <w:tcW w:w="1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2EA" w:rsidRPr="00E8054B" w:rsidRDefault="00EE42EA" w:rsidP="00B12669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E8054B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261 568 </w:t>
            </w:r>
          </w:p>
        </w:tc>
      </w:tr>
      <w:tr w:rsidR="00EE42EA" w:rsidRPr="009F491A" w:rsidTr="00F96002">
        <w:trPr>
          <w:trHeight w:val="285"/>
        </w:trPr>
        <w:tc>
          <w:tcPr>
            <w:tcW w:w="10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E42EA" w:rsidRPr="009F491A" w:rsidRDefault="00EE42EA" w:rsidP="00BC2C2D">
            <w:pPr>
              <w:spacing w:after="0" w:line="240" w:lineRule="auto"/>
              <w:ind w:firstLineChars="100" w:firstLine="180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A.1.5.</w:t>
            </w:r>
          </w:p>
        </w:tc>
        <w:tc>
          <w:tcPr>
            <w:tcW w:w="43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E42EA" w:rsidRPr="009F491A" w:rsidRDefault="00EE42EA" w:rsidP="00BC2C2D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Zmena stavu opravných položiek</w:t>
            </w:r>
          </w:p>
        </w:tc>
        <w:tc>
          <w:tcPr>
            <w:tcW w:w="24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2EA" w:rsidRPr="00E8054B" w:rsidRDefault="00E8054B" w:rsidP="00BC2C2D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(</w:t>
            </w:r>
            <w:r w:rsidRPr="00E8054B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555</w:t>
            </w:r>
            <w:r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 </w:t>
            </w:r>
            <w:r w:rsidRPr="00E8054B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931</w:t>
            </w:r>
            <w:r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)</w:t>
            </w:r>
          </w:p>
        </w:tc>
        <w:tc>
          <w:tcPr>
            <w:tcW w:w="1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2EA" w:rsidRPr="00E8054B" w:rsidRDefault="00EE42EA" w:rsidP="00B12669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E8054B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283 642</w:t>
            </w:r>
          </w:p>
        </w:tc>
      </w:tr>
      <w:tr w:rsidR="00EE42EA" w:rsidRPr="009F491A" w:rsidTr="00F96002">
        <w:trPr>
          <w:trHeight w:val="285"/>
        </w:trPr>
        <w:tc>
          <w:tcPr>
            <w:tcW w:w="10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E42EA" w:rsidRPr="009F491A" w:rsidRDefault="00EE42EA" w:rsidP="00BC2C2D">
            <w:pPr>
              <w:spacing w:after="0" w:line="240" w:lineRule="auto"/>
              <w:ind w:firstLineChars="100" w:firstLine="180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A.1.6.</w:t>
            </w:r>
          </w:p>
        </w:tc>
        <w:tc>
          <w:tcPr>
            <w:tcW w:w="43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E42EA" w:rsidRPr="009F491A" w:rsidRDefault="00EE42EA" w:rsidP="00BC2C2D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Zmena stavu položiek časového rozlíšenia nákladov a výnosov</w:t>
            </w:r>
          </w:p>
        </w:tc>
        <w:tc>
          <w:tcPr>
            <w:tcW w:w="24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2EA" w:rsidRPr="00E8054B" w:rsidRDefault="00E8054B" w:rsidP="008F7711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E8054B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98 934</w:t>
            </w:r>
          </w:p>
        </w:tc>
        <w:tc>
          <w:tcPr>
            <w:tcW w:w="1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2EA" w:rsidRPr="00E8054B" w:rsidRDefault="00EE42EA" w:rsidP="00B12669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E8054B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86 240</w:t>
            </w:r>
          </w:p>
        </w:tc>
      </w:tr>
      <w:tr w:rsidR="00EE42EA" w:rsidRPr="009F491A" w:rsidTr="00F96002">
        <w:trPr>
          <w:trHeight w:val="285"/>
        </w:trPr>
        <w:tc>
          <w:tcPr>
            <w:tcW w:w="10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E42EA" w:rsidRPr="009F491A" w:rsidRDefault="00EE42EA" w:rsidP="00BC2C2D">
            <w:pPr>
              <w:spacing w:after="0" w:line="240" w:lineRule="auto"/>
              <w:ind w:firstLineChars="100" w:firstLine="180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A.1.7.</w:t>
            </w:r>
          </w:p>
        </w:tc>
        <w:tc>
          <w:tcPr>
            <w:tcW w:w="43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E42EA" w:rsidRPr="009F491A" w:rsidRDefault="00EE42EA" w:rsidP="00BC2C2D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Dividendy a iné podiely na zisku účtované do výnosov</w:t>
            </w:r>
          </w:p>
        </w:tc>
        <w:tc>
          <w:tcPr>
            <w:tcW w:w="24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2EA" w:rsidRPr="00E8054B" w:rsidRDefault="00EE42EA" w:rsidP="00BC2C2D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E8054B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 </w:t>
            </w:r>
          </w:p>
        </w:tc>
        <w:tc>
          <w:tcPr>
            <w:tcW w:w="1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2EA" w:rsidRPr="00E8054B" w:rsidRDefault="00EE42EA" w:rsidP="00B12669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E8054B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 </w:t>
            </w:r>
          </w:p>
        </w:tc>
      </w:tr>
      <w:tr w:rsidR="00EE42EA" w:rsidRPr="009F491A" w:rsidTr="00F96002">
        <w:trPr>
          <w:trHeight w:val="285"/>
        </w:trPr>
        <w:tc>
          <w:tcPr>
            <w:tcW w:w="10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E42EA" w:rsidRPr="002158E9" w:rsidRDefault="00EE42EA" w:rsidP="00BC2C2D">
            <w:pPr>
              <w:spacing w:after="0" w:line="240" w:lineRule="auto"/>
              <w:ind w:firstLineChars="100" w:firstLine="180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2158E9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A.1.8.</w:t>
            </w:r>
          </w:p>
        </w:tc>
        <w:tc>
          <w:tcPr>
            <w:tcW w:w="43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E42EA" w:rsidRPr="002158E9" w:rsidRDefault="00EE42EA" w:rsidP="00BC2C2D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2158E9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Úroky účtované do nákladov</w:t>
            </w:r>
          </w:p>
        </w:tc>
        <w:tc>
          <w:tcPr>
            <w:tcW w:w="24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2EA" w:rsidRPr="00E8054B" w:rsidRDefault="002158E9" w:rsidP="00BC2C2D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E8054B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0</w:t>
            </w:r>
          </w:p>
        </w:tc>
        <w:tc>
          <w:tcPr>
            <w:tcW w:w="1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2EA" w:rsidRPr="00E8054B" w:rsidRDefault="00EE42EA" w:rsidP="00B12669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E8054B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150 358</w:t>
            </w:r>
          </w:p>
        </w:tc>
      </w:tr>
      <w:tr w:rsidR="00EE42EA" w:rsidRPr="009F491A" w:rsidTr="00F96002">
        <w:trPr>
          <w:trHeight w:val="285"/>
        </w:trPr>
        <w:tc>
          <w:tcPr>
            <w:tcW w:w="10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E42EA" w:rsidRPr="009F491A" w:rsidRDefault="00EE42EA" w:rsidP="00BC2C2D">
            <w:pPr>
              <w:spacing w:after="0" w:line="240" w:lineRule="auto"/>
              <w:ind w:firstLineChars="100" w:firstLine="180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A.1.9.</w:t>
            </w:r>
          </w:p>
        </w:tc>
        <w:tc>
          <w:tcPr>
            <w:tcW w:w="43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E42EA" w:rsidRPr="009F491A" w:rsidRDefault="00EE42EA" w:rsidP="00BC2C2D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Úroky účtované do výnosov</w:t>
            </w:r>
          </w:p>
        </w:tc>
        <w:tc>
          <w:tcPr>
            <w:tcW w:w="24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2EA" w:rsidRPr="00E8054B" w:rsidRDefault="00D320C9" w:rsidP="008F7711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E8054B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(72 569)</w:t>
            </w:r>
          </w:p>
        </w:tc>
        <w:tc>
          <w:tcPr>
            <w:tcW w:w="1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2EA" w:rsidRPr="00E8054B" w:rsidRDefault="00EE42EA" w:rsidP="00B12669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E8054B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(57 008)</w:t>
            </w:r>
          </w:p>
        </w:tc>
      </w:tr>
      <w:tr w:rsidR="00EE42EA" w:rsidRPr="009F491A" w:rsidTr="00F96002">
        <w:trPr>
          <w:trHeight w:val="480"/>
        </w:trPr>
        <w:tc>
          <w:tcPr>
            <w:tcW w:w="10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E42EA" w:rsidRPr="009F491A" w:rsidRDefault="00EE42EA" w:rsidP="00BC2C2D">
            <w:pPr>
              <w:spacing w:after="0" w:line="240" w:lineRule="auto"/>
              <w:ind w:firstLineChars="100" w:firstLine="180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lastRenderedPageBreak/>
              <w:t>A.1.10.</w:t>
            </w:r>
          </w:p>
        </w:tc>
        <w:tc>
          <w:tcPr>
            <w:tcW w:w="43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E42EA" w:rsidRPr="009F491A" w:rsidRDefault="00EE42EA" w:rsidP="00BC2C2D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Kurzový zisk vyčíslený k peňažným prostriedkom a peňažným ekvivalentom ku dňu účt. závierky</w:t>
            </w:r>
          </w:p>
        </w:tc>
        <w:tc>
          <w:tcPr>
            <w:tcW w:w="24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2EA" w:rsidRPr="00E8054B" w:rsidRDefault="00EE42EA" w:rsidP="00BC2C2D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E8054B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 </w:t>
            </w:r>
          </w:p>
        </w:tc>
        <w:tc>
          <w:tcPr>
            <w:tcW w:w="1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2EA" w:rsidRPr="00E8054B" w:rsidRDefault="00EE42EA" w:rsidP="00B12669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E8054B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 </w:t>
            </w:r>
          </w:p>
        </w:tc>
      </w:tr>
      <w:tr w:rsidR="00EE42EA" w:rsidRPr="009F491A" w:rsidTr="00F96002">
        <w:trPr>
          <w:trHeight w:val="480"/>
        </w:trPr>
        <w:tc>
          <w:tcPr>
            <w:tcW w:w="10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E42EA" w:rsidRPr="009F491A" w:rsidRDefault="00EE42EA" w:rsidP="00BC2C2D">
            <w:pPr>
              <w:spacing w:after="0" w:line="240" w:lineRule="auto"/>
              <w:ind w:firstLineChars="100" w:firstLine="180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A.1.11.</w:t>
            </w:r>
          </w:p>
        </w:tc>
        <w:tc>
          <w:tcPr>
            <w:tcW w:w="43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E42EA" w:rsidRPr="009F491A" w:rsidRDefault="00EE42EA" w:rsidP="00BC2C2D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Kurzová strata vyčíslená k peňažným prostriedkom a peňažným ekvivalentom ku dňu účt. závierky</w:t>
            </w:r>
          </w:p>
        </w:tc>
        <w:tc>
          <w:tcPr>
            <w:tcW w:w="24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2EA" w:rsidRPr="00E8054B" w:rsidRDefault="00EE42EA" w:rsidP="00BC2C2D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E8054B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 </w:t>
            </w:r>
          </w:p>
        </w:tc>
        <w:tc>
          <w:tcPr>
            <w:tcW w:w="1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2EA" w:rsidRPr="00E8054B" w:rsidRDefault="00EE42EA" w:rsidP="00B12669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E8054B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 </w:t>
            </w:r>
          </w:p>
        </w:tc>
      </w:tr>
      <w:tr w:rsidR="00EE42EA" w:rsidRPr="009F491A" w:rsidTr="00F96002">
        <w:trPr>
          <w:trHeight w:val="480"/>
        </w:trPr>
        <w:tc>
          <w:tcPr>
            <w:tcW w:w="10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E42EA" w:rsidRPr="009F491A" w:rsidRDefault="00EE42EA" w:rsidP="00BC2C2D">
            <w:pPr>
              <w:spacing w:after="0" w:line="240" w:lineRule="auto"/>
              <w:ind w:firstLineChars="100" w:firstLine="180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A.1.12.</w:t>
            </w:r>
          </w:p>
        </w:tc>
        <w:tc>
          <w:tcPr>
            <w:tcW w:w="43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E42EA" w:rsidRPr="009F491A" w:rsidRDefault="00EE42EA" w:rsidP="00BC2C2D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Výsledok z predaja dlhodobého majetku s výnimkou majetku, ktorý sa považuje za peňažný ekvivalent</w:t>
            </w:r>
          </w:p>
        </w:tc>
        <w:tc>
          <w:tcPr>
            <w:tcW w:w="24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2EA" w:rsidRPr="00E8054B" w:rsidRDefault="00EE42EA" w:rsidP="009463DE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E8054B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(</w:t>
            </w:r>
            <w:r w:rsidR="009463DE" w:rsidRPr="00E8054B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50</w:t>
            </w:r>
            <w:r w:rsidRPr="00E8054B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)</w:t>
            </w:r>
          </w:p>
        </w:tc>
        <w:tc>
          <w:tcPr>
            <w:tcW w:w="1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2EA" w:rsidRPr="00E8054B" w:rsidRDefault="00EE42EA" w:rsidP="00B12669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E8054B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(582)</w:t>
            </w:r>
          </w:p>
        </w:tc>
      </w:tr>
      <w:tr w:rsidR="00EE42EA" w:rsidRPr="009F491A" w:rsidTr="00F96002">
        <w:trPr>
          <w:trHeight w:val="285"/>
        </w:trPr>
        <w:tc>
          <w:tcPr>
            <w:tcW w:w="10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E42EA" w:rsidRPr="009F491A" w:rsidRDefault="00EE42EA" w:rsidP="00BC2C2D">
            <w:pPr>
              <w:spacing w:after="0" w:line="240" w:lineRule="auto"/>
              <w:ind w:firstLineChars="100" w:firstLine="180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A.1.13.</w:t>
            </w:r>
          </w:p>
        </w:tc>
        <w:tc>
          <w:tcPr>
            <w:tcW w:w="43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E42EA" w:rsidRPr="009F491A" w:rsidRDefault="00EE42EA" w:rsidP="00BC2C2D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Ostatné položky nepeňažného charakteru</w:t>
            </w:r>
          </w:p>
        </w:tc>
        <w:tc>
          <w:tcPr>
            <w:tcW w:w="24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2EA" w:rsidRPr="00E8054B" w:rsidRDefault="00EE42EA" w:rsidP="00BC2C2D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E8054B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 </w:t>
            </w:r>
          </w:p>
        </w:tc>
        <w:tc>
          <w:tcPr>
            <w:tcW w:w="1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2EA" w:rsidRPr="00E8054B" w:rsidRDefault="00EE42EA" w:rsidP="00B12669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E8054B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 </w:t>
            </w:r>
          </w:p>
        </w:tc>
      </w:tr>
      <w:tr w:rsidR="00EE42EA" w:rsidRPr="009F491A" w:rsidTr="00F96002">
        <w:trPr>
          <w:trHeight w:val="285"/>
        </w:trPr>
        <w:tc>
          <w:tcPr>
            <w:tcW w:w="10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2EA" w:rsidRPr="009F491A" w:rsidRDefault="00EE42EA" w:rsidP="00BC2C2D">
            <w:pPr>
              <w:spacing w:after="0" w:line="240" w:lineRule="auto"/>
              <w:jc w:val="left"/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  <w:t>A.2.</w:t>
            </w:r>
          </w:p>
        </w:tc>
        <w:tc>
          <w:tcPr>
            <w:tcW w:w="43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2EA" w:rsidRPr="009F491A" w:rsidRDefault="00EE42EA" w:rsidP="00BC2C2D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Vplyv zmien stavu pracovného kapitálu</w:t>
            </w:r>
          </w:p>
        </w:tc>
        <w:tc>
          <w:tcPr>
            <w:tcW w:w="24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2EA" w:rsidRPr="00EE42EA" w:rsidRDefault="00C32A59" w:rsidP="004E5304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highlight w:val="yellow"/>
                <w:lang w:val="en-US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411 846</w:t>
            </w:r>
          </w:p>
        </w:tc>
        <w:tc>
          <w:tcPr>
            <w:tcW w:w="1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2EA" w:rsidRPr="009F491A" w:rsidRDefault="00EE42EA" w:rsidP="00B12669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(</w:t>
            </w:r>
            <w:r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608 448</w:t>
            </w:r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)</w:t>
            </w:r>
          </w:p>
        </w:tc>
      </w:tr>
      <w:tr w:rsidR="00EE42EA" w:rsidRPr="009F491A" w:rsidTr="00F96002">
        <w:trPr>
          <w:trHeight w:val="285"/>
        </w:trPr>
        <w:tc>
          <w:tcPr>
            <w:tcW w:w="10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E42EA" w:rsidRPr="009F491A" w:rsidRDefault="00EE42EA" w:rsidP="00BC2C2D">
            <w:pPr>
              <w:spacing w:after="0" w:line="240" w:lineRule="auto"/>
              <w:ind w:firstLineChars="100" w:firstLine="180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A.2.1.</w:t>
            </w:r>
          </w:p>
        </w:tc>
        <w:tc>
          <w:tcPr>
            <w:tcW w:w="43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E42EA" w:rsidRPr="009F491A" w:rsidRDefault="00EE42EA" w:rsidP="00BC2C2D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Zmena stavu pohľadávok z prevádzkovej činnosti</w:t>
            </w:r>
          </w:p>
        </w:tc>
        <w:tc>
          <w:tcPr>
            <w:tcW w:w="24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2EA" w:rsidRPr="006650D7" w:rsidRDefault="006650D7" w:rsidP="00BC2C2D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6650D7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(861 561)</w:t>
            </w:r>
          </w:p>
        </w:tc>
        <w:tc>
          <w:tcPr>
            <w:tcW w:w="1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2EA" w:rsidRPr="009F491A" w:rsidRDefault="00EE42EA" w:rsidP="00B12669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4 686 993</w:t>
            </w:r>
          </w:p>
        </w:tc>
      </w:tr>
      <w:tr w:rsidR="00EE42EA" w:rsidRPr="009F491A" w:rsidTr="00F96002">
        <w:trPr>
          <w:trHeight w:val="285"/>
        </w:trPr>
        <w:tc>
          <w:tcPr>
            <w:tcW w:w="10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E42EA" w:rsidRPr="009F491A" w:rsidRDefault="00EE42EA" w:rsidP="00BC2C2D">
            <w:pPr>
              <w:spacing w:after="0" w:line="240" w:lineRule="auto"/>
              <w:ind w:firstLineChars="100" w:firstLine="180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A.2.2.</w:t>
            </w:r>
          </w:p>
        </w:tc>
        <w:tc>
          <w:tcPr>
            <w:tcW w:w="43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E42EA" w:rsidRPr="009F491A" w:rsidRDefault="00EE42EA" w:rsidP="00BC2C2D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Zmena stavu záväzkov z prevádzkovej činnosti</w:t>
            </w:r>
          </w:p>
        </w:tc>
        <w:tc>
          <w:tcPr>
            <w:tcW w:w="24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2EA" w:rsidRPr="0099374E" w:rsidRDefault="00C32A59" w:rsidP="00603A3F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1 208 193</w:t>
            </w:r>
          </w:p>
        </w:tc>
        <w:tc>
          <w:tcPr>
            <w:tcW w:w="1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2EA" w:rsidRPr="009F491A" w:rsidRDefault="00EE42EA" w:rsidP="00603A3F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 (5 229 801)</w:t>
            </w:r>
          </w:p>
        </w:tc>
      </w:tr>
      <w:tr w:rsidR="00EE42EA" w:rsidRPr="009F491A" w:rsidTr="00F96002">
        <w:trPr>
          <w:trHeight w:val="285"/>
        </w:trPr>
        <w:tc>
          <w:tcPr>
            <w:tcW w:w="10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E42EA" w:rsidRPr="009F491A" w:rsidRDefault="00EE42EA" w:rsidP="00BC2C2D">
            <w:pPr>
              <w:spacing w:after="0" w:line="240" w:lineRule="auto"/>
              <w:ind w:firstLineChars="100" w:firstLine="180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A.2.3.</w:t>
            </w:r>
          </w:p>
        </w:tc>
        <w:tc>
          <w:tcPr>
            <w:tcW w:w="43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E42EA" w:rsidRPr="009F491A" w:rsidRDefault="00EE42EA" w:rsidP="00BC2C2D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Zmena stavu zásob</w:t>
            </w:r>
          </w:p>
        </w:tc>
        <w:tc>
          <w:tcPr>
            <w:tcW w:w="24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2EA" w:rsidRPr="00E8054B" w:rsidRDefault="00E8054B" w:rsidP="00E8054B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E8054B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65 214</w:t>
            </w:r>
          </w:p>
        </w:tc>
        <w:tc>
          <w:tcPr>
            <w:tcW w:w="1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2EA" w:rsidRPr="00E8054B" w:rsidRDefault="00EE42EA" w:rsidP="00B12669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E8054B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(65 640 )</w:t>
            </w:r>
          </w:p>
        </w:tc>
      </w:tr>
      <w:tr w:rsidR="00EE42EA" w:rsidRPr="009F491A" w:rsidTr="00F96002">
        <w:trPr>
          <w:trHeight w:val="480"/>
        </w:trPr>
        <w:tc>
          <w:tcPr>
            <w:tcW w:w="10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E42EA" w:rsidRPr="009F491A" w:rsidRDefault="00EE42EA" w:rsidP="00BC2C2D">
            <w:pPr>
              <w:spacing w:after="0" w:line="240" w:lineRule="auto"/>
              <w:ind w:firstLineChars="100" w:firstLine="180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A.2.4.</w:t>
            </w:r>
          </w:p>
        </w:tc>
        <w:tc>
          <w:tcPr>
            <w:tcW w:w="43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E42EA" w:rsidRPr="009F491A" w:rsidRDefault="00EE42EA" w:rsidP="00BC2C2D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Zmena stavu krátkodobého finančného majetku s výnimkou majetku, ktorý je súčasťou peň. prostriedkov</w:t>
            </w:r>
          </w:p>
        </w:tc>
        <w:tc>
          <w:tcPr>
            <w:tcW w:w="24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2EA" w:rsidRPr="00D93CFD" w:rsidRDefault="00EE42EA" w:rsidP="00BC2C2D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D93CFD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 </w:t>
            </w:r>
          </w:p>
        </w:tc>
        <w:tc>
          <w:tcPr>
            <w:tcW w:w="1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2EA" w:rsidRPr="00D93CFD" w:rsidRDefault="00EE42EA" w:rsidP="00B12669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D93CFD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 </w:t>
            </w:r>
          </w:p>
        </w:tc>
      </w:tr>
      <w:tr w:rsidR="00EE42EA" w:rsidRPr="009F491A" w:rsidTr="00F96002">
        <w:trPr>
          <w:trHeight w:val="285"/>
        </w:trPr>
        <w:tc>
          <w:tcPr>
            <w:tcW w:w="10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E42EA" w:rsidRPr="009F491A" w:rsidRDefault="00EE42EA" w:rsidP="00BC2C2D">
            <w:pPr>
              <w:spacing w:after="0" w:line="240" w:lineRule="auto"/>
              <w:jc w:val="left"/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  <w:t>A.3.</w:t>
            </w:r>
          </w:p>
        </w:tc>
        <w:tc>
          <w:tcPr>
            <w:tcW w:w="43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E42EA" w:rsidRPr="009F491A" w:rsidRDefault="00EE42EA" w:rsidP="00BC2C2D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Prijaté úroky, s výnimkou tých, ktoré sa začleňujú do investičných činností</w:t>
            </w:r>
          </w:p>
        </w:tc>
        <w:tc>
          <w:tcPr>
            <w:tcW w:w="24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2EA" w:rsidRPr="009463DE" w:rsidRDefault="009463DE" w:rsidP="009463DE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9463DE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72 569</w:t>
            </w:r>
          </w:p>
        </w:tc>
        <w:tc>
          <w:tcPr>
            <w:tcW w:w="1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2EA" w:rsidRPr="009463DE" w:rsidRDefault="00EE42EA" w:rsidP="00B12669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9463DE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57 008</w:t>
            </w:r>
          </w:p>
        </w:tc>
      </w:tr>
      <w:tr w:rsidR="00EE42EA" w:rsidRPr="009F491A" w:rsidTr="00F96002">
        <w:trPr>
          <w:trHeight w:val="285"/>
        </w:trPr>
        <w:tc>
          <w:tcPr>
            <w:tcW w:w="10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E42EA" w:rsidRPr="009F491A" w:rsidRDefault="00EE42EA" w:rsidP="00BC2C2D">
            <w:pPr>
              <w:spacing w:after="0" w:line="240" w:lineRule="auto"/>
              <w:jc w:val="left"/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  <w:t>A.4.</w:t>
            </w:r>
          </w:p>
        </w:tc>
        <w:tc>
          <w:tcPr>
            <w:tcW w:w="43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E42EA" w:rsidRPr="009F491A" w:rsidRDefault="00EE42EA" w:rsidP="00BC2C2D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Výdavky na zaplatené úroky, s výnimkou tých, ktoré sa začleňujú do finančných činností</w:t>
            </w:r>
          </w:p>
        </w:tc>
        <w:tc>
          <w:tcPr>
            <w:tcW w:w="24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2EA" w:rsidRPr="00EE42EA" w:rsidRDefault="00EE42EA" w:rsidP="004E5304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highlight w:val="yellow"/>
                <w:lang w:val="en-US"/>
              </w:rPr>
            </w:pPr>
          </w:p>
        </w:tc>
        <w:tc>
          <w:tcPr>
            <w:tcW w:w="1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2EA" w:rsidRPr="009F491A" w:rsidRDefault="00EE42EA" w:rsidP="00B12669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(</w:t>
            </w:r>
            <w:r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150 358</w:t>
            </w:r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)</w:t>
            </w:r>
          </w:p>
        </w:tc>
      </w:tr>
      <w:tr w:rsidR="00EE42EA" w:rsidRPr="009F491A" w:rsidTr="00F96002">
        <w:trPr>
          <w:trHeight w:val="480"/>
        </w:trPr>
        <w:tc>
          <w:tcPr>
            <w:tcW w:w="10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E42EA" w:rsidRPr="009F491A" w:rsidRDefault="00EE42EA" w:rsidP="00BC2C2D">
            <w:pPr>
              <w:spacing w:after="0" w:line="240" w:lineRule="auto"/>
              <w:jc w:val="left"/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  <w:t>A.5.</w:t>
            </w:r>
          </w:p>
        </w:tc>
        <w:tc>
          <w:tcPr>
            <w:tcW w:w="43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E42EA" w:rsidRPr="009F491A" w:rsidRDefault="00EE42EA" w:rsidP="00BC2C2D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Príjmy z dividend a iných podielov na zisku, s výnimkou tých, ktoré sa začleňujú do investičných činností</w:t>
            </w:r>
          </w:p>
        </w:tc>
        <w:tc>
          <w:tcPr>
            <w:tcW w:w="24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2EA" w:rsidRPr="00F973A5" w:rsidRDefault="00EE42EA" w:rsidP="00BC2C2D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F973A5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 </w:t>
            </w:r>
          </w:p>
        </w:tc>
        <w:tc>
          <w:tcPr>
            <w:tcW w:w="1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2EA" w:rsidRPr="009F491A" w:rsidRDefault="00EE42EA" w:rsidP="00B12669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 </w:t>
            </w:r>
          </w:p>
        </w:tc>
      </w:tr>
      <w:tr w:rsidR="00EE42EA" w:rsidRPr="009F491A" w:rsidTr="00F96002">
        <w:trPr>
          <w:trHeight w:val="480"/>
        </w:trPr>
        <w:tc>
          <w:tcPr>
            <w:tcW w:w="10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E42EA" w:rsidRPr="009F491A" w:rsidRDefault="00EE42EA" w:rsidP="00BC2C2D">
            <w:pPr>
              <w:spacing w:after="0" w:line="240" w:lineRule="auto"/>
              <w:jc w:val="left"/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  <w:t>A.6.</w:t>
            </w:r>
          </w:p>
        </w:tc>
        <w:tc>
          <w:tcPr>
            <w:tcW w:w="43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E42EA" w:rsidRPr="009F491A" w:rsidRDefault="00EE42EA" w:rsidP="00BC2C2D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Výdavky na vyplatené dividendy a iné podiely na zisku, s výnimkou tých, ktoré sa začleňujú do fin.činností</w:t>
            </w:r>
          </w:p>
        </w:tc>
        <w:tc>
          <w:tcPr>
            <w:tcW w:w="24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2EA" w:rsidRPr="00F973A5" w:rsidRDefault="00EE42EA" w:rsidP="00BC2C2D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F973A5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 </w:t>
            </w:r>
          </w:p>
        </w:tc>
        <w:tc>
          <w:tcPr>
            <w:tcW w:w="1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2EA" w:rsidRPr="009F491A" w:rsidRDefault="00EE42EA" w:rsidP="00B12669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 </w:t>
            </w:r>
          </w:p>
        </w:tc>
      </w:tr>
      <w:tr w:rsidR="00EE42EA" w:rsidRPr="009F491A" w:rsidTr="00F96002">
        <w:trPr>
          <w:trHeight w:val="480"/>
        </w:trPr>
        <w:tc>
          <w:tcPr>
            <w:tcW w:w="10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E42EA" w:rsidRPr="009F491A" w:rsidRDefault="00EE42EA" w:rsidP="00BC2C2D">
            <w:pPr>
              <w:spacing w:after="0" w:line="240" w:lineRule="auto"/>
              <w:jc w:val="left"/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  <w:t>A.7.</w:t>
            </w:r>
          </w:p>
        </w:tc>
        <w:tc>
          <w:tcPr>
            <w:tcW w:w="43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E42EA" w:rsidRPr="009F491A" w:rsidRDefault="00EE42EA" w:rsidP="00BC2C2D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Výdavky na daň z príjmov účtovnej jednotky, s výnimkou tých, ktoré sa začleňujú do inv.alebo fin.činností</w:t>
            </w:r>
          </w:p>
        </w:tc>
        <w:tc>
          <w:tcPr>
            <w:tcW w:w="24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2EA" w:rsidRPr="00EE42EA" w:rsidRDefault="0099374E" w:rsidP="002E00B5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highlight w:val="yellow"/>
                <w:lang w:val="en-US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50 769</w:t>
            </w:r>
          </w:p>
        </w:tc>
        <w:tc>
          <w:tcPr>
            <w:tcW w:w="1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2EA" w:rsidRPr="009F491A" w:rsidRDefault="00EE42EA" w:rsidP="00B12669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(28 088)</w:t>
            </w:r>
          </w:p>
        </w:tc>
      </w:tr>
      <w:tr w:rsidR="00EE42EA" w:rsidRPr="009F491A" w:rsidTr="00F96002">
        <w:trPr>
          <w:trHeight w:val="285"/>
        </w:trPr>
        <w:tc>
          <w:tcPr>
            <w:tcW w:w="10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E42EA" w:rsidRPr="009F491A" w:rsidRDefault="00EE42EA" w:rsidP="00BC2C2D">
            <w:pPr>
              <w:spacing w:after="0" w:line="240" w:lineRule="auto"/>
              <w:jc w:val="left"/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  <w:t>A.8.</w:t>
            </w:r>
          </w:p>
        </w:tc>
        <w:tc>
          <w:tcPr>
            <w:tcW w:w="43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E42EA" w:rsidRPr="009F491A" w:rsidRDefault="00EE42EA" w:rsidP="00BC2C2D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Príjmy mimoriadneho charakteru vzťahujúce sa na prevádzkovú činnosť</w:t>
            </w:r>
          </w:p>
        </w:tc>
        <w:tc>
          <w:tcPr>
            <w:tcW w:w="24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2EA" w:rsidRPr="00771EDC" w:rsidRDefault="00EE42EA" w:rsidP="00BC2C2D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771EDC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 </w:t>
            </w:r>
          </w:p>
        </w:tc>
        <w:tc>
          <w:tcPr>
            <w:tcW w:w="1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2EA" w:rsidRPr="00771EDC" w:rsidRDefault="00EE42EA" w:rsidP="00B12669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771EDC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 </w:t>
            </w:r>
          </w:p>
        </w:tc>
      </w:tr>
      <w:tr w:rsidR="00EE42EA" w:rsidRPr="009F491A" w:rsidTr="00F96002">
        <w:trPr>
          <w:trHeight w:val="285"/>
        </w:trPr>
        <w:tc>
          <w:tcPr>
            <w:tcW w:w="10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E42EA" w:rsidRPr="009F491A" w:rsidRDefault="00EE42EA" w:rsidP="00BC2C2D">
            <w:pPr>
              <w:spacing w:after="0" w:line="240" w:lineRule="auto"/>
              <w:jc w:val="left"/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  <w:t>A.9.</w:t>
            </w:r>
          </w:p>
        </w:tc>
        <w:tc>
          <w:tcPr>
            <w:tcW w:w="43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E42EA" w:rsidRPr="009F491A" w:rsidRDefault="00EE42EA" w:rsidP="00BC2C2D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Výdavky mimoriadneho charakteru vzťahujúce sa na prevádzkovú činnosť</w:t>
            </w:r>
          </w:p>
        </w:tc>
        <w:tc>
          <w:tcPr>
            <w:tcW w:w="24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2EA" w:rsidRPr="00771EDC" w:rsidRDefault="00EE42EA" w:rsidP="00BC2C2D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771EDC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 </w:t>
            </w:r>
          </w:p>
        </w:tc>
        <w:tc>
          <w:tcPr>
            <w:tcW w:w="1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2EA" w:rsidRPr="00771EDC" w:rsidRDefault="00EE42EA" w:rsidP="00B12669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771EDC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 </w:t>
            </w:r>
          </w:p>
        </w:tc>
      </w:tr>
      <w:tr w:rsidR="00EE42EA" w:rsidRPr="009F491A" w:rsidTr="00F96002">
        <w:trPr>
          <w:trHeight w:val="285"/>
        </w:trPr>
        <w:tc>
          <w:tcPr>
            <w:tcW w:w="10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42EA" w:rsidRPr="009F491A" w:rsidRDefault="00EE42EA" w:rsidP="00BC2C2D">
            <w:pPr>
              <w:spacing w:after="0" w:line="240" w:lineRule="auto"/>
              <w:jc w:val="left"/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  <w:t>A.</w:t>
            </w:r>
          </w:p>
        </w:tc>
        <w:tc>
          <w:tcPr>
            <w:tcW w:w="43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42EA" w:rsidRPr="009F491A" w:rsidRDefault="00EE42EA" w:rsidP="00BC2C2D">
            <w:pPr>
              <w:spacing w:after="0" w:line="240" w:lineRule="auto"/>
              <w:jc w:val="left"/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  <w:t>Čisté peňažné toky z prevádzkovej činnosti</w:t>
            </w:r>
          </w:p>
        </w:tc>
        <w:tc>
          <w:tcPr>
            <w:tcW w:w="24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2EA" w:rsidRPr="00771EDC" w:rsidRDefault="00771EDC" w:rsidP="00BC2C2D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556 256</w:t>
            </w:r>
          </w:p>
        </w:tc>
        <w:tc>
          <w:tcPr>
            <w:tcW w:w="1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2EA" w:rsidRPr="00771EDC" w:rsidRDefault="00EE42EA" w:rsidP="00B12669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771EDC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(374 894)</w:t>
            </w:r>
          </w:p>
        </w:tc>
      </w:tr>
      <w:tr w:rsidR="00EE42EA" w:rsidRPr="009F491A" w:rsidTr="00F96002">
        <w:trPr>
          <w:trHeight w:val="285"/>
        </w:trPr>
        <w:tc>
          <w:tcPr>
            <w:tcW w:w="10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E42EA" w:rsidRPr="009F491A" w:rsidRDefault="00EE42EA" w:rsidP="00BC2C2D">
            <w:pPr>
              <w:spacing w:after="0" w:line="240" w:lineRule="auto"/>
              <w:jc w:val="left"/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  <w:t>B.1.</w:t>
            </w:r>
          </w:p>
        </w:tc>
        <w:tc>
          <w:tcPr>
            <w:tcW w:w="43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E42EA" w:rsidRPr="009F491A" w:rsidRDefault="00EE42EA" w:rsidP="00BC2C2D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Výdavky na obstaranie dlhodobého nehmotného majetku</w:t>
            </w:r>
          </w:p>
        </w:tc>
        <w:tc>
          <w:tcPr>
            <w:tcW w:w="24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2EA" w:rsidRPr="00771EDC" w:rsidRDefault="00EE42EA" w:rsidP="00BC2C2D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771EDC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 </w:t>
            </w:r>
          </w:p>
        </w:tc>
        <w:tc>
          <w:tcPr>
            <w:tcW w:w="1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2EA" w:rsidRPr="00771EDC" w:rsidRDefault="00EE42EA" w:rsidP="00B12669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771EDC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 </w:t>
            </w:r>
          </w:p>
        </w:tc>
      </w:tr>
      <w:tr w:rsidR="00EE42EA" w:rsidRPr="009F491A" w:rsidTr="00F96002">
        <w:trPr>
          <w:trHeight w:val="285"/>
        </w:trPr>
        <w:tc>
          <w:tcPr>
            <w:tcW w:w="10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E42EA" w:rsidRPr="009F491A" w:rsidRDefault="00EE42EA" w:rsidP="00BC2C2D">
            <w:pPr>
              <w:spacing w:after="0" w:line="240" w:lineRule="auto"/>
              <w:jc w:val="left"/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  <w:t>B.2.</w:t>
            </w:r>
          </w:p>
        </w:tc>
        <w:tc>
          <w:tcPr>
            <w:tcW w:w="43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E42EA" w:rsidRPr="009F491A" w:rsidRDefault="00EE42EA" w:rsidP="00BC2C2D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Výdavky na obstaranie dlhodobého hmotného majetku</w:t>
            </w:r>
          </w:p>
        </w:tc>
        <w:tc>
          <w:tcPr>
            <w:tcW w:w="24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2EA" w:rsidRPr="00771EDC" w:rsidRDefault="00EE42EA" w:rsidP="00E903C0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771EDC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(</w:t>
            </w:r>
            <w:r w:rsidR="00E903C0" w:rsidRPr="00771EDC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62 679</w:t>
            </w:r>
            <w:r w:rsidRPr="00771EDC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)</w:t>
            </w:r>
          </w:p>
        </w:tc>
        <w:tc>
          <w:tcPr>
            <w:tcW w:w="1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2EA" w:rsidRPr="00771EDC" w:rsidRDefault="00EE42EA" w:rsidP="00B12669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771EDC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(49 860)</w:t>
            </w:r>
          </w:p>
        </w:tc>
      </w:tr>
      <w:tr w:rsidR="00EE42EA" w:rsidRPr="009F491A" w:rsidTr="00F96002">
        <w:trPr>
          <w:trHeight w:val="480"/>
        </w:trPr>
        <w:tc>
          <w:tcPr>
            <w:tcW w:w="10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E42EA" w:rsidRPr="009F491A" w:rsidRDefault="00EE42EA" w:rsidP="00BC2C2D">
            <w:pPr>
              <w:spacing w:after="0" w:line="240" w:lineRule="auto"/>
              <w:jc w:val="left"/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  <w:t>B.3.</w:t>
            </w:r>
          </w:p>
        </w:tc>
        <w:tc>
          <w:tcPr>
            <w:tcW w:w="43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E42EA" w:rsidRPr="009F491A" w:rsidRDefault="00EE42EA" w:rsidP="00BC2C2D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Výdavky na obstaranie dlhodobých cenných papierov a podielov v iných účtovných jednotkách</w:t>
            </w:r>
          </w:p>
        </w:tc>
        <w:tc>
          <w:tcPr>
            <w:tcW w:w="24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2EA" w:rsidRPr="00771EDC" w:rsidRDefault="00EE42EA" w:rsidP="00BC2C2D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771EDC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 </w:t>
            </w:r>
          </w:p>
        </w:tc>
        <w:tc>
          <w:tcPr>
            <w:tcW w:w="1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2EA" w:rsidRPr="00771EDC" w:rsidRDefault="00EE42EA" w:rsidP="00B12669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771EDC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 </w:t>
            </w:r>
          </w:p>
        </w:tc>
      </w:tr>
      <w:tr w:rsidR="00EE42EA" w:rsidRPr="009F491A" w:rsidTr="00F96002">
        <w:trPr>
          <w:trHeight w:val="285"/>
        </w:trPr>
        <w:tc>
          <w:tcPr>
            <w:tcW w:w="10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E42EA" w:rsidRPr="009F491A" w:rsidRDefault="00EE42EA" w:rsidP="00BC2C2D">
            <w:pPr>
              <w:spacing w:after="0" w:line="240" w:lineRule="auto"/>
              <w:jc w:val="left"/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  <w:t>B.4.</w:t>
            </w:r>
          </w:p>
        </w:tc>
        <w:tc>
          <w:tcPr>
            <w:tcW w:w="43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E42EA" w:rsidRPr="009F491A" w:rsidRDefault="00EE42EA" w:rsidP="00BC2C2D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Príjmy z predaja dlhodobého nehmotného majetku</w:t>
            </w:r>
          </w:p>
        </w:tc>
        <w:tc>
          <w:tcPr>
            <w:tcW w:w="24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2EA" w:rsidRPr="00771EDC" w:rsidRDefault="00EE42EA" w:rsidP="00BC2C2D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771EDC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 </w:t>
            </w:r>
          </w:p>
        </w:tc>
        <w:tc>
          <w:tcPr>
            <w:tcW w:w="1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2EA" w:rsidRPr="00771EDC" w:rsidRDefault="00EE42EA" w:rsidP="00B12669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771EDC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 </w:t>
            </w:r>
          </w:p>
        </w:tc>
      </w:tr>
      <w:tr w:rsidR="00EE42EA" w:rsidRPr="009F491A" w:rsidTr="00F96002">
        <w:trPr>
          <w:trHeight w:val="285"/>
        </w:trPr>
        <w:tc>
          <w:tcPr>
            <w:tcW w:w="10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E42EA" w:rsidRPr="009F491A" w:rsidRDefault="00EE42EA" w:rsidP="00BC2C2D">
            <w:pPr>
              <w:spacing w:after="0" w:line="240" w:lineRule="auto"/>
              <w:jc w:val="left"/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  <w:t>B.5.</w:t>
            </w:r>
          </w:p>
        </w:tc>
        <w:tc>
          <w:tcPr>
            <w:tcW w:w="43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E42EA" w:rsidRPr="009F491A" w:rsidRDefault="00EE42EA" w:rsidP="00BC2C2D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Príjmy z predaja dlhodobého hmotného majetku</w:t>
            </w:r>
          </w:p>
        </w:tc>
        <w:tc>
          <w:tcPr>
            <w:tcW w:w="24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2EA" w:rsidRPr="00E8054B" w:rsidRDefault="00E8054B" w:rsidP="009B58A2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E8054B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0</w:t>
            </w:r>
          </w:p>
        </w:tc>
        <w:tc>
          <w:tcPr>
            <w:tcW w:w="1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2EA" w:rsidRPr="009F491A" w:rsidRDefault="00EE42EA" w:rsidP="00B12669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1 958</w:t>
            </w:r>
          </w:p>
        </w:tc>
      </w:tr>
      <w:tr w:rsidR="00EE42EA" w:rsidRPr="009F491A" w:rsidTr="00F96002">
        <w:trPr>
          <w:trHeight w:val="285"/>
        </w:trPr>
        <w:tc>
          <w:tcPr>
            <w:tcW w:w="10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E42EA" w:rsidRPr="009F491A" w:rsidRDefault="00EE42EA" w:rsidP="00BC2C2D">
            <w:pPr>
              <w:spacing w:after="0" w:line="240" w:lineRule="auto"/>
              <w:jc w:val="left"/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  <w:t>B.6.</w:t>
            </w:r>
          </w:p>
        </w:tc>
        <w:tc>
          <w:tcPr>
            <w:tcW w:w="43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E42EA" w:rsidRPr="009F491A" w:rsidRDefault="00EE42EA" w:rsidP="00BC2C2D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Príjmy z predaja dlhodobých cenných papierov a podielov v iných účtovných jednotkách</w:t>
            </w:r>
          </w:p>
        </w:tc>
        <w:tc>
          <w:tcPr>
            <w:tcW w:w="24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2EA" w:rsidRPr="00E8054B" w:rsidRDefault="00EE42EA" w:rsidP="00BC2C2D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E8054B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 </w:t>
            </w:r>
          </w:p>
        </w:tc>
        <w:tc>
          <w:tcPr>
            <w:tcW w:w="1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2EA" w:rsidRPr="009F491A" w:rsidRDefault="00EE42EA" w:rsidP="00B12669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 </w:t>
            </w:r>
          </w:p>
        </w:tc>
      </w:tr>
      <w:tr w:rsidR="00EE42EA" w:rsidRPr="009F491A" w:rsidTr="00F96002">
        <w:trPr>
          <w:trHeight w:val="480"/>
        </w:trPr>
        <w:tc>
          <w:tcPr>
            <w:tcW w:w="10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E42EA" w:rsidRPr="009F491A" w:rsidRDefault="00EE42EA" w:rsidP="00BC2C2D">
            <w:pPr>
              <w:spacing w:after="0" w:line="240" w:lineRule="auto"/>
              <w:jc w:val="left"/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  <w:t>B.7.</w:t>
            </w:r>
          </w:p>
        </w:tc>
        <w:tc>
          <w:tcPr>
            <w:tcW w:w="43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E42EA" w:rsidRPr="009F491A" w:rsidRDefault="00EE42EA" w:rsidP="00BC2C2D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Výdavky na dlhodobé pôžičky poskytnuté účtovnou jednotkou inej účtovnej jednotke v skupine</w:t>
            </w:r>
          </w:p>
        </w:tc>
        <w:tc>
          <w:tcPr>
            <w:tcW w:w="24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2EA" w:rsidRPr="00E8054B" w:rsidRDefault="00EE42EA" w:rsidP="00BC2C2D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E8054B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 </w:t>
            </w:r>
          </w:p>
        </w:tc>
        <w:tc>
          <w:tcPr>
            <w:tcW w:w="1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2EA" w:rsidRPr="009F491A" w:rsidRDefault="00EE42EA" w:rsidP="00B12669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 </w:t>
            </w:r>
          </w:p>
        </w:tc>
      </w:tr>
      <w:tr w:rsidR="00EE42EA" w:rsidRPr="009F491A" w:rsidTr="00F96002">
        <w:trPr>
          <w:trHeight w:val="480"/>
        </w:trPr>
        <w:tc>
          <w:tcPr>
            <w:tcW w:w="10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E42EA" w:rsidRPr="009F491A" w:rsidRDefault="00EE42EA" w:rsidP="00BC2C2D">
            <w:pPr>
              <w:spacing w:after="0" w:line="240" w:lineRule="auto"/>
              <w:jc w:val="left"/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  <w:t xml:space="preserve">B.8. </w:t>
            </w:r>
          </w:p>
        </w:tc>
        <w:tc>
          <w:tcPr>
            <w:tcW w:w="43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E42EA" w:rsidRPr="009F491A" w:rsidRDefault="00EE42EA" w:rsidP="00BC2C2D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Príjmy zo splácania dlhodobých pôžičiek poskytnutých účtovnou jednotkou inej účtovnej jednotke v skupine</w:t>
            </w:r>
          </w:p>
        </w:tc>
        <w:tc>
          <w:tcPr>
            <w:tcW w:w="24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2EA" w:rsidRPr="00E8054B" w:rsidRDefault="00EE42EA" w:rsidP="00BC2C2D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E8054B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 </w:t>
            </w:r>
          </w:p>
        </w:tc>
        <w:tc>
          <w:tcPr>
            <w:tcW w:w="1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2EA" w:rsidRPr="009F491A" w:rsidRDefault="00EE42EA" w:rsidP="00B12669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 </w:t>
            </w:r>
          </w:p>
        </w:tc>
      </w:tr>
      <w:tr w:rsidR="00EE42EA" w:rsidRPr="009F491A" w:rsidTr="00F96002">
        <w:trPr>
          <w:trHeight w:val="285"/>
        </w:trPr>
        <w:tc>
          <w:tcPr>
            <w:tcW w:w="10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E42EA" w:rsidRPr="009F491A" w:rsidRDefault="00EE42EA" w:rsidP="00BC2C2D">
            <w:pPr>
              <w:spacing w:after="0" w:line="240" w:lineRule="auto"/>
              <w:jc w:val="left"/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  <w:t>B.9.</w:t>
            </w:r>
          </w:p>
        </w:tc>
        <w:tc>
          <w:tcPr>
            <w:tcW w:w="43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E42EA" w:rsidRPr="009F491A" w:rsidRDefault="00EE42EA" w:rsidP="00BC2C2D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Výdavky na dlhodobé pôžičky poskytnuté účtovnou jednotkou tretím osobám</w:t>
            </w:r>
          </w:p>
        </w:tc>
        <w:tc>
          <w:tcPr>
            <w:tcW w:w="24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2EA" w:rsidRPr="00E8054B" w:rsidRDefault="00EE42EA" w:rsidP="00BC2C2D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E8054B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 </w:t>
            </w:r>
          </w:p>
        </w:tc>
        <w:tc>
          <w:tcPr>
            <w:tcW w:w="1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2EA" w:rsidRPr="009F491A" w:rsidRDefault="00EE42EA" w:rsidP="00B12669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 </w:t>
            </w:r>
          </w:p>
        </w:tc>
      </w:tr>
      <w:tr w:rsidR="00EE42EA" w:rsidRPr="009F491A" w:rsidTr="00F96002">
        <w:trPr>
          <w:trHeight w:val="480"/>
        </w:trPr>
        <w:tc>
          <w:tcPr>
            <w:tcW w:w="10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E42EA" w:rsidRPr="009F491A" w:rsidRDefault="00EE42EA" w:rsidP="00BC2C2D">
            <w:pPr>
              <w:spacing w:after="0" w:line="240" w:lineRule="auto"/>
              <w:jc w:val="left"/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  <w:t>B.10.</w:t>
            </w:r>
          </w:p>
        </w:tc>
        <w:tc>
          <w:tcPr>
            <w:tcW w:w="43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E42EA" w:rsidRPr="009F491A" w:rsidRDefault="00EE42EA" w:rsidP="00BC2C2D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Príjmy zo splácania dlhodobých pôžičiek poskytnutých účtovnou jednotkou tretím osobám</w:t>
            </w:r>
          </w:p>
        </w:tc>
        <w:tc>
          <w:tcPr>
            <w:tcW w:w="24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2EA" w:rsidRPr="00E8054B" w:rsidRDefault="00EE42EA" w:rsidP="00BC2C2D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E8054B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 </w:t>
            </w:r>
          </w:p>
        </w:tc>
        <w:tc>
          <w:tcPr>
            <w:tcW w:w="1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2EA" w:rsidRPr="009F491A" w:rsidRDefault="00EE42EA" w:rsidP="00B12669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 </w:t>
            </w:r>
          </w:p>
        </w:tc>
      </w:tr>
      <w:tr w:rsidR="00EE42EA" w:rsidRPr="009F491A" w:rsidTr="00F96002">
        <w:trPr>
          <w:trHeight w:val="480"/>
        </w:trPr>
        <w:tc>
          <w:tcPr>
            <w:tcW w:w="10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E42EA" w:rsidRPr="009F491A" w:rsidRDefault="00EE42EA" w:rsidP="00BC2C2D">
            <w:pPr>
              <w:spacing w:after="0" w:line="240" w:lineRule="auto"/>
              <w:jc w:val="left"/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  <w:t>B.11.</w:t>
            </w:r>
          </w:p>
        </w:tc>
        <w:tc>
          <w:tcPr>
            <w:tcW w:w="43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E42EA" w:rsidRPr="009F491A" w:rsidRDefault="00EE42EA" w:rsidP="00BC2C2D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Príjmy z prenájmu súboru hnuteľného a nehnuteľného majetku používaného a odpisovaného nájomcom</w:t>
            </w:r>
          </w:p>
        </w:tc>
        <w:tc>
          <w:tcPr>
            <w:tcW w:w="24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2EA" w:rsidRPr="00E8054B" w:rsidRDefault="00EE42EA" w:rsidP="00BC2C2D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E8054B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 </w:t>
            </w:r>
          </w:p>
        </w:tc>
        <w:tc>
          <w:tcPr>
            <w:tcW w:w="1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2EA" w:rsidRPr="009F491A" w:rsidRDefault="00EE42EA" w:rsidP="00B12669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 </w:t>
            </w:r>
          </w:p>
        </w:tc>
      </w:tr>
      <w:tr w:rsidR="00EE42EA" w:rsidRPr="009F491A" w:rsidTr="00F96002">
        <w:trPr>
          <w:trHeight w:val="285"/>
        </w:trPr>
        <w:tc>
          <w:tcPr>
            <w:tcW w:w="10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E42EA" w:rsidRPr="009F491A" w:rsidRDefault="00EE42EA" w:rsidP="00BC2C2D">
            <w:pPr>
              <w:spacing w:after="0" w:line="240" w:lineRule="auto"/>
              <w:jc w:val="left"/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  <w:t>B.12.</w:t>
            </w:r>
          </w:p>
        </w:tc>
        <w:tc>
          <w:tcPr>
            <w:tcW w:w="43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E42EA" w:rsidRPr="009F491A" w:rsidRDefault="00EE42EA" w:rsidP="00BC2C2D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Prijaté úroky, s výnimkou tých, ktoré sa začleňujú do prevádzkových činností</w:t>
            </w:r>
          </w:p>
        </w:tc>
        <w:tc>
          <w:tcPr>
            <w:tcW w:w="24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2EA" w:rsidRPr="00E8054B" w:rsidRDefault="00EE42EA" w:rsidP="00BC2C2D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E8054B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 </w:t>
            </w:r>
          </w:p>
        </w:tc>
        <w:tc>
          <w:tcPr>
            <w:tcW w:w="1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2EA" w:rsidRPr="009F491A" w:rsidRDefault="00EE42EA" w:rsidP="00B12669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 </w:t>
            </w:r>
          </w:p>
        </w:tc>
      </w:tr>
      <w:tr w:rsidR="00EE42EA" w:rsidRPr="009F491A" w:rsidTr="00F96002">
        <w:trPr>
          <w:trHeight w:val="480"/>
        </w:trPr>
        <w:tc>
          <w:tcPr>
            <w:tcW w:w="10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E42EA" w:rsidRPr="009F491A" w:rsidRDefault="00EE42EA" w:rsidP="00BC2C2D">
            <w:pPr>
              <w:spacing w:after="0" w:line="240" w:lineRule="auto"/>
              <w:jc w:val="left"/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  <w:t>B.13.</w:t>
            </w:r>
          </w:p>
        </w:tc>
        <w:tc>
          <w:tcPr>
            <w:tcW w:w="43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E42EA" w:rsidRPr="009F491A" w:rsidRDefault="00EE42EA" w:rsidP="00BC2C2D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Príjmy z dividend a iných podielov na zisku, s výnimkou tých, ktoré sa začleňujú do prevádzkových činností</w:t>
            </w:r>
          </w:p>
        </w:tc>
        <w:tc>
          <w:tcPr>
            <w:tcW w:w="24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2EA" w:rsidRPr="00E8054B" w:rsidRDefault="00EE42EA" w:rsidP="00BC2C2D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E8054B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 </w:t>
            </w:r>
          </w:p>
        </w:tc>
        <w:tc>
          <w:tcPr>
            <w:tcW w:w="1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2EA" w:rsidRPr="009F491A" w:rsidRDefault="00EE42EA" w:rsidP="00B12669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 </w:t>
            </w:r>
          </w:p>
        </w:tc>
      </w:tr>
      <w:tr w:rsidR="00EE42EA" w:rsidRPr="009F491A" w:rsidTr="00F96002">
        <w:trPr>
          <w:trHeight w:val="480"/>
        </w:trPr>
        <w:tc>
          <w:tcPr>
            <w:tcW w:w="10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E42EA" w:rsidRPr="009F491A" w:rsidRDefault="00EE42EA" w:rsidP="00BC2C2D">
            <w:pPr>
              <w:spacing w:after="0" w:line="240" w:lineRule="auto"/>
              <w:jc w:val="left"/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  <w:lastRenderedPageBreak/>
              <w:t>B.14.</w:t>
            </w:r>
          </w:p>
        </w:tc>
        <w:tc>
          <w:tcPr>
            <w:tcW w:w="43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E42EA" w:rsidRPr="009F491A" w:rsidRDefault="00EE42EA" w:rsidP="00BC2C2D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Výdavky súvisiace s derivátmi s výnimkou, ak sú určené na predaj alebo na obchodovanie</w:t>
            </w:r>
          </w:p>
        </w:tc>
        <w:tc>
          <w:tcPr>
            <w:tcW w:w="24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2EA" w:rsidRPr="00E8054B" w:rsidRDefault="00EE42EA" w:rsidP="00BC2C2D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E8054B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 </w:t>
            </w:r>
          </w:p>
        </w:tc>
        <w:tc>
          <w:tcPr>
            <w:tcW w:w="1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2EA" w:rsidRPr="009F491A" w:rsidRDefault="00EE42EA" w:rsidP="00B12669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 </w:t>
            </w:r>
          </w:p>
        </w:tc>
      </w:tr>
      <w:tr w:rsidR="00EE42EA" w:rsidRPr="009F491A" w:rsidTr="00F96002">
        <w:trPr>
          <w:trHeight w:val="480"/>
        </w:trPr>
        <w:tc>
          <w:tcPr>
            <w:tcW w:w="10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E42EA" w:rsidRPr="009F491A" w:rsidRDefault="00EE42EA" w:rsidP="00BC2C2D">
            <w:pPr>
              <w:spacing w:after="0" w:line="240" w:lineRule="auto"/>
              <w:jc w:val="left"/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  <w:t>B.15.</w:t>
            </w:r>
          </w:p>
        </w:tc>
        <w:tc>
          <w:tcPr>
            <w:tcW w:w="43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E42EA" w:rsidRPr="009F491A" w:rsidRDefault="00EE42EA" w:rsidP="00BC2C2D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Príjmy súvisiace s derivátmi s výnimkou, ak sú určené na predaj alebo na obchodovanie</w:t>
            </w:r>
          </w:p>
        </w:tc>
        <w:tc>
          <w:tcPr>
            <w:tcW w:w="24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2EA" w:rsidRPr="00E8054B" w:rsidRDefault="00EE42EA" w:rsidP="00BC2C2D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E8054B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 </w:t>
            </w:r>
          </w:p>
        </w:tc>
        <w:tc>
          <w:tcPr>
            <w:tcW w:w="1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2EA" w:rsidRPr="009F491A" w:rsidRDefault="00EE42EA" w:rsidP="00B12669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 </w:t>
            </w:r>
          </w:p>
        </w:tc>
      </w:tr>
      <w:tr w:rsidR="00EE42EA" w:rsidRPr="009F491A" w:rsidTr="00F96002">
        <w:trPr>
          <w:trHeight w:val="480"/>
        </w:trPr>
        <w:tc>
          <w:tcPr>
            <w:tcW w:w="10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E42EA" w:rsidRPr="009F491A" w:rsidRDefault="00EE42EA" w:rsidP="00BC2C2D">
            <w:pPr>
              <w:spacing w:after="0" w:line="240" w:lineRule="auto"/>
              <w:jc w:val="left"/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  <w:t>B.16.</w:t>
            </w:r>
          </w:p>
        </w:tc>
        <w:tc>
          <w:tcPr>
            <w:tcW w:w="43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E42EA" w:rsidRPr="009F491A" w:rsidRDefault="00EE42EA" w:rsidP="00BC2C2D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Výdavky na daň z príjmov účtovnej jednotky, ak je ju možné začleniť do investičných činností</w:t>
            </w:r>
          </w:p>
        </w:tc>
        <w:tc>
          <w:tcPr>
            <w:tcW w:w="24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2EA" w:rsidRPr="00E8054B" w:rsidRDefault="00EE42EA" w:rsidP="00BC2C2D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E8054B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 </w:t>
            </w:r>
          </w:p>
        </w:tc>
        <w:tc>
          <w:tcPr>
            <w:tcW w:w="1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2EA" w:rsidRPr="009F491A" w:rsidRDefault="00EE42EA" w:rsidP="00B12669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 </w:t>
            </w:r>
          </w:p>
        </w:tc>
      </w:tr>
      <w:tr w:rsidR="00EE42EA" w:rsidRPr="009F491A" w:rsidTr="00F96002">
        <w:trPr>
          <w:trHeight w:val="285"/>
        </w:trPr>
        <w:tc>
          <w:tcPr>
            <w:tcW w:w="10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E42EA" w:rsidRPr="009F491A" w:rsidRDefault="00EE42EA" w:rsidP="00BC2C2D">
            <w:pPr>
              <w:spacing w:after="0" w:line="240" w:lineRule="auto"/>
              <w:jc w:val="left"/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  <w:t>B.17.</w:t>
            </w:r>
          </w:p>
        </w:tc>
        <w:tc>
          <w:tcPr>
            <w:tcW w:w="43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E42EA" w:rsidRPr="009F491A" w:rsidRDefault="00EE42EA" w:rsidP="00BC2C2D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Príjmy mimoriadneho charakteru vzťahujúce sa na investičnú činnosť</w:t>
            </w:r>
          </w:p>
        </w:tc>
        <w:tc>
          <w:tcPr>
            <w:tcW w:w="24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2EA" w:rsidRPr="00E8054B" w:rsidRDefault="00EE42EA" w:rsidP="00BC2C2D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E8054B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 </w:t>
            </w:r>
          </w:p>
        </w:tc>
        <w:tc>
          <w:tcPr>
            <w:tcW w:w="1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2EA" w:rsidRPr="009F491A" w:rsidRDefault="00EE42EA" w:rsidP="00B12669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 </w:t>
            </w:r>
          </w:p>
        </w:tc>
      </w:tr>
      <w:tr w:rsidR="00EE42EA" w:rsidRPr="009F491A" w:rsidTr="00F96002">
        <w:trPr>
          <w:trHeight w:val="300"/>
        </w:trPr>
        <w:tc>
          <w:tcPr>
            <w:tcW w:w="10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E42EA" w:rsidRPr="009F491A" w:rsidRDefault="00EE42EA" w:rsidP="00BC2C2D">
            <w:pPr>
              <w:spacing w:after="0" w:line="240" w:lineRule="auto"/>
              <w:jc w:val="left"/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  <w:t>B.18.</w:t>
            </w:r>
          </w:p>
        </w:tc>
        <w:tc>
          <w:tcPr>
            <w:tcW w:w="43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E42EA" w:rsidRPr="009F491A" w:rsidRDefault="00EE42EA" w:rsidP="00BC2C2D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Výdavky mimoriadneho charakteru vzťahujúce sa na investičnú činnosť</w:t>
            </w:r>
          </w:p>
        </w:tc>
        <w:tc>
          <w:tcPr>
            <w:tcW w:w="24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2EA" w:rsidRPr="0099374E" w:rsidRDefault="00EE42EA" w:rsidP="00BC2C2D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99374E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 </w:t>
            </w:r>
          </w:p>
        </w:tc>
        <w:tc>
          <w:tcPr>
            <w:tcW w:w="1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2EA" w:rsidRPr="009F491A" w:rsidRDefault="00EE42EA" w:rsidP="00B12669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 </w:t>
            </w:r>
          </w:p>
        </w:tc>
      </w:tr>
      <w:tr w:rsidR="00EE42EA" w:rsidRPr="009F491A" w:rsidTr="00F96002">
        <w:trPr>
          <w:trHeight w:val="300"/>
        </w:trPr>
        <w:tc>
          <w:tcPr>
            <w:tcW w:w="10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E42EA" w:rsidRPr="009F491A" w:rsidRDefault="00EE42EA" w:rsidP="00BC2C2D">
            <w:pPr>
              <w:spacing w:after="0" w:line="240" w:lineRule="auto"/>
              <w:jc w:val="left"/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  <w:t>B.19.</w:t>
            </w:r>
          </w:p>
        </w:tc>
        <w:tc>
          <w:tcPr>
            <w:tcW w:w="43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E42EA" w:rsidRPr="009F491A" w:rsidRDefault="00EE42EA" w:rsidP="00BC2C2D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Ostatné príjmy vzťahujúce sa na investičnú činnosť</w:t>
            </w:r>
          </w:p>
        </w:tc>
        <w:tc>
          <w:tcPr>
            <w:tcW w:w="24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2EA" w:rsidRPr="0099374E" w:rsidRDefault="00EE42EA" w:rsidP="00BC2C2D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99374E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 </w:t>
            </w:r>
          </w:p>
        </w:tc>
        <w:tc>
          <w:tcPr>
            <w:tcW w:w="1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2EA" w:rsidRPr="009F491A" w:rsidRDefault="00EE42EA" w:rsidP="00B12669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 </w:t>
            </w:r>
          </w:p>
        </w:tc>
      </w:tr>
      <w:tr w:rsidR="00EE42EA" w:rsidRPr="009F491A" w:rsidTr="00F96002">
        <w:trPr>
          <w:trHeight w:val="300"/>
        </w:trPr>
        <w:tc>
          <w:tcPr>
            <w:tcW w:w="10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E42EA" w:rsidRPr="009F491A" w:rsidRDefault="00EE42EA" w:rsidP="00BC2C2D">
            <w:pPr>
              <w:spacing w:after="0" w:line="240" w:lineRule="auto"/>
              <w:jc w:val="left"/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  <w:t>B.20.</w:t>
            </w:r>
          </w:p>
        </w:tc>
        <w:tc>
          <w:tcPr>
            <w:tcW w:w="43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E42EA" w:rsidRPr="009F491A" w:rsidRDefault="00EE42EA" w:rsidP="00BC2C2D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Ostatné výdavky vzťahujúce sa na investičnú činnosť</w:t>
            </w:r>
          </w:p>
        </w:tc>
        <w:tc>
          <w:tcPr>
            <w:tcW w:w="24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2EA" w:rsidRPr="0099374E" w:rsidRDefault="00EE42EA" w:rsidP="00BC2C2D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</w:p>
        </w:tc>
        <w:tc>
          <w:tcPr>
            <w:tcW w:w="1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2EA" w:rsidRPr="009F491A" w:rsidRDefault="00EE42EA" w:rsidP="00B12669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</w:p>
        </w:tc>
      </w:tr>
      <w:tr w:rsidR="00EE42EA" w:rsidRPr="009F491A" w:rsidTr="00F96002">
        <w:trPr>
          <w:trHeight w:val="300"/>
        </w:trPr>
        <w:tc>
          <w:tcPr>
            <w:tcW w:w="10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42EA" w:rsidRPr="009F491A" w:rsidRDefault="00EE42EA" w:rsidP="00BC2C2D">
            <w:pPr>
              <w:spacing w:after="0" w:line="240" w:lineRule="auto"/>
              <w:jc w:val="left"/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  <w:t>B.</w:t>
            </w:r>
          </w:p>
        </w:tc>
        <w:tc>
          <w:tcPr>
            <w:tcW w:w="43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42EA" w:rsidRPr="009F491A" w:rsidRDefault="00EE42EA" w:rsidP="00BC2C2D">
            <w:pPr>
              <w:spacing w:after="0" w:line="240" w:lineRule="auto"/>
              <w:jc w:val="left"/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  <w:t>Čisté peňažné toky z investičnej činnosti</w:t>
            </w:r>
          </w:p>
        </w:tc>
        <w:tc>
          <w:tcPr>
            <w:tcW w:w="24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2EA" w:rsidRPr="0099374E" w:rsidRDefault="0099374E" w:rsidP="009B58A2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99374E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(62 679)</w:t>
            </w:r>
          </w:p>
        </w:tc>
        <w:tc>
          <w:tcPr>
            <w:tcW w:w="1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2EA" w:rsidRPr="009F491A" w:rsidRDefault="00EE42EA" w:rsidP="00B12669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(47 902)</w:t>
            </w:r>
          </w:p>
        </w:tc>
      </w:tr>
      <w:tr w:rsidR="00EE42EA" w:rsidRPr="009F491A" w:rsidTr="00F96002">
        <w:trPr>
          <w:trHeight w:val="300"/>
        </w:trPr>
        <w:tc>
          <w:tcPr>
            <w:tcW w:w="10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E42EA" w:rsidRPr="009F491A" w:rsidRDefault="00EE42EA" w:rsidP="00BC2C2D">
            <w:pPr>
              <w:spacing w:after="0" w:line="240" w:lineRule="auto"/>
              <w:jc w:val="left"/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  <w:t>C.1.</w:t>
            </w:r>
          </w:p>
        </w:tc>
        <w:tc>
          <w:tcPr>
            <w:tcW w:w="43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2EA" w:rsidRPr="009F491A" w:rsidRDefault="00EE42EA" w:rsidP="00BC2C2D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Peňažné toky vo vlastnom imaní</w:t>
            </w:r>
          </w:p>
        </w:tc>
        <w:tc>
          <w:tcPr>
            <w:tcW w:w="24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2EA" w:rsidRPr="0099374E" w:rsidRDefault="00EE42EA" w:rsidP="00BC2C2D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99374E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 </w:t>
            </w:r>
          </w:p>
        </w:tc>
        <w:tc>
          <w:tcPr>
            <w:tcW w:w="1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2EA" w:rsidRPr="009F491A" w:rsidRDefault="00EE42EA" w:rsidP="00B12669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 </w:t>
            </w:r>
          </w:p>
        </w:tc>
      </w:tr>
      <w:tr w:rsidR="00EE42EA" w:rsidRPr="009F491A" w:rsidTr="00F96002">
        <w:trPr>
          <w:trHeight w:val="300"/>
        </w:trPr>
        <w:tc>
          <w:tcPr>
            <w:tcW w:w="10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E42EA" w:rsidRPr="009F491A" w:rsidRDefault="00EE42EA" w:rsidP="00BC2C2D">
            <w:pPr>
              <w:spacing w:after="0" w:line="240" w:lineRule="auto"/>
              <w:ind w:firstLineChars="100" w:firstLine="180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C.1.1.</w:t>
            </w:r>
          </w:p>
        </w:tc>
        <w:tc>
          <w:tcPr>
            <w:tcW w:w="43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E42EA" w:rsidRPr="009F491A" w:rsidRDefault="00EE42EA" w:rsidP="00BC2C2D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Príjmy z upísaných akcií a obchodných podielov</w:t>
            </w:r>
          </w:p>
        </w:tc>
        <w:tc>
          <w:tcPr>
            <w:tcW w:w="24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2EA" w:rsidRPr="0099374E" w:rsidRDefault="00EE42EA" w:rsidP="00BC2C2D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99374E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 </w:t>
            </w:r>
          </w:p>
        </w:tc>
        <w:tc>
          <w:tcPr>
            <w:tcW w:w="1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2EA" w:rsidRPr="009F491A" w:rsidRDefault="00EE42EA" w:rsidP="00B12669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 </w:t>
            </w:r>
          </w:p>
        </w:tc>
      </w:tr>
      <w:tr w:rsidR="00EE42EA" w:rsidRPr="009F491A" w:rsidTr="00F96002">
        <w:trPr>
          <w:trHeight w:val="300"/>
        </w:trPr>
        <w:tc>
          <w:tcPr>
            <w:tcW w:w="10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E42EA" w:rsidRPr="009F491A" w:rsidRDefault="00EE42EA" w:rsidP="00BC2C2D">
            <w:pPr>
              <w:spacing w:after="0" w:line="240" w:lineRule="auto"/>
              <w:ind w:firstLineChars="100" w:firstLine="180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C.1.2.</w:t>
            </w:r>
          </w:p>
        </w:tc>
        <w:tc>
          <w:tcPr>
            <w:tcW w:w="43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E42EA" w:rsidRPr="009F491A" w:rsidRDefault="00EE42EA" w:rsidP="00BC2C2D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Príjmy z ďalších vkladov do vlastného imania spoločníkmi alebo fyzickou osobou</w:t>
            </w:r>
          </w:p>
        </w:tc>
        <w:tc>
          <w:tcPr>
            <w:tcW w:w="24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2EA" w:rsidRPr="0099374E" w:rsidRDefault="00EE42EA" w:rsidP="00BC2C2D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99374E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 </w:t>
            </w:r>
          </w:p>
        </w:tc>
        <w:tc>
          <w:tcPr>
            <w:tcW w:w="1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2EA" w:rsidRPr="009F491A" w:rsidRDefault="00EE42EA" w:rsidP="00B12669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 </w:t>
            </w:r>
          </w:p>
        </w:tc>
      </w:tr>
      <w:tr w:rsidR="00EE42EA" w:rsidRPr="009F491A" w:rsidTr="00F96002">
        <w:trPr>
          <w:trHeight w:val="285"/>
        </w:trPr>
        <w:tc>
          <w:tcPr>
            <w:tcW w:w="10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E42EA" w:rsidRPr="009F491A" w:rsidRDefault="00EE42EA" w:rsidP="00BC2C2D">
            <w:pPr>
              <w:spacing w:after="0" w:line="240" w:lineRule="auto"/>
              <w:ind w:firstLineChars="100" w:firstLine="180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C.1.3.</w:t>
            </w:r>
          </w:p>
        </w:tc>
        <w:tc>
          <w:tcPr>
            <w:tcW w:w="43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E42EA" w:rsidRPr="009F491A" w:rsidRDefault="00EE42EA" w:rsidP="00BC2C2D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Prijaté peňažné dary</w:t>
            </w:r>
          </w:p>
        </w:tc>
        <w:tc>
          <w:tcPr>
            <w:tcW w:w="24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2EA" w:rsidRPr="0099374E" w:rsidRDefault="00EE42EA" w:rsidP="00BC2C2D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99374E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 </w:t>
            </w:r>
          </w:p>
        </w:tc>
        <w:tc>
          <w:tcPr>
            <w:tcW w:w="1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2EA" w:rsidRPr="009F491A" w:rsidRDefault="00EE42EA" w:rsidP="00B12669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 </w:t>
            </w:r>
          </w:p>
        </w:tc>
      </w:tr>
      <w:tr w:rsidR="00EE42EA" w:rsidRPr="009F491A" w:rsidTr="00F96002">
        <w:trPr>
          <w:trHeight w:val="285"/>
        </w:trPr>
        <w:tc>
          <w:tcPr>
            <w:tcW w:w="10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E42EA" w:rsidRPr="009F491A" w:rsidRDefault="00EE42EA" w:rsidP="00BC2C2D">
            <w:pPr>
              <w:spacing w:after="0" w:line="240" w:lineRule="auto"/>
              <w:ind w:firstLineChars="100" w:firstLine="180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C.1.4.</w:t>
            </w:r>
          </w:p>
        </w:tc>
        <w:tc>
          <w:tcPr>
            <w:tcW w:w="43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E42EA" w:rsidRPr="009F491A" w:rsidRDefault="00EE42EA" w:rsidP="00BC2C2D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Príjmy z úhrady straty spoločníkmi</w:t>
            </w:r>
          </w:p>
        </w:tc>
        <w:tc>
          <w:tcPr>
            <w:tcW w:w="24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2EA" w:rsidRPr="0099374E" w:rsidRDefault="00EE42EA" w:rsidP="00BC2C2D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99374E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 </w:t>
            </w:r>
          </w:p>
        </w:tc>
        <w:tc>
          <w:tcPr>
            <w:tcW w:w="1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2EA" w:rsidRPr="009F491A" w:rsidRDefault="00EE42EA" w:rsidP="00B12669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 </w:t>
            </w:r>
          </w:p>
        </w:tc>
      </w:tr>
      <w:tr w:rsidR="00EE42EA" w:rsidRPr="009F491A" w:rsidTr="00F96002">
        <w:trPr>
          <w:trHeight w:val="480"/>
        </w:trPr>
        <w:tc>
          <w:tcPr>
            <w:tcW w:w="10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E42EA" w:rsidRPr="009F491A" w:rsidRDefault="00EE42EA" w:rsidP="00BC2C2D">
            <w:pPr>
              <w:spacing w:after="0" w:line="240" w:lineRule="auto"/>
              <w:ind w:firstLineChars="100" w:firstLine="180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C.1.5</w:t>
            </w:r>
          </w:p>
        </w:tc>
        <w:tc>
          <w:tcPr>
            <w:tcW w:w="43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E42EA" w:rsidRPr="009F491A" w:rsidRDefault="00EE42EA" w:rsidP="00BC2C2D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Výdavky na obstaranie alebo spätné odkúpenie vlastných akcií a vlastných podielov</w:t>
            </w:r>
          </w:p>
        </w:tc>
        <w:tc>
          <w:tcPr>
            <w:tcW w:w="24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2EA" w:rsidRPr="0099374E" w:rsidRDefault="00EE42EA" w:rsidP="00BC2C2D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99374E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 </w:t>
            </w:r>
          </w:p>
        </w:tc>
        <w:tc>
          <w:tcPr>
            <w:tcW w:w="1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2EA" w:rsidRPr="009F491A" w:rsidRDefault="00EE42EA" w:rsidP="00B12669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 </w:t>
            </w:r>
          </w:p>
        </w:tc>
      </w:tr>
      <w:tr w:rsidR="00EE42EA" w:rsidRPr="009F491A" w:rsidTr="00F96002">
        <w:trPr>
          <w:trHeight w:val="285"/>
        </w:trPr>
        <w:tc>
          <w:tcPr>
            <w:tcW w:w="10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E42EA" w:rsidRPr="009F491A" w:rsidRDefault="00EE42EA" w:rsidP="00BC2C2D">
            <w:pPr>
              <w:spacing w:after="0" w:line="240" w:lineRule="auto"/>
              <w:ind w:firstLineChars="100" w:firstLine="180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C.1.6.</w:t>
            </w:r>
          </w:p>
        </w:tc>
        <w:tc>
          <w:tcPr>
            <w:tcW w:w="43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E42EA" w:rsidRPr="009F491A" w:rsidRDefault="00EE42EA" w:rsidP="00BC2C2D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Výdavky spojené so znížením fondov vytvorených účtovnou jednotkou</w:t>
            </w:r>
          </w:p>
        </w:tc>
        <w:tc>
          <w:tcPr>
            <w:tcW w:w="24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2EA" w:rsidRPr="0099374E" w:rsidRDefault="00EE42EA" w:rsidP="00BC2C2D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99374E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 </w:t>
            </w:r>
          </w:p>
        </w:tc>
        <w:tc>
          <w:tcPr>
            <w:tcW w:w="1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2EA" w:rsidRPr="009F491A" w:rsidRDefault="00EE42EA" w:rsidP="00B12669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 </w:t>
            </w:r>
          </w:p>
        </w:tc>
      </w:tr>
      <w:tr w:rsidR="00EE42EA" w:rsidRPr="009F491A" w:rsidTr="00F96002">
        <w:trPr>
          <w:trHeight w:val="480"/>
        </w:trPr>
        <w:tc>
          <w:tcPr>
            <w:tcW w:w="10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E42EA" w:rsidRPr="009F491A" w:rsidRDefault="00EE42EA" w:rsidP="00BC2C2D">
            <w:pPr>
              <w:spacing w:after="0" w:line="240" w:lineRule="auto"/>
              <w:ind w:firstLineChars="100" w:firstLine="180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C.1.7.</w:t>
            </w:r>
          </w:p>
        </w:tc>
        <w:tc>
          <w:tcPr>
            <w:tcW w:w="43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E42EA" w:rsidRPr="009F491A" w:rsidRDefault="00EE42EA" w:rsidP="00BC2C2D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Výdavky na vyplatenie podielu na vlastnom imaní spoločníkmi účtovnej jednotky a fyzickou osobou</w:t>
            </w:r>
          </w:p>
        </w:tc>
        <w:tc>
          <w:tcPr>
            <w:tcW w:w="24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2EA" w:rsidRPr="0099374E" w:rsidRDefault="00EE42EA" w:rsidP="00BC2C2D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99374E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 </w:t>
            </w:r>
          </w:p>
        </w:tc>
        <w:tc>
          <w:tcPr>
            <w:tcW w:w="1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2EA" w:rsidRPr="009F491A" w:rsidRDefault="00EE42EA" w:rsidP="00B12669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 </w:t>
            </w:r>
          </w:p>
        </w:tc>
      </w:tr>
      <w:tr w:rsidR="00EE42EA" w:rsidRPr="009F491A" w:rsidTr="00F96002">
        <w:trPr>
          <w:trHeight w:val="300"/>
        </w:trPr>
        <w:tc>
          <w:tcPr>
            <w:tcW w:w="10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E42EA" w:rsidRPr="009F491A" w:rsidRDefault="00EE42EA" w:rsidP="00BC2C2D">
            <w:pPr>
              <w:spacing w:after="0" w:line="240" w:lineRule="auto"/>
              <w:ind w:firstLineChars="100" w:firstLine="180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C.1.8.</w:t>
            </w:r>
          </w:p>
        </w:tc>
        <w:tc>
          <w:tcPr>
            <w:tcW w:w="43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E42EA" w:rsidRPr="009F491A" w:rsidRDefault="00EE42EA" w:rsidP="00BC2C2D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Výdavky z iných dôvodov, ktoré súvisia so znížením vlastného imania</w:t>
            </w:r>
          </w:p>
        </w:tc>
        <w:tc>
          <w:tcPr>
            <w:tcW w:w="24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2EA" w:rsidRPr="0099374E" w:rsidRDefault="00EE42EA" w:rsidP="00BC2C2D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99374E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 </w:t>
            </w:r>
          </w:p>
        </w:tc>
        <w:tc>
          <w:tcPr>
            <w:tcW w:w="1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2EA" w:rsidRPr="009F491A" w:rsidRDefault="00EE42EA" w:rsidP="00B12669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 </w:t>
            </w:r>
          </w:p>
        </w:tc>
      </w:tr>
      <w:tr w:rsidR="00EE42EA" w:rsidRPr="009F491A" w:rsidTr="00F96002">
        <w:trPr>
          <w:trHeight w:val="645"/>
        </w:trPr>
        <w:tc>
          <w:tcPr>
            <w:tcW w:w="10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E42EA" w:rsidRPr="009F491A" w:rsidRDefault="00EE42EA" w:rsidP="00BC2C2D">
            <w:pPr>
              <w:spacing w:after="0" w:line="240" w:lineRule="auto"/>
              <w:jc w:val="left"/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  <w:t>C.2.</w:t>
            </w:r>
          </w:p>
        </w:tc>
        <w:tc>
          <w:tcPr>
            <w:tcW w:w="43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E42EA" w:rsidRPr="009F491A" w:rsidRDefault="00EE42EA" w:rsidP="00BC2C2D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Peňažné toky vznikajúce z dlhodobých záväzkov a krátkodobých záväzkov z finančnej činnosti</w:t>
            </w:r>
          </w:p>
        </w:tc>
        <w:tc>
          <w:tcPr>
            <w:tcW w:w="24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2EA" w:rsidRPr="0099374E" w:rsidRDefault="0099374E" w:rsidP="00BC2C2D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(532)</w:t>
            </w:r>
          </w:p>
        </w:tc>
        <w:tc>
          <w:tcPr>
            <w:tcW w:w="1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2EA" w:rsidRPr="009F491A" w:rsidRDefault="00EE42EA" w:rsidP="00B12669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1 196</w:t>
            </w:r>
          </w:p>
        </w:tc>
      </w:tr>
      <w:tr w:rsidR="00EE42EA" w:rsidRPr="009F491A" w:rsidTr="00F96002">
        <w:trPr>
          <w:trHeight w:val="300"/>
        </w:trPr>
        <w:tc>
          <w:tcPr>
            <w:tcW w:w="10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E42EA" w:rsidRPr="009F491A" w:rsidRDefault="00EE42EA" w:rsidP="00BC2C2D">
            <w:pPr>
              <w:spacing w:after="0" w:line="240" w:lineRule="auto"/>
              <w:ind w:firstLineChars="100" w:firstLine="180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C.2.1.</w:t>
            </w:r>
          </w:p>
        </w:tc>
        <w:tc>
          <w:tcPr>
            <w:tcW w:w="43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E42EA" w:rsidRPr="009F491A" w:rsidRDefault="00EE42EA" w:rsidP="00BC2C2D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Príjmy z emisie dlhodobých cenných papierov</w:t>
            </w:r>
          </w:p>
        </w:tc>
        <w:tc>
          <w:tcPr>
            <w:tcW w:w="24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2EA" w:rsidRPr="00771EDC" w:rsidRDefault="00EE42EA" w:rsidP="00BC2C2D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771EDC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 </w:t>
            </w:r>
          </w:p>
        </w:tc>
        <w:tc>
          <w:tcPr>
            <w:tcW w:w="1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2EA" w:rsidRPr="009F491A" w:rsidRDefault="00EE42EA" w:rsidP="00B12669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 </w:t>
            </w:r>
          </w:p>
        </w:tc>
      </w:tr>
      <w:tr w:rsidR="00EE42EA" w:rsidRPr="009F491A" w:rsidTr="00F96002">
        <w:trPr>
          <w:trHeight w:val="300"/>
        </w:trPr>
        <w:tc>
          <w:tcPr>
            <w:tcW w:w="10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E42EA" w:rsidRPr="009F491A" w:rsidRDefault="00EE42EA" w:rsidP="00BC2C2D">
            <w:pPr>
              <w:spacing w:after="0" w:line="240" w:lineRule="auto"/>
              <w:ind w:firstLineChars="100" w:firstLine="180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C.2.2.</w:t>
            </w:r>
          </w:p>
        </w:tc>
        <w:tc>
          <w:tcPr>
            <w:tcW w:w="43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E42EA" w:rsidRPr="009F491A" w:rsidRDefault="00EE42EA" w:rsidP="00BC2C2D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Výdavky na úhradu záväzkov z dlhodobých cenných papierov</w:t>
            </w:r>
          </w:p>
        </w:tc>
        <w:tc>
          <w:tcPr>
            <w:tcW w:w="24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2EA" w:rsidRPr="00771EDC" w:rsidRDefault="00EE42EA" w:rsidP="00BC2C2D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771EDC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 </w:t>
            </w:r>
          </w:p>
        </w:tc>
        <w:tc>
          <w:tcPr>
            <w:tcW w:w="1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2EA" w:rsidRPr="009F491A" w:rsidRDefault="00EE42EA" w:rsidP="00B12669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 </w:t>
            </w:r>
          </w:p>
        </w:tc>
      </w:tr>
      <w:tr w:rsidR="00EE42EA" w:rsidRPr="009F491A" w:rsidTr="00F96002">
        <w:trPr>
          <w:trHeight w:val="480"/>
        </w:trPr>
        <w:tc>
          <w:tcPr>
            <w:tcW w:w="10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E42EA" w:rsidRPr="009F491A" w:rsidRDefault="00EE42EA" w:rsidP="00BC2C2D">
            <w:pPr>
              <w:spacing w:after="0" w:line="240" w:lineRule="auto"/>
              <w:ind w:firstLineChars="100" w:firstLine="180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C.2.3.</w:t>
            </w:r>
          </w:p>
        </w:tc>
        <w:tc>
          <w:tcPr>
            <w:tcW w:w="43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E42EA" w:rsidRPr="009F491A" w:rsidRDefault="00EE42EA" w:rsidP="00BC2C2D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Príjmy z úverov, ktoré účtovnej jednotke poskytla banka s výnimkou úverov poskytnutých na hlavnú činnosť</w:t>
            </w:r>
          </w:p>
        </w:tc>
        <w:tc>
          <w:tcPr>
            <w:tcW w:w="24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2EA" w:rsidRPr="00771EDC" w:rsidRDefault="00EE42EA" w:rsidP="00BC2C2D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771EDC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 </w:t>
            </w:r>
          </w:p>
        </w:tc>
        <w:tc>
          <w:tcPr>
            <w:tcW w:w="1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2EA" w:rsidRPr="009F491A" w:rsidRDefault="00EE42EA" w:rsidP="00B12669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 </w:t>
            </w:r>
          </w:p>
        </w:tc>
      </w:tr>
      <w:tr w:rsidR="00EE42EA" w:rsidRPr="009F491A" w:rsidTr="00F96002">
        <w:trPr>
          <w:trHeight w:val="480"/>
        </w:trPr>
        <w:tc>
          <w:tcPr>
            <w:tcW w:w="10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E42EA" w:rsidRPr="009F491A" w:rsidRDefault="00EE42EA" w:rsidP="00BC2C2D">
            <w:pPr>
              <w:spacing w:after="0" w:line="240" w:lineRule="auto"/>
              <w:ind w:firstLineChars="100" w:firstLine="180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C.2.4.</w:t>
            </w:r>
          </w:p>
        </w:tc>
        <w:tc>
          <w:tcPr>
            <w:tcW w:w="43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E42EA" w:rsidRPr="009F491A" w:rsidRDefault="00EE42EA" w:rsidP="00BC2C2D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Výdavky na splácanie úverov poskytnutých bankou s výnimkou úverov poskytnutých na hlavnú činnosť</w:t>
            </w:r>
          </w:p>
        </w:tc>
        <w:tc>
          <w:tcPr>
            <w:tcW w:w="24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2EA" w:rsidRPr="00771EDC" w:rsidRDefault="0099374E" w:rsidP="00BC2C2D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771EDC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(532)</w:t>
            </w:r>
          </w:p>
        </w:tc>
        <w:tc>
          <w:tcPr>
            <w:tcW w:w="1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2EA" w:rsidRPr="009F491A" w:rsidRDefault="00EE42EA" w:rsidP="00B12669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1 196</w:t>
            </w:r>
          </w:p>
        </w:tc>
      </w:tr>
      <w:tr w:rsidR="00EE42EA" w:rsidRPr="009F491A" w:rsidTr="00F96002">
        <w:trPr>
          <w:trHeight w:val="300"/>
        </w:trPr>
        <w:tc>
          <w:tcPr>
            <w:tcW w:w="10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E42EA" w:rsidRPr="009F491A" w:rsidRDefault="00EE42EA" w:rsidP="00BC2C2D">
            <w:pPr>
              <w:spacing w:after="0" w:line="240" w:lineRule="auto"/>
              <w:ind w:firstLineChars="100" w:firstLine="180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C.2.5.</w:t>
            </w:r>
          </w:p>
        </w:tc>
        <w:tc>
          <w:tcPr>
            <w:tcW w:w="43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E42EA" w:rsidRPr="009F491A" w:rsidRDefault="00EE42EA" w:rsidP="00BC2C2D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Príjmy z prijatých pôžičiek</w:t>
            </w:r>
          </w:p>
        </w:tc>
        <w:tc>
          <w:tcPr>
            <w:tcW w:w="24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2EA" w:rsidRPr="00CB61B0" w:rsidRDefault="00EE42EA" w:rsidP="00BC2C2D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CB61B0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 </w:t>
            </w:r>
          </w:p>
        </w:tc>
        <w:tc>
          <w:tcPr>
            <w:tcW w:w="1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2EA" w:rsidRPr="009F491A" w:rsidRDefault="00EE42EA" w:rsidP="00B12669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 </w:t>
            </w:r>
          </w:p>
        </w:tc>
      </w:tr>
      <w:tr w:rsidR="00EE42EA" w:rsidRPr="009F491A" w:rsidTr="00F96002">
        <w:trPr>
          <w:trHeight w:val="285"/>
        </w:trPr>
        <w:tc>
          <w:tcPr>
            <w:tcW w:w="10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E42EA" w:rsidRPr="009F491A" w:rsidRDefault="00EE42EA" w:rsidP="00BC2C2D">
            <w:pPr>
              <w:spacing w:after="0" w:line="240" w:lineRule="auto"/>
              <w:ind w:firstLineChars="100" w:firstLine="180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C.2.6.</w:t>
            </w:r>
          </w:p>
        </w:tc>
        <w:tc>
          <w:tcPr>
            <w:tcW w:w="43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E42EA" w:rsidRPr="009F491A" w:rsidRDefault="00EE42EA" w:rsidP="00BC2C2D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Výdavky na splácanie pôžičiek</w:t>
            </w:r>
          </w:p>
        </w:tc>
        <w:tc>
          <w:tcPr>
            <w:tcW w:w="24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2EA" w:rsidRPr="00CB61B0" w:rsidRDefault="00EE42EA" w:rsidP="00BC2C2D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CB61B0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 </w:t>
            </w:r>
          </w:p>
        </w:tc>
        <w:tc>
          <w:tcPr>
            <w:tcW w:w="1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2EA" w:rsidRPr="009F491A" w:rsidRDefault="00EE42EA" w:rsidP="00B12669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 </w:t>
            </w:r>
          </w:p>
        </w:tc>
      </w:tr>
      <w:tr w:rsidR="00EE42EA" w:rsidRPr="009F491A" w:rsidTr="00F96002">
        <w:trPr>
          <w:trHeight w:val="480"/>
        </w:trPr>
        <w:tc>
          <w:tcPr>
            <w:tcW w:w="10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E42EA" w:rsidRPr="009F491A" w:rsidRDefault="00EE42EA" w:rsidP="00BC2C2D">
            <w:pPr>
              <w:spacing w:after="0" w:line="240" w:lineRule="auto"/>
              <w:ind w:firstLineChars="100" w:firstLine="180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C.2.7.</w:t>
            </w:r>
          </w:p>
        </w:tc>
        <w:tc>
          <w:tcPr>
            <w:tcW w:w="43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E42EA" w:rsidRPr="009F491A" w:rsidRDefault="00EE42EA" w:rsidP="00BC2C2D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Výdavky na úhradu záväzkov z používania majetku, ktorý je predmetom zmluvy o kúpe prenajatej veci</w:t>
            </w:r>
          </w:p>
        </w:tc>
        <w:tc>
          <w:tcPr>
            <w:tcW w:w="24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2EA" w:rsidRPr="00CB61B0" w:rsidRDefault="00EE42EA" w:rsidP="00BC2C2D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CB61B0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 </w:t>
            </w:r>
          </w:p>
        </w:tc>
        <w:tc>
          <w:tcPr>
            <w:tcW w:w="1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2EA" w:rsidRPr="009F491A" w:rsidRDefault="00EE42EA" w:rsidP="00B12669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 </w:t>
            </w:r>
          </w:p>
        </w:tc>
      </w:tr>
      <w:tr w:rsidR="00EE42EA" w:rsidRPr="009F491A" w:rsidTr="00F96002">
        <w:trPr>
          <w:trHeight w:val="480"/>
        </w:trPr>
        <w:tc>
          <w:tcPr>
            <w:tcW w:w="10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E42EA" w:rsidRPr="009F491A" w:rsidRDefault="00EE42EA" w:rsidP="00BC2C2D">
            <w:pPr>
              <w:spacing w:after="0" w:line="240" w:lineRule="auto"/>
              <w:ind w:firstLineChars="100" w:firstLine="180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C.2.8.</w:t>
            </w:r>
          </w:p>
        </w:tc>
        <w:tc>
          <w:tcPr>
            <w:tcW w:w="43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E42EA" w:rsidRPr="009F491A" w:rsidRDefault="00EE42EA" w:rsidP="00BC2C2D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Výdavky na úhradu záväzkov za prenájom súboru hnuteľného/neh. majetku používaného a odpisovaného nájomcom</w:t>
            </w:r>
          </w:p>
        </w:tc>
        <w:tc>
          <w:tcPr>
            <w:tcW w:w="24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2EA" w:rsidRPr="00CB61B0" w:rsidRDefault="00EE42EA" w:rsidP="00BC2C2D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</w:p>
        </w:tc>
        <w:tc>
          <w:tcPr>
            <w:tcW w:w="1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2EA" w:rsidRPr="009F491A" w:rsidRDefault="00EE42EA" w:rsidP="00B12669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</w:p>
        </w:tc>
      </w:tr>
      <w:tr w:rsidR="00EE42EA" w:rsidRPr="009F491A" w:rsidTr="00F96002">
        <w:trPr>
          <w:trHeight w:val="480"/>
        </w:trPr>
        <w:tc>
          <w:tcPr>
            <w:tcW w:w="10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E42EA" w:rsidRPr="009F491A" w:rsidRDefault="00EE42EA" w:rsidP="00BC2C2D">
            <w:pPr>
              <w:spacing w:after="0" w:line="240" w:lineRule="auto"/>
              <w:ind w:firstLineChars="100" w:firstLine="180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C.2.9.</w:t>
            </w:r>
          </w:p>
        </w:tc>
        <w:tc>
          <w:tcPr>
            <w:tcW w:w="43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E42EA" w:rsidRPr="009F491A" w:rsidRDefault="00EE42EA" w:rsidP="00BC2C2D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Príjmy z ostatných dlhodobých a krátkodobých záväzkov vyplývajúcich z finančnej činnosti</w:t>
            </w:r>
          </w:p>
        </w:tc>
        <w:tc>
          <w:tcPr>
            <w:tcW w:w="24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2EA" w:rsidRPr="00CB61B0" w:rsidRDefault="00EE42EA" w:rsidP="00BC2C2D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CB61B0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 </w:t>
            </w:r>
          </w:p>
        </w:tc>
        <w:tc>
          <w:tcPr>
            <w:tcW w:w="1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2EA" w:rsidRPr="009F491A" w:rsidRDefault="00EE42EA" w:rsidP="00B12669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 </w:t>
            </w:r>
          </w:p>
        </w:tc>
      </w:tr>
      <w:tr w:rsidR="00EE42EA" w:rsidRPr="009F491A" w:rsidTr="00F96002">
        <w:trPr>
          <w:trHeight w:val="480"/>
        </w:trPr>
        <w:tc>
          <w:tcPr>
            <w:tcW w:w="10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E42EA" w:rsidRPr="009F491A" w:rsidRDefault="00EE42EA" w:rsidP="00BC2C2D">
            <w:pPr>
              <w:spacing w:after="0" w:line="240" w:lineRule="auto"/>
              <w:ind w:firstLineChars="100" w:firstLine="180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C.2.10.</w:t>
            </w:r>
          </w:p>
        </w:tc>
        <w:tc>
          <w:tcPr>
            <w:tcW w:w="43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E42EA" w:rsidRPr="009F491A" w:rsidRDefault="00EE42EA" w:rsidP="00BC2C2D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Výdavky na splácanie ostatných dlhodobých a krátkodobých záväzkov z finančnej činnosti</w:t>
            </w:r>
          </w:p>
        </w:tc>
        <w:tc>
          <w:tcPr>
            <w:tcW w:w="24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2EA" w:rsidRPr="00CB61B0" w:rsidRDefault="00EE42EA" w:rsidP="00BC2C2D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CB61B0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 </w:t>
            </w:r>
          </w:p>
        </w:tc>
        <w:tc>
          <w:tcPr>
            <w:tcW w:w="1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2EA" w:rsidRPr="009F491A" w:rsidRDefault="00EE42EA" w:rsidP="00B12669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 </w:t>
            </w:r>
          </w:p>
        </w:tc>
      </w:tr>
      <w:tr w:rsidR="00EE42EA" w:rsidRPr="009F491A" w:rsidTr="00F96002">
        <w:trPr>
          <w:trHeight w:val="480"/>
        </w:trPr>
        <w:tc>
          <w:tcPr>
            <w:tcW w:w="10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E42EA" w:rsidRPr="009F491A" w:rsidRDefault="00EE42EA" w:rsidP="00BC2C2D">
            <w:pPr>
              <w:spacing w:after="0" w:line="240" w:lineRule="auto"/>
              <w:jc w:val="left"/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  <w:t>C.3.</w:t>
            </w:r>
          </w:p>
        </w:tc>
        <w:tc>
          <w:tcPr>
            <w:tcW w:w="43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E42EA" w:rsidRPr="009F491A" w:rsidRDefault="00EE42EA" w:rsidP="00BC2C2D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Výdavky na zaplatené úroky, s výnimkou tých, ktoré sa začleňujú do prevádzkových činností</w:t>
            </w:r>
          </w:p>
        </w:tc>
        <w:tc>
          <w:tcPr>
            <w:tcW w:w="24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2EA" w:rsidRPr="00CB61B0" w:rsidRDefault="00EE42EA" w:rsidP="00BC2C2D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CB61B0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 </w:t>
            </w:r>
          </w:p>
        </w:tc>
        <w:tc>
          <w:tcPr>
            <w:tcW w:w="1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2EA" w:rsidRPr="009F491A" w:rsidRDefault="00EE42EA" w:rsidP="00B12669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 </w:t>
            </w:r>
          </w:p>
        </w:tc>
      </w:tr>
      <w:tr w:rsidR="00EE42EA" w:rsidRPr="009F491A" w:rsidTr="00F96002">
        <w:trPr>
          <w:trHeight w:val="480"/>
        </w:trPr>
        <w:tc>
          <w:tcPr>
            <w:tcW w:w="10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E42EA" w:rsidRPr="009F491A" w:rsidRDefault="00EE42EA" w:rsidP="00BC2C2D">
            <w:pPr>
              <w:spacing w:after="0" w:line="240" w:lineRule="auto"/>
              <w:jc w:val="left"/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  <w:t>C.4.</w:t>
            </w:r>
          </w:p>
        </w:tc>
        <w:tc>
          <w:tcPr>
            <w:tcW w:w="43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E42EA" w:rsidRPr="009F491A" w:rsidRDefault="00EE42EA" w:rsidP="00BC2C2D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Výdavky na vyplatené dividendy a iné podiely na zisku, s výnimkou tých, ktoré sa začleňujú do prev.činností</w:t>
            </w:r>
          </w:p>
        </w:tc>
        <w:tc>
          <w:tcPr>
            <w:tcW w:w="24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2EA" w:rsidRPr="00CB61B0" w:rsidRDefault="00EE42EA" w:rsidP="00BC2C2D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CB61B0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 </w:t>
            </w:r>
          </w:p>
        </w:tc>
        <w:tc>
          <w:tcPr>
            <w:tcW w:w="1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2EA" w:rsidRPr="009F491A" w:rsidRDefault="00EE42EA" w:rsidP="00B12669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 </w:t>
            </w:r>
          </w:p>
        </w:tc>
      </w:tr>
      <w:tr w:rsidR="00EE42EA" w:rsidRPr="009F491A" w:rsidTr="00F96002">
        <w:trPr>
          <w:trHeight w:val="480"/>
        </w:trPr>
        <w:tc>
          <w:tcPr>
            <w:tcW w:w="10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E42EA" w:rsidRPr="009F491A" w:rsidRDefault="00EE42EA" w:rsidP="00BC2C2D">
            <w:pPr>
              <w:spacing w:after="0" w:line="240" w:lineRule="auto"/>
              <w:jc w:val="left"/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  <w:t>C.5.</w:t>
            </w:r>
          </w:p>
        </w:tc>
        <w:tc>
          <w:tcPr>
            <w:tcW w:w="43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E42EA" w:rsidRPr="009F491A" w:rsidRDefault="00EE42EA" w:rsidP="00BC2C2D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Výdavky súvisiace s derivátmi s výnimkou, ak sú určené na predaj alebo na obchodovanie alebo na </w:t>
            </w:r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lastRenderedPageBreak/>
              <w:t>inv.činnosť</w:t>
            </w:r>
          </w:p>
        </w:tc>
        <w:tc>
          <w:tcPr>
            <w:tcW w:w="24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2EA" w:rsidRPr="00CB61B0" w:rsidRDefault="00EE42EA" w:rsidP="00BC2C2D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CB61B0">
              <w:rPr>
                <w:rFonts w:ascii="Arial" w:eastAsia="Times New Roman" w:hAnsi="Arial" w:cs="Arial"/>
                <w:sz w:val="18"/>
                <w:szCs w:val="18"/>
                <w:lang w:val="en-US"/>
              </w:rPr>
              <w:lastRenderedPageBreak/>
              <w:t> </w:t>
            </w:r>
          </w:p>
        </w:tc>
        <w:tc>
          <w:tcPr>
            <w:tcW w:w="1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2EA" w:rsidRPr="009F491A" w:rsidRDefault="00EE42EA" w:rsidP="00B12669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 </w:t>
            </w:r>
          </w:p>
        </w:tc>
      </w:tr>
      <w:tr w:rsidR="00EE42EA" w:rsidRPr="009F491A" w:rsidTr="00F96002">
        <w:trPr>
          <w:trHeight w:val="480"/>
        </w:trPr>
        <w:tc>
          <w:tcPr>
            <w:tcW w:w="10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E42EA" w:rsidRPr="009F491A" w:rsidRDefault="00EE42EA" w:rsidP="00BC2C2D">
            <w:pPr>
              <w:spacing w:after="0" w:line="240" w:lineRule="auto"/>
              <w:jc w:val="left"/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  <w:lastRenderedPageBreak/>
              <w:t>C.6.</w:t>
            </w:r>
          </w:p>
        </w:tc>
        <w:tc>
          <w:tcPr>
            <w:tcW w:w="43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E42EA" w:rsidRPr="009F491A" w:rsidRDefault="00EE42EA" w:rsidP="00BC2C2D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Príjmy súvisiace s derivátmi s výnimkou, ak sú určené na predaj alebo na obchodovanie alebo na inv.činnosť</w:t>
            </w:r>
          </w:p>
        </w:tc>
        <w:tc>
          <w:tcPr>
            <w:tcW w:w="24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2EA" w:rsidRPr="00CB61B0" w:rsidRDefault="00EE42EA" w:rsidP="00BC2C2D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CB61B0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 </w:t>
            </w:r>
          </w:p>
        </w:tc>
        <w:tc>
          <w:tcPr>
            <w:tcW w:w="1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2EA" w:rsidRPr="009F491A" w:rsidRDefault="00EE42EA" w:rsidP="00B12669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 </w:t>
            </w:r>
          </w:p>
        </w:tc>
      </w:tr>
      <w:tr w:rsidR="00EE42EA" w:rsidRPr="009F491A" w:rsidTr="00F96002">
        <w:trPr>
          <w:trHeight w:val="480"/>
        </w:trPr>
        <w:tc>
          <w:tcPr>
            <w:tcW w:w="10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E42EA" w:rsidRPr="009F491A" w:rsidRDefault="00EE42EA" w:rsidP="00BC2C2D">
            <w:pPr>
              <w:spacing w:after="0" w:line="240" w:lineRule="auto"/>
              <w:jc w:val="left"/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  <w:t>C.7.</w:t>
            </w:r>
          </w:p>
        </w:tc>
        <w:tc>
          <w:tcPr>
            <w:tcW w:w="43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E42EA" w:rsidRPr="009F491A" w:rsidRDefault="00EE42EA" w:rsidP="00BC2C2D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Výdavky na daň z príjmov účtovnej jednotky, ak ich možno začleniť do finančných činností</w:t>
            </w:r>
          </w:p>
        </w:tc>
        <w:tc>
          <w:tcPr>
            <w:tcW w:w="24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2EA" w:rsidRPr="00CB61B0" w:rsidRDefault="00EE42EA" w:rsidP="00BC2C2D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CB61B0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 </w:t>
            </w:r>
          </w:p>
        </w:tc>
        <w:tc>
          <w:tcPr>
            <w:tcW w:w="1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2EA" w:rsidRPr="009F491A" w:rsidRDefault="00EE42EA" w:rsidP="00B12669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 </w:t>
            </w:r>
          </w:p>
        </w:tc>
      </w:tr>
      <w:tr w:rsidR="00EE42EA" w:rsidRPr="009F491A" w:rsidTr="00F96002">
        <w:trPr>
          <w:trHeight w:val="300"/>
        </w:trPr>
        <w:tc>
          <w:tcPr>
            <w:tcW w:w="10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E42EA" w:rsidRPr="009F491A" w:rsidRDefault="00EE42EA" w:rsidP="00BC2C2D">
            <w:pPr>
              <w:spacing w:after="0" w:line="240" w:lineRule="auto"/>
              <w:jc w:val="left"/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  <w:t>C.8.</w:t>
            </w:r>
          </w:p>
        </w:tc>
        <w:tc>
          <w:tcPr>
            <w:tcW w:w="43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E42EA" w:rsidRPr="009F491A" w:rsidRDefault="00EE42EA" w:rsidP="00BC2C2D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Príjmy mimoriadneho charakteru vzťahujúce sa na finančnú činnosť</w:t>
            </w:r>
          </w:p>
        </w:tc>
        <w:tc>
          <w:tcPr>
            <w:tcW w:w="24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2EA" w:rsidRPr="00CB61B0" w:rsidRDefault="00EE42EA" w:rsidP="00BC2C2D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CB61B0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 </w:t>
            </w:r>
          </w:p>
        </w:tc>
        <w:tc>
          <w:tcPr>
            <w:tcW w:w="1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2EA" w:rsidRPr="009F491A" w:rsidRDefault="00EE42EA" w:rsidP="00B12669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 </w:t>
            </w:r>
          </w:p>
        </w:tc>
      </w:tr>
      <w:tr w:rsidR="00EE42EA" w:rsidRPr="009F491A" w:rsidTr="00F96002">
        <w:trPr>
          <w:trHeight w:val="300"/>
        </w:trPr>
        <w:tc>
          <w:tcPr>
            <w:tcW w:w="10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E42EA" w:rsidRPr="009F491A" w:rsidRDefault="00EE42EA" w:rsidP="00BC2C2D">
            <w:pPr>
              <w:spacing w:after="0" w:line="240" w:lineRule="auto"/>
              <w:jc w:val="left"/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  <w:t>C.9.</w:t>
            </w:r>
          </w:p>
        </w:tc>
        <w:tc>
          <w:tcPr>
            <w:tcW w:w="43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E42EA" w:rsidRPr="009F491A" w:rsidRDefault="00EE42EA" w:rsidP="00BC2C2D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Výdavky mimoriadneho charakteru vzťahujúce sa na finančnú činnosť</w:t>
            </w:r>
          </w:p>
        </w:tc>
        <w:tc>
          <w:tcPr>
            <w:tcW w:w="24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2EA" w:rsidRPr="00CB61B0" w:rsidRDefault="00EE42EA" w:rsidP="00BC2C2D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CB61B0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 </w:t>
            </w:r>
          </w:p>
        </w:tc>
        <w:tc>
          <w:tcPr>
            <w:tcW w:w="1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2EA" w:rsidRPr="009F491A" w:rsidRDefault="00EE42EA" w:rsidP="00B12669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 </w:t>
            </w:r>
          </w:p>
        </w:tc>
      </w:tr>
      <w:tr w:rsidR="00EE42EA" w:rsidRPr="009F491A" w:rsidTr="00F96002">
        <w:trPr>
          <w:trHeight w:val="300"/>
        </w:trPr>
        <w:tc>
          <w:tcPr>
            <w:tcW w:w="10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42EA" w:rsidRPr="009F491A" w:rsidRDefault="00EE42EA" w:rsidP="00BC2C2D">
            <w:pPr>
              <w:spacing w:after="0" w:line="240" w:lineRule="auto"/>
              <w:jc w:val="left"/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  <w:t>C.</w:t>
            </w:r>
          </w:p>
        </w:tc>
        <w:tc>
          <w:tcPr>
            <w:tcW w:w="43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42EA" w:rsidRPr="009F491A" w:rsidRDefault="00EE42EA" w:rsidP="00BC2C2D">
            <w:pPr>
              <w:spacing w:after="0" w:line="240" w:lineRule="auto"/>
              <w:jc w:val="left"/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  <w:t>Čisté peňažné toky z finančnej činnosti</w:t>
            </w:r>
          </w:p>
        </w:tc>
        <w:tc>
          <w:tcPr>
            <w:tcW w:w="24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2EA" w:rsidRPr="00EE42EA" w:rsidRDefault="0099374E" w:rsidP="00BC2C2D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highlight w:val="yellow"/>
                <w:lang w:val="en-US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(532)</w:t>
            </w:r>
          </w:p>
        </w:tc>
        <w:tc>
          <w:tcPr>
            <w:tcW w:w="1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2EA" w:rsidRPr="009F491A" w:rsidRDefault="00EE42EA" w:rsidP="00B12669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1 196</w:t>
            </w:r>
          </w:p>
        </w:tc>
      </w:tr>
      <w:tr w:rsidR="00EE42EA" w:rsidRPr="009F491A" w:rsidTr="00F96002">
        <w:trPr>
          <w:trHeight w:val="285"/>
        </w:trPr>
        <w:tc>
          <w:tcPr>
            <w:tcW w:w="10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42EA" w:rsidRPr="009F491A" w:rsidRDefault="00EE42EA" w:rsidP="00BC2C2D">
            <w:pPr>
              <w:spacing w:after="0" w:line="240" w:lineRule="auto"/>
              <w:jc w:val="left"/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  <w:t>D.</w:t>
            </w:r>
          </w:p>
        </w:tc>
        <w:tc>
          <w:tcPr>
            <w:tcW w:w="43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42EA" w:rsidRPr="009F491A" w:rsidRDefault="00EE42EA" w:rsidP="00BC2C2D">
            <w:pPr>
              <w:spacing w:after="0" w:line="240" w:lineRule="auto"/>
              <w:jc w:val="left"/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  <w:t>Čisté zvýšenie alebo čisté zníženie peňažných prostriedkov</w:t>
            </w:r>
          </w:p>
        </w:tc>
        <w:tc>
          <w:tcPr>
            <w:tcW w:w="24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2EA" w:rsidRPr="00771EDC" w:rsidRDefault="00771EDC" w:rsidP="00C74358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771EDC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(</w:t>
            </w:r>
            <w:r w:rsidR="00C74358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36 422</w:t>
            </w:r>
            <w:bookmarkStart w:id="23" w:name="_GoBack"/>
            <w:bookmarkEnd w:id="23"/>
            <w:r w:rsidRPr="00771EDC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)</w:t>
            </w:r>
          </w:p>
        </w:tc>
        <w:tc>
          <w:tcPr>
            <w:tcW w:w="1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2EA" w:rsidRPr="00771EDC" w:rsidRDefault="00EE42EA" w:rsidP="00B12669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771EDC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 (421 600)</w:t>
            </w:r>
          </w:p>
        </w:tc>
      </w:tr>
      <w:tr w:rsidR="00EE42EA" w:rsidRPr="009F491A" w:rsidTr="00F96002">
        <w:trPr>
          <w:trHeight w:val="480"/>
        </w:trPr>
        <w:tc>
          <w:tcPr>
            <w:tcW w:w="10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42EA" w:rsidRPr="009F491A" w:rsidRDefault="00EE42EA" w:rsidP="00BC2C2D">
            <w:pPr>
              <w:spacing w:after="0" w:line="240" w:lineRule="auto"/>
              <w:jc w:val="left"/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  <w:t>E.</w:t>
            </w:r>
          </w:p>
        </w:tc>
        <w:tc>
          <w:tcPr>
            <w:tcW w:w="43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42EA" w:rsidRPr="009F491A" w:rsidRDefault="00EE42EA" w:rsidP="00BC2C2D">
            <w:pPr>
              <w:spacing w:after="0" w:line="240" w:lineRule="auto"/>
              <w:jc w:val="left"/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  <w:t>Stav peňažných prostriedkov a peňažných ekvivalentov na začiatku účtovného obdobia</w:t>
            </w:r>
          </w:p>
        </w:tc>
        <w:tc>
          <w:tcPr>
            <w:tcW w:w="24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2EA" w:rsidRPr="00F973A5" w:rsidRDefault="00F973A5" w:rsidP="00BC2C2D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F973A5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51 892</w:t>
            </w:r>
          </w:p>
        </w:tc>
        <w:tc>
          <w:tcPr>
            <w:tcW w:w="1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2EA" w:rsidRPr="00F973A5" w:rsidRDefault="00EE42EA" w:rsidP="00B12669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F973A5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847</w:t>
            </w:r>
          </w:p>
        </w:tc>
      </w:tr>
      <w:tr w:rsidR="00EE42EA" w:rsidRPr="009F491A" w:rsidTr="00F96002">
        <w:trPr>
          <w:trHeight w:val="285"/>
        </w:trPr>
        <w:tc>
          <w:tcPr>
            <w:tcW w:w="10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E42EA" w:rsidRPr="009F491A" w:rsidRDefault="00EE42EA" w:rsidP="00BC2C2D">
            <w:pPr>
              <w:spacing w:after="0" w:line="240" w:lineRule="auto"/>
              <w:jc w:val="left"/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</w:pPr>
          </w:p>
        </w:tc>
        <w:tc>
          <w:tcPr>
            <w:tcW w:w="43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E42EA" w:rsidRPr="009F491A" w:rsidRDefault="00EE42EA" w:rsidP="00BC2C2D">
            <w:pPr>
              <w:spacing w:after="0" w:line="240" w:lineRule="auto"/>
              <w:jc w:val="left"/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  <w:t>Peňažné prostriedky prjaté zo zlúčenia</w:t>
            </w:r>
          </w:p>
        </w:tc>
        <w:tc>
          <w:tcPr>
            <w:tcW w:w="24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E42EA" w:rsidRPr="00EE42EA" w:rsidRDefault="00EE42EA" w:rsidP="00BC2C2D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highlight w:val="yellow"/>
                <w:lang w:val="en-US"/>
              </w:rPr>
            </w:pPr>
          </w:p>
        </w:tc>
        <w:tc>
          <w:tcPr>
            <w:tcW w:w="1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E42EA" w:rsidRDefault="00EE42EA" w:rsidP="00B12669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472 645</w:t>
            </w:r>
          </w:p>
        </w:tc>
      </w:tr>
      <w:tr w:rsidR="00EE42EA" w:rsidRPr="009F491A" w:rsidTr="00F96002">
        <w:trPr>
          <w:trHeight w:val="285"/>
        </w:trPr>
        <w:tc>
          <w:tcPr>
            <w:tcW w:w="10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42EA" w:rsidRPr="009F491A" w:rsidRDefault="00EE42EA" w:rsidP="00BC2C2D">
            <w:pPr>
              <w:spacing w:after="0" w:line="240" w:lineRule="auto"/>
              <w:jc w:val="left"/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  <w:t>F.</w:t>
            </w:r>
          </w:p>
        </w:tc>
        <w:tc>
          <w:tcPr>
            <w:tcW w:w="43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42EA" w:rsidRPr="009F491A" w:rsidRDefault="00EE42EA" w:rsidP="00BC2C2D">
            <w:pPr>
              <w:spacing w:after="0" w:line="240" w:lineRule="auto"/>
              <w:jc w:val="left"/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  <w:t>Stav peňažných prostriedkov a peňažných ekvivalentov na konci účtovného obdobia</w:t>
            </w:r>
          </w:p>
        </w:tc>
        <w:tc>
          <w:tcPr>
            <w:tcW w:w="24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2EA" w:rsidRPr="00F973A5" w:rsidRDefault="00F973A5" w:rsidP="00BC2C2D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F973A5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15 470</w:t>
            </w:r>
          </w:p>
        </w:tc>
        <w:tc>
          <w:tcPr>
            <w:tcW w:w="1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2EA" w:rsidRPr="00F973A5" w:rsidRDefault="00EE42EA" w:rsidP="00B12669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F973A5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51 892</w:t>
            </w:r>
          </w:p>
        </w:tc>
      </w:tr>
      <w:tr w:rsidR="00EE42EA" w:rsidRPr="009F491A" w:rsidTr="00F96002">
        <w:trPr>
          <w:trHeight w:val="480"/>
        </w:trPr>
        <w:tc>
          <w:tcPr>
            <w:tcW w:w="10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42EA" w:rsidRPr="009F491A" w:rsidRDefault="00EE42EA" w:rsidP="00BC2C2D">
            <w:pPr>
              <w:spacing w:after="0" w:line="240" w:lineRule="auto"/>
              <w:jc w:val="left"/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  <w:t>G.</w:t>
            </w:r>
          </w:p>
        </w:tc>
        <w:tc>
          <w:tcPr>
            <w:tcW w:w="43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42EA" w:rsidRPr="009F491A" w:rsidRDefault="00EE42EA" w:rsidP="00BC2C2D">
            <w:pPr>
              <w:spacing w:after="0" w:line="240" w:lineRule="auto"/>
              <w:jc w:val="left"/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  <w:t>Kurzové rozdiely vyčíslené k peňažným prostriedkom a peňažným ekvivalentom ku dňu účtovnej závierke</w:t>
            </w:r>
          </w:p>
        </w:tc>
        <w:tc>
          <w:tcPr>
            <w:tcW w:w="24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2EA" w:rsidRPr="00F973A5" w:rsidRDefault="00EE42EA" w:rsidP="00BC2C2D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F973A5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 </w:t>
            </w:r>
          </w:p>
        </w:tc>
        <w:tc>
          <w:tcPr>
            <w:tcW w:w="1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2EA" w:rsidRPr="00F973A5" w:rsidRDefault="00EE42EA" w:rsidP="00B12669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F973A5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 </w:t>
            </w:r>
          </w:p>
        </w:tc>
      </w:tr>
      <w:tr w:rsidR="00EE42EA" w:rsidRPr="00BC2C2D" w:rsidTr="00F96002">
        <w:trPr>
          <w:trHeight w:val="480"/>
        </w:trPr>
        <w:tc>
          <w:tcPr>
            <w:tcW w:w="10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42EA" w:rsidRPr="009F491A" w:rsidRDefault="00EE42EA" w:rsidP="00BC2C2D">
            <w:pPr>
              <w:spacing w:after="0" w:line="240" w:lineRule="auto"/>
              <w:jc w:val="left"/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  <w:t>H.</w:t>
            </w:r>
          </w:p>
        </w:tc>
        <w:tc>
          <w:tcPr>
            <w:tcW w:w="43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42EA" w:rsidRPr="009F491A" w:rsidRDefault="00EE42EA" w:rsidP="00BC2C2D">
            <w:pPr>
              <w:spacing w:after="0" w:line="240" w:lineRule="auto"/>
              <w:jc w:val="left"/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  <w:t>Zostatok peňažných prostriedkov a peňažných ekvivalentov na konci účtovného obdobia</w:t>
            </w:r>
          </w:p>
        </w:tc>
        <w:tc>
          <w:tcPr>
            <w:tcW w:w="24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2EA" w:rsidRPr="00F973A5" w:rsidRDefault="00F973A5" w:rsidP="00BC2C2D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F973A5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15 470</w:t>
            </w:r>
          </w:p>
        </w:tc>
        <w:tc>
          <w:tcPr>
            <w:tcW w:w="1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2EA" w:rsidRPr="00F973A5" w:rsidRDefault="00EE42EA" w:rsidP="00B12669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F973A5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51 892</w:t>
            </w:r>
          </w:p>
        </w:tc>
      </w:tr>
    </w:tbl>
    <w:p w:rsidR="001C526D" w:rsidRPr="00DA1FEC" w:rsidRDefault="001C526D" w:rsidP="0055007B">
      <w:pPr>
        <w:spacing w:after="240" w:line="276" w:lineRule="auto"/>
        <w:rPr>
          <w:rFonts w:ascii="Arial" w:hAnsi="Arial" w:cs="Arial"/>
          <w:szCs w:val="18"/>
        </w:rPr>
      </w:pPr>
    </w:p>
    <w:sectPr w:rsidR="001C526D" w:rsidRPr="00DA1FEC" w:rsidSect="00463600">
      <w:headerReference w:type="default" r:id="rId10"/>
      <w:footerReference w:type="default" r:id="rId11"/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71EDC" w:rsidRDefault="00771EDC" w:rsidP="00964821">
      <w:pPr>
        <w:spacing w:after="0" w:line="240" w:lineRule="auto"/>
      </w:pPr>
      <w:r>
        <w:separator/>
      </w:r>
    </w:p>
  </w:endnote>
  <w:endnote w:type="continuationSeparator" w:id="0">
    <w:p w:rsidR="00771EDC" w:rsidRDefault="00771EDC" w:rsidP="0096482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 Narrow">
    <w:altName w:val="Arial Narrow"/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Helv">
    <w:altName w:val="Arial"/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716240169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771EDC" w:rsidRDefault="00771EDC">
        <w:pPr>
          <w:pStyle w:val="Pta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C74358">
          <w:rPr>
            <w:noProof/>
          </w:rPr>
          <w:t>39</w:t>
        </w:r>
        <w:r>
          <w:rPr>
            <w:noProof/>
          </w:rPr>
          <w:fldChar w:fldCharType="end"/>
        </w:r>
      </w:p>
    </w:sdtContent>
  </w:sdt>
  <w:p w:rsidR="00771EDC" w:rsidRDefault="00771EDC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71EDC" w:rsidRDefault="00771EDC" w:rsidP="00964821">
      <w:pPr>
        <w:spacing w:after="0" w:line="240" w:lineRule="auto"/>
      </w:pPr>
      <w:r>
        <w:separator/>
      </w:r>
    </w:p>
  </w:footnote>
  <w:footnote w:type="continuationSeparator" w:id="0">
    <w:p w:rsidR="00771EDC" w:rsidRDefault="00771EDC" w:rsidP="0096482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0" w:type="auto"/>
      <w:tblBorders>
        <w:bottom w:val="single" w:sz="4" w:space="0" w:color="auto"/>
      </w:tblBorders>
      <w:tblLook w:val="00A0" w:firstRow="1" w:lastRow="0" w:firstColumn="1" w:lastColumn="0" w:noHBand="0" w:noVBand="0"/>
    </w:tblPr>
    <w:tblGrid>
      <w:gridCol w:w="3133"/>
      <w:gridCol w:w="3059"/>
      <w:gridCol w:w="3094"/>
    </w:tblGrid>
    <w:tr w:rsidR="00771EDC" w:rsidRPr="00BB5DCF" w:rsidTr="006672EC">
      <w:tc>
        <w:tcPr>
          <w:tcW w:w="3240" w:type="dxa"/>
        </w:tcPr>
        <w:p w:rsidR="00771EDC" w:rsidRPr="00BB5DCF" w:rsidRDefault="00771EDC" w:rsidP="006672EC">
          <w:pPr>
            <w:pStyle w:val="Hlavika"/>
            <w:tabs>
              <w:tab w:val="right" w:pos="9639"/>
            </w:tabs>
            <w:ind w:right="-82"/>
            <w:rPr>
              <w:rFonts w:ascii="Arial" w:hAnsi="Arial" w:cs="Arial"/>
              <w:b/>
            </w:rPr>
          </w:pPr>
          <w:r w:rsidRPr="00BB5DCF">
            <w:rPr>
              <w:rFonts w:ascii="Arial" w:hAnsi="Arial" w:cs="Arial"/>
              <w:b/>
            </w:rPr>
            <w:t>Poznámky Úč POD 3-01</w:t>
          </w:r>
        </w:p>
      </w:tc>
      <w:tc>
        <w:tcPr>
          <w:tcW w:w="3236" w:type="dxa"/>
        </w:tcPr>
        <w:p w:rsidR="00771EDC" w:rsidRPr="00BB5DCF" w:rsidRDefault="00771EDC" w:rsidP="006672EC">
          <w:pPr>
            <w:pStyle w:val="Hlavika"/>
            <w:tabs>
              <w:tab w:val="right" w:pos="9639"/>
            </w:tabs>
            <w:ind w:right="-82"/>
            <w:rPr>
              <w:rFonts w:ascii="Arial" w:hAnsi="Arial" w:cs="Arial"/>
              <w:b/>
              <w:sz w:val="20"/>
            </w:rPr>
          </w:pPr>
        </w:p>
      </w:tc>
      <w:tc>
        <w:tcPr>
          <w:tcW w:w="3237" w:type="dxa"/>
        </w:tcPr>
        <w:p w:rsidR="00771EDC" w:rsidRPr="00BB5DCF" w:rsidRDefault="00771EDC" w:rsidP="00BB5DCF">
          <w:pPr>
            <w:pStyle w:val="Hlavika"/>
            <w:tabs>
              <w:tab w:val="right" w:pos="9639"/>
            </w:tabs>
            <w:ind w:right="-82"/>
            <w:rPr>
              <w:rFonts w:ascii="Arial" w:hAnsi="Arial" w:cs="Arial"/>
              <w:b/>
            </w:rPr>
          </w:pPr>
          <w:r w:rsidRPr="00BB5DCF">
            <w:rPr>
              <w:rFonts w:ascii="Arial" w:hAnsi="Arial" w:cs="Arial"/>
              <w:b/>
            </w:rPr>
            <w:t xml:space="preserve">                IČO: 36 667 102</w:t>
          </w:r>
        </w:p>
      </w:tc>
    </w:tr>
    <w:tr w:rsidR="00771EDC" w:rsidRPr="00BB5DCF" w:rsidTr="006672EC">
      <w:tc>
        <w:tcPr>
          <w:tcW w:w="3240" w:type="dxa"/>
          <w:tcBorders>
            <w:bottom w:val="single" w:sz="4" w:space="0" w:color="auto"/>
          </w:tcBorders>
        </w:tcPr>
        <w:p w:rsidR="00771EDC" w:rsidRPr="00BB5DCF" w:rsidRDefault="00771EDC" w:rsidP="0079236D">
          <w:pPr>
            <w:pStyle w:val="Hlavika"/>
            <w:tabs>
              <w:tab w:val="right" w:pos="9639"/>
            </w:tabs>
            <w:ind w:right="-82"/>
            <w:rPr>
              <w:rFonts w:ascii="Arial" w:hAnsi="Arial" w:cs="Arial"/>
              <w:b/>
            </w:rPr>
          </w:pPr>
          <w:r w:rsidRPr="00BB5DCF">
            <w:rPr>
              <w:rFonts w:ascii="Arial" w:hAnsi="Arial" w:cs="Arial"/>
              <w:b/>
            </w:rPr>
            <w:t>PORR s.r.o. k 31.12.201</w:t>
          </w:r>
          <w:r>
            <w:rPr>
              <w:rFonts w:ascii="Arial" w:hAnsi="Arial" w:cs="Arial"/>
              <w:b/>
            </w:rPr>
            <w:t>5</w:t>
          </w:r>
        </w:p>
      </w:tc>
      <w:tc>
        <w:tcPr>
          <w:tcW w:w="3236" w:type="dxa"/>
          <w:tcBorders>
            <w:bottom w:val="single" w:sz="4" w:space="0" w:color="auto"/>
          </w:tcBorders>
        </w:tcPr>
        <w:p w:rsidR="00771EDC" w:rsidRPr="00BB5DCF" w:rsidRDefault="00771EDC" w:rsidP="006672EC">
          <w:pPr>
            <w:pStyle w:val="Hlavika"/>
            <w:tabs>
              <w:tab w:val="right" w:pos="9639"/>
            </w:tabs>
            <w:ind w:right="-82"/>
            <w:jc w:val="center"/>
            <w:rPr>
              <w:rFonts w:ascii="Arial" w:hAnsi="Arial" w:cs="Arial"/>
              <w:b/>
              <w:sz w:val="20"/>
            </w:rPr>
          </w:pPr>
        </w:p>
      </w:tc>
      <w:tc>
        <w:tcPr>
          <w:tcW w:w="3237" w:type="dxa"/>
          <w:tcBorders>
            <w:bottom w:val="single" w:sz="4" w:space="0" w:color="auto"/>
          </w:tcBorders>
        </w:tcPr>
        <w:p w:rsidR="00771EDC" w:rsidRPr="00BB5DCF" w:rsidRDefault="00771EDC" w:rsidP="00AE609C">
          <w:pPr>
            <w:pStyle w:val="Hlavika"/>
            <w:tabs>
              <w:tab w:val="right" w:pos="9639"/>
            </w:tabs>
            <w:ind w:right="-82"/>
            <w:rPr>
              <w:rFonts w:ascii="Arial" w:hAnsi="Arial" w:cs="Arial"/>
              <w:b/>
            </w:rPr>
          </w:pPr>
          <w:r w:rsidRPr="00BB5DCF">
            <w:rPr>
              <w:rFonts w:ascii="Arial" w:hAnsi="Arial" w:cs="Arial"/>
              <w:b/>
            </w:rPr>
            <w:t xml:space="preserve">                DIČ: 20</w:t>
          </w:r>
          <w:r>
            <w:rPr>
              <w:rFonts w:ascii="Arial" w:hAnsi="Arial" w:cs="Arial"/>
              <w:b/>
            </w:rPr>
            <w:t xml:space="preserve"> </w:t>
          </w:r>
          <w:r w:rsidRPr="00BB5DCF">
            <w:rPr>
              <w:rFonts w:ascii="Arial" w:hAnsi="Arial" w:cs="Arial"/>
              <w:b/>
            </w:rPr>
            <w:t>2222</w:t>
          </w:r>
          <w:r>
            <w:rPr>
              <w:rFonts w:ascii="Arial" w:hAnsi="Arial" w:cs="Arial"/>
              <w:b/>
            </w:rPr>
            <w:t xml:space="preserve"> </w:t>
          </w:r>
          <w:r w:rsidRPr="00BB5DCF">
            <w:rPr>
              <w:rFonts w:ascii="Arial" w:hAnsi="Arial" w:cs="Arial"/>
              <w:b/>
            </w:rPr>
            <w:t>8109</w:t>
          </w:r>
        </w:p>
      </w:tc>
    </w:tr>
  </w:tbl>
  <w:p w:rsidR="00771EDC" w:rsidRPr="006672EC" w:rsidRDefault="00771EDC" w:rsidP="006672EC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7656E86"/>
    <w:multiLevelType w:val="hybridMultilevel"/>
    <w:tmpl w:val="2F5AECFC"/>
    <w:lvl w:ilvl="0" w:tplc="041B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C0B325E"/>
    <w:multiLevelType w:val="hybridMultilevel"/>
    <w:tmpl w:val="2F5AECFC"/>
    <w:lvl w:ilvl="0" w:tplc="041B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5AE33EB"/>
    <w:multiLevelType w:val="hybridMultilevel"/>
    <w:tmpl w:val="0AD022D8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>
    <w:nsid w:val="29B4123F"/>
    <w:multiLevelType w:val="hybridMultilevel"/>
    <w:tmpl w:val="62D2704C"/>
    <w:lvl w:ilvl="0" w:tplc="041B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F285570"/>
    <w:multiLevelType w:val="hybridMultilevel"/>
    <w:tmpl w:val="2F5AECFC"/>
    <w:lvl w:ilvl="0" w:tplc="041B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AB567E1"/>
    <w:multiLevelType w:val="hybridMultilevel"/>
    <w:tmpl w:val="C87AA2CC"/>
    <w:lvl w:ilvl="0" w:tplc="F762086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1" w:tplc="E88E46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50C293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1821AF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B8048B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13CD4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8647F8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2C0C6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3264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403A2A81"/>
    <w:multiLevelType w:val="hybridMultilevel"/>
    <w:tmpl w:val="9DC8AC2C"/>
    <w:lvl w:ilvl="0" w:tplc="B9163924">
      <w:start w:val="1"/>
      <w:numFmt w:val="bullet"/>
      <w:lvlText w:val="-"/>
      <w:lvlJc w:val="left"/>
      <w:pPr>
        <w:ind w:left="720" w:hanging="360"/>
      </w:pPr>
      <w:rPr>
        <w:rFonts w:ascii="Verdana" w:eastAsia="Times New Roman" w:hAnsi="Verdana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457908FA"/>
    <w:multiLevelType w:val="hybridMultilevel"/>
    <w:tmpl w:val="2F5AECFC"/>
    <w:lvl w:ilvl="0" w:tplc="041B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4BDE3A9B"/>
    <w:multiLevelType w:val="hybridMultilevel"/>
    <w:tmpl w:val="5906918E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52944680"/>
    <w:multiLevelType w:val="hybridMultilevel"/>
    <w:tmpl w:val="AA6A5034"/>
    <w:lvl w:ilvl="0" w:tplc="041B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6F17C56"/>
    <w:multiLevelType w:val="hybridMultilevel"/>
    <w:tmpl w:val="64349598"/>
    <w:lvl w:ilvl="0" w:tplc="63227062">
      <w:start w:val="2"/>
      <w:numFmt w:val="upperLetter"/>
      <w:pStyle w:val="Nadpis1"/>
      <w:lvlText w:val="%1.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690F268C"/>
    <w:multiLevelType w:val="hybridMultilevel"/>
    <w:tmpl w:val="EFDA2EDA"/>
    <w:lvl w:ilvl="0" w:tplc="DA4C420E">
      <w:start w:val="1"/>
      <w:numFmt w:val="decimal"/>
      <w:pStyle w:val="Nadpis2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0"/>
  </w:num>
  <w:num w:numId="2">
    <w:abstractNumId w:val="9"/>
  </w:num>
  <w:num w:numId="3">
    <w:abstractNumId w:val="11"/>
  </w:num>
  <w:num w:numId="4">
    <w:abstractNumId w:val="11"/>
    <w:lvlOverride w:ilvl="0">
      <w:startOverride w:val="1"/>
    </w:lvlOverride>
  </w:num>
  <w:num w:numId="5">
    <w:abstractNumId w:val="11"/>
    <w:lvlOverride w:ilvl="0">
      <w:startOverride w:val="1"/>
    </w:lvlOverride>
  </w:num>
  <w:num w:numId="6">
    <w:abstractNumId w:val="11"/>
    <w:lvlOverride w:ilvl="0">
      <w:startOverride w:val="1"/>
    </w:lvlOverride>
  </w:num>
  <w:num w:numId="7">
    <w:abstractNumId w:val="11"/>
    <w:lvlOverride w:ilvl="0">
      <w:startOverride w:val="1"/>
    </w:lvlOverride>
  </w:num>
  <w:num w:numId="8">
    <w:abstractNumId w:val="8"/>
  </w:num>
  <w:num w:numId="9">
    <w:abstractNumId w:val="11"/>
    <w:lvlOverride w:ilvl="0">
      <w:startOverride w:val="1"/>
    </w:lvlOverride>
  </w:num>
  <w:num w:numId="10">
    <w:abstractNumId w:val="1"/>
  </w:num>
  <w:num w:numId="11">
    <w:abstractNumId w:val="3"/>
  </w:num>
  <w:num w:numId="12">
    <w:abstractNumId w:val="11"/>
  </w:num>
  <w:num w:numId="13">
    <w:abstractNumId w:val="11"/>
  </w:num>
  <w:num w:numId="14">
    <w:abstractNumId w:val="11"/>
  </w:num>
  <w:num w:numId="15">
    <w:abstractNumId w:val="11"/>
  </w:num>
  <w:num w:numId="16">
    <w:abstractNumId w:val="11"/>
  </w:num>
  <w:num w:numId="17">
    <w:abstractNumId w:val="11"/>
  </w:num>
  <w:num w:numId="18">
    <w:abstractNumId w:val="11"/>
  </w:num>
  <w:num w:numId="19">
    <w:abstractNumId w:val="11"/>
  </w:num>
  <w:num w:numId="20">
    <w:abstractNumId w:val="11"/>
  </w:num>
  <w:num w:numId="21">
    <w:abstractNumId w:val="11"/>
  </w:num>
  <w:num w:numId="22">
    <w:abstractNumId w:val="11"/>
  </w:num>
  <w:num w:numId="23">
    <w:abstractNumId w:val="11"/>
  </w:num>
  <w:num w:numId="24">
    <w:abstractNumId w:val="11"/>
  </w:num>
  <w:num w:numId="25">
    <w:abstractNumId w:val="11"/>
  </w:num>
  <w:num w:numId="26">
    <w:abstractNumId w:val="11"/>
  </w:num>
  <w:num w:numId="27">
    <w:abstractNumId w:val="11"/>
  </w:num>
  <w:num w:numId="28">
    <w:abstractNumId w:val="11"/>
  </w:num>
  <w:num w:numId="29">
    <w:abstractNumId w:val="11"/>
  </w:num>
  <w:num w:numId="30">
    <w:abstractNumId w:val="11"/>
  </w:num>
  <w:num w:numId="31">
    <w:abstractNumId w:val="11"/>
  </w:num>
  <w:num w:numId="32">
    <w:abstractNumId w:val="11"/>
  </w:num>
  <w:num w:numId="33">
    <w:abstractNumId w:val="11"/>
  </w:num>
  <w:num w:numId="34">
    <w:abstractNumId w:val="11"/>
  </w:num>
  <w:num w:numId="35">
    <w:abstractNumId w:val="11"/>
  </w:num>
  <w:num w:numId="36">
    <w:abstractNumId w:val="11"/>
  </w:num>
  <w:num w:numId="37">
    <w:abstractNumId w:val="11"/>
  </w:num>
  <w:num w:numId="38">
    <w:abstractNumId w:val="11"/>
  </w:num>
  <w:num w:numId="39">
    <w:abstractNumId w:val="11"/>
  </w:num>
  <w:num w:numId="40">
    <w:abstractNumId w:val="7"/>
  </w:num>
  <w:num w:numId="41">
    <w:abstractNumId w:val="4"/>
  </w:num>
  <w:num w:numId="42">
    <w:abstractNumId w:val="0"/>
  </w:num>
  <w:num w:numId="43">
    <w:abstractNumId w:val="10"/>
  </w:num>
  <w:num w:numId="44">
    <w:abstractNumId w:val="6"/>
  </w:num>
  <w:num w:numId="45">
    <w:abstractNumId w:val="10"/>
  </w:num>
  <w:num w:numId="46">
    <w:abstractNumId w:val="11"/>
    <w:lvlOverride w:ilvl="0">
      <w:startOverride w:val="1"/>
    </w:lvlOverride>
  </w:num>
  <w:num w:numId="47">
    <w:abstractNumId w:val="2"/>
  </w:num>
  <w:num w:numId="48">
    <w:abstractNumId w:val="5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hideSpellingErrors/>
  <w:hideGrammaticalErrors/>
  <w:defaultTabStop w:val="709"/>
  <w:hyphenationZone w:val="425"/>
  <w:characterSpacingControl w:val="doNotCompress"/>
  <w:hdrShapeDefaults>
    <o:shapedefaults v:ext="edit" spidmax="2048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F2B08"/>
    <w:rsid w:val="00001352"/>
    <w:rsid w:val="00003E09"/>
    <w:rsid w:val="0000655F"/>
    <w:rsid w:val="000164A9"/>
    <w:rsid w:val="000173C7"/>
    <w:rsid w:val="00022FC8"/>
    <w:rsid w:val="00026B46"/>
    <w:rsid w:val="00031366"/>
    <w:rsid w:val="00032AA6"/>
    <w:rsid w:val="00033E4A"/>
    <w:rsid w:val="00036DFF"/>
    <w:rsid w:val="000370DB"/>
    <w:rsid w:val="0004220D"/>
    <w:rsid w:val="00042CD6"/>
    <w:rsid w:val="00042F55"/>
    <w:rsid w:val="00046CAC"/>
    <w:rsid w:val="00050F76"/>
    <w:rsid w:val="00051361"/>
    <w:rsid w:val="00052A0C"/>
    <w:rsid w:val="000546C9"/>
    <w:rsid w:val="00062DBE"/>
    <w:rsid w:val="000732FC"/>
    <w:rsid w:val="00074640"/>
    <w:rsid w:val="00074AE9"/>
    <w:rsid w:val="0007636A"/>
    <w:rsid w:val="00076FB5"/>
    <w:rsid w:val="000806EA"/>
    <w:rsid w:val="00080A0C"/>
    <w:rsid w:val="00081D0A"/>
    <w:rsid w:val="00081E9C"/>
    <w:rsid w:val="00083E78"/>
    <w:rsid w:val="00085E4F"/>
    <w:rsid w:val="00087396"/>
    <w:rsid w:val="0009087A"/>
    <w:rsid w:val="00090C65"/>
    <w:rsid w:val="00097601"/>
    <w:rsid w:val="0009782D"/>
    <w:rsid w:val="00097A15"/>
    <w:rsid w:val="000A08EE"/>
    <w:rsid w:val="000A11E9"/>
    <w:rsid w:val="000A291F"/>
    <w:rsid w:val="000A2A5D"/>
    <w:rsid w:val="000A3638"/>
    <w:rsid w:val="000A523E"/>
    <w:rsid w:val="000A5D59"/>
    <w:rsid w:val="000A5FA1"/>
    <w:rsid w:val="000A6803"/>
    <w:rsid w:val="000B06FF"/>
    <w:rsid w:val="000B4AE5"/>
    <w:rsid w:val="000B5EA4"/>
    <w:rsid w:val="000B6FCD"/>
    <w:rsid w:val="000C70A3"/>
    <w:rsid w:val="000D0F25"/>
    <w:rsid w:val="000D1050"/>
    <w:rsid w:val="000D49E6"/>
    <w:rsid w:val="000D52E5"/>
    <w:rsid w:val="000E030D"/>
    <w:rsid w:val="000E1B2B"/>
    <w:rsid w:val="000E32AD"/>
    <w:rsid w:val="000F2FED"/>
    <w:rsid w:val="000F394E"/>
    <w:rsid w:val="000F5974"/>
    <w:rsid w:val="000F7982"/>
    <w:rsid w:val="0010266C"/>
    <w:rsid w:val="00105479"/>
    <w:rsid w:val="00107415"/>
    <w:rsid w:val="0010776F"/>
    <w:rsid w:val="001101D2"/>
    <w:rsid w:val="001112E8"/>
    <w:rsid w:val="00111ADB"/>
    <w:rsid w:val="001224D7"/>
    <w:rsid w:val="00122952"/>
    <w:rsid w:val="00123201"/>
    <w:rsid w:val="001318B3"/>
    <w:rsid w:val="0013426F"/>
    <w:rsid w:val="00136CE2"/>
    <w:rsid w:val="00137832"/>
    <w:rsid w:val="001412CE"/>
    <w:rsid w:val="00144F09"/>
    <w:rsid w:val="00145B7C"/>
    <w:rsid w:val="001463B0"/>
    <w:rsid w:val="00150786"/>
    <w:rsid w:val="001545B6"/>
    <w:rsid w:val="001545CB"/>
    <w:rsid w:val="001547D0"/>
    <w:rsid w:val="001604E2"/>
    <w:rsid w:val="001614C3"/>
    <w:rsid w:val="00161A71"/>
    <w:rsid w:val="0017041C"/>
    <w:rsid w:val="001711AF"/>
    <w:rsid w:val="001711F9"/>
    <w:rsid w:val="00171252"/>
    <w:rsid w:val="00172326"/>
    <w:rsid w:val="00173EC4"/>
    <w:rsid w:val="001758C1"/>
    <w:rsid w:val="001810FF"/>
    <w:rsid w:val="00183012"/>
    <w:rsid w:val="0018535A"/>
    <w:rsid w:val="00185949"/>
    <w:rsid w:val="001865D9"/>
    <w:rsid w:val="001922C2"/>
    <w:rsid w:val="001931F1"/>
    <w:rsid w:val="0019704B"/>
    <w:rsid w:val="00197CBA"/>
    <w:rsid w:val="001A31E6"/>
    <w:rsid w:val="001A43D3"/>
    <w:rsid w:val="001A6DA4"/>
    <w:rsid w:val="001B0475"/>
    <w:rsid w:val="001B0AEB"/>
    <w:rsid w:val="001B2921"/>
    <w:rsid w:val="001B2AF8"/>
    <w:rsid w:val="001B2E68"/>
    <w:rsid w:val="001B5D29"/>
    <w:rsid w:val="001B6A52"/>
    <w:rsid w:val="001B7095"/>
    <w:rsid w:val="001C0449"/>
    <w:rsid w:val="001C400A"/>
    <w:rsid w:val="001C4DB9"/>
    <w:rsid w:val="001C526D"/>
    <w:rsid w:val="001C5E34"/>
    <w:rsid w:val="001D2DAB"/>
    <w:rsid w:val="001D37DE"/>
    <w:rsid w:val="001D5F9A"/>
    <w:rsid w:val="001D611D"/>
    <w:rsid w:val="001E7A78"/>
    <w:rsid w:val="001F0E4E"/>
    <w:rsid w:val="001F2D48"/>
    <w:rsid w:val="001F42E8"/>
    <w:rsid w:val="001F43AF"/>
    <w:rsid w:val="001F5A4F"/>
    <w:rsid w:val="001F7DDA"/>
    <w:rsid w:val="002003E8"/>
    <w:rsid w:val="002012A6"/>
    <w:rsid w:val="00203BA6"/>
    <w:rsid w:val="0021042D"/>
    <w:rsid w:val="00214769"/>
    <w:rsid w:val="0021521A"/>
    <w:rsid w:val="002158E9"/>
    <w:rsid w:val="00220AD1"/>
    <w:rsid w:val="002213DA"/>
    <w:rsid w:val="00224A74"/>
    <w:rsid w:val="00226567"/>
    <w:rsid w:val="00226DA2"/>
    <w:rsid w:val="002304B9"/>
    <w:rsid w:val="00230D89"/>
    <w:rsid w:val="002312E1"/>
    <w:rsid w:val="00232A8C"/>
    <w:rsid w:val="00232E28"/>
    <w:rsid w:val="00233226"/>
    <w:rsid w:val="00234111"/>
    <w:rsid w:val="00234D0E"/>
    <w:rsid w:val="00235497"/>
    <w:rsid w:val="00240E54"/>
    <w:rsid w:val="00243DC2"/>
    <w:rsid w:val="00246F39"/>
    <w:rsid w:val="00246F4D"/>
    <w:rsid w:val="002508CF"/>
    <w:rsid w:val="00255053"/>
    <w:rsid w:val="00255537"/>
    <w:rsid w:val="00256813"/>
    <w:rsid w:val="00260931"/>
    <w:rsid w:val="00264611"/>
    <w:rsid w:val="0027213D"/>
    <w:rsid w:val="00275FF4"/>
    <w:rsid w:val="00276FF5"/>
    <w:rsid w:val="0028211F"/>
    <w:rsid w:val="00285B08"/>
    <w:rsid w:val="00285E60"/>
    <w:rsid w:val="00286A49"/>
    <w:rsid w:val="00286AC0"/>
    <w:rsid w:val="00286EEC"/>
    <w:rsid w:val="00293039"/>
    <w:rsid w:val="002949C2"/>
    <w:rsid w:val="00297170"/>
    <w:rsid w:val="00297A09"/>
    <w:rsid w:val="002A028A"/>
    <w:rsid w:val="002A1ABB"/>
    <w:rsid w:val="002A1F61"/>
    <w:rsid w:val="002A3433"/>
    <w:rsid w:val="002A705D"/>
    <w:rsid w:val="002B1CD3"/>
    <w:rsid w:val="002C0B4D"/>
    <w:rsid w:val="002C134F"/>
    <w:rsid w:val="002C2CE2"/>
    <w:rsid w:val="002C2E71"/>
    <w:rsid w:val="002C3541"/>
    <w:rsid w:val="002D10CB"/>
    <w:rsid w:val="002D5A3D"/>
    <w:rsid w:val="002D68BE"/>
    <w:rsid w:val="002D6D30"/>
    <w:rsid w:val="002D6F56"/>
    <w:rsid w:val="002E00B5"/>
    <w:rsid w:val="002E1A5D"/>
    <w:rsid w:val="002E5E09"/>
    <w:rsid w:val="002F15C8"/>
    <w:rsid w:val="002F180D"/>
    <w:rsid w:val="002F6070"/>
    <w:rsid w:val="002F7601"/>
    <w:rsid w:val="00302D6E"/>
    <w:rsid w:val="0030466B"/>
    <w:rsid w:val="00304D60"/>
    <w:rsid w:val="0031506D"/>
    <w:rsid w:val="0031557E"/>
    <w:rsid w:val="00320DB6"/>
    <w:rsid w:val="00322103"/>
    <w:rsid w:val="00324D71"/>
    <w:rsid w:val="00326F47"/>
    <w:rsid w:val="0033390A"/>
    <w:rsid w:val="00334B78"/>
    <w:rsid w:val="00334CD3"/>
    <w:rsid w:val="00340204"/>
    <w:rsid w:val="0034670B"/>
    <w:rsid w:val="0035352A"/>
    <w:rsid w:val="00353CE1"/>
    <w:rsid w:val="00354598"/>
    <w:rsid w:val="00357E5D"/>
    <w:rsid w:val="003605F8"/>
    <w:rsid w:val="0036079A"/>
    <w:rsid w:val="0037160E"/>
    <w:rsid w:val="00372CC4"/>
    <w:rsid w:val="00373903"/>
    <w:rsid w:val="00373AB8"/>
    <w:rsid w:val="00374418"/>
    <w:rsid w:val="00374B6F"/>
    <w:rsid w:val="00377D63"/>
    <w:rsid w:val="00381801"/>
    <w:rsid w:val="00386A5D"/>
    <w:rsid w:val="00390F74"/>
    <w:rsid w:val="00392D1C"/>
    <w:rsid w:val="003938D5"/>
    <w:rsid w:val="0039409A"/>
    <w:rsid w:val="0039595D"/>
    <w:rsid w:val="003A1F7B"/>
    <w:rsid w:val="003A293A"/>
    <w:rsid w:val="003A51A9"/>
    <w:rsid w:val="003B1689"/>
    <w:rsid w:val="003B1B18"/>
    <w:rsid w:val="003B1C4A"/>
    <w:rsid w:val="003B5486"/>
    <w:rsid w:val="003B7102"/>
    <w:rsid w:val="003B73EC"/>
    <w:rsid w:val="003C0282"/>
    <w:rsid w:val="003C0F5E"/>
    <w:rsid w:val="003C337C"/>
    <w:rsid w:val="003C3924"/>
    <w:rsid w:val="003D0DBB"/>
    <w:rsid w:val="003D0F69"/>
    <w:rsid w:val="003D2D38"/>
    <w:rsid w:val="003D3234"/>
    <w:rsid w:val="003D4DFD"/>
    <w:rsid w:val="003D5FC8"/>
    <w:rsid w:val="003E3278"/>
    <w:rsid w:val="003E352D"/>
    <w:rsid w:val="003E3DDA"/>
    <w:rsid w:val="003E5C72"/>
    <w:rsid w:val="003F0160"/>
    <w:rsid w:val="003F3302"/>
    <w:rsid w:val="003F4CC8"/>
    <w:rsid w:val="00402647"/>
    <w:rsid w:val="00404B9F"/>
    <w:rsid w:val="0040549C"/>
    <w:rsid w:val="0040554F"/>
    <w:rsid w:val="00412367"/>
    <w:rsid w:val="00412ED6"/>
    <w:rsid w:val="00412FEA"/>
    <w:rsid w:val="00415F7A"/>
    <w:rsid w:val="0042355F"/>
    <w:rsid w:val="004236BC"/>
    <w:rsid w:val="0042475A"/>
    <w:rsid w:val="00424D81"/>
    <w:rsid w:val="004262BC"/>
    <w:rsid w:val="004263BD"/>
    <w:rsid w:val="00426C7F"/>
    <w:rsid w:val="00426CE0"/>
    <w:rsid w:val="004302BA"/>
    <w:rsid w:val="004311F2"/>
    <w:rsid w:val="00434574"/>
    <w:rsid w:val="004362CE"/>
    <w:rsid w:val="00437195"/>
    <w:rsid w:val="00440DEB"/>
    <w:rsid w:val="00441294"/>
    <w:rsid w:val="00443A31"/>
    <w:rsid w:val="004458C7"/>
    <w:rsid w:val="00450F94"/>
    <w:rsid w:val="00463600"/>
    <w:rsid w:val="004648E0"/>
    <w:rsid w:val="00465198"/>
    <w:rsid w:val="00466663"/>
    <w:rsid w:val="0047229C"/>
    <w:rsid w:val="004736B9"/>
    <w:rsid w:val="00473E59"/>
    <w:rsid w:val="00474E17"/>
    <w:rsid w:val="00475E89"/>
    <w:rsid w:val="00477809"/>
    <w:rsid w:val="004830F6"/>
    <w:rsid w:val="004849A0"/>
    <w:rsid w:val="004859E3"/>
    <w:rsid w:val="004918BD"/>
    <w:rsid w:val="00491A08"/>
    <w:rsid w:val="00491F52"/>
    <w:rsid w:val="004936F3"/>
    <w:rsid w:val="004960C3"/>
    <w:rsid w:val="004A1117"/>
    <w:rsid w:val="004A19E9"/>
    <w:rsid w:val="004A56F2"/>
    <w:rsid w:val="004A56F6"/>
    <w:rsid w:val="004A6299"/>
    <w:rsid w:val="004B0212"/>
    <w:rsid w:val="004B14C2"/>
    <w:rsid w:val="004B2A86"/>
    <w:rsid w:val="004B46A2"/>
    <w:rsid w:val="004B7C08"/>
    <w:rsid w:val="004C1E4C"/>
    <w:rsid w:val="004C252D"/>
    <w:rsid w:val="004C2AD2"/>
    <w:rsid w:val="004C5FA9"/>
    <w:rsid w:val="004C6187"/>
    <w:rsid w:val="004D20FE"/>
    <w:rsid w:val="004D2A3D"/>
    <w:rsid w:val="004D63B0"/>
    <w:rsid w:val="004D6765"/>
    <w:rsid w:val="004D7765"/>
    <w:rsid w:val="004E3798"/>
    <w:rsid w:val="004E3997"/>
    <w:rsid w:val="004E5304"/>
    <w:rsid w:val="004E5BF2"/>
    <w:rsid w:val="004E723E"/>
    <w:rsid w:val="004F3DF9"/>
    <w:rsid w:val="004F4222"/>
    <w:rsid w:val="004F7180"/>
    <w:rsid w:val="004F7CC7"/>
    <w:rsid w:val="005001C5"/>
    <w:rsid w:val="00502014"/>
    <w:rsid w:val="005030C3"/>
    <w:rsid w:val="00504CC0"/>
    <w:rsid w:val="00506966"/>
    <w:rsid w:val="00507035"/>
    <w:rsid w:val="005075A0"/>
    <w:rsid w:val="0051129A"/>
    <w:rsid w:val="00511AEE"/>
    <w:rsid w:val="00512AB9"/>
    <w:rsid w:val="00512B98"/>
    <w:rsid w:val="005141EF"/>
    <w:rsid w:val="00514A7F"/>
    <w:rsid w:val="00516415"/>
    <w:rsid w:val="005170EB"/>
    <w:rsid w:val="00517CC3"/>
    <w:rsid w:val="00520A78"/>
    <w:rsid w:val="00520A8E"/>
    <w:rsid w:val="0052111A"/>
    <w:rsid w:val="00524671"/>
    <w:rsid w:val="00524D30"/>
    <w:rsid w:val="00524F8F"/>
    <w:rsid w:val="005267ED"/>
    <w:rsid w:val="00527EE1"/>
    <w:rsid w:val="00530171"/>
    <w:rsid w:val="0053459F"/>
    <w:rsid w:val="00540D05"/>
    <w:rsid w:val="00542F00"/>
    <w:rsid w:val="005436FC"/>
    <w:rsid w:val="00543A2B"/>
    <w:rsid w:val="005442CD"/>
    <w:rsid w:val="00544680"/>
    <w:rsid w:val="00544A5A"/>
    <w:rsid w:val="00544BDB"/>
    <w:rsid w:val="00544CFE"/>
    <w:rsid w:val="0054503D"/>
    <w:rsid w:val="005467D1"/>
    <w:rsid w:val="0055007B"/>
    <w:rsid w:val="0055109A"/>
    <w:rsid w:val="005510A3"/>
    <w:rsid w:val="0055189E"/>
    <w:rsid w:val="00554111"/>
    <w:rsid w:val="00554C15"/>
    <w:rsid w:val="00555365"/>
    <w:rsid w:val="005567E4"/>
    <w:rsid w:val="00557DAD"/>
    <w:rsid w:val="00561063"/>
    <w:rsid w:val="0056294C"/>
    <w:rsid w:val="00563BAF"/>
    <w:rsid w:val="005648D2"/>
    <w:rsid w:val="005661D7"/>
    <w:rsid w:val="00566ACA"/>
    <w:rsid w:val="00567105"/>
    <w:rsid w:val="005711A3"/>
    <w:rsid w:val="0057309F"/>
    <w:rsid w:val="005735E4"/>
    <w:rsid w:val="00573649"/>
    <w:rsid w:val="00573DC8"/>
    <w:rsid w:val="0057655F"/>
    <w:rsid w:val="005772B4"/>
    <w:rsid w:val="00577AF2"/>
    <w:rsid w:val="00582147"/>
    <w:rsid w:val="005821D1"/>
    <w:rsid w:val="0058221A"/>
    <w:rsid w:val="00585781"/>
    <w:rsid w:val="0058605D"/>
    <w:rsid w:val="005876BD"/>
    <w:rsid w:val="0059036E"/>
    <w:rsid w:val="0059214F"/>
    <w:rsid w:val="0059331A"/>
    <w:rsid w:val="00595E9F"/>
    <w:rsid w:val="005A1496"/>
    <w:rsid w:val="005A1910"/>
    <w:rsid w:val="005A3D8E"/>
    <w:rsid w:val="005A422E"/>
    <w:rsid w:val="005A447D"/>
    <w:rsid w:val="005A7D25"/>
    <w:rsid w:val="005B0CBE"/>
    <w:rsid w:val="005B1FFC"/>
    <w:rsid w:val="005B6FA1"/>
    <w:rsid w:val="005B7131"/>
    <w:rsid w:val="005B7C27"/>
    <w:rsid w:val="005B7EB8"/>
    <w:rsid w:val="005C0E4C"/>
    <w:rsid w:val="005C55CC"/>
    <w:rsid w:val="005C5E3C"/>
    <w:rsid w:val="005C7FF5"/>
    <w:rsid w:val="005D418F"/>
    <w:rsid w:val="005D46F0"/>
    <w:rsid w:val="005D5D42"/>
    <w:rsid w:val="005E0C8E"/>
    <w:rsid w:val="005E0EC4"/>
    <w:rsid w:val="005E1DE5"/>
    <w:rsid w:val="005E3688"/>
    <w:rsid w:val="005E4E6E"/>
    <w:rsid w:val="005E6D38"/>
    <w:rsid w:val="005E6D54"/>
    <w:rsid w:val="005E7314"/>
    <w:rsid w:val="005E744C"/>
    <w:rsid w:val="005F07A8"/>
    <w:rsid w:val="005F15E3"/>
    <w:rsid w:val="005F1BB6"/>
    <w:rsid w:val="005F1F62"/>
    <w:rsid w:val="005F54BA"/>
    <w:rsid w:val="005F7A2E"/>
    <w:rsid w:val="00600C9D"/>
    <w:rsid w:val="00601F0C"/>
    <w:rsid w:val="00603A3F"/>
    <w:rsid w:val="00603CD6"/>
    <w:rsid w:val="006055A6"/>
    <w:rsid w:val="006064A6"/>
    <w:rsid w:val="00606590"/>
    <w:rsid w:val="00607635"/>
    <w:rsid w:val="00607C11"/>
    <w:rsid w:val="0061279F"/>
    <w:rsid w:val="00613E88"/>
    <w:rsid w:val="00614F04"/>
    <w:rsid w:val="00615589"/>
    <w:rsid w:val="00616B2B"/>
    <w:rsid w:val="00616E87"/>
    <w:rsid w:val="00617BBF"/>
    <w:rsid w:val="0062372D"/>
    <w:rsid w:val="00624635"/>
    <w:rsid w:val="006251D8"/>
    <w:rsid w:val="00641A31"/>
    <w:rsid w:val="00642E20"/>
    <w:rsid w:val="00647042"/>
    <w:rsid w:val="0065033E"/>
    <w:rsid w:val="00650CBB"/>
    <w:rsid w:val="00651B04"/>
    <w:rsid w:val="006524E9"/>
    <w:rsid w:val="0065469D"/>
    <w:rsid w:val="0066364A"/>
    <w:rsid w:val="006650D7"/>
    <w:rsid w:val="006672EC"/>
    <w:rsid w:val="00670937"/>
    <w:rsid w:val="00670986"/>
    <w:rsid w:val="00670DF5"/>
    <w:rsid w:val="00672BF5"/>
    <w:rsid w:val="006752E3"/>
    <w:rsid w:val="0067641E"/>
    <w:rsid w:val="00677DFC"/>
    <w:rsid w:val="006802FE"/>
    <w:rsid w:val="00680DE8"/>
    <w:rsid w:val="00684FA6"/>
    <w:rsid w:val="00685B4C"/>
    <w:rsid w:val="00685E01"/>
    <w:rsid w:val="00685FDC"/>
    <w:rsid w:val="00686992"/>
    <w:rsid w:val="0069458D"/>
    <w:rsid w:val="00694959"/>
    <w:rsid w:val="00694BDE"/>
    <w:rsid w:val="0069659B"/>
    <w:rsid w:val="006967B2"/>
    <w:rsid w:val="006A0718"/>
    <w:rsid w:val="006A2523"/>
    <w:rsid w:val="006A3EE8"/>
    <w:rsid w:val="006A43A1"/>
    <w:rsid w:val="006A5DC5"/>
    <w:rsid w:val="006A73FC"/>
    <w:rsid w:val="006B34EC"/>
    <w:rsid w:val="006B68C9"/>
    <w:rsid w:val="006B7F44"/>
    <w:rsid w:val="006C206F"/>
    <w:rsid w:val="006C4236"/>
    <w:rsid w:val="006C6D46"/>
    <w:rsid w:val="006C76B8"/>
    <w:rsid w:val="006D0310"/>
    <w:rsid w:val="006D2953"/>
    <w:rsid w:val="006D3557"/>
    <w:rsid w:val="006D374A"/>
    <w:rsid w:val="006D389F"/>
    <w:rsid w:val="006D4271"/>
    <w:rsid w:val="006D4358"/>
    <w:rsid w:val="006D4530"/>
    <w:rsid w:val="006D471F"/>
    <w:rsid w:val="006D472C"/>
    <w:rsid w:val="006D50BD"/>
    <w:rsid w:val="006D5165"/>
    <w:rsid w:val="006D5498"/>
    <w:rsid w:val="006D5ED5"/>
    <w:rsid w:val="006D68CA"/>
    <w:rsid w:val="006D7B99"/>
    <w:rsid w:val="006E6031"/>
    <w:rsid w:val="006E6F2D"/>
    <w:rsid w:val="006E7980"/>
    <w:rsid w:val="006E7D01"/>
    <w:rsid w:val="006F1088"/>
    <w:rsid w:val="006F5197"/>
    <w:rsid w:val="006F53CD"/>
    <w:rsid w:val="00700693"/>
    <w:rsid w:val="00701A4F"/>
    <w:rsid w:val="007076F6"/>
    <w:rsid w:val="00707B39"/>
    <w:rsid w:val="00707F4A"/>
    <w:rsid w:val="0071040A"/>
    <w:rsid w:val="007155C5"/>
    <w:rsid w:val="0071648D"/>
    <w:rsid w:val="00716DEA"/>
    <w:rsid w:val="007210E6"/>
    <w:rsid w:val="0072734B"/>
    <w:rsid w:val="00730A83"/>
    <w:rsid w:val="00730C96"/>
    <w:rsid w:val="00731ED2"/>
    <w:rsid w:val="00735B6D"/>
    <w:rsid w:val="00736D40"/>
    <w:rsid w:val="00737ED7"/>
    <w:rsid w:val="00741302"/>
    <w:rsid w:val="00741702"/>
    <w:rsid w:val="0074245F"/>
    <w:rsid w:val="007438B1"/>
    <w:rsid w:val="00750AA6"/>
    <w:rsid w:val="007523B5"/>
    <w:rsid w:val="00753D7E"/>
    <w:rsid w:val="00753EC7"/>
    <w:rsid w:val="00755809"/>
    <w:rsid w:val="00761247"/>
    <w:rsid w:val="0076294F"/>
    <w:rsid w:val="00762FCF"/>
    <w:rsid w:val="0076345F"/>
    <w:rsid w:val="00763468"/>
    <w:rsid w:val="0076489A"/>
    <w:rsid w:val="00765C0D"/>
    <w:rsid w:val="00766E77"/>
    <w:rsid w:val="00771B2A"/>
    <w:rsid w:val="00771EDC"/>
    <w:rsid w:val="00772576"/>
    <w:rsid w:val="00775D57"/>
    <w:rsid w:val="007761F2"/>
    <w:rsid w:val="00777F80"/>
    <w:rsid w:val="007822BA"/>
    <w:rsid w:val="00783014"/>
    <w:rsid w:val="00783B70"/>
    <w:rsid w:val="00784B7A"/>
    <w:rsid w:val="00787436"/>
    <w:rsid w:val="00790452"/>
    <w:rsid w:val="00791520"/>
    <w:rsid w:val="0079236D"/>
    <w:rsid w:val="00792D0A"/>
    <w:rsid w:val="00793D35"/>
    <w:rsid w:val="007A2954"/>
    <w:rsid w:val="007A3D96"/>
    <w:rsid w:val="007A51D7"/>
    <w:rsid w:val="007A5E44"/>
    <w:rsid w:val="007A61A7"/>
    <w:rsid w:val="007A6CEF"/>
    <w:rsid w:val="007B0756"/>
    <w:rsid w:val="007B0A9A"/>
    <w:rsid w:val="007B0D4C"/>
    <w:rsid w:val="007B14F1"/>
    <w:rsid w:val="007B3DF1"/>
    <w:rsid w:val="007B459F"/>
    <w:rsid w:val="007B6780"/>
    <w:rsid w:val="007B6A6B"/>
    <w:rsid w:val="007B6D5D"/>
    <w:rsid w:val="007B7355"/>
    <w:rsid w:val="007C1000"/>
    <w:rsid w:val="007C1582"/>
    <w:rsid w:val="007C21A2"/>
    <w:rsid w:val="007C3CF3"/>
    <w:rsid w:val="007C4E23"/>
    <w:rsid w:val="007C5A1D"/>
    <w:rsid w:val="007C6905"/>
    <w:rsid w:val="007D0F0F"/>
    <w:rsid w:val="007D116A"/>
    <w:rsid w:val="007D2C2D"/>
    <w:rsid w:val="007E04CB"/>
    <w:rsid w:val="007E3E05"/>
    <w:rsid w:val="007E69FA"/>
    <w:rsid w:val="007E6D78"/>
    <w:rsid w:val="007E7528"/>
    <w:rsid w:val="007E7D86"/>
    <w:rsid w:val="007F2760"/>
    <w:rsid w:val="007F36AA"/>
    <w:rsid w:val="007F672C"/>
    <w:rsid w:val="0080022F"/>
    <w:rsid w:val="00801587"/>
    <w:rsid w:val="008017BD"/>
    <w:rsid w:val="00802D1D"/>
    <w:rsid w:val="00805275"/>
    <w:rsid w:val="00805AA6"/>
    <w:rsid w:val="00805DD8"/>
    <w:rsid w:val="00805EE3"/>
    <w:rsid w:val="00806FFF"/>
    <w:rsid w:val="00807D62"/>
    <w:rsid w:val="00810264"/>
    <w:rsid w:val="0081111D"/>
    <w:rsid w:val="00811671"/>
    <w:rsid w:val="008179E4"/>
    <w:rsid w:val="00817A5F"/>
    <w:rsid w:val="0082015F"/>
    <w:rsid w:val="008204FE"/>
    <w:rsid w:val="008205B9"/>
    <w:rsid w:val="00824865"/>
    <w:rsid w:val="008257BC"/>
    <w:rsid w:val="00826AF7"/>
    <w:rsid w:val="00826E26"/>
    <w:rsid w:val="008274FD"/>
    <w:rsid w:val="00831FDC"/>
    <w:rsid w:val="00833705"/>
    <w:rsid w:val="008347F5"/>
    <w:rsid w:val="00834E6A"/>
    <w:rsid w:val="00835D16"/>
    <w:rsid w:val="00840BD8"/>
    <w:rsid w:val="0084115C"/>
    <w:rsid w:val="00841A59"/>
    <w:rsid w:val="00847B1C"/>
    <w:rsid w:val="00850789"/>
    <w:rsid w:val="00851D80"/>
    <w:rsid w:val="008520CE"/>
    <w:rsid w:val="0085252E"/>
    <w:rsid w:val="00853E19"/>
    <w:rsid w:val="008545B6"/>
    <w:rsid w:val="0086054F"/>
    <w:rsid w:val="008606D1"/>
    <w:rsid w:val="0086316A"/>
    <w:rsid w:val="00866935"/>
    <w:rsid w:val="00866ADF"/>
    <w:rsid w:val="00870887"/>
    <w:rsid w:val="00871A5C"/>
    <w:rsid w:val="0087208B"/>
    <w:rsid w:val="00872FC4"/>
    <w:rsid w:val="00874186"/>
    <w:rsid w:val="00874EE1"/>
    <w:rsid w:val="00875E50"/>
    <w:rsid w:val="00880297"/>
    <w:rsid w:val="00880A3B"/>
    <w:rsid w:val="00882351"/>
    <w:rsid w:val="00882A25"/>
    <w:rsid w:val="00883F5F"/>
    <w:rsid w:val="008942B3"/>
    <w:rsid w:val="00895F6A"/>
    <w:rsid w:val="00896156"/>
    <w:rsid w:val="008965D9"/>
    <w:rsid w:val="0089771C"/>
    <w:rsid w:val="008A3679"/>
    <w:rsid w:val="008A476A"/>
    <w:rsid w:val="008A68DB"/>
    <w:rsid w:val="008A7344"/>
    <w:rsid w:val="008A7DB6"/>
    <w:rsid w:val="008B45C1"/>
    <w:rsid w:val="008B5784"/>
    <w:rsid w:val="008B5948"/>
    <w:rsid w:val="008B664D"/>
    <w:rsid w:val="008B74F7"/>
    <w:rsid w:val="008C0A86"/>
    <w:rsid w:val="008C369F"/>
    <w:rsid w:val="008C600B"/>
    <w:rsid w:val="008C69C7"/>
    <w:rsid w:val="008C6F5D"/>
    <w:rsid w:val="008D05C7"/>
    <w:rsid w:val="008D2673"/>
    <w:rsid w:val="008D2B15"/>
    <w:rsid w:val="008D3CC0"/>
    <w:rsid w:val="008D7140"/>
    <w:rsid w:val="008E24A7"/>
    <w:rsid w:val="008E2D50"/>
    <w:rsid w:val="008E3C47"/>
    <w:rsid w:val="008E6D3B"/>
    <w:rsid w:val="008E7276"/>
    <w:rsid w:val="008E74F3"/>
    <w:rsid w:val="008F2493"/>
    <w:rsid w:val="008F2B08"/>
    <w:rsid w:val="008F423E"/>
    <w:rsid w:val="008F732B"/>
    <w:rsid w:val="008F7711"/>
    <w:rsid w:val="009011A7"/>
    <w:rsid w:val="009020E9"/>
    <w:rsid w:val="009025C6"/>
    <w:rsid w:val="00902E37"/>
    <w:rsid w:val="00904BD9"/>
    <w:rsid w:val="0090628B"/>
    <w:rsid w:val="00907492"/>
    <w:rsid w:val="009076A3"/>
    <w:rsid w:val="00911CEA"/>
    <w:rsid w:val="00914139"/>
    <w:rsid w:val="0092133C"/>
    <w:rsid w:val="00921BC3"/>
    <w:rsid w:val="0092570A"/>
    <w:rsid w:val="00925EF9"/>
    <w:rsid w:val="00927B60"/>
    <w:rsid w:val="009305C0"/>
    <w:rsid w:val="009311A0"/>
    <w:rsid w:val="009329C7"/>
    <w:rsid w:val="00934AC7"/>
    <w:rsid w:val="00934DB6"/>
    <w:rsid w:val="0093519E"/>
    <w:rsid w:val="009362F7"/>
    <w:rsid w:val="00937475"/>
    <w:rsid w:val="0094076A"/>
    <w:rsid w:val="00940DE3"/>
    <w:rsid w:val="00943040"/>
    <w:rsid w:val="00943981"/>
    <w:rsid w:val="00943ADC"/>
    <w:rsid w:val="009463DE"/>
    <w:rsid w:val="0094690B"/>
    <w:rsid w:val="0095064B"/>
    <w:rsid w:val="0095134A"/>
    <w:rsid w:val="00953699"/>
    <w:rsid w:val="00955784"/>
    <w:rsid w:val="00956010"/>
    <w:rsid w:val="009576A9"/>
    <w:rsid w:val="00960D1F"/>
    <w:rsid w:val="00961847"/>
    <w:rsid w:val="00961C76"/>
    <w:rsid w:val="00964698"/>
    <w:rsid w:val="00964821"/>
    <w:rsid w:val="00964A01"/>
    <w:rsid w:val="009653AC"/>
    <w:rsid w:val="00966825"/>
    <w:rsid w:val="00970340"/>
    <w:rsid w:val="00971BFA"/>
    <w:rsid w:val="00974196"/>
    <w:rsid w:val="00974927"/>
    <w:rsid w:val="009768BF"/>
    <w:rsid w:val="00976D16"/>
    <w:rsid w:val="00977BFE"/>
    <w:rsid w:val="0098192D"/>
    <w:rsid w:val="009856A5"/>
    <w:rsid w:val="00990A5B"/>
    <w:rsid w:val="00990C5D"/>
    <w:rsid w:val="00992126"/>
    <w:rsid w:val="00992392"/>
    <w:rsid w:val="0099374E"/>
    <w:rsid w:val="00994413"/>
    <w:rsid w:val="00997366"/>
    <w:rsid w:val="00997E87"/>
    <w:rsid w:val="009A0A71"/>
    <w:rsid w:val="009A2776"/>
    <w:rsid w:val="009B0536"/>
    <w:rsid w:val="009B2311"/>
    <w:rsid w:val="009B4A84"/>
    <w:rsid w:val="009B58A2"/>
    <w:rsid w:val="009B58B9"/>
    <w:rsid w:val="009C4838"/>
    <w:rsid w:val="009C512E"/>
    <w:rsid w:val="009C5EAF"/>
    <w:rsid w:val="009C64ED"/>
    <w:rsid w:val="009C6A0F"/>
    <w:rsid w:val="009C7C98"/>
    <w:rsid w:val="009D2394"/>
    <w:rsid w:val="009D2404"/>
    <w:rsid w:val="009D4BE2"/>
    <w:rsid w:val="009D53DE"/>
    <w:rsid w:val="009E1CA7"/>
    <w:rsid w:val="009E2934"/>
    <w:rsid w:val="009E2B68"/>
    <w:rsid w:val="009E2F6E"/>
    <w:rsid w:val="009E7188"/>
    <w:rsid w:val="009F2C1E"/>
    <w:rsid w:val="009F3050"/>
    <w:rsid w:val="009F491A"/>
    <w:rsid w:val="009F7517"/>
    <w:rsid w:val="00A00CBC"/>
    <w:rsid w:val="00A027E3"/>
    <w:rsid w:val="00A02929"/>
    <w:rsid w:val="00A0601F"/>
    <w:rsid w:val="00A1235E"/>
    <w:rsid w:val="00A1236F"/>
    <w:rsid w:val="00A13497"/>
    <w:rsid w:val="00A13B89"/>
    <w:rsid w:val="00A1467A"/>
    <w:rsid w:val="00A16EEA"/>
    <w:rsid w:val="00A20CF4"/>
    <w:rsid w:val="00A21CF1"/>
    <w:rsid w:val="00A244EC"/>
    <w:rsid w:val="00A24A2B"/>
    <w:rsid w:val="00A26452"/>
    <w:rsid w:val="00A266D9"/>
    <w:rsid w:val="00A305CB"/>
    <w:rsid w:val="00A35FC6"/>
    <w:rsid w:val="00A42144"/>
    <w:rsid w:val="00A45548"/>
    <w:rsid w:val="00A462C0"/>
    <w:rsid w:val="00A47E13"/>
    <w:rsid w:val="00A50007"/>
    <w:rsid w:val="00A52DBF"/>
    <w:rsid w:val="00A562CF"/>
    <w:rsid w:val="00A57258"/>
    <w:rsid w:val="00A57C95"/>
    <w:rsid w:val="00A60805"/>
    <w:rsid w:val="00A61BDE"/>
    <w:rsid w:val="00A658EA"/>
    <w:rsid w:val="00A660FD"/>
    <w:rsid w:val="00A7334C"/>
    <w:rsid w:val="00A81202"/>
    <w:rsid w:val="00A81677"/>
    <w:rsid w:val="00A85146"/>
    <w:rsid w:val="00A85638"/>
    <w:rsid w:val="00A85E4D"/>
    <w:rsid w:val="00A86145"/>
    <w:rsid w:val="00A8668C"/>
    <w:rsid w:val="00A918A9"/>
    <w:rsid w:val="00A91940"/>
    <w:rsid w:val="00A91A68"/>
    <w:rsid w:val="00A91F3B"/>
    <w:rsid w:val="00A9325E"/>
    <w:rsid w:val="00AA2BB7"/>
    <w:rsid w:val="00AA499A"/>
    <w:rsid w:val="00AA6238"/>
    <w:rsid w:val="00AA756E"/>
    <w:rsid w:val="00AB1250"/>
    <w:rsid w:val="00AB1318"/>
    <w:rsid w:val="00AB2223"/>
    <w:rsid w:val="00AB5435"/>
    <w:rsid w:val="00AB67CB"/>
    <w:rsid w:val="00AB7D83"/>
    <w:rsid w:val="00AC0833"/>
    <w:rsid w:val="00AC4CCD"/>
    <w:rsid w:val="00AC4FC7"/>
    <w:rsid w:val="00AC523F"/>
    <w:rsid w:val="00AC5553"/>
    <w:rsid w:val="00AC6DE5"/>
    <w:rsid w:val="00AC7B20"/>
    <w:rsid w:val="00AD1FB8"/>
    <w:rsid w:val="00AD3106"/>
    <w:rsid w:val="00AD4474"/>
    <w:rsid w:val="00AD466A"/>
    <w:rsid w:val="00AE09D8"/>
    <w:rsid w:val="00AE609C"/>
    <w:rsid w:val="00AE6ACA"/>
    <w:rsid w:val="00AF1C8A"/>
    <w:rsid w:val="00AF2FD3"/>
    <w:rsid w:val="00AF7219"/>
    <w:rsid w:val="00B00F78"/>
    <w:rsid w:val="00B015D4"/>
    <w:rsid w:val="00B0196A"/>
    <w:rsid w:val="00B024C3"/>
    <w:rsid w:val="00B03965"/>
    <w:rsid w:val="00B04503"/>
    <w:rsid w:val="00B06619"/>
    <w:rsid w:val="00B10300"/>
    <w:rsid w:val="00B1044E"/>
    <w:rsid w:val="00B11BCD"/>
    <w:rsid w:val="00B12503"/>
    <w:rsid w:val="00B12669"/>
    <w:rsid w:val="00B1445D"/>
    <w:rsid w:val="00B1548B"/>
    <w:rsid w:val="00B15C65"/>
    <w:rsid w:val="00B22517"/>
    <w:rsid w:val="00B23501"/>
    <w:rsid w:val="00B242BF"/>
    <w:rsid w:val="00B251E4"/>
    <w:rsid w:val="00B255CB"/>
    <w:rsid w:val="00B263DA"/>
    <w:rsid w:val="00B266A1"/>
    <w:rsid w:val="00B27E82"/>
    <w:rsid w:val="00B311A7"/>
    <w:rsid w:val="00B312D5"/>
    <w:rsid w:val="00B36A11"/>
    <w:rsid w:val="00B40DED"/>
    <w:rsid w:val="00B40E0B"/>
    <w:rsid w:val="00B413C6"/>
    <w:rsid w:val="00B419F0"/>
    <w:rsid w:val="00B450C4"/>
    <w:rsid w:val="00B45605"/>
    <w:rsid w:val="00B46452"/>
    <w:rsid w:val="00B46B0F"/>
    <w:rsid w:val="00B46B7C"/>
    <w:rsid w:val="00B471F5"/>
    <w:rsid w:val="00B50440"/>
    <w:rsid w:val="00B54072"/>
    <w:rsid w:val="00B56290"/>
    <w:rsid w:val="00B60A2D"/>
    <w:rsid w:val="00B626C2"/>
    <w:rsid w:val="00B62779"/>
    <w:rsid w:val="00B63A4E"/>
    <w:rsid w:val="00B647A5"/>
    <w:rsid w:val="00B651BA"/>
    <w:rsid w:val="00B6730A"/>
    <w:rsid w:val="00B7074B"/>
    <w:rsid w:val="00B722FD"/>
    <w:rsid w:val="00B74840"/>
    <w:rsid w:val="00B80100"/>
    <w:rsid w:val="00B831B8"/>
    <w:rsid w:val="00B8581B"/>
    <w:rsid w:val="00B8652F"/>
    <w:rsid w:val="00B94473"/>
    <w:rsid w:val="00B97519"/>
    <w:rsid w:val="00BA1CA9"/>
    <w:rsid w:val="00BA1D13"/>
    <w:rsid w:val="00BA49E8"/>
    <w:rsid w:val="00BA624A"/>
    <w:rsid w:val="00BB1C9C"/>
    <w:rsid w:val="00BB3237"/>
    <w:rsid w:val="00BB3D1F"/>
    <w:rsid w:val="00BB5DCF"/>
    <w:rsid w:val="00BB651C"/>
    <w:rsid w:val="00BC2C2D"/>
    <w:rsid w:val="00BC5840"/>
    <w:rsid w:val="00BC779C"/>
    <w:rsid w:val="00BD0B6A"/>
    <w:rsid w:val="00BD1306"/>
    <w:rsid w:val="00BD1699"/>
    <w:rsid w:val="00BD573A"/>
    <w:rsid w:val="00BE2F41"/>
    <w:rsid w:val="00BE3566"/>
    <w:rsid w:val="00BE53C4"/>
    <w:rsid w:val="00BE54AD"/>
    <w:rsid w:val="00BE6010"/>
    <w:rsid w:val="00BE6345"/>
    <w:rsid w:val="00BE70FF"/>
    <w:rsid w:val="00BE7228"/>
    <w:rsid w:val="00BE7247"/>
    <w:rsid w:val="00BF3FAD"/>
    <w:rsid w:val="00BF55D1"/>
    <w:rsid w:val="00BF6DAB"/>
    <w:rsid w:val="00BF7325"/>
    <w:rsid w:val="00BF7C47"/>
    <w:rsid w:val="00C02C93"/>
    <w:rsid w:val="00C03B4D"/>
    <w:rsid w:val="00C05474"/>
    <w:rsid w:val="00C06A82"/>
    <w:rsid w:val="00C123FF"/>
    <w:rsid w:val="00C14E8C"/>
    <w:rsid w:val="00C21127"/>
    <w:rsid w:val="00C26DDA"/>
    <w:rsid w:val="00C27A0D"/>
    <w:rsid w:val="00C27E24"/>
    <w:rsid w:val="00C3132A"/>
    <w:rsid w:val="00C32A59"/>
    <w:rsid w:val="00C33180"/>
    <w:rsid w:val="00C3422F"/>
    <w:rsid w:val="00C378BB"/>
    <w:rsid w:val="00C42493"/>
    <w:rsid w:val="00C45124"/>
    <w:rsid w:val="00C47CC3"/>
    <w:rsid w:val="00C545A4"/>
    <w:rsid w:val="00C546A3"/>
    <w:rsid w:val="00C546C3"/>
    <w:rsid w:val="00C626DC"/>
    <w:rsid w:val="00C63431"/>
    <w:rsid w:val="00C66C66"/>
    <w:rsid w:val="00C670D2"/>
    <w:rsid w:val="00C67BB4"/>
    <w:rsid w:val="00C70694"/>
    <w:rsid w:val="00C70FCF"/>
    <w:rsid w:val="00C714C8"/>
    <w:rsid w:val="00C72E5C"/>
    <w:rsid w:val="00C74358"/>
    <w:rsid w:val="00C7453B"/>
    <w:rsid w:val="00C76266"/>
    <w:rsid w:val="00C76526"/>
    <w:rsid w:val="00C801FC"/>
    <w:rsid w:val="00C820AA"/>
    <w:rsid w:val="00C84D30"/>
    <w:rsid w:val="00C854EC"/>
    <w:rsid w:val="00C869F5"/>
    <w:rsid w:val="00C87164"/>
    <w:rsid w:val="00C90FF2"/>
    <w:rsid w:val="00C91C0C"/>
    <w:rsid w:val="00C92EC1"/>
    <w:rsid w:val="00CA1619"/>
    <w:rsid w:val="00CA342D"/>
    <w:rsid w:val="00CA38C3"/>
    <w:rsid w:val="00CA5D8D"/>
    <w:rsid w:val="00CA6D3B"/>
    <w:rsid w:val="00CA7B3F"/>
    <w:rsid w:val="00CB03DA"/>
    <w:rsid w:val="00CB30EF"/>
    <w:rsid w:val="00CB48DE"/>
    <w:rsid w:val="00CB61B0"/>
    <w:rsid w:val="00CC06C3"/>
    <w:rsid w:val="00CC235B"/>
    <w:rsid w:val="00CC37C9"/>
    <w:rsid w:val="00CC63A7"/>
    <w:rsid w:val="00CC7411"/>
    <w:rsid w:val="00CC7B2D"/>
    <w:rsid w:val="00CD2B46"/>
    <w:rsid w:val="00CD2C94"/>
    <w:rsid w:val="00CD2E6A"/>
    <w:rsid w:val="00CD3451"/>
    <w:rsid w:val="00CD60E2"/>
    <w:rsid w:val="00CD62B2"/>
    <w:rsid w:val="00CD7A18"/>
    <w:rsid w:val="00CE5969"/>
    <w:rsid w:val="00CE5FFB"/>
    <w:rsid w:val="00CF0515"/>
    <w:rsid w:val="00CF1285"/>
    <w:rsid w:val="00CF1E44"/>
    <w:rsid w:val="00CF2368"/>
    <w:rsid w:val="00CF3655"/>
    <w:rsid w:val="00CF3DEE"/>
    <w:rsid w:val="00CF6A0F"/>
    <w:rsid w:val="00D00BBE"/>
    <w:rsid w:val="00D01DEF"/>
    <w:rsid w:val="00D04B4F"/>
    <w:rsid w:val="00D04F7C"/>
    <w:rsid w:val="00D05F88"/>
    <w:rsid w:val="00D06F86"/>
    <w:rsid w:val="00D105B2"/>
    <w:rsid w:val="00D11F80"/>
    <w:rsid w:val="00D12DA5"/>
    <w:rsid w:val="00D15753"/>
    <w:rsid w:val="00D204E6"/>
    <w:rsid w:val="00D27F17"/>
    <w:rsid w:val="00D320C9"/>
    <w:rsid w:val="00D37529"/>
    <w:rsid w:val="00D37990"/>
    <w:rsid w:val="00D4089D"/>
    <w:rsid w:val="00D437D7"/>
    <w:rsid w:val="00D44B5B"/>
    <w:rsid w:val="00D45069"/>
    <w:rsid w:val="00D463E7"/>
    <w:rsid w:val="00D50565"/>
    <w:rsid w:val="00D5062B"/>
    <w:rsid w:val="00D509B5"/>
    <w:rsid w:val="00D515AA"/>
    <w:rsid w:val="00D516CA"/>
    <w:rsid w:val="00D5587B"/>
    <w:rsid w:val="00D60122"/>
    <w:rsid w:val="00D64BB9"/>
    <w:rsid w:val="00D716B1"/>
    <w:rsid w:val="00D736D1"/>
    <w:rsid w:val="00D75E16"/>
    <w:rsid w:val="00D75F7C"/>
    <w:rsid w:val="00D7685B"/>
    <w:rsid w:val="00D771D1"/>
    <w:rsid w:val="00D843BF"/>
    <w:rsid w:val="00D85ACC"/>
    <w:rsid w:val="00D87E5D"/>
    <w:rsid w:val="00D905C6"/>
    <w:rsid w:val="00D90DDD"/>
    <w:rsid w:val="00D91827"/>
    <w:rsid w:val="00D93358"/>
    <w:rsid w:val="00D93CFD"/>
    <w:rsid w:val="00D94A2B"/>
    <w:rsid w:val="00D97435"/>
    <w:rsid w:val="00DA084F"/>
    <w:rsid w:val="00DA1FEC"/>
    <w:rsid w:val="00DA2DA7"/>
    <w:rsid w:val="00DA44A0"/>
    <w:rsid w:val="00DA4C95"/>
    <w:rsid w:val="00DB02FC"/>
    <w:rsid w:val="00DB09D1"/>
    <w:rsid w:val="00DB161F"/>
    <w:rsid w:val="00DB2030"/>
    <w:rsid w:val="00DB2144"/>
    <w:rsid w:val="00DB5464"/>
    <w:rsid w:val="00DB6E4B"/>
    <w:rsid w:val="00DB70AC"/>
    <w:rsid w:val="00DC43B1"/>
    <w:rsid w:val="00DC6E2F"/>
    <w:rsid w:val="00DD09BA"/>
    <w:rsid w:val="00DD0B7A"/>
    <w:rsid w:val="00DD38A2"/>
    <w:rsid w:val="00DD6F4A"/>
    <w:rsid w:val="00DE01BB"/>
    <w:rsid w:val="00DE59E4"/>
    <w:rsid w:val="00DE76E8"/>
    <w:rsid w:val="00DE7AC4"/>
    <w:rsid w:val="00DF4A54"/>
    <w:rsid w:val="00DF6454"/>
    <w:rsid w:val="00E000B1"/>
    <w:rsid w:val="00E02FAD"/>
    <w:rsid w:val="00E04751"/>
    <w:rsid w:val="00E06C8A"/>
    <w:rsid w:val="00E12AC8"/>
    <w:rsid w:val="00E1448B"/>
    <w:rsid w:val="00E1480C"/>
    <w:rsid w:val="00E15C03"/>
    <w:rsid w:val="00E16B76"/>
    <w:rsid w:val="00E16D3D"/>
    <w:rsid w:val="00E20F00"/>
    <w:rsid w:val="00E2369C"/>
    <w:rsid w:val="00E264CC"/>
    <w:rsid w:val="00E269C7"/>
    <w:rsid w:val="00E27155"/>
    <w:rsid w:val="00E30B5A"/>
    <w:rsid w:val="00E318F5"/>
    <w:rsid w:val="00E31F73"/>
    <w:rsid w:val="00E32FC7"/>
    <w:rsid w:val="00E35079"/>
    <w:rsid w:val="00E41D84"/>
    <w:rsid w:val="00E420F1"/>
    <w:rsid w:val="00E43434"/>
    <w:rsid w:val="00E44622"/>
    <w:rsid w:val="00E467E6"/>
    <w:rsid w:val="00E46BCC"/>
    <w:rsid w:val="00E50BAF"/>
    <w:rsid w:val="00E546D7"/>
    <w:rsid w:val="00E55713"/>
    <w:rsid w:val="00E55FB7"/>
    <w:rsid w:val="00E5761A"/>
    <w:rsid w:val="00E579A2"/>
    <w:rsid w:val="00E608F3"/>
    <w:rsid w:val="00E60D8F"/>
    <w:rsid w:val="00E64369"/>
    <w:rsid w:val="00E67698"/>
    <w:rsid w:val="00E7391F"/>
    <w:rsid w:val="00E74078"/>
    <w:rsid w:val="00E766BC"/>
    <w:rsid w:val="00E8054B"/>
    <w:rsid w:val="00E82331"/>
    <w:rsid w:val="00E82D96"/>
    <w:rsid w:val="00E90065"/>
    <w:rsid w:val="00E903C0"/>
    <w:rsid w:val="00E928B7"/>
    <w:rsid w:val="00E963A9"/>
    <w:rsid w:val="00EA0B2B"/>
    <w:rsid w:val="00EA0CE2"/>
    <w:rsid w:val="00EA606E"/>
    <w:rsid w:val="00EB497A"/>
    <w:rsid w:val="00EC11B4"/>
    <w:rsid w:val="00EC16D0"/>
    <w:rsid w:val="00EC3577"/>
    <w:rsid w:val="00EC54F9"/>
    <w:rsid w:val="00EC619F"/>
    <w:rsid w:val="00ED16E6"/>
    <w:rsid w:val="00ED2D58"/>
    <w:rsid w:val="00ED3B7F"/>
    <w:rsid w:val="00ED5890"/>
    <w:rsid w:val="00ED5D2C"/>
    <w:rsid w:val="00ED6376"/>
    <w:rsid w:val="00ED7F14"/>
    <w:rsid w:val="00EE42EA"/>
    <w:rsid w:val="00EE49E4"/>
    <w:rsid w:val="00EE5296"/>
    <w:rsid w:val="00EE6442"/>
    <w:rsid w:val="00EE700A"/>
    <w:rsid w:val="00EE7D12"/>
    <w:rsid w:val="00EF0F08"/>
    <w:rsid w:val="00EF19DE"/>
    <w:rsid w:val="00EF5578"/>
    <w:rsid w:val="00EF572A"/>
    <w:rsid w:val="00EF75CC"/>
    <w:rsid w:val="00EF7BDF"/>
    <w:rsid w:val="00F017F4"/>
    <w:rsid w:val="00F02FA1"/>
    <w:rsid w:val="00F03990"/>
    <w:rsid w:val="00F060A0"/>
    <w:rsid w:val="00F07F5F"/>
    <w:rsid w:val="00F14324"/>
    <w:rsid w:val="00F1627B"/>
    <w:rsid w:val="00F16393"/>
    <w:rsid w:val="00F16CE2"/>
    <w:rsid w:val="00F175F5"/>
    <w:rsid w:val="00F213BD"/>
    <w:rsid w:val="00F215D8"/>
    <w:rsid w:val="00F22313"/>
    <w:rsid w:val="00F24129"/>
    <w:rsid w:val="00F24E1D"/>
    <w:rsid w:val="00F3187A"/>
    <w:rsid w:val="00F325EA"/>
    <w:rsid w:val="00F3398C"/>
    <w:rsid w:val="00F3538E"/>
    <w:rsid w:val="00F354A3"/>
    <w:rsid w:val="00F36B0B"/>
    <w:rsid w:val="00F37617"/>
    <w:rsid w:val="00F435B1"/>
    <w:rsid w:val="00F51D25"/>
    <w:rsid w:val="00F5393E"/>
    <w:rsid w:val="00F549AC"/>
    <w:rsid w:val="00F556D6"/>
    <w:rsid w:val="00F56D53"/>
    <w:rsid w:val="00F61C8A"/>
    <w:rsid w:val="00F628AF"/>
    <w:rsid w:val="00F62A44"/>
    <w:rsid w:val="00F66DBC"/>
    <w:rsid w:val="00F733F2"/>
    <w:rsid w:val="00F83AAA"/>
    <w:rsid w:val="00F83C27"/>
    <w:rsid w:val="00F871DA"/>
    <w:rsid w:val="00F949F1"/>
    <w:rsid w:val="00F95645"/>
    <w:rsid w:val="00F95FF7"/>
    <w:rsid w:val="00F96002"/>
    <w:rsid w:val="00F973A5"/>
    <w:rsid w:val="00F9771E"/>
    <w:rsid w:val="00FA25F9"/>
    <w:rsid w:val="00FA2B95"/>
    <w:rsid w:val="00FA32CB"/>
    <w:rsid w:val="00FA3723"/>
    <w:rsid w:val="00FA6BB8"/>
    <w:rsid w:val="00FB14B9"/>
    <w:rsid w:val="00FB2065"/>
    <w:rsid w:val="00FB4C82"/>
    <w:rsid w:val="00FB5BEA"/>
    <w:rsid w:val="00FB660A"/>
    <w:rsid w:val="00FB7C1C"/>
    <w:rsid w:val="00FC1782"/>
    <w:rsid w:val="00FC36D7"/>
    <w:rsid w:val="00FC5A7B"/>
    <w:rsid w:val="00FC6714"/>
    <w:rsid w:val="00FD0C38"/>
    <w:rsid w:val="00FD3982"/>
    <w:rsid w:val="00FD3ABE"/>
    <w:rsid w:val="00FE0113"/>
    <w:rsid w:val="00FE1435"/>
    <w:rsid w:val="00FE6091"/>
    <w:rsid w:val="00FE7198"/>
    <w:rsid w:val="00FF4705"/>
    <w:rsid w:val="00FF71A7"/>
    <w:rsid w:val="00FF77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8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266A1"/>
    <w:pPr>
      <w:jc w:val="both"/>
    </w:pPr>
  </w:style>
  <w:style w:type="paragraph" w:styleId="Nadpis1">
    <w:name w:val="heading 1"/>
    <w:basedOn w:val="Odsekzoznamu"/>
    <w:next w:val="Normlny"/>
    <w:link w:val="Nadpis1Char"/>
    <w:uiPriority w:val="99"/>
    <w:qFormat/>
    <w:rsid w:val="00707B39"/>
    <w:pPr>
      <w:numPr>
        <w:numId w:val="1"/>
      </w:numPr>
      <w:spacing w:after="0"/>
      <w:outlineLvl w:val="0"/>
    </w:pPr>
    <w:rPr>
      <w:rFonts w:ascii="Arial Narrow" w:hAnsi="Arial Narrow"/>
      <w:b/>
    </w:rPr>
  </w:style>
  <w:style w:type="paragraph" w:styleId="Nadpis2">
    <w:name w:val="heading 2"/>
    <w:basedOn w:val="Odsekzoznamu"/>
    <w:next w:val="Normlny"/>
    <w:link w:val="Nadpis2Char"/>
    <w:qFormat/>
    <w:rsid w:val="00707B39"/>
    <w:pPr>
      <w:numPr>
        <w:numId w:val="3"/>
      </w:numPr>
      <w:spacing w:after="0"/>
      <w:outlineLvl w:val="1"/>
    </w:pPr>
    <w:rPr>
      <w:rFonts w:ascii="Arial Narrow" w:hAnsi="Arial Narrow"/>
      <w:b/>
    </w:rPr>
  </w:style>
  <w:style w:type="paragraph" w:styleId="Nadpis3">
    <w:name w:val="heading 3"/>
    <w:basedOn w:val="Normlny"/>
    <w:next w:val="Normlny"/>
    <w:link w:val="Nadpis3Char"/>
    <w:uiPriority w:val="9"/>
    <w:unhideWhenUsed/>
    <w:qFormat/>
    <w:rsid w:val="00707B39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75751" w:themeColor="accent1" w:themeShade="7F"/>
      <w:sz w:val="24"/>
      <w:szCs w:val="24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5E0C8E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175751" w:themeColor="accent1" w:themeShade="7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707B39"/>
    <w:rPr>
      <w:rFonts w:ascii="Arial Narrow" w:hAnsi="Arial Narrow"/>
      <w:b/>
    </w:rPr>
  </w:style>
  <w:style w:type="character" w:customStyle="1" w:styleId="Nadpis2Char">
    <w:name w:val="Nadpis 2 Char"/>
    <w:basedOn w:val="Predvolenpsmoodseku"/>
    <w:link w:val="Nadpis2"/>
    <w:rsid w:val="00707B39"/>
    <w:rPr>
      <w:rFonts w:ascii="Arial Narrow" w:hAnsi="Arial Narrow"/>
      <w:b/>
    </w:rPr>
  </w:style>
  <w:style w:type="paragraph" w:styleId="Zkladntext">
    <w:name w:val="Body Text"/>
    <w:basedOn w:val="Normlny"/>
    <w:link w:val="ZkladntextChar"/>
    <w:uiPriority w:val="99"/>
    <w:rsid w:val="00BE54AD"/>
    <w:pPr>
      <w:spacing w:after="0" w:line="240" w:lineRule="auto"/>
      <w:ind w:left="426"/>
    </w:pPr>
    <w:rPr>
      <w:rFonts w:ascii="Times New Roman" w:eastAsia="Times New Roman" w:hAnsi="Times New Roman" w:cs="Times New Roman"/>
      <w:sz w:val="18"/>
      <w:szCs w:val="18"/>
      <w:lang w:val="x-none"/>
    </w:rPr>
  </w:style>
  <w:style w:type="character" w:customStyle="1" w:styleId="ZkladntextChar">
    <w:name w:val="Základný text Char"/>
    <w:basedOn w:val="Predvolenpsmoodseku"/>
    <w:link w:val="Zkladntext"/>
    <w:uiPriority w:val="99"/>
    <w:rsid w:val="00BE54AD"/>
    <w:rPr>
      <w:rFonts w:ascii="Times New Roman" w:eastAsia="Times New Roman" w:hAnsi="Times New Roman" w:cs="Times New Roman"/>
      <w:sz w:val="18"/>
      <w:szCs w:val="18"/>
      <w:lang w:val="x-none"/>
    </w:rPr>
  </w:style>
  <w:style w:type="paragraph" w:styleId="Odsekzoznamu">
    <w:name w:val="List Paragraph"/>
    <w:basedOn w:val="Normlny"/>
    <w:uiPriority w:val="34"/>
    <w:qFormat/>
    <w:rsid w:val="00BE54AD"/>
    <w:pPr>
      <w:ind w:left="720"/>
      <w:contextualSpacing/>
    </w:pPr>
  </w:style>
  <w:style w:type="character" w:customStyle="1" w:styleId="Nadpis3Char">
    <w:name w:val="Nadpis 3 Char"/>
    <w:basedOn w:val="Predvolenpsmoodseku"/>
    <w:link w:val="Nadpis3"/>
    <w:uiPriority w:val="9"/>
    <w:rsid w:val="00707B39"/>
    <w:rPr>
      <w:rFonts w:asciiTheme="majorHAnsi" w:eastAsiaTheme="majorEastAsia" w:hAnsiTheme="majorHAnsi" w:cstheme="majorBidi"/>
      <w:color w:val="175751" w:themeColor="accent1" w:themeShade="7F"/>
      <w:sz w:val="24"/>
      <w:szCs w:val="24"/>
    </w:rPr>
  </w:style>
  <w:style w:type="paragraph" w:styleId="Popis">
    <w:name w:val="caption"/>
    <w:basedOn w:val="Normlny"/>
    <w:next w:val="Normlny"/>
    <w:uiPriority w:val="35"/>
    <w:unhideWhenUsed/>
    <w:qFormat/>
    <w:rsid w:val="00AD466A"/>
    <w:pPr>
      <w:spacing w:after="200" w:line="240" w:lineRule="auto"/>
    </w:pPr>
    <w:rPr>
      <w:i/>
      <w:iCs/>
      <w:color w:val="ED1A3B" w:themeColor="text2"/>
      <w:sz w:val="18"/>
      <w:szCs w:val="18"/>
    </w:rPr>
  </w:style>
  <w:style w:type="paragraph" w:customStyle="1" w:styleId="Style1">
    <w:name w:val="Style1"/>
    <w:basedOn w:val="Nadpis3"/>
    <w:link w:val="Style1Char"/>
    <w:qFormat/>
    <w:rsid w:val="00111ADB"/>
    <w:rPr>
      <w:color w:val="2EAFA4" w:themeColor="accent1"/>
    </w:rPr>
  </w:style>
  <w:style w:type="character" w:customStyle="1" w:styleId="Style1Char">
    <w:name w:val="Style1 Char"/>
    <w:basedOn w:val="Nadpis3Char"/>
    <w:link w:val="Style1"/>
    <w:rsid w:val="00111ADB"/>
    <w:rPr>
      <w:rFonts w:asciiTheme="majorHAnsi" w:eastAsiaTheme="majorEastAsia" w:hAnsiTheme="majorHAnsi" w:cstheme="majorBidi"/>
      <w:color w:val="2EAFA4" w:themeColor="accent1"/>
      <w:sz w:val="24"/>
      <w:szCs w:val="24"/>
    </w:rPr>
  </w:style>
  <w:style w:type="character" w:styleId="Odkaznakomentr">
    <w:name w:val="annotation reference"/>
    <w:basedOn w:val="Predvolenpsmoodseku"/>
    <w:uiPriority w:val="99"/>
    <w:semiHidden/>
    <w:unhideWhenUsed/>
    <w:rsid w:val="00E31F73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E31F73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E31F73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E31F73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E31F73"/>
    <w:rPr>
      <w:b/>
      <w:bCs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31F7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31F73"/>
    <w:rPr>
      <w:rFonts w:ascii="Tahoma" w:hAnsi="Tahoma" w:cs="Tahoma"/>
      <w:sz w:val="16"/>
      <w:szCs w:val="16"/>
    </w:rPr>
  </w:style>
  <w:style w:type="character" w:customStyle="1" w:styleId="Nadpis5Char">
    <w:name w:val="Nadpis 5 Char"/>
    <w:basedOn w:val="Predvolenpsmoodseku"/>
    <w:link w:val="Nadpis5"/>
    <w:uiPriority w:val="99"/>
    <w:semiHidden/>
    <w:rsid w:val="005E0C8E"/>
    <w:rPr>
      <w:rFonts w:asciiTheme="majorHAnsi" w:eastAsiaTheme="majorEastAsia" w:hAnsiTheme="majorHAnsi" w:cstheme="majorBidi"/>
      <w:color w:val="175751" w:themeColor="accent1" w:themeShade="7F"/>
    </w:rPr>
  </w:style>
  <w:style w:type="paragraph" w:customStyle="1" w:styleId="Default">
    <w:name w:val="Default"/>
    <w:rsid w:val="005E0C8E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  <w:lang w:val="en-US"/>
    </w:rPr>
  </w:style>
  <w:style w:type="paragraph" w:styleId="Revzia">
    <w:name w:val="Revision"/>
    <w:hidden/>
    <w:uiPriority w:val="99"/>
    <w:semiHidden/>
    <w:rsid w:val="007C1582"/>
    <w:pPr>
      <w:spacing w:after="0" w:line="240" w:lineRule="auto"/>
    </w:pPr>
  </w:style>
  <w:style w:type="paragraph" w:styleId="Hlavika">
    <w:name w:val="header"/>
    <w:basedOn w:val="Normlny"/>
    <w:link w:val="HlavikaChar"/>
    <w:uiPriority w:val="99"/>
    <w:unhideWhenUsed/>
    <w:rsid w:val="0096482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964821"/>
  </w:style>
  <w:style w:type="paragraph" w:styleId="Pta">
    <w:name w:val="footer"/>
    <w:basedOn w:val="Normlny"/>
    <w:link w:val="PtaChar"/>
    <w:uiPriority w:val="99"/>
    <w:unhideWhenUsed/>
    <w:rsid w:val="0096482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964821"/>
  </w:style>
  <w:style w:type="character" w:styleId="Hypertextovprepojenie">
    <w:name w:val="Hyperlink"/>
    <w:basedOn w:val="Predvolenpsmoodseku"/>
    <w:uiPriority w:val="99"/>
    <w:unhideWhenUsed/>
    <w:rsid w:val="003B1C4A"/>
    <w:rPr>
      <w:color w:val="ED1A3B" w:themeColor="hyperlink"/>
      <w:u w:val="single"/>
    </w:rPr>
  </w:style>
  <w:style w:type="character" w:customStyle="1" w:styleId="apple-converted-space">
    <w:name w:val="apple-converted-space"/>
    <w:basedOn w:val="Predvolenpsmoodseku"/>
    <w:rsid w:val="004D20FE"/>
  </w:style>
  <w:style w:type="paragraph" w:customStyle="1" w:styleId="odstavec">
    <w:name w:val="odstavec"/>
    <w:basedOn w:val="Normlny"/>
    <w:link w:val="odstavecChar"/>
    <w:autoRedefine/>
    <w:rsid w:val="00036DFF"/>
    <w:pPr>
      <w:suppressAutoHyphens/>
      <w:spacing w:after="0" w:line="240" w:lineRule="auto"/>
      <w:ind w:left="426"/>
    </w:pPr>
    <w:rPr>
      <w:rFonts w:ascii="Helv" w:eastAsia="Times New Roman" w:hAnsi="Helv" w:cs="Helv"/>
      <w:bCs/>
      <w:iCs/>
      <w:sz w:val="20"/>
      <w:szCs w:val="20"/>
      <w:lang w:eastAsia="sk-SK"/>
    </w:rPr>
  </w:style>
  <w:style w:type="character" w:customStyle="1" w:styleId="odstavecChar">
    <w:name w:val="odstavec Char"/>
    <w:basedOn w:val="Predvolenpsmoodseku"/>
    <w:link w:val="odstavec"/>
    <w:locked/>
    <w:rsid w:val="00036DFF"/>
    <w:rPr>
      <w:rFonts w:ascii="Helv" w:eastAsia="Times New Roman" w:hAnsi="Helv" w:cs="Helv"/>
      <w:bCs/>
      <w:iCs/>
      <w:sz w:val="20"/>
      <w:szCs w:val="20"/>
      <w:lang w:eastAsia="sk-SK"/>
    </w:rPr>
  </w:style>
  <w:style w:type="paragraph" w:customStyle="1" w:styleId="abc">
    <w:name w:val="abc"/>
    <w:basedOn w:val="Normlny"/>
    <w:autoRedefine/>
    <w:rsid w:val="00150786"/>
    <w:pPr>
      <w:numPr>
        <w:numId w:val="48"/>
      </w:numPr>
      <w:spacing w:before="60" w:after="120" w:line="240" w:lineRule="auto"/>
    </w:pPr>
    <w:rPr>
      <w:rFonts w:ascii="Arial" w:eastAsia="Times New Roman" w:hAnsi="Arial" w:cs="Arial"/>
      <w:b/>
      <w:sz w:val="20"/>
      <w:szCs w:val="20"/>
      <w:lang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266A1"/>
    <w:pPr>
      <w:jc w:val="both"/>
    </w:pPr>
  </w:style>
  <w:style w:type="paragraph" w:styleId="Nadpis1">
    <w:name w:val="heading 1"/>
    <w:basedOn w:val="Odsekzoznamu"/>
    <w:next w:val="Normlny"/>
    <w:link w:val="Nadpis1Char"/>
    <w:uiPriority w:val="99"/>
    <w:qFormat/>
    <w:rsid w:val="00707B39"/>
    <w:pPr>
      <w:numPr>
        <w:numId w:val="1"/>
      </w:numPr>
      <w:spacing w:after="0"/>
      <w:outlineLvl w:val="0"/>
    </w:pPr>
    <w:rPr>
      <w:rFonts w:ascii="Arial Narrow" w:hAnsi="Arial Narrow"/>
      <w:b/>
    </w:rPr>
  </w:style>
  <w:style w:type="paragraph" w:styleId="Nadpis2">
    <w:name w:val="heading 2"/>
    <w:basedOn w:val="Odsekzoznamu"/>
    <w:next w:val="Normlny"/>
    <w:link w:val="Nadpis2Char"/>
    <w:qFormat/>
    <w:rsid w:val="00707B39"/>
    <w:pPr>
      <w:numPr>
        <w:numId w:val="3"/>
      </w:numPr>
      <w:spacing w:after="0"/>
      <w:outlineLvl w:val="1"/>
    </w:pPr>
    <w:rPr>
      <w:rFonts w:ascii="Arial Narrow" w:hAnsi="Arial Narrow"/>
      <w:b/>
    </w:rPr>
  </w:style>
  <w:style w:type="paragraph" w:styleId="Nadpis3">
    <w:name w:val="heading 3"/>
    <w:basedOn w:val="Normlny"/>
    <w:next w:val="Normlny"/>
    <w:link w:val="Nadpis3Char"/>
    <w:uiPriority w:val="9"/>
    <w:unhideWhenUsed/>
    <w:qFormat/>
    <w:rsid w:val="00707B39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75751" w:themeColor="accent1" w:themeShade="7F"/>
      <w:sz w:val="24"/>
      <w:szCs w:val="24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5E0C8E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175751" w:themeColor="accent1" w:themeShade="7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707B39"/>
    <w:rPr>
      <w:rFonts w:ascii="Arial Narrow" w:hAnsi="Arial Narrow"/>
      <w:b/>
    </w:rPr>
  </w:style>
  <w:style w:type="character" w:customStyle="1" w:styleId="Nadpis2Char">
    <w:name w:val="Nadpis 2 Char"/>
    <w:basedOn w:val="Predvolenpsmoodseku"/>
    <w:link w:val="Nadpis2"/>
    <w:rsid w:val="00707B39"/>
    <w:rPr>
      <w:rFonts w:ascii="Arial Narrow" w:hAnsi="Arial Narrow"/>
      <w:b/>
    </w:rPr>
  </w:style>
  <w:style w:type="paragraph" w:styleId="Zkladntext">
    <w:name w:val="Body Text"/>
    <w:basedOn w:val="Normlny"/>
    <w:link w:val="ZkladntextChar"/>
    <w:uiPriority w:val="99"/>
    <w:rsid w:val="00BE54AD"/>
    <w:pPr>
      <w:spacing w:after="0" w:line="240" w:lineRule="auto"/>
      <w:ind w:left="426"/>
    </w:pPr>
    <w:rPr>
      <w:rFonts w:ascii="Times New Roman" w:eastAsia="Times New Roman" w:hAnsi="Times New Roman" w:cs="Times New Roman"/>
      <w:sz w:val="18"/>
      <w:szCs w:val="18"/>
      <w:lang w:val="x-none"/>
    </w:rPr>
  </w:style>
  <w:style w:type="character" w:customStyle="1" w:styleId="ZkladntextChar">
    <w:name w:val="Základný text Char"/>
    <w:basedOn w:val="Predvolenpsmoodseku"/>
    <w:link w:val="Zkladntext"/>
    <w:uiPriority w:val="99"/>
    <w:rsid w:val="00BE54AD"/>
    <w:rPr>
      <w:rFonts w:ascii="Times New Roman" w:eastAsia="Times New Roman" w:hAnsi="Times New Roman" w:cs="Times New Roman"/>
      <w:sz w:val="18"/>
      <w:szCs w:val="18"/>
      <w:lang w:val="x-none"/>
    </w:rPr>
  </w:style>
  <w:style w:type="paragraph" w:styleId="Odsekzoznamu">
    <w:name w:val="List Paragraph"/>
    <w:basedOn w:val="Normlny"/>
    <w:uiPriority w:val="34"/>
    <w:qFormat/>
    <w:rsid w:val="00BE54AD"/>
    <w:pPr>
      <w:ind w:left="720"/>
      <w:contextualSpacing/>
    </w:pPr>
  </w:style>
  <w:style w:type="character" w:customStyle="1" w:styleId="Nadpis3Char">
    <w:name w:val="Nadpis 3 Char"/>
    <w:basedOn w:val="Predvolenpsmoodseku"/>
    <w:link w:val="Nadpis3"/>
    <w:uiPriority w:val="9"/>
    <w:rsid w:val="00707B39"/>
    <w:rPr>
      <w:rFonts w:asciiTheme="majorHAnsi" w:eastAsiaTheme="majorEastAsia" w:hAnsiTheme="majorHAnsi" w:cstheme="majorBidi"/>
      <w:color w:val="175751" w:themeColor="accent1" w:themeShade="7F"/>
      <w:sz w:val="24"/>
      <w:szCs w:val="24"/>
    </w:rPr>
  </w:style>
  <w:style w:type="paragraph" w:styleId="Popis">
    <w:name w:val="caption"/>
    <w:basedOn w:val="Normlny"/>
    <w:next w:val="Normlny"/>
    <w:uiPriority w:val="35"/>
    <w:unhideWhenUsed/>
    <w:qFormat/>
    <w:rsid w:val="00AD466A"/>
    <w:pPr>
      <w:spacing w:after="200" w:line="240" w:lineRule="auto"/>
    </w:pPr>
    <w:rPr>
      <w:i/>
      <w:iCs/>
      <w:color w:val="ED1A3B" w:themeColor="text2"/>
      <w:sz w:val="18"/>
      <w:szCs w:val="18"/>
    </w:rPr>
  </w:style>
  <w:style w:type="paragraph" w:customStyle="1" w:styleId="Style1">
    <w:name w:val="Style1"/>
    <w:basedOn w:val="Nadpis3"/>
    <w:link w:val="Style1Char"/>
    <w:qFormat/>
    <w:rsid w:val="00111ADB"/>
    <w:rPr>
      <w:color w:val="2EAFA4" w:themeColor="accent1"/>
    </w:rPr>
  </w:style>
  <w:style w:type="character" w:customStyle="1" w:styleId="Style1Char">
    <w:name w:val="Style1 Char"/>
    <w:basedOn w:val="Nadpis3Char"/>
    <w:link w:val="Style1"/>
    <w:rsid w:val="00111ADB"/>
    <w:rPr>
      <w:rFonts w:asciiTheme="majorHAnsi" w:eastAsiaTheme="majorEastAsia" w:hAnsiTheme="majorHAnsi" w:cstheme="majorBidi"/>
      <w:color w:val="2EAFA4" w:themeColor="accent1"/>
      <w:sz w:val="24"/>
      <w:szCs w:val="24"/>
    </w:rPr>
  </w:style>
  <w:style w:type="character" w:styleId="Odkaznakomentr">
    <w:name w:val="annotation reference"/>
    <w:basedOn w:val="Predvolenpsmoodseku"/>
    <w:uiPriority w:val="99"/>
    <w:semiHidden/>
    <w:unhideWhenUsed/>
    <w:rsid w:val="00E31F73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E31F73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E31F73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E31F73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E31F73"/>
    <w:rPr>
      <w:b/>
      <w:bCs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31F7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31F73"/>
    <w:rPr>
      <w:rFonts w:ascii="Tahoma" w:hAnsi="Tahoma" w:cs="Tahoma"/>
      <w:sz w:val="16"/>
      <w:szCs w:val="16"/>
    </w:rPr>
  </w:style>
  <w:style w:type="character" w:customStyle="1" w:styleId="Nadpis5Char">
    <w:name w:val="Nadpis 5 Char"/>
    <w:basedOn w:val="Predvolenpsmoodseku"/>
    <w:link w:val="Nadpis5"/>
    <w:uiPriority w:val="99"/>
    <w:semiHidden/>
    <w:rsid w:val="005E0C8E"/>
    <w:rPr>
      <w:rFonts w:asciiTheme="majorHAnsi" w:eastAsiaTheme="majorEastAsia" w:hAnsiTheme="majorHAnsi" w:cstheme="majorBidi"/>
      <w:color w:val="175751" w:themeColor="accent1" w:themeShade="7F"/>
    </w:rPr>
  </w:style>
  <w:style w:type="paragraph" w:customStyle="1" w:styleId="Default">
    <w:name w:val="Default"/>
    <w:rsid w:val="005E0C8E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  <w:lang w:val="en-US"/>
    </w:rPr>
  </w:style>
  <w:style w:type="paragraph" w:styleId="Revzia">
    <w:name w:val="Revision"/>
    <w:hidden/>
    <w:uiPriority w:val="99"/>
    <w:semiHidden/>
    <w:rsid w:val="007C1582"/>
    <w:pPr>
      <w:spacing w:after="0" w:line="240" w:lineRule="auto"/>
    </w:pPr>
  </w:style>
  <w:style w:type="paragraph" w:styleId="Hlavika">
    <w:name w:val="header"/>
    <w:basedOn w:val="Normlny"/>
    <w:link w:val="HlavikaChar"/>
    <w:uiPriority w:val="99"/>
    <w:unhideWhenUsed/>
    <w:rsid w:val="0096482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964821"/>
  </w:style>
  <w:style w:type="paragraph" w:styleId="Pta">
    <w:name w:val="footer"/>
    <w:basedOn w:val="Normlny"/>
    <w:link w:val="PtaChar"/>
    <w:uiPriority w:val="99"/>
    <w:unhideWhenUsed/>
    <w:rsid w:val="0096482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964821"/>
  </w:style>
  <w:style w:type="character" w:styleId="Hypertextovprepojenie">
    <w:name w:val="Hyperlink"/>
    <w:basedOn w:val="Predvolenpsmoodseku"/>
    <w:uiPriority w:val="99"/>
    <w:unhideWhenUsed/>
    <w:rsid w:val="003B1C4A"/>
    <w:rPr>
      <w:color w:val="ED1A3B" w:themeColor="hyperlink"/>
      <w:u w:val="single"/>
    </w:rPr>
  </w:style>
  <w:style w:type="character" w:customStyle="1" w:styleId="apple-converted-space">
    <w:name w:val="apple-converted-space"/>
    <w:basedOn w:val="Predvolenpsmoodseku"/>
    <w:rsid w:val="004D20FE"/>
  </w:style>
  <w:style w:type="paragraph" w:customStyle="1" w:styleId="odstavec">
    <w:name w:val="odstavec"/>
    <w:basedOn w:val="Normlny"/>
    <w:link w:val="odstavecChar"/>
    <w:autoRedefine/>
    <w:rsid w:val="00036DFF"/>
    <w:pPr>
      <w:suppressAutoHyphens/>
      <w:spacing w:after="0" w:line="240" w:lineRule="auto"/>
      <w:ind w:left="426"/>
    </w:pPr>
    <w:rPr>
      <w:rFonts w:ascii="Helv" w:eastAsia="Times New Roman" w:hAnsi="Helv" w:cs="Helv"/>
      <w:bCs/>
      <w:iCs/>
      <w:sz w:val="20"/>
      <w:szCs w:val="20"/>
      <w:lang w:eastAsia="sk-SK"/>
    </w:rPr>
  </w:style>
  <w:style w:type="character" w:customStyle="1" w:styleId="odstavecChar">
    <w:name w:val="odstavec Char"/>
    <w:basedOn w:val="Predvolenpsmoodseku"/>
    <w:link w:val="odstavec"/>
    <w:locked/>
    <w:rsid w:val="00036DFF"/>
    <w:rPr>
      <w:rFonts w:ascii="Helv" w:eastAsia="Times New Roman" w:hAnsi="Helv" w:cs="Helv"/>
      <w:bCs/>
      <w:iCs/>
      <w:sz w:val="20"/>
      <w:szCs w:val="20"/>
      <w:lang w:eastAsia="sk-SK"/>
    </w:rPr>
  </w:style>
  <w:style w:type="paragraph" w:customStyle="1" w:styleId="abc">
    <w:name w:val="abc"/>
    <w:basedOn w:val="Normlny"/>
    <w:autoRedefine/>
    <w:rsid w:val="00150786"/>
    <w:pPr>
      <w:numPr>
        <w:numId w:val="48"/>
      </w:numPr>
      <w:spacing w:before="60" w:after="120" w:line="240" w:lineRule="auto"/>
    </w:pPr>
    <w:rPr>
      <w:rFonts w:ascii="Arial" w:eastAsia="Times New Roman" w:hAnsi="Arial" w:cs="Arial"/>
      <w:b/>
      <w:sz w:val="20"/>
      <w:szCs w:val="20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7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1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5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0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9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5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3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5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4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39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6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0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7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2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09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6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5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0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7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3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6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7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9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8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1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1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2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4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3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4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3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4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2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5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1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7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0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0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6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0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9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1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3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23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23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63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5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71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67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0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29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56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49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51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4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3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51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5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927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91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70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93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30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94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7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63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43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64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43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3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00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78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43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89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17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83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09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24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12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46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63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27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10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77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8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74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2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37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81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83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19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79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84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36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5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30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99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95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99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27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173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5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23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1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5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45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2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16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82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991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33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80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02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84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55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06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62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54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13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426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427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38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40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78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13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9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6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99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04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52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39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34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61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22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63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2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61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1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21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71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83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58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00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61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8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17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35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2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10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82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98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99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71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48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33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28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94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03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1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14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3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81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94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97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4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50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66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74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41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8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8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602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24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03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02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04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75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93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64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78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01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47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34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05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07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65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17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61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3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7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15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659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46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68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4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30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12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40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83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6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3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87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85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00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49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56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28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2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39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41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16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2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04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46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07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81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23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74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39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637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47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8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1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05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0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1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79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74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78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95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7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992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55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8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59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69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69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3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02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97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78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50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51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31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93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41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88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36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50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40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41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31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51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6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39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5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32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12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0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155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811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4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1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52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4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8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21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23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60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74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46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89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84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08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76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3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88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204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6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10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59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24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91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33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81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7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17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9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01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63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4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61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90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6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48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96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26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73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28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74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67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91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72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06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08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71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19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36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61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09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83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38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0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07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23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76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69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8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46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93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05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85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32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8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86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93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64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43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78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0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23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25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32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3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92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47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73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06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95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01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0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02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07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19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92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07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87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21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24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96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89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4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29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58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0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3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37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53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15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65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9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5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07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13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5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76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78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80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57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43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44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4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40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61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64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76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81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03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3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56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58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0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14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07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47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29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6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939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56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4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89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95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31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9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25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20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335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2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24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59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03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54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00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30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3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51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28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95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36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1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502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5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40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03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44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88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55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2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48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24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6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89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27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50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8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83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96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80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8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65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07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9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87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5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23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24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10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0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4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36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1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80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28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75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77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01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136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12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2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4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6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3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09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20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2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74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16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94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56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25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05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13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98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6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03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8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8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55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00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31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11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96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64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56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42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53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68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23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4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4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86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6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48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98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50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0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83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76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6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83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3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38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56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73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44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4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84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08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4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94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35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08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49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1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87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92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33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08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09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18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91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0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86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53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59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31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80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14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79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22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35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57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8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86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11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94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79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50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20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39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61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557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68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25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99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29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55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96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59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60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20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21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9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05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80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56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47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62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34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06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89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27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15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50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51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70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38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90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53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59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74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76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65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69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48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09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0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1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82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41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46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85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9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75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01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4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31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4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36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7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46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52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98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41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9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81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01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65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32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50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25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05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95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42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8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79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27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2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38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76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5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91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94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43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3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65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85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01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6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7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2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5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18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6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29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60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61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33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41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7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56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23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17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9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77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23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99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0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2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44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4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03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0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98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66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07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2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17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1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79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35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09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20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73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4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10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91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238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632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749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475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48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523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589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590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36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489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752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900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024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413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253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523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722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251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176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223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68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758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384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452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5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110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187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45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720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033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149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419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804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073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120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194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59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972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120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237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385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428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433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702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081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236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430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473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357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547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589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12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319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471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705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706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4556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4895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938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323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06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81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98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7520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641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14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290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605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608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798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799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456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91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640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885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342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345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15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96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538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730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732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073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193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194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606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042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309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45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652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6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109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113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500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81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49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927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93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583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778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97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622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704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6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011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285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474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623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817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007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395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516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6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707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3364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485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754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828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335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484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334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52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715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987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064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106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258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446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64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756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90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300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805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291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338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610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680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870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918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988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529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57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182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301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377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646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842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961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802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146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148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269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727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848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84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118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38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464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849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121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885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6547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661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742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247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31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323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969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171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549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824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21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939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011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791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368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440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444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640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026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75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168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212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531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75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796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944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01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211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406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675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795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065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714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763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837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914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445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958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68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730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92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95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190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381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799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382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458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697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419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076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149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150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226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538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339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119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313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821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893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5233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5696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780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854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976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249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56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62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635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825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899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166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433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475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701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753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79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982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986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329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593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637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791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905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057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678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875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878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213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215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33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333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409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411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677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063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179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377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185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18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151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221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415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417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539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801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069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417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923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043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268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579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039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232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352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892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276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27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10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15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86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86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472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857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974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974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003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583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585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283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628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135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202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355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664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820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8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010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017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053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12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32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789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907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56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247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368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556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3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485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526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754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871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137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210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250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260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330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333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107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80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031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458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260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264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65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65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845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922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380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498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912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107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694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80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194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199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540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809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391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734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03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084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66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048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704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3436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358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205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517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595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791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053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17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250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289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290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445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707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05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139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411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796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064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648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178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44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340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533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614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688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069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069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604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840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037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576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42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658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882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268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84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970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433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780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968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086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158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16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822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27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478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62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666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66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05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12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317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32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368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511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516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705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557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018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021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06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329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553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555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789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332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639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710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05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255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909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365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677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020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221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339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452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572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644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719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994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13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379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340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56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732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07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41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41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774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043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309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313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61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816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153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228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66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0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153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857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929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195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241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969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164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598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740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940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942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132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210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177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710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096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285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286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637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097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597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408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47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527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598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452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570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033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489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492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569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687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33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755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80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192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527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534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038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958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419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494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769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804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417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536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82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658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888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044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504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736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81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938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009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201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707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048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969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09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357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594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29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712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715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83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175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248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515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638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682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683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70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713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364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562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25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523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764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301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880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029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342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41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802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7337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03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312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57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922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039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154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084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157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158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692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317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967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310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89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284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474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47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544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737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931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207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394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78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477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869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94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090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870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059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251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449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450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52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56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875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998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604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795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14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333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26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32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98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376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645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835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300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349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492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684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958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004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221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613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734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456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576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970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038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308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356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961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963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236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431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351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583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169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355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505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706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816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09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404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405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820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934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132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32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74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977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4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519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590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631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175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370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167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291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479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29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063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450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986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373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64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757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292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1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529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606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64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26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380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38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453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107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347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5468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5544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5811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080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191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385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81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698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82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042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088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933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666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04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201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205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323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39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164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321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435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70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166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285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436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939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329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63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102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56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715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217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289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759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798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994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064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217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719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874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943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99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843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913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9879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0414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0609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075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387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65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261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310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72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849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159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21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66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545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547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008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344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661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732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04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969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974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164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434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898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355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130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210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475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586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589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824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90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478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557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631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821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022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141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215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410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869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872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45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252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176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522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610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635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687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265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7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79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916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229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689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913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567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809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885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072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074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07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223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849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194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387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995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040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163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35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356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88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887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079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466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201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586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775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239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435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405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433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71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634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637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0173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0636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555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062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139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480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91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06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135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252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254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255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447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56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912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915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402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492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612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684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992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151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192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578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724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91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96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8425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423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46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85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122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194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387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58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123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389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582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627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89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157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812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160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737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744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010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012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051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200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629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821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020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169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215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626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480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946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219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260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334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524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528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070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137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138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378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768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64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767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733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762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192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463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848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921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193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11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11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577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624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083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53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62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810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930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781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934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045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122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506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660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966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969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669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822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86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476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4173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020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29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679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830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901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902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091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137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596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870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988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7839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7987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375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445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446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027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219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22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759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872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145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145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257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568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960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374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610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619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690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4196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4416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459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46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580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233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315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385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385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623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775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23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698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887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013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586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666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812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855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439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51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703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776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77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900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31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317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358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015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360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361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865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2985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248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522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783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832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834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907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753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829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021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100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481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329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31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60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985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453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793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179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300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49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026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20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5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149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652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038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114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42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9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004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543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73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810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813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315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737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78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849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925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002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629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657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97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240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401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12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203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3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77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244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023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09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138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141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358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524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602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74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746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639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983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174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715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297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752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831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071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456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989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842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036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153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072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26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507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53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921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963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115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422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695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894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039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23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3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203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472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856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052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439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045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550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82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16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356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471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674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059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671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979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172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631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707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44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91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13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216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403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602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941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410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521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523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56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221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486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567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64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877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073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95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730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923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452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574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766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843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22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535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737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804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122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194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661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771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431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769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893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970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038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203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860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394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856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244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708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673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869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937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21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287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522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098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29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829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022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067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263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413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723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139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263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718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836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985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107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303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373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2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489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495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145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60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655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505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844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921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963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305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422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765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034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427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734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46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466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739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806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999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117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196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437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506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5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160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548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550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621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478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55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744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858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00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249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976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245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247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71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904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16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24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44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020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135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526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671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906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63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637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711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030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759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416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527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336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530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840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189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30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765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155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878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878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615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808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114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117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575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58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92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96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994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5842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162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541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549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935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347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659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005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859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23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239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431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967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287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478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817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891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136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476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859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127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588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715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00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681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869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941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453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523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148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343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653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184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235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496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957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95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497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57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613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2928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579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661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777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846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997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046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655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159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238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50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54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6355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011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051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862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171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587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630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02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357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55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670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012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37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600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788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09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373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491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516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172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145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48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528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53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79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870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260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992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5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952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106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489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343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613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305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461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503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919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31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381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693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615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219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2272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2467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2664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50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35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69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816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890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96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28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623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743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941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51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779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90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175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483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485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09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480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59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604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947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406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519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712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5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101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298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176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569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755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067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413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488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52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803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922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644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920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994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257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259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915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958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105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151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419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49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811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958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734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846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84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965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432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278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500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935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129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390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735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741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74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57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59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198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24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778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780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3319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3584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397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090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094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363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864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866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131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78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487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901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095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562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144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404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524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53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676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678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716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72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869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178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446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572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721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839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913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109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418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492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147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262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263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265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456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843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4188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4385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227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692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6540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6812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6930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078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081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125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432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62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044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158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235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703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895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277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935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008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056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27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513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516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2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322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435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510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515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560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588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632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702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820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824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828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977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215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359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43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554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35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55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743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751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937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251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058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369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448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909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365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365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752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917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838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838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64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650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691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109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15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154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689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268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540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614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878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11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115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190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504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96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035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428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002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27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392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587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123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435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85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892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283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284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81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5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328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249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940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095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166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292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48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596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796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061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061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597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761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836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024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176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29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376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639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225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335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489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87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98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141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258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648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917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110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493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573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113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228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423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005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540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003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53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038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847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083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160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281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282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6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204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205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391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513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592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777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77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860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555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902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086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67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717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790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984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371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44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79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517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902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946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141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216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218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338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557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562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94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481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673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67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679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911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32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71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908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91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988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296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377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494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644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647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883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95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101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336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95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99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992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463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995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498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234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422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076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083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352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544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808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002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275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656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781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045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19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4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313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972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040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550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085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938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249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4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515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633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636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215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435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435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676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59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752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404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524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642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669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787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986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37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563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636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75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098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485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683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072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334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71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839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993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149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228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880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073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344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920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077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189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272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505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846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852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160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427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768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157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430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077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15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200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270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276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100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1007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319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164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282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473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478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864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938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253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444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711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976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364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403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870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015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217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25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33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449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065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646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720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10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82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2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29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344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730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266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992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2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082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271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661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005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465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803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846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96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123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387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700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28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352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01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470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664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743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937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323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58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121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2554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2819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289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020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481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59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786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025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870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142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674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80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91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06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18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258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0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9301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9379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146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222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537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757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879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958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00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145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221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995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188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307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52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725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76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87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379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765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034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423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539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62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732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003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003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74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46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462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538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856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461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044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820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358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933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248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637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291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945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12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83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94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136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056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178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710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832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837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982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290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17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682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988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145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451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83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260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29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305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379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567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572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574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84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419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882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113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385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499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697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699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736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961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617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783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810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006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272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16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464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120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362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278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321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713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440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48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060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062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065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210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253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866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990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915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41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42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48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413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990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992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454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570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645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11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545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075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166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586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2621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085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472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592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013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543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5777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020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166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477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676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894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748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324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447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711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06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061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171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255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447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369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416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021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217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524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679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6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8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062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333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378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453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842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104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107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183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449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646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834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106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494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497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759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026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15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3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381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38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307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307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380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770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156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159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003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320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39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46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471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046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049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193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586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781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235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361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703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891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083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204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278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477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548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083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251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322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588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66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90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907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752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898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404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405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567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716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032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486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219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485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1724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233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492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692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957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030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15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22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8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543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228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340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805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391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508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845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7427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7931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8465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12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851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853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050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510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209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213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553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675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017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330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790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79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978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985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597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174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708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83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902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102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561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604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944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946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992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02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260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331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256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911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986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224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883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23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94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53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75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07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410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412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534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723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26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456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500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528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648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2183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074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156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931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269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34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38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00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317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847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042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165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543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62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621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812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887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128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785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787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857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130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709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63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08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483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55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984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055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519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523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867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755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100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293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296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370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372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490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022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065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265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41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482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680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062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334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336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450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918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255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840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911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952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956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032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002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221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345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383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464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533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23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237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424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575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422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540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313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395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243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281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286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353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93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017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323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742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933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977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631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172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487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134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209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719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87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90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210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2790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563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536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75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797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799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873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994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071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409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454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843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038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064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305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377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455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571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610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617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960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417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619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879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193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576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657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1546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1695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661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783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859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971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164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167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205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789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593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102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438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9675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408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065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140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716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30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951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031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756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801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87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951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993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260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268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80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995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997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000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118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990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10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228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502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693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773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888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469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656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855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999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9121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9241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9317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237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309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311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04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697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701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894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895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1670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1934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006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014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855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39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634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898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244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94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947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595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748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406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672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12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867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04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81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86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8173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8178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334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678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797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408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525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457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765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953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86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8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075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225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269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345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683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271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308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380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383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459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311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431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651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772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042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081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6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77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540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158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351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54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04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13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89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662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703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855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355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35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624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627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867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404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596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860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593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832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829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214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485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940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89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914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064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177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302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640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89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911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958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10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10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296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447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494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14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146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490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991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573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574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956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229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572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157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734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809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734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04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316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699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963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5811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08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621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668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737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432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778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82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827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786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20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40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596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17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247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366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758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144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172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217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604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951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94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187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032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910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956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53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757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193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33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538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649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918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193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193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112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117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23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235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38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9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689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694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695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76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079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353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543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807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584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043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96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774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815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476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819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133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934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12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392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510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561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823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408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485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256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02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76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52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598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796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257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70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637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954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413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684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684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75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988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56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463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611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726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734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87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195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312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729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847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38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432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0962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73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927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00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048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202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468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857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163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315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35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91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285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668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716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981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439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862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055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170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17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44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216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40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54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674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722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1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41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87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719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765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108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177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682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02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104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225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805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336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341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412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414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460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605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610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647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068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18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304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156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51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495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813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03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275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418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34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39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584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924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12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431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583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770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967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088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35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625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694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96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083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274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396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473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863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93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97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777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779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021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631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332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48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403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522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639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667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249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517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711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83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489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829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833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679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943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378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405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52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529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797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182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304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497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300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49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684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340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413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460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118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161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386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429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774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815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349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429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545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616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814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933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56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045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122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503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549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327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864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176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906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17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482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628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821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90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553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676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871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871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060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06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711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713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787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02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224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530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602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066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147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184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608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649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84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914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917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110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570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645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648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038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418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614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076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340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729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120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122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654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849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236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622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281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424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500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619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701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198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20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204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348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549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079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050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171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506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55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628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778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358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364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132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515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440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906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216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481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454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52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679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068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640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989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10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421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878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90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303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337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34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411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48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144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64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697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9156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038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234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349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923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973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043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313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888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010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281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738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785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708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434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478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556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788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867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015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134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6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7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53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669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790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711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6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48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559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8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751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871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950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027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21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986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138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797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918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03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953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106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615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22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538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923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19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270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581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775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918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927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116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383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506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622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34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42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543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546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935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007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546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547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051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319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701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631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817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821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08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164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67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743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21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286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396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594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666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671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786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131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320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324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70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901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976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249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678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874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94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8403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8523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594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34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141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142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341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61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264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266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797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797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845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997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066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26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500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569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037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300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534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728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344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584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845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926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047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14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91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232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234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164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544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276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855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049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391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392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975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046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437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515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972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096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357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406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942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011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790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17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100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484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952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02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334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531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72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1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723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833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16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182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18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30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379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75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537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727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651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843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920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12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23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229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001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581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120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122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318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433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582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77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165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23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432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746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898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969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166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279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401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129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515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633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786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629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475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602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942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989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3138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3521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05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181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298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32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641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83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372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414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833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601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60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727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79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838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186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690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766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836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962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227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298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417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490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0226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0339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1537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118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700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503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540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736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395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811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050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19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203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270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166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431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704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98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087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089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094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74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129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286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328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476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673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201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66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709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785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980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0559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056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092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947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217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256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520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984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109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375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300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5334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5610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5875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72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798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186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570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65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76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887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154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92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124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194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343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538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659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001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11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123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265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43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585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652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894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31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432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282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25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618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666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274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511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859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196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366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559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634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782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167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242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283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324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641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787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176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288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488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754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877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48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488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722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749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376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00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84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988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342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42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689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65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075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531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726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043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188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430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965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275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737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155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588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735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29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32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99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004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31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588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970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15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772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818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009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087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206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81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4975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249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480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023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209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603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793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796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061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140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328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793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865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983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061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257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442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022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030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106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218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248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297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02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414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68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993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068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18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450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643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917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302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570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647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29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498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003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028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339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17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616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35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850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500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395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734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813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708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708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734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781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859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0052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091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240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746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894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788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395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97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027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637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907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169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367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487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829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332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337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405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521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528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872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059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331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44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529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8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571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344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608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804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338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1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453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50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154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234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350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617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81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885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889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006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42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120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393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660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732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846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039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040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389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850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039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157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399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125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317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36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50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480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631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895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481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550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557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015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25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328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331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523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90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2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79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443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491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558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830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982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026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290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489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678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681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753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600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918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988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995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262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798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29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305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452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493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718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105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109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809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000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223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338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422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808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111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46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576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576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236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454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891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930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270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511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853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62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017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27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361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666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93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936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399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663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174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858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562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631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825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866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135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211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409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524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523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59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89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8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296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2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3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40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493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684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878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95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143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723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990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18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376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888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914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958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42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49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727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731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466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116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502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580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740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158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394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010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2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512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365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557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163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357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360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72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936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286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330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784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128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134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445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59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666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09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171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560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635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706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295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563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681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799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871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288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486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72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874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061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529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39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058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09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836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10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226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688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807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149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267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416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537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606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998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188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576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915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378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382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814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080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22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42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545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734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93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999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154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27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9115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9199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946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041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091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159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159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77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695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697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430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468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472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622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518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863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929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933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049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39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052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283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7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938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66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13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361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475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671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786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059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327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8027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8103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146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220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332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675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724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950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52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91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993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110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574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036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153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418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48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07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151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881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269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388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531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846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649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08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14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812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658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807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70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780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938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9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7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86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40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893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401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588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981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131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639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979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05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099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441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945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024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680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066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334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713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90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13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178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908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68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68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417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610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727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754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532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728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106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457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10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612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692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34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346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467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542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730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80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005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461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731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391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70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163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20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353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661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812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122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39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73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782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121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365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779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824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04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16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284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744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747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822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3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9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054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599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70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711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480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562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827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217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404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408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480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482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525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791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943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767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916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833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106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145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296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56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614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806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80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874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113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266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724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377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378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42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345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807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2268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273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3118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369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042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314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31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511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623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813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400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431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668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818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279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669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85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12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707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979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0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902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867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013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328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409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592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788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447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450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521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022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298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412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676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685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265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529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75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802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877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946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990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339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526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525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572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643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913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154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498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60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61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616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1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957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960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7533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7684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533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997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692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818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819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23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349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351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082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463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471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663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930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930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272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506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58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701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851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241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582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776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898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968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091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166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398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592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860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940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438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517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710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488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90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021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211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483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943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213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333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411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673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872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258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908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837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105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218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681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730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3916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3916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381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653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962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153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573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695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005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924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7080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7344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7388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7850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192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65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081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348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34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350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426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055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204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2589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168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47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553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747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940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135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746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861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938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524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978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29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365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514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560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759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760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830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830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023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095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48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486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02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263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068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181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722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564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641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76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957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34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3381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23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37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961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5345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34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664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739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806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704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775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780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851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925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971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814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817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974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205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233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821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20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39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400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243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249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319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442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11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18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514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827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903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095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21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48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753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065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868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910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326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987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372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681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761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876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069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07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756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144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527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920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990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99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067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114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225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761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146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27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234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50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58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038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621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935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810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00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00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272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513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589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245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632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975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043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164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80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83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818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943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087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371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445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636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833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020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218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454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57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100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17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880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341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605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144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536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725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110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30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958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309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68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689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810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841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227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729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956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271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809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041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694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701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816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275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589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972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515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585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707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785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824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904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095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743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89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018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09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210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28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333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402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751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790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865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25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713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716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903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522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559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56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029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370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440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441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486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5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026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16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93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33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83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52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867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872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990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450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526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64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690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884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074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000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463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532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235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003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393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044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320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468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468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049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121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164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165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167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357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554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010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23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628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089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130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442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974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024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092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139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14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36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478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139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331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715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37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790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834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295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645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530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560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3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796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73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575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83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961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005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542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536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892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160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011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200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743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812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32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34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199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779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123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36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76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820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16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89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434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59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79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83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130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443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83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59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293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368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439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90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213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872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943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066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213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335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481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867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871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141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253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374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530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646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564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756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764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031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10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60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875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883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025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025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457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606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798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917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999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0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10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26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8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571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232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999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199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467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778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004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584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55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6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70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121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162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1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698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744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090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15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399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282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86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30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022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093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359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634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634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705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75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022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871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946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209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214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254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403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671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793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907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054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106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954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101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413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413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139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290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188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725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988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036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258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650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301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684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765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810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221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22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272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461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99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138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387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430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43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617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12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9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003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93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361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27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044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16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203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28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861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05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592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170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251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294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366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443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557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752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899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172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286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483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631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50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55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22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023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452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05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254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45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52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982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376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225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343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411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649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99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376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765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765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76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224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224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228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661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688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316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38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775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803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191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383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038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233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43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819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622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741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810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931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933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934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467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60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979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510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285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288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364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440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477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478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507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162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28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549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552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55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557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860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12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864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902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097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73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44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828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489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631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634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824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600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722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840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032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150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883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22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339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45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807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18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191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336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53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84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916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191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227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49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47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843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158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229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349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615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886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075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151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806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809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923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122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049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164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237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435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014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162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471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817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863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669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585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316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70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898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942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451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593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718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793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300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565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025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248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29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21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412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483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18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256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608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264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498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567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070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153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342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996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194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311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387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040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279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424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98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99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935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083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742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078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39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39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3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0583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0587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48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549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400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58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590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42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935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783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175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176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176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361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828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55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87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135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834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10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223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95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79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0457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110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653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720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846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228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423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501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644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693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960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081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65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688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694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885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123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342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386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466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116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58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895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431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812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7163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7930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7931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275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786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32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390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509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70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785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827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240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628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937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939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28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358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75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44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717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058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64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754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834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952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138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335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994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068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522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031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15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345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764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263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34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464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487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53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72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921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11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116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193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38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463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4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0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963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039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161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497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883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000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079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269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544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78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926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047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050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509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704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84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623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354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477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813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902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094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438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633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902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903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215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405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016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207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982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569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641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719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249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485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293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190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72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992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18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573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224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224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763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265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491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30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922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34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465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534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843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281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427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769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814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893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159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65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740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858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587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480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54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816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935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21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48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49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53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325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983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362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948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144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28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066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482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22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72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941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33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520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523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643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795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225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45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839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102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142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14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537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649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923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460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503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839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041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500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575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885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1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001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199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502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585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964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233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621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014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014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160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354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425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469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472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549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93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934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009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283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396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589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783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367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049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09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701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826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4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88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40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402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16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674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062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131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520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785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830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442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444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638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792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841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378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49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569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64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565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608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611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878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999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002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14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265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53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538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728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076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194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261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270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384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464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725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111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116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497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772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890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966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426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49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160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2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046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19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96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661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117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16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237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38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773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553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1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131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6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320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443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58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305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4092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487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67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675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869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183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252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25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686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147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216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484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990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649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872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066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06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501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645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180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571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956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226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929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118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652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731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046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115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239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433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155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311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355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74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00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348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660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929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00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007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123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733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02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74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285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289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432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478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673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703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89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859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941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132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324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522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984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129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371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905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77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82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947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215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333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404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643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643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990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44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690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492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605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613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874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14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20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53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802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804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184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768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233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890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50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51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92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93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737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04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463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464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580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698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854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897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091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627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970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29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62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628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861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057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936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198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631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83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213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36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59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256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523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446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023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025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336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724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869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452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913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03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372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493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524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72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916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417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494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56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810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656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727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77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581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64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160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350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890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56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346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47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658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663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001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469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045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164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316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430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438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50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01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355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089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58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669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814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933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439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753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824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092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169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481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680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680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944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139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790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79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991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132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1254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1950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195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22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949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339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724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72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843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916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993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070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188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724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576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88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07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22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348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927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72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124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463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694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890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920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9352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988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425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54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935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199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19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70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046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481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482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821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132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355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551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935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403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982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373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714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368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757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141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413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066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375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454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525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034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035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763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915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109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195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463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726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732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802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917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267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311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461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532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842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23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453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571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890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738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344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461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539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730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201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316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391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774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816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964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472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545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936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084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20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321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976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829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976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367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633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635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015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021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167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211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407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825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138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283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130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254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294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416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443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759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021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097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143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214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797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06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453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721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496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524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919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03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1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61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761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154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345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90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537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683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80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072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390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237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387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427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499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502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504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084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428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619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810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158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12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396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242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511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088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279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437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476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893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939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135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203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284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353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204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590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706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71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1168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1630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163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1712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175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563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604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679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017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062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479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798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139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836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839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177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835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487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686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801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956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112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653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645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232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27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273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343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423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426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542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886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193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805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807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809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853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855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042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08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0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779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159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618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009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356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890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206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318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544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739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777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628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635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710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828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897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507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634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360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551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860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987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516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16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101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366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443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714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832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97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029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215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289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370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025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142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605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792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25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332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451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033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447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449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494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572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573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716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910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913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223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803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958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001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149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268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195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454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653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185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5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350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496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614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084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34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736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20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244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466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84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5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503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702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435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891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131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32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589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67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589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665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167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288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555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744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911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9988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37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375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221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491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534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872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606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84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872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03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375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500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960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299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376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416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495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574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152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271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46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728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801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232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310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312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507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004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809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816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322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47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732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052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50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748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74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819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941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471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519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099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10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250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442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974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211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75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412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750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226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252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296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449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45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79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415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873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307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337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727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844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690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76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87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960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618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881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957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001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119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26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386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461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585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239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353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013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277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66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471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91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97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004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005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512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70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02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43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709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746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897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901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2403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2822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256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474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644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133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944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946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950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022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098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288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485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48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526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527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802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139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332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335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09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53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918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110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258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259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377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029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229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15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959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267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533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803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799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382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768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769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27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540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613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65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731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006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317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505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622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629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015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281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696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278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286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396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403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743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856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9320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169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293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436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707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752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1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1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331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402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452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525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93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569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946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145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684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453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528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229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303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303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68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958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034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231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420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31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004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147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14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729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040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66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818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122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930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126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246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39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779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894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243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505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703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818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823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280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477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550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129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791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101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562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565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828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975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173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55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22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792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870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140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182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45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522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572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791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835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983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990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379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452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495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913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611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877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114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45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531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570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537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729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701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850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856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507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626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626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704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2628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202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248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902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51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513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97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017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550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750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820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017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448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45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517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904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023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638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875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333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57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988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40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412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7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841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105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759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956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30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414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569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001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144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14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650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73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118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578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691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353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352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46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13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934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125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19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316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509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775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239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31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319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507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583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701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896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016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088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092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247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903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907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055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706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782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832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900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209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06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0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825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140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215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326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454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525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672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864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98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986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525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597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722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791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29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44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141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217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56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220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804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994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183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185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420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421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617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619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694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266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391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509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58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40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158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355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50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202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664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198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27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934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12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39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706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507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82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595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591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592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599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668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717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791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591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411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142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25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530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20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99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841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989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379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909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176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177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568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074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420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798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995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076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46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769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849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18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842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737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961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463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313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464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119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236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387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698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96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31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088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205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89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19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592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512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018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095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095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208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290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485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37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44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489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635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755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757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759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29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485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065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410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411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107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299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49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71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720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911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986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565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764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146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225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226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266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952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344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776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99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112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312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653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22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95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079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347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46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545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733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811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931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009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513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317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698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780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238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288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623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08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785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864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011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36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12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437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825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795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946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596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11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059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254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25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453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49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833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02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217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219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065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410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535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917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184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575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917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647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075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149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342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274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542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123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309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618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663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545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663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780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931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438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58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828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970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091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285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432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82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900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939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058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330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561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634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070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095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915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493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495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917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150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227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491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496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833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883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029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02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14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16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683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42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462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920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996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117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501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502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152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698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156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196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202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464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465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734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051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119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123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46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661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317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433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504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283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587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66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857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98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04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173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247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167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367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485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94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020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67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984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107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175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25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451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595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712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7104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7679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7877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33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02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071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140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53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9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071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526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302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425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570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733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886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120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386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578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579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76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964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051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125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047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124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31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434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707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36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362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507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625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3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555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667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70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711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901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9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021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06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723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749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941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987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332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598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985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6447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6644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175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301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611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763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26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458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799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995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183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576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343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343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03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196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611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847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45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503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699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702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971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13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232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426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43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937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131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06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06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668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858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395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97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093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359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552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632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093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358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945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212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669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250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836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982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17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560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758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069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137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213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38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406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08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719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179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179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372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83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953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882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88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14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152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608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070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342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654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9572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963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153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156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199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351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620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662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733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003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119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733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975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238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11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821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211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241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011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741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714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291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555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098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407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02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59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868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830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103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296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54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030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34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369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872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1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337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602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261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840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918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039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501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93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806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000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383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391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313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388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044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232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742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232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471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665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084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663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664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893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505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134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75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792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940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055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134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205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060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246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297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20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440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519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16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754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096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218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680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25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523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59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602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714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717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795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56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91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025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07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22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142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456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571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578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305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964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75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157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27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77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121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359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435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62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471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669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819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862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37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277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856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204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510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633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097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31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43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75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21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358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59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864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32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447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449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593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639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6564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6876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140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604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724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919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306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571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647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692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613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070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536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806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149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539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607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725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925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186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460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573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57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964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235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346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347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739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00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201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425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741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001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736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506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243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551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134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281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403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59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66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936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012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443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71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858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6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517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557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562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82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100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175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75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86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945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091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85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332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603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940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985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105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685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713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611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222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334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91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186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305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765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40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988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38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495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497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688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230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30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493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617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685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761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002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241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577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2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669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01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205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585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323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89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895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706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818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356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363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550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597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818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20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210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279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280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323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591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445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445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020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678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14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527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870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371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379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76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148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761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999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18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89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268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995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036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114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419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740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269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276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277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612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65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735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851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00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04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195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654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663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11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015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322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007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31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978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43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674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824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864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864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017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47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518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713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715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744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86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057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181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448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758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532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679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871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915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996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188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028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031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615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07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534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995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078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121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342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390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847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925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38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500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655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658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696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961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162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349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545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620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204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274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353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808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42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662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707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242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245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439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506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585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166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238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554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749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135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359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86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936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639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712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128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294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369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752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02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214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486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753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218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873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063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065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184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32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526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836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865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05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293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645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71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763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83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754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880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955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069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604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606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725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186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649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726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844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425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885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929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07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350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586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729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120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771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7165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hyperlink" Target="http://www.orsr.sk/hladaj_osoba.asp?PR=Kroismayr-Seiner&amp;MENO=Dieter&amp;SID=0&amp;T=f0&amp;R=1" TargetMode="External"/></Relationships>
</file>

<file path=word/theme/theme1.xml><?xml version="1.0" encoding="utf-8"?>
<a:theme xmlns:a="http://schemas.openxmlformats.org/drawingml/2006/main" name="Office Theme">
  <a:themeElements>
    <a:clrScheme name="BDO design">
      <a:dk1>
        <a:sysClr val="windowText" lastClr="000000"/>
      </a:dk1>
      <a:lt1>
        <a:srgbClr val="FFFFFF"/>
      </a:lt1>
      <a:dk2>
        <a:srgbClr val="ED1A3B"/>
      </a:dk2>
      <a:lt2>
        <a:srgbClr val="22409A"/>
      </a:lt2>
      <a:accent1>
        <a:srgbClr val="2EAFA4"/>
      </a:accent1>
      <a:accent2>
        <a:srgbClr val="62CAE3"/>
      </a:accent2>
      <a:accent3>
        <a:srgbClr val="685040"/>
      </a:accent3>
      <a:accent4>
        <a:srgbClr val="FFE39C"/>
      </a:accent4>
      <a:accent5>
        <a:srgbClr val="F6A1A8"/>
      </a:accent5>
      <a:accent6>
        <a:srgbClr val="98002E"/>
      </a:accent6>
      <a:hlink>
        <a:srgbClr val="ED1A3B"/>
      </a:hlink>
      <a:folHlink>
        <a:srgbClr val="22409A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91E5FCA-82C7-47AB-8003-F0B35C445D1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3385</TotalTime>
  <Pages>39</Pages>
  <Words>11075</Words>
  <Characters>63131</Characters>
  <Application>Microsoft Office Word</Application>
  <DocSecurity>0</DocSecurity>
  <Lines>526</Lines>
  <Paragraphs>148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74058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Zdeno Kupec</dc:creator>
  <cp:lastModifiedBy>Kochtova Viktoria</cp:lastModifiedBy>
  <cp:revision>344</cp:revision>
  <cp:lastPrinted>2016-03-30T11:42:00Z</cp:lastPrinted>
  <dcterms:created xsi:type="dcterms:W3CDTF">2014-03-31T08:46:00Z</dcterms:created>
  <dcterms:modified xsi:type="dcterms:W3CDTF">2016-03-31T15:25:00Z</dcterms:modified>
</cp:coreProperties>
</file>