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57A0" w:rsidRPr="00C05103" w:rsidRDefault="00B32488" w:rsidP="008E5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05103">
        <w:rPr>
          <w:rFonts w:ascii="Times New Roman" w:hAnsi="Times New Roman" w:cs="Times New Roman"/>
          <w:b/>
          <w:bCs/>
          <w:sz w:val="24"/>
          <w:szCs w:val="24"/>
        </w:rPr>
        <w:t xml:space="preserve">Poznámky </w:t>
      </w:r>
      <w:proofErr w:type="spellStart"/>
      <w:r w:rsidRPr="00C05103">
        <w:rPr>
          <w:rFonts w:ascii="Times New Roman" w:hAnsi="Times New Roman" w:cs="Times New Roman"/>
          <w:b/>
          <w:bCs/>
          <w:sz w:val="24"/>
          <w:szCs w:val="24"/>
        </w:rPr>
        <w:t>Úč</w:t>
      </w:r>
      <w:proofErr w:type="spellEnd"/>
      <w:r w:rsidRPr="00C05103">
        <w:rPr>
          <w:rFonts w:ascii="Times New Roman" w:hAnsi="Times New Roman" w:cs="Times New Roman"/>
          <w:b/>
          <w:bCs/>
          <w:sz w:val="24"/>
          <w:szCs w:val="24"/>
        </w:rPr>
        <w:t xml:space="preserve"> MÚJ 3 – 01     </w:t>
      </w:r>
      <w:r w:rsidRPr="00C05103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IČO   48167355          </w:t>
      </w:r>
      <w:r w:rsidRPr="00C05103">
        <w:rPr>
          <w:rFonts w:ascii="Times New Roman" w:hAnsi="Times New Roman" w:cs="Times New Roman"/>
          <w:b/>
          <w:bCs/>
          <w:sz w:val="24"/>
          <w:szCs w:val="24"/>
        </w:rPr>
        <w:tab/>
        <w:t>DIČ   2120075122</w:t>
      </w:r>
    </w:p>
    <w:p w:rsidR="00963D08" w:rsidRDefault="00963D08" w:rsidP="00963D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br w:type="textWrapping" w:clear="all"/>
        <w:t xml:space="preserve">    </w:t>
      </w:r>
    </w:p>
    <w:p w:rsidR="00963D08" w:rsidRDefault="00963D08" w:rsidP="000E607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</w:p>
    <w:p w:rsidR="009024BF" w:rsidRPr="004226FF" w:rsidRDefault="009024BF" w:rsidP="00D5023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4226FF">
        <w:rPr>
          <w:rFonts w:ascii="Times New Roman" w:hAnsi="Times New Roman" w:cs="Times New Roman"/>
          <w:b/>
          <w:bCs/>
          <w:sz w:val="23"/>
          <w:szCs w:val="23"/>
        </w:rPr>
        <w:t>Čl. I</w:t>
      </w:r>
    </w:p>
    <w:p w:rsidR="009024BF" w:rsidRPr="004226FF" w:rsidRDefault="009024BF" w:rsidP="00D5023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4226FF">
        <w:rPr>
          <w:rFonts w:ascii="Times New Roman" w:hAnsi="Times New Roman" w:cs="Times New Roman"/>
          <w:b/>
          <w:bCs/>
          <w:sz w:val="23"/>
          <w:szCs w:val="23"/>
        </w:rPr>
        <w:t>Všeobecné údaje</w:t>
      </w:r>
    </w:p>
    <w:p w:rsidR="00D50236" w:rsidRPr="004226FF" w:rsidRDefault="00D50236" w:rsidP="00D5023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</w:p>
    <w:p w:rsidR="009024BF" w:rsidRPr="004226F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(1) Názov právnickej osoby: </w:t>
      </w:r>
      <w:r w:rsidR="00D50236" w:rsidRPr="004226FF">
        <w:rPr>
          <w:rFonts w:ascii="Times New Roman" w:hAnsi="Times New Roman" w:cs="Times New Roman"/>
          <w:b/>
          <w:bCs/>
          <w:sz w:val="23"/>
          <w:szCs w:val="23"/>
        </w:rPr>
        <w:t>INFINITY MASTERS s.r.o.</w:t>
      </w:r>
    </w:p>
    <w:p w:rsidR="009024BF" w:rsidRPr="004226FF" w:rsidRDefault="00D50236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      Sídlo: </w:t>
      </w:r>
      <w:proofErr w:type="spellStart"/>
      <w:r w:rsidRPr="004226FF">
        <w:rPr>
          <w:rFonts w:ascii="Times New Roman" w:hAnsi="Times New Roman" w:cs="Times New Roman"/>
          <w:sz w:val="23"/>
          <w:szCs w:val="23"/>
        </w:rPr>
        <w:t>Klokočova</w:t>
      </w:r>
      <w:proofErr w:type="spellEnd"/>
      <w:r w:rsidRPr="004226FF">
        <w:rPr>
          <w:rFonts w:ascii="Times New Roman" w:hAnsi="Times New Roman" w:cs="Times New Roman"/>
          <w:sz w:val="23"/>
          <w:szCs w:val="23"/>
        </w:rPr>
        <w:t xml:space="preserve"> 737/8, 98101 Hnúšťa</w:t>
      </w:r>
    </w:p>
    <w:p w:rsidR="009024BF" w:rsidRPr="004226F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(2) </w:t>
      </w:r>
      <w:r w:rsidR="00C24EE1" w:rsidRPr="004226FF">
        <w:rPr>
          <w:rFonts w:ascii="Times New Roman" w:hAnsi="Times New Roman" w:cs="Times New Roman"/>
          <w:sz w:val="23"/>
          <w:szCs w:val="23"/>
        </w:rPr>
        <w:t xml:space="preserve"> </w:t>
      </w:r>
      <w:r w:rsidRPr="004226FF">
        <w:rPr>
          <w:rFonts w:ascii="Times New Roman" w:hAnsi="Times New Roman" w:cs="Times New Roman"/>
          <w:sz w:val="23"/>
          <w:szCs w:val="23"/>
        </w:rPr>
        <w:t>Údaje o konsolidovanom celku: nie</w:t>
      </w:r>
    </w:p>
    <w:p w:rsidR="009024BF" w:rsidRPr="004226F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(3) </w:t>
      </w:r>
      <w:r w:rsidR="00C24EE1" w:rsidRPr="004226FF">
        <w:rPr>
          <w:rFonts w:ascii="Times New Roman" w:hAnsi="Times New Roman" w:cs="Times New Roman"/>
          <w:sz w:val="23"/>
          <w:szCs w:val="23"/>
        </w:rPr>
        <w:t xml:space="preserve"> </w:t>
      </w:r>
      <w:r w:rsidRPr="004226FF">
        <w:rPr>
          <w:rFonts w:ascii="Times New Roman" w:hAnsi="Times New Roman" w:cs="Times New Roman"/>
          <w:sz w:val="23"/>
          <w:szCs w:val="23"/>
        </w:rPr>
        <w:t>Priemerný prepočítaný poč</w:t>
      </w:r>
      <w:r w:rsidR="00F32577" w:rsidRPr="004226FF">
        <w:rPr>
          <w:rFonts w:ascii="Times New Roman" w:hAnsi="Times New Roman" w:cs="Times New Roman"/>
          <w:sz w:val="23"/>
          <w:szCs w:val="23"/>
        </w:rPr>
        <w:t>et zamestnancov: 3</w:t>
      </w:r>
    </w:p>
    <w:p w:rsidR="00C24EE1" w:rsidRPr="004226FF" w:rsidRDefault="00C24EE1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9024BF" w:rsidRPr="004226FF" w:rsidRDefault="009024BF" w:rsidP="00C24EE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4226FF">
        <w:rPr>
          <w:rFonts w:ascii="Times New Roman" w:hAnsi="Times New Roman" w:cs="Times New Roman"/>
          <w:b/>
          <w:bCs/>
          <w:sz w:val="23"/>
          <w:szCs w:val="23"/>
        </w:rPr>
        <w:t>Čl. II</w:t>
      </w:r>
    </w:p>
    <w:p w:rsidR="009024BF" w:rsidRPr="004226FF" w:rsidRDefault="009024BF" w:rsidP="00C24EE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4226FF">
        <w:rPr>
          <w:rFonts w:ascii="Times New Roman" w:hAnsi="Times New Roman" w:cs="Times New Roman"/>
          <w:b/>
          <w:bCs/>
          <w:sz w:val="23"/>
          <w:szCs w:val="23"/>
        </w:rPr>
        <w:t>Informácie o prijatých postupoch</w:t>
      </w:r>
    </w:p>
    <w:p w:rsidR="00C24EE1" w:rsidRPr="004226FF" w:rsidRDefault="00C24EE1" w:rsidP="00C24EE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</w:p>
    <w:p w:rsidR="006E37B0" w:rsidRPr="004226FF" w:rsidRDefault="006E37B0" w:rsidP="003055D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(1) </w:t>
      </w:r>
      <w:r w:rsidR="009024BF" w:rsidRPr="004226FF">
        <w:rPr>
          <w:rFonts w:ascii="Times New Roman" w:hAnsi="Times New Roman" w:cs="Times New Roman"/>
          <w:sz w:val="23"/>
          <w:szCs w:val="23"/>
        </w:rPr>
        <w:t xml:space="preserve">Účtovná závierka je zostavená za splnenia predpokladu, že účtovná jednotka bude </w:t>
      </w:r>
      <w:r w:rsidRPr="004226FF">
        <w:rPr>
          <w:rFonts w:ascii="Times New Roman" w:hAnsi="Times New Roman" w:cs="Times New Roman"/>
          <w:sz w:val="23"/>
          <w:szCs w:val="23"/>
        </w:rPr>
        <w:t xml:space="preserve"> </w:t>
      </w:r>
    </w:p>
    <w:p w:rsidR="009024BF" w:rsidRPr="004226FF" w:rsidRDefault="006E37B0" w:rsidP="003055D4">
      <w:pPr>
        <w:tabs>
          <w:tab w:val="left" w:pos="4620"/>
        </w:tabs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</w:rPr>
        <w:t xml:space="preserve"> </w:t>
      </w:r>
      <w:r w:rsidR="009024BF" w:rsidRPr="004226FF">
        <w:rPr>
          <w:rFonts w:ascii="Times New Roman" w:hAnsi="Times New Roman" w:cs="Times New Roman"/>
          <w:sz w:val="23"/>
          <w:szCs w:val="23"/>
        </w:rPr>
        <w:t>nepretržite pokračovať</w:t>
      </w:r>
      <w:r w:rsidRPr="004226FF">
        <w:rPr>
          <w:rFonts w:ascii="Times New Roman" w:hAnsi="Times New Roman" w:cs="Times New Roman"/>
          <w:sz w:val="23"/>
          <w:szCs w:val="23"/>
        </w:rPr>
        <w:t xml:space="preserve"> </w:t>
      </w:r>
      <w:r w:rsidR="009024BF" w:rsidRPr="004226FF">
        <w:rPr>
          <w:rFonts w:ascii="Times New Roman" w:hAnsi="Times New Roman" w:cs="Times New Roman"/>
          <w:sz w:val="23"/>
          <w:szCs w:val="23"/>
        </w:rPr>
        <w:t>vo svojej činnosti.</w:t>
      </w:r>
      <w:r w:rsidR="004226FF" w:rsidRPr="004226FF">
        <w:rPr>
          <w:rFonts w:ascii="Times New Roman" w:hAnsi="Times New Roman" w:cs="Times New Roman"/>
          <w:sz w:val="23"/>
          <w:szCs w:val="23"/>
        </w:rPr>
        <w:tab/>
      </w:r>
    </w:p>
    <w:p w:rsidR="009024BF" w:rsidRPr="004226FF" w:rsidRDefault="009024BF" w:rsidP="003055D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(2) Spôsob oceňovania jednotlivých položiek majetku a záväzkov: </w:t>
      </w:r>
      <w:r w:rsidRPr="004226FF">
        <w:rPr>
          <w:rFonts w:ascii="Times New Roman" w:hAnsi="Times New Roman" w:cs="Times New Roman"/>
          <w:i/>
          <w:iCs/>
          <w:sz w:val="23"/>
          <w:szCs w:val="23"/>
        </w:rPr>
        <w:t>obstarávacia cena</w:t>
      </w:r>
    </w:p>
    <w:p w:rsidR="009024BF" w:rsidRPr="004226FF" w:rsidRDefault="009024BF" w:rsidP="003055D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>a) dlhodobý nehmotný majetok, dlhodobý hmotný majetok a dlhodobý finančný majetok</w:t>
      </w:r>
    </w:p>
    <w:p w:rsidR="009024BF" w:rsidRPr="004226FF" w:rsidRDefault="009024BF" w:rsidP="003055D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>b) zásoby obstarané kúpou</w:t>
      </w:r>
    </w:p>
    <w:p w:rsidR="009024BF" w:rsidRPr="004226FF" w:rsidRDefault="009024BF" w:rsidP="003055D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>c) pohľadávky</w:t>
      </w:r>
    </w:p>
    <w:p w:rsidR="009024BF" w:rsidRPr="004226FF" w:rsidRDefault="009024BF" w:rsidP="003055D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>d) krátkodobý finančný majetok,</w:t>
      </w:r>
    </w:p>
    <w:p w:rsidR="009024BF" w:rsidRPr="004226F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>e) záväzky vrátane rezerv, dlhopisov, pôžičiek a úverov,</w:t>
      </w:r>
    </w:p>
    <w:p w:rsidR="009024B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>f) derivátové operácie</w:t>
      </w:r>
    </w:p>
    <w:p w:rsidR="003055D4" w:rsidRPr="004226FF" w:rsidRDefault="003055D4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9024BF" w:rsidRPr="004226F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(3) Spôsob zostavenia odpisového plánu pre jednotlivé druhy dlhodobého hmotného majetku </w:t>
      </w:r>
      <w:r w:rsidR="00F70D28">
        <w:rPr>
          <w:rFonts w:ascii="Times New Roman" w:hAnsi="Times New Roman" w:cs="Times New Roman"/>
          <w:sz w:val="23"/>
          <w:szCs w:val="23"/>
        </w:rPr>
        <w:t xml:space="preserve"> </w:t>
      </w:r>
      <w:r w:rsidRPr="004226FF">
        <w:rPr>
          <w:rFonts w:ascii="Times New Roman" w:hAnsi="Times New Roman" w:cs="Times New Roman"/>
          <w:sz w:val="23"/>
          <w:szCs w:val="23"/>
        </w:rPr>
        <w:t>a</w:t>
      </w:r>
      <w:r w:rsidR="00653CDD">
        <w:rPr>
          <w:rFonts w:ascii="Times New Roman" w:hAnsi="Times New Roman" w:cs="Times New Roman"/>
          <w:sz w:val="23"/>
          <w:szCs w:val="23"/>
        </w:rPr>
        <w:t> </w:t>
      </w:r>
      <w:r w:rsidRPr="004226FF">
        <w:rPr>
          <w:rFonts w:ascii="Times New Roman" w:hAnsi="Times New Roman" w:cs="Times New Roman"/>
          <w:sz w:val="23"/>
          <w:szCs w:val="23"/>
        </w:rPr>
        <w:t>dlhodobého</w:t>
      </w:r>
      <w:r w:rsidR="00653CDD">
        <w:rPr>
          <w:rFonts w:ascii="Times New Roman" w:hAnsi="Times New Roman" w:cs="Times New Roman"/>
          <w:sz w:val="23"/>
          <w:szCs w:val="23"/>
        </w:rPr>
        <w:t xml:space="preserve"> </w:t>
      </w:r>
      <w:r w:rsidRPr="004226FF">
        <w:rPr>
          <w:rFonts w:ascii="Times New Roman" w:hAnsi="Times New Roman" w:cs="Times New Roman"/>
          <w:sz w:val="23"/>
          <w:szCs w:val="23"/>
        </w:rPr>
        <w:t>nehmotného majetku</w:t>
      </w:r>
    </w:p>
    <w:p w:rsidR="009024BF" w:rsidRPr="004226F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0"/>
          <w:szCs w:val="20"/>
        </w:rPr>
      </w:pPr>
      <w:r w:rsidRPr="004226FF">
        <w:rPr>
          <w:rFonts w:ascii="Times New Roman" w:hAnsi="Times New Roman" w:cs="Times New Roman"/>
          <w:i/>
          <w:iCs/>
          <w:sz w:val="20"/>
          <w:szCs w:val="20"/>
        </w:rPr>
        <w:t>Dlhodobý majetok sa odpisuje do nákladov počas predpokladanej doby životnosti príslušného majetku.</w:t>
      </w:r>
    </w:p>
    <w:p w:rsidR="009024BF" w:rsidRPr="004226F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0"/>
          <w:szCs w:val="20"/>
        </w:rPr>
      </w:pPr>
      <w:r w:rsidRPr="004226FF">
        <w:rPr>
          <w:rFonts w:ascii="Times New Roman" w:hAnsi="Times New Roman" w:cs="Times New Roman"/>
          <w:i/>
          <w:iCs/>
          <w:sz w:val="20"/>
          <w:szCs w:val="20"/>
        </w:rPr>
        <w:t>Predpokladaná doba používania, metóda odpisovania a odpisová sadzba sú stanovené pre jednotlivé skupiny</w:t>
      </w:r>
    </w:p>
    <w:p w:rsidR="009024B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0"/>
          <w:szCs w:val="20"/>
        </w:rPr>
      </w:pPr>
      <w:r w:rsidRPr="004226FF">
        <w:rPr>
          <w:rFonts w:ascii="Times New Roman" w:hAnsi="Times New Roman" w:cs="Times New Roman"/>
          <w:i/>
          <w:iCs/>
          <w:sz w:val="20"/>
          <w:szCs w:val="20"/>
        </w:rPr>
        <w:t>dlhodobého hmotného majetku nasledovne:</w:t>
      </w:r>
    </w:p>
    <w:p w:rsidR="00B32488" w:rsidRPr="004226FF" w:rsidRDefault="00B32488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0"/>
          <w:szCs w:val="20"/>
        </w:rPr>
      </w:pPr>
    </w:p>
    <w:p w:rsidR="00C2566C" w:rsidRPr="003055D4" w:rsidRDefault="003055D4" w:rsidP="00C2566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</w:rPr>
      </w:pPr>
      <w:r w:rsidRPr="003055D4">
        <w:rPr>
          <w:rFonts w:ascii="Times New Roman" w:hAnsi="Times New Roman" w:cs="Times New Roman"/>
          <w:b/>
          <w:bCs/>
          <w:i/>
          <w:iCs/>
        </w:rPr>
        <w:t xml:space="preserve">                                                  </w:t>
      </w:r>
      <w:r w:rsidR="009024BF" w:rsidRPr="003055D4">
        <w:rPr>
          <w:rFonts w:ascii="Times New Roman" w:hAnsi="Times New Roman" w:cs="Times New Roman"/>
          <w:b/>
          <w:bCs/>
          <w:i/>
          <w:iCs/>
        </w:rPr>
        <w:t>Predpokladaná</w:t>
      </w:r>
      <w:r w:rsidR="00C2566C" w:rsidRPr="00C2566C">
        <w:rPr>
          <w:rFonts w:ascii="Times New Roman" w:hAnsi="Times New Roman" w:cs="Times New Roman"/>
          <w:b/>
          <w:bCs/>
          <w:i/>
          <w:iCs/>
        </w:rPr>
        <w:t xml:space="preserve"> </w:t>
      </w:r>
      <w:r w:rsidR="00C2566C">
        <w:rPr>
          <w:rFonts w:ascii="Times New Roman" w:hAnsi="Times New Roman" w:cs="Times New Roman"/>
          <w:b/>
          <w:bCs/>
          <w:i/>
          <w:iCs/>
        </w:rPr>
        <w:t xml:space="preserve">   </w:t>
      </w:r>
      <w:r w:rsidR="00C2566C" w:rsidRPr="003055D4">
        <w:rPr>
          <w:rFonts w:ascii="Times New Roman" w:hAnsi="Times New Roman" w:cs="Times New Roman"/>
          <w:b/>
          <w:bCs/>
          <w:i/>
          <w:iCs/>
        </w:rPr>
        <w:t>Ročná odpisová</w:t>
      </w:r>
      <w:r w:rsidR="00C2566C" w:rsidRPr="003055D4">
        <w:rPr>
          <w:rFonts w:ascii="Times New Roman" w:hAnsi="Times New Roman" w:cs="Times New Roman"/>
          <w:b/>
          <w:bCs/>
          <w:i/>
          <w:iCs/>
        </w:rPr>
        <w:tab/>
        <w:t>Metóda</w:t>
      </w:r>
    </w:p>
    <w:p w:rsidR="009024BF" w:rsidRPr="003055D4" w:rsidRDefault="00C2566C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 xml:space="preserve">                                                </w:t>
      </w:r>
      <w:r w:rsidRPr="003055D4">
        <w:rPr>
          <w:rFonts w:ascii="Times New Roman" w:hAnsi="Times New Roman" w:cs="Times New Roman"/>
          <w:b/>
          <w:bCs/>
          <w:i/>
          <w:iCs/>
        </w:rPr>
        <w:t>doba používania</w:t>
      </w:r>
      <w:r>
        <w:rPr>
          <w:rFonts w:ascii="Times New Roman" w:hAnsi="Times New Roman" w:cs="Times New Roman"/>
          <w:b/>
          <w:bCs/>
          <w:i/>
          <w:iCs/>
        </w:rPr>
        <w:t xml:space="preserve">        </w:t>
      </w:r>
      <w:r w:rsidRPr="003055D4">
        <w:rPr>
          <w:rFonts w:ascii="Times New Roman" w:hAnsi="Times New Roman" w:cs="Times New Roman"/>
          <w:b/>
          <w:bCs/>
          <w:i/>
          <w:iCs/>
        </w:rPr>
        <w:t>sadzba</w:t>
      </w:r>
      <w:r w:rsidRPr="00C2566C">
        <w:rPr>
          <w:rFonts w:ascii="Times New Roman" w:hAnsi="Times New Roman" w:cs="Times New Roman"/>
          <w:b/>
          <w:bCs/>
          <w:i/>
          <w:iCs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</w:rPr>
        <w:t xml:space="preserve">                </w:t>
      </w:r>
      <w:r w:rsidRPr="003055D4">
        <w:rPr>
          <w:rFonts w:ascii="Times New Roman" w:hAnsi="Times New Roman" w:cs="Times New Roman"/>
          <w:b/>
          <w:bCs/>
          <w:i/>
          <w:iCs/>
        </w:rPr>
        <w:t>odpisovania</w:t>
      </w:r>
      <w:r w:rsidR="003055D4" w:rsidRPr="003055D4">
        <w:rPr>
          <w:rFonts w:ascii="Times New Roman" w:hAnsi="Times New Roman" w:cs="Times New Roman"/>
          <w:b/>
          <w:bCs/>
          <w:i/>
          <w:iCs/>
        </w:rPr>
        <w:t xml:space="preserve">                                                 </w:t>
      </w:r>
    </w:p>
    <w:p w:rsidR="00B32488" w:rsidRDefault="00B32488" w:rsidP="00B3248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</w:rPr>
      </w:pPr>
    </w:p>
    <w:p w:rsidR="00B22754" w:rsidRDefault="00B22754" w:rsidP="00B3248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i/>
          <w:iCs/>
        </w:rPr>
      </w:pPr>
    </w:p>
    <w:p w:rsidR="009024BF" w:rsidRPr="003055D4" w:rsidRDefault="00C2566C" w:rsidP="00B3248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 xml:space="preserve">Stavby   </w:t>
      </w:r>
      <w:r>
        <w:rPr>
          <w:rFonts w:ascii="Times New Roman" w:hAnsi="Times New Roman" w:cs="Times New Roman"/>
          <w:i/>
          <w:iCs/>
        </w:rPr>
        <w:tab/>
      </w:r>
      <w:r>
        <w:rPr>
          <w:rFonts w:ascii="Times New Roman" w:hAnsi="Times New Roman" w:cs="Times New Roman"/>
          <w:i/>
          <w:iCs/>
        </w:rPr>
        <w:tab/>
      </w:r>
      <w:r>
        <w:rPr>
          <w:rFonts w:ascii="Times New Roman" w:hAnsi="Times New Roman" w:cs="Times New Roman"/>
          <w:i/>
          <w:iCs/>
        </w:rPr>
        <w:tab/>
      </w:r>
      <w:r>
        <w:rPr>
          <w:rFonts w:ascii="Times New Roman" w:hAnsi="Times New Roman" w:cs="Times New Roman"/>
          <w:i/>
          <w:iCs/>
        </w:rPr>
        <w:tab/>
        <w:t>-</w:t>
      </w:r>
    </w:p>
    <w:p w:rsidR="009024BF" w:rsidRPr="003055D4" w:rsidRDefault="00C2566C" w:rsidP="00B3248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 xml:space="preserve">Stroje, prístroje, zariadenia  </w:t>
      </w:r>
      <w:r>
        <w:rPr>
          <w:rFonts w:ascii="Times New Roman" w:hAnsi="Times New Roman" w:cs="Times New Roman"/>
          <w:i/>
          <w:iCs/>
        </w:rPr>
        <w:tab/>
      </w:r>
      <w:r>
        <w:rPr>
          <w:rFonts w:ascii="Times New Roman" w:hAnsi="Times New Roman" w:cs="Times New Roman"/>
          <w:i/>
          <w:iCs/>
        </w:rPr>
        <w:tab/>
        <w:t>-</w:t>
      </w:r>
    </w:p>
    <w:p w:rsidR="009024BF" w:rsidRPr="003055D4" w:rsidRDefault="009024BF" w:rsidP="00B3248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i/>
          <w:iCs/>
        </w:rPr>
      </w:pPr>
      <w:r w:rsidRPr="003055D4">
        <w:rPr>
          <w:rFonts w:ascii="Times New Roman" w:hAnsi="Times New Roman" w:cs="Times New Roman"/>
          <w:i/>
          <w:iCs/>
        </w:rPr>
        <w:t xml:space="preserve">Dopravné prostriedky </w:t>
      </w:r>
      <w:r w:rsidR="00C2566C">
        <w:rPr>
          <w:rFonts w:ascii="Times New Roman" w:hAnsi="Times New Roman" w:cs="Times New Roman"/>
          <w:i/>
          <w:iCs/>
        </w:rPr>
        <w:t xml:space="preserve">                   </w:t>
      </w:r>
      <w:r w:rsidRPr="003055D4">
        <w:rPr>
          <w:rFonts w:ascii="Times New Roman" w:hAnsi="Times New Roman" w:cs="Times New Roman"/>
          <w:i/>
          <w:iCs/>
        </w:rPr>
        <w:t xml:space="preserve">4 roky </w:t>
      </w:r>
      <w:r w:rsidR="00C2566C">
        <w:rPr>
          <w:rFonts w:ascii="Times New Roman" w:hAnsi="Times New Roman" w:cs="Times New Roman"/>
          <w:i/>
          <w:iCs/>
        </w:rPr>
        <w:t xml:space="preserve">                  </w:t>
      </w:r>
      <w:r w:rsidRPr="003055D4">
        <w:rPr>
          <w:rFonts w:ascii="Times New Roman" w:hAnsi="Times New Roman" w:cs="Times New Roman"/>
          <w:i/>
          <w:iCs/>
        </w:rPr>
        <w:t xml:space="preserve">25% </w:t>
      </w:r>
      <w:r w:rsidR="00C2566C">
        <w:rPr>
          <w:rFonts w:ascii="Times New Roman" w:hAnsi="Times New Roman" w:cs="Times New Roman"/>
          <w:i/>
          <w:iCs/>
        </w:rPr>
        <w:t xml:space="preserve">                  </w:t>
      </w:r>
      <w:r w:rsidRPr="003055D4">
        <w:rPr>
          <w:rFonts w:ascii="Times New Roman" w:hAnsi="Times New Roman" w:cs="Times New Roman"/>
          <w:i/>
          <w:iCs/>
        </w:rPr>
        <w:t>Rovnomerná</w:t>
      </w:r>
    </w:p>
    <w:p w:rsidR="003055D4" w:rsidRDefault="009024BF" w:rsidP="00B3248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i/>
          <w:iCs/>
        </w:rPr>
      </w:pPr>
      <w:r w:rsidRPr="003055D4">
        <w:rPr>
          <w:rFonts w:ascii="Times New Roman" w:hAnsi="Times New Roman" w:cs="Times New Roman"/>
          <w:i/>
          <w:iCs/>
        </w:rPr>
        <w:t xml:space="preserve">Inventár </w:t>
      </w:r>
      <w:r w:rsidR="00B22754">
        <w:rPr>
          <w:rFonts w:ascii="Times New Roman" w:hAnsi="Times New Roman" w:cs="Times New Roman"/>
          <w:i/>
          <w:iCs/>
        </w:rPr>
        <w:t xml:space="preserve"> </w:t>
      </w:r>
      <w:r w:rsidR="00B22754">
        <w:rPr>
          <w:rFonts w:ascii="Times New Roman" w:hAnsi="Times New Roman" w:cs="Times New Roman"/>
          <w:i/>
          <w:iCs/>
        </w:rPr>
        <w:tab/>
      </w:r>
      <w:r w:rsidR="00B22754">
        <w:rPr>
          <w:rFonts w:ascii="Times New Roman" w:hAnsi="Times New Roman" w:cs="Times New Roman"/>
          <w:i/>
          <w:iCs/>
        </w:rPr>
        <w:tab/>
      </w:r>
      <w:r w:rsidR="00B22754">
        <w:rPr>
          <w:rFonts w:ascii="Times New Roman" w:hAnsi="Times New Roman" w:cs="Times New Roman"/>
          <w:i/>
          <w:iCs/>
        </w:rPr>
        <w:tab/>
        <w:t xml:space="preserve">            -</w:t>
      </w:r>
    </w:p>
    <w:p w:rsidR="009024BF" w:rsidRDefault="003055D4" w:rsidP="00B3248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 xml:space="preserve">Software  </w:t>
      </w:r>
      <w:r w:rsidR="00C2566C">
        <w:rPr>
          <w:rFonts w:ascii="Times New Roman" w:hAnsi="Times New Roman" w:cs="Times New Roman"/>
          <w:i/>
          <w:iCs/>
        </w:rPr>
        <w:t xml:space="preserve">                                     </w:t>
      </w:r>
      <w:r>
        <w:rPr>
          <w:rFonts w:ascii="Times New Roman" w:hAnsi="Times New Roman" w:cs="Times New Roman"/>
          <w:i/>
          <w:iCs/>
        </w:rPr>
        <w:t xml:space="preserve"> 4 roky </w:t>
      </w:r>
      <w:r w:rsidR="00C2566C">
        <w:rPr>
          <w:rFonts w:ascii="Times New Roman" w:hAnsi="Times New Roman" w:cs="Times New Roman"/>
          <w:i/>
          <w:iCs/>
        </w:rPr>
        <w:t xml:space="preserve">                  </w:t>
      </w:r>
      <w:r>
        <w:rPr>
          <w:rFonts w:ascii="Times New Roman" w:hAnsi="Times New Roman" w:cs="Times New Roman"/>
          <w:i/>
          <w:iCs/>
        </w:rPr>
        <w:t xml:space="preserve">25% </w:t>
      </w:r>
      <w:r w:rsidR="00C2566C">
        <w:rPr>
          <w:rFonts w:ascii="Times New Roman" w:hAnsi="Times New Roman" w:cs="Times New Roman"/>
          <w:i/>
          <w:iCs/>
        </w:rPr>
        <w:t xml:space="preserve">                  </w:t>
      </w:r>
      <w:r w:rsidR="004F1DF1">
        <w:rPr>
          <w:rFonts w:ascii="Times New Roman" w:hAnsi="Times New Roman" w:cs="Times New Roman"/>
          <w:i/>
          <w:iCs/>
        </w:rPr>
        <w:t xml:space="preserve"> </w:t>
      </w:r>
      <w:r>
        <w:rPr>
          <w:rFonts w:ascii="Times New Roman" w:hAnsi="Times New Roman" w:cs="Times New Roman"/>
          <w:i/>
          <w:iCs/>
        </w:rPr>
        <w:t>Rovnomerná</w:t>
      </w:r>
    </w:p>
    <w:p w:rsidR="00FE1E60" w:rsidRPr="003055D4" w:rsidRDefault="00FE1E60" w:rsidP="00B3248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</w:rPr>
      </w:pPr>
    </w:p>
    <w:p w:rsidR="00824CEA" w:rsidRDefault="00824CEA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9024BF" w:rsidRPr="004226F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>(4) Zmeny účtovných zásad a zmeny účtovných metód s uvedením dôvodu týchto zmien a vyčíslením ich</w:t>
      </w:r>
      <w:r w:rsidR="00FE1E60">
        <w:rPr>
          <w:rFonts w:ascii="Times New Roman" w:hAnsi="Times New Roman" w:cs="Times New Roman"/>
          <w:sz w:val="23"/>
          <w:szCs w:val="23"/>
        </w:rPr>
        <w:t xml:space="preserve"> </w:t>
      </w:r>
      <w:r w:rsidRPr="004226FF">
        <w:rPr>
          <w:rFonts w:ascii="Times New Roman" w:hAnsi="Times New Roman" w:cs="Times New Roman"/>
          <w:sz w:val="23"/>
          <w:szCs w:val="23"/>
        </w:rPr>
        <w:t>vplyvu na finančnú hodnotu majetku, záväzkov, základného imania a výsledku hospodárenia účtovnej</w:t>
      </w:r>
      <w:r w:rsidR="00FE1E60">
        <w:rPr>
          <w:rFonts w:ascii="Times New Roman" w:hAnsi="Times New Roman" w:cs="Times New Roman"/>
          <w:sz w:val="23"/>
          <w:szCs w:val="23"/>
        </w:rPr>
        <w:t xml:space="preserve"> </w:t>
      </w:r>
      <w:r w:rsidRPr="004226FF">
        <w:rPr>
          <w:rFonts w:ascii="Times New Roman" w:hAnsi="Times New Roman" w:cs="Times New Roman"/>
          <w:sz w:val="23"/>
          <w:szCs w:val="23"/>
        </w:rPr>
        <w:t>jednotky.</w:t>
      </w:r>
    </w:p>
    <w:p w:rsidR="009024B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  <w:r w:rsidRPr="004226FF">
        <w:rPr>
          <w:rFonts w:ascii="Times New Roman" w:hAnsi="Times New Roman" w:cs="Times New Roman"/>
          <w:i/>
          <w:iCs/>
          <w:sz w:val="23"/>
          <w:szCs w:val="23"/>
        </w:rPr>
        <w:t>Žiadne zmeny nenastali.</w:t>
      </w:r>
    </w:p>
    <w:p w:rsidR="00FE1E60" w:rsidRPr="004226FF" w:rsidRDefault="00FE1E60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</w:p>
    <w:p w:rsidR="009024B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</w:rPr>
      </w:pPr>
      <w:r w:rsidRPr="004226FF">
        <w:rPr>
          <w:rFonts w:ascii="Times New Roman" w:hAnsi="Times New Roman" w:cs="Times New Roman"/>
          <w:sz w:val="23"/>
          <w:szCs w:val="23"/>
        </w:rPr>
        <w:t>(5) Informácie o dotáciách a ich oceňovanie v účtovníctve</w:t>
      </w:r>
      <w:r w:rsidRPr="004226FF">
        <w:rPr>
          <w:rFonts w:ascii="Times New Roman" w:hAnsi="Times New Roman" w:cs="Times New Roman"/>
        </w:rPr>
        <w:t xml:space="preserve">. </w:t>
      </w:r>
      <w:r w:rsidRPr="004226FF">
        <w:rPr>
          <w:rFonts w:ascii="Times New Roman" w:hAnsi="Times New Roman" w:cs="Times New Roman"/>
          <w:i/>
          <w:iCs/>
        </w:rPr>
        <w:t>Dotácie neboli žiadne</w:t>
      </w:r>
    </w:p>
    <w:p w:rsidR="00FE1E60" w:rsidRPr="004226FF" w:rsidRDefault="00FE1E60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</w:rPr>
      </w:pPr>
    </w:p>
    <w:p w:rsidR="009024BF" w:rsidRPr="004226F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>(6) Informácie o účtovaní významných opráv chýb minulých účtovných období v bežnom účtovnom období s</w:t>
      </w:r>
      <w:r w:rsidR="00FE1E60">
        <w:rPr>
          <w:rFonts w:ascii="Times New Roman" w:hAnsi="Times New Roman" w:cs="Times New Roman"/>
          <w:sz w:val="23"/>
          <w:szCs w:val="23"/>
        </w:rPr>
        <w:t xml:space="preserve"> </w:t>
      </w:r>
      <w:r w:rsidRPr="004226FF">
        <w:rPr>
          <w:rFonts w:ascii="Times New Roman" w:hAnsi="Times New Roman" w:cs="Times New Roman"/>
          <w:sz w:val="23"/>
          <w:szCs w:val="23"/>
        </w:rPr>
        <w:t>uvedením vplyvu na nerozdelený zisk minulých rokov alebo neuhradenú stratu minulých rokov; súčasne sa</w:t>
      </w:r>
      <w:r w:rsidR="00FE1E60">
        <w:rPr>
          <w:rFonts w:ascii="Times New Roman" w:hAnsi="Times New Roman" w:cs="Times New Roman"/>
          <w:sz w:val="23"/>
          <w:szCs w:val="23"/>
        </w:rPr>
        <w:t xml:space="preserve"> </w:t>
      </w:r>
      <w:r w:rsidRPr="004226FF">
        <w:rPr>
          <w:rFonts w:ascii="Times New Roman" w:hAnsi="Times New Roman" w:cs="Times New Roman"/>
          <w:sz w:val="23"/>
          <w:szCs w:val="23"/>
        </w:rPr>
        <w:t>môže uviesť aj účtovanie nevýznamných chýb minulých účtovných období v bežnom účtovnom období s</w:t>
      </w:r>
      <w:r w:rsidR="00FE1E60">
        <w:rPr>
          <w:rFonts w:ascii="Times New Roman" w:hAnsi="Times New Roman" w:cs="Times New Roman"/>
          <w:sz w:val="23"/>
          <w:szCs w:val="23"/>
        </w:rPr>
        <w:t xml:space="preserve"> </w:t>
      </w:r>
      <w:r w:rsidRPr="004226FF">
        <w:rPr>
          <w:rFonts w:ascii="Times New Roman" w:hAnsi="Times New Roman" w:cs="Times New Roman"/>
          <w:sz w:val="23"/>
          <w:szCs w:val="23"/>
        </w:rPr>
        <w:t>uvedením vplyvu na výsledok hospodárenia bežného účtovného obdobia.</w:t>
      </w:r>
    </w:p>
    <w:p w:rsidR="009024BF" w:rsidRPr="004226FF" w:rsidRDefault="00A716AC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  <w:r>
        <w:rPr>
          <w:rFonts w:ascii="Times New Roman" w:hAnsi="Times New Roman" w:cs="Times New Roman"/>
          <w:i/>
          <w:iCs/>
          <w:sz w:val="23"/>
          <w:szCs w:val="23"/>
        </w:rPr>
        <w:t>Účtovná jednotka nevykonala žiadne opravy chýb.</w:t>
      </w:r>
    </w:p>
    <w:p w:rsidR="00DC215E" w:rsidRDefault="00DC215E" w:rsidP="00A716A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</w:p>
    <w:p w:rsidR="00DC215E" w:rsidRDefault="00DC215E" w:rsidP="000518A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</w:p>
    <w:p w:rsidR="00DC215E" w:rsidRPr="00C05103" w:rsidRDefault="00B32488" w:rsidP="008E5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05103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Poznámky </w:t>
      </w:r>
      <w:proofErr w:type="spellStart"/>
      <w:r w:rsidRPr="00C05103">
        <w:rPr>
          <w:rFonts w:ascii="Times New Roman" w:hAnsi="Times New Roman" w:cs="Times New Roman"/>
          <w:b/>
          <w:bCs/>
          <w:sz w:val="24"/>
          <w:szCs w:val="24"/>
        </w:rPr>
        <w:t>Úč</w:t>
      </w:r>
      <w:proofErr w:type="spellEnd"/>
      <w:r w:rsidRPr="00C05103">
        <w:rPr>
          <w:rFonts w:ascii="Times New Roman" w:hAnsi="Times New Roman" w:cs="Times New Roman"/>
          <w:b/>
          <w:bCs/>
          <w:sz w:val="24"/>
          <w:szCs w:val="24"/>
        </w:rPr>
        <w:t xml:space="preserve"> MÚJ 3 – 01     </w:t>
      </w:r>
      <w:r w:rsidRPr="00C05103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IČO   48167355          </w:t>
      </w:r>
      <w:r w:rsidRPr="00C05103">
        <w:rPr>
          <w:rFonts w:ascii="Times New Roman" w:hAnsi="Times New Roman" w:cs="Times New Roman"/>
          <w:b/>
          <w:bCs/>
          <w:sz w:val="24"/>
          <w:szCs w:val="24"/>
        </w:rPr>
        <w:tab/>
        <w:t>DIČ   2120075122</w:t>
      </w:r>
    </w:p>
    <w:p w:rsidR="00DC215E" w:rsidRDefault="00DC215E" w:rsidP="00A716A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</w:p>
    <w:p w:rsidR="00DC215E" w:rsidRDefault="00DC215E" w:rsidP="00A716A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</w:p>
    <w:p w:rsidR="009024BF" w:rsidRPr="004226FF" w:rsidRDefault="009024BF" w:rsidP="00A716A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4226FF">
        <w:rPr>
          <w:rFonts w:ascii="Times New Roman" w:hAnsi="Times New Roman" w:cs="Times New Roman"/>
          <w:b/>
          <w:bCs/>
          <w:sz w:val="23"/>
          <w:szCs w:val="23"/>
        </w:rPr>
        <w:t>Čl. III</w:t>
      </w:r>
    </w:p>
    <w:p w:rsidR="009024BF" w:rsidRDefault="009024BF" w:rsidP="00A716A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4226FF">
        <w:rPr>
          <w:rFonts w:ascii="Times New Roman" w:hAnsi="Times New Roman" w:cs="Times New Roman"/>
          <w:b/>
          <w:bCs/>
          <w:sz w:val="23"/>
          <w:szCs w:val="23"/>
        </w:rPr>
        <w:t>Informácie, ktoré vysvetľujú a dopĺňajú súvahu a výkaz ziskov a</w:t>
      </w:r>
      <w:r w:rsidR="008E54B0">
        <w:rPr>
          <w:rFonts w:ascii="Times New Roman" w:hAnsi="Times New Roman" w:cs="Times New Roman"/>
          <w:b/>
          <w:bCs/>
          <w:sz w:val="23"/>
          <w:szCs w:val="23"/>
        </w:rPr>
        <w:t> </w:t>
      </w:r>
      <w:r w:rsidRPr="004226FF">
        <w:rPr>
          <w:rFonts w:ascii="Times New Roman" w:hAnsi="Times New Roman" w:cs="Times New Roman"/>
          <w:b/>
          <w:bCs/>
          <w:sz w:val="23"/>
          <w:szCs w:val="23"/>
        </w:rPr>
        <w:t>strát</w:t>
      </w:r>
    </w:p>
    <w:p w:rsidR="008E54B0" w:rsidRPr="004226FF" w:rsidRDefault="008E54B0" w:rsidP="00A716A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</w:p>
    <w:p w:rsidR="009024BF" w:rsidRPr="004226F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>(1) Informácia o sume a dôvodoch vzniku jednotlivých položiek nákladov alebo výnosov, ktoré majú</w:t>
      </w:r>
      <w:r w:rsidR="00A716AC">
        <w:rPr>
          <w:rFonts w:ascii="Times New Roman" w:hAnsi="Times New Roman" w:cs="Times New Roman"/>
          <w:sz w:val="23"/>
          <w:szCs w:val="23"/>
        </w:rPr>
        <w:t xml:space="preserve"> </w:t>
      </w:r>
      <w:r w:rsidRPr="004226FF">
        <w:rPr>
          <w:rFonts w:ascii="Times New Roman" w:hAnsi="Times New Roman" w:cs="Times New Roman"/>
          <w:sz w:val="23"/>
          <w:szCs w:val="23"/>
        </w:rPr>
        <w:t>výnimočný rozsah alebo výskyt, napríklad výnosy z predaja podniku alebo časti podniku, náklady z</w:t>
      </w:r>
      <w:r w:rsidR="00A716AC">
        <w:rPr>
          <w:rFonts w:ascii="Times New Roman" w:hAnsi="Times New Roman" w:cs="Times New Roman"/>
          <w:sz w:val="23"/>
          <w:szCs w:val="23"/>
        </w:rPr>
        <w:t> </w:t>
      </w:r>
      <w:r w:rsidRPr="004226FF">
        <w:rPr>
          <w:rFonts w:ascii="Times New Roman" w:hAnsi="Times New Roman" w:cs="Times New Roman"/>
          <w:sz w:val="23"/>
          <w:szCs w:val="23"/>
        </w:rPr>
        <w:t>dôvodu</w:t>
      </w:r>
      <w:r w:rsidR="00A716AC">
        <w:rPr>
          <w:rFonts w:ascii="Times New Roman" w:hAnsi="Times New Roman" w:cs="Times New Roman"/>
          <w:sz w:val="23"/>
          <w:szCs w:val="23"/>
        </w:rPr>
        <w:t xml:space="preserve"> </w:t>
      </w:r>
      <w:r w:rsidRPr="004226FF">
        <w:rPr>
          <w:rFonts w:ascii="Times New Roman" w:hAnsi="Times New Roman" w:cs="Times New Roman"/>
          <w:sz w:val="23"/>
          <w:szCs w:val="23"/>
        </w:rPr>
        <w:t>predaja podniku alebo časti podniku, škody z dôvodu živelných pohrôm.</w:t>
      </w:r>
    </w:p>
    <w:p w:rsidR="009024B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  <w:r w:rsidRPr="004226FF">
        <w:rPr>
          <w:rFonts w:ascii="Times New Roman" w:hAnsi="Times New Roman" w:cs="Times New Roman"/>
          <w:i/>
          <w:iCs/>
          <w:sz w:val="23"/>
          <w:szCs w:val="23"/>
        </w:rPr>
        <w:t>Neúčtovali sa žiadne položky v nákladoch ani výnosoch výnimočného rozsahu</w:t>
      </w:r>
    </w:p>
    <w:p w:rsidR="00A716AC" w:rsidRPr="004226FF" w:rsidRDefault="00A716AC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</w:p>
    <w:p w:rsidR="009024BF" w:rsidRPr="004226F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>(2) Informácie o záväzkoch, a to</w:t>
      </w:r>
    </w:p>
    <w:p w:rsidR="009024BF" w:rsidRPr="004226F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a) celkovej sume záväzkov so zostatkovou dobou splatnosti dlhšou ako päť rokov: </w:t>
      </w:r>
      <w:r w:rsidRPr="004226FF">
        <w:rPr>
          <w:rFonts w:ascii="Times New Roman" w:hAnsi="Times New Roman" w:cs="Times New Roman"/>
          <w:i/>
          <w:iCs/>
          <w:sz w:val="23"/>
          <w:szCs w:val="23"/>
        </w:rPr>
        <w:t>žiadne</w:t>
      </w:r>
    </w:p>
    <w:p w:rsidR="009024BF" w:rsidRPr="004226F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b) celkovej sume zabezpečených záväzkov, opis a spôsoby zabezpečenia záväzkov: </w:t>
      </w:r>
      <w:r w:rsidRPr="004226FF">
        <w:rPr>
          <w:rFonts w:ascii="Times New Roman" w:hAnsi="Times New Roman" w:cs="Times New Roman"/>
          <w:i/>
          <w:iCs/>
          <w:sz w:val="23"/>
          <w:szCs w:val="23"/>
        </w:rPr>
        <w:t>žiadne</w:t>
      </w:r>
    </w:p>
    <w:p w:rsidR="009024B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(3) Informácie o vlastných akciách: </w:t>
      </w:r>
      <w:r w:rsidRPr="004226FF">
        <w:rPr>
          <w:rFonts w:ascii="Times New Roman" w:hAnsi="Times New Roman" w:cs="Times New Roman"/>
          <w:i/>
          <w:iCs/>
          <w:sz w:val="23"/>
          <w:szCs w:val="23"/>
        </w:rPr>
        <w:t>spoločnosť nemá žiadne vlastné akcie</w:t>
      </w:r>
    </w:p>
    <w:p w:rsidR="009024BF" w:rsidRPr="004226F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024BF" w:rsidRPr="004226F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024BF" w:rsidRPr="004226F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>(4) Informácie o orgánoch účtovnej jednotky, a to</w:t>
      </w:r>
    </w:p>
    <w:p w:rsidR="00A716AC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a) výške jednotlivých druhov záruk alebo iných zabezpečení poskytnutých pre členov štatutárneho </w:t>
      </w:r>
      <w:r w:rsidR="00A716AC">
        <w:rPr>
          <w:rFonts w:ascii="Times New Roman" w:hAnsi="Times New Roman" w:cs="Times New Roman"/>
          <w:sz w:val="23"/>
          <w:szCs w:val="23"/>
        </w:rPr>
        <w:t xml:space="preserve"> </w:t>
      </w:r>
    </w:p>
    <w:p w:rsidR="009024BF" w:rsidRPr="004226FF" w:rsidRDefault="00A716AC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</w:t>
      </w:r>
      <w:r w:rsidR="009024BF" w:rsidRPr="004226FF">
        <w:rPr>
          <w:rFonts w:ascii="Times New Roman" w:hAnsi="Times New Roman" w:cs="Times New Roman"/>
          <w:sz w:val="23"/>
          <w:szCs w:val="23"/>
        </w:rPr>
        <w:t>orgánu,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9024BF" w:rsidRPr="004226FF">
        <w:rPr>
          <w:rFonts w:ascii="Times New Roman" w:hAnsi="Times New Roman" w:cs="Times New Roman"/>
          <w:sz w:val="23"/>
          <w:szCs w:val="23"/>
        </w:rPr>
        <w:t>dozorného orgánu a iného orgánu účtovnej jednotky, a to v členení za jednotlivé orgány:</w:t>
      </w:r>
    </w:p>
    <w:p w:rsidR="00A716AC" w:rsidRPr="004226FF" w:rsidRDefault="00A716AC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  <w:r>
        <w:rPr>
          <w:rFonts w:ascii="Times New Roman" w:hAnsi="Times New Roman" w:cs="Times New Roman"/>
          <w:i/>
          <w:iCs/>
          <w:sz w:val="23"/>
          <w:szCs w:val="23"/>
        </w:rPr>
        <w:t xml:space="preserve">    </w:t>
      </w:r>
      <w:r w:rsidR="008E54B0">
        <w:rPr>
          <w:rFonts w:ascii="Times New Roman" w:hAnsi="Times New Roman" w:cs="Times New Roman"/>
          <w:i/>
          <w:iCs/>
          <w:sz w:val="23"/>
          <w:szCs w:val="23"/>
        </w:rPr>
        <w:t>N</w:t>
      </w:r>
      <w:r w:rsidR="009024BF" w:rsidRPr="004226FF">
        <w:rPr>
          <w:rFonts w:ascii="Times New Roman" w:hAnsi="Times New Roman" w:cs="Times New Roman"/>
          <w:i/>
          <w:iCs/>
          <w:sz w:val="23"/>
          <w:szCs w:val="23"/>
        </w:rPr>
        <w:t>eboli poskytnuté žiadne záruky</w:t>
      </w:r>
    </w:p>
    <w:p w:rsidR="00A716AC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b) pôžičkách poskytnutých členom štatutárneho orgánu, dozorného orgánu a iného orgánu </w:t>
      </w:r>
    </w:p>
    <w:p w:rsidR="009024BF" w:rsidRPr="004226FF" w:rsidRDefault="00A716AC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</w:t>
      </w:r>
      <w:r w:rsidR="009024BF" w:rsidRPr="004226FF">
        <w:rPr>
          <w:rFonts w:ascii="Times New Roman" w:hAnsi="Times New Roman" w:cs="Times New Roman"/>
          <w:sz w:val="23"/>
          <w:szCs w:val="23"/>
        </w:rPr>
        <w:t>účtovnej jednotky :</w:t>
      </w:r>
    </w:p>
    <w:p w:rsidR="00A716AC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1. celková suma poskytnutých pôžičiek k poslednému dňu účtovného obdobia v členení za </w:t>
      </w:r>
    </w:p>
    <w:p w:rsidR="009024BF" w:rsidRPr="004226FF" w:rsidRDefault="00A716AC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 </w:t>
      </w:r>
      <w:r w:rsidR="009024BF" w:rsidRPr="004226FF">
        <w:rPr>
          <w:rFonts w:ascii="Times New Roman" w:hAnsi="Times New Roman" w:cs="Times New Roman"/>
          <w:sz w:val="23"/>
          <w:szCs w:val="23"/>
        </w:rPr>
        <w:t>jednotlivé orgány,</w:t>
      </w:r>
    </w:p>
    <w:p w:rsidR="00A716AC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2. celková suma splatených pôžičiek k poslednému dňu účtovného obdobia v členení za jednotlivé </w:t>
      </w:r>
      <w:r w:rsidR="00A716AC">
        <w:rPr>
          <w:rFonts w:ascii="Times New Roman" w:hAnsi="Times New Roman" w:cs="Times New Roman"/>
          <w:sz w:val="23"/>
          <w:szCs w:val="23"/>
        </w:rPr>
        <w:t xml:space="preserve"> </w:t>
      </w:r>
    </w:p>
    <w:p w:rsidR="009024BF" w:rsidRPr="004226FF" w:rsidRDefault="00A716AC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</w:t>
      </w:r>
      <w:r w:rsidR="009024BF" w:rsidRPr="004226FF">
        <w:rPr>
          <w:rFonts w:ascii="Times New Roman" w:hAnsi="Times New Roman" w:cs="Times New Roman"/>
          <w:sz w:val="23"/>
          <w:szCs w:val="23"/>
        </w:rPr>
        <w:t>orgány,</w:t>
      </w:r>
    </w:p>
    <w:p w:rsidR="00A716AC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3. celková suma odpustených pôžičiek a odpísaných pôžičiek k poslednému dňu účtovného </w:t>
      </w:r>
    </w:p>
    <w:p w:rsidR="009024BF" w:rsidRPr="004226FF" w:rsidRDefault="00A716AC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</w:t>
      </w:r>
      <w:r w:rsidR="009024BF" w:rsidRPr="004226FF">
        <w:rPr>
          <w:rFonts w:ascii="Times New Roman" w:hAnsi="Times New Roman" w:cs="Times New Roman"/>
          <w:sz w:val="23"/>
          <w:szCs w:val="23"/>
        </w:rPr>
        <w:t>obdobia v</w:t>
      </w:r>
      <w:r>
        <w:rPr>
          <w:rFonts w:ascii="Times New Roman" w:hAnsi="Times New Roman" w:cs="Times New Roman"/>
          <w:sz w:val="23"/>
          <w:szCs w:val="23"/>
        </w:rPr>
        <w:t> </w:t>
      </w:r>
      <w:r w:rsidR="009024BF" w:rsidRPr="004226FF">
        <w:rPr>
          <w:rFonts w:ascii="Times New Roman" w:hAnsi="Times New Roman" w:cs="Times New Roman"/>
          <w:sz w:val="23"/>
          <w:szCs w:val="23"/>
        </w:rPr>
        <w:t>členení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9024BF" w:rsidRPr="004226FF">
        <w:rPr>
          <w:rFonts w:ascii="Times New Roman" w:hAnsi="Times New Roman" w:cs="Times New Roman"/>
          <w:sz w:val="23"/>
          <w:szCs w:val="23"/>
        </w:rPr>
        <w:t>za jednotlivé orgány,</w:t>
      </w:r>
    </w:p>
    <w:p w:rsidR="009024BF" w:rsidRPr="004226FF" w:rsidRDefault="00A716AC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  <w:r>
        <w:rPr>
          <w:rFonts w:ascii="Times New Roman" w:hAnsi="Times New Roman" w:cs="Times New Roman"/>
          <w:i/>
          <w:iCs/>
          <w:sz w:val="23"/>
          <w:szCs w:val="23"/>
        </w:rPr>
        <w:t xml:space="preserve">   </w:t>
      </w:r>
      <w:r w:rsidR="009024BF" w:rsidRPr="004226FF">
        <w:rPr>
          <w:rFonts w:ascii="Times New Roman" w:hAnsi="Times New Roman" w:cs="Times New Roman"/>
          <w:i/>
          <w:iCs/>
          <w:sz w:val="23"/>
          <w:szCs w:val="23"/>
        </w:rPr>
        <w:t>Neboli poskytnuté žiadne pôžičky členom jednotlivých orgánov</w:t>
      </w:r>
    </w:p>
    <w:p w:rsidR="00A716AC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c) hlavných podmienkach, na základe ktorých im boli záruky alebo iné zabezpečenie a pôžičky </w:t>
      </w:r>
    </w:p>
    <w:p w:rsidR="009024BF" w:rsidRPr="004226FF" w:rsidRDefault="00A716AC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</w:t>
      </w:r>
      <w:r w:rsidR="009024BF" w:rsidRPr="004226FF">
        <w:rPr>
          <w:rFonts w:ascii="Times New Roman" w:hAnsi="Times New Roman" w:cs="Times New Roman"/>
          <w:sz w:val="23"/>
          <w:szCs w:val="23"/>
        </w:rPr>
        <w:t>poskytnuté; pri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9024BF" w:rsidRPr="004226FF">
        <w:rPr>
          <w:rFonts w:ascii="Times New Roman" w:hAnsi="Times New Roman" w:cs="Times New Roman"/>
          <w:sz w:val="23"/>
          <w:szCs w:val="23"/>
        </w:rPr>
        <w:t>pôžičkách sa uvádzajú úrokové sadzby,</w:t>
      </w:r>
    </w:p>
    <w:p w:rsidR="009024BF" w:rsidRPr="004226FF" w:rsidRDefault="00A716AC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  <w:r>
        <w:rPr>
          <w:rFonts w:ascii="Times New Roman" w:hAnsi="Times New Roman" w:cs="Times New Roman"/>
          <w:i/>
          <w:iCs/>
          <w:sz w:val="23"/>
          <w:szCs w:val="23"/>
        </w:rPr>
        <w:t xml:space="preserve">   </w:t>
      </w:r>
      <w:r w:rsidR="009024BF" w:rsidRPr="004226FF">
        <w:rPr>
          <w:rFonts w:ascii="Times New Roman" w:hAnsi="Times New Roman" w:cs="Times New Roman"/>
          <w:i/>
          <w:iCs/>
          <w:sz w:val="23"/>
          <w:szCs w:val="23"/>
        </w:rPr>
        <w:t>Žiadne podmienky vytvorené neboli</w:t>
      </w:r>
    </w:p>
    <w:p w:rsidR="00A716AC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d) celkovej sume použitých finančných prostriedkov alebo iného plnenia na súkromné účely </w:t>
      </w:r>
    </w:p>
    <w:p w:rsidR="00A716AC" w:rsidRDefault="00A716AC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</w:t>
      </w:r>
      <w:r w:rsidR="009024BF" w:rsidRPr="004226FF">
        <w:rPr>
          <w:rFonts w:ascii="Times New Roman" w:hAnsi="Times New Roman" w:cs="Times New Roman"/>
          <w:sz w:val="23"/>
          <w:szCs w:val="23"/>
        </w:rPr>
        <w:t>členmi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9024BF" w:rsidRPr="004226FF">
        <w:rPr>
          <w:rFonts w:ascii="Times New Roman" w:hAnsi="Times New Roman" w:cs="Times New Roman"/>
          <w:sz w:val="23"/>
          <w:szCs w:val="23"/>
        </w:rPr>
        <w:t xml:space="preserve">štatutárneho orgánu, dozorného orgánu a iného orgánu účtovnej jednotky, ktoré je </w:t>
      </w:r>
    </w:p>
    <w:p w:rsidR="009024BF" w:rsidRPr="004226FF" w:rsidRDefault="00A716AC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</w:t>
      </w:r>
      <w:r w:rsidR="009024BF" w:rsidRPr="004226FF">
        <w:rPr>
          <w:rFonts w:ascii="Times New Roman" w:hAnsi="Times New Roman" w:cs="Times New Roman"/>
          <w:sz w:val="23"/>
          <w:szCs w:val="23"/>
        </w:rPr>
        <w:t>potrebné vyúčtovať.</w:t>
      </w:r>
    </w:p>
    <w:p w:rsidR="009024BF" w:rsidRPr="004226FF" w:rsidRDefault="00A716AC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  <w:r>
        <w:rPr>
          <w:rFonts w:ascii="Times New Roman" w:hAnsi="Times New Roman" w:cs="Times New Roman"/>
          <w:i/>
          <w:iCs/>
          <w:sz w:val="23"/>
          <w:szCs w:val="23"/>
        </w:rPr>
        <w:t xml:space="preserve">   </w:t>
      </w:r>
      <w:r w:rsidR="009024BF" w:rsidRPr="004226FF">
        <w:rPr>
          <w:rFonts w:ascii="Times New Roman" w:hAnsi="Times New Roman" w:cs="Times New Roman"/>
          <w:i/>
          <w:iCs/>
          <w:sz w:val="23"/>
          <w:szCs w:val="23"/>
        </w:rPr>
        <w:t xml:space="preserve">Žiadne finančné </w:t>
      </w:r>
      <w:r>
        <w:rPr>
          <w:rFonts w:ascii="Times New Roman" w:hAnsi="Times New Roman" w:cs="Times New Roman"/>
          <w:i/>
          <w:iCs/>
          <w:sz w:val="23"/>
          <w:szCs w:val="23"/>
        </w:rPr>
        <w:t xml:space="preserve">prostriedky </w:t>
      </w:r>
      <w:r w:rsidR="009024BF" w:rsidRPr="004226FF">
        <w:rPr>
          <w:rFonts w:ascii="Times New Roman" w:hAnsi="Times New Roman" w:cs="Times New Roman"/>
          <w:i/>
          <w:iCs/>
          <w:sz w:val="23"/>
          <w:szCs w:val="23"/>
        </w:rPr>
        <w:t>poskytnuté neboli</w:t>
      </w:r>
    </w:p>
    <w:p w:rsidR="009024BF" w:rsidRPr="004226F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>(5) Informácie o povinnostiach účtovnej jednotky, a to</w:t>
      </w:r>
    </w:p>
    <w:p w:rsidR="00D95032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a) celkovej sume finančných povinností, ktoré sa nevykazujú v súvahe, ale sú významné na </w:t>
      </w:r>
    </w:p>
    <w:p w:rsidR="00D95032" w:rsidRDefault="00D95032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</w:t>
      </w:r>
      <w:r w:rsidR="009024BF" w:rsidRPr="004226FF">
        <w:rPr>
          <w:rFonts w:ascii="Times New Roman" w:hAnsi="Times New Roman" w:cs="Times New Roman"/>
          <w:sz w:val="23"/>
          <w:szCs w:val="23"/>
        </w:rPr>
        <w:t>posúdenie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9024BF" w:rsidRPr="004226FF">
        <w:rPr>
          <w:rFonts w:ascii="Times New Roman" w:hAnsi="Times New Roman" w:cs="Times New Roman"/>
          <w:sz w:val="23"/>
          <w:szCs w:val="23"/>
        </w:rPr>
        <w:t xml:space="preserve">finančnej situácie účtovnej jednotky, napríklad povinnosti nájomcu vyplývajúce z 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</w:p>
    <w:p w:rsidR="00D95032" w:rsidRDefault="00D95032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</w:t>
      </w:r>
      <w:r w:rsidR="009024BF" w:rsidRPr="004226FF">
        <w:rPr>
          <w:rFonts w:ascii="Times New Roman" w:hAnsi="Times New Roman" w:cs="Times New Roman"/>
          <w:sz w:val="23"/>
          <w:szCs w:val="23"/>
        </w:rPr>
        <w:t>operatívneho prenájmu, z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9024BF" w:rsidRPr="004226FF">
        <w:rPr>
          <w:rFonts w:ascii="Times New Roman" w:hAnsi="Times New Roman" w:cs="Times New Roman"/>
          <w:sz w:val="23"/>
          <w:szCs w:val="23"/>
        </w:rPr>
        <w:t xml:space="preserve">uzatvorených zmlúv na poskytnutie úveru alebo pôžičky, ktoré ešte </w:t>
      </w:r>
    </w:p>
    <w:p w:rsidR="00D95032" w:rsidRDefault="00D95032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</w:t>
      </w:r>
      <w:r w:rsidR="009024BF" w:rsidRPr="004226FF">
        <w:rPr>
          <w:rFonts w:ascii="Times New Roman" w:hAnsi="Times New Roman" w:cs="Times New Roman"/>
          <w:sz w:val="23"/>
          <w:szCs w:val="23"/>
        </w:rPr>
        <w:t>neboli poskytnuté, finančné povinnosti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9024BF" w:rsidRPr="004226FF">
        <w:rPr>
          <w:rFonts w:ascii="Times New Roman" w:hAnsi="Times New Roman" w:cs="Times New Roman"/>
          <w:sz w:val="23"/>
          <w:szCs w:val="23"/>
        </w:rPr>
        <w:t xml:space="preserve">vyplývajúce z licenčných a koncesionárskych zmlúv s </w:t>
      </w:r>
    </w:p>
    <w:p w:rsidR="009024BF" w:rsidRPr="004226FF" w:rsidRDefault="00D95032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</w:t>
      </w:r>
      <w:r w:rsidR="009024BF" w:rsidRPr="004226FF">
        <w:rPr>
          <w:rFonts w:ascii="Times New Roman" w:hAnsi="Times New Roman" w:cs="Times New Roman"/>
          <w:sz w:val="23"/>
          <w:szCs w:val="23"/>
        </w:rPr>
        <w:t>uvedením sumy poplatku za celé zostávajúce obdobie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9024BF" w:rsidRPr="004226FF">
        <w:rPr>
          <w:rFonts w:ascii="Times New Roman" w:hAnsi="Times New Roman" w:cs="Times New Roman"/>
          <w:sz w:val="23"/>
          <w:szCs w:val="23"/>
        </w:rPr>
        <w:t>platnosti zmluvy,</w:t>
      </w:r>
    </w:p>
    <w:p w:rsidR="009024BF" w:rsidRPr="004226FF" w:rsidRDefault="00D95032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  <w:r>
        <w:rPr>
          <w:rFonts w:ascii="Times New Roman" w:hAnsi="Times New Roman" w:cs="Times New Roman"/>
          <w:i/>
          <w:iCs/>
          <w:sz w:val="23"/>
          <w:szCs w:val="23"/>
        </w:rPr>
        <w:t xml:space="preserve"> </w:t>
      </w:r>
      <w:r w:rsidR="00103E2B">
        <w:rPr>
          <w:rFonts w:ascii="Times New Roman" w:hAnsi="Times New Roman" w:cs="Times New Roman"/>
          <w:i/>
          <w:iCs/>
          <w:sz w:val="23"/>
          <w:szCs w:val="23"/>
        </w:rPr>
        <w:t xml:space="preserve"> </w:t>
      </w:r>
      <w:r>
        <w:rPr>
          <w:rFonts w:ascii="Times New Roman" w:hAnsi="Times New Roman" w:cs="Times New Roman"/>
          <w:i/>
          <w:iCs/>
          <w:sz w:val="23"/>
          <w:szCs w:val="23"/>
        </w:rPr>
        <w:t xml:space="preserve"> </w:t>
      </w:r>
      <w:r w:rsidR="009024BF" w:rsidRPr="004226FF">
        <w:rPr>
          <w:rFonts w:ascii="Times New Roman" w:hAnsi="Times New Roman" w:cs="Times New Roman"/>
          <w:i/>
          <w:iCs/>
          <w:sz w:val="23"/>
          <w:szCs w:val="23"/>
        </w:rPr>
        <w:t>Nevyplývajú žiadne povinnosti z leasingových ani úverových zmlúv</w:t>
      </w:r>
    </w:p>
    <w:p w:rsidR="009024BF" w:rsidRPr="004226F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>b) celkovej sume významných podmienených záväzkov, ktorými sa rozumie</w:t>
      </w:r>
    </w:p>
    <w:p w:rsidR="00D95032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1. možná povinnosť, ktorá vznikla ako dôsledok minulej udalosti a ktorej existencia závisí od </w:t>
      </w:r>
    </w:p>
    <w:p w:rsidR="00D95032" w:rsidRDefault="00D95032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</w:t>
      </w:r>
      <w:r w:rsidR="009024BF" w:rsidRPr="004226FF">
        <w:rPr>
          <w:rFonts w:ascii="Times New Roman" w:hAnsi="Times New Roman" w:cs="Times New Roman"/>
          <w:sz w:val="23"/>
          <w:szCs w:val="23"/>
        </w:rPr>
        <w:t>toho, či nastane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9024BF" w:rsidRPr="004226FF">
        <w:rPr>
          <w:rFonts w:ascii="Times New Roman" w:hAnsi="Times New Roman" w:cs="Times New Roman"/>
          <w:sz w:val="23"/>
          <w:szCs w:val="23"/>
        </w:rPr>
        <w:t xml:space="preserve">alebo nenastane jedna alebo viac neistých udalostí v budúcnosti, ktorých vznik </w:t>
      </w:r>
    </w:p>
    <w:p w:rsidR="009024BF" w:rsidRPr="004226FF" w:rsidRDefault="00D95032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</w:t>
      </w:r>
      <w:r w:rsidR="009024BF" w:rsidRPr="004226FF">
        <w:rPr>
          <w:rFonts w:ascii="Times New Roman" w:hAnsi="Times New Roman" w:cs="Times New Roman"/>
          <w:sz w:val="23"/>
          <w:szCs w:val="23"/>
        </w:rPr>
        <w:t>nezávisí od účtovnej jednotky,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9024BF" w:rsidRPr="004226FF">
        <w:rPr>
          <w:rFonts w:ascii="Times New Roman" w:hAnsi="Times New Roman" w:cs="Times New Roman"/>
          <w:sz w:val="23"/>
          <w:szCs w:val="23"/>
        </w:rPr>
        <w:t>alebo</w:t>
      </w:r>
    </w:p>
    <w:p w:rsidR="00D95032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2. existujúca povinnosť, ktorá vznikla ako dôsledok minulej udalosti, ale ktorá sa nevykazuje v </w:t>
      </w:r>
    </w:p>
    <w:p w:rsidR="009024BF" w:rsidRPr="004226FF" w:rsidRDefault="00D95032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</w:t>
      </w:r>
      <w:r w:rsidR="009024BF" w:rsidRPr="004226FF">
        <w:rPr>
          <w:rFonts w:ascii="Times New Roman" w:hAnsi="Times New Roman" w:cs="Times New Roman"/>
          <w:sz w:val="23"/>
          <w:szCs w:val="23"/>
        </w:rPr>
        <w:t>súvahe, pretože</w:t>
      </w:r>
    </w:p>
    <w:p w:rsidR="00D95032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2a. nie je pravdepodobné, že na splnenie tejto povinnosti bude potrebný úbytok ekonomických </w:t>
      </w:r>
    </w:p>
    <w:p w:rsidR="009024BF" w:rsidRPr="004226FF" w:rsidRDefault="00D95032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  </w:t>
      </w:r>
      <w:r w:rsidR="009024BF" w:rsidRPr="004226FF">
        <w:rPr>
          <w:rFonts w:ascii="Times New Roman" w:hAnsi="Times New Roman" w:cs="Times New Roman"/>
          <w:sz w:val="23"/>
          <w:szCs w:val="23"/>
        </w:rPr>
        <w:t>úžitkov, alebo</w:t>
      </w:r>
    </w:p>
    <w:p w:rsidR="009024BF" w:rsidRPr="004226F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>2b. výška tejto povinnosti sa nedá spoľahlivo oceniť,</w:t>
      </w:r>
    </w:p>
    <w:p w:rsidR="009024BF" w:rsidRPr="004226FF" w:rsidRDefault="00D95032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  <w:r>
        <w:rPr>
          <w:rFonts w:ascii="Times New Roman" w:hAnsi="Times New Roman" w:cs="Times New Roman"/>
          <w:i/>
          <w:iCs/>
          <w:sz w:val="23"/>
          <w:szCs w:val="23"/>
        </w:rPr>
        <w:t xml:space="preserve">      </w:t>
      </w:r>
      <w:r w:rsidR="009024BF" w:rsidRPr="004226FF">
        <w:rPr>
          <w:rFonts w:ascii="Times New Roman" w:hAnsi="Times New Roman" w:cs="Times New Roman"/>
          <w:i/>
          <w:iCs/>
          <w:sz w:val="23"/>
          <w:szCs w:val="23"/>
        </w:rPr>
        <w:t>Neexistujú žiadne významné položky podmienených záväzkov</w:t>
      </w:r>
    </w:p>
    <w:p w:rsidR="009024B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>c)</w:t>
      </w:r>
      <w:r w:rsidR="008E54B0">
        <w:rPr>
          <w:rFonts w:ascii="Times New Roman" w:hAnsi="Times New Roman" w:cs="Times New Roman"/>
          <w:sz w:val="23"/>
          <w:szCs w:val="23"/>
        </w:rPr>
        <w:t xml:space="preserve"> </w:t>
      </w:r>
      <w:r w:rsidRPr="004226FF">
        <w:rPr>
          <w:rFonts w:ascii="Times New Roman" w:hAnsi="Times New Roman" w:cs="Times New Roman"/>
          <w:sz w:val="23"/>
          <w:szCs w:val="23"/>
        </w:rPr>
        <w:t>opise významných finančných povinností a v</w:t>
      </w:r>
      <w:r w:rsidR="008E54B0">
        <w:rPr>
          <w:rFonts w:ascii="Times New Roman" w:hAnsi="Times New Roman" w:cs="Times New Roman"/>
          <w:sz w:val="23"/>
          <w:szCs w:val="23"/>
        </w:rPr>
        <w:t>ýznamných podmienených záväzkov</w:t>
      </w:r>
    </w:p>
    <w:p w:rsidR="008E54B0" w:rsidRPr="004226FF" w:rsidRDefault="008E54B0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i/>
          <w:iCs/>
          <w:sz w:val="23"/>
          <w:szCs w:val="23"/>
        </w:rPr>
        <w:t xml:space="preserve">    </w:t>
      </w:r>
      <w:r w:rsidRPr="004226FF">
        <w:rPr>
          <w:rFonts w:ascii="Times New Roman" w:hAnsi="Times New Roman" w:cs="Times New Roman"/>
          <w:i/>
          <w:iCs/>
          <w:sz w:val="23"/>
          <w:szCs w:val="23"/>
        </w:rPr>
        <w:t>Neexistujú žiadne významné položky podmienených záväzkov</w:t>
      </w:r>
    </w:p>
    <w:p w:rsidR="00B32488" w:rsidRPr="00C05103" w:rsidRDefault="00D95032" w:rsidP="008E5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05103">
        <w:rPr>
          <w:rFonts w:ascii="Times New Roman" w:hAnsi="Times New Roman" w:cs="Times New Roman"/>
          <w:i/>
          <w:iCs/>
          <w:sz w:val="24"/>
          <w:szCs w:val="24"/>
        </w:rPr>
        <w:lastRenderedPageBreak/>
        <w:t xml:space="preserve">  </w:t>
      </w:r>
      <w:r w:rsidR="00B32488" w:rsidRPr="00C05103">
        <w:rPr>
          <w:rFonts w:ascii="Times New Roman" w:hAnsi="Times New Roman" w:cs="Times New Roman"/>
          <w:b/>
          <w:bCs/>
          <w:sz w:val="24"/>
          <w:szCs w:val="24"/>
        </w:rPr>
        <w:t xml:space="preserve">Poznámky </w:t>
      </w:r>
      <w:proofErr w:type="spellStart"/>
      <w:r w:rsidR="00B32488" w:rsidRPr="00C05103">
        <w:rPr>
          <w:rFonts w:ascii="Times New Roman" w:hAnsi="Times New Roman" w:cs="Times New Roman"/>
          <w:b/>
          <w:bCs/>
          <w:sz w:val="24"/>
          <w:szCs w:val="24"/>
        </w:rPr>
        <w:t>Úč</w:t>
      </w:r>
      <w:proofErr w:type="spellEnd"/>
      <w:r w:rsidR="00B32488" w:rsidRPr="00C05103">
        <w:rPr>
          <w:rFonts w:ascii="Times New Roman" w:hAnsi="Times New Roman" w:cs="Times New Roman"/>
          <w:b/>
          <w:bCs/>
          <w:sz w:val="24"/>
          <w:szCs w:val="24"/>
        </w:rPr>
        <w:t xml:space="preserve"> MÚJ 3 – 01     </w:t>
      </w:r>
      <w:r w:rsidR="00B32488" w:rsidRPr="00C05103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IČO   48167355          </w:t>
      </w:r>
      <w:r w:rsidR="00B32488" w:rsidRPr="00C05103">
        <w:rPr>
          <w:rFonts w:ascii="Times New Roman" w:hAnsi="Times New Roman" w:cs="Times New Roman"/>
          <w:b/>
          <w:bCs/>
          <w:sz w:val="24"/>
          <w:szCs w:val="24"/>
        </w:rPr>
        <w:tab/>
        <w:t>DIČ   2120075122</w:t>
      </w:r>
    </w:p>
    <w:p w:rsidR="00B32488" w:rsidRDefault="00B32488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</w:p>
    <w:p w:rsidR="00B32488" w:rsidRDefault="00B32488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</w:p>
    <w:p w:rsidR="009024BF" w:rsidRPr="004226FF" w:rsidRDefault="00D95032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  <w:r>
        <w:rPr>
          <w:rFonts w:ascii="Times New Roman" w:hAnsi="Times New Roman" w:cs="Times New Roman"/>
          <w:i/>
          <w:iCs/>
          <w:sz w:val="23"/>
          <w:szCs w:val="23"/>
        </w:rPr>
        <w:t xml:space="preserve"> </w:t>
      </w:r>
    </w:p>
    <w:p w:rsidR="00D95032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d) celkovej sume významných finančných povinností a významných podmienených záväzkoch </w:t>
      </w:r>
    </w:p>
    <w:p w:rsidR="009024BF" w:rsidRPr="004226FF" w:rsidRDefault="00D95032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</w:t>
      </w:r>
      <w:r w:rsidR="009024BF" w:rsidRPr="004226FF">
        <w:rPr>
          <w:rFonts w:ascii="Times New Roman" w:hAnsi="Times New Roman" w:cs="Times New Roman"/>
          <w:sz w:val="23"/>
          <w:szCs w:val="23"/>
        </w:rPr>
        <w:t>voči dcérskej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9024BF" w:rsidRPr="004226FF">
        <w:rPr>
          <w:rFonts w:ascii="Times New Roman" w:hAnsi="Times New Roman" w:cs="Times New Roman"/>
          <w:sz w:val="23"/>
          <w:szCs w:val="23"/>
        </w:rPr>
        <w:t>účtovnej jednotke a účtovnej jednotke s podstatným vplyvom,</w:t>
      </w:r>
    </w:p>
    <w:p w:rsidR="009024BF" w:rsidRPr="004226FF" w:rsidRDefault="00D95032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  <w:r>
        <w:rPr>
          <w:rFonts w:ascii="Times New Roman" w:hAnsi="Times New Roman" w:cs="Times New Roman"/>
          <w:i/>
          <w:iCs/>
          <w:sz w:val="23"/>
          <w:szCs w:val="23"/>
        </w:rPr>
        <w:t xml:space="preserve">   </w:t>
      </w:r>
      <w:r w:rsidR="009024BF" w:rsidRPr="004226FF">
        <w:rPr>
          <w:rFonts w:ascii="Times New Roman" w:hAnsi="Times New Roman" w:cs="Times New Roman"/>
          <w:i/>
          <w:iCs/>
          <w:sz w:val="23"/>
          <w:szCs w:val="23"/>
        </w:rPr>
        <w:t>Neexistujú žiadne významné položky finančných povinností</w:t>
      </w:r>
    </w:p>
    <w:p w:rsidR="009024BF" w:rsidRPr="004226FF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>e) opise významných povinností účtovnej jednotky vyplývajúcich z dôchodkových programov pre</w:t>
      </w:r>
    </w:p>
    <w:p w:rsidR="009024BF" w:rsidRPr="004226FF" w:rsidRDefault="00D95032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</w:t>
      </w:r>
      <w:r w:rsidR="009024BF" w:rsidRPr="004226FF">
        <w:rPr>
          <w:rFonts w:ascii="Times New Roman" w:hAnsi="Times New Roman" w:cs="Times New Roman"/>
          <w:sz w:val="23"/>
          <w:szCs w:val="23"/>
        </w:rPr>
        <w:t>zamestnancov.</w:t>
      </w:r>
    </w:p>
    <w:p w:rsidR="00D95032" w:rsidRDefault="009024BF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226FF">
        <w:rPr>
          <w:rFonts w:ascii="Times New Roman" w:hAnsi="Times New Roman" w:cs="Times New Roman"/>
          <w:sz w:val="23"/>
          <w:szCs w:val="23"/>
        </w:rPr>
        <w:t xml:space="preserve">(6) Informácie o udelení výlučného práva alebo osobitného práva, ktorým sa udelilo právo </w:t>
      </w:r>
      <w:r w:rsidR="00D95032">
        <w:rPr>
          <w:rFonts w:ascii="Times New Roman" w:hAnsi="Times New Roman" w:cs="Times New Roman"/>
          <w:sz w:val="23"/>
          <w:szCs w:val="23"/>
        </w:rPr>
        <w:t xml:space="preserve">  </w:t>
      </w:r>
    </w:p>
    <w:p w:rsidR="00D95032" w:rsidRDefault="00D95032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  </w:t>
      </w:r>
      <w:r w:rsidR="009024BF" w:rsidRPr="004226FF">
        <w:rPr>
          <w:rFonts w:ascii="Times New Roman" w:hAnsi="Times New Roman" w:cs="Times New Roman"/>
          <w:sz w:val="23"/>
          <w:szCs w:val="23"/>
        </w:rPr>
        <w:t>poskytovať služby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9024BF" w:rsidRPr="004226FF">
        <w:rPr>
          <w:rFonts w:ascii="Times New Roman" w:hAnsi="Times New Roman" w:cs="Times New Roman"/>
          <w:sz w:val="23"/>
          <w:szCs w:val="23"/>
        </w:rPr>
        <w:t>vo verejnom záujme, pričom sa uvádza náhrada za túto činnosť v</w:t>
      </w:r>
    </w:p>
    <w:p w:rsidR="009024BF" w:rsidRPr="004226FF" w:rsidRDefault="00D95032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  </w:t>
      </w:r>
      <w:r w:rsidR="009024BF" w:rsidRPr="004226FF">
        <w:rPr>
          <w:rFonts w:ascii="Times New Roman" w:hAnsi="Times New Roman" w:cs="Times New Roman"/>
          <w:sz w:val="23"/>
          <w:szCs w:val="23"/>
        </w:rPr>
        <w:t>akejkoľvek forme, a ak sa zároveň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9024BF" w:rsidRPr="004226FF">
        <w:rPr>
          <w:rFonts w:ascii="Times New Roman" w:hAnsi="Times New Roman" w:cs="Times New Roman"/>
          <w:sz w:val="23"/>
          <w:szCs w:val="23"/>
        </w:rPr>
        <w:t>vykonávajú aj iné činnosti, uvádzajú sa aj informácie o</w:t>
      </w:r>
    </w:p>
    <w:p w:rsidR="009024BF" w:rsidRPr="004226FF" w:rsidRDefault="00D95032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9024BF" w:rsidRPr="004226FF">
        <w:rPr>
          <w:rFonts w:ascii="Times New Roman" w:hAnsi="Times New Roman" w:cs="Times New Roman"/>
          <w:sz w:val="23"/>
          <w:szCs w:val="23"/>
        </w:rPr>
        <w:t>a) všetkých formách prijatej náhrady,</w:t>
      </w:r>
    </w:p>
    <w:p w:rsidR="009024BF" w:rsidRPr="004226FF" w:rsidRDefault="00D95032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9024BF" w:rsidRPr="004226FF">
        <w:rPr>
          <w:rFonts w:ascii="Times New Roman" w:hAnsi="Times New Roman" w:cs="Times New Roman"/>
          <w:sz w:val="23"/>
          <w:szCs w:val="23"/>
        </w:rPr>
        <w:t>b) účtovných zásadách použitých pri prideľovaní nákladov a výnosov,</w:t>
      </w:r>
    </w:p>
    <w:p w:rsidR="009024BF" w:rsidRPr="004226FF" w:rsidRDefault="00D95032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9024BF" w:rsidRPr="004226FF">
        <w:rPr>
          <w:rFonts w:ascii="Times New Roman" w:hAnsi="Times New Roman" w:cs="Times New Roman"/>
          <w:sz w:val="23"/>
          <w:szCs w:val="23"/>
        </w:rPr>
        <w:t>c) všetkých druhoch činností účtovnej jednotky.</w:t>
      </w:r>
    </w:p>
    <w:p w:rsidR="009024BF" w:rsidRDefault="00D95032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  <w:r>
        <w:rPr>
          <w:rFonts w:ascii="Times New Roman" w:hAnsi="Times New Roman" w:cs="Times New Roman"/>
          <w:i/>
          <w:iCs/>
          <w:sz w:val="23"/>
          <w:szCs w:val="23"/>
        </w:rPr>
        <w:t xml:space="preserve">     </w:t>
      </w:r>
      <w:r w:rsidR="009024BF" w:rsidRPr="004226FF">
        <w:rPr>
          <w:rFonts w:ascii="Times New Roman" w:hAnsi="Times New Roman" w:cs="Times New Roman"/>
          <w:i/>
          <w:iCs/>
          <w:sz w:val="23"/>
          <w:szCs w:val="23"/>
        </w:rPr>
        <w:t>Neexistujú žiadne informácie</w:t>
      </w:r>
    </w:p>
    <w:p w:rsidR="00963D08" w:rsidRPr="004226FF" w:rsidRDefault="00963D08" w:rsidP="009024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3"/>
          <w:szCs w:val="23"/>
        </w:rPr>
      </w:pPr>
    </w:p>
    <w:p w:rsidR="005A317B" w:rsidRPr="004226FF" w:rsidRDefault="004226FF" w:rsidP="009024B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Hnúšti 31</w:t>
      </w:r>
      <w:r w:rsidR="009024BF" w:rsidRPr="004226FF">
        <w:rPr>
          <w:rFonts w:ascii="Times New Roman" w:hAnsi="Times New Roman" w:cs="Times New Roman"/>
        </w:rPr>
        <w:t>.3.2016</w:t>
      </w:r>
    </w:p>
    <w:sectPr w:rsidR="005A317B" w:rsidRPr="004226FF" w:rsidSect="00B32488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D202F5"/>
    <w:multiLevelType w:val="hybridMultilevel"/>
    <w:tmpl w:val="4A96D55E"/>
    <w:lvl w:ilvl="0" w:tplc="20A6F8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024BF"/>
    <w:rsid w:val="000518A7"/>
    <w:rsid w:val="00090B14"/>
    <w:rsid w:val="000E607E"/>
    <w:rsid w:val="00103E2B"/>
    <w:rsid w:val="003055D4"/>
    <w:rsid w:val="00322B11"/>
    <w:rsid w:val="0036273E"/>
    <w:rsid w:val="003D0422"/>
    <w:rsid w:val="004226FF"/>
    <w:rsid w:val="004A1056"/>
    <w:rsid w:val="004F1DF1"/>
    <w:rsid w:val="005A317B"/>
    <w:rsid w:val="00653CDD"/>
    <w:rsid w:val="00660E3A"/>
    <w:rsid w:val="006C0452"/>
    <w:rsid w:val="006E37B0"/>
    <w:rsid w:val="00704270"/>
    <w:rsid w:val="00824CEA"/>
    <w:rsid w:val="0082699B"/>
    <w:rsid w:val="008E54B0"/>
    <w:rsid w:val="009024BF"/>
    <w:rsid w:val="00963D08"/>
    <w:rsid w:val="00A51367"/>
    <w:rsid w:val="00A716AC"/>
    <w:rsid w:val="00A957A0"/>
    <w:rsid w:val="00B22754"/>
    <w:rsid w:val="00B32488"/>
    <w:rsid w:val="00BD5745"/>
    <w:rsid w:val="00C05103"/>
    <w:rsid w:val="00C24EE1"/>
    <w:rsid w:val="00C2566C"/>
    <w:rsid w:val="00C4534C"/>
    <w:rsid w:val="00D50236"/>
    <w:rsid w:val="00D95032"/>
    <w:rsid w:val="00D979F1"/>
    <w:rsid w:val="00DC215E"/>
    <w:rsid w:val="00F32577"/>
    <w:rsid w:val="00F70D28"/>
    <w:rsid w:val="00FE1E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A317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E37B0"/>
    <w:pPr>
      <w:ind w:left="720"/>
      <w:contextualSpacing/>
    </w:pPr>
  </w:style>
  <w:style w:type="table" w:styleId="Mkatabulky">
    <w:name w:val="Table Grid"/>
    <w:basedOn w:val="Normlntabulka"/>
    <w:uiPriority w:val="59"/>
    <w:rsid w:val="00963D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A076425-D5F1-40C4-9084-5E7EDA929E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3</Pages>
  <Words>1000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Vaculčiaková</dc:creator>
  <cp:lastModifiedBy>Lucia Vaculčiaková</cp:lastModifiedBy>
  <cp:revision>26</cp:revision>
  <cp:lastPrinted>2016-03-31T16:28:00Z</cp:lastPrinted>
  <dcterms:created xsi:type="dcterms:W3CDTF">2016-03-30T18:35:00Z</dcterms:created>
  <dcterms:modified xsi:type="dcterms:W3CDTF">2016-03-31T16:32:00Z</dcterms:modified>
</cp:coreProperties>
</file>