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</w:r>
      <w:r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</w:r>
      <w:r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</w:r>
      <w:r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 xml:space="preserve">Účtovná závierka Spoločnosti k 31. decembru 2014, za predchádzajúce účtovné obdobie, bola schválená valným zhromaždením Spoločnosti </w:t>
      </w:r>
      <w:r w:rsidR="003D6D5F" w:rsidRPr="00415FDC">
        <w:t xml:space="preserve">dňa </w:t>
      </w:r>
      <w:r w:rsidR="000F5DF3" w:rsidRPr="00415FDC">
        <w:t>3</w:t>
      </w:r>
      <w:r w:rsidR="00415FDC">
        <w:t>1</w:t>
      </w:r>
      <w:r w:rsidR="000F5DF3" w:rsidRPr="00415FDC">
        <w:t>.</w:t>
      </w:r>
      <w:r w:rsidR="00415FDC">
        <w:t>03</w:t>
      </w:r>
      <w:r w:rsidR="000F5DF3" w:rsidRPr="00415FDC">
        <w:t>.</w:t>
      </w:r>
      <w:r w:rsidRPr="00415FDC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EB6F33" w:rsidRPr="00415FDC">
        <w:t xml:space="preserve"> Spoločnosti k 31. decembru 201</w:t>
      </w:r>
      <w:r w:rsidR="00A41742" w:rsidRPr="00415FDC">
        <w:t>5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EB6F33" w:rsidRPr="00415FDC">
        <w:t>201</w:t>
      </w:r>
      <w:r w:rsidR="00A41742" w:rsidRPr="00415FDC">
        <w:t>5</w:t>
      </w:r>
      <w:r w:rsidR="00EB6F33" w:rsidRPr="00415FDC">
        <w:t xml:space="preserve"> do 31. decembra 201</w:t>
      </w:r>
      <w:r w:rsidR="00A41742" w:rsidRPr="00415FDC">
        <w:t>5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 xml:space="preserve">v roku 2015 </w:t>
      </w:r>
      <w:r w:rsidR="00503DA9">
        <w:rPr>
          <w:szCs w:val="18"/>
        </w:rPr>
        <w:t xml:space="preserve">zamestnávala priemerne </w:t>
      </w:r>
      <w:r w:rsidR="00B232EC">
        <w:rPr>
          <w:szCs w:val="18"/>
        </w:rPr>
        <w:t>95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9E05A8">
        <w:rPr>
          <w:szCs w:val="18"/>
        </w:rPr>
        <w:t xml:space="preserve"> (r.2014 – 117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170965">
        <w:rPr>
          <w:szCs w:val="18"/>
        </w:rPr>
        <w:t>5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170965">
        <w:rPr>
          <w:szCs w:val="18"/>
        </w:rPr>
        <w:t>4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415FDC">
        <w:rPr>
          <w:szCs w:val="18"/>
        </w:rPr>
        <w:t>Spoločnosť v roku 2015 nevykonala žiadnu významnú opravu minulých 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3B3F95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520956056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  <w:bookmarkStart w:id="11" w:name="_GoBack"/>
      <w:bookmarkEnd w:id="9"/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2C9" w:rsidRDefault="009732C9" w:rsidP="00E95128">
      <w:r>
        <w:separator/>
      </w:r>
    </w:p>
  </w:endnote>
  <w:endnote w:type="continuationSeparator" w:id="0">
    <w:p w:rsidR="009732C9" w:rsidRDefault="009732C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2F63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2C9" w:rsidRDefault="009732C9" w:rsidP="00E95128">
      <w:r>
        <w:separator/>
      </w:r>
    </w:p>
  </w:footnote>
  <w:footnote w:type="continuationSeparator" w:id="0">
    <w:p w:rsidR="009732C9" w:rsidRDefault="009732C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</w:t>
          </w:r>
          <w:r>
            <w:rPr>
              <w:sz w:val="18"/>
              <w:szCs w:val="18"/>
            </w:rPr>
            <w:t>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FB8428-0D7D-42EF-9C6C-D9AB7FC7E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3</cp:revision>
  <cp:lastPrinted>2016-03-31T06:34:00Z</cp:lastPrinted>
  <dcterms:created xsi:type="dcterms:W3CDTF">2016-03-31T17:01:00Z</dcterms:created>
  <dcterms:modified xsi:type="dcterms:W3CDTF">2016-03-31T17:01:00Z</dcterms:modified>
</cp:coreProperties>
</file>