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2A197" w14:textId="625726A4" w:rsidR="00E41062" w:rsidRPr="007B1584" w:rsidRDefault="00032460" w:rsidP="00032460">
      <w:pPr>
        <w:pStyle w:val="Notetitle"/>
        <w:numPr>
          <w:ilvl w:val="0"/>
          <w:numId w:val="0"/>
        </w:numPr>
        <w:tabs>
          <w:tab w:val="clear" w:pos="119"/>
        </w:tabs>
        <w:ind w:left="284"/>
        <w:rPr>
          <w:sz w:val="22"/>
          <w:szCs w:val="22"/>
        </w:rPr>
      </w:pPr>
      <w:bookmarkStart w:id="0" w:name="_Toc530739894"/>
      <w:bookmarkStart w:id="1" w:name="_Toc312062133"/>
      <w:bookmarkStart w:id="2" w:name="_Toc61257288"/>
      <w:r w:rsidRPr="007B1584">
        <w:rPr>
          <w:sz w:val="22"/>
          <w:szCs w:val="22"/>
        </w:rPr>
        <w:t xml:space="preserve">čl.I  </w:t>
      </w:r>
      <w:r w:rsidR="00760A2C" w:rsidRPr="007B1584">
        <w:rPr>
          <w:sz w:val="22"/>
          <w:szCs w:val="22"/>
        </w:rPr>
        <w:t xml:space="preserve">  </w:t>
      </w:r>
      <w:r w:rsidRPr="007B1584">
        <w:rPr>
          <w:sz w:val="22"/>
          <w:szCs w:val="22"/>
        </w:rPr>
        <w:t xml:space="preserve">VŠEOBECNÉ </w:t>
      </w:r>
      <w:r w:rsidR="00E41062" w:rsidRPr="007B1584">
        <w:rPr>
          <w:sz w:val="22"/>
          <w:szCs w:val="22"/>
        </w:rPr>
        <w:t xml:space="preserve">Informácie </w:t>
      </w:r>
      <w:bookmarkEnd w:id="0"/>
      <w:bookmarkEnd w:id="1"/>
      <w:r w:rsidR="00E41062" w:rsidRPr="007B1584">
        <w:rPr>
          <w:sz w:val="22"/>
          <w:szCs w:val="22"/>
        </w:rPr>
        <w:t xml:space="preserve"> </w:t>
      </w:r>
      <w:bookmarkEnd w:id="2"/>
    </w:p>
    <w:p w14:paraId="3DA86079" w14:textId="77777777" w:rsidR="00DA1EBE" w:rsidRPr="00DA1EBE" w:rsidRDefault="00DA1EBE" w:rsidP="00DA1EBE">
      <w:pPr>
        <w:pStyle w:val="Notetext"/>
      </w:pPr>
    </w:p>
    <w:p w14:paraId="068DE052" w14:textId="0AAC06BD" w:rsidR="00E41062" w:rsidRDefault="00E41062" w:rsidP="00D63310">
      <w:pPr>
        <w:pStyle w:val="Notesubtitle"/>
      </w:pPr>
      <w:bookmarkStart w:id="3" w:name="_Toc530739895"/>
      <w:bookmarkStart w:id="4" w:name="_Toc312062134"/>
      <w:r w:rsidRPr="00D53790">
        <w:t>Obchodné meno a sídlo spoločnosti</w:t>
      </w:r>
      <w:bookmarkEnd w:id="3"/>
      <w:bookmarkEnd w:id="4"/>
    </w:p>
    <w:p w14:paraId="4086703F" w14:textId="77777777" w:rsidR="00032460" w:rsidRDefault="00032460" w:rsidP="00485D6C">
      <w:pPr>
        <w:pStyle w:val="Notetext"/>
        <w:spacing w:after="0"/>
        <w:rPr>
          <w:sz w:val="20"/>
        </w:rPr>
      </w:pPr>
    </w:p>
    <w:p w14:paraId="0BE361B0" w14:textId="77777777" w:rsidR="00E41062" w:rsidRPr="00EB1E1A" w:rsidRDefault="00E41062" w:rsidP="00485D6C">
      <w:pPr>
        <w:pStyle w:val="Notetext"/>
        <w:spacing w:after="0"/>
        <w:rPr>
          <w:sz w:val="20"/>
        </w:rPr>
      </w:pPr>
      <w:r w:rsidRPr="00EB1E1A">
        <w:rPr>
          <w:sz w:val="20"/>
        </w:rPr>
        <w:t>TORY CONSULTING, a.s.</w:t>
      </w:r>
    </w:p>
    <w:p w14:paraId="2D2763BF" w14:textId="77777777" w:rsidR="00E41062" w:rsidRPr="00EB1E1A" w:rsidRDefault="00E41062" w:rsidP="00485D6C">
      <w:pPr>
        <w:pStyle w:val="Notetext"/>
        <w:spacing w:after="0"/>
        <w:rPr>
          <w:sz w:val="20"/>
        </w:rPr>
      </w:pPr>
      <w:r w:rsidRPr="00EB1E1A">
        <w:rPr>
          <w:sz w:val="20"/>
        </w:rPr>
        <w:t>Slovenskej jednoty 10</w:t>
      </w:r>
    </w:p>
    <w:p w14:paraId="5B2A62D0" w14:textId="77777777" w:rsidR="00E41062" w:rsidRPr="00EB1E1A" w:rsidRDefault="00E41062" w:rsidP="00485D6C">
      <w:pPr>
        <w:pStyle w:val="Notetext"/>
        <w:spacing w:after="0"/>
        <w:rPr>
          <w:sz w:val="20"/>
        </w:rPr>
      </w:pPr>
      <w:r w:rsidRPr="00EB1E1A">
        <w:rPr>
          <w:sz w:val="20"/>
        </w:rPr>
        <w:t>040 01 Košice</w:t>
      </w:r>
    </w:p>
    <w:p w14:paraId="041DA9E5" w14:textId="77777777" w:rsidR="00E41062" w:rsidRPr="00D53790" w:rsidRDefault="00E41062" w:rsidP="00485D6C">
      <w:pPr>
        <w:pStyle w:val="Notetext"/>
        <w:spacing w:after="0"/>
        <w:ind w:left="567"/>
        <w:rPr>
          <w:sz w:val="20"/>
        </w:rPr>
      </w:pPr>
    </w:p>
    <w:p w14:paraId="010B71FD" w14:textId="77777777" w:rsidR="00E41062" w:rsidRPr="00EB1E1A" w:rsidRDefault="00E41062" w:rsidP="00B04621">
      <w:pPr>
        <w:pStyle w:val="Notetext"/>
        <w:spacing w:after="0"/>
        <w:rPr>
          <w:rFonts w:cs="Arial"/>
          <w:sz w:val="20"/>
        </w:rPr>
      </w:pPr>
      <w:r w:rsidRPr="00EB1E1A">
        <w:rPr>
          <w:rFonts w:cs="Arial"/>
          <w:sz w:val="20"/>
        </w:rPr>
        <w:t xml:space="preserve">Spoločnosť </w:t>
      </w:r>
      <w:r w:rsidRPr="00EB1E1A">
        <w:rPr>
          <w:sz w:val="20"/>
        </w:rPr>
        <w:t>TORY CONSULTING, a.s.</w:t>
      </w:r>
      <w:r>
        <w:rPr>
          <w:sz w:val="20"/>
        </w:rPr>
        <w:t xml:space="preserve"> (ďalej len “</w:t>
      </w:r>
      <w:r w:rsidRPr="00EB1E1A">
        <w:rPr>
          <w:rFonts w:cs="Arial"/>
          <w:sz w:val="20"/>
        </w:rPr>
        <w:t>Spoločnosť</w:t>
      </w:r>
      <w:r>
        <w:rPr>
          <w:rFonts w:cs="Arial"/>
          <w:sz w:val="20"/>
        </w:rPr>
        <w:t xml:space="preserve">“) </w:t>
      </w:r>
      <w:r w:rsidRPr="00EB1E1A">
        <w:rPr>
          <w:rFonts w:cs="Arial"/>
          <w:sz w:val="20"/>
        </w:rPr>
        <w:t xml:space="preserve">bola založená dňa 26.5.1997 zakladateľskou </w:t>
      </w:r>
      <w:r>
        <w:rPr>
          <w:rFonts w:cs="Arial"/>
          <w:sz w:val="20"/>
        </w:rPr>
        <w:t>l</w:t>
      </w:r>
      <w:r w:rsidRPr="00EB1E1A">
        <w:rPr>
          <w:rFonts w:cs="Arial"/>
          <w:sz w:val="20"/>
        </w:rPr>
        <w:t xml:space="preserve">istinou  podľa § 172 a </w:t>
      </w:r>
      <w:r>
        <w:rPr>
          <w:rFonts w:cs="Arial"/>
          <w:sz w:val="20"/>
        </w:rPr>
        <w:t xml:space="preserve">nasl. ust. Zák.513/91Zb. a </w:t>
      </w:r>
      <w:r w:rsidRPr="00EB1E1A">
        <w:rPr>
          <w:rFonts w:cs="Arial"/>
          <w:sz w:val="20"/>
        </w:rPr>
        <w:t xml:space="preserve">zaregistrovaná v Obchodnom registri dňa </w:t>
      </w:r>
      <w:bookmarkStart w:id="5" w:name="_Toc312062135"/>
      <w:r w:rsidRPr="00EB1E1A">
        <w:rPr>
          <w:rFonts w:cs="Arial"/>
          <w:sz w:val="20"/>
        </w:rPr>
        <w:t xml:space="preserve">26.júna 1997 </w:t>
      </w:r>
      <w:r>
        <w:rPr>
          <w:rFonts w:cs="Arial"/>
          <w:sz w:val="20"/>
        </w:rPr>
        <w:t xml:space="preserve">- </w:t>
      </w:r>
      <w:r w:rsidRPr="00EB1E1A">
        <w:rPr>
          <w:rFonts w:cs="Arial"/>
          <w:sz w:val="20"/>
        </w:rPr>
        <w:t>Obchodný register Okresného súdu Košice, oddiel Sa, vložka číslo 879/V. Identifikačné čísl</w:t>
      </w:r>
      <w:r>
        <w:rPr>
          <w:rFonts w:cs="Arial"/>
          <w:sz w:val="20"/>
        </w:rPr>
        <w:t>o organizácie (IČO) je 36174777, DIČ 2020043916.</w:t>
      </w:r>
    </w:p>
    <w:p w14:paraId="2F20A870" w14:textId="61972B9D" w:rsidR="00E41062" w:rsidRPr="00D53790" w:rsidRDefault="00E41062" w:rsidP="00485D6C">
      <w:pPr>
        <w:pStyle w:val="Notetext"/>
        <w:spacing w:before="240" w:after="0"/>
        <w:ind w:left="284"/>
        <w:rPr>
          <w:b/>
          <w:sz w:val="20"/>
        </w:rPr>
      </w:pPr>
      <w:r>
        <w:rPr>
          <w:b/>
          <w:sz w:val="20"/>
        </w:rPr>
        <w:t xml:space="preserve"> </w:t>
      </w:r>
      <w:r w:rsidR="00032460">
        <w:rPr>
          <w:b/>
          <w:sz w:val="20"/>
        </w:rPr>
        <w:t xml:space="preserve">  </w:t>
      </w:r>
      <w:r w:rsidRPr="00D53790">
        <w:rPr>
          <w:b/>
          <w:sz w:val="20"/>
        </w:rPr>
        <w:t>Opis hospodárskej činnosti spoločnosti</w:t>
      </w:r>
    </w:p>
    <w:p w14:paraId="12EAAD01" w14:textId="77777777" w:rsidR="00E41062" w:rsidRPr="00D53790" w:rsidRDefault="00E41062" w:rsidP="00302A97">
      <w:pPr>
        <w:pStyle w:val="Notetext"/>
        <w:spacing w:before="240" w:after="0"/>
        <w:rPr>
          <w:sz w:val="20"/>
        </w:rPr>
      </w:pPr>
      <w:r w:rsidRPr="00D53790">
        <w:rPr>
          <w:sz w:val="20"/>
        </w:rPr>
        <w:t>Hlavným predmetom činnosti spoločnosti po</w:t>
      </w:r>
      <w:r>
        <w:rPr>
          <w:sz w:val="20"/>
        </w:rPr>
        <w:t>dľa výpisu z Obchodného registra</w:t>
      </w:r>
      <w:r w:rsidRPr="00D53790">
        <w:rPr>
          <w:sz w:val="20"/>
        </w:rPr>
        <w:t xml:space="preserve"> je (len hlavné aktivity):</w:t>
      </w:r>
      <w:bookmarkEnd w:id="5"/>
    </w:p>
    <w:p w14:paraId="4FFBB5F3" w14:textId="77777777" w:rsidR="00E41062" w:rsidRPr="00EB1E1A" w:rsidRDefault="00E41062"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14:paraId="067FFE6A" w14:textId="77777777" w:rsidR="00E41062" w:rsidRPr="00EB1E1A" w:rsidRDefault="00E41062"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14:paraId="774FDD1B" w14:textId="77777777" w:rsidR="00E41062" w:rsidRPr="00EB1E1A" w:rsidRDefault="00E41062" w:rsidP="00EB1E1A">
      <w:pPr>
        <w:pStyle w:val="Zkladntext"/>
        <w:rPr>
          <w:rFonts w:ascii="Arial" w:hAnsi="Arial" w:cs="Arial"/>
          <w:sz w:val="20"/>
        </w:rPr>
      </w:pPr>
      <w:r w:rsidRPr="00EB1E1A">
        <w:rPr>
          <w:rFonts w:ascii="Arial" w:hAnsi="Arial" w:cs="Arial"/>
          <w:sz w:val="20"/>
        </w:rPr>
        <w:t>- dodávky a poradenské služby v oblasti programov na spracovanie dát</w:t>
      </w:r>
    </w:p>
    <w:p w14:paraId="4DE24247" w14:textId="77777777" w:rsidR="00E41062" w:rsidRPr="00EB1E1A" w:rsidRDefault="00E41062" w:rsidP="00B04621">
      <w:pPr>
        <w:pStyle w:val="Zkladntext"/>
        <w:ind w:left="0"/>
        <w:rPr>
          <w:rFonts w:ascii="Arial" w:hAnsi="Arial" w:cs="Arial"/>
          <w:sz w:val="20"/>
        </w:rPr>
      </w:pPr>
      <w:r w:rsidRPr="00EB1E1A">
        <w:rPr>
          <w:rFonts w:ascii="Arial" w:hAnsi="Arial" w:cs="Arial"/>
          <w:sz w:val="20"/>
        </w:rPr>
        <w:t xml:space="preserve">       - automatizované spracovanie dát</w:t>
      </w:r>
    </w:p>
    <w:p w14:paraId="7C15862A"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podnikateľské poradenstvo</w:t>
      </w:r>
    </w:p>
    <w:p w14:paraId="60C8FA6F"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14:paraId="193C53DC"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w:t>
      </w:r>
    </w:p>
    <w:p w14:paraId="544C1077" w14:textId="1A04DE4F" w:rsidR="00032460" w:rsidRDefault="00032460" w:rsidP="00D63310">
      <w:pPr>
        <w:pStyle w:val="Notesubtitle"/>
        <w:rPr>
          <w:i/>
        </w:rPr>
      </w:pPr>
      <w:r>
        <w:t>Údaj či je jednotka neobmedzene ručiacim spoločníkom v iných účtovných jednotkách s uvedením obchodného mena a sídla takejto účtovnej jednotky</w:t>
      </w:r>
      <w:r>
        <w:rPr>
          <w:i/>
        </w:rPr>
        <w:t>.</w:t>
      </w:r>
    </w:p>
    <w:p w14:paraId="010BE615" w14:textId="77777777" w:rsidR="00032460" w:rsidRDefault="00032460" w:rsidP="009B1B0D"/>
    <w:p w14:paraId="05208717" w14:textId="6D05982E" w:rsidR="00032460" w:rsidRDefault="00032460" w:rsidP="00032460">
      <w:pPr>
        <w:pStyle w:val="Notetext"/>
        <w:ind w:left="426"/>
        <w:rPr>
          <w:b/>
          <w:bCs/>
          <w:sz w:val="20"/>
        </w:rPr>
      </w:pPr>
      <w:r w:rsidRPr="00032460">
        <w:rPr>
          <w:bCs/>
          <w:sz w:val="20"/>
        </w:rPr>
        <w:t>TORY CONSULTING</w:t>
      </w:r>
      <w:r w:rsidRPr="000A3499">
        <w:rPr>
          <w:bCs/>
          <w:sz w:val="20"/>
        </w:rPr>
        <w:t xml:space="preserve">, a.s. nie je neobmedzene ručiacim spoločníkom v iných účtovných </w:t>
      </w:r>
      <w:r>
        <w:rPr>
          <w:bCs/>
          <w:sz w:val="20"/>
        </w:rPr>
        <w:t xml:space="preserve">     </w:t>
      </w:r>
      <w:r w:rsidRPr="000A3499">
        <w:rPr>
          <w:bCs/>
          <w:sz w:val="20"/>
        </w:rPr>
        <w:t>jednotkách</w:t>
      </w:r>
      <w:r>
        <w:rPr>
          <w:b/>
          <w:bCs/>
          <w:sz w:val="20"/>
        </w:rPr>
        <w:t>.</w:t>
      </w:r>
    </w:p>
    <w:p w14:paraId="6B1739AC" w14:textId="77777777" w:rsidR="00DA1EBE" w:rsidRPr="000A3499" w:rsidRDefault="00DA1EBE" w:rsidP="00032460">
      <w:pPr>
        <w:pStyle w:val="Notetext"/>
        <w:ind w:left="426"/>
      </w:pPr>
    </w:p>
    <w:p w14:paraId="3C938756" w14:textId="77777777" w:rsidR="00032460" w:rsidRPr="00DA1EBE" w:rsidRDefault="00032460" w:rsidP="00D63310">
      <w:pPr>
        <w:pStyle w:val="Notesubtitle"/>
      </w:pPr>
      <w:r w:rsidRPr="00DA1EBE">
        <w:t>Dátum schválenia účtovnej závierky za bezprostredne predchádzajúce účtovné obdobie príslušným orgánom účtovnej jednotky.</w:t>
      </w:r>
    </w:p>
    <w:p w14:paraId="02BBB2E1" w14:textId="77777777" w:rsidR="00032460" w:rsidRPr="00032460" w:rsidRDefault="00032460" w:rsidP="00032460">
      <w:pPr>
        <w:pStyle w:val="Notetext"/>
        <w:spacing w:after="0"/>
        <w:rPr>
          <w:sz w:val="16"/>
        </w:rPr>
      </w:pPr>
    </w:p>
    <w:p w14:paraId="75CA23E6" w14:textId="77777777" w:rsidR="00032460" w:rsidRDefault="00032460" w:rsidP="00032460">
      <w:pPr>
        <w:pStyle w:val="Notetext"/>
        <w:spacing w:after="0"/>
        <w:rPr>
          <w:sz w:val="20"/>
        </w:rPr>
      </w:pPr>
      <w:r w:rsidRPr="00032460">
        <w:t xml:space="preserve">Účtovná závierka Spoločnosti k 31. decembru 2014, za predchádzajúce účtovné obdobie bola schválená </w:t>
      </w:r>
      <w:r>
        <w:rPr>
          <w:sz w:val="20"/>
        </w:rPr>
        <w:t>valným zhromaždením Spoločnosti dňa 30.6</w:t>
      </w:r>
      <w:r w:rsidRPr="00B51BAF">
        <w:rPr>
          <w:sz w:val="20"/>
        </w:rPr>
        <w:t xml:space="preserve">. </w:t>
      </w:r>
      <w:r>
        <w:rPr>
          <w:sz w:val="20"/>
        </w:rPr>
        <w:t>2015.</w:t>
      </w:r>
    </w:p>
    <w:p w14:paraId="750C73E4" w14:textId="77777777" w:rsidR="00DA1EBE" w:rsidRDefault="00DA1EBE" w:rsidP="00032460">
      <w:pPr>
        <w:pStyle w:val="Notetext"/>
        <w:spacing w:after="0"/>
        <w:rPr>
          <w:sz w:val="20"/>
        </w:rPr>
      </w:pPr>
    </w:p>
    <w:bookmarkEnd w:id="6"/>
    <w:p w14:paraId="49882351" w14:textId="77777777" w:rsidR="00E41062" w:rsidRDefault="00E41062" w:rsidP="00D63310">
      <w:pPr>
        <w:pStyle w:val="Notesubtitle"/>
      </w:pPr>
      <w:r>
        <w:t>Právny dôvod na zostavenie účtovnej závierky</w:t>
      </w:r>
    </w:p>
    <w:p w14:paraId="506D7B0C" w14:textId="77777777" w:rsidR="00DA1EBE" w:rsidRPr="00DA1EBE" w:rsidRDefault="00DA1EBE" w:rsidP="00DA1EBE">
      <w:pPr>
        <w:pStyle w:val="Notetext"/>
      </w:pPr>
    </w:p>
    <w:p w14:paraId="06BFA489" w14:textId="77777777" w:rsidR="00E41062" w:rsidRDefault="00E41062" w:rsidP="00A46403">
      <w:pPr>
        <w:pStyle w:val="Notetext"/>
        <w:spacing w:after="0"/>
        <w:rPr>
          <w:sz w:val="20"/>
        </w:rPr>
      </w:pPr>
      <w:r w:rsidRPr="00A46403">
        <w:rPr>
          <w:sz w:val="20"/>
        </w:rPr>
        <w:t>Účtovná závierka Spoločnosti k 31. decembru 201</w:t>
      </w:r>
      <w:r>
        <w:rPr>
          <w:sz w:val="20"/>
        </w:rPr>
        <w:t>5</w:t>
      </w:r>
      <w:r w:rsidRPr="00A46403">
        <w:rPr>
          <w:sz w:val="20"/>
        </w:rPr>
        <w:t xml:space="preserve"> je zostavená ako riadna účtovná závierka podľa § 17 ods. 6 zákona NR SR č. 431/2002 Z. z. o účtovníctve, za účtovné obdobie od 1.</w:t>
      </w:r>
      <w:r>
        <w:rPr>
          <w:sz w:val="20"/>
        </w:rPr>
        <w:t>januára 2015 do 31.decembra 2015</w:t>
      </w:r>
      <w:r w:rsidRPr="00A46403">
        <w:rPr>
          <w:sz w:val="20"/>
        </w:rPr>
        <w:t>.</w:t>
      </w:r>
      <w:bookmarkStart w:id="7" w:name="_Toc312062138"/>
      <w:r w:rsidRPr="00A46403">
        <w:rPr>
          <w:sz w:val="20"/>
        </w:rPr>
        <w:t xml:space="preserve"> </w:t>
      </w:r>
      <w:bookmarkEnd w:id="7"/>
    </w:p>
    <w:p w14:paraId="438734F9" w14:textId="77777777" w:rsidR="00DA1EBE" w:rsidRPr="00A46403" w:rsidRDefault="00DA1EBE" w:rsidP="00A46403">
      <w:pPr>
        <w:pStyle w:val="Notetext"/>
        <w:spacing w:after="0"/>
        <w:rPr>
          <w:sz w:val="20"/>
        </w:rPr>
      </w:pPr>
    </w:p>
    <w:p w14:paraId="3C40B54C" w14:textId="0E1CC706" w:rsidR="00032460" w:rsidRDefault="00032460" w:rsidP="00D022B3">
      <w:pPr>
        <w:pStyle w:val="Notetext"/>
        <w:numPr>
          <w:ilvl w:val="0"/>
          <w:numId w:val="9"/>
        </w:numPr>
        <w:spacing w:before="240" w:after="120"/>
        <w:rPr>
          <w:b/>
          <w:sz w:val="20"/>
        </w:rPr>
      </w:pPr>
      <w:r>
        <w:rPr>
          <w:b/>
          <w:sz w:val="20"/>
        </w:rPr>
        <w:t>Údaje o konsolidovanej skupine</w:t>
      </w:r>
    </w:p>
    <w:p w14:paraId="29582C2A" w14:textId="77777777" w:rsidR="002D7285" w:rsidRDefault="00032460" w:rsidP="00032460">
      <w:pPr>
        <w:pStyle w:val="Notetext"/>
        <w:spacing w:before="240" w:after="120"/>
        <w:ind w:left="426"/>
        <w:rPr>
          <w:sz w:val="20"/>
        </w:rPr>
      </w:pPr>
      <w:r w:rsidRPr="00032460">
        <w:rPr>
          <w:sz w:val="20"/>
        </w:rPr>
        <w:t xml:space="preserve">Spoločnosť nie je </w:t>
      </w:r>
      <w:r w:rsidR="002D7285">
        <w:rPr>
          <w:sz w:val="20"/>
        </w:rPr>
        <w:t>súčasťou konsolidovanej skupiny.</w:t>
      </w:r>
    </w:p>
    <w:p w14:paraId="246999DF" w14:textId="47379343" w:rsidR="00032460" w:rsidRPr="00BF789C" w:rsidRDefault="00BF789C" w:rsidP="00032460">
      <w:pPr>
        <w:pStyle w:val="Notetext"/>
        <w:spacing w:before="240" w:after="120"/>
        <w:ind w:left="426"/>
        <w:rPr>
          <w:color w:val="FF0000"/>
          <w:sz w:val="20"/>
        </w:rPr>
      </w:pPr>
      <w:r w:rsidRPr="002D7285">
        <w:rPr>
          <w:sz w:val="20"/>
        </w:rPr>
        <w:t xml:space="preserve">TORY </w:t>
      </w:r>
      <w:r w:rsidR="002D7285">
        <w:rPr>
          <w:sz w:val="20"/>
        </w:rPr>
        <w:t xml:space="preserve">CONSULTING, a.s. </w:t>
      </w:r>
      <w:r w:rsidRPr="002D7285">
        <w:rPr>
          <w:sz w:val="20"/>
        </w:rPr>
        <w:t>je materskou spoločnosťou obchodnej spoločnosti TORY</w:t>
      </w:r>
      <w:r w:rsidR="002D7285">
        <w:rPr>
          <w:sz w:val="20"/>
        </w:rPr>
        <w:t xml:space="preserve"> CONSULTING GmbH </w:t>
      </w:r>
      <w:r w:rsidRPr="002D7285">
        <w:rPr>
          <w:sz w:val="20"/>
        </w:rPr>
        <w:t>H</w:t>
      </w:r>
      <w:r w:rsidR="002D7285">
        <w:rPr>
          <w:sz w:val="20"/>
        </w:rPr>
        <w:t>amburg</w:t>
      </w:r>
      <w:r w:rsidRPr="002D7285">
        <w:rPr>
          <w:sz w:val="20"/>
        </w:rPr>
        <w:t>, v ktorej podiel na vlastnom imaní predstavuje 60%. TORY CONSULTING a.s. nie je povinná zostaviť konsolidovanú účtovnú závierku</w:t>
      </w:r>
      <w:r>
        <w:rPr>
          <w:color w:val="FF0000"/>
          <w:sz w:val="20"/>
        </w:rPr>
        <w:t>.</w:t>
      </w:r>
    </w:p>
    <w:p w14:paraId="35081A23" w14:textId="77777777" w:rsidR="00DA1EBE" w:rsidRDefault="00DA1EBE" w:rsidP="00032460">
      <w:pPr>
        <w:pStyle w:val="Notetext"/>
        <w:spacing w:before="240" w:after="120"/>
        <w:ind w:left="426"/>
        <w:rPr>
          <w:sz w:val="20"/>
        </w:rPr>
      </w:pPr>
    </w:p>
    <w:p w14:paraId="12DF76DA" w14:textId="77777777" w:rsidR="00DA1EBE" w:rsidRDefault="00DA1EBE" w:rsidP="00032460">
      <w:pPr>
        <w:pStyle w:val="Notetext"/>
        <w:spacing w:before="240" w:after="120"/>
        <w:ind w:left="426"/>
        <w:rPr>
          <w:sz w:val="20"/>
        </w:rPr>
      </w:pPr>
    </w:p>
    <w:p w14:paraId="406C914E" w14:textId="202D521C" w:rsidR="00032460" w:rsidRPr="00032460" w:rsidRDefault="00032460" w:rsidP="00D022B3">
      <w:pPr>
        <w:pStyle w:val="Notetext"/>
        <w:numPr>
          <w:ilvl w:val="0"/>
          <w:numId w:val="9"/>
        </w:numPr>
        <w:spacing w:after="0"/>
        <w:rPr>
          <w:b/>
          <w:sz w:val="20"/>
        </w:rPr>
      </w:pPr>
      <w:bookmarkStart w:id="8" w:name="_MON_1388154580"/>
      <w:bookmarkStart w:id="9" w:name="_MON_1393489698"/>
      <w:bookmarkStart w:id="10" w:name="_MON_1393490614"/>
      <w:bookmarkStart w:id="11" w:name="_MON_1393490620"/>
      <w:bookmarkStart w:id="12" w:name="_MON_1393490626"/>
      <w:bookmarkStart w:id="13" w:name="_MON_1393490652"/>
      <w:bookmarkStart w:id="14" w:name="_MON_1393491188"/>
      <w:bookmarkStart w:id="15" w:name="_MON_1393491369"/>
      <w:bookmarkStart w:id="16" w:name="_MON_1393491723"/>
      <w:bookmarkStart w:id="17" w:name="_MON_1393492335"/>
      <w:bookmarkStart w:id="18" w:name="_MON_1393492595"/>
      <w:bookmarkStart w:id="19" w:name="_MON_1393492754"/>
      <w:bookmarkStart w:id="20" w:name="_MON_1393492803"/>
      <w:bookmarkStart w:id="21" w:name="_MON_1393492826"/>
      <w:bookmarkStart w:id="22" w:name="_MON_1388154740"/>
      <w:bookmarkStart w:id="23" w:name="_MON_1388154762"/>
      <w:bookmarkStart w:id="24" w:name="_MON_1388154941"/>
      <w:bookmarkStart w:id="25" w:name="_MON_1388155839"/>
      <w:bookmarkStart w:id="26" w:name="_MON_1388155852"/>
      <w:bookmarkStart w:id="27" w:name="_MON_1388154172"/>
      <w:bookmarkStart w:id="28" w:name="_MON_1389374305"/>
      <w:bookmarkStart w:id="29" w:name="_MON_1388154192"/>
      <w:bookmarkStart w:id="30" w:name="_Toc312062140"/>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032460">
        <w:rPr>
          <w:b/>
          <w:sz w:val="20"/>
        </w:rPr>
        <w:t>Priemerný prepočítaný počet zamestnancov spoločnosti v roku 2014 a 2013 je zobrazený v nasledujúcej tabuľke:</w:t>
      </w:r>
    </w:p>
    <w:p w14:paraId="200F42F1" w14:textId="77777777" w:rsidR="00032460" w:rsidRPr="00032460" w:rsidRDefault="00032460" w:rsidP="00032460">
      <w:pPr>
        <w:pStyle w:val="Odsekzoznamu"/>
        <w:tabs>
          <w:tab w:val="left" w:pos="2989"/>
        </w:tabs>
        <w:ind w:left="786"/>
        <w:rPr>
          <w:sz w:val="20"/>
        </w:rPr>
      </w:pPr>
      <w:r w:rsidRPr="00032460">
        <w:rPr>
          <w:sz w:val="20"/>
        </w:rPr>
        <w:tab/>
      </w:r>
    </w:p>
    <w:bookmarkStart w:id="31" w:name="_MON_1388151766"/>
    <w:bookmarkStart w:id="32" w:name="_MON_1393487566"/>
    <w:bookmarkStart w:id="33" w:name="_MON_1388152249"/>
    <w:bookmarkStart w:id="34" w:name="_MON_1388900609"/>
    <w:bookmarkStart w:id="35" w:name="_MON_1388152429"/>
    <w:bookmarkStart w:id="36" w:name="_MON_1394111403"/>
    <w:bookmarkStart w:id="37" w:name="_MON_1394113775"/>
    <w:bookmarkStart w:id="38" w:name="_MON_1394113807"/>
    <w:bookmarkStart w:id="39" w:name="_MON_1394113816"/>
    <w:bookmarkStart w:id="40" w:name="_MON_1394113828"/>
    <w:bookmarkStart w:id="41" w:name="_MON_1388151750"/>
    <w:bookmarkStart w:id="42" w:name="_MON_1394135989"/>
    <w:bookmarkEnd w:id="31"/>
    <w:bookmarkEnd w:id="32"/>
    <w:bookmarkEnd w:id="33"/>
    <w:bookmarkEnd w:id="34"/>
    <w:bookmarkEnd w:id="35"/>
    <w:bookmarkEnd w:id="36"/>
    <w:bookmarkEnd w:id="37"/>
    <w:bookmarkEnd w:id="38"/>
    <w:bookmarkEnd w:id="39"/>
    <w:bookmarkEnd w:id="40"/>
    <w:bookmarkEnd w:id="41"/>
    <w:bookmarkEnd w:id="42"/>
    <w:bookmarkStart w:id="43" w:name="_MON_1394136405"/>
    <w:bookmarkEnd w:id="43"/>
    <w:p w14:paraId="0487D6B8" w14:textId="2D2D4B24" w:rsidR="00032460" w:rsidRPr="00032460" w:rsidRDefault="00DA1EBE" w:rsidP="00BF789C">
      <w:pPr>
        <w:pStyle w:val="Odsekzoznamu"/>
        <w:spacing w:before="0" w:after="0"/>
        <w:ind w:left="786"/>
        <w:rPr>
          <w:sz w:val="20"/>
        </w:rPr>
      </w:pPr>
      <w:r w:rsidRPr="00C92D14">
        <w:object w:dxaOrig="8188" w:dyaOrig="1922" w14:anchorId="283601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6pt;height:100.95pt" o:ole="">
            <v:imagedata r:id="rId9" o:title=""/>
          </v:shape>
          <o:OLEObject Type="Embed" ProgID="Excel.Sheet.12" ShapeID="_x0000_i1025" DrawAspect="Content" ObjectID="_1520950919" r:id="rId10"/>
        </w:object>
      </w:r>
    </w:p>
    <w:p w14:paraId="6A45090A" w14:textId="77777777" w:rsidR="00032460" w:rsidRPr="00032460" w:rsidRDefault="00032460" w:rsidP="00BF789C">
      <w:pPr>
        <w:pStyle w:val="Odsekzoznamu"/>
        <w:ind w:left="786"/>
        <w:rPr>
          <w:i/>
          <w:sz w:val="16"/>
          <w:szCs w:val="16"/>
        </w:rPr>
      </w:pPr>
    </w:p>
    <w:bookmarkEnd w:id="30"/>
    <w:p w14:paraId="133B4CE4" w14:textId="77777777" w:rsidR="00E41062" w:rsidRDefault="00E41062" w:rsidP="00BD5A2C">
      <w:pPr>
        <w:ind w:left="851" w:hanging="425"/>
        <w:rPr>
          <w:b/>
          <w:sz w:val="20"/>
        </w:rPr>
      </w:pPr>
    </w:p>
    <w:p w14:paraId="650187F0" w14:textId="764B74BA" w:rsidR="00E41062" w:rsidRPr="007B1584" w:rsidRDefault="00760A2C" w:rsidP="00E761C5">
      <w:pPr>
        <w:pStyle w:val="Notetext"/>
        <w:spacing w:before="240" w:after="120"/>
        <w:ind w:hanging="164"/>
        <w:rPr>
          <w:b/>
          <w:bCs/>
          <w:sz w:val="22"/>
          <w:szCs w:val="22"/>
        </w:rPr>
      </w:pPr>
      <w:r w:rsidRPr="007B1584">
        <w:rPr>
          <w:b/>
          <w:sz w:val="22"/>
          <w:szCs w:val="22"/>
        </w:rPr>
        <w:t>Čl. II    INFORMÁCIE O PRIJATÝCH POSTUPOCH</w:t>
      </w:r>
      <w:r w:rsidR="00E41062" w:rsidRPr="007B1584">
        <w:rPr>
          <w:b/>
          <w:bCs/>
          <w:sz w:val="22"/>
          <w:szCs w:val="22"/>
        </w:rPr>
        <w:t xml:space="preserve">   </w:t>
      </w:r>
    </w:p>
    <w:p w14:paraId="47C9EFC4" w14:textId="5140FB2D" w:rsidR="00760A2C" w:rsidRPr="00760A2C" w:rsidRDefault="00760A2C" w:rsidP="00E761C5">
      <w:pPr>
        <w:pStyle w:val="Notetext"/>
        <w:spacing w:before="240" w:after="120"/>
        <w:ind w:hanging="164"/>
        <w:rPr>
          <w:bCs/>
          <w:sz w:val="20"/>
        </w:rPr>
      </w:pPr>
      <w:r w:rsidRPr="00760A2C">
        <w:rPr>
          <w:bCs/>
          <w:sz w:val="20"/>
        </w:rPr>
        <w:t>V poznámkach sa uvádzajú informácie:</w:t>
      </w:r>
    </w:p>
    <w:p w14:paraId="30D7DD58" w14:textId="77777777" w:rsidR="00760A2C" w:rsidRDefault="00760A2C" w:rsidP="00BD5A2C">
      <w:pPr>
        <w:pStyle w:val="Default"/>
        <w:rPr>
          <w:sz w:val="22"/>
          <w:szCs w:val="22"/>
        </w:rPr>
      </w:pPr>
    </w:p>
    <w:p w14:paraId="6EF2251E" w14:textId="7ACD026A" w:rsidR="00760A2C" w:rsidRPr="00D022B3" w:rsidRDefault="00760A2C" w:rsidP="00D022B3">
      <w:pPr>
        <w:pStyle w:val="Default"/>
        <w:numPr>
          <w:ilvl w:val="0"/>
          <w:numId w:val="10"/>
        </w:numPr>
        <w:ind w:left="284" w:hanging="284"/>
        <w:rPr>
          <w:b/>
          <w:sz w:val="20"/>
          <w:szCs w:val="20"/>
        </w:rPr>
      </w:pPr>
      <w:r w:rsidRPr="00D022B3">
        <w:rPr>
          <w:b/>
          <w:sz w:val="20"/>
          <w:szCs w:val="20"/>
        </w:rPr>
        <w:t>splnenie predpokladu nepretržitej činnosti účtovnej jednotky</w:t>
      </w:r>
    </w:p>
    <w:p w14:paraId="6A5BE5AB" w14:textId="1F4B3FC3" w:rsidR="00C40E71" w:rsidRPr="002F6A8A" w:rsidRDefault="00D022B3" w:rsidP="00C40E71">
      <w:pPr>
        <w:ind w:left="284"/>
        <w:rPr>
          <w:i/>
          <w:sz w:val="20"/>
        </w:rPr>
      </w:pPr>
      <w:r w:rsidRPr="00D022B3">
        <w:rPr>
          <w:rFonts w:cs="Arial"/>
          <w:i/>
          <w:sz w:val="20"/>
        </w:rPr>
        <w:t>►</w:t>
      </w:r>
      <w:r w:rsidR="00C40E71" w:rsidRPr="002F6A8A">
        <w:rPr>
          <w:i/>
          <w:sz w:val="20"/>
        </w:rPr>
        <w:t>Účtovná závierka bola zostavená za predpokladu nepretržitého trvania Spoločnosti.</w:t>
      </w:r>
    </w:p>
    <w:p w14:paraId="0C8648B2" w14:textId="77777777" w:rsidR="0028540E" w:rsidRPr="00D022B3" w:rsidRDefault="0028540E" w:rsidP="0028540E">
      <w:pPr>
        <w:pStyle w:val="Default"/>
        <w:ind w:left="284"/>
        <w:rPr>
          <w:b/>
          <w:sz w:val="20"/>
          <w:szCs w:val="20"/>
        </w:rPr>
      </w:pPr>
    </w:p>
    <w:p w14:paraId="678A7237" w14:textId="5969BAAC" w:rsidR="00E41062" w:rsidRPr="00D022B3" w:rsidRDefault="00760A2C" w:rsidP="00D022B3">
      <w:pPr>
        <w:pStyle w:val="Default"/>
        <w:numPr>
          <w:ilvl w:val="0"/>
          <w:numId w:val="10"/>
        </w:numPr>
        <w:ind w:left="284" w:hanging="284"/>
        <w:rPr>
          <w:b/>
          <w:sz w:val="20"/>
          <w:szCs w:val="20"/>
        </w:rPr>
      </w:pPr>
      <w:r w:rsidRPr="00D022B3">
        <w:rPr>
          <w:b/>
          <w:sz w:val="20"/>
          <w:szCs w:val="20"/>
        </w:rPr>
        <w:t xml:space="preserve">informácia o aplikácii </w:t>
      </w:r>
      <w:r w:rsidR="00C40E71" w:rsidRPr="00D022B3">
        <w:rPr>
          <w:b/>
          <w:sz w:val="20"/>
          <w:szCs w:val="20"/>
        </w:rPr>
        <w:t xml:space="preserve">účtovných zásad </w:t>
      </w:r>
      <w:r w:rsidR="00E41062" w:rsidRPr="00D022B3">
        <w:rPr>
          <w:b/>
          <w:sz w:val="20"/>
          <w:szCs w:val="20"/>
        </w:rPr>
        <w:t>a účtovných metód</w:t>
      </w:r>
      <w:r w:rsidRPr="00D022B3">
        <w:rPr>
          <w:b/>
          <w:sz w:val="20"/>
          <w:szCs w:val="20"/>
        </w:rPr>
        <w:t>, ktoré sú dôležité na posúdenie majetku, záväzkov, finančnej situácie a výsledku hospodárenia</w:t>
      </w:r>
    </w:p>
    <w:p w14:paraId="3FB2A7A7" w14:textId="24D9DBAE" w:rsidR="002F6A8A" w:rsidRPr="002F6A8A" w:rsidRDefault="002F6A8A" w:rsidP="002F6A8A">
      <w:pPr>
        <w:autoSpaceDE w:val="0"/>
        <w:autoSpaceDN w:val="0"/>
        <w:adjustRightInd w:val="0"/>
        <w:rPr>
          <w:rFonts w:cs="Arial"/>
          <w:i/>
          <w:sz w:val="20"/>
        </w:rPr>
      </w:pPr>
      <w:r w:rsidRPr="002F6A8A">
        <w:rPr>
          <w:rFonts w:cs="Arial"/>
          <w:i/>
          <w:sz w:val="20"/>
        </w:rPr>
        <w:t xml:space="preserve">    </w:t>
      </w:r>
      <w:r w:rsidR="00D022B3" w:rsidRPr="00D022B3">
        <w:rPr>
          <w:rFonts w:cs="Arial"/>
          <w:i/>
          <w:sz w:val="20"/>
        </w:rPr>
        <w:t>►</w:t>
      </w:r>
      <w:r w:rsidRPr="002F6A8A">
        <w:rPr>
          <w:rFonts w:cs="Arial"/>
          <w:i/>
          <w:sz w:val="20"/>
        </w:rPr>
        <w:t>Účtovné metódy a všeobecné účtovné zásady boli účtovnou jednotkou konzistentne aplikované.</w:t>
      </w:r>
    </w:p>
    <w:p w14:paraId="114F84D6" w14:textId="77777777" w:rsidR="00C40E71" w:rsidRDefault="00C40E71" w:rsidP="00C40E71">
      <w:pPr>
        <w:pStyle w:val="Default"/>
        <w:ind w:left="284"/>
        <w:rPr>
          <w:sz w:val="20"/>
          <w:szCs w:val="20"/>
        </w:rPr>
      </w:pPr>
    </w:p>
    <w:p w14:paraId="25E291C6" w14:textId="2CD298C2" w:rsidR="00760A2C" w:rsidRDefault="00760A2C" w:rsidP="00D022B3">
      <w:pPr>
        <w:pStyle w:val="Default"/>
        <w:numPr>
          <w:ilvl w:val="0"/>
          <w:numId w:val="10"/>
        </w:numPr>
        <w:ind w:left="284" w:hanging="284"/>
        <w:rPr>
          <w:b/>
          <w:sz w:val="20"/>
          <w:szCs w:val="20"/>
        </w:rPr>
      </w:pPr>
      <w:r w:rsidRPr="00D022B3">
        <w:rPr>
          <w:b/>
          <w:sz w:val="20"/>
          <w:szCs w:val="20"/>
        </w:rPr>
        <w:t>informácia o charaktere a účele transakcií, ktoré sa neuvádzajú v</w:t>
      </w:r>
      <w:r w:rsidR="00BF789C">
        <w:rPr>
          <w:b/>
          <w:sz w:val="20"/>
          <w:szCs w:val="20"/>
        </w:rPr>
        <w:t> </w:t>
      </w:r>
      <w:r w:rsidRPr="00D022B3">
        <w:rPr>
          <w:b/>
          <w:sz w:val="20"/>
          <w:szCs w:val="20"/>
        </w:rPr>
        <w:t>súvahe</w:t>
      </w:r>
    </w:p>
    <w:p w14:paraId="28A141AE" w14:textId="5289743A" w:rsidR="00BF789C" w:rsidRPr="002D7285" w:rsidRDefault="00BF789C" w:rsidP="00BF789C">
      <w:pPr>
        <w:pStyle w:val="Default"/>
        <w:ind w:left="284"/>
        <w:rPr>
          <w:b/>
          <w:color w:val="auto"/>
          <w:sz w:val="20"/>
          <w:szCs w:val="20"/>
        </w:rPr>
      </w:pPr>
      <w:r w:rsidRPr="002D7285">
        <w:rPr>
          <w:i/>
          <w:color w:val="auto"/>
          <w:sz w:val="20"/>
        </w:rPr>
        <w:t>►spoločnosť nemá pre túto oblasť obsahovú náplň</w:t>
      </w:r>
    </w:p>
    <w:p w14:paraId="6554906A" w14:textId="77777777" w:rsidR="00C40E71" w:rsidRDefault="00C40E71" w:rsidP="00C40E71">
      <w:pPr>
        <w:pStyle w:val="Odsekzoznamu"/>
        <w:rPr>
          <w:sz w:val="20"/>
        </w:rPr>
      </w:pPr>
    </w:p>
    <w:p w14:paraId="67C458B1" w14:textId="5779C6A2" w:rsidR="00760A2C" w:rsidRPr="00E07C64" w:rsidRDefault="00760A2C" w:rsidP="00D022B3">
      <w:pPr>
        <w:pStyle w:val="Default"/>
        <w:numPr>
          <w:ilvl w:val="0"/>
          <w:numId w:val="10"/>
        </w:numPr>
        <w:ind w:left="284" w:hanging="284"/>
        <w:rPr>
          <w:b/>
          <w:sz w:val="20"/>
          <w:szCs w:val="20"/>
        </w:rPr>
      </w:pPr>
      <w:r w:rsidRPr="00E07C64">
        <w:rPr>
          <w:b/>
          <w:sz w:val="20"/>
          <w:szCs w:val="20"/>
        </w:rPr>
        <w:t>spôsob a určenie ocenenia majetku a</w:t>
      </w:r>
      <w:r w:rsidR="00C40E71" w:rsidRPr="00E07C64">
        <w:rPr>
          <w:b/>
          <w:sz w:val="20"/>
          <w:szCs w:val="20"/>
        </w:rPr>
        <w:t> </w:t>
      </w:r>
      <w:r w:rsidRPr="00E07C64">
        <w:rPr>
          <w:b/>
          <w:sz w:val="20"/>
          <w:szCs w:val="20"/>
        </w:rPr>
        <w:t>záväzkov</w:t>
      </w:r>
    </w:p>
    <w:p w14:paraId="32A7B16D" w14:textId="77777777" w:rsidR="00C40E71" w:rsidRDefault="00C40E71" w:rsidP="00C40E71">
      <w:pPr>
        <w:pStyle w:val="Default"/>
        <w:ind w:left="284"/>
        <w:rPr>
          <w:sz w:val="20"/>
          <w:szCs w:val="20"/>
        </w:rPr>
      </w:pPr>
    </w:p>
    <w:p w14:paraId="3BB8867E" w14:textId="6AB96146" w:rsidR="00760A2C" w:rsidRPr="00D022B3" w:rsidRDefault="00760A2C" w:rsidP="00D022B3">
      <w:pPr>
        <w:pStyle w:val="Default"/>
        <w:numPr>
          <w:ilvl w:val="0"/>
          <w:numId w:val="11"/>
        </w:numPr>
        <w:rPr>
          <w:b/>
          <w:sz w:val="20"/>
          <w:szCs w:val="20"/>
        </w:rPr>
      </w:pPr>
      <w:r w:rsidRPr="00D022B3">
        <w:rPr>
          <w:b/>
          <w:sz w:val="20"/>
          <w:szCs w:val="20"/>
        </w:rPr>
        <w:t>obstarávacia cena</w:t>
      </w:r>
    </w:p>
    <w:p w14:paraId="1076EB57" w14:textId="77777777" w:rsidR="00D022B3" w:rsidRPr="00D022B3" w:rsidRDefault="00D022B3" w:rsidP="00D022B3">
      <w:pPr>
        <w:pStyle w:val="Zkladntext"/>
        <w:ind w:left="644"/>
        <w:rPr>
          <w:rFonts w:ascii="Arial" w:hAnsi="Arial" w:cs="Arial"/>
          <w:sz w:val="20"/>
        </w:rPr>
      </w:pPr>
    </w:p>
    <w:p w14:paraId="5E91B4B3" w14:textId="372FB411" w:rsidR="00D022B3" w:rsidRPr="00D022B3" w:rsidRDefault="00D022B3" w:rsidP="00D022B3">
      <w:pPr>
        <w:pStyle w:val="Zkladntext"/>
        <w:ind w:left="644"/>
        <w:rPr>
          <w:rFonts w:ascii="Arial" w:hAnsi="Arial" w:cs="Arial"/>
          <w:i/>
          <w:sz w:val="20"/>
        </w:rPr>
      </w:pPr>
      <w:r w:rsidRPr="00D022B3">
        <w:rPr>
          <w:rFonts w:cs="Arial"/>
          <w:i/>
          <w:sz w:val="20"/>
        </w:rPr>
        <w:t xml:space="preserve">► </w:t>
      </w:r>
      <w:r w:rsidRPr="00D022B3">
        <w:rPr>
          <w:rFonts w:ascii="Arial" w:hAnsi="Arial" w:cs="Arial"/>
          <w:i/>
          <w:sz w:val="20"/>
        </w:rPr>
        <w:t xml:space="preserve">Nakupovaný investičný majetok  sa oceňuje obstarávacou cenou, ktorá zahrňuje cenu obstarania a náklady súvisiace s obstaraním (clo, dovoznú prirážku, prepravu, montáž, poistné a pod.). </w:t>
      </w:r>
    </w:p>
    <w:p w14:paraId="17E82CA7" w14:textId="77777777" w:rsidR="00D022B3" w:rsidRDefault="00D022B3" w:rsidP="00D022B3">
      <w:pPr>
        <w:pStyle w:val="Default"/>
        <w:rPr>
          <w:sz w:val="20"/>
          <w:szCs w:val="20"/>
        </w:rPr>
      </w:pPr>
    </w:p>
    <w:p w14:paraId="46DB6B8A" w14:textId="63B6F4DE" w:rsidR="00760A2C" w:rsidRDefault="0028540E" w:rsidP="00D022B3">
      <w:pPr>
        <w:pStyle w:val="Default"/>
        <w:numPr>
          <w:ilvl w:val="0"/>
          <w:numId w:val="11"/>
        </w:numPr>
        <w:rPr>
          <w:b/>
          <w:sz w:val="20"/>
          <w:szCs w:val="20"/>
        </w:rPr>
      </w:pPr>
      <w:r w:rsidRPr="00D022B3">
        <w:rPr>
          <w:b/>
          <w:sz w:val="20"/>
          <w:szCs w:val="20"/>
        </w:rPr>
        <w:t>určenie odhadu zníženia hodnoty majetku</w:t>
      </w:r>
    </w:p>
    <w:p w14:paraId="1BBB4C38" w14:textId="77777777" w:rsidR="00D022B3" w:rsidRPr="00D022B3" w:rsidRDefault="00D022B3" w:rsidP="00D022B3">
      <w:pPr>
        <w:pStyle w:val="Default"/>
        <w:ind w:left="644"/>
        <w:rPr>
          <w:b/>
          <w:sz w:val="20"/>
          <w:szCs w:val="20"/>
        </w:rPr>
      </w:pPr>
    </w:p>
    <w:p w14:paraId="6860C6C9" w14:textId="2BA3FF5B" w:rsidR="0028540E" w:rsidRPr="00D022B3" w:rsidRDefault="0028540E" w:rsidP="00D022B3">
      <w:pPr>
        <w:pStyle w:val="Default"/>
        <w:numPr>
          <w:ilvl w:val="0"/>
          <w:numId w:val="11"/>
        </w:numPr>
        <w:rPr>
          <w:b/>
          <w:sz w:val="20"/>
          <w:szCs w:val="20"/>
        </w:rPr>
      </w:pPr>
      <w:r w:rsidRPr="00D022B3">
        <w:rPr>
          <w:b/>
          <w:sz w:val="20"/>
          <w:szCs w:val="20"/>
        </w:rPr>
        <w:t>určenie ocenenia záväzkov a</w:t>
      </w:r>
      <w:r w:rsidR="00D022B3" w:rsidRPr="00D022B3">
        <w:rPr>
          <w:b/>
          <w:sz w:val="20"/>
          <w:szCs w:val="20"/>
        </w:rPr>
        <w:t> </w:t>
      </w:r>
      <w:r w:rsidRPr="00D022B3">
        <w:rPr>
          <w:b/>
          <w:sz w:val="20"/>
          <w:szCs w:val="20"/>
        </w:rPr>
        <w:t>rezerv</w:t>
      </w:r>
    </w:p>
    <w:p w14:paraId="268709E7" w14:textId="77777777" w:rsidR="00D022B3" w:rsidRDefault="00D022B3" w:rsidP="00D022B3">
      <w:pPr>
        <w:pStyle w:val="Default"/>
        <w:ind w:left="644"/>
        <w:rPr>
          <w:sz w:val="20"/>
          <w:szCs w:val="20"/>
        </w:rPr>
      </w:pPr>
    </w:p>
    <w:p w14:paraId="15C56B21" w14:textId="3B8CE056" w:rsidR="00D022B3" w:rsidRDefault="00D022B3" w:rsidP="00D022B3">
      <w:pPr>
        <w:pStyle w:val="Zkladntext"/>
        <w:ind w:left="644"/>
        <w:rPr>
          <w:rFonts w:ascii="Arial" w:hAnsi="Arial" w:cs="Arial"/>
          <w:i/>
          <w:sz w:val="20"/>
        </w:rPr>
      </w:pPr>
      <w:r w:rsidRPr="00D022B3">
        <w:rPr>
          <w:rFonts w:cs="Arial"/>
          <w:i/>
          <w:sz w:val="20"/>
        </w:rPr>
        <w:t>►</w:t>
      </w:r>
      <w:r w:rsidRPr="00D022B3">
        <w:rPr>
          <w:rFonts w:ascii="Arial" w:hAnsi="Arial" w:cs="Arial"/>
          <w: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DF4146" w14:textId="77777777" w:rsidR="00D022B3" w:rsidRDefault="00D022B3" w:rsidP="00D022B3">
      <w:pPr>
        <w:pStyle w:val="Zkladntext"/>
        <w:ind w:left="644"/>
        <w:rPr>
          <w:rFonts w:ascii="Arial" w:hAnsi="Arial" w:cs="Arial"/>
          <w:i/>
          <w:sz w:val="20"/>
        </w:rPr>
      </w:pPr>
    </w:p>
    <w:p w14:paraId="705ADFF8" w14:textId="0E5ACFB6" w:rsidR="00D022B3" w:rsidRPr="00D022B3" w:rsidRDefault="00D022B3" w:rsidP="00D022B3">
      <w:pPr>
        <w:pStyle w:val="Zkladntext"/>
        <w:ind w:left="709"/>
        <w:rPr>
          <w:rFonts w:ascii="Arial" w:hAnsi="Arial" w:cs="Arial"/>
          <w:i/>
          <w:sz w:val="20"/>
        </w:rPr>
      </w:pPr>
      <w:r w:rsidRPr="00D022B3">
        <w:rPr>
          <w:rFonts w:cs="Arial"/>
          <w:i/>
          <w:sz w:val="20"/>
        </w:rPr>
        <w:t xml:space="preserve">► </w:t>
      </w:r>
      <w:r w:rsidRPr="00D022B3">
        <w:rPr>
          <w:rFonts w:ascii="Arial" w:hAnsi="Arial" w:cs="Arial"/>
          <w:i/>
          <w:sz w:val="20"/>
        </w:rPr>
        <w:t>Rezervy sa tvoria v predpokladanej výške k očakávaným skutočnostiam. V roku 2015 sa tvorili rezervy na nevyčerpanú dovolenku, nevyplatené prémie a  audit,  na ročné zúčtovanie zdravotného poistenia a na nevyfakturované dodávky.</w:t>
      </w:r>
    </w:p>
    <w:p w14:paraId="759F2160" w14:textId="77777777" w:rsidR="00D022B3" w:rsidRPr="00D022B3" w:rsidRDefault="00D022B3" w:rsidP="00D022B3">
      <w:pPr>
        <w:pStyle w:val="Zkladntext"/>
        <w:ind w:left="644"/>
        <w:rPr>
          <w:rFonts w:ascii="Arial" w:hAnsi="Arial" w:cs="Arial"/>
          <w:i/>
          <w:sz w:val="20"/>
        </w:rPr>
      </w:pPr>
    </w:p>
    <w:p w14:paraId="31D2F00B" w14:textId="77777777" w:rsidR="00D022B3" w:rsidRDefault="00D022B3" w:rsidP="00D022B3">
      <w:pPr>
        <w:pStyle w:val="Default"/>
        <w:rPr>
          <w:sz w:val="20"/>
          <w:szCs w:val="20"/>
        </w:rPr>
      </w:pPr>
    </w:p>
    <w:p w14:paraId="7CDCDF68" w14:textId="35820B00" w:rsidR="0028540E" w:rsidRDefault="0028540E" w:rsidP="00D022B3">
      <w:pPr>
        <w:pStyle w:val="Default"/>
        <w:numPr>
          <w:ilvl w:val="0"/>
          <w:numId w:val="11"/>
        </w:numPr>
        <w:rPr>
          <w:b/>
          <w:sz w:val="20"/>
          <w:szCs w:val="20"/>
        </w:rPr>
      </w:pPr>
      <w:r w:rsidRPr="00D022B3">
        <w:rPr>
          <w:b/>
          <w:sz w:val="20"/>
          <w:szCs w:val="20"/>
        </w:rPr>
        <w:t>určenie ocenenia finančných nástrojov alebo majetku, ktorý nie je finančným nástrojom pri oceňovaní reálnou hodnotou</w:t>
      </w:r>
    </w:p>
    <w:p w14:paraId="29682760" w14:textId="77777777" w:rsidR="00D022B3" w:rsidRPr="00D022B3" w:rsidRDefault="00D022B3" w:rsidP="00D022B3">
      <w:pPr>
        <w:pStyle w:val="Default"/>
        <w:ind w:left="644"/>
        <w:rPr>
          <w:b/>
          <w:sz w:val="20"/>
          <w:szCs w:val="20"/>
        </w:rPr>
      </w:pPr>
    </w:p>
    <w:p w14:paraId="7757742A" w14:textId="23653569" w:rsidR="0028540E" w:rsidRPr="00D022B3" w:rsidRDefault="0028540E" w:rsidP="00D022B3">
      <w:pPr>
        <w:pStyle w:val="Default"/>
        <w:numPr>
          <w:ilvl w:val="0"/>
          <w:numId w:val="11"/>
        </w:numPr>
        <w:rPr>
          <w:b/>
          <w:sz w:val="20"/>
          <w:szCs w:val="20"/>
        </w:rPr>
      </w:pPr>
      <w:r w:rsidRPr="00D022B3">
        <w:rPr>
          <w:b/>
          <w:sz w:val="20"/>
          <w:szCs w:val="20"/>
        </w:rPr>
        <w:t>určenie ocenenia finančných nástrojov pri oceňovaní obstarávacou cenou alebo vlastnými nákladmi</w:t>
      </w:r>
    </w:p>
    <w:p w14:paraId="07F72DBC" w14:textId="77777777" w:rsidR="00D022B3" w:rsidRDefault="00D022B3" w:rsidP="00D022B3">
      <w:pPr>
        <w:pStyle w:val="Default"/>
        <w:ind w:left="644"/>
        <w:rPr>
          <w:sz w:val="20"/>
          <w:szCs w:val="20"/>
        </w:rPr>
      </w:pPr>
    </w:p>
    <w:p w14:paraId="404ADFFA" w14:textId="30A243F0" w:rsidR="00D022B3" w:rsidRPr="00D022B3" w:rsidRDefault="00D022B3" w:rsidP="00D022B3">
      <w:pPr>
        <w:pStyle w:val="Zkladntext"/>
        <w:ind w:left="644"/>
        <w:rPr>
          <w:rFonts w:ascii="Arial" w:hAnsi="Arial" w:cs="Arial"/>
          <w:i/>
          <w:sz w:val="20"/>
        </w:rPr>
      </w:pPr>
      <w:r w:rsidRPr="00D022B3">
        <w:rPr>
          <w:rFonts w:cs="Arial"/>
          <w:i/>
          <w:sz w:val="20"/>
        </w:rPr>
        <w:t>►</w:t>
      </w:r>
      <w:r>
        <w:rPr>
          <w:rFonts w:cs="Arial"/>
          <w:i/>
          <w:sz w:val="20"/>
        </w:rPr>
        <w:t xml:space="preserve"> </w:t>
      </w:r>
      <w:r w:rsidRPr="00D022B3">
        <w:rPr>
          <w:rFonts w:ascii="Arial" w:hAnsi="Arial" w:cs="Arial"/>
          <w:i/>
          <w:sz w:val="20"/>
        </w:rPr>
        <w:t>Finančné investície, cenné papiere a majetkové účasti sa oceňujú pri nadobudnutí obstarávacími cenami, t.j. vrátane nákladov súvisiacich s obstaraním. Spoločnosť eviduje podiely v ovládanej osobe, dlhové dlhodobé cenné papiere držané do splatnosti.</w:t>
      </w:r>
    </w:p>
    <w:p w14:paraId="137F6280" w14:textId="77777777" w:rsidR="00D022B3" w:rsidRPr="00D022B3" w:rsidRDefault="00D022B3" w:rsidP="00D022B3">
      <w:pPr>
        <w:pStyle w:val="Zkladntext"/>
        <w:ind w:left="644"/>
        <w:rPr>
          <w:rFonts w:ascii="Arial" w:hAnsi="Arial" w:cs="Arial"/>
          <w:i/>
          <w:sz w:val="20"/>
        </w:rPr>
      </w:pPr>
    </w:p>
    <w:p w14:paraId="18F27276"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14:paraId="52B8E4EA" w14:textId="77777777" w:rsidR="00D022B3" w:rsidRDefault="00D022B3" w:rsidP="00D022B3">
      <w:pPr>
        <w:pStyle w:val="Default"/>
        <w:ind w:left="644"/>
        <w:rPr>
          <w:sz w:val="20"/>
          <w:szCs w:val="20"/>
        </w:rPr>
      </w:pPr>
    </w:p>
    <w:p w14:paraId="30A982E2" w14:textId="13385647" w:rsidR="0028540E" w:rsidRPr="00D022B3" w:rsidRDefault="0028540E" w:rsidP="00D022B3">
      <w:pPr>
        <w:pStyle w:val="Default"/>
        <w:numPr>
          <w:ilvl w:val="0"/>
          <w:numId w:val="11"/>
        </w:numPr>
        <w:rPr>
          <w:b/>
          <w:sz w:val="20"/>
          <w:szCs w:val="20"/>
        </w:rPr>
      </w:pPr>
      <w:r w:rsidRPr="00D022B3">
        <w:rPr>
          <w:b/>
          <w:sz w:val="20"/>
          <w:szCs w:val="20"/>
        </w:rPr>
        <w:t>Tvorba odpisového plánu pre dlhodobý majetok</w:t>
      </w:r>
    </w:p>
    <w:p w14:paraId="4299E536" w14:textId="77777777" w:rsidR="00D022B3" w:rsidRDefault="00D022B3" w:rsidP="00D022B3">
      <w:pPr>
        <w:pStyle w:val="Default"/>
        <w:ind w:left="644"/>
        <w:rPr>
          <w:sz w:val="20"/>
          <w:szCs w:val="20"/>
        </w:rPr>
      </w:pPr>
    </w:p>
    <w:p w14:paraId="53626416" w14:textId="735297E3" w:rsidR="00D022B3" w:rsidRPr="00D022B3" w:rsidRDefault="00D022B3" w:rsidP="00D022B3">
      <w:pPr>
        <w:pStyle w:val="Zkladntext"/>
        <w:ind w:left="644"/>
        <w:rPr>
          <w:rFonts w:ascii="Arial" w:hAnsi="Arial" w:cs="Arial"/>
          <w:i/>
          <w:sz w:val="20"/>
        </w:rPr>
      </w:pPr>
      <w:r w:rsidRPr="00D022B3">
        <w:rPr>
          <w:rFonts w:cs="Arial"/>
          <w:i/>
          <w:sz w:val="20"/>
        </w:rPr>
        <w:t>►</w:t>
      </w:r>
      <w:r w:rsidRPr="00D022B3">
        <w:rPr>
          <w:rFonts w:ascii="Arial" w:hAnsi="Arial" w:cs="Arial"/>
          <w:i/>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14:paraId="00A6708B" w14:textId="77777777" w:rsidR="00D022B3" w:rsidRPr="00D022B3" w:rsidRDefault="00D022B3" w:rsidP="00D022B3">
      <w:pPr>
        <w:pStyle w:val="Zkladntext"/>
        <w:ind w:left="644"/>
        <w:rPr>
          <w:rFonts w:ascii="Arial" w:hAnsi="Arial" w:cs="Arial"/>
          <w:i/>
          <w:sz w:val="20"/>
        </w:rPr>
      </w:pPr>
    </w:p>
    <w:p w14:paraId="0C38421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nehmotný majetok, ktorého obstarávacia cena je 2.400 EUR a nižšia, sa považuje za poskytnutú službu.</w:t>
      </w:r>
    </w:p>
    <w:p w14:paraId="654C2BAB" w14:textId="77777777" w:rsidR="00D022B3" w:rsidRPr="00D022B3" w:rsidRDefault="00D022B3" w:rsidP="00D022B3">
      <w:pPr>
        <w:pStyle w:val="Zkladntext"/>
        <w:ind w:left="644"/>
        <w:rPr>
          <w:rFonts w:ascii="Arial" w:hAnsi="Arial" w:cs="Arial"/>
          <w:i/>
          <w:sz w:val="20"/>
        </w:rPr>
      </w:pPr>
    </w:p>
    <w:p w14:paraId="3634371F"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Odpisy dlhodobého hmotného majetku sú stanovené vychádzajúc z predpokladanej doby jeho používania a predpokladaného priebehu jeho opotrebovania. Spoločnosť aplikuje nelineárne ( zrýchlené ) odpisy na majetok obstaraný v predošlých rokoch, na majetok obstaraný v r.2004 aplikuje rovnomerné odpisy.</w:t>
      </w:r>
    </w:p>
    <w:p w14:paraId="0C33630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hmotný majetok, ktorého obstarávacia cena je 1.700 EUR a nižšia, sa považuje za zásobu a eviduje sa v operatívnej evidencii.</w:t>
      </w:r>
    </w:p>
    <w:p w14:paraId="2A6AB0F3" w14:textId="77777777" w:rsidR="00D022B3" w:rsidRDefault="00D022B3" w:rsidP="00D022B3">
      <w:pPr>
        <w:pStyle w:val="Zkladntext"/>
        <w:ind w:left="644"/>
        <w:rPr>
          <w:rFonts w:ascii="Arial" w:hAnsi="Arial" w:cs="Arial"/>
          <w:sz w:val="20"/>
        </w:rPr>
      </w:pPr>
      <w:r w:rsidRPr="00D022B3">
        <w:rPr>
          <w:rFonts w:ascii="Arial" w:hAnsi="Arial" w:cs="Arial"/>
          <w:i/>
          <w:sz w:val="20"/>
        </w:rPr>
        <w:t>Pozemky sa neodpisujú</w:t>
      </w:r>
      <w:r>
        <w:rPr>
          <w:rFonts w:ascii="Arial" w:hAnsi="Arial" w:cs="Arial"/>
          <w:sz w:val="20"/>
        </w:rPr>
        <w:t xml:space="preserve">. </w:t>
      </w:r>
    </w:p>
    <w:p w14:paraId="786F26F8" w14:textId="77777777" w:rsidR="00D022B3" w:rsidRDefault="00D022B3" w:rsidP="00D022B3">
      <w:pPr>
        <w:pStyle w:val="Default"/>
        <w:ind w:left="644"/>
        <w:rPr>
          <w:sz w:val="20"/>
          <w:szCs w:val="20"/>
        </w:rPr>
      </w:pPr>
    </w:p>
    <w:p w14:paraId="11C4BDEC" w14:textId="77777777" w:rsidR="00E07C64" w:rsidRDefault="00E07C64" w:rsidP="00E07C64">
      <w:pPr>
        <w:pStyle w:val="Default"/>
        <w:ind w:left="644"/>
        <w:rPr>
          <w:sz w:val="20"/>
          <w:szCs w:val="20"/>
        </w:rPr>
      </w:pPr>
    </w:p>
    <w:p w14:paraId="7CBEC898" w14:textId="54B3D379" w:rsidR="0028540E" w:rsidRPr="00D022B3" w:rsidRDefault="0028540E" w:rsidP="00D022B3">
      <w:pPr>
        <w:pStyle w:val="Default"/>
        <w:numPr>
          <w:ilvl w:val="0"/>
          <w:numId w:val="11"/>
        </w:numPr>
        <w:rPr>
          <w:b/>
          <w:sz w:val="20"/>
          <w:szCs w:val="20"/>
        </w:rPr>
      </w:pPr>
      <w:r w:rsidRPr="00D022B3">
        <w:rPr>
          <w:b/>
          <w:sz w:val="20"/>
          <w:szCs w:val="20"/>
        </w:rPr>
        <w:t>informácia o poskytnutých dotáciách</w:t>
      </w:r>
      <w:r w:rsidR="00E07C64" w:rsidRPr="00D022B3">
        <w:rPr>
          <w:b/>
          <w:sz w:val="20"/>
          <w:szCs w:val="20"/>
        </w:rPr>
        <w:t xml:space="preserve"> </w:t>
      </w:r>
      <w:r w:rsidR="00E07C64" w:rsidRPr="00D022B3">
        <w:rPr>
          <w:b/>
          <w:sz w:val="20"/>
        </w:rPr>
        <w:t xml:space="preserve">na obstaranie majetku   </w:t>
      </w:r>
    </w:p>
    <w:p w14:paraId="6A321B23" w14:textId="77777777" w:rsidR="00E07C64" w:rsidRPr="00355CFA" w:rsidRDefault="00E07C64" w:rsidP="00E07C64">
      <w:pPr>
        <w:ind w:left="426"/>
        <w:rPr>
          <w:i/>
          <w:sz w:val="20"/>
        </w:rPr>
      </w:pPr>
      <w:r w:rsidRPr="003546A1">
        <w:rPr>
          <w:rFonts w:cs="Arial"/>
          <w:sz w:val="20"/>
        </w:rPr>
        <w:t>►</w:t>
      </w:r>
      <w:r w:rsidRPr="003546A1">
        <w:rPr>
          <w:sz w:val="20"/>
        </w:rPr>
        <w:t xml:space="preserve"> </w:t>
      </w:r>
      <w:r w:rsidRPr="00355CFA">
        <w:rPr>
          <w:i/>
          <w:sz w:val="20"/>
        </w:rPr>
        <w:t>Spoločnosť nemala poskytnuté dotácie na obstaranie majetku</w:t>
      </w:r>
    </w:p>
    <w:p w14:paraId="2E3B918B" w14:textId="77777777" w:rsidR="0028540E" w:rsidRDefault="0028540E" w:rsidP="0028540E">
      <w:pPr>
        <w:pStyle w:val="Default"/>
        <w:ind w:left="644" w:hanging="644"/>
        <w:rPr>
          <w:sz w:val="20"/>
          <w:szCs w:val="20"/>
        </w:rPr>
      </w:pPr>
    </w:p>
    <w:p w14:paraId="72AAF97B" w14:textId="77777777" w:rsidR="00E07C64" w:rsidRPr="00E07C64" w:rsidRDefault="00E07C64" w:rsidP="00D022B3">
      <w:pPr>
        <w:pStyle w:val="Odsekzoznamu"/>
        <w:numPr>
          <w:ilvl w:val="0"/>
          <w:numId w:val="10"/>
        </w:numPr>
        <w:rPr>
          <w:b/>
          <w:sz w:val="20"/>
        </w:rPr>
      </w:pPr>
      <w:r w:rsidRPr="00E07C64">
        <w:rPr>
          <w:b/>
          <w:sz w:val="20"/>
        </w:rPr>
        <w:t xml:space="preserve">oprava významných chýb minulých účtovných období účtovaných v bežnom účtovnom   </w:t>
      </w:r>
    </w:p>
    <w:p w14:paraId="2431CCCF" w14:textId="77777777" w:rsidR="00E07C64" w:rsidRDefault="00E07C64" w:rsidP="00E07C64">
      <w:pPr>
        <w:pStyle w:val="Odsekzoznamu"/>
        <w:ind w:left="426"/>
        <w:rPr>
          <w:b/>
          <w:sz w:val="20"/>
        </w:rPr>
      </w:pPr>
      <w:r>
        <w:rPr>
          <w:b/>
          <w:sz w:val="20"/>
        </w:rPr>
        <w:t xml:space="preserve">     </w:t>
      </w:r>
      <w:r w:rsidRPr="00A53561">
        <w:rPr>
          <w:b/>
          <w:sz w:val="20"/>
        </w:rPr>
        <w:t xml:space="preserve">období </w:t>
      </w:r>
    </w:p>
    <w:p w14:paraId="43B6CEF7" w14:textId="77777777" w:rsidR="00E07C64" w:rsidRPr="00A53561" w:rsidRDefault="00E07C64" w:rsidP="00E07C64">
      <w:pPr>
        <w:pStyle w:val="Odsekzoznamu"/>
        <w:ind w:left="426"/>
        <w:rPr>
          <w:sz w:val="20"/>
        </w:rPr>
      </w:pPr>
    </w:p>
    <w:p w14:paraId="258AF50C" w14:textId="77777777" w:rsidR="00E07C64" w:rsidRPr="00355CFA" w:rsidRDefault="00E07C64" w:rsidP="00E07C64">
      <w:pPr>
        <w:pStyle w:val="Odsekzoznamu"/>
        <w:ind w:left="426"/>
        <w:rPr>
          <w:i/>
          <w:sz w:val="20"/>
        </w:rPr>
      </w:pPr>
      <w:r w:rsidRPr="00A53561">
        <w:rPr>
          <w:rFonts w:cs="Arial"/>
          <w:sz w:val="20"/>
        </w:rPr>
        <w:t>►</w:t>
      </w:r>
      <w:r w:rsidRPr="00A53561">
        <w:rPr>
          <w:sz w:val="20"/>
        </w:rPr>
        <w:t xml:space="preserve"> </w:t>
      </w:r>
      <w:r w:rsidRPr="00355CFA">
        <w:rPr>
          <w:i/>
          <w:sz w:val="20"/>
        </w:rPr>
        <w:t>Spoločnosť nemá pre túto oblasť obsahovú náplň</w:t>
      </w:r>
    </w:p>
    <w:p w14:paraId="5EE78AA6" w14:textId="77777777" w:rsidR="00E07C64" w:rsidRPr="00355CFA" w:rsidRDefault="00E07C64" w:rsidP="00E07C64">
      <w:pPr>
        <w:pStyle w:val="Odsekzoznamu"/>
        <w:ind w:left="786"/>
        <w:rPr>
          <w:b/>
          <w:i/>
          <w:sz w:val="20"/>
        </w:rPr>
      </w:pPr>
    </w:p>
    <w:p w14:paraId="47AB3E5B" w14:textId="77777777" w:rsidR="00E41062" w:rsidRDefault="00E41062" w:rsidP="00BD5A2C">
      <w:pPr>
        <w:pStyle w:val="Default"/>
        <w:rPr>
          <w:rFonts w:cs="Times New Roman"/>
          <w:color w:val="auto"/>
          <w:sz w:val="22"/>
          <w:szCs w:val="22"/>
        </w:rPr>
      </w:pPr>
    </w:p>
    <w:p w14:paraId="45D4C076" w14:textId="77777777" w:rsidR="00E41062" w:rsidRDefault="00E41062" w:rsidP="001953C7">
      <w:pPr>
        <w:ind w:left="851" w:hanging="425"/>
        <w:rPr>
          <w:sz w:val="20"/>
        </w:rPr>
      </w:pPr>
    </w:p>
    <w:p w14:paraId="0A7671AC" w14:textId="77777777" w:rsidR="00D022B3" w:rsidRDefault="00D022B3" w:rsidP="001953C7">
      <w:pPr>
        <w:ind w:left="851" w:hanging="425"/>
        <w:rPr>
          <w:sz w:val="20"/>
        </w:rPr>
      </w:pPr>
    </w:p>
    <w:p w14:paraId="54CD72C2" w14:textId="77777777" w:rsidR="00D022B3" w:rsidRDefault="00D022B3" w:rsidP="001953C7">
      <w:pPr>
        <w:ind w:left="851" w:hanging="425"/>
        <w:rPr>
          <w:sz w:val="20"/>
        </w:rPr>
      </w:pPr>
    </w:p>
    <w:p w14:paraId="0DE84A6F" w14:textId="7C7E18B1" w:rsidR="00E41062" w:rsidRPr="007B1584" w:rsidRDefault="0028540E" w:rsidP="00C05283">
      <w:pPr>
        <w:ind w:left="851" w:hanging="425"/>
        <w:rPr>
          <w:b/>
          <w:caps/>
          <w:sz w:val="22"/>
          <w:szCs w:val="22"/>
        </w:rPr>
      </w:pPr>
      <w:r w:rsidRPr="007B1584">
        <w:rPr>
          <w:b/>
          <w:sz w:val="22"/>
          <w:szCs w:val="22"/>
        </w:rPr>
        <w:t xml:space="preserve">Čl. III     </w:t>
      </w:r>
      <w:r w:rsidR="00E41062" w:rsidRPr="007B1584">
        <w:rPr>
          <w:b/>
          <w:caps/>
          <w:sz w:val="22"/>
          <w:szCs w:val="22"/>
        </w:rPr>
        <w:t>Informácie</w:t>
      </w:r>
      <w:r w:rsidRPr="007B1584">
        <w:rPr>
          <w:b/>
          <w:caps/>
          <w:sz w:val="22"/>
          <w:szCs w:val="22"/>
        </w:rPr>
        <w:t>, ktoré vysvetľujú a doplňujú položky súvahy</w:t>
      </w:r>
    </w:p>
    <w:p w14:paraId="6BCD55F8" w14:textId="77777777" w:rsidR="00DA1EBE" w:rsidRPr="00C05283" w:rsidRDefault="00DA1EBE" w:rsidP="00C05283">
      <w:pPr>
        <w:ind w:left="851" w:hanging="425"/>
        <w:rPr>
          <w:b/>
          <w:sz w:val="20"/>
        </w:rPr>
      </w:pPr>
    </w:p>
    <w:p w14:paraId="04AF303D" w14:textId="77777777" w:rsidR="002F6A8A" w:rsidRDefault="002F6A8A" w:rsidP="002F6A8A">
      <w:pPr>
        <w:pStyle w:val="Pismenka"/>
        <w:tabs>
          <w:tab w:val="clear" w:pos="426"/>
          <w:tab w:val="left" w:pos="708"/>
        </w:tabs>
        <w:rPr>
          <w:rFonts w:ascii="Arial" w:hAnsi="Arial" w:cs="Arial"/>
          <w:sz w:val="20"/>
        </w:rPr>
      </w:pPr>
      <w:r>
        <w:rPr>
          <w:rFonts w:ascii="Arial" w:hAnsi="Arial" w:cs="Arial"/>
          <w:sz w:val="20"/>
        </w:rPr>
        <w:t xml:space="preserve">      </w:t>
      </w:r>
    </w:p>
    <w:p w14:paraId="77FB9B01" w14:textId="77777777" w:rsidR="00D022B3" w:rsidRDefault="00D022B3" w:rsidP="002F6A8A">
      <w:pPr>
        <w:pStyle w:val="Pismenka"/>
        <w:tabs>
          <w:tab w:val="clear" w:pos="426"/>
          <w:tab w:val="left" w:pos="708"/>
        </w:tabs>
        <w:rPr>
          <w:rFonts w:ascii="Arial" w:hAnsi="Arial" w:cs="Arial"/>
          <w:sz w:val="20"/>
        </w:rPr>
      </w:pPr>
    </w:p>
    <w:p w14:paraId="68B8606E" w14:textId="77777777" w:rsidR="00D022B3" w:rsidRDefault="00D022B3" w:rsidP="002F6A8A">
      <w:pPr>
        <w:pStyle w:val="Pismenka"/>
        <w:tabs>
          <w:tab w:val="clear" w:pos="426"/>
          <w:tab w:val="left" w:pos="708"/>
        </w:tabs>
        <w:rPr>
          <w:rFonts w:ascii="Arial" w:hAnsi="Arial" w:cs="Arial"/>
          <w:sz w:val="20"/>
        </w:rPr>
      </w:pPr>
    </w:p>
    <w:p w14:paraId="02883A93" w14:textId="71AC95B7" w:rsidR="002F6A8A"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w:t>
      </w:r>
      <w:r w:rsidR="002F6A8A" w:rsidRPr="00794C3D">
        <w:rPr>
          <w:rFonts w:ascii="Arial" w:hAnsi="Arial" w:cs="Arial"/>
          <w:sz w:val="24"/>
          <w:szCs w:val="24"/>
        </w:rPr>
        <w:t>oplňujúce a vysvetľujúce informácie</w:t>
      </w:r>
      <w:r w:rsidRPr="00794C3D">
        <w:rPr>
          <w:rFonts w:ascii="Arial" w:hAnsi="Arial" w:cs="Arial"/>
          <w:sz w:val="24"/>
          <w:szCs w:val="24"/>
        </w:rPr>
        <w:t xml:space="preserve"> k aktívam</w:t>
      </w:r>
      <w:r w:rsidR="002F6A8A" w:rsidRPr="00794C3D">
        <w:rPr>
          <w:rFonts w:ascii="Arial" w:hAnsi="Arial" w:cs="Arial"/>
          <w:sz w:val="24"/>
          <w:szCs w:val="24"/>
        </w:rPr>
        <w:t>:</w:t>
      </w:r>
    </w:p>
    <w:p w14:paraId="42A587C0" w14:textId="77777777" w:rsidR="002F6A8A" w:rsidRDefault="002F6A8A" w:rsidP="002F6A8A">
      <w:pPr>
        <w:pStyle w:val="Pismenka"/>
        <w:tabs>
          <w:tab w:val="clear" w:pos="426"/>
          <w:tab w:val="left" w:pos="708"/>
        </w:tabs>
        <w:ind w:left="720" w:firstLine="0"/>
        <w:rPr>
          <w:rFonts w:ascii="Arial" w:hAnsi="Arial" w:cs="Arial"/>
          <w:sz w:val="20"/>
        </w:rPr>
      </w:pPr>
    </w:p>
    <w:p w14:paraId="1962A25D" w14:textId="77777777" w:rsidR="00D022B3" w:rsidRDefault="00D022B3" w:rsidP="002F6A8A">
      <w:pPr>
        <w:pStyle w:val="Pismenka"/>
        <w:tabs>
          <w:tab w:val="clear" w:pos="426"/>
          <w:tab w:val="left" w:pos="708"/>
        </w:tabs>
        <w:ind w:left="720" w:firstLine="0"/>
        <w:rPr>
          <w:rFonts w:ascii="Arial" w:hAnsi="Arial" w:cs="Arial"/>
          <w:sz w:val="20"/>
        </w:rPr>
      </w:pPr>
    </w:p>
    <w:p w14:paraId="045841A5" w14:textId="77777777" w:rsidR="00D022B3" w:rsidRDefault="00D022B3" w:rsidP="002F6A8A">
      <w:pPr>
        <w:pStyle w:val="Pismenka"/>
        <w:tabs>
          <w:tab w:val="clear" w:pos="426"/>
          <w:tab w:val="left" w:pos="708"/>
        </w:tabs>
        <w:ind w:left="720" w:firstLine="0"/>
        <w:rPr>
          <w:rFonts w:ascii="Arial" w:hAnsi="Arial" w:cs="Arial"/>
          <w:sz w:val="20"/>
        </w:rPr>
      </w:pPr>
    </w:p>
    <w:p w14:paraId="414F96A6" w14:textId="50BD98DF" w:rsidR="00BE09C7" w:rsidRPr="00E07C64" w:rsidRDefault="00BE09C7" w:rsidP="00D022B3">
      <w:pPr>
        <w:pStyle w:val="Odsekzoznamu"/>
        <w:numPr>
          <w:ilvl w:val="0"/>
          <w:numId w:val="13"/>
        </w:numPr>
        <w:rPr>
          <w:b/>
          <w:sz w:val="20"/>
        </w:rPr>
      </w:pPr>
      <w:r w:rsidRPr="00E07C64">
        <w:rPr>
          <w:b/>
          <w:sz w:val="20"/>
        </w:rPr>
        <w:t>informácie o dlhodobom majetku</w:t>
      </w:r>
    </w:p>
    <w:p w14:paraId="149E7F07" w14:textId="77777777" w:rsidR="00BE09C7" w:rsidRDefault="00BE09C7" w:rsidP="00BE09C7">
      <w:pPr>
        <w:pStyle w:val="Odsekzoznamu"/>
        <w:ind w:left="786"/>
        <w:rPr>
          <w:b/>
          <w:sz w:val="20"/>
        </w:rPr>
      </w:pPr>
    </w:p>
    <w:p w14:paraId="13377E8F" w14:textId="77777777" w:rsidR="00D022B3" w:rsidRDefault="00D022B3" w:rsidP="00BE09C7">
      <w:pPr>
        <w:pStyle w:val="Odsekzoznamu"/>
        <w:ind w:left="786"/>
        <w:rPr>
          <w:b/>
          <w:sz w:val="20"/>
        </w:rPr>
      </w:pPr>
    </w:p>
    <w:p w14:paraId="52FEF0A4" w14:textId="77777777" w:rsidR="00D022B3" w:rsidRDefault="00D022B3" w:rsidP="00BE09C7">
      <w:pPr>
        <w:pStyle w:val="Odsekzoznamu"/>
        <w:ind w:left="786"/>
        <w:rPr>
          <w:b/>
          <w:sz w:val="20"/>
        </w:rPr>
      </w:pPr>
    </w:p>
    <w:p w14:paraId="1F7BE51E" w14:textId="0E2311BE" w:rsidR="00BE09C7" w:rsidRDefault="00BE09C7" w:rsidP="00BE09C7">
      <w:pPr>
        <w:pStyle w:val="Odsekzoznamu"/>
        <w:ind w:left="786"/>
        <w:rPr>
          <w:b/>
          <w:sz w:val="20"/>
        </w:rPr>
      </w:pPr>
      <w:r>
        <w:rPr>
          <w:b/>
          <w:sz w:val="20"/>
        </w:rPr>
        <w:t>Dlhodobý nehmotný majetok</w:t>
      </w:r>
    </w:p>
    <w:p w14:paraId="0B371800" w14:textId="08568F36" w:rsidR="00E07C64" w:rsidRPr="00355CFA" w:rsidRDefault="00E07C64" w:rsidP="00E07C64">
      <w:pPr>
        <w:pStyle w:val="Odsekzoznamu"/>
        <w:ind w:left="426"/>
        <w:rPr>
          <w:i/>
          <w:sz w:val="20"/>
        </w:rPr>
      </w:pPr>
      <w:r w:rsidRPr="00A53561">
        <w:rPr>
          <w:rFonts w:cs="Arial"/>
          <w:sz w:val="20"/>
        </w:rPr>
        <w:t>►</w:t>
      </w:r>
      <w:r w:rsidRPr="00A53561">
        <w:rPr>
          <w:sz w:val="20"/>
        </w:rPr>
        <w:t xml:space="preserve"> </w:t>
      </w:r>
      <w:r w:rsidRPr="00355CFA">
        <w:rPr>
          <w:i/>
          <w:sz w:val="20"/>
        </w:rPr>
        <w:t>Spoločnosť ne</w:t>
      </w:r>
      <w:r>
        <w:rPr>
          <w:i/>
          <w:sz w:val="20"/>
        </w:rPr>
        <w:t>účtovala o dlhodobom nehmotnom majetku</w:t>
      </w:r>
    </w:p>
    <w:p w14:paraId="7E4DD6D1" w14:textId="77777777" w:rsidR="00E07C64" w:rsidRPr="0070744A" w:rsidRDefault="00E07C64" w:rsidP="00BE09C7">
      <w:pPr>
        <w:pStyle w:val="Odsekzoznamu"/>
        <w:ind w:left="786"/>
        <w:rPr>
          <w:sz w:val="20"/>
        </w:rPr>
      </w:pPr>
    </w:p>
    <w:p w14:paraId="10EE892E" w14:textId="77777777" w:rsidR="00DA1EBE" w:rsidRDefault="00DA1EBE" w:rsidP="00BE09C7">
      <w:pPr>
        <w:pStyle w:val="Odsekzoznamu"/>
        <w:ind w:left="786"/>
        <w:rPr>
          <w:b/>
          <w:sz w:val="20"/>
        </w:rPr>
      </w:pPr>
      <w:bookmarkStart w:id="44" w:name="_MON_1388162371"/>
      <w:bookmarkStart w:id="45" w:name="_MON_1393830453"/>
      <w:bookmarkStart w:id="46" w:name="_MON_1388161051"/>
      <w:bookmarkStart w:id="47" w:name="_MON_1388161122"/>
      <w:bookmarkStart w:id="48" w:name="_MON_1388161224"/>
      <w:bookmarkStart w:id="49" w:name="_MON_1388162014"/>
      <w:bookmarkEnd w:id="44"/>
      <w:bookmarkEnd w:id="45"/>
      <w:bookmarkEnd w:id="46"/>
      <w:bookmarkEnd w:id="47"/>
      <w:bookmarkEnd w:id="48"/>
      <w:bookmarkEnd w:id="49"/>
    </w:p>
    <w:p w14:paraId="7CF39425" w14:textId="77777777" w:rsidR="00D022B3" w:rsidRDefault="00D022B3" w:rsidP="00BE09C7">
      <w:pPr>
        <w:pStyle w:val="Odsekzoznamu"/>
        <w:ind w:left="786"/>
        <w:rPr>
          <w:b/>
          <w:sz w:val="20"/>
        </w:rPr>
      </w:pPr>
    </w:p>
    <w:p w14:paraId="27874648" w14:textId="77777777" w:rsidR="00D022B3" w:rsidRDefault="00D022B3" w:rsidP="00BE09C7">
      <w:pPr>
        <w:pStyle w:val="Odsekzoznamu"/>
        <w:ind w:left="786"/>
        <w:rPr>
          <w:b/>
          <w:sz w:val="20"/>
        </w:rPr>
      </w:pPr>
    </w:p>
    <w:p w14:paraId="0B9FEEC8" w14:textId="77777777" w:rsidR="00D022B3" w:rsidRDefault="00D022B3" w:rsidP="00BE09C7">
      <w:pPr>
        <w:pStyle w:val="Odsekzoznamu"/>
        <w:ind w:left="786"/>
        <w:rPr>
          <w:b/>
          <w:sz w:val="20"/>
        </w:rPr>
      </w:pPr>
    </w:p>
    <w:p w14:paraId="48DAF6B6" w14:textId="77777777" w:rsidR="00D022B3" w:rsidRDefault="00D022B3" w:rsidP="00BE09C7">
      <w:pPr>
        <w:pStyle w:val="Odsekzoznamu"/>
        <w:ind w:left="786"/>
        <w:rPr>
          <w:b/>
          <w:sz w:val="20"/>
        </w:rPr>
      </w:pPr>
    </w:p>
    <w:p w14:paraId="69A087E7" w14:textId="4E484E48" w:rsidR="00BE09C7" w:rsidRDefault="00BE09C7" w:rsidP="00BE09C7">
      <w:pPr>
        <w:pStyle w:val="Odsekzoznamu"/>
        <w:ind w:left="786"/>
        <w:rPr>
          <w:b/>
          <w:sz w:val="20"/>
        </w:rPr>
      </w:pPr>
      <w:r>
        <w:rPr>
          <w:b/>
          <w:sz w:val="20"/>
        </w:rPr>
        <w:t>Dlhodobý hmotný majetok</w:t>
      </w:r>
      <w:r w:rsidR="00BC614C">
        <w:rPr>
          <w:b/>
          <w:sz w:val="20"/>
        </w:rPr>
        <w:t xml:space="preserve"> </w:t>
      </w:r>
    </w:p>
    <w:p w14:paraId="6339073E" w14:textId="77777777" w:rsidR="00BC614C" w:rsidRDefault="00BC614C" w:rsidP="00BE09C7">
      <w:pPr>
        <w:pStyle w:val="Odsekzoznamu"/>
        <w:ind w:left="786"/>
        <w:rPr>
          <w:b/>
          <w:sz w:val="20"/>
        </w:rPr>
      </w:pPr>
    </w:p>
    <w:p w14:paraId="46EFF606" w14:textId="723925A4" w:rsidR="00BC614C" w:rsidRPr="0070744A" w:rsidRDefault="00BC614C" w:rsidP="00D022B3">
      <w:pPr>
        <w:pStyle w:val="Odsekzoznamu"/>
        <w:numPr>
          <w:ilvl w:val="0"/>
          <w:numId w:val="14"/>
        </w:numPr>
        <w:rPr>
          <w:sz w:val="20"/>
        </w:rPr>
      </w:pPr>
      <w:r>
        <w:rPr>
          <w:b/>
          <w:sz w:val="20"/>
        </w:rPr>
        <w:t>prehľad o pohybe dlhodobého hmotného majetku a o oprávkach k DHM</w:t>
      </w:r>
    </w:p>
    <w:p w14:paraId="418A16FC" w14:textId="77777777" w:rsidR="00BE09C7" w:rsidRPr="00BE09C7" w:rsidRDefault="00BE09C7" w:rsidP="00DA1EBE">
      <w:pPr>
        <w:pStyle w:val="Odsekzoznamu"/>
        <w:tabs>
          <w:tab w:val="left" w:pos="2201"/>
        </w:tabs>
        <w:ind w:left="786"/>
        <w:rPr>
          <w:b/>
          <w:i/>
          <w:sz w:val="16"/>
          <w:szCs w:val="16"/>
        </w:rPr>
      </w:pPr>
    </w:p>
    <w:bookmarkStart w:id="50" w:name="_MON_1388161973"/>
    <w:bookmarkEnd w:id="50"/>
    <w:p w14:paraId="71B65AE5" w14:textId="77777777" w:rsidR="00BE09C7" w:rsidRPr="00BE09C7" w:rsidRDefault="00BE09C7" w:rsidP="00BE09C7">
      <w:pPr>
        <w:ind w:left="426"/>
        <w:rPr>
          <w:sz w:val="20"/>
        </w:rPr>
      </w:pPr>
      <w:r w:rsidRPr="007310A2">
        <w:object w:dxaOrig="8212" w:dyaOrig="7597" w14:anchorId="6E028507">
          <v:shape id="_x0000_i1026" type="#_x0000_t75" style="width:452.35pt;height:374.85pt" o:ole="">
            <v:imagedata r:id="rId11" o:title=""/>
          </v:shape>
          <o:OLEObject Type="Embed" ProgID="Excel.Sheet.12" ShapeID="_x0000_i1026" DrawAspect="Content" ObjectID="_1520950920" r:id="rId12"/>
        </w:object>
      </w:r>
    </w:p>
    <w:p w14:paraId="595905D3" w14:textId="77777777" w:rsidR="00DA1EBE" w:rsidRDefault="00DA1EBE" w:rsidP="00DA1EBE">
      <w:pPr>
        <w:pStyle w:val="Odsekzoznamu"/>
        <w:tabs>
          <w:tab w:val="left" w:pos="2201"/>
        </w:tabs>
        <w:ind w:left="786"/>
        <w:rPr>
          <w:i/>
          <w:sz w:val="16"/>
          <w:szCs w:val="16"/>
        </w:rPr>
      </w:pPr>
    </w:p>
    <w:p w14:paraId="27AB447C" w14:textId="76C0B126" w:rsidR="00BE09C7" w:rsidRDefault="00BE09C7" w:rsidP="00DA1EBE">
      <w:pPr>
        <w:pStyle w:val="Odsekzoznamu"/>
        <w:tabs>
          <w:tab w:val="left" w:pos="2201"/>
        </w:tabs>
        <w:ind w:left="786"/>
        <w:rPr>
          <w:rFonts w:cs="Arial"/>
          <w:sz w:val="20"/>
        </w:rPr>
      </w:pPr>
      <w:r w:rsidRPr="00BE09C7">
        <w:rPr>
          <w:i/>
          <w:sz w:val="16"/>
          <w:szCs w:val="16"/>
        </w:rPr>
        <w:t>*)</w:t>
      </w:r>
      <w:r w:rsidRPr="00BE09C7">
        <w:rPr>
          <w:rFonts w:cs="Arial"/>
          <w:i/>
          <w:sz w:val="16"/>
          <w:szCs w:val="16"/>
        </w:rPr>
        <w:t xml:space="preserve"> prvotným ocenením majetku rozumie jeho ocenenie podľa § 25 zákona</w:t>
      </w:r>
    </w:p>
    <w:bookmarkStart w:id="51" w:name="_MON_1520520624"/>
    <w:bookmarkEnd w:id="51"/>
    <w:p w14:paraId="3A8E04AC" w14:textId="77777777" w:rsidR="00BE09C7" w:rsidRDefault="00BE09C7" w:rsidP="00BE09C7">
      <w:pPr>
        <w:rPr>
          <w:sz w:val="20"/>
        </w:rPr>
      </w:pPr>
      <w:r w:rsidRPr="007310A2">
        <w:rPr>
          <w:sz w:val="20"/>
        </w:rPr>
        <w:object w:dxaOrig="8218" w:dyaOrig="7612" w14:anchorId="74F01CCE">
          <v:shape id="_x0000_i1027" type="#_x0000_t75" style="width:453.15pt;height:375.65pt" o:ole="">
            <v:imagedata r:id="rId13" o:title=""/>
          </v:shape>
          <o:OLEObject Type="Embed" ProgID="Excel.Sheet.12" ShapeID="_x0000_i1027" DrawAspect="Content" ObjectID="_1520950921" r:id="rId14"/>
        </w:object>
      </w:r>
    </w:p>
    <w:p w14:paraId="7555FB4B" w14:textId="77777777" w:rsidR="00BE09C7" w:rsidRPr="00855218" w:rsidRDefault="00BE09C7" w:rsidP="00BE09C7">
      <w:pPr>
        <w:rPr>
          <w:sz w:val="20"/>
        </w:rPr>
      </w:pPr>
    </w:p>
    <w:p w14:paraId="7E967104" w14:textId="77777777" w:rsidR="00BE09C7" w:rsidRDefault="00BE09C7" w:rsidP="00BE09C7">
      <w:pPr>
        <w:tabs>
          <w:tab w:val="left" w:pos="2201"/>
        </w:tabs>
        <w:ind w:left="284"/>
        <w:rPr>
          <w:rFonts w:cs="Arial"/>
          <w:i/>
          <w:sz w:val="16"/>
          <w:szCs w:val="16"/>
        </w:rPr>
      </w:pPr>
      <w:bookmarkStart w:id="52" w:name="_MON_1393942238"/>
      <w:bookmarkStart w:id="53" w:name="_MON_1388162321"/>
      <w:bookmarkStart w:id="54" w:name="_MON_1388162384"/>
      <w:bookmarkStart w:id="55" w:name="_MON_1394138551"/>
      <w:bookmarkStart w:id="56" w:name="_MON_1388162129"/>
      <w:bookmarkStart w:id="57" w:name="_MON_1388162214"/>
      <w:bookmarkStart w:id="58" w:name="_MON_1393826832"/>
      <w:bookmarkStart w:id="59" w:name="_MON_1393826841"/>
      <w:bookmarkStart w:id="60" w:name="_MON_1393826946"/>
      <w:bookmarkStart w:id="61" w:name="_MON_1393827328"/>
      <w:bookmarkStart w:id="62" w:name="_MON_1388162264"/>
      <w:bookmarkEnd w:id="52"/>
      <w:bookmarkEnd w:id="53"/>
      <w:bookmarkEnd w:id="54"/>
      <w:bookmarkEnd w:id="55"/>
      <w:bookmarkEnd w:id="56"/>
      <w:bookmarkEnd w:id="57"/>
      <w:bookmarkEnd w:id="58"/>
      <w:bookmarkEnd w:id="59"/>
      <w:bookmarkEnd w:id="60"/>
      <w:bookmarkEnd w:id="61"/>
      <w:bookmarkEnd w:id="62"/>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r>
        <w:rPr>
          <w:rFonts w:cs="Arial"/>
          <w:i/>
          <w:sz w:val="16"/>
          <w:szCs w:val="16"/>
        </w:rPr>
        <w:t xml:space="preserve">  </w:t>
      </w:r>
    </w:p>
    <w:p w14:paraId="4DA8E3D3" w14:textId="77777777" w:rsidR="00BC614C" w:rsidRDefault="00BC614C" w:rsidP="00BE09C7">
      <w:pPr>
        <w:tabs>
          <w:tab w:val="left" w:pos="2201"/>
        </w:tabs>
        <w:ind w:left="284"/>
        <w:rPr>
          <w:i/>
          <w:sz w:val="16"/>
          <w:szCs w:val="16"/>
        </w:rPr>
      </w:pPr>
    </w:p>
    <w:p w14:paraId="36F40EB1" w14:textId="7487DD3C" w:rsidR="00BC614C" w:rsidRPr="00BC614C" w:rsidRDefault="00BC614C" w:rsidP="00BC614C">
      <w:pPr>
        <w:rPr>
          <w:b/>
          <w:sz w:val="20"/>
        </w:rPr>
      </w:pPr>
      <w:r>
        <w:rPr>
          <w:b/>
          <w:sz w:val="20"/>
        </w:rPr>
        <w:t xml:space="preserve">     O</w:t>
      </w:r>
      <w:r w:rsidRPr="00BC614C">
        <w:rPr>
          <w:b/>
          <w:sz w:val="20"/>
        </w:rPr>
        <w:t>dpisovanie dlhodobého majetku</w:t>
      </w:r>
    </w:p>
    <w:p w14:paraId="4BE46F65" w14:textId="77777777" w:rsidR="00BC614C" w:rsidRDefault="00BC614C" w:rsidP="00BC614C">
      <w:pPr>
        <w:pStyle w:val="Odsekzoznamu"/>
        <w:ind w:left="786"/>
        <w:rPr>
          <w:b/>
          <w:sz w:val="20"/>
        </w:rPr>
      </w:pPr>
    </w:p>
    <w:bookmarkStart w:id="63" w:name="_MON_1393495239"/>
    <w:bookmarkStart w:id="64" w:name="_MON_1393496343"/>
    <w:bookmarkStart w:id="65" w:name="_MON_1393496689"/>
    <w:bookmarkStart w:id="66" w:name="_MON_1393496851"/>
    <w:bookmarkStart w:id="67" w:name="_MON_1393496898"/>
    <w:bookmarkStart w:id="68" w:name="_MON_1393496923"/>
    <w:bookmarkStart w:id="69" w:name="_MON_1388159604"/>
    <w:bookmarkEnd w:id="63"/>
    <w:bookmarkEnd w:id="64"/>
    <w:bookmarkEnd w:id="65"/>
    <w:bookmarkEnd w:id="66"/>
    <w:bookmarkEnd w:id="67"/>
    <w:bookmarkEnd w:id="68"/>
    <w:bookmarkEnd w:id="69"/>
    <w:bookmarkStart w:id="70" w:name="_MON_1388159171"/>
    <w:bookmarkEnd w:id="70"/>
    <w:p w14:paraId="15926064" w14:textId="77777777" w:rsidR="00BC614C" w:rsidRDefault="00BC614C" w:rsidP="00BC614C">
      <w:pPr>
        <w:ind w:firstLine="426"/>
        <w:rPr>
          <w:b/>
          <w:sz w:val="20"/>
        </w:rPr>
      </w:pPr>
      <w:r w:rsidRPr="00C92D14">
        <w:rPr>
          <w:b/>
          <w:sz w:val="20"/>
        </w:rPr>
        <w:object w:dxaOrig="8164" w:dyaOrig="1181" w14:anchorId="0A9CA860">
          <v:shape id="_x0000_i1028" type="#_x0000_t75" style="width:432.8pt;height:58.7pt" o:ole="">
            <v:imagedata r:id="rId15" o:title=""/>
          </v:shape>
          <o:OLEObject Type="Embed" ProgID="Excel.Sheet.12" ShapeID="_x0000_i1028" DrawAspect="Content" ObjectID="_1520950922" r:id="rId16"/>
        </w:object>
      </w:r>
    </w:p>
    <w:p w14:paraId="2B88A8FB" w14:textId="77777777" w:rsidR="00BC614C" w:rsidRDefault="00BC614C" w:rsidP="00BC614C">
      <w:pPr>
        <w:ind w:firstLine="426"/>
        <w:rPr>
          <w:b/>
          <w:sz w:val="20"/>
        </w:rPr>
      </w:pPr>
    </w:p>
    <w:p w14:paraId="5C115501" w14:textId="77777777" w:rsidR="00BC614C" w:rsidRDefault="00BC614C" w:rsidP="00BC614C">
      <w:pPr>
        <w:ind w:firstLine="426"/>
        <w:rPr>
          <w:b/>
          <w:sz w:val="20"/>
        </w:rPr>
      </w:pPr>
    </w:p>
    <w:p w14:paraId="5DF0B0A3" w14:textId="23BCD3C2" w:rsidR="00BC614C" w:rsidRPr="002D7285" w:rsidRDefault="00BC614C" w:rsidP="00BC614C">
      <w:pPr>
        <w:rPr>
          <w:b/>
          <w:sz w:val="20"/>
        </w:rPr>
      </w:pPr>
      <w:r>
        <w:rPr>
          <w:b/>
          <w:sz w:val="20"/>
        </w:rPr>
        <w:t xml:space="preserve">     </w:t>
      </w:r>
      <w:r w:rsidRPr="002D7285">
        <w:rPr>
          <w:b/>
          <w:sz w:val="20"/>
        </w:rPr>
        <w:t>Spôsob a výška poistenia DNM a DHM</w:t>
      </w:r>
    </w:p>
    <w:p w14:paraId="75B54D28" w14:textId="77777777" w:rsidR="00BC614C" w:rsidRPr="002D7285" w:rsidRDefault="00BC614C" w:rsidP="00BC614C">
      <w:pPr>
        <w:pStyle w:val="Odsekzoznamu"/>
        <w:ind w:left="786"/>
        <w:rPr>
          <w:i/>
          <w:sz w:val="20"/>
        </w:rPr>
      </w:pPr>
      <w:r w:rsidRPr="002D7285">
        <w:rPr>
          <w:rFonts w:cs="Arial"/>
          <w:b/>
          <w:i/>
          <w:sz w:val="20"/>
        </w:rPr>
        <w:t xml:space="preserve">► </w:t>
      </w:r>
      <w:r w:rsidRPr="002D7285">
        <w:rPr>
          <w:rFonts w:cs="Arial"/>
          <w:i/>
          <w:sz w:val="20"/>
        </w:rPr>
        <w:t>motorové vozidlá sú v zmysle platných zákonných predpisov povinne zmluvne poistené</w:t>
      </w:r>
    </w:p>
    <w:p w14:paraId="475DDF9B" w14:textId="77777777" w:rsidR="00BC614C" w:rsidRPr="002D7285" w:rsidRDefault="00BC614C" w:rsidP="00BC614C">
      <w:pPr>
        <w:pStyle w:val="Odsekzoznamu"/>
        <w:ind w:left="786"/>
        <w:rPr>
          <w:rFonts w:cs="Arial"/>
          <w:i/>
          <w:sz w:val="20"/>
        </w:rPr>
      </w:pPr>
      <w:r w:rsidRPr="002D7285">
        <w:rPr>
          <w:rFonts w:cs="Arial"/>
          <w:i/>
          <w:sz w:val="20"/>
        </w:rPr>
        <w:t>►</w:t>
      </w:r>
      <w:r w:rsidRPr="002D7285">
        <w:rPr>
          <w:rFonts w:cs="Arial"/>
          <w:b/>
          <w:i/>
          <w:sz w:val="20"/>
        </w:rPr>
        <w:t xml:space="preserve"> </w:t>
      </w:r>
      <w:r w:rsidRPr="002D7285">
        <w:rPr>
          <w:rFonts w:cs="Arial"/>
          <w:i/>
          <w:sz w:val="20"/>
        </w:rPr>
        <w:t>motorové vozidlá sú poistené do výšky obstarávacej ceny – havarijné poistenie</w:t>
      </w:r>
    </w:p>
    <w:p w14:paraId="775822AF" w14:textId="77777777" w:rsidR="00BC614C" w:rsidRPr="002D7285" w:rsidRDefault="00BC614C" w:rsidP="00BC614C">
      <w:pPr>
        <w:pStyle w:val="Odsekzoznamu"/>
        <w:ind w:left="786"/>
        <w:rPr>
          <w:rFonts w:cs="Arial"/>
          <w:sz w:val="20"/>
        </w:rPr>
      </w:pPr>
    </w:p>
    <w:p w14:paraId="1FF6E660" w14:textId="77777777" w:rsidR="00BC614C" w:rsidRPr="00362525" w:rsidRDefault="00BC614C" w:rsidP="00BC614C">
      <w:pPr>
        <w:ind w:firstLine="426"/>
        <w:rPr>
          <w:b/>
          <w:sz w:val="20"/>
          <w:highlight w:val="green"/>
        </w:rPr>
      </w:pPr>
    </w:p>
    <w:p w14:paraId="4B11F2CE" w14:textId="77777777" w:rsidR="00BC614C" w:rsidRPr="00362525" w:rsidRDefault="00BC614C" w:rsidP="00BE09C7">
      <w:pPr>
        <w:tabs>
          <w:tab w:val="left" w:pos="2201"/>
        </w:tabs>
        <w:ind w:left="284"/>
        <w:rPr>
          <w:i/>
          <w:sz w:val="16"/>
          <w:szCs w:val="16"/>
          <w:highlight w:val="green"/>
        </w:rPr>
      </w:pPr>
    </w:p>
    <w:p w14:paraId="68219A00" w14:textId="77777777" w:rsidR="00BC614C" w:rsidRPr="003B7816" w:rsidRDefault="00BC614C" w:rsidP="00BC614C">
      <w:pPr>
        <w:pStyle w:val="Odsekzoznamu"/>
        <w:tabs>
          <w:tab w:val="left" w:pos="2201"/>
        </w:tabs>
        <w:ind w:left="1146"/>
        <w:rPr>
          <w:b/>
          <w:strike/>
          <w:color w:val="FF0000"/>
          <w:sz w:val="20"/>
        </w:rPr>
      </w:pPr>
    </w:p>
    <w:p w14:paraId="706F043D" w14:textId="77777777" w:rsidR="00BE09C7" w:rsidRDefault="00BE09C7" w:rsidP="00BE09C7">
      <w:pPr>
        <w:pStyle w:val="Pismenka"/>
        <w:tabs>
          <w:tab w:val="clear" w:pos="426"/>
          <w:tab w:val="left" w:pos="708"/>
        </w:tabs>
        <w:ind w:left="60" w:firstLine="0"/>
        <w:rPr>
          <w:rFonts w:ascii="Arial" w:hAnsi="Arial" w:cs="Arial"/>
          <w:sz w:val="20"/>
        </w:rPr>
      </w:pPr>
    </w:p>
    <w:p w14:paraId="157198DF" w14:textId="77777777" w:rsidR="00362525" w:rsidRDefault="00362525" w:rsidP="002F6A8A">
      <w:pPr>
        <w:pStyle w:val="Odsekzoznamu"/>
        <w:ind w:left="284"/>
        <w:rPr>
          <w:b/>
          <w:color w:val="FF0000"/>
          <w:sz w:val="20"/>
        </w:rPr>
      </w:pPr>
    </w:p>
    <w:p w14:paraId="6BDEF1E2" w14:textId="11983218" w:rsidR="00823E19" w:rsidRPr="002E29EE" w:rsidRDefault="00D022B3" w:rsidP="00D022B3">
      <w:pPr>
        <w:pStyle w:val="Pismenka"/>
        <w:numPr>
          <w:ilvl w:val="0"/>
          <w:numId w:val="13"/>
        </w:numPr>
        <w:tabs>
          <w:tab w:val="left" w:pos="708"/>
        </w:tabs>
        <w:rPr>
          <w:rFonts w:ascii="Arial" w:hAnsi="Arial" w:cs="Arial"/>
          <w:sz w:val="20"/>
        </w:rPr>
      </w:pPr>
      <w:r>
        <w:rPr>
          <w:rFonts w:ascii="Arial" w:hAnsi="Arial" w:cs="Arial"/>
          <w:sz w:val="20"/>
        </w:rPr>
        <w:lastRenderedPageBreak/>
        <w:t>d</w:t>
      </w:r>
      <w:r w:rsidR="002F6A8A" w:rsidRPr="002E29EE">
        <w:rPr>
          <w:rFonts w:ascii="Arial" w:hAnsi="Arial" w:cs="Arial"/>
          <w:sz w:val="20"/>
        </w:rPr>
        <w:t>lhodobý majetok, ku ktorému nemá účtovná jednotka vlastnícke právo</w:t>
      </w:r>
      <w:r w:rsidR="002E29EE" w:rsidRPr="002E29EE">
        <w:rPr>
          <w:rFonts w:ascii="Arial" w:hAnsi="Arial" w:cs="Arial"/>
          <w:sz w:val="20"/>
        </w:rPr>
        <w:t>, majetok</w:t>
      </w:r>
      <w:r w:rsidR="00823E19" w:rsidRPr="002E29EE">
        <w:rPr>
          <w:rFonts w:ascii="Arial" w:hAnsi="Arial" w:cs="Arial"/>
          <w:sz w:val="20"/>
        </w:rPr>
        <w:t>, pri ktorom vlastnícke právo nadobudol veriteľ zmluvou o zabezpečovacom prevode práva, ale ktorý užíva účtovná jednotka na základe zmluvy o výpožičke</w:t>
      </w:r>
    </w:p>
    <w:p w14:paraId="62F264B5" w14:textId="77777777" w:rsidR="00823E19" w:rsidRDefault="00823E19" w:rsidP="00823E19">
      <w:pPr>
        <w:pStyle w:val="Odsekzoznamu"/>
        <w:ind w:left="786"/>
        <w:rPr>
          <w:i/>
          <w:sz w:val="20"/>
        </w:rPr>
      </w:pPr>
      <w:r>
        <w:rPr>
          <w:rFonts w:cs="Arial"/>
          <w:b/>
          <w:sz w:val="20"/>
        </w:rPr>
        <w:t xml:space="preserve">► </w:t>
      </w:r>
      <w:r>
        <w:rPr>
          <w:i/>
          <w:sz w:val="20"/>
        </w:rPr>
        <w:t>Spoločnosť neeviduje takýto majetok</w:t>
      </w:r>
    </w:p>
    <w:p w14:paraId="4202682C" w14:textId="77777777" w:rsidR="00362525" w:rsidRDefault="00362525" w:rsidP="002F6A8A">
      <w:pPr>
        <w:pStyle w:val="Pismenka"/>
        <w:tabs>
          <w:tab w:val="clear" w:pos="426"/>
          <w:tab w:val="left" w:pos="708"/>
          <w:tab w:val="left" w:pos="5460"/>
        </w:tabs>
        <w:ind w:left="420" w:firstLine="0"/>
        <w:rPr>
          <w:rFonts w:ascii="Arial" w:hAnsi="Arial" w:cs="Arial"/>
          <w:b w:val="0"/>
          <w:i/>
          <w:sz w:val="20"/>
        </w:rPr>
      </w:pPr>
    </w:p>
    <w:p w14:paraId="1D43F219" w14:textId="407ABF99" w:rsidR="002F6A8A" w:rsidRPr="002F6A8A" w:rsidRDefault="002F6A8A" w:rsidP="002F6A8A">
      <w:pPr>
        <w:pStyle w:val="Pismenka"/>
        <w:tabs>
          <w:tab w:val="clear" w:pos="426"/>
          <w:tab w:val="left" w:pos="708"/>
          <w:tab w:val="left" w:pos="5460"/>
        </w:tabs>
        <w:ind w:left="420" w:firstLine="0"/>
        <w:rPr>
          <w:rFonts w:ascii="Arial" w:hAnsi="Arial" w:cs="Arial"/>
          <w:b w:val="0"/>
          <w:i/>
          <w:sz w:val="20"/>
        </w:rPr>
      </w:pPr>
      <w:r w:rsidRPr="002F6A8A">
        <w:rPr>
          <w:rFonts w:ascii="Arial" w:hAnsi="Arial" w:cs="Arial"/>
          <w:b w:val="0"/>
          <w:i/>
          <w:sz w:val="20"/>
        </w:rPr>
        <w:tab/>
      </w:r>
    </w:p>
    <w:p w14:paraId="727E103D" w14:textId="267E9403" w:rsidR="008C0E94" w:rsidRDefault="002F6A8A" w:rsidP="00D022B3">
      <w:pPr>
        <w:pStyle w:val="Pismenka"/>
        <w:numPr>
          <w:ilvl w:val="0"/>
          <w:numId w:val="13"/>
        </w:numPr>
        <w:tabs>
          <w:tab w:val="left" w:pos="708"/>
        </w:tabs>
        <w:rPr>
          <w:rFonts w:ascii="Arial" w:hAnsi="Arial" w:cs="Arial"/>
          <w:sz w:val="20"/>
        </w:rPr>
      </w:pPr>
      <w:r>
        <w:rPr>
          <w:rFonts w:ascii="Arial" w:hAnsi="Arial" w:cs="Arial"/>
          <w:sz w:val="20"/>
        </w:rPr>
        <w:t xml:space="preserve">Dlhodobý nehmotný a hmotný majetok, na ktorý je </w:t>
      </w:r>
      <w:r w:rsidR="008C0E94">
        <w:rPr>
          <w:rFonts w:ascii="Arial" w:hAnsi="Arial" w:cs="Arial"/>
          <w:sz w:val="20"/>
        </w:rPr>
        <w:t>zriadené záložné právo</w:t>
      </w:r>
    </w:p>
    <w:p w14:paraId="2AB4F0C6" w14:textId="77777777" w:rsidR="00823E19" w:rsidRDefault="00823E19" w:rsidP="00823E19">
      <w:pPr>
        <w:pStyle w:val="Odsekzoznamu"/>
        <w:ind w:left="709"/>
        <w:rPr>
          <w:i/>
          <w:sz w:val="20"/>
        </w:rPr>
      </w:pPr>
      <w:r w:rsidRPr="00823E19">
        <w:rPr>
          <w:rFonts w:cs="Arial"/>
          <w:sz w:val="20"/>
        </w:rPr>
        <w:t>►</w:t>
      </w:r>
      <w:r w:rsidRPr="00823E19">
        <w:rPr>
          <w:rFonts w:cs="Arial"/>
          <w:b/>
          <w:sz w:val="20"/>
        </w:rPr>
        <w:t xml:space="preserve"> </w:t>
      </w:r>
      <w:r w:rsidRPr="00823E19">
        <w:rPr>
          <w:i/>
          <w:sz w:val="20"/>
        </w:rPr>
        <w:t>Spoločnosť neeviduje DNM a DHM, na ktorý je zriadené záložné právo</w:t>
      </w:r>
    </w:p>
    <w:p w14:paraId="770E46E1" w14:textId="77777777" w:rsidR="00823E19" w:rsidRDefault="00823E19" w:rsidP="00823E19">
      <w:pPr>
        <w:pStyle w:val="Odsekzoznamu"/>
        <w:ind w:left="709"/>
        <w:rPr>
          <w:i/>
          <w:sz w:val="20"/>
        </w:rPr>
      </w:pPr>
    </w:p>
    <w:p w14:paraId="71632C8F" w14:textId="77777777" w:rsidR="00362525" w:rsidRPr="00823E19" w:rsidRDefault="00362525" w:rsidP="00823E19">
      <w:pPr>
        <w:pStyle w:val="Odsekzoznamu"/>
        <w:ind w:left="709"/>
        <w:rPr>
          <w:i/>
          <w:sz w:val="20"/>
        </w:rPr>
      </w:pPr>
    </w:p>
    <w:p w14:paraId="789DCD5F" w14:textId="77777777" w:rsidR="00823E19" w:rsidRPr="00823E19" w:rsidRDefault="008C0E94" w:rsidP="00D022B3">
      <w:pPr>
        <w:pStyle w:val="Pismenka"/>
        <w:numPr>
          <w:ilvl w:val="0"/>
          <w:numId w:val="13"/>
        </w:numPr>
        <w:tabs>
          <w:tab w:val="left" w:pos="708"/>
        </w:tabs>
        <w:ind w:left="420" w:firstLine="0"/>
        <w:rPr>
          <w:rFonts w:ascii="Arial" w:hAnsi="Arial" w:cs="Arial"/>
          <w:i/>
          <w:sz w:val="20"/>
        </w:rPr>
      </w:pPr>
      <w:r w:rsidRPr="00823E19">
        <w:rPr>
          <w:rFonts w:ascii="Arial" w:hAnsi="Arial" w:cs="Arial"/>
          <w:sz w:val="20"/>
        </w:rPr>
        <w:t xml:space="preserve">Majetok, ktorým je goodwill </w:t>
      </w:r>
    </w:p>
    <w:p w14:paraId="4BD63C84" w14:textId="58DCB809" w:rsidR="008C0E94" w:rsidRPr="00823E19" w:rsidRDefault="008C0E94" w:rsidP="00823E19">
      <w:pPr>
        <w:pStyle w:val="Pismenka"/>
        <w:tabs>
          <w:tab w:val="clear" w:pos="426"/>
        </w:tabs>
        <w:ind w:left="420" w:firstLine="289"/>
        <w:rPr>
          <w:rFonts w:ascii="Arial" w:hAnsi="Arial" w:cs="Arial"/>
          <w:b w:val="0"/>
          <w:i/>
          <w:sz w:val="20"/>
        </w:rPr>
      </w:pPr>
      <w:r w:rsidRPr="00823E19">
        <w:rPr>
          <w:rFonts w:cs="Arial"/>
          <w:b w:val="0"/>
          <w:i/>
          <w:sz w:val="20"/>
        </w:rPr>
        <w:t>►</w:t>
      </w:r>
      <w:r w:rsidRPr="00823E19">
        <w:rPr>
          <w:b w:val="0"/>
          <w:i/>
          <w:sz w:val="20"/>
        </w:rPr>
        <w:t xml:space="preserve"> </w:t>
      </w:r>
      <w:r w:rsidRPr="00823E19">
        <w:rPr>
          <w:rFonts w:ascii="Arial" w:hAnsi="Arial" w:cs="Arial"/>
          <w:b w:val="0"/>
          <w:i/>
          <w:sz w:val="20"/>
        </w:rPr>
        <w:t>O takomto majetku ÚJ v roku 2015 neúčtovala.</w:t>
      </w:r>
      <w:r w:rsidRPr="00823E19">
        <w:rPr>
          <w:rFonts w:ascii="Arial" w:hAnsi="Arial" w:cs="Arial"/>
          <w:b w:val="0"/>
          <w:i/>
          <w:sz w:val="20"/>
        </w:rPr>
        <w:tab/>
      </w:r>
    </w:p>
    <w:p w14:paraId="1A85B58C" w14:textId="77777777" w:rsidR="00E41062" w:rsidRDefault="00E41062" w:rsidP="002F6A8A">
      <w:pPr>
        <w:autoSpaceDE w:val="0"/>
        <w:autoSpaceDN w:val="0"/>
        <w:adjustRightInd w:val="0"/>
        <w:ind w:left="284"/>
        <w:rPr>
          <w:rFonts w:cs="Arial"/>
          <w:sz w:val="20"/>
        </w:rPr>
      </w:pPr>
    </w:p>
    <w:p w14:paraId="04B15C38" w14:textId="77777777" w:rsidR="00362525" w:rsidRDefault="00362525" w:rsidP="002F6A8A">
      <w:pPr>
        <w:autoSpaceDE w:val="0"/>
        <w:autoSpaceDN w:val="0"/>
        <w:adjustRightInd w:val="0"/>
        <w:ind w:left="284"/>
        <w:rPr>
          <w:rFonts w:cs="Arial"/>
          <w:sz w:val="20"/>
        </w:rPr>
      </w:pPr>
    </w:p>
    <w:p w14:paraId="6E4DBFF2" w14:textId="4D088424" w:rsidR="00823E19" w:rsidRPr="00823E19" w:rsidRDefault="00823E19" w:rsidP="00D022B3">
      <w:pPr>
        <w:pStyle w:val="Odsekzoznamu"/>
        <w:numPr>
          <w:ilvl w:val="0"/>
          <w:numId w:val="13"/>
        </w:numPr>
        <w:tabs>
          <w:tab w:val="left" w:pos="2201"/>
        </w:tabs>
        <w:rPr>
          <w:b/>
          <w:sz w:val="20"/>
        </w:rPr>
      </w:pPr>
      <w:r w:rsidRPr="00823E19">
        <w:rPr>
          <w:b/>
          <w:sz w:val="20"/>
        </w:rPr>
        <w:t>prehľad o výskumnej a vývojovej činnosti účtovnej jednotky za bežné účtovné obdobie a to v členení na:</w:t>
      </w:r>
    </w:p>
    <w:p w14:paraId="37C9A372" w14:textId="77777777" w:rsidR="00823E19" w:rsidRPr="006469CC" w:rsidRDefault="00823E19" w:rsidP="00D022B3">
      <w:pPr>
        <w:pStyle w:val="Odsekzoznamu"/>
        <w:numPr>
          <w:ilvl w:val="0"/>
          <w:numId w:val="2"/>
        </w:numPr>
        <w:rPr>
          <w:spacing w:val="-20"/>
          <w:w w:val="82"/>
          <w:sz w:val="20"/>
        </w:rPr>
      </w:pPr>
      <w:r w:rsidRPr="006469CC">
        <w:rPr>
          <w:w w:val="82"/>
          <w:sz w:val="20"/>
        </w:rPr>
        <w:t>náklady na výskum vynaložené v bežnom účtovnom období,</w:t>
      </w:r>
    </w:p>
    <w:p w14:paraId="4D9021E8" w14:textId="77777777" w:rsidR="00823E19" w:rsidRPr="006469CC" w:rsidRDefault="00823E19" w:rsidP="00D022B3">
      <w:pPr>
        <w:pStyle w:val="Odsekzoznamu"/>
        <w:numPr>
          <w:ilvl w:val="0"/>
          <w:numId w:val="2"/>
        </w:numPr>
        <w:rPr>
          <w:spacing w:val="-14"/>
          <w:w w:val="82"/>
          <w:sz w:val="20"/>
        </w:rPr>
      </w:pPr>
      <w:r w:rsidRPr="006469CC">
        <w:rPr>
          <w:w w:val="82"/>
          <w:sz w:val="20"/>
        </w:rPr>
        <w:t>neaktivované náklady na vývoj vynaložené v bežnom účtovnom období,</w:t>
      </w:r>
    </w:p>
    <w:p w14:paraId="2D71A4CA" w14:textId="77777777" w:rsidR="00823E19" w:rsidRPr="006469CC" w:rsidRDefault="00823E19" w:rsidP="00D022B3">
      <w:pPr>
        <w:pStyle w:val="Odsekzoznamu"/>
        <w:numPr>
          <w:ilvl w:val="0"/>
          <w:numId w:val="2"/>
        </w:numPr>
        <w:rPr>
          <w:spacing w:val="-14"/>
          <w:w w:val="82"/>
          <w:sz w:val="20"/>
        </w:rPr>
      </w:pPr>
      <w:r w:rsidRPr="006469CC">
        <w:rPr>
          <w:w w:val="82"/>
          <w:sz w:val="20"/>
        </w:rPr>
        <w:t>aktivované náklady na vývoj vynaložené v bežnom účtovnom období,</w:t>
      </w:r>
    </w:p>
    <w:p w14:paraId="7BCB953F" w14:textId="77777777" w:rsidR="00823E19" w:rsidRDefault="00823E19" w:rsidP="00823E19">
      <w:pPr>
        <w:pStyle w:val="Odsekzoznamu"/>
        <w:tabs>
          <w:tab w:val="left" w:pos="2201"/>
        </w:tabs>
        <w:ind w:left="1146"/>
        <w:rPr>
          <w:b/>
          <w:sz w:val="20"/>
        </w:rPr>
      </w:pPr>
    </w:p>
    <w:p w14:paraId="4C29971C" w14:textId="77777777" w:rsidR="00823E19" w:rsidRDefault="00823E19" w:rsidP="00823E19">
      <w:pPr>
        <w:pStyle w:val="Odsekzoznamu"/>
        <w:ind w:left="786"/>
        <w:rPr>
          <w:i/>
          <w:sz w:val="20"/>
        </w:rPr>
      </w:pPr>
      <w:r>
        <w:rPr>
          <w:rFonts w:cs="Arial"/>
          <w:b/>
          <w:sz w:val="20"/>
        </w:rPr>
        <w:t xml:space="preserve">► </w:t>
      </w:r>
      <w:r>
        <w:rPr>
          <w:i/>
          <w:sz w:val="20"/>
        </w:rPr>
        <w:t>Spoločnosť nevykonáva takúto činnosť</w:t>
      </w:r>
    </w:p>
    <w:p w14:paraId="0C473696" w14:textId="77777777" w:rsidR="00E41062" w:rsidRDefault="00E41062" w:rsidP="002F6A8A">
      <w:pPr>
        <w:autoSpaceDE w:val="0"/>
        <w:autoSpaceDN w:val="0"/>
        <w:adjustRightInd w:val="0"/>
        <w:ind w:left="284"/>
        <w:rPr>
          <w:rFonts w:cs="Arial"/>
          <w:sz w:val="20"/>
        </w:rPr>
      </w:pPr>
    </w:p>
    <w:p w14:paraId="232B83F9" w14:textId="77777777" w:rsidR="00362525" w:rsidRDefault="00362525" w:rsidP="002F6A8A">
      <w:pPr>
        <w:autoSpaceDE w:val="0"/>
        <w:autoSpaceDN w:val="0"/>
        <w:adjustRightInd w:val="0"/>
        <w:ind w:left="284"/>
        <w:rPr>
          <w:rFonts w:cs="Arial"/>
          <w:sz w:val="20"/>
        </w:rPr>
      </w:pPr>
    </w:p>
    <w:p w14:paraId="682F3EF6" w14:textId="18503C9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Štruktúra dlhodobého finančného majetku a jeho </w:t>
      </w:r>
      <w:r w:rsidR="00BE09C7">
        <w:rPr>
          <w:rFonts w:ascii="Arial" w:hAnsi="Arial" w:cs="Arial"/>
          <w:sz w:val="20"/>
        </w:rPr>
        <w:t>umiestnenie v </w:t>
      </w:r>
      <w:r>
        <w:rPr>
          <w:rFonts w:ascii="Arial" w:hAnsi="Arial" w:cs="Arial"/>
          <w:sz w:val="20"/>
        </w:rPr>
        <w:t>členení</w:t>
      </w:r>
      <w:r w:rsidR="00BE09C7">
        <w:rPr>
          <w:rFonts w:ascii="Arial" w:hAnsi="Arial" w:cs="Arial"/>
          <w:sz w:val="20"/>
        </w:rPr>
        <w:t xml:space="preserve"> v nadväznosti na </w:t>
      </w:r>
      <w:r>
        <w:rPr>
          <w:rFonts w:ascii="Arial" w:hAnsi="Arial" w:cs="Arial"/>
          <w:sz w:val="20"/>
        </w:rPr>
        <w:t>položky súvahy, ak prostredníctvom to</w:t>
      </w:r>
      <w:r w:rsidR="00BE09C7">
        <w:rPr>
          <w:rFonts w:ascii="Arial" w:hAnsi="Arial" w:cs="Arial"/>
          <w:sz w:val="20"/>
        </w:rPr>
        <w:t>ht</w:t>
      </w:r>
      <w:r>
        <w:rPr>
          <w:rFonts w:ascii="Arial" w:hAnsi="Arial" w:cs="Arial"/>
          <w:sz w:val="20"/>
        </w:rPr>
        <w:t>o umiestnenia vykonáva v inej ÚJ rozhodujúci vplyv</w:t>
      </w:r>
    </w:p>
    <w:p w14:paraId="57E3CBD7" w14:textId="77777777" w:rsidR="002E29EE" w:rsidRDefault="002E29EE" w:rsidP="002E29EE">
      <w:pPr>
        <w:pStyle w:val="Pismenka"/>
        <w:tabs>
          <w:tab w:val="clear" w:pos="426"/>
          <w:tab w:val="left" w:pos="708"/>
        </w:tabs>
        <w:ind w:left="786" w:firstLine="0"/>
        <w:rPr>
          <w:rFonts w:ascii="Arial" w:hAnsi="Arial" w:cs="Arial"/>
          <w:sz w:val="20"/>
        </w:rPr>
      </w:pPr>
    </w:p>
    <w:p w14:paraId="22DE2CEF" w14:textId="77777777" w:rsidR="00823E19" w:rsidRDefault="00823E19" w:rsidP="00823E19">
      <w:pPr>
        <w:pStyle w:val="Odsekzoznamu"/>
        <w:tabs>
          <w:tab w:val="left" w:pos="2201"/>
        </w:tabs>
        <w:ind w:left="786"/>
        <w:rPr>
          <w:sz w:val="20"/>
        </w:rPr>
      </w:pPr>
      <w:r>
        <w:rPr>
          <w:sz w:val="20"/>
        </w:rPr>
        <w:t>Spoločnosť má 60% podiel na dcérskej spoločnosti TORY CONSULTING GmbH Hamburg.</w:t>
      </w:r>
    </w:p>
    <w:p w14:paraId="6E0E2FAC" w14:textId="399EE5E5" w:rsidR="00823E19" w:rsidRPr="00823E19" w:rsidRDefault="00823E19" w:rsidP="00823E19">
      <w:pPr>
        <w:pStyle w:val="Odsekzoznamu"/>
        <w:tabs>
          <w:tab w:val="left" w:pos="2201"/>
        </w:tabs>
        <w:ind w:left="786"/>
        <w:rPr>
          <w:b/>
          <w:sz w:val="20"/>
        </w:rPr>
      </w:pPr>
      <w:r w:rsidRPr="00823E19">
        <w:rPr>
          <w:sz w:val="20"/>
        </w:rPr>
        <w:tab/>
      </w:r>
    </w:p>
    <w:bookmarkStart w:id="71" w:name="_MON_1388172946"/>
    <w:bookmarkStart w:id="72" w:name="_MON_1393942637"/>
    <w:bookmarkStart w:id="73" w:name="_MON_1388173154"/>
    <w:bookmarkStart w:id="74" w:name="_MON_1388172693"/>
    <w:bookmarkStart w:id="75" w:name="_MON_1388900738"/>
    <w:bookmarkStart w:id="76" w:name="_MON_1393840557"/>
    <w:bookmarkEnd w:id="71"/>
    <w:bookmarkEnd w:id="72"/>
    <w:bookmarkEnd w:id="73"/>
    <w:bookmarkEnd w:id="74"/>
    <w:bookmarkEnd w:id="75"/>
    <w:bookmarkEnd w:id="76"/>
    <w:bookmarkStart w:id="77" w:name="_MON_1393841946"/>
    <w:bookmarkEnd w:id="77"/>
    <w:p w14:paraId="3147C528" w14:textId="6A066D98" w:rsidR="00823E19" w:rsidRPr="00823E19" w:rsidRDefault="00823E19" w:rsidP="00823E19">
      <w:pPr>
        <w:tabs>
          <w:tab w:val="left" w:pos="910"/>
        </w:tabs>
        <w:ind w:left="426"/>
        <w:rPr>
          <w:b/>
          <w:sz w:val="20"/>
        </w:rPr>
      </w:pPr>
      <w:r w:rsidRPr="00C92D14">
        <w:object w:dxaOrig="8660" w:dyaOrig="4166" w14:anchorId="54C4F454">
          <v:shape id="_x0000_i1029" type="#_x0000_t75" style="width:446.1pt;height:208.15pt" o:ole="">
            <v:imagedata r:id="rId17" o:title=""/>
          </v:shape>
          <o:OLEObject Type="Embed" ProgID="Excel.Sheet.12" ShapeID="_x0000_i1029" DrawAspect="Content" ObjectID="_1520950923" r:id="rId18"/>
        </w:object>
      </w:r>
    </w:p>
    <w:p w14:paraId="5219D327" w14:textId="77777777" w:rsidR="008C0E94" w:rsidRDefault="008C0E94" w:rsidP="008C0E94">
      <w:pPr>
        <w:pStyle w:val="Pismenka"/>
        <w:tabs>
          <w:tab w:val="clear" w:pos="426"/>
          <w:tab w:val="left" w:pos="708"/>
        </w:tabs>
        <w:ind w:left="420" w:firstLine="0"/>
        <w:rPr>
          <w:rFonts w:ascii="Arial" w:hAnsi="Arial" w:cs="Arial"/>
          <w:sz w:val="20"/>
        </w:rPr>
      </w:pPr>
    </w:p>
    <w:p w14:paraId="590FE28D" w14:textId="77777777" w:rsidR="002E29EE" w:rsidRDefault="002E29EE" w:rsidP="008C0E94">
      <w:pPr>
        <w:pStyle w:val="Pismenka"/>
        <w:tabs>
          <w:tab w:val="clear" w:pos="426"/>
          <w:tab w:val="left" w:pos="708"/>
        </w:tabs>
        <w:ind w:left="420" w:firstLine="0"/>
        <w:rPr>
          <w:rFonts w:ascii="Arial" w:hAnsi="Arial" w:cs="Arial"/>
          <w:sz w:val="20"/>
        </w:rPr>
      </w:pPr>
    </w:p>
    <w:p w14:paraId="5772A0B3" w14:textId="77777777" w:rsidR="00362525" w:rsidRDefault="00362525" w:rsidP="00362525"/>
    <w:p w14:paraId="638BEA89" w14:textId="77777777" w:rsidR="00362525" w:rsidRDefault="00362525" w:rsidP="008C0E94">
      <w:pPr>
        <w:pStyle w:val="Pismenka"/>
        <w:tabs>
          <w:tab w:val="clear" w:pos="426"/>
          <w:tab w:val="left" w:pos="708"/>
        </w:tabs>
        <w:ind w:left="420" w:firstLine="0"/>
        <w:rPr>
          <w:rFonts w:ascii="Arial" w:hAnsi="Arial" w:cs="Arial"/>
          <w:sz w:val="20"/>
        </w:rPr>
      </w:pPr>
    </w:p>
    <w:p w14:paraId="09B17F1C" w14:textId="77777777" w:rsidR="00362525" w:rsidRDefault="00362525" w:rsidP="008C0E94">
      <w:pPr>
        <w:pStyle w:val="Pismenka"/>
        <w:tabs>
          <w:tab w:val="clear" w:pos="426"/>
          <w:tab w:val="left" w:pos="708"/>
        </w:tabs>
        <w:ind w:left="420" w:firstLine="0"/>
        <w:rPr>
          <w:rFonts w:ascii="Arial" w:hAnsi="Arial" w:cs="Arial"/>
          <w:sz w:val="20"/>
        </w:rPr>
      </w:pPr>
    </w:p>
    <w:p w14:paraId="0852CDC1" w14:textId="77777777" w:rsidR="002D7285" w:rsidRDefault="002D7285" w:rsidP="002D7285"/>
    <w:p w14:paraId="5CFBBC3B" w14:textId="77777777" w:rsidR="00362525" w:rsidRDefault="00362525" w:rsidP="008C0E94">
      <w:pPr>
        <w:pStyle w:val="Pismenka"/>
        <w:tabs>
          <w:tab w:val="clear" w:pos="426"/>
          <w:tab w:val="left" w:pos="708"/>
        </w:tabs>
        <w:ind w:left="420" w:firstLine="0"/>
        <w:rPr>
          <w:rFonts w:ascii="Arial" w:hAnsi="Arial" w:cs="Arial"/>
          <w:sz w:val="20"/>
        </w:rPr>
      </w:pPr>
    </w:p>
    <w:p w14:paraId="1156EF42"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dlhodobý finančný majetok okrem prehľadu oprávok</w:t>
      </w:r>
    </w:p>
    <w:p w14:paraId="49B37930" w14:textId="77777777" w:rsidR="002E29EE" w:rsidRDefault="002E29EE" w:rsidP="002E29EE">
      <w:pPr>
        <w:pStyle w:val="Pismenka"/>
        <w:tabs>
          <w:tab w:val="clear" w:pos="426"/>
          <w:tab w:val="left" w:pos="708"/>
        </w:tabs>
        <w:ind w:left="786" w:firstLine="0"/>
        <w:rPr>
          <w:rFonts w:ascii="Arial" w:hAnsi="Arial" w:cs="Arial"/>
          <w:sz w:val="20"/>
        </w:rPr>
      </w:pPr>
    </w:p>
    <w:p w14:paraId="7ACD90A0" w14:textId="27B5A30B" w:rsidR="002E29EE" w:rsidRDefault="002E29EE" w:rsidP="002E29EE">
      <w:pPr>
        <w:tabs>
          <w:tab w:val="left" w:pos="2201"/>
        </w:tabs>
        <w:rPr>
          <w:b/>
          <w:sz w:val="20"/>
        </w:rPr>
      </w:pPr>
      <w:r>
        <w:rPr>
          <w:b/>
          <w:sz w:val="20"/>
        </w:rPr>
        <w:t xml:space="preserve">       </w:t>
      </w:r>
      <w:r w:rsidRPr="002E29EE">
        <w:rPr>
          <w:b/>
          <w:sz w:val="20"/>
        </w:rPr>
        <w:t xml:space="preserve">Informácia o dlhových CP držaných do splatnosti </w:t>
      </w:r>
    </w:p>
    <w:p w14:paraId="0B91BE91" w14:textId="77777777" w:rsidR="002E29EE" w:rsidRPr="002E29EE" w:rsidRDefault="002E29EE" w:rsidP="002E29EE">
      <w:pPr>
        <w:tabs>
          <w:tab w:val="left" w:pos="2201"/>
        </w:tabs>
        <w:rPr>
          <w:b/>
          <w:sz w:val="20"/>
        </w:rPr>
      </w:pPr>
    </w:p>
    <w:bookmarkStart w:id="78" w:name="_MON_1393828284"/>
    <w:bookmarkStart w:id="79" w:name="_MON_1393828989"/>
    <w:bookmarkStart w:id="80" w:name="_MON_1393829084"/>
    <w:bookmarkStart w:id="81" w:name="_MON_1393829098"/>
    <w:bookmarkStart w:id="82" w:name="_MON_1393829613"/>
    <w:bookmarkStart w:id="83" w:name="_MON_1393829846"/>
    <w:bookmarkStart w:id="84" w:name="_MON_1388174052"/>
    <w:bookmarkStart w:id="85" w:name="_MON_1388174091"/>
    <w:bookmarkStart w:id="86" w:name="_MON_1388174116"/>
    <w:bookmarkStart w:id="87" w:name="_MON_1388173567"/>
    <w:bookmarkStart w:id="88" w:name="_MON_1388173591"/>
    <w:bookmarkStart w:id="89" w:name="_MON_1388173679"/>
    <w:bookmarkStart w:id="90" w:name="_MON_1388173738"/>
    <w:bookmarkStart w:id="91" w:name="_MON_1388900858"/>
    <w:bookmarkStart w:id="92" w:name="_MON_1388900969"/>
    <w:bookmarkStart w:id="93" w:name="_MON_1388173828"/>
    <w:bookmarkStart w:id="94" w:name="_MON_1388173840"/>
    <w:bookmarkStart w:id="95" w:name="_MON_1388173873"/>
    <w:bookmarkStart w:id="96" w:name="_MON_1388173906"/>
    <w:bookmarkStart w:id="97" w:name="_MON_1388173934"/>
    <w:bookmarkStart w:id="98" w:name="_MON_1388173945"/>
    <w:bookmarkStart w:id="99" w:name="_MON_1388173963"/>
    <w:bookmarkStart w:id="100" w:name="_MON_1388173991"/>
    <w:bookmarkStart w:id="101" w:name="_MON_1388174022"/>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Start w:id="102" w:name="_MON_1393828248"/>
    <w:bookmarkEnd w:id="102"/>
    <w:p w14:paraId="12FE4E67" w14:textId="18B24F1D" w:rsidR="002E29EE" w:rsidRPr="002E29EE" w:rsidRDefault="002E29EE" w:rsidP="002E29EE">
      <w:pPr>
        <w:tabs>
          <w:tab w:val="left" w:pos="2201"/>
        </w:tabs>
        <w:ind w:left="426"/>
        <w:rPr>
          <w:b/>
          <w:sz w:val="20"/>
        </w:rPr>
      </w:pPr>
      <w:r w:rsidRPr="009B593E">
        <w:object w:dxaOrig="7209" w:dyaOrig="3525" w14:anchorId="3A62C934">
          <v:shape id="_x0000_i1030" type="#_x0000_t75" style="width:452.35pt;height:209.75pt" o:ole="">
            <v:imagedata r:id="rId19" o:title=""/>
          </v:shape>
          <o:OLEObject Type="Embed" ProgID="Excel.Sheet.12" ShapeID="_x0000_i1030" DrawAspect="Content" ObjectID="_1520950924" r:id="rId20"/>
        </w:object>
      </w:r>
    </w:p>
    <w:p w14:paraId="6BEFD91A" w14:textId="74F565DF" w:rsidR="008C0E94" w:rsidRDefault="002E29EE" w:rsidP="00F7684B">
      <w:pPr>
        <w:tabs>
          <w:tab w:val="left" w:pos="2201"/>
        </w:tabs>
        <w:rPr>
          <w:b/>
          <w:sz w:val="20"/>
        </w:rPr>
      </w:pPr>
      <w:r>
        <w:rPr>
          <w:b/>
          <w:sz w:val="20"/>
        </w:rPr>
        <w:t xml:space="preserve">       </w:t>
      </w:r>
    </w:p>
    <w:p w14:paraId="5BA2488B" w14:textId="77777777" w:rsidR="00F7684B" w:rsidRDefault="00F7684B" w:rsidP="00F7684B">
      <w:pPr>
        <w:tabs>
          <w:tab w:val="left" w:pos="2201"/>
        </w:tabs>
        <w:rPr>
          <w:rFonts w:cs="Arial"/>
          <w:sz w:val="20"/>
        </w:rPr>
      </w:pPr>
    </w:p>
    <w:p w14:paraId="49FEDF18" w14:textId="79A0CE31"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ocenenie dlhodobého finančného majetku ku dňu zostavenia ÚZ reálnou hodnotou </w:t>
      </w:r>
    </w:p>
    <w:p w14:paraId="081DA5BA" w14:textId="77777777" w:rsidR="008C0E94" w:rsidRDefault="008C0E94" w:rsidP="008C0E94">
      <w:pPr>
        <w:pStyle w:val="Odsekzoznamu"/>
        <w:rPr>
          <w:rFonts w:cs="Arial"/>
          <w:sz w:val="20"/>
        </w:rPr>
      </w:pPr>
    </w:p>
    <w:p w14:paraId="45FC6EB5"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opravné položky k dlhodobého finančného majetku</w:t>
      </w:r>
    </w:p>
    <w:p w14:paraId="39837908" w14:textId="77777777" w:rsidR="00F7684B" w:rsidRDefault="00F7684B" w:rsidP="00F7684B">
      <w:pPr>
        <w:pStyle w:val="Odsekzoznamu"/>
        <w:ind w:left="786"/>
        <w:rPr>
          <w:b/>
          <w:sz w:val="20"/>
        </w:rPr>
      </w:pPr>
    </w:p>
    <w:p w14:paraId="04950E52" w14:textId="77777777" w:rsidR="00F7684B" w:rsidRDefault="00F7684B" w:rsidP="00F7684B">
      <w:pPr>
        <w:pStyle w:val="Odsekzoznamu"/>
        <w:ind w:left="786"/>
        <w:rPr>
          <w:i/>
          <w:sz w:val="20"/>
        </w:rPr>
      </w:pPr>
      <w:r>
        <w:rPr>
          <w:rFonts w:cs="Arial"/>
          <w:b/>
          <w:sz w:val="20"/>
        </w:rPr>
        <w:t xml:space="preserve">► </w:t>
      </w:r>
      <w:r>
        <w:rPr>
          <w:i/>
          <w:sz w:val="20"/>
        </w:rPr>
        <w:t xml:space="preserve">Spoločnosť znížila hodnotu opravnej položky k účtu 061 – podiel na CP TC Hamburg o sumu 1.577 EUR. Netto </w:t>
      </w:r>
      <w:r w:rsidRPr="00035035">
        <w:rPr>
          <w:i/>
          <w:sz w:val="20"/>
        </w:rPr>
        <w:t>hodnota podielu</w:t>
      </w:r>
      <w:r>
        <w:rPr>
          <w:i/>
          <w:sz w:val="20"/>
        </w:rPr>
        <w:t xml:space="preserve"> finančnej investície vo výške 8.877 EUR zodpovedala podielu TORYCONSULTING, a.s  </w:t>
      </w:r>
      <w:r w:rsidRPr="00A0336B">
        <w:rPr>
          <w:i/>
          <w:sz w:val="20"/>
        </w:rPr>
        <w:t>na vlastnom imaní v TC Hamburg k 31.12.2014.</w:t>
      </w:r>
    </w:p>
    <w:p w14:paraId="4A270A78" w14:textId="77777777" w:rsidR="008C0E94" w:rsidRDefault="008C0E94" w:rsidP="008C0E94">
      <w:pPr>
        <w:pStyle w:val="Odsekzoznamu"/>
        <w:rPr>
          <w:rFonts w:cs="Arial"/>
          <w:sz w:val="20"/>
        </w:rPr>
      </w:pPr>
    </w:p>
    <w:p w14:paraId="295CC676" w14:textId="64A21418"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zmeny v jednotlivých položkách dlhodobého finančného majetku</w:t>
      </w:r>
    </w:p>
    <w:p w14:paraId="312C901B" w14:textId="15A3E05D" w:rsidR="006F703A" w:rsidRPr="006F703A" w:rsidRDefault="006F703A" w:rsidP="006F703A">
      <w:pPr>
        <w:pStyle w:val="Pismenka"/>
        <w:tabs>
          <w:tab w:val="clear" w:pos="426"/>
          <w:tab w:val="left" w:pos="708"/>
        </w:tabs>
        <w:ind w:left="786" w:firstLine="0"/>
        <w:rPr>
          <w:rFonts w:ascii="Arial" w:hAnsi="Arial" w:cs="Arial"/>
          <w:b w:val="0"/>
          <w:sz w:val="20"/>
        </w:rPr>
      </w:pPr>
      <w:r w:rsidRPr="006F703A">
        <w:rPr>
          <w:rFonts w:ascii="Arial" w:hAnsi="Arial" w:cs="Arial"/>
          <w:b w:val="0"/>
          <w:sz w:val="20"/>
        </w:rPr>
        <w:t xml:space="preserve">► </w:t>
      </w:r>
      <w:r w:rsidRPr="006F703A">
        <w:rPr>
          <w:rFonts w:ascii="Arial" w:hAnsi="Arial" w:cs="Arial"/>
          <w:b w:val="0"/>
          <w:i/>
          <w:sz w:val="20"/>
        </w:rPr>
        <w:t xml:space="preserve">Spoločnosť znížila hodnotu </w:t>
      </w:r>
      <w:r>
        <w:rPr>
          <w:rFonts w:ascii="Arial" w:hAnsi="Arial" w:cs="Arial"/>
          <w:b w:val="0"/>
          <w:i/>
          <w:sz w:val="20"/>
        </w:rPr>
        <w:t>DFM o CP, ktoré kvôli splatnosti boli preklasifikované na krátkodobé CP</w:t>
      </w:r>
    </w:p>
    <w:p w14:paraId="7E4041BD" w14:textId="77777777" w:rsidR="008C0E94" w:rsidRDefault="008C0E94" w:rsidP="008C0E94">
      <w:pPr>
        <w:pStyle w:val="Odsekzoznamu"/>
        <w:rPr>
          <w:rFonts w:cs="Arial"/>
          <w:sz w:val="20"/>
        </w:rPr>
      </w:pPr>
    </w:p>
    <w:p w14:paraId="093F0C06" w14:textId="6302C448" w:rsidR="008C0E94" w:rsidRDefault="008C0E94" w:rsidP="00D022B3">
      <w:pPr>
        <w:pStyle w:val="Pismenka"/>
        <w:numPr>
          <w:ilvl w:val="0"/>
          <w:numId w:val="13"/>
        </w:numPr>
        <w:tabs>
          <w:tab w:val="left" w:pos="708"/>
        </w:tabs>
        <w:rPr>
          <w:rFonts w:ascii="Arial" w:hAnsi="Arial" w:cs="Arial"/>
          <w:sz w:val="20"/>
        </w:rPr>
      </w:pPr>
      <w:r w:rsidRPr="008C0E94">
        <w:rPr>
          <w:rFonts w:ascii="Arial" w:hAnsi="Arial" w:cs="Arial"/>
          <w:sz w:val="20"/>
        </w:rPr>
        <w:t>dlhodobý finančný majetok</w:t>
      </w:r>
      <w:r>
        <w:rPr>
          <w:rFonts w:ascii="Arial" w:hAnsi="Arial" w:cs="Arial"/>
          <w:sz w:val="20"/>
        </w:rPr>
        <w:t xml:space="preserve">, na ktorý je zriadené záložné právo </w:t>
      </w:r>
    </w:p>
    <w:p w14:paraId="23138E2F" w14:textId="58DFE914" w:rsidR="006F703A" w:rsidRDefault="006F703A" w:rsidP="00BE09C7">
      <w:pPr>
        <w:pStyle w:val="Odsekzoznamu"/>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60DE4C07" w14:textId="77777777" w:rsidR="005E6A54" w:rsidRDefault="005E6A54" w:rsidP="005E6A54">
      <w:pPr>
        <w:pStyle w:val="Odsekzoznamu"/>
        <w:ind w:left="786" w:hanging="360"/>
        <w:rPr>
          <w:b/>
          <w:sz w:val="20"/>
        </w:rPr>
      </w:pPr>
    </w:p>
    <w:p w14:paraId="5701F652" w14:textId="1FEF7AFD" w:rsidR="00BE09C7" w:rsidRPr="006F703A" w:rsidRDefault="00BE09C7" w:rsidP="00D022B3">
      <w:pPr>
        <w:pStyle w:val="Pismenka"/>
        <w:numPr>
          <w:ilvl w:val="0"/>
          <w:numId w:val="13"/>
        </w:numPr>
        <w:tabs>
          <w:tab w:val="left" w:pos="708"/>
        </w:tabs>
        <w:rPr>
          <w:rFonts w:ascii="Arial" w:hAnsi="Arial" w:cs="Arial"/>
          <w:sz w:val="20"/>
        </w:rPr>
      </w:pPr>
      <w:r w:rsidRPr="006F703A">
        <w:rPr>
          <w:rFonts w:ascii="Arial" w:hAnsi="Arial" w:cs="Arial"/>
          <w:sz w:val="20"/>
        </w:rPr>
        <w:t>podielové certifikáty, konvertibilné dlhopisy, waranty, opcie a podobné cenné papiere</w:t>
      </w:r>
    </w:p>
    <w:p w14:paraId="090E4EFF" w14:textId="77777777" w:rsidR="006F703A" w:rsidRDefault="006F703A" w:rsidP="006F703A">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414E021E" w14:textId="77777777" w:rsidR="00BE09C7" w:rsidRDefault="00BE09C7" w:rsidP="00BE09C7">
      <w:pPr>
        <w:pStyle w:val="Odsekzoznamu"/>
        <w:rPr>
          <w:rFonts w:cs="Arial"/>
          <w:sz w:val="20"/>
        </w:rPr>
      </w:pPr>
    </w:p>
    <w:p w14:paraId="4257088A" w14:textId="7764A1B4" w:rsidR="00BE09C7" w:rsidRDefault="006F703A" w:rsidP="00D022B3">
      <w:pPr>
        <w:pStyle w:val="Pismenka"/>
        <w:numPr>
          <w:ilvl w:val="0"/>
          <w:numId w:val="13"/>
        </w:numPr>
        <w:tabs>
          <w:tab w:val="left" w:pos="708"/>
        </w:tabs>
        <w:rPr>
          <w:rFonts w:ascii="Arial" w:hAnsi="Arial" w:cs="Arial"/>
          <w:sz w:val="20"/>
        </w:rPr>
      </w:pPr>
      <w:r>
        <w:rPr>
          <w:rFonts w:ascii="Arial" w:hAnsi="Arial" w:cs="Arial"/>
          <w:sz w:val="20"/>
        </w:rPr>
        <w:t xml:space="preserve"> </w:t>
      </w:r>
      <w:r w:rsidR="00BE09C7">
        <w:rPr>
          <w:rFonts w:ascii="Arial" w:hAnsi="Arial" w:cs="Arial"/>
          <w:sz w:val="20"/>
        </w:rPr>
        <w:t>opravné položky k zásobám</w:t>
      </w:r>
    </w:p>
    <w:p w14:paraId="68D62475" w14:textId="7BDB3BA5" w:rsidR="006F703A" w:rsidRDefault="006F703A" w:rsidP="006F703A">
      <w:pPr>
        <w:pStyle w:val="Odsekzoznamu"/>
        <w:ind w:left="786"/>
        <w:rPr>
          <w:i/>
          <w:sz w:val="20"/>
        </w:rPr>
      </w:pPr>
      <w:r>
        <w:rPr>
          <w:rFonts w:cs="Arial"/>
          <w:b/>
          <w:sz w:val="20"/>
        </w:rPr>
        <w:t xml:space="preserve">► </w:t>
      </w:r>
      <w:r>
        <w:rPr>
          <w:i/>
          <w:sz w:val="20"/>
        </w:rPr>
        <w:t>Spoločnosť nevytvorila v ÚO opravné položky k zásobám</w:t>
      </w:r>
    </w:p>
    <w:p w14:paraId="7A41968F" w14:textId="77777777" w:rsidR="006F703A" w:rsidRPr="006F703A" w:rsidRDefault="006F703A" w:rsidP="006F703A">
      <w:pPr>
        <w:pStyle w:val="Odsekzoznamu"/>
        <w:tabs>
          <w:tab w:val="left" w:pos="1576"/>
        </w:tabs>
        <w:ind w:left="786"/>
        <w:rPr>
          <w:b/>
          <w:color w:val="FF0000"/>
          <w:sz w:val="20"/>
        </w:rPr>
      </w:pPr>
    </w:p>
    <w:p w14:paraId="512E46F2" w14:textId="77777777" w:rsidR="006F703A" w:rsidRPr="003106E9" w:rsidRDefault="006F703A" w:rsidP="00D022B3">
      <w:pPr>
        <w:pStyle w:val="Odsekzoznamu"/>
        <w:numPr>
          <w:ilvl w:val="0"/>
          <w:numId w:val="13"/>
        </w:numPr>
        <w:tabs>
          <w:tab w:val="left" w:pos="851"/>
        </w:tabs>
        <w:rPr>
          <w:b/>
          <w:i/>
          <w:sz w:val="20"/>
        </w:rPr>
      </w:pPr>
      <w:r w:rsidRPr="006F703A">
        <w:rPr>
          <w:b/>
          <w:sz w:val="20"/>
        </w:rPr>
        <w:t>zásoby, na ktoré je zriadené záložné právo</w:t>
      </w:r>
    </w:p>
    <w:p w14:paraId="39887339" w14:textId="77777777" w:rsidR="003106E9" w:rsidRPr="006F703A" w:rsidRDefault="003106E9" w:rsidP="003106E9">
      <w:pPr>
        <w:pStyle w:val="Odsekzoznamu"/>
        <w:tabs>
          <w:tab w:val="left" w:pos="851"/>
        </w:tabs>
        <w:ind w:left="786"/>
        <w:rPr>
          <w:b/>
          <w:i/>
          <w:sz w:val="20"/>
        </w:rPr>
      </w:pPr>
    </w:p>
    <w:p w14:paraId="6DD24984" w14:textId="351A3FD0" w:rsidR="006F703A" w:rsidRPr="006F703A" w:rsidRDefault="006F703A" w:rsidP="006F703A">
      <w:pPr>
        <w:pStyle w:val="Odsekzoznamu"/>
        <w:tabs>
          <w:tab w:val="left" w:pos="851"/>
        </w:tabs>
        <w:ind w:left="786"/>
        <w:rPr>
          <w:i/>
          <w:sz w:val="20"/>
        </w:rPr>
      </w:pPr>
      <w:r w:rsidRPr="006F703A">
        <w:rPr>
          <w:rFonts w:cs="Arial"/>
          <w:b/>
          <w:sz w:val="20"/>
        </w:rPr>
        <w:t xml:space="preserve">► </w:t>
      </w:r>
      <w:r w:rsidRPr="006F703A">
        <w:rPr>
          <w:i/>
          <w:sz w:val="20"/>
        </w:rPr>
        <w:t>Spoločnosť nevlastní zásoby, na ktoré by bolo zriadené záložné právo</w:t>
      </w:r>
    </w:p>
    <w:p w14:paraId="4FC25EFA" w14:textId="77777777" w:rsidR="00BE09C7" w:rsidRDefault="00BE09C7" w:rsidP="00BE09C7">
      <w:pPr>
        <w:pStyle w:val="Odsekzoznamu"/>
        <w:rPr>
          <w:rFonts w:cs="Arial"/>
          <w:sz w:val="20"/>
        </w:rPr>
      </w:pPr>
    </w:p>
    <w:p w14:paraId="68B41A4E" w14:textId="03BD6682" w:rsidR="00BE09C7" w:rsidRDefault="00BE09C7" w:rsidP="00D022B3">
      <w:pPr>
        <w:pStyle w:val="Pismenka"/>
        <w:numPr>
          <w:ilvl w:val="0"/>
          <w:numId w:val="13"/>
        </w:numPr>
        <w:tabs>
          <w:tab w:val="left" w:pos="708"/>
        </w:tabs>
        <w:rPr>
          <w:rFonts w:ascii="Arial" w:hAnsi="Arial" w:cs="Arial"/>
          <w:sz w:val="20"/>
        </w:rPr>
      </w:pPr>
      <w:r>
        <w:rPr>
          <w:rFonts w:ascii="Arial" w:hAnsi="Arial" w:cs="Arial"/>
          <w:sz w:val="20"/>
        </w:rPr>
        <w:t>zákazková výroba</w:t>
      </w:r>
    </w:p>
    <w:p w14:paraId="32A5386B" w14:textId="77777777" w:rsidR="006F703A" w:rsidRPr="00920E68" w:rsidRDefault="006F703A" w:rsidP="006F703A">
      <w:pPr>
        <w:pStyle w:val="Odsekzoznamu"/>
        <w:ind w:left="786"/>
        <w:rPr>
          <w:i/>
          <w:sz w:val="20"/>
        </w:rPr>
      </w:pPr>
      <w:r w:rsidRPr="00920E68">
        <w:rPr>
          <w:rFonts w:cs="Arial"/>
          <w:b/>
          <w:sz w:val="20"/>
        </w:rPr>
        <w:t xml:space="preserve">► </w:t>
      </w:r>
      <w:r w:rsidRPr="00920E68">
        <w:rPr>
          <w:i/>
          <w:sz w:val="20"/>
        </w:rPr>
        <w:t xml:space="preserve">Spoločnosť neúčtovala o zákazkovej výrobe </w:t>
      </w:r>
    </w:p>
    <w:p w14:paraId="4D6A2646" w14:textId="77777777" w:rsidR="00BE09C7" w:rsidRDefault="00BE09C7" w:rsidP="00BE09C7">
      <w:pPr>
        <w:pStyle w:val="Odsekzoznamu"/>
        <w:rPr>
          <w:rFonts w:cs="Arial"/>
          <w:sz w:val="20"/>
        </w:rPr>
      </w:pPr>
    </w:p>
    <w:p w14:paraId="59312520" w14:textId="7C4B299C" w:rsidR="00BE09C7" w:rsidRPr="008C0E94" w:rsidRDefault="00BE09C7" w:rsidP="00D022B3">
      <w:pPr>
        <w:pStyle w:val="Pismenka"/>
        <w:numPr>
          <w:ilvl w:val="0"/>
          <w:numId w:val="13"/>
        </w:numPr>
        <w:tabs>
          <w:tab w:val="left" w:pos="708"/>
        </w:tabs>
        <w:rPr>
          <w:rFonts w:ascii="Arial" w:hAnsi="Arial" w:cs="Arial"/>
          <w:sz w:val="20"/>
        </w:rPr>
      </w:pPr>
      <w:r>
        <w:rPr>
          <w:rFonts w:ascii="Arial" w:hAnsi="Arial" w:cs="Arial"/>
          <w:sz w:val="20"/>
        </w:rPr>
        <w:lastRenderedPageBreak/>
        <w:t>najvýznamnejšie položky pohľadávok</w:t>
      </w:r>
    </w:p>
    <w:p w14:paraId="38E9D940" w14:textId="77777777" w:rsidR="008C0E94" w:rsidRDefault="008C0E94" w:rsidP="002E29EE">
      <w:pPr>
        <w:pStyle w:val="Pismenka"/>
        <w:tabs>
          <w:tab w:val="clear" w:pos="426"/>
          <w:tab w:val="left" w:pos="708"/>
        </w:tabs>
        <w:ind w:left="786" w:firstLine="0"/>
        <w:rPr>
          <w:rFonts w:ascii="Arial" w:hAnsi="Arial" w:cs="Arial"/>
          <w:sz w:val="20"/>
        </w:rPr>
      </w:pPr>
    </w:p>
    <w:p w14:paraId="4CC6701D" w14:textId="77777777" w:rsidR="003106E9" w:rsidRPr="00920E68" w:rsidRDefault="003106E9" w:rsidP="003106E9">
      <w:pPr>
        <w:ind w:left="851" w:hanging="425"/>
        <w:rPr>
          <w:b/>
          <w:color w:val="FF0000"/>
          <w:sz w:val="20"/>
        </w:rPr>
      </w:pPr>
    </w:p>
    <w:p w14:paraId="73C7E718" w14:textId="40E31CA0" w:rsidR="003106E9" w:rsidRDefault="003106E9" w:rsidP="003106E9">
      <w:pPr>
        <w:tabs>
          <w:tab w:val="left" w:pos="708"/>
          <w:tab w:val="left" w:pos="1416"/>
          <w:tab w:val="left" w:pos="2124"/>
          <w:tab w:val="left" w:pos="2832"/>
          <w:tab w:val="center" w:pos="5102"/>
        </w:tabs>
        <w:ind w:left="851" w:hanging="425"/>
        <w:rPr>
          <w:rFonts w:cs="Arial"/>
          <w:b/>
          <w:bCs/>
          <w:sz w:val="20"/>
        </w:rPr>
      </w:pPr>
      <w:r w:rsidRPr="00920E68">
        <w:rPr>
          <w:rFonts w:cs="Arial"/>
          <w:bCs/>
          <w:sz w:val="20"/>
        </w:rPr>
        <w:t xml:space="preserve"> </w:t>
      </w:r>
      <w:r w:rsidRPr="00920E68">
        <w:rPr>
          <w:rFonts w:cs="Arial"/>
          <w:b/>
          <w:bCs/>
          <w:sz w:val="20"/>
        </w:rPr>
        <w:t>Opravné položky k pohľadávkam</w:t>
      </w:r>
    </w:p>
    <w:p w14:paraId="56F96666" w14:textId="77777777" w:rsidR="003106E9" w:rsidRDefault="003106E9" w:rsidP="003106E9">
      <w:pPr>
        <w:pStyle w:val="Odsekzoznamu"/>
        <w:ind w:left="786"/>
        <w:rPr>
          <w:i/>
          <w:sz w:val="20"/>
        </w:rPr>
      </w:pPr>
      <w:r>
        <w:rPr>
          <w:rFonts w:cs="Arial"/>
          <w:b/>
          <w:sz w:val="20"/>
        </w:rPr>
        <w:t xml:space="preserve">► </w:t>
      </w:r>
      <w:r>
        <w:rPr>
          <w:i/>
          <w:sz w:val="20"/>
        </w:rPr>
        <w:t xml:space="preserve">Spoločnosť tvorila v r.2013 opravné položky k pohľadávkam – záloha na letenky spoločnosť </w:t>
      </w:r>
      <w:r w:rsidRPr="0051498D">
        <w:rPr>
          <w:i/>
          <w:sz w:val="20"/>
        </w:rPr>
        <w:t>VIP Wings.</w:t>
      </w:r>
    </w:p>
    <w:p w14:paraId="38DA3970" w14:textId="77777777" w:rsidR="003106E9" w:rsidRDefault="003106E9" w:rsidP="003106E9">
      <w:pPr>
        <w:pStyle w:val="Odsekzoznamu"/>
        <w:ind w:left="786"/>
        <w:rPr>
          <w:b/>
          <w:bCs/>
          <w:color w:val="FF0000"/>
          <w:spacing w:val="1"/>
          <w:w w:val="82"/>
          <w:sz w:val="20"/>
        </w:rPr>
      </w:pPr>
    </w:p>
    <w:tbl>
      <w:tblPr>
        <w:tblW w:w="47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730"/>
        <w:gridCol w:w="1325"/>
        <w:gridCol w:w="1265"/>
        <w:gridCol w:w="1756"/>
        <w:gridCol w:w="1725"/>
        <w:gridCol w:w="1355"/>
      </w:tblGrid>
      <w:tr w:rsidR="003106E9" w14:paraId="695DCF30" w14:textId="77777777" w:rsidTr="008C5A68">
        <w:trPr>
          <w:jc w:val="center"/>
        </w:trPr>
        <w:tc>
          <w:tcPr>
            <w:tcW w:w="1765" w:type="dxa"/>
            <w:vMerge w:val="restart"/>
            <w:tcBorders>
              <w:top w:val="single" w:sz="12" w:space="0" w:color="auto"/>
              <w:bottom w:val="nil"/>
              <w:right w:val="single" w:sz="12" w:space="0" w:color="auto"/>
            </w:tcBorders>
            <w:vAlign w:val="center"/>
          </w:tcPr>
          <w:p w14:paraId="26DA441F" w14:textId="77777777" w:rsidR="003106E9" w:rsidRDefault="003106E9" w:rsidP="008C5A68">
            <w:pPr>
              <w:pStyle w:val="TopHeader"/>
              <w:rPr>
                <w:sz w:val="20"/>
                <w:szCs w:val="20"/>
              </w:rPr>
            </w:pPr>
            <w:r>
              <w:rPr>
                <w:sz w:val="20"/>
                <w:szCs w:val="20"/>
              </w:rPr>
              <w:t>Pohľadávky</w:t>
            </w:r>
          </w:p>
        </w:tc>
        <w:tc>
          <w:tcPr>
            <w:tcW w:w="7575" w:type="dxa"/>
            <w:gridSpan w:val="5"/>
            <w:tcBorders>
              <w:top w:val="single" w:sz="12" w:space="0" w:color="auto"/>
              <w:left w:val="single" w:sz="12" w:space="0" w:color="auto"/>
              <w:bottom w:val="nil"/>
            </w:tcBorders>
            <w:vAlign w:val="center"/>
          </w:tcPr>
          <w:p w14:paraId="1E742936" w14:textId="77777777" w:rsidR="003106E9" w:rsidRDefault="003106E9" w:rsidP="008C5A68">
            <w:pPr>
              <w:pStyle w:val="TopHeader"/>
              <w:rPr>
                <w:sz w:val="20"/>
                <w:szCs w:val="20"/>
              </w:rPr>
            </w:pPr>
            <w:r>
              <w:rPr>
                <w:sz w:val="20"/>
                <w:szCs w:val="20"/>
              </w:rPr>
              <w:t>Bežné účtovné obdobie</w:t>
            </w:r>
          </w:p>
        </w:tc>
      </w:tr>
      <w:tr w:rsidR="003106E9" w14:paraId="5D7B499E" w14:textId="77777777" w:rsidTr="008C5A68">
        <w:trPr>
          <w:jc w:val="center"/>
        </w:trPr>
        <w:tc>
          <w:tcPr>
            <w:tcW w:w="1765" w:type="dxa"/>
            <w:vMerge/>
            <w:tcBorders>
              <w:top w:val="single" w:sz="12" w:space="0" w:color="auto"/>
              <w:bottom w:val="nil"/>
              <w:right w:val="single" w:sz="12" w:space="0" w:color="auto"/>
            </w:tcBorders>
            <w:vAlign w:val="center"/>
          </w:tcPr>
          <w:p w14:paraId="4EE244B8" w14:textId="77777777" w:rsidR="003106E9" w:rsidRDefault="003106E9" w:rsidP="008C5A68">
            <w:pPr>
              <w:spacing w:before="0" w:after="0"/>
              <w:jc w:val="left"/>
              <w:rPr>
                <w:rFonts w:ascii="Arial Narrow" w:hAnsi="Arial Narrow"/>
                <w:b/>
                <w:bCs/>
                <w:sz w:val="20"/>
                <w:lang w:eastAsia="en-US"/>
              </w:rPr>
            </w:pPr>
          </w:p>
        </w:tc>
        <w:tc>
          <w:tcPr>
            <w:tcW w:w="1351" w:type="dxa"/>
            <w:tcBorders>
              <w:top w:val="single" w:sz="12" w:space="0" w:color="auto"/>
              <w:left w:val="single" w:sz="12" w:space="0" w:color="auto"/>
              <w:bottom w:val="nil"/>
              <w:right w:val="single" w:sz="12" w:space="0" w:color="auto"/>
            </w:tcBorders>
            <w:vAlign w:val="center"/>
          </w:tcPr>
          <w:p w14:paraId="59733057" w14:textId="77777777" w:rsidR="003106E9" w:rsidRDefault="003106E9" w:rsidP="008C5A68">
            <w:pPr>
              <w:pStyle w:val="TopHeader"/>
              <w:rPr>
                <w:sz w:val="20"/>
                <w:szCs w:val="20"/>
              </w:rPr>
            </w:pPr>
            <w:r>
              <w:rPr>
                <w:sz w:val="20"/>
                <w:szCs w:val="20"/>
              </w:rPr>
              <w:t>Stav OP na začiatku účtovného obdobia</w:t>
            </w:r>
          </w:p>
        </w:tc>
        <w:tc>
          <w:tcPr>
            <w:tcW w:w="1290" w:type="dxa"/>
            <w:tcBorders>
              <w:top w:val="single" w:sz="12" w:space="0" w:color="auto"/>
              <w:left w:val="single" w:sz="12" w:space="0" w:color="auto"/>
              <w:bottom w:val="nil"/>
              <w:right w:val="single" w:sz="12" w:space="0" w:color="auto"/>
            </w:tcBorders>
            <w:vAlign w:val="center"/>
          </w:tcPr>
          <w:p w14:paraId="33127038" w14:textId="77777777" w:rsidR="003106E9" w:rsidRDefault="003106E9" w:rsidP="008C5A68">
            <w:pPr>
              <w:pStyle w:val="TopHeader"/>
              <w:rPr>
                <w:sz w:val="20"/>
                <w:szCs w:val="20"/>
              </w:rPr>
            </w:pPr>
            <w:r>
              <w:rPr>
                <w:sz w:val="20"/>
                <w:szCs w:val="20"/>
              </w:rPr>
              <w:t>Tvorba</w:t>
            </w:r>
          </w:p>
          <w:p w14:paraId="6567DC6C" w14:textId="77777777" w:rsidR="003106E9" w:rsidRDefault="003106E9" w:rsidP="008C5A68">
            <w:pPr>
              <w:pStyle w:val="TopHeader"/>
              <w:rPr>
                <w:sz w:val="20"/>
                <w:szCs w:val="20"/>
              </w:rPr>
            </w:pPr>
            <w:r>
              <w:rPr>
                <w:sz w:val="20"/>
                <w:szCs w:val="20"/>
              </w:rPr>
              <w:t>OP</w:t>
            </w:r>
          </w:p>
        </w:tc>
        <w:tc>
          <w:tcPr>
            <w:tcW w:w="1792" w:type="dxa"/>
            <w:tcBorders>
              <w:top w:val="single" w:sz="12" w:space="0" w:color="auto"/>
              <w:left w:val="single" w:sz="12" w:space="0" w:color="auto"/>
              <w:bottom w:val="nil"/>
              <w:right w:val="single" w:sz="12" w:space="0" w:color="auto"/>
            </w:tcBorders>
            <w:vAlign w:val="center"/>
          </w:tcPr>
          <w:p w14:paraId="5C801165" w14:textId="77777777" w:rsidR="003106E9" w:rsidRDefault="003106E9" w:rsidP="008C5A68">
            <w:pPr>
              <w:pStyle w:val="TopHeader"/>
              <w:rPr>
                <w:sz w:val="20"/>
                <w:szCs w:val="20"/>
              </w:rPr>
            </w:pPr>
            <w:r>
              <w:rPr>
                <w:sz w:val="20"/>
                <w:szCs w:val="20"/>
              </w:rPr>
              <w:t>Zúčtovanie</w:t>
            </w:r>
            <w:r>
              <w:rPr>
                <w:sz w:val="20"/>
                <w:szCs w:val="20"/>
              </w:rPr>
              <w:br/>
              <w:t xml:space="preserve"> OP z dôvodu zániku opodstatnenosti</w:t>
            </w:r>
          </w:p>
        </w:tc>
        <w:tc>
          <w:tcPr>
            <w:tcW w:w="1760" w:type="dxa"/>
            <w:tcBorders>
              <w:top w:val="single" w:sz="12" w:space="0" w:color="auto"/>
              <w:left w:val="single" w:sz="12" w:space="0" w:color="auto"/>
              <w:bottom w:val="nil"/>
              <w:right w:val="single" w:sz="12" w:space="0" w:color="auto"/>
            </w:tcBorders>
            <w:vAlign w:val="center"/>
          </w:tcPr>
          <w:p w14:paraId="38283AB1" w14:textId="77777777" w:rsidR="003106E9" w:rsidRDefault="003106E9" w:rsidP="008C5A68">
            <w:pPr>
              <w:pStyle w:val="TopHeader"/>
              <w:rPr>
                <w:sz w:val="20"/>
                <w:szCs w:val="20"/>
              </w:rPr>
            </w:pPr>
            <w:r>
              <w:rPr>
                <w:sz w:val="20"/>
                <w:szCs w:val="20"/>
              </w:rPr>
              <w:t xml:space="preserve">Zúčtovanie </w:t>
            </w:r>
            <w:r>
              <w:rPr>
                <w:sz w:val="20"/>
                <w:szCs w:val="20"/>
              </w:rPr>
              <w:br/>
              <w:t xml:space="preserve">OP z dôvodu vyradenia majetku </w:t>
            </w:r>
            <w:r>
              <w:rPr>
                <w:sz w:val="20"/>
                <w:szCs w:val="20"/>
              </w:rPr>
              <w:br/>
              <w:t>z účtovníctva</w:t>
            </w:r>
          </w:p>
        </w:tc>
        <w:tc>
          <w:tcPr>
            <w:tcW w:w="1382" w:type="dxa"/>
            <w:tcBorders>
              <w:top w:val="single" w:sz="12" w:space="0" w:color="auto"/>
              <w:left w:val="single" w:sz="12" w:space="0" w:color="auto"/>
              <w:bottom w:val="nil"/>
            </w:tcBorders>
            <w:vAlign w:val="center"/>
          </w:tcPr>
          <w:p w14:paraId="7A605A76" w14:textId="77777777" w:rsidR="003106E9" w:rsidRDefault="003106E9" w:rsidP="008C5A68">
            <w:pPr>
              <w:pStyle w:val="TopHeader"/>
              <w:rPr>
                <w:sz w:val="20"/>
                <w:szCs w:val="20"/>
              </w:rPr>
            </w:pPr>
            <w:r>
              <w:rPr>
                <w:sz w:val="20"/>
                <w:szCs w:val="20"/>
              </w:rPr>
              <w:t>Stav OP na konci účtovného obdobia</w:t>
            </w:r>
          </w:p>
        </w:tc>
      </w:tr>
      <w:tr w:rsidR="003106E9" w14:paraId="3CD944F4" w14:textId="77777777" w:rsidTr="008C5A68">
        <w:trPr>
          <w:jc w:val="center"/>
        </w:trPr>
        <w:tc>
          <w:tcPr>
            <w:tcW w:w="1765" w:type="dxa"/>
            <w:tcBorders>
              <w:top w:val="nil"/>
              <w:bottom w:val="single" w:sz="12" w:space="0" w:color="auto"/>
              <w:right w:val="single" w:sz="12" w:space="0" w:color="auto"/>
            </w:tcBorders>
            <w:vAlign w:val="center"/>
          </w:tcPr>
          <w:p w14:paraId="5DC409B0" w14:textId="77777777" w:rsidR="003106E9" w:rsidRDefault="003106E9" w:rsidP="008C5A68">
            <w:pPr>
              <w:pStyle w:val="TopHeader"/>
              <w:rPr>
                <w:b w:val="0"/>
                <w:sz w:val="20"/>
                <w:szCs w:val="20"/>
              </w:rPr>
            </w:pPr>
            <w:r>
              <w:rPr>
                <w:b w:val="0"/>
                <w:sz w:val="20"/>
                <w:szCs w:val="20"/>
              </w:rPr>
              <w:t>a</w:t>
            </w:r>
          </w:p>
        </w:tc>
        <w:tc>
          <w:tcPr>
            <w:tcW w:w="1351" w:type="dxa"/>
            <w:tcBorders>
              <w:top w:val="nil"/>
              <w:left w:val="single" w:sz="12" w:space="0" w:color="auto"/>
              <w:bottom w:val="single" w:sz="12" w:space="0" w:color="auto"/>
              <w:right w:val="single" w:sz="12" w:space="0" w:color="auto"/>
            </w:tcBorders>
            <w:vAlign w:val="center"/>
          </w:tcPr>
          <w:p w14:paraId="44B4963B" w14:textId="77777777" w:rsidR="003106E9" w:rsidRDefault="003106E9" w:rsidP="008C5A68">
            <w:pPr>
              <w:pStyle w:val="TopHeader"/>
              <w:rPr>
                <w:b w:val="0"/>
                <w:sz w:val="20"/>
                <w:szCs w:val="20"/>
              </w:rPr>
            </w:pPr>
            <w:r>
              <w:rPr>
                <w:b w:val="0"/>
                <w:sz w:val="20"/>
                <w:szCs w:val="20"/>
              </w:rPr>
              <w:t>b</w:t>
            </w:r>
          </w:p>
        </w:tc>
        <w:tc>
          <w:tcPr>
            <w:tcW w:w="1290" w:type="dxa"/>
            <w:tcBorders>
              <w:top w:val="nil"/>
              <w:left w:val="single" w:sz="12" w:space="0" w:color="auto"/>
              <w:bottom w:val="single" w:sz="12" w:space="0" w:color="auto"/>
              <w:right w:val="single" w:sz="12" w:space="0" w:color="auto"/>
            </w:tcBorders>
            <w:vAlign w:val="center"/>
          </w:tcPr>
          <w:p w14:paraId="5EF4217C" w14:textId="77777777" w:rsidR="003106E9" w:rsidRDefault="003106E9" w:rsidP="008C5A68">
            <w:pPr>
              <w:pStyle w:val="TopHeader"/>
              <w:rPr>
                <w:b w:val="0"/>
                <w:sz w:val="20"/>
                <w:szCs w:val="20"/>
              </w:rPr>
            </w:pPr>
            <w:r>
              <w:rPr>
                <w:b w:val="0"/>
                <w:sz w:val="20"/>
                <w:szCs w:val="20"/>
              </w:rPr>
              <w:t>c</w:t>
            </w:r>
          </w:p>
        </w:tc>
        <w:tc>
          <w:tcPr>
            <w:tcW w:w="1792" w:type="dxa"/>
            <w:tcBorders>
              <w:top w:val="nil"/>
              <w:left w:val="single" w:sz="12" w:space="0" w:color="auto"/>
              <w:bottom w:val="single" w:sz="12" w:space="0" w:color="auto"/>
              <w:right w:val="single" w:sz="12" w:space="0" w:color="auto"/>
            </w:tcBorders>
            <w:vAlign w:val="center"/>
          </w:tcPr>
          <w:p w14:paraId="56B579E5" w14:textId="77777777" w:rsidR="003106E9" w:rsidRDefault="003106E9" w:rsidP="008C5A68">
            <w:pPr>
              <w:pStyle w:val="TopHeader"/>
              <w:rPr>
                <w:b w:val="0"/>
                <w:sz w:val="20"/>
                <w:szCs w:val="20"/>
              </w:rPr>
            </w:pPr>
            <w:r>
              <w:rPr>
                <w:b w:val="0"/>
                <w:sz w:val="20"/>
                <w:szCs w:val="20"/>
              </w:rPr>
              <w:t>d</w:t>
            </w:r>
          </w:p>
        </w:tc>
        <w:tc>
          <w:tcPr>
            <w:tcW w:w="1760" w:type="dxa"/>
            <w:tcBorders>
              <w:top w:val="nil"/>
              <w:left w:val="single" w:sz="12" w:space="0" w:color="auto"/>
              <w:bottom w:val="single" w:sz="12" w:space="0" w:color="auto"/>
              <w:right w:val="single" w:sz="12" w:space="0" w:color="auto"/>
            </w:tcBorders>
            <w:vAlign w:val="center"/>
          </w:tcPr>
          <w:p w14:paraId="0B123CF5" w14:textId="77777777" w:rsidR="003106E9" w:rsidRDefault="003106E9" w:rsidP="008C5A68">
            <w:pPr>
              <w:pStyle w:val="TopHeader"/>
              <w:rPr>
                <w:b w:val="0"/>
                <w:sz w:val="20"/>
                <w:szCs w:val="20"/>
              </w:rPr>
            </w:pPr>
            <w:r>
              <w:rPr>
                <w:b w:val="0"/>
                <w:sz w:val="20"/>
                <w:szCs w:val="20"/>
              </w:rPr>
              <w:t>e</w:t>
            </w:r>
          </w:p>
        </w:tc>
        <w:tc>
          <w:tcPr>
            <w:tcW w:w="1382" w:type="dxa"/>
            <w:tcBorders>
              <w:top w:val="nil"/>
              <w:left w:val="single" w:sz="12" w:space="0" w:color="auto"/>
              <w:bottom w:val="single" w:sz="12" w:space="0" w:color="auto"/>
            </w:tcBorders>
            <w:vAlign w:val="center"/>
          </w:tcPr>
          <w:p w14:paraId="55B932A8" w14:textId="77777777" w:rsidR="003106E9" w:rsidRDefault="003106E9" w:rsidP="008C5A68">
            <w:pPr>
              <w:pStyle w:val="TopHeader"/>
              <w:rPr>
                <w:b w:val="0"/>
                <w:sz w:val="20"/>
                <w:szCs w:val="20"/>
              </w:rPr>
            </w:pPr>
            <w:r>
              <w:rPr>
                <w:b w:val="0"/>
                <w:sz w:val="20"/>
                <w:szCs w:val="20"/>
              </w:rPr>
              <w:t>f</w:t>
            </w:r>
          </w:p>
        </w:tc>
      </w:tr>
      <w:tr w:rsidR="003106E9" w14:paraId="3C0C7D65" w14:textId="77777777" w:rsidTr="008C5A68">
        <w:trPr>
          <w:trHeight w:val="397"/>
          <w:jc w:val="center"/>
        </w:trPr>
        <w:tc>
          <w:tcPr>
            <w:tcW w:w="1765" w:type="dxa"/>
            <w:tcBorders>
              <w:top w:val="single" w:sz="12" w:space="0" w:color="auto"/>
              <w:bottom w:val="single" w:sz="6" w:space="0" w:color="auto"/>
              <w:right w:val="single" w:sz="12" w:space="0" w:color="auto"/>
            </w:tcBorders>
            <w:vAlign w:val="center"/>
          </w:tcPr>
          <w:p w14:paraId="76370A05" w14:textId="77777777" w:rsidR="003106E9" w:rsidRDefault="003106E9" w:rsidP="008C5A68">
            <w:pPr>
              <w:rPr>
                <w:sz w:val="18"/>
                <w:szCs w:val="18"/>
              </w:rPr>
            </w:pPr>
            <w:r>
              <w:rPr>
                <w:sz w:val="18"/>
                <w:szCs w:val="18"/>
              </w:rPr>
              <w:t xml:space="preserve">Pohľadávky z obchodného styku   </w:t>
            </w:r>
          </w:p>
          <w:p w14:paraId="388869AA" w14:textId="77777777" w:rsidR="003106E9" w:rsidRDefault="003106E9" w:rsidP="008C5A68">
            <w:pPr>
              <w:rPr>
                <w:sz w:val="18"/>
                <w:szCs w:val="18"/>
              </w:rPr>
            </w:pPr>
            <w:r>
              <w:rPr>
                <w:sz w:val="18"/>
                <w:szCs w:val="18"/>
              </w:rPr>
              <w:t>( poskyt.zálohy )</w:t>
            </w:r>
          </w:p>
        </w:tc>
        <w:tc>
          <w:tcPr>
            <w:tcW w:w="1351" w:type="dxa"/>
            <w:tcBorders>
              <w:top w:val="single" w:sz="12" w:space="0" w:color="auto"/>
              <w:left w:val="single" w:sz="12" w:space="0" w:color="auto"/>
              <w:bottom w:val="single" w:sz="6" w:space="0" w:color="auto"/>
            </w:tcBorders>
            <w:vAlign w:val="center"/>
          </w:tcPr>
          <w:p w14:paraId="644A5E5F" w14:textId="77777777" w:rsidR="003106E9" w:rsidRDefault="003106E9" w:rsidP="008C5A68">
            <w:pPr>
              <w:jc w:val="center"/>
              <w:rPr>
                <w:sz w:val="18"/>
                <w:szCs w:val="18"/>
              </w:rPr>
            </w:pPr>
            <w:r>
              <w:rPr>
                <w:sz w:val="18"/>
                <w:szCs w:val="18"/>
              </w:rPr>
              <w:t>1 547</w:t>
            </w:r>
          </w:p>
        </w:tc>
        <w:tc>
          <w:tcPr>
            <w:tcW w:w="1290" w:type="dxa"/>
            <w:tcBorders>
              <w:top w:val="single" w:sz="12" w:space="0" w:color="auto"/>
              <w:bottom w:val="single" w:sz="6" w:space="0" w:color="auto"/>
            </w:tcBorders>
            <w:vAlign w:val="center"/>
          </w:tcPr>
          <w:p w14:paraId="14134485" w14:textId="77777777" w:rsidR="003106E9" w:rsidRDefault="003106E9" w:rsidP="008C5A68">
            <w:pPr>
              <w:rPr>
                <w:sz w:val="18"/>
                <w:szCs w:val="18"/>
              </w:rPr>
            </w:pPr>
            <w:r>
              <w:rPr>
                <w:sz w:val="18"/>
                <w:szCs w:val="18"/>
              </w:rPr>
              <w:t xml:space="preserve">        </w:t>
            </w:r>
          </w:p>
        </w:tc>
        <w:tc>
          <w:tcPr>
            <w:tcW w:w="1792" w:type="dxa"/>
            <w:tcBorders>
              <w:top w:val="single" w:sz="12" w:space="0" w:color="auto"/>
              <w:bottom w:val="single" w:sz="6" w:space="0" w:color="auto"/>
            </w:tcBorders>
            <w:vAlign w:val="center"/>
          </w:tcPr>
          <w:p w14:paraId="42386C45" w14:textId="77777777" w:rsidR="003106E9" w:rsidRDefault="003106E9" w:rsidP="008C5A68">
            <w:pPr>
              <w:rPr>
                <w:sz w:val="18"/>
                <w:szCs w:val="18"/>
              </w:rPr>
            </w:pPr>
          </w:p>
        </w:tc>
        <w:tc>
          <w:tcPr>
            <w:tcW w:w="1760" w:type="dxa"/>
            <w:tcBorders>
              <w:top w:val="single" w:sz="12" w:space="0" w:color="auto"/>
              <w:bottom w:val="single" w:sz="6" w:space="0" w:color="auto"/>
            </w:tcBorders>
            <w:vAlign w:val="center"/>
          </w:tcPr>
          <w:p w14:paraId="099E77A0" w14:textId="77777777" w:rsidR="003106E9" w:rsidRDefault="003106E9" w:rsidP="008C5A68">
            <w:pPr>
              <w:rPr>
                <w:sz w:val="18"/>
                <w:szCs w:val="18"/>
              </w:rPr>
            </w:pPr>
          </w:p>
        </w:tc>
        <w:tc>
          <w:tcPr>
            <w:tcW w:w="1382" w:type="dxa"/>
            <w:tcBorders>
              <w:top w:val="single" w:sz="12" w:space="0" w:color="auto"/>
              <w:bottom w:val="single" w:sz="6" w:space="0" w:color="auto"/>
            </w:tcBorders>
            <w:vAlign w:val="center"/>
          </w:tcPr>
          <w:p w14:paraId="1F5FDF76" w14:textId="77777777" w:rsidR="003106E9" w:rsidRDefault="003106E9" w:rsidP="008C5A68">
            <w:pPr>
              <w:jc w:val="right"/>
              <w:rPr>
                <w:sz w:val="18"/>
                <w:szCs w:val="18"/>
              </w:rPr>
            </w:pPr>
            <w:r>
              <w:rPr>
                <w:sz w:val="18"/>
                <w:szCs w:val="18"/>
              </w:rPr>
              <w:t>1 547 </w:t>
            </w:r>
          </w:p>
        </w:tc>
      </w:tr>
      <w:tr w:rsidR="003106E9" w14:paraId="7CE279F0" w14:textId="77777777" w:rsidTr="008C5A68">
        <w:trPr>
          <w:jc w:val="center"/>
        </w:trPr>
        <w:tc>
          <w:tcPr>
            <w:tcW w:w="1765" w:type="dxa"/>
            <w:tcBorders>
              <w:top w:val="single" w:sz="6" w:space="0" w:color="auto"/>
              <w:right w:val="single" w:sz="12" w:space="0" w:color="auto"/>
            </w:tcBorders>
            <w:vAlign w:val="center"/>
          </w:tcPr>
          <w:p w14:paraId="46336920" w14:textId="77777777" w:rsidR="003106E9" w:rsidRDefault="003106E9" w:rsidP="008C5A68">
            <w:pPr>
              <w:rPr>
                <w:sz w:val="18"/>
                <w:szCs w:val="18"/>
              </w:rPr>
            </w:pPr>
            <w:r>
              <w:rPr>
                <w:sz w:val="18"/>
                <w:szCs w:val="18"/>
              </w:rPr>
              <w:t>Pohľadávky voči DÚJ a MÚJ</w:t>
            </w:r>
          </w:p>
        </w:tc>
        <w:tc>
          <w:tcPr>
            <w:tcW w:w="1351" w:type="dxa"/>
            <w:tcBorders>
              <w:top w:val="single" w:sz="6" w:space="0" w:color="auto"/>
              <w:left w:val="single" w:sz="12" w:space="0" w:color="auto"/>
            </w:tcBorders>
            <w:vAlign w:val="center"/>
          </w:tcPr>
          <w:p w14:paraId="3D54DDDF" w14:textId="77777777" w:rsidR="003106E9" w:rsidRDefault="003106E9" w:rsidP="008C5A68">
            <w:pPr>
              <w:rPr>
                <w:sz w:val="18"/>
                <w:szCs w:val="18"/>
              </w:rPr>
            </w:pPr>
          </w:p>
        </w:tc>
        <w:tc>
          <w:tcPr>
            <w:tcW w:w="1290" w:type="dxa"/>
            <w:tcBorders>
              <w:top w:val="single" w:sz="6" w:space="0" w:color="auto"/>
            </w:tcBorders>
            <w:vAlign w:val="center"/>
          </w:tcPr>
          <w:p w14:paraId="7BD08767" w14:textId="77777777" w:rsidR="003106E9" w:rsidRDefault="003106E9" w:rsidP="008C5A68">
            <w:pPr>
              <w:rPr>
                <w:sz w:val="18"/>
                <w:szCs w:val="18"/>
              </w:rPr>
            </w:pPr>
          </w:p>
        </w:tc>
        <w:tc>
          <w:tcPr>
            <w:tcW w:w="1792" w:type="dxa"/>
            <w:tcBorders>
              <w:top w:val="single" w:sz="6" w:space="0" w:color="auto"/>
            </w:tcBorders>
            <w:vAlign w:val="center"/>
          </w:tcPr>
          <w:p w14:paraId="09E780FE" w14:textId="77777777" w:rsidR="003106E9" w:rsidRDefault="003106E9" w:rsidP="008C5A68">
            <w:pPr>
              <w:rPr>
                <w:sz w:val="18"/>
                <w:szCs w:val="18"/>
              </w:rPr>
            </w:pPr>
          </w:p>
        </w:tc>
        <w:tc>
          <w:tcPr>
            <w:tcW w:w="1760" w:type="dxa"/>
            <w:tcBorders>
              <w:top w:val="single" w:sz="6" w:space="0" w:color="auto"/>
            </w:tcBorders>
            <w:vAlign w:val="center"/>
          </w:tcPr>
          <w:p w14:paraId="114C4C72" w14:textId="77777777" w:rsidR="003106E9" w:rsidRDefault="003106E9" w:rsidP="008C5A68">
            <w:pPr>
              <w:rPr>
                <w:sz w:val="18"/>
                <w:szCs w:val="18"/>
              </w:rPr>
            </w:pPr>
          </w:p>
        </w:tc>
        <w:tc>
          <w:tcPr>
            <w:tcW w:w="1382" w:type="dxa"/>
            <w:tcBorders>
              <w:top w:val="single" w:sz="6" w:space="0" w:color="auto"/>
            </w:tcBorders>
            <w:vAlign w:val="center"/>
          </w:tcPr>
          <w:p w14:paraId="371D5F6C" w14:textId="77777777" w:rsidR="003106E9" w:rsidRDefault="003106E9" w:rsidP="008C5A68">
            <w:pPr>
              <w:jc w:val="right"/>
              <w:rPr>
                <w:sz w:val="18"/>
                <w:szCs w:val="18"/>
              </w:rPr>
            </w:pPr>
          </w:p>
        </w:tc>
      </w:tr>
      <w:tr w:rsidR="003106E9" w14:paraId="0FB47A78" w14:textId="77777777" w:rsidTr="008C5A68">
        <w:trPr>
          <w:jc w:val="center"/>
        </w:trPr>
        <w:tc>
          <w:tcPr>
            <w:tcW w:w="1765" w:type="dxa"/>
            <w:tcBorders>
              <w:bottom w:val="single" w:sz="6" w:space="0" w:color="auto"/>
              <w:right w:val="single" w:sz="12" w:space="0" w:color="auto"/>
            </w:tcBorders>
            <w:vAlign w:val="center"/>
          </w:tcPr>
          <w:p w14:paraId="176CE5E0" w14:textId="77777777" w:rsidR="003106E9" w:rsidRDefault="003106E9" w:rsidP="008C5A68">
            <w:pPr>
              <w:rPr>
                <w:sz w:val="18"/>
                <w:szCs w:val="18"/>
              </w:rPr>
            </w:pPr>
            <w:r>
              <w:rPr>
                <w:sz w:val="18"/>
                <w:szCs w:val="18"/>
              </w:rPr>
              <w:t>Ostatné pohľadávky v rámci kons. celku</w:t>
            </w:r>
          </w:p>
        </w:tc>
        <w:tc>
          <w:tcPr>
            <w:tcW w:w="1351" w:type="dxa"/>
            <w:tcBorders>
              <w:left w:val="single" w:sz="12" w:space="0" w:color="auto"/>
              <w:bottom w:val="single" w:sz="6" w:space="0" w:color="auto"/>
            </w:tcBorders>
            <w:vAlign w:val="center"/>
          </w:tcPr>
          <w:p w14:paraId="47BB7540" w14:textId="77777777" w:rsidR="003106E9" w:rsidRDefault="003106E9" w:rsidP="008C5A68">
            <w:pPr>
              <w:rPr>
                <w:sz w:val="18"/>
                <w:szCs w:val="18"/>
              </w:rPr>
            </w:pPr>
          </w:p>
        </w:tc>
        <w:tc>
          <w:tcPr>
            <w:tcW w:w="1290" w:type="dxa"/>
            <w:tcBorders>
              <w:bottom w:val="single" w:sz="6" w:space="0" w:color="auto"/>
            </w:tcBorders>
            <w:vAlign w:val="center"/>
          </w:tcPr>
          <w:p w14:paraId="7D8DFEE6" w14:textId="77777777" w:rsidR="003106E9" w:rsidRDefault="003106E9" w:rsidP="008C5A68">
            <w:pPr>
              <w:rPr>
                <w:sz w:val="18"/>
                <w:szCs w:val="18"/>
              </w:rPr>
            </w:pPr>
          </w:p>
        </w:tc>
        <w:tc>
          <w:tcPr>
            <w:tcW w:w="1792" w:type="dxa"/>
            <w:tcBorders>
              <w:bottom w:val="single" w:sz="6" w:space="0" w:color="auto"/>
            </w:tcBorders>
            <w:vAlign w:val="center"/>
          </w:tcPr>
          <w:p w14:paraId="4B78B7EA" w14:textId="77777777" w:rsidR="003106E9" w:rsidRDefault="003106E9" w:rsidP="008C5A68">
            <w:pPr>
              <w:rPr>
                <w:sz w:val="18"/>
                <w:szCs w:val="18"/>
              </w:rPr>
            </w:pPr>
          </w:p>
        </w:tc>
        <w:tc>
          <w:tcPr>
            <w:tcW w:w="1760" w:type="dxa"/>
            <w:tcBorders>
              <w:bottom w:val="single" w:sz="6" w:space="0" w:color="auto"/>
            </w:tcBorders>
            <w:vAlign w:val="center"/>
          </w:tcPr>
          <w:p w14:paraId="7134574F" w14:textId="77777777" w:rsidR="003106E9" w:rsidRDefault="003106E9" w:rsidP="008C5A68">
            <w:pPr>
              <w:rPr>
                <w:sz w:val="18"/>
                <w:szCs w:val="18"/>
              </w:rPr>
            </w:pPr>
          </w:p>
        </w:tc>
        <w:tc>
          <w:tcPr>
            <w:tcW w:w="1382" w:type="dxa"/>
            <w:tcBorders>
              <w:bottom w:val="single" w:sz="6" w:space="0" w:color="auto"/>
            </w:tcBorders>
            <w:vAlign w:val="center"/>
          </w:tcPr>
          <w:p w14:paraId="00066099" w14:textId="77777777" w:rsidR="003106E9" w:rsidRDefault="003106E9" w:rsidP="008C5A68">
            <w:pPr>
              <w:jc w:val="right"/>
              <w:rPr>
                <w:sz w:val="18"/>
                <w:szCs w:val="18"/>
              </w:rPr>
            </w:pPr>
          </w:p>
        </w:tc>
      </w:tr>
      <w:tr w:rsidR="003106E9" w14:paraId="64509916" w14:textId="77777777" w:rsidTr="008C5A68">
        <w:trPr>
          <w:jc w:val="center"/>
        </w:trPr>
        <w:tc>
          <w:tcPr>
            <w:tcW w:w="1765" w:type="dxa"/>
            <w:tcBorders>
              <w:top w:val="single" w:sz="6" w:space="0" w:color="auto"/>
              <w:bottom w:val="single" w:sz="6" w:space="0" w:color="auto"/>
              <w:right w:val="single" w:sz="12" w:space="0" w:color="auto"/>
            </w:tcBorders>
            <w:vAlign w:val="center"/>
          </w:tcPr>
          <w:p w14:paraId="19CAF981" w14:textId="77777777" w:rsidR="003106E9" w:rsidRDefault="003106E9" w:rsidP="008C5A68">
            <w:pPr>
              <w:rPr>
                <w:sz w:val="18"/>
                <w:szCs w:val="18"/>
              </w:rPr>
            </w:pPr>
            <w:r>
              <w:rPr>
                <w:sz w:val="18"/>
                <w:szCs w:val="18"/>
              </w:rPr>
              <w:t>Pohľadávky voči spoločníkom, členom a združeniu</w:t>
            </w:r>
          </w:p>
        </w:tc>
        <w:tc>
          <w:tcPr>
            <w:tcW w:w="1351" w:type="dxa"/>
            <w:tcBorders>
              <w:top w:val="single" w:sz="6" w:space="0" w:color="auto"/>
              <w:left w:val="single" w:sz="12" w:space="0" w:color="auto"/>
              <w:bottom w:val="single" w:sz="6" w:space="0" w:color="auto"/>
            </w:tcBorders>
            <w:vAlign w:val="center"/>
          </w:tcPr>
          <w:p w14:paraId="1AD29BEE" w14:textId="77777777" w:rsidR="003106E9" w:rsidRDefault="003106E9" w:rsidP="008C5A68">
            <w:pPr>
              <w:rPr>
                <w:sz w:val="18"/>
                <w:szCs w:val="18"/>
              </w:rPr>
            </w:pPr>
          </w:p>
        </w:tc>
        <w:tc>
          <w:tcPr>
            <w:tcW w:w="1290" w:type="dxa"/>
            <w:tcBorders>
              <w:top w:val="single" w:sz="6" w:space="0" w:color="auto"/>
              <w:bottom w:val="single" w:sz="6" w:space="0" w:color="auto"/>
            </w:tcBorders>
            <w:vAlign w:val="center"/>
          </w:tcPr>
          <w:p w14:paraId="1CB4C77C" w14:textId="77777777" w:rsidR="003106E9" w:rsidRDefault="003106E9" w:rsidP="008C5A68">
            <w:pPr>
              <w:rPr>
                <w:sz w:val="18"/>
                <w:szCs w:val="18"/>
              </w:rPr>
            </w:pPr>
          </w:p>
        </w:tc>
        <w:tc>
          <w:tcPr>
            <w:tcW w:w="1792" w:type="dxa"/>
            <w:tcBorders>
              <w:top w:val="single" w:sz="6" w:space="0" w:color="auto"/>
              <w:bottom w:val="single" w:sz="6" w:space="0" w:color="auto"/>
            </w:tcBorders>
            <w:vAlign w:val="center"/>
          </w:tcPr>
          <w:p w14:paraId="5E558F10" w14:textId="77777777" w:rsidR="003106E9" w:rsidRDefault="003106E9" w:rsidP="008C5A68">
            <w:pPr>
              <w:rPr>
                <w:sz w:val="18"/>
                <w:szCs w:val="18"/>
              </w:rPr>
            </w:pPr>
          </w:p>
        </w:tc>
        <w:tc>
          <w:tcPr>
            <w:tcW w:w="1760" w:type="dxa"/>
            <w:tcBorders>
              <w:top w:val="single" w:sz="6" w:space="0" w:color="auto"/>
              <w:bottom w:val="single" w:sz="6" w:space="0" w:color="auto"/>
            </w:tcBorders>
            <w:vAlign w:val="center"/>
          </w:tcPr>
          <w:p w14:paraId="135E450D" w14:textId="77777777" w:rsidR="003106E9" w:rsidRDefault="003106E9" w:rsidP="008C5A68">
            <w:pPr>
              <w:rPr>
                <w:sz w:val="18"/>
                <w:szCs w:val="18"/>
              </w:rPr>
            </w:pPr>
          </w:p>
        </w:tc>
        <w:tc>
          <w:tcPr>
            <w:tcW w:w="1382" w:type="dxa"/>
            <w:tcBorders>
              <w:top w:val="single" w:sz="6" w:space="0" w:color="auto"/>
              <w:bottom w:val="single" w:sz="6" w:space="0" w:color="auto"/>
            </w:tcBorders>
            <w:vAlign w:val="center"/>
          </w:tcPr>
          <w:p w14:paraId="228BB2A1" w14:textId="77777777" w:rsidR="003106E9" w:rsidRDefault="003106E9" w:rsidP="008C5A68">
            <w:pPr>
              <w:jc w:val="right"/>
              <w:rPr>
                <w:sz w:val="18"/>
                <w:szCs w:val="18"/>
              </w:rPr>
            </w:pPr>
          </w:p>
        </w:tc>
      </w:tr>
      <w:tr w:rsidR="003106E9" w14:paraId="0E987015" w14:textId="77777777" w:rsidTr="008C5A68">
        <w:trPr>
          <w:trHeight w:val="454"/>
          <w:jc w:val="center"/>
        </w:trPr>
        <w:tc>
          <w:tcPr>
            <w:tcW w:w="1765" w:type="dxa"/>
            <w:tcBorders>
              <w:top w:val="single" w:sz="6" w:space="0" w:color="auto"/>
              <w:right w:val="single" w:sz="12" w:space="0" w:color="auto"/>
            </w:tcBorders>
            <w:vAlign w:val="center"/>
          </w:tcPr>
          <w:p w14:paraId="030DCF97" w14:textId="77777777" w:rsidR="003106E9" w:rsidRDefault="003106E9" w:rsidP="008C5A68">
            <w:pPr>
              <w:rPr>
                <w:sz w:val="18"/>
                <w:szCs w:val="18"/>
              </w:rPr>
            </w:pPr>
            <w:r>
              <w:rPr>
                <w:sz w:val="18"/>
                <w:szCs w:val="18"/>
              </w:rPr>
              <w:t>Iné pohľadávky</w:t>
            </w:r>
          </w:p>
        </w:tc>
        <w:tc>
          <w:tcPr>
            <w:tcW w:w="1351" w:type="dxa"/>
            <w:tcBorders>
              <w:top w:val="single" w:sz="6" w:space="0" w:color="auto"/>
              <w:left w:val="single" w:sz="12" w:space="0" w:color="auto"/>
            </w:tcBorders>
            <w:vAlign w:val="center"/>
          </w:tcPr>
          <w:p w14:paraId="43E18B3A" w14:textId="77777777" w:rsidR="003106E9" w:rsidRDefault="003106E9" w:rsidP="008C5A68">
            <w:pPr>
              <w:rPr>
                <w:sz w:val="18"/>
                <w:szCs w:val="18"/>
              </w:rPr>
            </w:pPr>
          </w:p>
        </w:tc>
        <w:tc>
          <w:tcPr>
            <w:tcW w:w="1290" w:type="dxa"/>
            <w:tcBorders>
              <w:top w:val="single" w:sz="6" w:space="0" w:color="auto"/>
            </w:tcBorders>
            <w:vAlign w:val="center"/>
          </w:tcPr>
          <w:p w14:paraId="3EA712D4" w14:textId="77777777" w:rsidR="003106E9" w:rsidRDefault="003106E9" w:rsidP="008C5A68">
            <w:pPr>
              <w:rPr>
                <w:sz w:val="18"/>
                <w:szCs w:val="18"/>
              </w:rPr>
            </w:pPr>
          </w:p>
        </w:tc>
        <w:tc>
          <w:tcPr>
            <w:tcW w:w="1792" w:type="dxa"/>
            <w:tcBorders>
              <w:top w:val="single" w:sz="6" w:space="0" w:color="auto"/>
            </w:tcBorders>
            <w:vAlign w:val="center"/>
          </w:tcPr>
          <w:p w14:paraId="2A8A28EE" w14:textId="77777777" w:rsidR="003106E9" w:rsidRDefault="003106E9" w:rsidP="008C5A68">
            <w:pPr>
              <w:rPr>
                <w:sz w:val="18"/>
                <w:szCs w:val="18"/>
              </w:rPr>
            </w:pPr>
          </w:p>
        </w:tc>
        <w:tc>
          <w:tcPr>
            <w:tcW w:w="1760" w:type="dxa"/>
            <w:tcBorders>
              <w:top w:val="single" w:sz="6" w:space="0" w:color="auto"/>
            </w:tcBorders>
            <w:vAlign w:val="center"/>
          </w:tcPr>
          <w:p w14:paraId="11510B1B" w14:textId="77777777" w:rsidR="003106E9" w:rsidRDefault="003106E9" w:rsidP="008C5A68">
            <w:pPr>
              <w:rPr>
                <w:sz w:val="18"/>
                <w:szCs w:val="18"/>
              </w:rPr>
            </w:pPr>
          </w:p>
        </w:tc>
        <w:tc>
          <w:tcPr>
            <w:tcW w:w="1382" w:type="dxa"/>
            <w:tcBorders>
              <w:top w:val="single" w:sz="6" w:space="0" w:color="auto"/>
            </w:tcBorders>
            <w:vAlign w:val="center"/>
          </w:tcPr>
          <w:p w14:paraId="6D23B9B6" w14:textId="77777777" w:rsidR="003106E9" w:rsidRDefault="003106E9" w:rsidP="008C5A68">
            <w:pPr>
              <w:jc w:val="right"/>
              <w:rPr>
                <w:sz w:val="18"/>
                <w:szCs w:val="18"/>
              </w:rPr>
            </w:pPr>
          </w:p>
        </w:tc>
      </w:tr>
      <w:tr w:rsidR="003106E9" w14:paraId="656606D2" w14:textId="77777777" w:rsidTr="008C5A68">
        <w:trPr>
          <w:trHeight w:val="340"/>
          <w:jc w:val="center"/>
        </w:trPr>
        <w:tc>
          <w:tcPr>
            <w:tcW w:w="1765" w:type="dxa"/>
            <w:tcBorders>
              <w:bottom w:val="single" w:sz="12" w:space="0" w:color="auto"/>
              <w:right w:val="single" w:sz="12" w:space="0" w:color="auto"/>
            </w:tcBorders>
            <w:vAlign w:val="center"/>
          </w:tcPr>
          <w:p w14:paraId="09109DF0" w14:textId="77777777" w:rsidR="003106E9" w:rsidRDefault="003106E9" w:rsidP="008C5A68">
            <w:pPr>
              <w:rPr>
                <w:b/>
                <w:sz w:val="18"/>
                <w:szCs w:val="18"/>
              </w:rPr>
            </w:pPr>
            <w:r>
              <w:rPr>
                <w:b/>
                <w:sz w:val="18"/>
                <w:szCs w:val="18"/>
              </w:rPr>
              <w:t>Pohľadávky spolu</w:t>
            </w:r>
          </w:p>
        </w:tc>
        <w:tc>
          <w:tcPr>
            <w:tcW w:w="1351" w:type="dxa"/>
            <w:tcBorders>
              <w:left w:val="single" w:sz="12" w:space="0" w:color="auto"/>
              <w:bottom w:val="single" w:sz="12" w:space="0" w:color="auto"/>
            </w:tcBorders>
            <w:vAlign w:val="center"/>
          </w:tcPr>
          <w:p w14:paraId="5D87BE87" w14:textId="77777777" w:rsidR="003106E9" w:rsidRDefault="003106E9" w:rsidP="008C5A68">
            <w:pPr>
              <w:jc w:val="center"/>
              <w:rPr>
                <w:b/>
                <w:sz w:val="18"/>
                <w:szCs w:val="18"/>
              </w:rPr>
            </w:pPr>
            <w:r>
              <w:rPr>
                <w:b/>
                <w:sz w:val="18"/>
                <w:szCs w:val="18"/>
              </w:rPr>
              <w:t>1 547</w:t>
            </w:r>
          </w:p>
        </w:tc>
        <w:tc>
          <w:tcPr>
            <w:tcW w:w="1290" w:type="dxa"/>
            <w:tcBorders>
              <w:bottom w:val="single" w:sz="12" w:space="0" w:color="auto"/>
            </w:tcBorders>
            <w:vAlign w:val="center"/>
          </w:tcPr>
          <w:p w14:paraId="3BA51FAE" w14:textId="77777777" w:rsidR="003106E9" w:rsidRDefault="003106E9" w:rsidP="008C5A68">
            <w:pPr>
              <w:rPr>
                <w:b/>
                <w:sz w:val="18"/>
                <w:szCs w:val="18"/>
              </w:rPr>
            </w:pPr>
            <w:r>
              <w:rPr>
                <w:b/>
                <w:sz w:val="18"/>
                <w:szCs w:val="18"/>
              </w:rPr>
              <w:t xml:space="preserve">       </w:t>
            </w:r>
          </w:p>
        </w:tc>
        <w:tc>
          <w:tcPr>
            <w:tcW w:w="1792" w:type="dxa"/>
            <w:tcBorders>
              <w:bottom w:val="single" w:sz="12" w:space="0" w:color="auto"/>
            </w:tcBorders>
            <w:vAlign w:val="center"/>
          </w:tcPr>
          <w:p w14:paraId="48BD197F" w14:textId="77777777" w:rsidR="003106E9" w:rsidRDefault="003106E9" w:rsidP="008C5A68">
            <w:pPr>
              <w:rPr>
                <w:b/>
                <w:sz w:val="18"/>
                <w:szCs w:val="18"/>
              </w:rPr>
            </w:pPr>
          </w:p>
        </w:tc>
        <w:tc>
          <w:tcPr>
            <w:tcW w:w="1760" w:type="dxa"/>
            <w:tcBorders>
              <w:bottom w:val="single" w:sz="12" w:space="0" w:color="auto"/>
            </w:tcBorders>
            <w:vAlign w:val="center"/>
          </w:tcPr>
          <w:p w14:paraId="1987FB53" w14:textId="77777777" w:rsidR="003106E9" w:rsidRDefault="003106E9" w:rsidP="008C5A68">
            <w:pPr>
              <w:rPr>
                <w:b/>
                <w:sz w:val="18"/>
                <w:szCs w:val="18"/>
              </w:rPr>
            </w:pPr>
          </w:p>
        </w:tc>
        <w:tc>
          <w:tcPr>
            <w:tcW w:w="1382" w:type="dxa"/>
            <w:tcBorders>
              <w:bottom w:val="single" w:sz="12" w:space="0" w:color="auto"/>
            </w:tcBorders>
            <w:vAlign w:val="center"/>
          </w:tcPr>
          <w:p w14:paraId="10C15EFF" w14:textId="77777777" w:rsidR="003106E9" w:rsidRDefault="003106E9" w:rsidP="008C5A68">
            <w:pPr>
              <w:jc w:val="right"/>
              <w:rPr>
                <w:b/>
                <w:sz w:val="18"/>
                <w:szCs w:val="18"/>
              </w:rPr>
            </w:pPr>
            <w:r>
              <w:rPr>
                <w:b/>
                <w:sz w:val="18"/>
                <w:szCs w:val="18"/>
              </w:rPr>
              <w:t>1 547 </w:t>
            </w:r>
          </w:p>
        </w:tc>
      </w:tr>
    </w:tbl>
    <w:p w14:paraId="16208A3F" w14:textId="77777777" w:rsidR="003106E9" w:rsidRDefault="003106E9" w:rsidP="003106E9">
      <w:pPr>
        <w:pStyle w:val="Odsekzoznamu"/>
        <w:ind w:left="786"/>
        <w:rPr>
          <w:i/>
          <w:sz w:val="20"/>
        </w:rPr>
      </w:pPr>
    </w:p>
    <w:p w14:paraId="72CEB452" w14:textId="77777777" w:rsidR="003106E9" w:rsidRDefault="003106E9" w:rsidP="003106E9">
      <w:pPr>
        <w:pStyle w:val="Odsekzoznamu"/>
        <w:ind w:left="786"/>
        <w:rPr>
          <w:b/>
          <w:bCs/>
          <w:color w:val="FF0000"/>
          <w:spacing w:val="1"/>
          <w:w w:val="82"/>
          <w:sz w:val="20"/>
        </w:rPr>
      </w:pPr>
    </w:p>
    <w:p w14:paraId="3F6D7AC3" w14:textId="77777777" w:rsidR="003106E9" w:rsidRPr="00280A8B" w:rsidRDefault="003106E9" w:rsidP="003106E9">
      <w:pPr>
        <w:pStyle w:val="Odsekzoznamu"/>
        <w:ind w:left="786"/>
        <w:rPr>
          <w:b/>
          <w:bCs/>
          <w:color w:val="FF0000"/>
          <w:spacing w:val="1"/>
          <w:w w:val="82"/>
          <w:sz w:val="20"/>
        </w:rPr>
      </w:pPr>
    </w:p>
    <w:p w14:paraId="660B6307" w14:textId="337F1BD3" w:rsidR="003106E9" w:rsidRDefault="003106E9" w:rsidP="00D022B3">
      <w:pPr>
        <w:pStyle w:val="Odsekzoznamu"/>
        <w:numPr>
          <w:ilvl w:val="0"/>
          <w:numId w:val="13"/>
        </w:numPr>
        <w:spacing w:before="0" w:after="0"/>
        <w:rPr>
          <w:rFonts w:cs="Arial"/>
          <w:b/>
          <w:bCs/>
          <w:sz w:val="20"/>
        </w:rPr>
      </w:pPr>
      <w:bookmarkStart w:id="103" w:name="_MON_1388314484"/>
      <w:bookmarkStart w:id="104" w:name="_MON_1388314528"/>
      <w:bookmarkStart w:id="105" w:name="_MON_1388314568"/>
      <w:bookmarkStart w:id="106" w:name="_MON_1388314581"/>
      <w:bookmarkStart w:id="107" w:name="_MON_1388314606"/>
      <w:bookmarkStart w:id="108" w:name="_MON_1388315602"/>
      <w:bookmarkStart w:id="109" w:name="_MON_1388313964"/>
      <w:bookmarkStart w:id="110" w:name="_MON_1388314335"/>
      <w:bookmarkStart w:id="111" w:name="_MON_1388314433"/>
      <w:bookmarkEnd w:id="103"/>
      <w:bookmarkEnd w:id="104"/>
      <w:bookmarkEnd w:id="105"/>
      <w:bookmarkEnd w:id="106"/>
      <w:bookmarkEnd w:id="107"/>
      <w:bookmarkEnd w:id="108"/>
      <w:bookmarkEnd w:id="109"/>
      <w:bookmarkEnd w:id="110"/>
      <w:bookmarkEnd w:id="111"/>
      <w:r w:rsidRPr="003106E9">
        <w:rPr>
          <w:rFonts w:cs="Arial"/>
          <w:b/>
          <w:bCs/>
          <w:sz w:val="20"/>
        </w:rPr>
        <w:t>Hodnota pohľadávok do lehoty splatnosti a po lehote splatnosti</w:t>
      </w:r>
    </w:p>
    <w:p w14:paraId="558182B5" w14:textId="77777777" w:rsidR="003106E9" w:rsidRPr="003106E9" w:rsidRDefault="003106E9" w:rsidP="003106E9">
      <w:pPr>
        <w:pStyle w:val="Odsekzoznamu"/>
        <w:spacing w:before="0" w:after="0"/>
        <w:ind w:left="786"/>
        <w:rPr>
          <w:rFonts w:cs="Arial"/>
          <w:b/>
          <w:bCs/>
          <w:sz w:val="20"/>
        </w:rPr>
      </w:pPr>
    </w:p>
    <w:bookmarkStart w:id="112" w:name="_MON_1394139789"/>
    <w:bookmarkStart w:id="113" w:name="_MON_1394139840"/>
    <w:bookmarkStart w:id="114" w:name="_MON_1388315700"/>
    <w:bookmarkStart w:id="115" w:name="_MON_1388315717"/>
    <w:bookmarkStart w:id="116" w:name="_MON_1393856495"/>
    <w:bookmarkStart w:id="117" w:name="_MON_1393856811"/>
    <w:bookmarkStart w:id="118" w:name="_MON_1388315004"/>
    <w:bookmarkEnd w:id="112"/>
    <w:bookmarkEnd w:id="113"/>
    <w:bookmarkEnd w:id="114"/>
    <w:bookmarkEnd w:id="115"/>
    <w:bookmarkEnd w:id="116"/>
    <w:bookmarkEnd w:id="117"/>
    <w:bookmarkEnd w:id="118"/>
    <w:bookmarkStart w:id="119" w:name="_MON_1388315639"/>
    <w:bookmarkEnd w:id="119"/>
    <w:p w14:paraId="5DE2FBBA" w14:textId="344895AC" w:rsidR="003106E9" w:rsidRDefault="001728BD" w:rsidP="003106E9">
      <w:pPr>
        <w:ind w:left="1276" w:hanging="850"/>
        <w:rPr>
          <w:bCs/>
          <w:color w:val="FF0000"/>
          <w:spacing w:val="1"/>
          <w:w w:val="82"/>
          <w:sz w:val="20"/>
        </w:rPr>
      </w:pPr>
      <w:r w:rsidRPr="00E26063">
        <w:rPr>
          <w:bCs/>
          <w:color w:val="FF0000"/>
          <w:spacing w:val="1"/>
          <w:w w:val="82"/>
          <w:sz w:val="20"/>
        </w:rPr>
        <w:object w:dxaOrig="9162" w:dyaOrig="4994" w14:anchorId="330B1F8F">
          <v:shape id="_x0000_i1031" type="#_x0000_t75" style="width:444.5pt;height:271.55pt" o:ole="">
            <v:imagedata r:id="rId21" o:title=""/>
          </v:shape>
          <o:OLEObject Type="Embed" ProgID="Excel.Sheet.12" ShapeID="_x0000_i1031" DrawAspect="Content" ObjectID="_1520950925" r:id="rId22"/>
        </w:object>
      </w:r>
    </w:p>
    <w:p w14:paraId="2531E9DC" w14:textId="77777777" w:rsidR="0067682C" w:rsidRDefault="0067682C" w:rsidP="002F6A8A">
      <w:pPr>
        <w:pStyle w:val="Odsekzoznamu"/>
        <w:ind w:left="284"/>
        <w:rPr>
          <w:b/>
          <w:color w:val="FF0000"/>
          <w:sz w:val="20"/>
        </w:rPr>
      </w:pPr>
    </w:p>
    <w:p w14:paraId="06E556B2" w14:textId="77777777" w:rsidR="0067682C" w:rsidRDefault="0067682C" w:rsidP="002F6A8A">
      <w:pPr>
        <w:pStyle w:val="Odsekzoznamu"/>
        <w:ind w:left="284"/>
        <w:rPr>
          <w:b/>
          <w:color w:val="FF0000"/>
          <w:sz w:val="20"/>
        </w:rPr>
      </w:pPr>
    </w:p>
    <w:p w14:paraId="2F32DC1A" w14:textId="25AF420D" w:rsidR="003106E9" w:rsidRPr="003106E9" w:rsidRDefault="003106E9" w:rsidP="00D022B3">
      <w:pPr>
        <w:pStyle w:val="Odsekzoznamu"/>
        <w:numPr>
          <w:ilvl w:val="0"/>
          <w:numId w:val="13"/>
        </w:numPr>
        <w:rPr>
          <w:b/>
          <w:bCs/>
          <w:spacing w:val="1"/>
          <w:sz w:val="20"/>
        </w:rPr>
      </w:pPr>
      <w:r w:rsidRPr="003106E9">
        <w:rPr>
          <w:b/>
          <w:bCs/>
          <w:spacing w:val="1"/>
          <w:sz w:val="20"/>
        </w:rPr>
        <w:t>pohľadávky zabezpečené záložným  právom alebo inou formou zabezpečenia</w:t>
      </w:r>
    </w:p>
    <w:p w14:paraId="4D32AFDB" w14:textId="77777777" w:rsidR="003106E9" w:rsidRPr="009D4A47" w:rsidRDefault="003106E9" w:rsidP="003106E9">
      <w:pPr>
        <w:ind w:firstLine="426"/>
        <w:rPr>
          <w:i/>
          <w:sz w:val="20"/>
        </w:rPr>
      </w:pPr>
      <w:r w:rsidRPr="009D4A47">
        <w:rPr>
          <w:rFonts w:cs="Arial"/>
          <w:b/>
          <w:sz w:val="20"/>
        </w:rPr>
        <w:t xml:space="preserve">► </w:t>
      </w:r>
      <w:r w:rsidRPr="009D4A47">
        <w:rPr>
          <w:i/>
          <w:sz w:val="20"/>
        </w:rPr>
        <w:t xml:space="preserve">Spoločnosť nevlastnila takéto pohľadávky </w:t>
      </w:r>
    </w:p>
    <w:p w14:paraId="33D89374" w14:textId="77777777" w:rsidR="00E41062" w:rsidRPr="00146F0B" w:rsidRDefault="00E41062" w:rsidP="002F6A8A">
      <w:pPr>
        <w:pStyle w:val="Odsekzoznamu"/>
        <w:ind w:left="284"/>
        <w:rPr>
          <w:b/>
          <w:color w:val="FF0000"/>
          <w:sz w:val="20"/>
        </w:rPr>
      </w:pPr>
    </w:p>
    <w:p w14:paraId="0646BF5F" w14:textId="0D9D29B7" w:rsidR="003106E9" w:rsidRPr="003106E9" w:rsidRDefault="003106E9" w:rsidP="00D022B3">
      <w:pPr>
        <w:pStyle w:val="Odsekzoznamu"/>
        <w:numPr>
          <w:ilvl w:val="0"/>
          <w:numId w:val="13"/>
        </w:numPr>
        <w:rPr>
          <w:b/>
          <w:bCs/>
          <w:spacing w:val="1"/>
          <w:sz w:val="20"/>
        </w:rPr>
      </w:pPr>
      <w:r w:rsidRPr="003106E9">
        <w:rPr>
          <w:b/>
          <w:bCs/>
          <w:spacing w:val="1"/>
          <w:sz w:val="20"/>
        </w:rPr>
        <w:t>výpočet</w:t>
      </w:r>
      <w:r>
        <w:rPr>
          <w:b/>
          <w:bCs/>
          <w:spacing w:val="1"/>
          <w:sz w:val="20"/>
        </w:rPr>
        <w:t> odloženej daňovej pohľadávky</w:t>
      </w:r>
    </w:p>
    <w:p w14:paraId="32EBBBC0" w14:textId="188E8F91" w:rsidR="001D3ADD" w:rsidRPr="000A5176" w:rsidRDefault="003106E9" w:rsidP="001D3ADD">
      <w:pPr>
        <w:pStyle w:val="Odsekzoznamu"/>
        <w:rPr>
          <w:sz w:val="20"/>
        </w:rPr>
      </w:pPr>
      <w:r w:rsidRPr="00F133FB">
        <w:rPr>
          <w:bCs/>
          <w:spacing w:val="1"/>
          <w:sz w:val="20"/>
        </w:rPr>
        <w:t xml:space="preserve"> </w:t>
      </w:r>
      <w:r w:rsidR="001D3ADD" w:rsidRPr="00A53561">
        <w:rPr>
          <w:rFonts w:cs="Arial"/>
          <w:sz w:val="20"/>
        </w:rPr>
        <w:t>►</w:t>
      </w:r>
      <w:r w:rsidR="001D3ADD" w:rsidRPr="00A53561">
        <w:rPr>
          <w:sz w:val="20"/>
        </w:rPr>
        <w:t xml:space="preserve"> </w:t>
      </w:r>
      <w:r w:rsidR="001D3ADD" w:rsidRPr="00193AF6">
        <w:rPr>
          <w:i/>
          <w:sz w:val="20"/>
        </w:rPr>
        <w:t>Spoločnosť nemá pre túto oblasť obsahovú náplň</w:t>
      </w:r>
    </w:p>
    <w:p w14:paraId="63284F17" w14:textId="46FE2AAF" w:rsidR="003106E9" w:rsidRPr="00F133FB" w:rsidRDefault="003106E9" w:rsidP="003106E9">
      <w:pPr>
        <w:ind w:left="851" w:hanging="425"/>
        <w:rPr>
          <w:bCs/>
          <w:spacing w:val="1"/>
          <w:sz w:val="20"/>
        </w:rPr>
      </w:pPr>
    </w:p>
    <w:p w14:paraId="6363D930" w14:textId="4A625F5C" w:rsidR="003106E9" w:rsidRDefault="003106E9" w:rsidP="003106E9">
      <w:pPr>
        <w:ind w:left="426"/>
        <w:rPr>
          <w:b/>
          <w:bCs/>
          <w:spacing w:val="1"/>
          <w:sz w:val="20"/>
        </w:rPr>
      </w:pPr>
      <w:r>
        <w:rPr>
          <w:b/>
          <w:bCs/>
          <w:spacing w:val="1"/>
          <w:sz w:val="20"/>
        </w:rPr>
        <w:t>t</w:t>
      </w:r>
      <w:r w:rsidRPr="00C24302">
        <w:rPr>
          <w:b/>
          <w:bCs/>
          <w:spacing w:val="1"/>
          <w:sz w:val="20"/>
        </w:rPr>
        <w:t xml:space="preserve">)  </w:t>
      </w:r>
      <w:r>
        <w:rPr>
          <w:b/>
          <w:bCs/>
          <w:spacing w:val="1"/>
          <w:sz w:val="20"/>
        </w:rPr>
        <w:t>Krátkodobý finančný majetok</w:t>
      </w:r>
    </w:p>
    <w:p w14:paraId="147BDFDF" w14:textId="77777777" w:rsidR="003106E9" w:rsidRDefault="003106E9" w:rsidP="003106E9">
      <w:pPr>
        <w:ind w:left="851" w:hanging="425"/>
        <w:rPr>
          <w:bCs/>
          <w:spacing w:val="1"/>
          <w:sz w:val="20"/>
        </w:rPr>
      </w:pPr>
    </w:p>
    <w:bookmarkStart w:id="120" w:name="_MON_1394104144"/>
    <w:bookmarkEnd w:id="120"/>
    <w:p w14:paraId="6F48235C" w14:textId="77777777" w:rsidR="003106E9" w:rsidRPr="006F703A" w:rsidRDefault="003106E9" w:rsidP="003106E9">
      <w:pPr>
        <w:pStyle w:val="Odsekzoznamu"/>
        <w:ind w:left="786"/>
        <w:rPr>
          <w:rFonts w:cs="Arial"/>
          <w:i/>
          <w:sz w:val="20"/>
        </w:rPr>
      </w:pPr>
      <w:r w:rsidRPr="00E26063">
        <w:rPr>
          <w:bCs/>
          <w:spacing w:val="1"/>
          <w:sz w:val="20"/>
        </w:rPr>
        <w:object w:dxaOrig="8972" w:dyaOrig="3379" w14:anchorId="0722F6D4">
          <v:shape id="_x0000_i1032" type="#_x0000_t75" style="width:442.15pt;height:168.25pt" o:ole="">
            <v:imagedata r:id="rId23" o:title=""/>
          </v:shape>
          <o:OLEObject Type="Embed" ProgID="Excel.Sheet.12" ShapeID="_x0000_i1032" DrawAspect="Content" ObjectID="_1520950926" r:id="rId24"/>
        </w:object>
      </w:r>
      <w:r>
        <w:rPr>
          <w:rFonts w:cs="Arial"/>
          <w:b/>
          <w:sz w:val="20"/>
        </w:rPr>
        <w:t xml:space="preserve">► </w:t>
      </w:r>
      <w:r w:rsidRPr="006F703A">
        <w:rPr>
          <w:rFonts w:cs="Arial"/>
          <w:i/>
          <w:sz w:val="20"/>
        </w:rPr>
        <w:t>Z dôvodu doby splatnosti dlhodobých CP, ktorá uplynie v roku 2016, boli dlhodobé CP preklasifikované na krátkodobé CP.</w:t>
      </w:r>
    </w:p>
    <w:p w14:paraId="3D8166D9" w14:textId="77777777" w:rsidR="003106E9" w:rsidRDefault="003106E9" w:rsidP="003106E9">
      <w:pPr>
        <w:pStyle w:val="Odsekzoznamu"/>
        <w:ind w:left="786"/>
        <w:rPr>
          <w:i/>
          <w:sz w:val="20"/>
        </w:rPr>
      </w:pPr>
    </w:p>
    <w:p w14:paraId="18AF50AC" w14:textId="2DAC55FB" w:rsidR="00E07C64" w:rsidRDefault="00E07C64" w:rsidP="00E07C64">
      <w:pPr>
        <w:ind w:left="851" w:hanging="425"/>
        <w:rPr>
          <w:b/>
          <w:sz w:val="20"/>
        </w:rPr>
      </w:pPr>
      <w:r>
        <w:rPr>
          <w:b/>
          <w:sz w:val="20"/>
        </w:rPr>
        <w:t>u)</w:t>
      </w:r>
      <w:r>
        <w:rPr>
          <w:b/>
          <w:sz w:val="20"/>
        </w:rPr>
        <w:tab/>
      </w:r>
      <w:r w:rsidRPr="00920E68">
        <w:rPr>
          <w:b/>
          <w:sz w:val="20"/>
        </w:rPr>
        <w:t>informácia o ocenení finančného majetku k dátumu účtovnej závierky</w:t>
      </w:r>
    </w:p>
    <w:p w14:paraId="0EC77DB9" w14:textId="77777777" w:rsidR="00E07C64" w:rsidRDefault="00E07C64" w:rsidP="003106E9">
      <w:pPr>
        <w:pStyle w:val="Odsekzoznamu"/>
        <w:ind w:left="786"/>
        <w:rPr>
          <w:i/>
          <w:sz w:val="20"/>
        </w:rPr>
      </w:pPr>
    </w:p>
    <w:p w14:paraId="1DA5EDCD" w14:textId="4CA53B55" w:rsidR="00E07C64" w:rsidRPr="00E07C64" w:rsidRDefault="00E07C64" w:rsidP="00E07C64">
      <w:pPr>
        <w:pStyle w:val="Zkladntext"/>
        <w:ind w:left="851"/>
        <w:rPr>
          <w:rFonts w:ascii="Arial" w:hAnsi="Arial" w:cs="Arial"/>
          <w:i/>
          <w:sz w:val="20"/>
        </w:rPr>
      </w:pPr>
      <w:r w:rsidRPr="00E07C64">
        <w:rPr>
          <w:rFonts w:cs="Arial"/>
          <w:b/>
          <w:i/>
          <w:sz w:val="20"/>
        </w:rPr>
        <w:t>►</w:t>
      </w:r>
      <w:r w:rsidR="005E6A54">
        <w:rPr>
          <w:rFonts w:cs="Arial"/>
          <w:b/>
          <w:i/>
          <w:sz w:val="20"/>
        </w:rPr>
        <w:t xml:space="preserve"> </w:t>
      </w:r>
      <w:r w:rsidRPr="00E07C64">
        <w:rPr>
          <w:rFonts w:ascii="Arial" w:hAnsi="Arial" w:cs="Arial"/>
          <w:i/>
          <w:sz w:val="20"/>
        </w:rPr>
        <w:t>Od r.2010 nie sú finančné investície v dcérskej spoločnosti Tory Consulting GmbH  oceňované metódou vlastného imania.</w:t>
      </w:r>
    </w:p>
    <w:p w14:paraId="01A08F98" w14:textId="77777777" w:rsidR="00E07C64" w:rsidRPr="00E07C64" w:rsidRDefault="00E07C64" w:rsidP="00E07C64">
      <w:pPr>
        <w:pStyle w:val="Zkladntext"/>
        <w:ind w:left="851"/>
        <w:rPr>
          <w:rFonts w:ascii="Arial" w:hAnsi="Arial" w:cs="Arial"/>
          <w:i/>
          <w:sz w:val="20"/>
        </w:rPr>
      </w:pPr>
      <w:r w:rsidRPr="00E07C64">
        <w:rPr>
          <w:rFonts w:ascii="Arial" w:hAnsi="Arial" w:cs="Arial"/>
          <w:i/>
          <w:sz w:val="20"/>
        </w:rPr>
        <w:t>Hodnota podielov v dcérskej spoločnosti je ku dňu účtovnej závierky testovaná na znehodnotenie. Keďže došlo k znehodnoteniu podielov, vytvárala Spoločnosť v r.2014 opravnú položku k finančným investíciám.</w:t>
      </w:r>
    </w:p>
    <w:p w14:paraId="07B15D97" w14:textId="77777777" w:rsidR="00E07C64" w:rsidRPr="00E07C64" w:rsidRDefault="00E07C64" w:rsidP="00E07C64">
      <w:pPr>
        <w:pStyle w:val="Zkladntext"/>
        <w:ind w:left="851"/>
        <w:rPr>
          <w:rFonts w:ascii="Arial" w:hAnsi="Arial" w:cs="Arial"/>
          <w:i/>
          <w:sz w:val="20"/>
        </w:rPr>
      </w:pPr>
    </w:p>
    <w:p w14:paraId="3A601325" w14:textId="77777777" w:rsidR="00E07C64" w:rsidRPr="00E07C64" w:rsidRDefault="00E07C64" w:rsidP="00E07C64">
      <w:pPr>
        <w:ind w:left="851"/>
        <w:rPr>
          <w:i/>
          <w:sz w:val="20"/>
        </w:rPr>
      </w:pPr>
      <w:r w:rsidRPr="00E07C64">
        <w:rPr>
          <w:i/>
          <w:sz w:val="20"/>
        </w:rPr>
        <w:t>Spoločnosť vlastní dlhové dlhodobé cenné papiere držané do splatnosti (dlhopisy), ktoré boli ocenené obstarávacou cenou.</w:t>
      </w:r>
    </w:p>
    <w:p w14:paraId="162ED4C9" w14:textId="77777777" w:rsidR="00E07C64" w:rsidRPr="00E07C64" w:rsidRDefault="00E07C64" w:rsidP="00E07C64">
      <w:pPr>
        <w:pStyle w:val="Odsekzoznamu"/>
        <w:ind w:left="851"/>
        <w:rPr>
          <w:i/>
          <w:sz w:val="20"/>
        </w:rPr>
      </w:pPr>
    </w:p>
    <w:p w14:paraId="02C30A61" w14:textId="145016CA" w:rsidR="00E07C64" w:rsidRDefault="00E07C64" w:rsidP="00E07C64">
      <w:pPr>
        <w:ind w:left="851" w:hanging="425"/>
        <w:rPr>
          <w:b/>
          <w:bCs/>
          <w:spacing w:val="1"/>
          <w:sz w:val="20"/>
        </w:rPr>
      </w:pPr>
      <w:r>
        <w:rPr>
          <w:b/>
          <w:bCs/>
          <w:spacing w:val="1"/>
          <w:sz w:val="20"/>
        </w:rPr>
        <w:t>v)</w:t>
      </w:r>
      <w:r>
        <w:rPr>
          <w:b/>
          <w:bCs/>
          <w:spacing w:val="1"/>
          <w:sz w:val="20"/>
        </w:rPr>
        <w:tab/>
        <w:t>opravné položky ku krátkodobému finančnému majetku</w:t>
      </w:r>
    </w:p>
    <w:p w14:paraId="0F71D0DB" w14:textId="77777777" w:rsidR="00E07C64" w:rsidRDefault="00E07C64" w:rsidP="00E07C64">
      <w:pPr>
        <w:pStyle w:val="Odsekzoznamu"/>
        <w:ind w:left="786"/>
        <w:rPr>
          <w:i/>
          <w:sz w:val="20"/>
        </w:rPr>
      </w:pPr>
      <w:r>
        <w:rPr>
          <w:rFonts w:cs="Arial"/>
          <w:b/>
          <w:sz w:val="20"/>
        </w:rPr>
        <w:t xml:space="preserve">► </w:t>
      </w:r>
      <w:r>
        <w:rPr>
          <w:i/>
          <w:sz w:val="20"/>
        </w:rPr>
        <w:t>Spoločnosť nevytvorila opravné položky k finančnému majetku.</w:t>
      </w:r>
    </w:p>
    <w:p w14:paraId="24582315" w14:textId="77777777" w:rsidR="00E41062" w:rsidRPr="009C20EE" w:rsidRDefault="00E41062" w:rsidP="009C20EE">
      <w:pPr>
        <w:pStyle w:val="Pismenka"/>
        <w:rPr>
          <w:rFonts w:ascii="Arial" w:hAnsi="Arial" w:cs="Arial"/>
          <w:sz w:val="20"/>
        </w:rPr>
      </w:pPr>
    </w:p>
    <w:p w14:paraId="3CDCE1D3" w14:textId="3BFA2745" w:rsidR="00E07C64" w:rsidRDefault="00E07C64" w:rsidP="00E07C64">
      <w:pPr>
        <w:ind w:left="426"/>
        <w:rPr>
          <w:b/>
          <w:bCs/>
          <w:spacing w:val="1"/>
          <w:sz w:val="20"/>
        </w:rPr>
      </w:pPr>
      <w:r>
        <w:rPr>
          <w:b/>
          <w:bCs/>
          <w:spacing w:val="1"/>
          <w:sz w:val="20"/>
        </w:rPr>
        <w:t>w</w:t>
      </w:r>
      <w:r w:rsidRPr="00BC40D3">
        <w:rPr>
          <w:b/>
          <w:bCs/>
          <w:spacing w:val="1"/>
          <w:sz w:val="20"/>
        </w:rPr>
        <w:t>)</w:t>
      </w:r>
      <w:r>
        <w:rPr>
          <w:b/>
          <w:bCs/>
          <w:spacing w:val="1"/>
          <w:sz w:val="20"/>
        </w:rPr>
        <w:tab/>
        <w:t xml:space="preserve">  </w:t>
      </w:r>
      <w:r w:rsidRPr="009A0DF4">
        <w:rPr>
          <w:b/>
          <w:bCs/>
          <w:spacing w:val="1"/>
          <w:sz w:val="20"/>
        </w:rPr>
        <w:t>krátkodobý finančný majetok, na ktorý bolo zriadené záložné právo a o krátkodobý finančný majetok, pri ktorom má účtovná jednotka obmedzené právo s ním nakladať</w:t>
      </w:r>
    </w:p>
    <w:p w14:paraId="00D030ED" w14:textId="77777777" w:rsidR="00E07C64" w:rsidRDefault="00E07C64" w:rsidP="00E07C64">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14:paraId="4DF19C55" w14:textId="77777777" w:rsidR="00E07C64" w:rsidRDefault="00E07C64" w:rsidP="00E07C64">
      <w:pPr>
        <w:ind w:left="426"/>
        <w:rPr>
          <w:b/>
          <w:bCs/>
          <w:spacing w:val="1"/>
          <w:sz w:val="20"/>
        </w:rPr>
      </w:pPr>
    </w:p>
    <w:p w14:paraId="2BEAF5E4" w14:textId="6288BF46" w:rsidR="00E07C64" w:rsidRDefault="00E07C64" w:rsidP="00E07C64">
      <w:pPr>
        <w:ind w:left="426"/>
        <w:rPr>
          <w:b/>
          <w:bCs/>
          <w:spacing w:val="1"/>
          <w:sz w:val="20"/>
        </w:rPr>
      </w:pPr>
      <w:r>
        <w:rPr>
          <w:b/>
          <w:bCs/>
          <w:spacing w:val="1"/>
          <w:sz w:val="20"/>
        </w:rPr>
        <w:t>x</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14:paraId="6FE7F3AF" w14:textId="77777777" w:rsidR="00E07C64" w:rsidRPr="00A53561" w:rsidRDefault="00E07C64" w:rsidP="00E07C64">
      <w:pPr>
        <w:pStyle w:val="Odsekzoznamu"/>
        <w:ind w:left="851"/>
        <w:rPr>
          <w:sz w:val="20"/>
        </w:rPr>
      </w:pPr>
      <w:r w:rsidRPr="00A53561">
        <w:rPr>
          <w:rFonts w:cs="Arial"/>
          <w:sz w:val="20"/>
        </w:rPr>
        <w:t>►</w:t>
      </w:r>
      <w:r w:rsidRPr="00A53561">
        <w:rPr>
          <w:sz w:val="20"/>
        </w:rPr>
        <w:t xml:space="preserve"> </w:t>
      </w:r>
      <w:r w:rsidRPr="00355CFA">
        <w:rPr>
          <w:i/>
          <w:sz w:val="20"/>
        </w:rPr>
        <w:t>Spoločnosť nemá pre túto oblasť obsahovú náplň</w:t>
      </w:r>
    </w:p>
    <w:p w14:paraId="5C42AED8" w14:textId="77777777" w:rsidR="00E07C64" w:rsidRDefault="00E07C64" w:rsidP="00E07C64">
      <w:pPr>
        <w:ind w:left="1276" w:right="-567"/>
        <w:rPr>
          <w:bCs/>
          <w:color w:val="FF0000"/>
          <w:spacing w:val="1"/>
          <w:sz w:val="20"/>
        </w:rPr>
      </w:pPr>
    </w:p>
    <w:p w14:paraId="053A81F1" w14:textId="3ED091A1" w:rsidR="00E07C64" w:rsidRDefault="00E07C64" w:rsidP="00E07C64">
      <w:pPr>
        <w:ind w:left="426"/>
        <w:rPr>
          <w:b/>
          <w:bCs/>
          <w:spacing w:val="1"/>
          <w:sz w:val="20"/>
        </w:rPr>
      </w:pPr>
      <w:r>
        <w:rPr>
          <w:b/>
          <w:bCs/>
          <w:spacing w:val="1"/>
          <w:sz w:val="20"/>
        </w:rPr>
        <w:t>y</w:t>
      </w:r>
      <w:r w:rsidRPr="00C24302">
        <w:rPr>
          <w:b/>
          <w:bCs/>
          <w:spacing w:val="1"/>
          <w:sz w:val="20"/>
        </w:rPr>
        <w:t>)  Informácie</w:t>
      </w:r>
      <w:r w:rsidRPr="00C24302">
        <w:rPr>
          <w:b/>
          <w:bCs/>
          <w:color w:val="FF0000"/>
          <w:spacing w:val="1"/>
          <w:sz w:val="20"/>
        </w:rPr>
        <w:t xml:space="preserve">  </w:t>
      </w:r>
      <w:r w:rsidRPr="00C24302">
        <w:rPr>
          <w:b/>
          <w:bCs/>
          <w:spacing w:val="1"/>
          <w:sz w:val="20"/>
        </w:rPr>
        <w:t xml:space="preserve">o významných </w:t>
      </w:r>
      <w:r w:rsidRPr="00FC732A">
        <w:rPr>
          <w:b/>
          <w:bCs/>
          <w:spacing w:val="1"/>
          <w:sz w:val="20"/>
        </w:rPr>
        <w:t xml:space="preserve">položkách časového rozlíšenia na strane aktív    </w:t>
      </w:r>
    </w:p>
    <w:p w14:paraId="3097BC7D" w14:textId="77777777" w:rsidR="00E07C64" w:rsidRPr="000E36F4" w:rsidRDefault="00E07C64" w:rsidP="00E07C64">
      <w:pPr>
        <w:ind w:left="426"/>
        <w:rPr>
          <w:b/>
          <w:bCs/>
          <w:spacing w:val="1"/>
          <w:sz w:val="20"/>
        </w:rPr>
      </w:pPr>
    </w:p>
    <w:bookmarkStart w:id="121" w:name="_MON_1388774879"/>
    <w:bookmarkStart w:id="122" w:name="_MON_1388901655"/>
    <w:bookmarkStart w:id="123" w:name="_MON_1394103195"/>
    <w:bookmarkEnd w:id="121"/>
    <w:bookmarkEnd w:id="122"/>
    <w:bookmarkEnd w:id="123"/>
    <w:bookmarkStart w:id="124" w:name="_MON_1394104140"/>
    <w:bookmarkEnd w:id="124"/>
    <w:p w14:paraId="4826DB41" w14:textId="77777777" w:rsidR="00E07C64" w:rsidRDefault="00E07C64" w:rsidP="00E07C64">
      <w:pPr>
        <w:ind w:left="426"/>
        <w:rPr>
          <w:bCs/>
          <w:color w:val="FF0000"/>
          <w:spacing w:val="1"/>
          <w:sz w:val="20"/>
        </w:rPr>
      </w:pPr>
      <w:r w:rsidRPr="00CD1CA9">
        <w:rPr>
          <w:bCs/>
          <w:color w:val="FF0000"/>
          <w:spacing w:val="1"/>
          <w:sz w:val="20"/>
        </w:rPr>
        <w:object w:dxaOrig="8231" w:dyaOrig="3115" w14:anchorId="06B81BD1">
          <v:shape id="_x0000_i1033" type="#_x0000_t75" style="width:407.75pt;height:148.7pt" o:ole="">
            <v:imagedata r:id="rId25" o:title=""/>
          </v:shape>
          <o:OLEObject Type="Embed" ProgID="Excel.Sheet.12" ShapeID="_x0000_i1033" DrawAspect="Content" ObjectID="_1520950927" r:id="rId26"/>
        </w:object>
      </w:r>
    </w:p>
    <w:p w14:paraId="40AE0EC5" w14:textId="77777777" w:rsidR="00E07C64" w:rsidRDefault="00E07C64" w:rsidP="00052AC1">
      <w:pPr>
        <w:pStyle w:val="Zkladntext"/>
        <w:rPr>
          <w:rFonts w:ascii="Arial" w:hAnsi="Arial" w:cs="Arial"/>
          <w:sz w:val="20"/>
        </w:rPr>
      </w:pPr>
    </w:p>
    <w:p w14:paraId="206F3025" w14:textId="77777777" w:rsidR="002D7285" w:rsidRDefault="002D7285" w:rsidP="00052AC1">
      <w:pPr>
        <w:pStyle w:val="Zkladntext"/>
        <w:rPr>
          <w:rFonts w:ascii="Arial" w:hAnsi="Arial" w:cs="Arial"/>
          <w:sz w:val="20"/>
        </w:rPr>
      </w:pPr>
    </w:p>
    <w:p w14:paraId="707960DF" w14:textId="77777777" w:rsidR="00E07C64" w:rsidRDefault="00E07C64" w:rsidP="00052AC1">
      <w:pPr>
        <w:pStyle w:val="Zkladntext"/>
        <w:rPr>
          <w:rFonts w:ascii="Arial" w:hAnsi="Arial" w:cs="Arial"/>
          <w:sz w:val="20"/>
        </w:rPr>
      </w:pPr>
    </w:p>
    <w:p w14:paraId="5A3A190A" w14:textId="3143CDC6" w:rsidR="005E6A54"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Doplňujúce a vysvetľujúce informácie k</w:t>
      </w:r>
      <w:r w:rsidR="00E82B7B" w:rsidRPr="00794C3D">
        <w:rPr>
          <w:rFonts w:ascii="Arial" w:hAnsi="Arial" w:cs="Arial"/>
          <w:sz w:val="24"/>
          <w:szCs w:val="24"/>
        </w:rPr>
        <w:t> </w:t>
      </w:r>
      <w:r w:rsidRPr="00794C3D">
        <w:rPr>
          <w:rFonts w:ascii="Arial" w:hAnsi="Arial" w:cs="Arial"/>
          <w:sz w:val="24"/>
          <w:szCs w:val="24"/>
        </w:rPr>
        <w:t>pasívam</w:t>
      </w:r>
    </w:p>
    <w:p w14:paraId="470CE42A" w14:textId="77777777" w:rsidR="00E82B7B" w:rsidRDefault="00E82B7B" w:rsidP="00E82B7B">
      <w:pPr>
        <w:pStyle w:val="Pismenka"/>
        <w:tabs>
          <w:tab w:val="clear" w:pos="426"/>
        </w:tabs>
        <w:ind w:left="284" w:firstLine="0"/>
        <w:rPr>
          <w:rFonts w:ascii="Arial" w:hAnsi="Arial" w:cs="Arial"/>
          <w:sz w:val="20"/>
        </w:rPr>
      </w:pPr>
    </w:p>
    <w:p w14:paraId="6496C16C" w14:textId="77777777" w:rsidR="002D7285" w:rsidRDefault="002D7285" w:rsidP="00E82B7B">
      <w:pPr>
        <w:pStyle w:val="Pismenka"/>
        <w:tabs>
          <w:tab w:val="clear" w:pos="426"/>
        </w:tabs>
        <w:ind w:left="284" w:firstLine="0"/>
        <w:rPr>
          <w:rFonts w:ascii="Arial" w:hAnsi="Arial" w:cs="Arial"/>
          <w:sz w:val="20"/>
        </w:rPr>
      </w:pPr>
    </w:p>
    <w:p w14:paraId="484F798E" w14:textId="77777777" w:rsidR="002D7285" w:rsidRDefault="002D7285" w:rsidP="00E82B7B">
      <w:pPr>
        <w:pStyle w:val="Pismenka"/>
        <w:tabs>
          <w:tab w:val="clear" w:pos="426"/>
        </w:tabs>
        <w:ind w:left="284" w:firstLine="0"/>
        <w:rPr>
          <w:rFonts w:ascii="Arial" w:hAnsi="Arial" w:cs="Arial"/>
          <w:sz w:val="20"/>
        </w:rPr>
      </w:pPr>
    </w:p>
    <w:p w14:paraId="7B864BE3" w14:textId="783A5F88" w:rsidR="00E07C64" w:rsidRPr="002D7285" w:rsidRDefault="00E82B7B" w:rsidP="00D022B3">
      <w:pPr>
        <w:pStyle w:val="Zkladntext"/>
        <w:numPr>
          <w:ilvl w:val="0"/>
          <w:numId w:val="6"/>
        </w:numPr>
        <w:ind w:left="709" w:hanging="283"/>
        <w:rPr>
          <w:rFonts w:ascii="Arial" w:hAnsi="Arial" w:cs="Arial"/>
          <w:b/>
          <w:sz w:val="20"/>
        </w:rPr>
      </w:pPr>
      <w:r w:rsidRPr="00E82B7B">
        <w:rPr>
          <w:rFonts w:ascii="Arial" w:hAnsi="Arial" w:cs="Arial"/>
          <w:b/>
          <w:color w:val="000000"/>
          <w:spacing w:val="1"/>
          <w:sz w:val="20"/>
        </w:rPr>
        <w:t>Vlastné imanie</w:t>
      </w:r>
    </w:p>
    <w:p w14:paraId="0D8C8D62" w14:textId="77777777" w:rsidR="002D7285" w:rsidRPr="00E82B7B" w:rsidRDefault="002D7285" w:rsidP="002D7285">
      <w:pPr>
        <w:pStyle w:val="Zkladntext"/>
        <w:ind w:left="709"/>
        <w:rPr>
          <w:rFonts w:ascii="Arial" w:hAnsi="Arial" w:cs="Arial"/>
          <w:b/>
          <w:sz w:val="20"/>
        </w:rPr>
      </w:pPr>
    </w:p>
    <w:p w14:paraId="0C7811DF" w14:textId="6418A045" w:rsidR="00E82B7B" w:rsidRPr="00E82B7B" w:rsidRDefault="002D7285" w:rsidP="00D022B3">
      <w:pPr>
        <w:pStyle w:val="Odsekzoznamu"/>
        <w:widowControl w:val="0"/>
        <w:numPr>
          <w:ilvl w:val="0"/>
          <w:numId w:val="15"/>
        </w:numPr>
        <w:shd w:val="clear" w:color="auto" w:fill="FFFFFF"/>
        <w:autoSpaceDE w:val="0"/>
        <w:autoSpaceDN w:val="0"/>
        <w:adjustRightInd w:val="0"/>
        <w:spacing w:before="0" w:after="0" w:line="250" w:lineRule="exact"/>
        <w:ind w:left="851" w:hanging="142"/>
        <w:jc w:val="left"/>
        <w:rPr>
          <w:color w:val="000000"/>
          <w:spacing w:val="-20"/>
          <w:sz w:val="20"/>
        </w:rPr>
      </w:pPr>
      <w:r>
        <w:rPr>
          <w:color w:val="000000"/>
          <w:spacing w:val="1"/>
          <w:sz w:val="20"/>
        </w:rPr>
        <w:t xml:space="preserve"> </w:t>
      </w:r>
      <w:r w:rsidR="00E82B7B" w:rsidRPr="00E82B7B">
        <w:rPr>
          <w:color w:val="000000"/>
          <w:spacing w:val="1"/>
          <w:sz w:val="20"/>
        </w:rPr>
        <w:t xml:space="preserve">opis základného imania najmä počet akcií, hodnota akcií, práva spojené </w:t>
      </w:r>
      <w:r w:rsidR="00E82B7B" w:rsidRPr="00E82B7B">
        <w:rPr>
          <w:b/>
          <w:bCs/>
          <w:color w:val="000000"/>
          <w:spacing w:val="1"/>
          <w:sz w:val="20"/>
        </w:rPr>
        <w:t xml:space="preserve">s </w:t>
      </w:r>
      <w:r w:rsidR="00E82B7B" w:rsidRPr="00E82B7B">
        <w:rPr>
          <w:color w:val="000000"/>
          <w:spacing w:val="1"/>
          <w:sz w:val="20"/>
        </w:rPr>
        <w:t xml:space="preserve">jednotlivými     druhmi </w:t>
      </w:r>
      <w:r w:rsidR="00E82B7B" w:rsidRPr="00E82B7B">
        <w:rPr>
          <w:color w:val="000000"/>
          <w:spacing w:val="-1"/>
          <w:sz w:val="20"/>
        </w:rPr>
        <w:t>akcií, splatené základné imanie</w:t>
      </w:r>
    </w:p>
    <w:p w14:paraId="75526243" w14:textId="597F6FB3" w:rsidR="00E82B7B" w:rsidRDefault="00E82B7B" w:rsidP="00E82B7B">
      <w:pPr>
        <w:widowControl w:val="0"/>
        <w:shd w:val="clear" w:color="auto" w:fill="FFFFFF"/>
        <w:autoSpaceDE w:val="0"/>
        <w:autoSpaceDN w:val="0"/>
        <w:adjustRightInd w:val="0"/>
        <w:spacing w:before="0" w:after="0" w:line="250" w:lineRule="exact"/>
        <w:ind w:left="851" w:hanging="142"/>
        <w:jc w:val="left"/>
        <w:rPr>
          <w:i/>
          <w:color w:val="000000"/>
          <w:spacing w:val="-1"/>
          <w:sz w:val="20"/>
        </w:rPr>
      </w:pPr>
      <w:r w:rsidRPr="00E30D7B">
        <w:rPr>
          <w:i/>
          <w:color w:val="000000"/>
          <w:spacing w:val="-20"/>
          <w:sz w:val="20"/>
        </w:rPr>
        <w:t xml:space="preserve"> </w:t>
      </w:r>
      <w:r>
        <w:rPr>
          <w:i/>
          <w:color w:val="000000"/>
          <w:spacing w:val="-20"/>
          <w:sz w:val="20"/>
        </w:rPr>
        <w:t xml:space="preserve">   </w:t>
      </w:r>
      <w:r w:rsidRPr="00E30D7B">
        <w:rPr>
          <w:rFonts w:cs="Arial"/>
          <w:b/>
          <w:i/>
          <w:sz w:val="20"/>
        </w:rPr>
        <w:t xml:space="preserve">► </w:t>
      </w:r>
      <w:r w:rsidRPr="00E30D7B">
        <w:rPr>
          <w:i/>
          <w:color w:val="000000"/>
          <w:spacing w:val="-1"/>
          <w:sz w:val="20"/>
        </w:rPr>
        <w:t>základné imanie pozostáva zo 102 ks akcií – listinných, na meno</w:t>
      </w:r>
      <w:r>
        <w:rPr>
          <w:i/>
          <w:color w:val="000000"/>
          <w:spacing w:val="-1"/>
          <w:sz w:val="20"/>
        </w:rPr>
        <w:t xml:space="preserve">, </w:t>
      </w:r>
      <w:r w:rsidRPr="00E30D7B">
        <w:rPr>
          <w:i/>
          <w:color w:val="000000"/>
          <w:spacing w:val="-1"/>
          <w:sz w:val="20"/>
        </w:rPr>
        <w:t xml:space="preserve"> v menovitej hodnote </w:t>
      </w:r>
    </w:p>
    <w:p w14:paraId="7490A4C4" w14:textId="6BD06244" w:rsidR="00E82B7B" w:rsidRPr="002D7285" w:rsidRDefault="002D7285" w:rsidP="00D022B3">
      <w:pPr>
        <w:pStyle w:val="Odsekzoznamu"/>
        <w:widowControl w:val="0"/>
        <w:numPr>
          <w:ilvl w:val="0"/>
          <w:numId w:val="16"/>
        </w:numPr>
        <w:shd w:val="clear" w:color="auto" w:fill="FFFFFF"/>
        <w:autoSpaceDE w:val="0"/>
        <w:autoSpaceDN w:val="0"/>
        <w:adjustRightInd w:val="0"/>
        <w:spacing w:before="0" w:after="0" w:line="250" w:lineRule="exact"/>
        <w:jc w:val="left"/>
        <w:rPr>
          <w:i/>
          <w:color w:val="000000"/>
          <w:spacing w:val="-20"/>
          <w:sz w:val="20"/>
        </w:rPr>
      </w:pPr>
      <w:r>
        <w:rPr>
          <w:i/>
          <w:color w:val="000000"/>
          <w:spacing w:val="-1"/>
          <w:sz w:val="20"/>
        </w:rPr>
        <w:t>€ / ks</w:t>
      </w:r>
    </w:p>
    <w:p w14:paraId="3D961E00" w14:textId="77777777" w:rsidR="002D7285" w:rsidRPr="002D7285" w:rsidRDefault="002D7285" w:rsidP="002D7285">
      <w:pPr>
        <w:widowControl w:val="0"/>
        <w:shd w:val="clear" w:color="auto" w:fill="FFFFFF"/>
        <w:autoSpaceDE w:val="0"/>
        <w:autoSpaceDN w:val="0"/>
        <w:adjustRightInd w:val="0"/>
        <w:spacing w:before="0" w:after="0" w:line="250" w:lineRule="exact"/>
        <w:jc w:val="left"/>
        <w:rPr>
          <w:i/>
          <w:color w:val="000000"/>
          <w:spacing w:val="-20"/>
          <w:sz w:val="20"/>
        </w:rPr>
      </w:pPr>
    </w:p>
    <w:p w14:paraId="6C0DD9C7" w14:textId="0DCE4768" w:rsidR="00E82B7B" w:rsidRPr="002D7285" w:rsidRDefault="00E82B7B" w:rsidP="002D7285">
      <w:pPr>
        <w:pStyle w:val="Odsekzoznamu"/>
        <w:widowControl w:val="0"/>
        <w:numPr>
          <w:ilvl w:val="0"/>
          <w:numId w:val="15"/>
        </w:numPr>
        <w:shd w:val="clear" w:color="auto" w:fill="FFFFFF"/>
        <w:autoSpaceDE w:val="0"/>
        <w:autoSpaceDN w:val="0"/>
        <w:adjustRightInd w:val="0"/>
        <w:spacing w:before="0" w:after="0" w:line="250" w:lineRule="exact"/>
        <w:ind w:left="993" w:hanging="284"/>
        <w:jc w:val="left"/>
        <w:rPr>
          <w:color w:val="000000"/>
          <w:spacing w:val="-1"/>
          <w:sz w:val="20"/>
        </w:rPr>
      </w:pPr>
      <w:r w:rsidRPr="002D7285">
        <w:rPr>
          <w:color w:val="000000"/>
          <w:spacing w:val="-1"/>
          <w:sz w:val="20"/>
        </w:rPr>
        <w:t>hodnota upísaného vlastného imania – 33.864 €</w:t>
      </w:r>
    </w:p>
    <w:p w14:paraId="3D1212E2" w14:textId="77777777" w:rsidR="002D7285" w:rsidRPr="002D7285" w:rsidRDefault="002D7285" w:rsidP="002D7285">
      <w:pPr>
        <w:pStyle w:val="Odsekzoznamu"/>
        <w:widowControl w:val="0"/>
        <w:shd w:val="clear" w:color="auto" w:fill="FFFFFF"/>
        <w:autoSpaceDE w:val="0"/>
        <w:autoSpaceDN w:val="0"/>
        <w:adjustRightInd w:val="0"/>
        <w:spacing w:before="0" w:after="0" w:line="250" w:lineRule="exact"/>
        <w:ind w:left="1211"/>
        <w:jc w:val="left"/>
        <w:rPr>
          <w:color w:val="000000"/>
          <w:spacing w:val="-1"/>
          <w:sz w:val="20"/>
        </w:rPr>
      </w:pPr>
    </w:p>
    <w:p w14:paraId="6A689AC1" w14:textId="0EB50675" w:rsidR="00E82B7B" w:rsidRDefault="00E82B7B" w:rsidP="00E82B7B">
      <w:pPr>
        <w:widowControl w:val="0"/>
        <w:shd w:val="clear" w:color="auto" w:fill="FFFFFF"/>
        <w:autoSpaceDE w:val="0"/>
        <w:autoSpaceDN w:val="0"/>
        <w:adjustRightInd w:val="0"/>
        <w:spacing w:before="0" w:after="0" w:line="250" w:lineRule="exact"/>
        <w:ind w:left="851" w:hanging="142"/>
        <w:jc w:val="left"/>
        <w:rPr>
          <w:color w:val="000000"/>
          <w:spacing w:val="-2"/>
          <w:sz w:val="20"/>
        </w:rPr>
      </w:pPr>
      <w:r>
        <w:rPr>
          <w:color w:val="000000"/>
          <w:spacing w:val="-1"/>
          <w:sz w:val="20"/>
        </w:rPr>
        <w:t>3.</w:t>
      </w:r>
      <w:r w:rsidR="002D7285">
        <w:rPr>
          <w:color w:val="000000"/>
          <w:spacing w:val="-1"/>
          <w:sz w:val="20"/>
        </w:rPr>
        <w:t xml:space="preserve"> </w:t>
      </w:r>
      <w:r w:rsidRPr="00E82B7B">
        <w:rPr>
          <w:color w:val="000000"/>
          <w:spacing w:val="1"/>
          <w:sz w:val="20"/>
        </w:rPr>
        <w:t xml:space="preserve">rozdelenie účtovného zisku alebo vysporiadanie účtovnej straty vykázanej v </w:t>
      </w:r>
      <w:r w:rsidRPr="00E82B7B">
        <w:rPr>
          <w:color w:val="000000"/>
          <w:spacing w:val="-2"/>
          <w:sz w:val="20"/>
        </w:rPr>
        <w:t xml:space="preserve">účtovnom </w:t>
      </w:r>
      <w:r>
        <w:rPr>
          <w:color w:val="000000"/>
          <w:spacing w:val="-2"/>
          <w:sz w:val="20"/>
        </w:rPr>
        <w:t xml:space="preserve">                 </w:t>
      </w:r>
      <w:r w:rsidRPr="00E82B7B">
        <w:rPr>
          <w:color w:val="000000"/>
          <w:spacing w:val="1"/>
          <w:sz w:val="20"/>
        </w:rPr>
        <w:t xml:space="preserve">predchádzajúcom </w:t>
      </w:r>
      <w:r w:rsidRPr="00E82B7B">
        <w:rPr>
          <w:color w:val="000000"/>
          <w:spacing w:val="-2"/>
          <w:sz w:val="20"/>
        </w:rPr>
        <w:t>období</w:t>
      </w:r>
    </w:p>
    <w:p w14:paraId="06873F1A" w14:textId="77777777" w:rsidR="002D7285" w:rsidRPr="00E82B7B" w:rsidRDefault="002D7285" w:rsidP="00E82B7B">
      <w:pPr>
        <w:widowControl w:val="0"/>
        <w:shd w:val="clear" w:color="auto" w:fill="FFFFFF"/>
        <w:autoSpaceDE w:val="0"/>
        <w:autoSpaceDN w:val="0"/>
        <w:adjustRightInd w:val="0"/>
        <w:spacing w:before="0" w:after="0" w:line="250" w:lineRule="exact"/>
        <w:ind w:left="851" w:hanging="142"/>
        <w:jc w:val="left"/>
        <w:rPr>
          <w:color w:val="000000"/>
          <w:spacing w:val="-14"/>
          <w:w w:val="82"/>
        </w:rPr>
      </w:pPr>
    </w:p>
    <w:bookmarkStart w:id="125" w:name="_MON_1388776853"/>
    <w:bookmarkEnd w:id="125"/>
    <w:p w14:paraId="3BF933D3" w14:textId="77777777" w:rsidR="00E82B7B" w:rsidRPr="007D0331" w:rsidRDefault="00E82B7B" w:rsidP="00E82B7B">
      <w:pPr>
        <w:ind w:left="426" w:firstLine="425"/>
        <w:rPr>
          <w:rFonts w:eastAsia="Arial Unicode MS" w:cs="Arial"/>
          <w:sz w:val="20"/>
        </w:rPr>
      </w:pPr>
      <w:r w:rsidRPr="0090720D">
        <w:rPr>
          <w:rFonts w:eastAsia="Arial Unicode MS" w:cs="Arial"/>
          <w:sz w:val="20"/>
        </w:rPr>
        <w:object w:dxaOrig="7401" w:dyaOrig="2865" w14:anchorId="44318CF4">
          <v:shape id="_x0000_i1035" type="#_x0000_t75" style="width:366.25pt;height:147.15pt" o:ole="">
            <v:imagedata r:id="rId27" o:title=""/>
          </v:shape>
          <o:OLEObject Type="Embed" ProgID="Excel.Sheet.12" ShapeID="_x0000_i1035" DrawAspect="Content" ObjectID="_1520950928" r:id="rId28"/>
        </w:object>
      </w:r>
    </w:p>
    <w:p w14:paraId="6A1A2D7C" w14:textId="77777777" w:rsidR="00E07C64" w:rsidRDefault="00E07C64" w:rsidP="00052AC1">
      <w:pPr>
        <w:pStyle w:val="Zkladntext"/>
        <w:rPr>
          <w:rFonts w:ascii="Arial" w:hAnsi="Arial" w:cs="Arial"/>
          <w:sz w:val="20"/>
        </w:rPr>
      </w:pPr>
    </w:p>
    <w:p w14:paraId="2BF70A4A" w14:textId="77777777" w:rsidR="002D7285" w:rsidRPr="00052AC1" w:rsidRDefault="002D7285" w:rsidP="00052AC1">
      <w:pPr>
        <w:pStyle w:val="Zkladntext"/>
        <w:rPr>
          <w:rFonts w:ascii="Arial" w:hAnsi="Arial" w:cs="Arial"/>
          <w:sz w:val="20"/>
        </w:rPr>
      </w:pPr>
    </w:p>
    <w:p w14:paraId="705B9741" w14:textId="77777777" w:rsidR="00E82B7B" w:rsidRPr="00E82B7B" w:rsidRDefault="00E82B7B" w:rsidP="00E82B7B">
      <w:pPr>
        <w:autoSpaceDE w:val="0"/>
        <w:autoSpaceDN w:val="0"/>
        <w:adjustRightInd w:val="0"/>
        <w:spacing w:after="0"/>
        <w:ind w:left="851" w:hanging="142"/>
        <w:rPr>
          <w:rFonts w:cs="Arial"/>
          <w:color w:val="000000"/>
          <w:sz w:val="20"/>
        </w:rPr>
      </w:pPr>
      <w:r w:rsidRPr="00E82B7B">
        <w:rPr>
          <w:rFonts w:cs="Arial"/>
          <w:color w:val="000000"/>
          <w:sz w:val="20"/>
        </w:rPr>
        <w:t>4. prehľad o sumách, ktoré neboli účtované ako náklad alebo výnos, ale priamo na účty vlastného</w:t>
      </w:r>
    </w:p>
    <w:p w14:paraId="50ED0697" w14:textId="53C927C2" w:rsidR="00E82B7B" w:rsidRDefault="00E82B7B" w:rsidP="00E82B7B">
      <w:pPr>
        <w:autoSpaceDE w:val="0"/>
        <w:autoSpaceDN w:val="0"/>
        <w:adjustRightInd w:val="0"/>
        <w:spacing w:after="0"/>
        <w:ind w:left="851" w:hanging="142"/>
        <w:rPr>
          <w:rFonts w:cs="Arial"/>
          <w:color w:val="000000"/>
          <w:sz w:val="20"/>
        </w:rPr>
      </w:pPr>
      <w:r>
        <w:rPr>
          <w:rFonts w:cs="Arial"/>
          <w:color w:val="000000"/>
          <w:sz w:val="20"/>
        </w:rPr>
        <w:t xml:space="preserve">   </w:t>
      </w:r>
      <w:r w:rsidRPr="00E82B7B">
        <w:rPr>
          <w:rFonts w:cs="Arial"/>
          <w:color w:val="000000"/>
          <w:sz w:val="20"/>
        </w:rPr>
        <w:t>imania, najmä zmeny reálnej hodnoty majetku, zmeny hodnoty majetku pri použití metódy vlastného</w:t>
      </w:r>
      <w:r>
        <w:rPr>
          <w:rFonts w:cs="Arial"/>
          <w:color w:val="000000"/>
          <w:sz w:val="20"/>
        </w:rPr>
        <w:t xml:space="preserve"> </w:t>
      </w:r>
      <w:r w:rsidRPr="00E82B7B">
        <w:rPr>
          <w:rFonts w:cs="Arial"/>
          <w:color w:val="000000"/>
          <w:sz w:val="20"/>
        </w:rPr>
        <w:t xml:space="preserve">imania </w:t>
      </w:r>
    </w:p>
    <w:p w14:paraId="0AEE3162" w14:textId="77777777" w:rsidR="00E82B7B" w:rsidRDefault="00E82B7B" w:rsidP="00E82B7B">
      <w:pPr>
        <w:pStyle w:val="Odsekzoznamu"/>
        <w:ind w:left="1418" w:hanging="567"/>
        <w:rPr>
          <w:i/>
          <w:sz w:val="20"/>
        </w:rPr>
      </w:pPr>
      <w:r>
        <w:rPr>
          <w:rFonts w:cs="Arial"/>
          <w:b/>
          <w:sz w:val="20"/>
        </w:rPr>
        <w:t xml:space="preserve">► </w:t>
      </w:r>
      <w:r>
        <w:rPr>
          <w:i/>
          <w:sz w:val="20"/>
        </w:rPr>
        <w:t>Spoločnosť neúčtovala o takýchto transakciách</w:t>
      </w:r>
    </w:p>
    <w:p w14:paraId="5A279F2B" w14:textId="77777777" w:rsidR="002D7285" w:rsidRDefault="002D7285" w:rsidP="00E82B7B">
      <w:pPr>
        <w:pStyle w:val="Odsekzoznamu"/>
        <w:ind w:left="1418" w:hanging="567"/>
        <w:rPr>
          <w:i/>
          <w:sz w:val="20"/>
        </w:rPr>
      </w:pPr>
    </w:p>
    <w:p w14:paraId="3022AD44" w14:textId="2E462886" w:rsidR="00E82B7B" w:rsidRPr="00634B4C" w:rsidRDefault="00634B4C" w:rsidP="002D7285">
      <w:pPr>
        <w:autoSpaceDE w:val="0"/>
        <w:autoSpaceDN w:val="0"/>
        <w:adjustRightInd w:val="0"/>
        <w:spacing w:after="0"/>
        <w:ind w:firstLine="709"/>
        <w:rPr>
          <w:rFonts w:cs="Arial"/>
          <w:color w:val="000000"/>
          <w:sz w:val="20"/>
        </w:rPr>
      </w:pPr>
      <w:r>
        <w:rPr>
          <w:rFonts w:cs="Arial"/>
          <w:sz w:val="20"/>
        </w:rPr>
        <w:t xml:space="preserve">5. </w:t>
      </w:r>
      <w:r w:rsidR="00E82B7B" w:rsidRPr="00634B4C">
        <w:rPr>
          <w:rFonts w:cs="Arial"/>
          <w:color w:val="000000"/>
          <w:sz w:val="20"/>
        </w:rPr>
        <w:t>zisk na akciu alebo podiel na základnom imaní</w:t>
      </w:r>
    </w:p>
    <w:p w14:paraId="3F4DF11F" w14:textId="287C11AF" w:rsidR="00634B4C" w:rsidRPr="002D7285" w:rsidRDefault="002D7285" w:rsidP="002D7285">
      <w:pPr>
        <w:widowControl w:val="0"/>
        <w:shd w:val="clear" w:color="auto" w:fill="FFFFFF"/>
        <w:autoSpaceDE w:val="0"/>
        <w:autoSpaceDN w:val="0"/>
        <w:adjustRightInd w:val="0"/>
        <w:spacing w:before="0" w:after="0" w:line="250" w:lineRule="exact"/>
        <w:jc w:val="left"/>
        <w:rPr>
          <w:i/>
          <w:color w:val="000000"/>
          <w:sz w:val="20"/>
        </w:rPr>
      </w:pPr>
      <w:r>
        <w:rPr>
          <w:rFonts w:cs="Arial"/>
          <w:i/>
          <w:color w:val="000000"/>
          <w:sz w:val="20"/>
        </w:rPr>
        <w:t xml:space="preserve">                </w:t>
      </w:r>
      <w:r w:rsidR="00634B4C" w:rsidRPr="002D7285">
        <w:rPr>
          <w:rFonts w:cs="Arial"/>
          <w:i/>
          <w:color w:val="000000"/>
          <w:sz w:val="20"/>
        </w:rPr>
        <w:t>►</w:t>
      </w:r>
      <w:r w:rsidR="00634B4C" w:rsidRPr="002D7285">
        <w:rPr>
          <w:i/>
          <w:color w:val="000000"/>
          <w:sz w:val="20"/>
        </w:rPr>
        <w:t xml:space="preserve"> hodnota zisku na akciu predstavuje 5.076,78 €  </w:t>
      </w:r>
    </w:p>
    <w:p w14:paraId="67B1453C" w14:textId="77777777" w:rsidR="00634B4C" w:rsidRPr="00634B4C" w:rsidRDefault="00634B4C" w:rsidP="00634B4C">
      <w:pPr>
        <w:pStyle w:val="Odsekzoznamu"/>
        <w:widowControl w:val="0"/>
        <w:shd w:val="clear" w:color="auto" w:fill="FFFFFF"/>
        <w:autoSpaceDE w:val="0"/>
        <w:autoSpaceDN w:val="0"/>
        <w:adjustRightInd w:val="0"/>
        <w:spacing w:before="0" w:after="0" w:line="250" w:lineRule="exact"/>
        <w:ind w:left="284" w:hanging="142"/>
        <w:jc w:val="left"/>
        <w:rPr>
          <w:color w:val="C00000"/>
          <w:spacing w:val="-14"/>
          <w:sz w:val="20"/>
        </w:rPr>
      </w:pPr>
    </w:p>
    <w:p w14:paraId="3D5DDE73" w14:textId="0F3D6803" w:rsidR="00E82B7B" w:rsidRPr="00634B4C" w:rsidRDefault="002D7285" w:rsidP="002D7285">
      <w:pPr>
        <w:pStyle w:val="Odsekzoznamu"/>
        <w:autoSpaceDE w:val="0"/>
        <w:autoSpaceDN w:val="0"/>
        <w:adjustRightInd w:val="0"/>
        <w:spacing w:after="0"/>
        <w:ind w:left="709"/>
        <w:rPr>
          <w:rFonts w:cs="Arial"/>
          <w:color w:val="000000"/>
          <w:sz w:val="20"/>
        </w:rPr>
      </w:pPr>
      <w:r>
        <w:rPr>
          <w:rFonts w:cs="Arial"/>
          <w:color w:val="000000"/>
          <w:sz w:val="20"/>
        </w:rPr>
        <w:t>6.</w:t>
      </w:r>
      <w:r w:rsidR="00E82B7B" w:rsidRPr="00634B4C">
        <w:rPr>
          <w:rFonts w:cs="Arial"/>
          <w:color w:val="000000"/>
          <w:sz w:val="20"/>
        </w:rPr>
        <w:t xml:space="preserve">navrhnuté rozdelenie účtovného zisku </w:t>
      </w:r>
      <w:r w:rsidR="00634B4C">
        <w:rPr>
          <w:rFonts w:cs="Arial"/>
          <w:color w:val="000000"/>
          <w:sz w:val="20"/>
        </w:rPr>
        <w:t>alebo vysporiadania účtovnej straty</w:t>
      </w:r>
    </w:p>
    <w:p w14:paraId="19F2670D" w14:textId="3456C151" w:rsidR="00634B4C" w:rsidRPr="00634B4C" w:rsidRDefault="002D7285" w:rsidP="002D7285">
      <w:pPr>
        <w:pStyle w:val="Odsekzoznamu"/>
        <w:widowControl w:val="0"/>
        <w:shd w:val="clear" w:color="auto" w:fill="FFFFFF"/>
        <w:autoSpaceDE w:val="0"/>
        <w:autoSpaceDN w:val="0"/>
        <w:adjustRightInd w:val="0"/>
        <w:spacing w:before="0" w:after="0" w:line="250" w:lineRule="exact"/>
        <w:ind w:left="284" w:firstLine="425"/>
        <w:jc w:val="left"/>
        <w:rPr>
          <w:i/>
          <w:color w:val="C00000"/>
          <w:spacing w:val="-14"/>
          <w:sz w:val="20"/>
        </w:rPr>
      </w:pPr>
      <w:r>
        <w:rPr>
          <w:rFonts w:cs="Arial"/>
          <w:i/>
          <w:color w:val="000000"/>
          <w:sz w:val="20"/>
        </w:rPr>
        <w:t xml:space="preserve">   </w:t>
      </w:r>
      <w:r w:rsidR="00634B4C" w:rsidRPr="00634B4C">
        <w:rPr>
          <w:rFonts w:cs="Arial"/>
          <w:i/>
          <w:color w:val="000000"/>
          <w:sz w:val="20"/>
        </w:rPr>
        <w:t>►</w:t>
      </w:r>
      <w:r>
        <w:rPr>
          <w:rFonts w:cs="Arial"/>
          <w:i/>
          <w:color w:val="000000"/>
          <w:sz w:val="20"/>
        </w:rPr>
        <w:t xml:space="preserve"> </w:t>
      </w:r>
      <w:r w:rsidR="00634B4C" w:rsidRPr="00634B4C">
        <w:rPr>
          <w:rFonts w:cs="Arial"/>
          <w:i/>
          <w:color w:val="000000"/>
          <w:sz w:val="20"/>
        </w:rPr>
        <w:t>účtovný zisk bude rozdelený akcionárom spoločnosti</w:t>
      </w:r>
      <w:r w:rsidR="00634B4C" w:rsidRPr="00634B4C">
        <w:rPr>
          <w:i/>
          <w:color w:val="000000"/>
          <w:sz w:val="20"/>
        </w:rPr>
        <w:t xml:space="preserve">  </w:t>
      </w:r>
    </w:p>
    <w:p w14:paraId="78C4BED0" w14:textId="77777777" w:rsidR="00634B4C" w:rsidRPr="00634B4C" w:rsidRDefault="00634B4C" w:rsidP="00634B4C">
      <w:pPr>
        <w:pStyle w:val="Odsekzoznamu"/>
        <w:autoSpaceDE w:val="0"/>
        <w:autoSpaceDN w:val="0"/>
        <w:adjustRightInd w:val="0"/>
        <w:spacing w:after="0"/>
        <w:ind w:left="709" w:hanging="567"/>
        <w:rPr>
          <w:rFonts w:cs="Arial"/>
          <w:sz w:val="20"/>
        </w:rPr>
      </w:pPr>
    </w:p>
    <w:p w14:paraId="4B274C80" w14:textId="77777777" w:rsidR="00E41062" w:rsidRDefault="00E41062" w:rsidP="00634B4C">
      <w:pPr>
        <w:ind w:left="851" w:hanging="567"/>
        <w:rPr>
          <w:b/>
          <w:sz w:val="20"/>
        </w:rPr>
      </w:pPr>
    </w:p>
    <w:p w14:paraId="3F527A38" w14:textId="77777777" w:rsidR="002D7285" w:rsidRDefault="002D7285" w:rsidP="00634B4C">
      <w:pPr>
        <w:ind w:left="851" w:hanging="567"/>
        <w:rPr>
          <w:b/>
          <w:sz w:val="20"/>
        </w:rPr>
      </w:pPr>
    </w:p>
    <w:p w14:paraId="27C459B7" w14:textId="6B2B5B59" w:rsidR="00634B4C" w:rsidRPr="00E82B7B" w:rsidRDefault="00634B4C" w:rsidP="00D022B3">
      <w:pPr>
        <w:pStyle w:val="Zkladntext"/>
        <w:numPr>
          <w:ilvl w:val="0"/>
          <w:numId w:val="6"/>
        </w:numPr>
        <w:ind w:left="284" w:hanging="284"/>
        <w:rPr>
          <w:rFonts w:ascii="Arial" w:hAnsi="Arial" w:cs="Arial"/>
          <w:b/>
          <w:sz w:val="20"/>
        </w:rPr>
      </w:pPr>
      <w:r>
        <w:rPr>
          <w:rFonts w:ascii="Arial" w:hAnsi="Arial" w:cs="Arial"/>
          <w:b/>
          <w:color w:val="000000"/>
          <w:spacing w:val="1"/>
          <w:sz w:val="20"/>
        </w:rPr>
        <w:t>Rezervy</w:t>
      </w:r>
    </w:p>
    <w:p w14:paraId="765B57DE" w14:textId="77777777" w:rsidR="00E41062" w:rsidRDefault="00E41062" w:rsidP="00BD454D">
      <w:pPr>
        <w:ind w:left="851" w:hanging="425"/>
        <w:rPr>
          <w:b/>
          <w:sz w:val="20"/>
        </w:rPr>
      </w:pPr>
    </w:p>
    <w:bookmarkStart w:id="126" w:name="_MON_1520522050"/>
    <w:bookmarkEnd w:id="126"/>
    <w:p w14:paraId="0F6AB26F" w14:textId="77777777" w:rsidR="00634B4C" w:rsidRDefault="00634B4C" w:rsidP="00634B4C">
      <w:pPr>
        <w:ind w:left="851" w:hanging="425"/>
        <w:rPr>
          <w:color w:val="000000"/>
          <w:sz w:val="20"/>
        </w:rPr>
      </w:pPr>
      <w:r w:rsidRPr="00B44CE4">
        <w:rPr>
          <w:rFonts w:eastAsia="Arial Unicode MS" w:cs="Arial"/>
          <w:sz w:val="20"/>
        </w:rPr>
        <w:object w:dxaOrig="8493" w:dyaOrig="3360" w14:anchorId="0CAD053B">
          <v:shape id="_x0000_i1036" type="#_x0000_t75" style="width:424.95pt;height:165.9pt" o:ole="">
            <v:imagedata r:id="rId29" o:title=""/>
          </v:shape>
          <o:OLEObject Type="Embed" ProgID="Excel.Sheet.12" ShapeID="_x0000_i1036" DrawAspect="Content" ObjectID="_1520950929" r:id="rId30"/>
        </w:object>
      </w:r>
    </w:p>
    <w:p w14:paraId="0B4BFBD5" w14:textId="77777777" w:rsidR="00634B4C" w:rsidRDefault="00634B4C" w:rsidP="00634B4C">
      <w:pPr>
        <w:ind w:left="851" w:hanging="425"/>
        <w:rPr>
          <w:rFonts w:eastAsia="Arial Unicode MS" w:cs="Arial"/>
          <w:sz w:val="20"/>
        </w:rPr>
      </w:pPr>
      <w:bookmarkStart w:id="127" w:name="_MON_1394112548"/>
      <w:bookmarkStart w:id="128" w:name="_MON_1394112556"/>
      <w:bookmarkStart w:id="129" w:name="_MON_1393504987"/>
      <w:bookmarkStart w:id="130" w:name="_MON_1394140836"/>
      <w:bookmarkStart w:id="131" w:name="_MON_1394104225"/>
      <w:bookmarkStart w:id="132" w:name="_MON_1394111685"/>
      <w:bookmarkStart w:id="133" w:name="_MON_1394111725"/>
      <w:bookmarkStart w:id="134" w:name="_MON_1394112374"/>
      <w:bookmarkStart w:id="135" w:name="_MON_1394112384"/>
      <w:bookmarkStart w:id="136" w:name="_MON_1394112475"/>
      <w:bookmarkStart w:id="137" w:name="_MON_1394112481"/>
      <w:bookmarkStart w:id="138" w:name="_MON_1394112512"/>
      <w:bookmarkEnd w:id="127"/>
      <w:bookmarkEnd w:id="128"/>
      <w:bookmarkEnd w:id="129"/>
      <w:bookmarkEnd w:id="130"/>
      <w:bookmarkEnd w:id="131"/>
      <w:bookmarkEnd w:id="132"/>
      <w:bookmarkEnd w:id="133"/>
      <w:bookmarkEnd w:id="134"/>
      <w:bookmarkEnd w:id="135"/>
      <w:bookmarkEnd w:id="136"/>
      <w:bookmarkEnd w:id="137"/>
      <w:bookmarkEnd w:id="138"/>
    </w:p>
    <w:bookmarkStart w:id="139" w:name="_MON_1394112541"/>
    <w:bookmarkEnd w:id="139"/>
    <w:p w14:paraId="6C5D9F4C" w14:textId="77777777" w:rsidR="00634B4C" w:rsidRPr="00F75CE1" w:rsidRDefault="00634B4C" w:rsidP="00634B4C">
      <w:pPr>
        <w:ind w:left="851" w:hanging="425"/>
        <w:rPr>
          <w:rFonts w:eastAsia="Arial Unicode MS" w:cs="Arial"/>
          <w:sz w:val="20"/>
        </w:rPr>
      </w:pPr>
      <w:r w:rsidRPr="00B44CE4">
        <w:rPr>
          <w:rFonts w:eastAsia="Arial Unicode MS" w:cs="Arial"/>
          <w:sz w:val="20"/>
        </w:rPr>
        <w:object w:dxaOrig="8493" w:dyaOrig="3415" w14:anchorId="64AE57C9">
          <v:shape id="_x0000_i1037" type="#_x0000_t75" style="width:424.95pt;height:161.2pt" o:ole="">
            <v:imagedata r:id="rId31" o:title=""/>
          </v:shape>
          <o:OLEObject Type="Embed" ProgID="Excel.Sheet.12" ShapeID="_x0000_i1037" DrawAspect="Content" ObjectID="_1520950930" r:id="rId32"/>
        </w:object>
      </w:r>
    </w:p>
    <w:p w14:paraId="5EB50910" w14:textId="77777777" w:rsidR="00634B4C" w:rsidRDefault="00634B4C" w:rsidP="00634B4C">
      <w:pPr>
        <w:ind w:left="851" w:hanging="425"/>
        <w:rPr>
          <w:rFonts w:eastAsia="Arial Unicode MS" w:cs="Arial"/>
          <w:sz w:val="20"/>
        </w:rPr>
      </w:pPr>
      <w:bookmarkStart w:id="140" w:name="_MON_1393505217"/>
      <w:bookmarkStart w:id="141" w:name="_MON_1388777778"/>
      <w:bookmarkStart w:id="142" w:name="_MON_1388778288"/>
      <w:bookmarkStart w:id="143" w:name="_MON_1388901917"/>
      <w:bookmarkStart w:id="144" w:name="_MON_1393945605"/>
      <w:bookmarkStart w:id="145" w:name="_MON_1393945983"/>
      <w:bookmarkStart w:id="146" w:name="_MON_1393946025"/>
      <w:bookmarkEnd w:id="140"/>
      <w:bookmarkEnd w:id="141"/>
      <w:bookmarkEnd w:id="142"/>
      <w:bookmarkEnd w:id="143"/>
      <w:bookmarkEnd w:id="144"/>
      <w:bookmarkEnd w:id="145"/>
      <w:bookmarkEnd w:id="146"/>
    </w:p>
    <w:p w14:paraId="439B06BD" w14:textId="77777777" w:rsidR="00634B4C" w:rsidRDefault="00634B4C" w:rsidP="00634B4C">
      <w:pPr>
        <w:ind w:firstLine="708"/>
        <w:rPr>
          <w:rFonts w:eastAsia="Arial Unicode MS" w:cs="Arial"/>
          <w:sz w:val="20"/>
        </w:rPr>
      </w:pPr>
      <w:bookmarkStart w:id="147" w:name="_MON_1393505194"/>
      <w:bookmarkEnd w:id="147"/>
    </w:p>
    <w:p w14:paraId="2D5E5C4D" w14:textId="74C20342" w:rsidR="00634B4C" w:rsidRPr="00794C3D" w:rsidRDefault="00634B4C" w:rsidP="00634B4C">
      <w:pPr>
        <w:ind w:left="851" w:hanging="425"/>
        <w:rPr>
          <w:rFonts w:cs="Arial"/>
          <w:b/>
          <w:bCs/>
          <w:sz w:val="20"/>
        </w:rPr>
      </w:pPr>
      <w:r w:rsidRPr="00794C3D">
        <w:rPr>
          <w:rFonts w:cs="Arial"/>
          <w:b/>
          <w:bCs/>
          <w:sz w:val="20"/>
        </w:rPr>
        <w:t>c- d)   Informácie  o záväzkoch</w:t>
      </w:r>
    </w:p>
    <w:p w14:paraId="1807AF12" w14:textId="77777777" w:rsidR="00634B4C" w:rsidRPr="002D4194" w:rsidRDefault="00634B4C" w:rsidP="002D7285">
      <w:pPr>
        <w:ind w:left="426"/>
        <w:rPr>
          <w:rFonts w:cs="Arial"/>
          <w:b/>
          <w:bCs/>
          <w:sz w:val="22"/>
          <w:szCs w:val="22"/>
        </w:rPr>
      </w:pPr>
    </w:p>
    <w:bookmarkStart w:id="148" w:name="_MON_1393946538"/>
    <w:bookmarkStart w:id="149" w:name="_MON_1393946886"/>
    <w:bookmarkStart w:id="150" w:name="_MON_1388819236"/>
    <w:bookmarkStart w:id="151" w:name="_MON_1394111368"/>
    <w:bookmarkStart w:id="152" w:name="_MON_1394112631"/>
    <w:bookmarkStart w:id="153" w:name="_MON_1388819901"/>
    <w:bookmarkStart w:id="154" w:name="_MON_1394140927"/>
    <w:bookmarkStart w:id="155" w:name="_MON_1388818802"/>
    <w:bookmarkEnd w:id="148"/>
    <w:bookmarkEnd w:id="149"/>
    <w:bookmarkEnd w:id="150"/>
    <w:bookmarkEnd w:id="151"/>
    <w:bookmarkEnd w:id="152"/>
    <w:bookmarkEnd w:id="153"/>
    <w:bookmarkEnd w:id="154"/>
    <w:bookmarkEnd w:id="155"/>
    <w:bookmarkStart w:id="156" w:name="_MON_1388819098"/>
    <w:bookmarkEnd w:id="156"/>
    <w:p w14:paraId="79D408BF" w14:textId="2F148159" w:rsidR="00634B4C" w:rsidRDefault="001D3ADD" w:rsidP="002D7285">
      <w:pPr>
        <w:ind w:left="426"/>
        <w:rPr>
          <w:rFonts w:eastAsia="Arial Unicode MS" w:cs="Arial"/>
          <w:b/>
          <w:sz w:val="20"/>
        </w:rPr>
      </w:pPr>
      <w:r w:rsidRPr="00247E0F">
        <w:rPr>
          <w:rFonts w:eastAsia="Arial Unicode MS" w:cs="Arial"/>
          <w:b/>
          <w:sz w:val="20"/>
        </w:rPr>
        <w:object w:dxaOrig="8469" w:dyaOrig="3319" w14:anchorId="59C3B246">
          <v:shape id="_x0000_i1038" type="#_x0000_t75" style="width:424.15pt;height:168.25pt" o:ole="">
            <v:imagedata r:id="rId33" o:title=""/>
          </v:shape>
          <o:OLEObject Type="Embed" ProgID="Excel.Sheet.12" ShapeID="_x0000_i1038" DrawAspect="Content" ObjectID="_1520950931" r:id="rId34"/>
        </w:object>
      </w:r>
    </w:p>
    <w:p w14:paraId="522107E1" w14:textId="77777777" w:rsidR="00E41062" w:rsidRDefault="00E41062" w:rsidP="002D7285">
      <w:pPr>
        <w:tabs>
          <w:tab w:val="left" w:pos="910"/>
        </w:tabs>
        <w:ind w:left="426"/>
        <w:rPr>
          <w:b/>
          <w:sz w:val="20"/>
        </w:rPr>
      </w:pPr>
    </w:p>
    <w:p w14:paraId="6E979739" w14:textId="77777777" w:rsidR="00794C3D" w:rsidRDefault="00794C3D" w:rsidP="00794C3D">
      <w:pPr>
        <w:ind w:left="709"/>
        <w:rPr>
          <w:rFonts w:eastAsia="Arial Unicode MS" w:cs="Arial"/>
          <w:b/>
          <w:sz w:val="20"/>
        </w:rPr>
      </w:pPr>
    </w:p>
    <w:p w14:paraId="48915593" w14:textId="77777777" w:rsidR="00794C3D" w:rsidRPr="00F04ED7" w:rsidRDefault="00794C3D" w:rsidP="00D022B3">
      <w:pPr>
        <w:widowControl w:val="0"/>
        <w:numPr>
          <w:ilvl w:val="0"/>
          <w:numId w:val="3"/>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Pr="00E9707B">
        <w:rPr>
          <w:b/>
          <w:color w:val="000000"/>
          <w:spacing w:val="1"/>
          <w:sz w:val="20"/>
        </w:rPr>
        <w:t>hodnote záväzku zabezpečenom záložným právom alebo zabezpečeným inou formou zabezpečenia a</w:t>
      </w:r>
      <w:r>
        <w:rPr>
          <w:b/>
          <w:color w:val="000000"/>
          <w:spacing w:val="1"/>
          <w:sz w:val="20"/>
        </w:rPr>
        <w:t> </w:t>
      </w:r>
      <w:r w:rsidRPr="00E9707B">
        <w:rPr>
          <w:b/>
          <w:color w:val="000000"/>
          <w:spacing w:val="1"/>
          <w:sz w:val="20"/>
        </w:rPr>
        <w:t>to</w:t>
      </w:r>
      <w:r>
        <w:rPr>
          <w:b/>
          <w:color w:val="000000"/>
          <w:spacing w:val="1"/>
          <w:sz w:val="20"/>
        </w:rPr>
        <w:t xml:space="preserve"> </w:t>
      </w:r>
      <w:r w:rsidRPr="00E9707B">
        <w:rPr>
          <w:b/>
          <w:color w:val="000000"/>
          <w:spacing w:val="-1"/>
          <w:sz w:val="20"/>
        </w:rPr>
        <w:t>s uvedením formy zabezpečenia</w:t>
      </w:r>
    </w:p>
    <w:p w14:paraId="0A8CC997" w14:textId="77777777" w:rsidR="00794C3D" w:rsidRDefault="00794C3D" w:rsidP="00794C3D">
      <w:pPr>
        <w:pStyle w:val="Odsekzoznamu"/>
        <w:rPr>
          <w:i/>
          <w:sz w:val="20"/>
        </w:rPr>
      </w:pPr>
      <w:r>
        <w:rPr>
          <w:rFonts w:cs="Arial"/>
          <w:b/>
          <w:sz w:val="20"/>
        </w:rPr>
        <w:lastRenderedPageBreak/>
        <w:t xml:space="preserve">► </w:t>
      </w:r>
      <w:r>
        <w:rPr>
          <w:i/>
          <w:sz w:val="20"/>
        </w:rPr>
        <w:t>Spoločnosť neeviduje takéto záväzky</w:t>
      </w:r>
    </w:p>
    <w:p w14:paraId="7FA99D86" w14:textId="77777777" w:rsidR="00E41062" w:rsidRDefault="00E41062" w:rsidP="007B6A3F">
      <w:pPr>
        <w:tabs>
          <w:tab w:val="left" w:pos="2201"/>
        </w:tabs>
        <w:rPr>
          <w:b/>
          <w:sz w:val="20"/>
        </w:rPr>
      </w:pPr>
      <w:bookmarkStart w:id="157" w:name="_MON_1388174291"/>
      <w:bookmarkStart w:id="158" w:name="_MON_1388174330"/>
      <w:bookmarkStart w:id="159" w:name="_MON_1388174369"/>
      <w:bookmarkStart w:id="160" w:name="_MON_1388174475"/>
      <w:bookmarkStart w:id="161" w:name="_MON_1393944245"/>
      <w:bookmarkStart w:id="162" w:name="_MON_1388174491"/>
      <w:bookmarkEnd w:id="157"/>
      <w:bookmarkEnd w:id="158"/>
      <w:bookmarkEnd w:id="159"/>
      <w:bookmarkEnd w:id="160"/>
      <w:bookmarkEnd w:id="161"/>
      <w:bookmarkEnd w:id="162"/>
    </w:p>
    <w:p w14:paraId="290D1844" w14:textId="77777777" w:rsidR="00E41062" w:rsidRDefault="00E41062" w:rsidP="007B6A3F">
      <w:pPr>
        <w:tabs>
          <w:tab w:val="left" w:pos="2201"/>
        </w:tabs>
        <w:rPr>
          <w:b/>
          <w:sz w:val="20"/>
        </w:rPr>
      </w:pPr>
    </w:p>
    <w:p w14:paraId="706D7107" w14:textId="5BD214D0" w:rsidR="00794C3D" w:rsidRPr="00794C3D" w:rsidRDefault="00794C3D" w:rsidP="00D022B3">
      <w:pPr>
        <w:pStyle w:val="Odsekzoznamu"/>
        <w:numPr>
          <w:ilvl w:val="0"/>
          <w:numId w:val="3"/>
        </w:numPr>
        <w:rPr>
          <w:b/>
          <w:bCs/>
          <w:spacing w:val="1"/>
          <w:sz w:val="20"/>
        </w:rPr>
      </w:pPr>
      <w:r w:rsidRPr="00794C3D">
        <w:rPr>
          <w:b/>
          <w:bCs/>
          <w:spacing w:val="1"/>
          <w:sz w:val="20"/>
        </w:rPr>
        <w:t>výpočet odloženého daňového záväzku</w:t>
      </w:r>
    </w:p>
    <w:p w14:paraId="7668A278" w14:textId="77777777" w:rsidR="00E41062" w:rsidRDefault="00E41062" w:rsidP="007B6A3F">
      <w:pPr>
        <w:tabs>
          <w:tab w:val="left" w:pos="2201"/>
        </w:tabs>
        <w:rPr>
          <w:b/>
          <w:sz w:val="20"/>
        </w:rPr>
      </w:pPr>
    </w:p>
    <w:bookmarkStart w:id="163" w:name="_MON_1520523375"/>
    <w:bookmarkEnd w:id="163"/>
    <w:p w14:paraId="7B9AED3B" w14:textId="77777777" w:rsidR="00794C3D" w:rsidRPr="00F133FB" w:rsidRDefault="00794C3D" w:rsidP="00794C3D">
      <w:pPr>
        <w:ind w:left="851" w:hanging="425"/>
        <w:rPr>
          <w:bCs/>
          <w:spacing w:val="1"/>
          <w:sz w:val="20"/>
        </w:rPr>
      </w:pPr>
      <w:r w:rsidRPr="00CD1CA9">
        <w:rPr>
          <w:rFonts w:eastAsia="Arial Unicode MS" w:cs="Arial"/>
          <w:b/>
          <w:sz w:val="20"/>
        </w:rPr>
        <w:object w:dxaOrig="8761" w:dyaOrig="5495" w14:anchorId="1FB8477B">
          <v:shape id="_x0000_i1039" type="#_x0000_t75" style="width:434.35pt;height:274.7pt" o:ole="">
            <v:imagedata r:id="rId35" o:title=""/>
          </v:shape>
          <o:OLEObject Type="Embed" ProgID="Excel.Sheet.12" ShapeID="_x0000_i1039" DrawAspect="Content" ObjectID="_1520950932" r:id="rId36"/>
        </w:object>
      </w:r>
      <w:r w:rsidRPr="00F133FB">
        <w:rPr>
          <w:bCs/>
          <w:spacing w:val="1"/>
          <w:sz w:val="20"/>
        </w:rPr>
        <w:t xml:space="preserve"> </w:t>
      </w:r>
    </w:p>
    <w:p w14:paraId="24B1E1F5" w14:textId="77777777" w:rsidR="00E41062" w:rsidRDefault="00E41062" w:rsidP="007B6A3F">
      <w:pPr>
        <w:tabs>
          <w:tab w:val="left" w:pos="2201"/>
        </w:tabs>
        <w:rPr>
          <w:b/>
          <w:sz w:val="20"/>
        </w:rPr>
      </w:pPr>
    </w:p>
    <w:p w14:paraId="57364945" w14:textId="77777777" w:rsidR="00E41062" w:rsidRDefault="00E41062" w:rsidP="007B6A3F">
      <w:pPr>
        <w:tabs>
          <w:tab w:val="left" w:pos="2201"/>
        </w:tabs>
        <w:rPr>
          <w:b/>
          <w:sz w:val="20"/>
        </w:rPr>
      </w:pPr>
    </w:p>
    <w:p w14:paraId="7F01FC6E" w14:textId="77777777" w:rsidR="00794C3D" w:rsidRDefault="00794C3D" w:rsidP="002D7285">
      <w:pPr>
        <w:pStyle w:val="Odsekzoznamu"/>
        <w:numPr>
          <w:ilvl w:val="0"/>
          <w:numId w:val="4"/>
        </w:numPr>
        <w:tabs>
          <w:tab w:val="left" w:pos="965"/>
        </w:tabs>
        <w:ind w:left="426" w:right="281" w:hanging="142"/>
        <w:jc w:val="left"/>
        <w:rPr>
          <w:rFonts w:eastAsia="Arial Unicode MS"/>
        </w:rPr>
      </w:pPr>
      <w:r w:rsidRPr="0047172F">
        <w:rPr>
          <w:rFonts w:eastAsia="Arial Unicode MS" w:cs="Arial"/>
          <w:b/>
          <w:sz w:val="20"/>
        </w:rPr>
        <w:t>Informácie o záväzkoch zo sociálneho fondu</w:t>
      </w:r>
      <w:r w:rsidRPr="00AE5DAE">
        <w:rPr>
          <w:rFonts w:eastAsia="Arial Unicode MS"/>
        </w:rPr>
        <w:tab/>
      </w:r>
      <w:bookmarkStart w:id="164" w:name="_MON_1388820888"/>
      <w:bookmarkStart w:id="165" w:name="_MON_1388820568"/>
      <w:bookmarkStart w:id="166" w:name="_MON_1394104275"/>
      <w:bookmarkEnd w:id="164"/>
      <w:bookmarkEnd w:id="165"/>
      <w:bookmarkEnd w:id="166"/>
      <w:bookmarkStart w:id="167" w:name="_MON_1394104432"/>
      <w:bookmarkEnd w:id="167"/>
      <w:r w:rsidRPr="00247E0F">
        <w:rPr>
          <w:rFonts w:eastAsia="Arial Unicode MS"/>
        </w:rPr>
        <w:object w:dxaOrig="8761" w:dyaOrig="2453" w14:anchorId="3B95DB11">
          <v:shape id="_x0000_i1040" type="#_x0000_t75" style="width:438.25pt;height:2in" o:ole="">
            <v:imagedata r:id="rId37" o:title=""/>
          </v:shape>
          <o:OLEObject Type="Embed" ProgID="Excel.Sheet.12" ShapeID="_x0000_i1040" DrawAspect="Content" ObjectID="_1520950933" r:id="rId38"/>
        </w:object>
      </w:r>
    </w:p>
    <w:p w14:paraId="6AE83715" w14:textId="77777777" w:rsidR="00794C3D" w:rsidRPr="00AE5DAE" w:rsidRDefault="00794C3D" w:rsidP="00794C3D">
      <w:pPr>
        <w:pStyle w:val="Odsekzoznamu"/>
        <w:tabs>
          <w:tab w:val="left" w:pos="965"/>
        </w:tabs>
        <w:ind w:left="709" w:right="281"/>
        <w:jc w:val="left"/>
        <w:rPr>
          <w:rFonts w:eastAsia="Arial Unicode MS"/>
        </w:rPr>
      </w:pPr>
    </w:p>
    <w:p w14:paraId="69961F2E" w14:textId="46356299" w:rsidR="00794C3D" w:rsidRPr="00794C3D" w:rsidRDefault="00794C3D" w:rsidP="00D022B3">
      <w:pPr>
        <w:pStyle w:val="Odsekzoznamu"/>
        <w:numPr>
          <w:ilvl w:val="0"/>
          <w:numId w:val="4"/>
        </w:numPr>
        <w:tabs>
          <w:tab w:val="left" w:pos="1141"/>
        </w:tabs>
        <w:ind w:hanging="436"/>
        <w:rPr>
          <w:rFonts w:eastAsia="Arial Unicode MS"/>
          <w:b/>
          <w:sz w:val="20"/>
        </w:rPr>
      </w:pPr>
      <w:r w:rsidRPr="00794C3D">
        <w:rPr>
          <w:rFonts w:eastAsia="Arial Unicode MS"/>
          <w:b/>
          <w:sz w:val="20"/>
        </w:rPr>
        <w:t>Informácie o vydaných dlhopisoch</w:t>
      </w:r>
    </w:p>
    <w:p w14:paraId="3F371FF9" w14:textId="32CA310A" w:rsidR="00794C3D" w:rsidRDefault="00794C3D" w:rsidP="00794C3D">
      <w:pPr>
        <w:pStyle w:val="Odsekzoznamu"/>
        <w:ind w:left="709" w:hanging="425"/>
        <w:rPr>
          <w:i/>
          <w:sz w:val="20"/>
        </w:rPr>
      </w:pPr>
      <w:r>
        <w:rPr>
          <w:rFonts w:cs="Arial"/>
          <w:b/>
          <w:sz w:val="20"/>
        </w:rPr>
        <w:t xml:space="preserve">       ► </w:t>
      </w:r>
      <w:r>
        <w:rPr>
          <w:i/>
          <w:sz w:val="20"/>
        </w:rPr>
        <w:t>Spoločnosť nevlastní dlhopisy</w:t>
      </w:r>
    </w:p>
    <w:p w14:paraId="40D25B63" w14:textId="77777777" w:rsidR="00794C3D" w:rsidRDefault="00794C3D" w:rsidP="00794C3D">
      <w:pPr>
        <w:pStyle w:val="Odsekzoznamu"/>
        <w:ind w:hanging="436"/>
        <w:rPr>
          <w:i/>
          <w:sz w:val="20"/>
        </w:rPr>
      </w:pPr>
    </w:p>
    <w:p w14:paraId="6108CD30" w14:textId="77777777" w:rsidR="00794C3D" w:rsidRDefault="00794C3D" w:rsidP="00D022B3">
      <w:pPr>
        <w:pStyle w:val="Odsekzoznamu"/>
        <w:numPr>
          <w:ilvl w:val="0"/>
          <w:numId w:val="4"/>
        </w:numPr>
        <w:ind w:hanging="436"/>
        <w:rPr>
          <w:rFonts w:eastAsia="Arial Unicode MS"/>
          <w:b/>
          <w:sz w:val="20"/>
        </w:rPr>
      </w:pPr>
      <w:r>
        <w:rPr>
          <w:rFonts w:eastAsia="Arial Unicode MS"/>
          <w:b/>
          <w:sz w:val="20"/>
        </w:rPr>
        <w:t>Informácie o bankových úveroch, pôžičkách a krátkodobých finančných výpomociach</w:t>
      </w:r>
    </w:p>
    <w:p w14:paraId="29B49DAE" w14:textId="11C8268D" w:rsidR="00794C3D" w:rsidRDefault="00794C3D" w:rsidP="00794C3D">
      <w:pPr>
        <w:pStyle w:val="Odsekzoznamu"/>
        <w:ind w:hanging="436"/>
        <w:rPr>
          <w:i/>
          <w:sz w:val="20"/>
        </w:rPr>
      </w:pPr>
      <w:bookmarkStart w:id="168" w:name="_MON_1388824790"/>
      <w:bookmarkStart w:id="169" w:name="_MON_1388824272"/>
      <w:bookmarkStart w:id="170" w:name="_MON_1388824285"/>
      <w:bookmarkStart w:id="171" w:name="_MON_1388824615"/>
      <w:bookmarkEnd w:id="168"/>
      <w:bookmarkEnd w:id="169"/>
      <w:bookmarkEnd w:id="170"/>
      <w:bookmarkEnd w:id="171"/>
      <w:r>
        <w:rPr>
          <w:rFonts w:cs="Arial"/>
          <w:b/>
          <w:sz w:val="20"/>
        </w:rPr>
        <w:t xml:space="preserve">       ► </w:t>
      </w:r>
      <w:r>
        <w:rPr>
          <w:i/>
          <w:sz w:val="20"/>
        </w:rPr>
        <w:t>Spoločnosť neeviduje vyššie uvedené záväzky</w:t>
      </w:r>
    </w:p>
    <w:p w14:paraId="1111DDA0" w14:textId="77777777" w:rsidR="00794C3D" w:rsidRDefault="00794C3D" w:rsidP="00794C3D">
      <w:pPr>
        <w:pStyle w:val="Odsekzoznamu"/>
        <w:ind w:hanging="436"/>
        <w:rPr>
          <w:rFonts w:eastAsia="Arial Unicode MS"/>
          <w:b/>
          <w:sz w:val="20"/>
        </w:rPr>
      </w:pPr>
    </w:p>
    <w:p w14:paraId="75700C8D" w14:textId="77777777" w:rsidR="00794C3D" w:rsidRPr="00677253" w:rsidRDefault="00794C3D" w:rsidP="00D022B3">
      <w:pPr>
        <w:pStyle w:val="Odsekzoznamu"/>
        <w:numPr>
          <w:ilvl w:val="0"/>
          <w:numId w:val="4"/>
        </w:numPr>
        <w:tabs>
          <w:tab w:val="left" w:pos="1019"/>
        </w:tabs>
        <w:ind w:hanging="436"/>
        <w:rPr>
          <w:rFonts w:eastAsia="Arial Unicode MS"/>
          <w:b/>
          <w:sz w:val="20"/>
        </w:rPr>
      </w:pPr>
      <w:r w:rsidRPr="00677253">
        <w:rPr>
          <w:rFonts w:eastAsia="Arial Unicode MS"/>
          <w:b/>
          <w:sz w:val="20"/>
        </w:rPr>
        <w:t>Informácie o významných položkách časového rozlíšenia na strane pasív</w:t>
      </w:r>
    </w:p>
    <w:p w14:paraId="669E7DB9" w14:textId="467BA180" w:rsidR="00794C3D" w:rsidRDefault="00794C3D" w:rsidP="00794C3D">
      <w:pPr>
        <w:pStyle w:val="Odsekzoznamu"/>
        <w:ind w:left="786" w:hanging="436"/>
        <w:rPr>
          <w:i/>
          <w:sz w:val="20"/>
        </w:rPr>
      </w:pPr>
      <w:bookmarkStart w:id="172" w:name="_MON_1388825460"/>
      <w:bookmarkEnd w:id="172"/>
      <w:r>
        <w:rPr>
          <w:rFonts w:cs="Arial"/>
          <w:b/>
          <w:sz w:val="20"/>
        </w:rPr>
        <w:t xml:space="preserve">      ► </w:t>
      </w:r>
      <w:r>
        <w:rPr>
          <w:i/>
          <w:sz w:val="20"/>
        </w:rPr>
        <w:t>Spoločnosť neúčtovala o časovom rozlíšení na strane pasív</w:t>
      </w:r>
    </w:p>
    <w:p w14:paraId="58A5D107" w14:textId="77777777" w:rsidR="00E41062" w:rsidRDefault="00E41062" w:rsidP="00794C3D">
      <w:pPr>
        <w:tabs>
          <w:tab w:val="left" w:pos="2201"/>
        </w:tabs>
        <w:ind w:hanging="436"/>
        <w:rPr>
          <w:b/>
          <w:sz w:val="20"/>
        </w:rPr>
      </w:pPr>
    </w:p>
    <w:p w14:paraId="6C50E822" w14:textId="77777777" w:rsidR="00E41062" w:rsidRDefault="00E41062" w:rsidP="007B6A3F">
      <w:pPr>
        <w:tabs>
          <w:tab w:val="left" w:pos="2201"/>
        </w:tabs>
        <w:rPr>
          <w:b/>
          <w:sz w:val="20"/>
        </w:rPr>
      </w:pPr>
    </w:p>
    <w:p w14:paraId="778CB1ED" w14:textId="51804FBC" w:rsidR="00794C3D" w:rsidRPr="00794C3D"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lastRenderedPageBreak/>
        <w:t>Majetok prenajatý formou finančného prenájmu</w:t>
      </w:r>
    </w:p>
    <w:p w14:paraId="26FD2220" w14:textId="77777777" w:rsidR="00E41062" w:rsidRDefault="00E41062" w:rsidP="007D4960">
      <w:pPr>
        <w:tabs>
          <w:tab w:val="left" w:pos="1576"/>
        </w:tabs>
        <w:ind w:left="851" w:hanging="425"/>
        <w:rPr>
          <w:b/>
          <w:sz w:val="20"/>
        </w:rPr>
      </w:pPr>
    </w:p>
    <w:p w14:paraId="05ADD736" w14:textId="283F560D" w:rsidR="007B1584" w:rsidRPr="007B1584" w:rsidRDefault="007B1584" w:rsidP="007B1584">
      <w:pPr>
        <w:rPr>
          <w:i/>
          <w:sz w:val="20"/>
        </w:rPr>
      </w:pPr>
      <w:r>
        <w:rPr>
          <w:rFonts w:cs="Arial"/>
          <w:b/>
          <w:sz w:val="20"/>
        </w:rPr>
        <w:t xml:space="preserve">     </w:t>
      </w:r>
      <w:r w:rsidRPr="007B1584">
        <w:rPr>
          <w:rFonts w:cs="Arial"/>
          <w:b/>
          <w:sz w:val="20"/>
        </w:rPr>
        <w:t xml:space="preserve">► </w:t>
      </w:r>
      <w:r w:rsidRPr="007B1584">
        <w:rPr>
          <w:i/>
          <w:sz w:val="20"/>
        </w:rPr>
        <w:t>Spoločnosť neeviduje tak</w:t>
      </w:r>
      <w:r>
        <w:rPr>
          <w:i/>
          <w:sz w:val="20"/>
        </w:rPr>
        <w:t>ýto majetok</w:t>
      </w:r>
    </w:p>
    <w:p w14:paraId="3E6D644E" w14:textId="77777777" w:rsidR="007B1584" w:rsidRDefault="007B1584" w:rsidP="007B1584">
      <w:pPr>
        <w:ind w:left="284"/>
        <w:rPr>
          <w:b/>
          <w:sz w:val="20"/>
        </w:rPr>
      </w:pPr>
    </w:p>
    <w:p w14:paraId="15CE59D8" w14:textId="77777777" w:rsidR="00E41062" w:rsidRPr="00920E68" w:rsidRDefault="00E41062" w:rsidP="0001532D">
      <w:pPr>
        <w:tabs>
          <w:tab w:val="left" w:pos="851"/>
        </w:tabs>
        <w:ind w:left="851" w:hanging="425"/>
        <w:rPr>
          <w:b/>
          <w:sz w:val="20"/>
        </w:rPr>
      </w:pPr>
    </w:p>
    <w:p w14:paraId="2E6CFE01" w14:textId="63094756"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Odložená daň z príjmov</w:t>
      </w:r>
    </w:p>
    <w:p w14:paraId="36BDDFC9" w14:textId="77777777" w:rsidR="007B1584" w:rsidRDefault="007B1584" w:rsidP="007B1584">
      <w:pPr>
        <w:pStyle w:val="Pismenka"/>
        <w:tabs>
          <w:tab w:val="clear" w:pos="426"/>
        </w:tabs>
        <w:rPr>
          <w:rFonts w:ascii="Arial" w:hAnsi="Arial" w:cs="Arial"/>
          <w:sz w:val="24"/>
          <w:szCs w:val="24"/>
        </w:rPr>
      </w:pPr>
    </w:p>
    <w:tbl>
      <w:tblPr>
        <w:tblW w:w="5000" w:type="pct"/>
        <w:jc w:val="center"/>
        <w:tblLayout w:type="fixed"/>
        <w:tblLook w:val="00A0" w:firstRow="1" w:lastRow="0" w:firstColumn="1" w:lastColumn="0" w:noHBand="0" w:noVBand="0"/>
      </w:tblPr>
      <w:tblGrid>
        <w:gridCol w:w="6044"/>
        <w:gridCol w:w="1741"/>
        <w:gridCol w:w="1929"/>
      </w:tblGrid>
      <w:tr w:rsidR="001D3ADD" w:rsidRPr="006F4407" w14:paraId="5617E388" w14:textId="77777777" w:rsidTr="008C5A68">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tcPr>
          <w:p w14:paraId="512B6A54"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099AFFEC"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1A58A753"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1D3ADD" w:rsidRPr="006F4407" w14:paraId="73D17F29" w14:textId="77777777" w:rsidTr="008C5A68">
        <w:trPr>
          <w:trHeight w:val="567"/>
          <w:jc w:val="center"/>
        </w:trPr>
        <w:tc>
          <w:tcPr>
            <w:tcW w:w="3111" w:type="pct"/>
            <w:tcBorders>
              <w:top w:val="single" w:sz="12" w:space="0" w:color="auto"/>
              <w:left w:val="single" w:sz="12" w:space="0" w:color="auto"/>
              <w:bottom w:val="nil"/>
              <w:right w:val="single" w:sz="12" w:space="0" w:color="auto"/>
            </w:tcBorders>
            <w:vAlign w:val="center"/>
          </w:tcPr>
          <w:p w14:paraId="6D80C413" w14:textId="77777777" w:rsidR="001D3ADD" w:rsidRPr="006F4407" w:rsidRDefault="001D3ADD" w:rsidP="008C5A68">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14:paraId="7FEF0DC7" w14:textId="77777777" w:rsidR="001D3ADD" w:rsidRPr="00993AE7" w:rsidRDefault="001D3ADD" w:rsidP="008C5A68">
            <w:pPr>
              <w:spacing w:after="0"/>
              <w:jc w:val="center"/>
              <w:rPr>
                <w:rFonts w:cs="Arial"/>
                <w:sz w:val="20"/>
                <w:highlight w:val="yellow"/>
              </w:rPr>
            </w:pPr>
            <w:r w:rsidRPr="0067682C">
              <w:rPr>
                <w:rFonts w:cs="Arial"/>
                <w:sz w:val="20"/>
              </w:rPr>
              <w:t>0</w:t>
            </w:r>
          </w:p>
        </w:tc>
        <w:tc>
          <w:tcPr>
            <w:tcW w:w="993" w:type="pct"/>
            <w:tcBorders>
              <w:top w:val="single" w:sz="12" w:space="0" w:color="auto"/>
              <w:left w:val="single" w:sz="12" w:space="0" w:color="auto"/>
              <w:bottom w:val="single" w:sz="4" w:space="0" w:color="auto"/>
              <w:right w:val="single" w:sz="12" w:space="0" w:color="auto"/>
            </w:tcBorders>
            <w:noWrap/>
            <w:vAlign w:val="center"/>
          </w:tcPr>
          <w:p w14:paraId="10F07552" w14:textId="77777777" w:rsidR="001D3ADD" w:rsidRPr="006F4407" w:rsidRDefault="001D3ADD" w:rsidP="008C5A68">
            <w:pPr>
              <w:spacing w:after="0"/>
              <w:jc w:val="center"/>
              <w:rPr>
                <w:rFonts w:cs="Arial"/>
                <w:sz w:val="20"/>
              </w:rPr>
            </w:pPr>
            <w:r>
              <w:rPr>
                <w:rFonts w:cs="Arial"/>
                <w:sz w:val="20"/>
              </w:rPr>
              <w:t>0</w:t>
            </w:r>
          </w:p>
        </w:tc>
      </w:tr>
      <w:tr w:rsidR="001D3ADD" w:rsidRPr="006F4407" w14:paraId="1233D8A5" w14:textId="77777777" w:rsidTr="008C5A68">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tcPr>
          <w:p w14:paraId="470846D3" w14:textId="77777777" w:rsidR="001D3ADD" w:rsidRPr="006F4407" w:rsidRDefault="001D3ADD" w:rsidP="008C5A68">
            <w:pPr>
              <w:spacing w:after="0"/>
              <w:rPr>
                <w:rFonts w:cs="Arial"/>
                <w:sz w:val="20"/>
              </w:rPr>
            </w:pPr>
            <w:r w:rsidRPr="006F4407">
              <w:rPr>
                <w:rFonts w:cs="Arial"/>
                <w:sz w:val="20"/>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Pr>
          <w:p w14:paraId="2391DAF4" w14:textId="77777777" w:rsidR="001D3ADD" w:rsidRPr="00993AE7" w:rsidRDefault="001D3ADD" w:rsidP="008C5A68">
            <w:pPr>
              <w:spacing w:after="0"/>
              <w:jc w:val="center"/>
              <w:rPr>
                <w:rFonts w:cs="Arial"/>
                <w:sz w:val="20"/>
                <w:highlight w:val="yellow"/>
              </w:rPr>
            </w:pPr>
            <w:r w:rsidRPr="0067682C">
              <w:rPr>
                <w:rFonts w:cs="Arial"/>
                <w:sz w:val="20"/>
              </w:rPr>
              <w:t>0</w:t>
            </w:r>
          </w:p>
        </w:tc>
        <w:tc>
          <w:tcPr>
            <w:tcW w:w="993" w:type="pct"/>
            <w:tcBorders>
              <w:top w:val="nil"/>
              <w:left w:val="single" w:sz="12" w:space="0" w:color="auto"/>
              <w:bottom w:val="single" w:sz="4" w:space="0" w:color="auto"/>
              <w:right w:val="single" w:sz="12" w:space="0" w:color="auto"/>
            </w:tcBorders>
            <w:noWrap/>
            <w:vAlign w:val="center"/>
          </w:tcPr>
          <w:p w14:paraId="2D89955D" w14:textId="77777777" w:rsidR="001D3ADD" w:rsidRPr="006F4407" w:rsidRDefault="001D3ADD" w:rsidP="008C5A68">
            <w:pPr>
              <w:spacing w:after="0"/>
              <w:jc w:val="center"/>
              <w:rPr>
                <w:rFonts w:cs="Arial"/>
                <w:sz w:val="20"/>
              </w:rPr>
            </w:pPr>
            <w:r>
              <w:rPr>
                <w:rFonts w:cs="Arial"/>
                <w:sz w:val="20"/>
              </w:rPr>
              <w:t>0</w:t>
            </w:r>
          </w:p>
        </w:tc>
      </w:tr>
      <w:tr w:rsidR="001D3ADD" w:rsidRPr="006F4407" w14:paraId="4D5352C3" w14:textId="77777777" w:rsidTr="008C5A68">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tcPr>
          <w:p w14:paraId="6A0AECD5" w14:textId="77777777" w:rsidR="001D3ADD" w:rsidRPr="006F4407" w:rsidRDefault="001D3ADD" w:rsidP="008C5A68">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Pr>
          <w:p w14:paraId="402C9EB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tcPr>
          <w:p w14:paraId="0AD2A011" w14:textId="77777777" w:rsidR="001D3ADD" w:rsidRPr="006F4407" w:rsidRDefault="001D3ADD" w:rsidP="008C5A68">
            <w:pPr>
              <w:spacing w:after="0"/>
              <w:jc w:val="center"/>
              <w:rPr>
                <w:rFonts w:cs="Arial"/>
                <w:sz w:val="20"/>
              </w:rPr>
            </w:pPr>
            <w:r>
              <w:rPr>
                <w:rFonts w:cs="Arial"/>
                <w:sz w:val="20"/>
              </w:rPr>
              <w:t>0</w:t>
            </w:r>
          </w:p>
        </w:tc>
      </w:tr>
      <w:tr w:rsidR="001D3ADD" w:rsidRPr="006F4407" w14:paraId="4930E392" w14:textId="77777777" w:rsidTr="008C5A68">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tcPr>
          <w:p w14:paraId="109AF196" w14:textId="77777777" w:rsidR="001D3ADD" w:rsidRPr="006F4407" w:rsidRDefault="001D3ADD" w:rsidP="008C5A68">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Pr>
          <w:p w14:paraId="2332CCCE"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tcPr>
          <w:p w14:paraId="6EE7AEFC" w14:textId="77777777" w:rsidR="001D3ADD" w:rsidRPr="006F4407" w:rsidRDefault="001D3ADD" w:rsidP="008C5A68">
            <w:pPr>
              <w:spacing w:after="0"/>
              <w:jc w:val="center"/>
              <w:rPr>
                <w:rFonts w:cs="Arial"/>
                <w:sz w:val="20"/>
              </w:rPr>
            </w:pPr>
            <w:r>
              <w:rPr>
                <w:rFonts w:cs="Arial"/>
                <w:sz w:val="20"/>
              </w:rPr>
              <w:t>0</w:t>
            </w:r>
          </w:p>
        </w:tc>
      </w:tr>
      <w:tr w:rsidR="001D3ADD" w:rsidRPr="006F4407" w14:paraId="071FBF6F" w14:textId="77777777" w:rsidTr="008C5A68">
        <w:trPr>
          <w:trHeight w:val="567"/>
          <w:jc w:val="center"/>
        </w:trPr>
        <w:tc>
          <w:tcPr>
            <w:tcW w:w="3111" w:type="pct"/>
            <w:tcBorders>
              <w:top w:val="single" w:sz="4" w:space="0" w:color="auto"/>
              <w:left w:val="single" w:sz="12" w:space="0" w:color="auto"/>
              <w:bottom w:val="nil"/>
              <w:right w:val="single" w:sz="12" w:space="0" w:color="auto"/>
            </w:tcBorders>
            <w:vAlign w:val="center"/>
          </w:tcPr>
          <w:p w14:paraId="739732C6" w14:textId="77777777" w:rsidR="001D3ADD" w:rsidRPr="006F4407" w:rsidRDefault="001D3ADD" w:rsidP="008C5A68">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Pr>
          <w:p w14:paraId="0A83D4D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tcPr>
          <w:p w14:paraId="7E89CA38" w14:textId="77777777" w:rsidR="001D3ADD" w:rsidRPr="006F4407" w:rsidRDefault="001D3ADD" w:rsidP="008C5A68">
            <w:pPr>
              <w:spacing w:after="0"/>
              <w:jc w:val="center"/>
              <w:rPr>
                <w:rFonts w:cs="Arial"/>
                <w:sz w:val="20"/>
              </w:rPr>
            </w:pPr>
            <w:r>
              <w:rPr>
                <w:rFonts w:cs="Arial"/>
                <w:sz w:val="20"/>
              </w:rPr>
              <w:t>0</w:t>
            </w:r>
          </w:p>
        </w:tc>
      </w:tr>
      <w:tr w:rsidR="001D3ADD" w:rsidRPr="006F4407" w14:paraId="7BF7CEF0" w14:textId="77777777" w:rsidTr="008C5A68">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tcPr>
          <w:p w14:paraId="67FFA6D1" w14:textId="77777777" w:rsidR="001D3ADD" w:rsidRPr="006F4407" w:rsidRDefault="001D3ADD" w:rsidP="008C5A68">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Pr>
          <w:p w14:paraId="55AF812F" w14:textId="77777777" w:rsidR="001D3ADD" w:rsidRPr="006F4407" w:rsidRDefault="001D3ADD" w:rsidP="008C5A68">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tcPr>
          <w:p w14:paraId="48FBB912" w14:textId="77777777" w:rsidR="001D3ADD" w:rsidRPr="006F4407" w:rsidRDefault="001D3ADD" w:rsidP="008C5A68">
            <w:pPr>
              <w:spacing w:after="0"/>
              <w:jc w:val="center"/>
              <w:rPr>
                <w:sz w:val="20"/>
              </w:rPr>
            </w:pPr>
            <w:r>
              <w:rPr>
                <w:sz w:val="20"/>
              </w:rPr>
              <w:t>0</w:t>
            </w:r>
          </w:p>
        </w:tc>
      </w:tr>
    </w:tbl>
    <w:p w14:paraId="6CCAC080" w14:textId="77777777" w:rsidR="001D3ADD" w:rsidRDefault="001D3ADD" w:rsidP="001D3ADD">
      <w:pPr>
        <w:tabs>
          <w:tab w:val="left" w:pos="1168"/>
        </w:tabs>
        <w:ind w:left="709"/>
        <w:rPr>
          <w:rFonts w:eastAsia="Arial Unicode MS"/>
          <w:b/>
          <w:sz w:val="20"/>
        </w:rPr>
      </w:pPr>
    </w:p>
    <w:p w14:paraId="5A8FE002" w14:textId="77777777" w:rsidR="00FD0CB4" w:rsidRDefault="00FD0CB4" w:rsidP="007B1584">
      <w:pPr>
        <w:pStyle w:val="Pismenka"/>
        <w:tabs>
          <w:tab w:val="clear" w:pos="426"/>
        </w:tabs>
        <w:rPr>
          <w:rFonts w:ascii="Arial" w:hAnsi="Arial" w:cs="Arial"/>
          <w:sz w:val="24"/>
          <w:szCs w:val="24"/>
        </w:rPr>
      </w:pPr>
    </w:p>
    <w:p w14:paraId="5C91A177" w14:textId="77777777" w:rsidR="00FD0CB4" w:rsidRDefault="00FD0CB4" w:rsidP="007B1584">
      <w:pPr>
        <w:pStyle w:val="Pismenka"/>
        <w:tabs>
          <w:tab w:val="clear" w:pos="426"/>
        </w:tabs>
        <w:rPr>
          <w:rFonts w:ascii="Arial" w:hAnsi="Arial" w:cs="Arial"/>
          <w:sz w:val="24"/>
          <w:szCs w:val="24"/>
        </w:rPr>
      </w:pPr>
    </w:p>
    <w:p w14:paraId="59EC2BEB" w14:textId="77777777" w:rsidR="00FD0CB4" w:rsidRDefault="00FD0CB4" w:rsidP="007B1584">
      <w:pPr>
        <w:pStyle w:val="Pismenka"/>
        <w:tabs>
          <w:tab w:val="clear" w:pos="426"/>
        </w:tabs>
        <w:rPr>
          <w:rFonts w:ascii="Arial" w:hAnsi="Arial" w:cs="Arial"/>
          <w:sz w:val="24"/>
          <w:szCs w:val="24"/>
        </w:rPr>
      </w:pPr>
    </w:p>
    <w:p w14:paraId="545DC078" w14:textId="77777777" w:rsidR="00FD0CB4" w:rsidRDefault="00FD0CB4" w:rsidP="007B1584">
      <w:pPr>
        <w:pStyle w:val="Pismenka"/>
        <w:tabs>
          <w:tab w:val="clear" w:pos="426"/>
        </w:tabs>
        <w:rPr>
          <w:rFonts w:ascii="Arial" w:hAnsi="Arial" w:cs="Arial"/>
          <w:sz w:val="24"/>
          <w:szCs w:val="24"/>
        </w:rPr>
      </w:pPr>
    </w:p>
    <w:p w14:paraId="2BAD9D3A" w14:textId="77777777" w:rsidR="00FD0CB4" w:rsidRDefault="00FD0CB4" w:rsidP="007B1584">
      <w:pPr>
        <w:pStyle w:val="Pismenka"/>
        <w:tabs>
          <w:tab w:val="clear" w:pos="426"/>
        </w:tabs>
        <w:rPr>
          <w:rFonts w:ascii="Arial" w:hAnsi="Arial" w:cs="Arial"/>
          <w:sz w:val="24"/>
          <w:szCs w:val="24"/>
        </w:rPr>
      </w:pPr>
    </w:p>
    <w:p w14:paraId="3E75878C" w14:textId="77777777" w:rsidR="00FD0CB4" w:rsidRDefault="00FD0CB4" w:rsidP="007B1584">
      <w:pPr>
        <w:pStyle w:val="Pismenka"/>
        <w:tabs>
          <w:tab w:val="clear" w:pos="426"/>
        </w:tabs>
        <w:rPr>
          <w:rFonts w:ascii="Arial" w:hAnsi="Arial" w:cs="Arial"/>
          <w:sz w:val="24"/>
          <w:szCs w:val="24"/>
        </w:rPr>
      </w:pPr>
    </w:p>
    <w:p w14:paraId="3DDDD8A8" w14:textId="77777777" w:rsidR="00FD0CB4" w:rsidRDefault="00FD0CB4" w:rsidP="007B1584">
      <w:pPr>
        <w:pStyle w:val="Pismenka"/>
        <w:tabs>
          <w:tab w:val="clear" w:pos="426"/>
        </w:tabs>
        <w:rPr>
          <w:rFonts w:ascii="Arial" w:hAnsi="Arial" w:cs="Arial"/>
          <w:sz w:val="24"/>
          <w:szCs w:val="24"/>
        </w:rPr>
      </w:pPr>
    </w:p>
    <w:p w14:paraId="02CD73DC" w14:textId="77777777" w:rsidR="00FD0CB4" w:rsidRDefault="00FD0CB4" w:rsidP="007B1584">
      <w:pPr>
        <w:pStyle w:val="Pismenka"/>
        <w:tabs>
          <w:tab w:val="clear" w:pos="426"/>
        </w:tabs>
        <w:rPr>
          <w:rFonts w:ascii="Arial" w:hAnsi="Arial" w:cs="Arial"/>
          <w:sz w:val="24"/>
          <w:szCs w:val="24"/>
        </w:rPr>
      </w:pPr>
    </w:p>
    <w:p w14:paraId="1EE275B2" w14:textId="77777777" w:rsidR="00FD0CB4" w:rsidRDefault="00FD0CB4" w:rsidP="007B1584">
      <w:pPr>
        <w:pStyle w:val="Pismenka"/>
        <w:tabs>
          <w:tab w:val="clear" w:pos="426"/>
        </w:tabs>
        <w:rPr>
          <w:rFonts w:ascii="Arial" w:hAnsi="Arial" w:cs="Arial"/>
          <w:sz w:val="24"/>
          <w:szCs w:val="24"/>
        </w:rPr>
      </w:pPr>
    </w:p>
    <w:p w14:paraId="70C9FF09" w14:textId="77777777" w:rsidR="00FD0CB4" w:rsidRDefault="00FD0CB4" w:rsidP="007B1584">
      <w:pPr>
        <w:pStyle w:val="Pismenka"/>
        <w:tabs>
          <w:tab w:val="clear" w:pos="426"/>
        </w:tabs>
        <w:rPr>
          <w:rFonts w:ascii="Arial" w:hAnsi="Arial" w:cs="Arial"/>
          <w:sz w:val="24"/>
          <w:szCs w:val="24"/>
        </w:rPr>
      </w:pPr>
    </w:p>
    <w:p w14:paraId="1049F728" w14:textId="77777777" w:rsidR="00FD0CB4" w:rsidRDefault="00FD0CB4" w:rsidP="007B1584">
      <w:pPr>
        <w:pStyle w:val="Pismenka"/>
        <w:tabs>
          <w:tab w:val="clear" w:pos="426"/>
        </w:tabs>
        <w:rPr>
          <w:rFonts w:ascii="Arial" w:hAnsi="Arial" w:cs="Arial"/>
          <w:sz w:val="24"/>
          <w:szCs w:val="24"/>
        </w:rPr>
      </w:pPr>
    </w:p>
    <w:p w14:paraId="009B68D1" w14:textId="77777777" w:rsidR="00FD0CB4" w:rsidRDefault="00FD0CB4" w:rsidP="007B1584">
      <w:pPr>
        <w:pStyle w:val="Pismenka"/>
        <w:tabs>
          <w:tab w:val="clear" w:pos="426"/>
        </w:tabs>
        <w:rPr>
          <w:rFonts w:ascii="Arial" w:hAnsi="Arial" w:cs="Arial"/>
          <w:sz w:val="24"/>
          <w:szCs w:val="24"/>
        </w:rPr>
      </w:pPr>
    </w:p>
    <w:p w14:paraId="6510BEA4" w14:textId="77777777" w:rsidR="00FD0CB4" w:rsidRDefault="00FD0CB4" w:rsidP="007B1584">
      <w:pPr>
        <w:pStyle w:val="Pismenka"/>
        <w:tabs>
          <w:tab w:val="clear" w:pos="426"/>
        </w:tabs>
        <w:rPr>
          <w:rFonts w:ascii="Arial" w:hAnsi="Arial" w:cs="Arial"/>
          <w:sz w:val="24"/>
          <w:szCs w:val="24"/>
        </w:rPr>
      </w:pPr>
    </w:p>
    <w:p w14:paraId="4E6E7391" w14:textId="77777777" w:rsidR="00FD0CB4" w:rsidRDefault="00FD0CB4" w:rsidP="007B1584">
      <w:pPr>
        <w:pStyle w:val="Pismenka"/>
        <w:tabs>
          <w:tab w:val="clear" w:pos="426"/>
        </w:tabs>
        <w:rPr>
          <w:rFonts w:ascii="Arial" w:hAnsi="Arial" w:cs="Arial"/>
          <w:sz w:val="24"/>
          <w:szCs w:val="24"/>
        </w:rPr>
      </w:pPr>
    </w:p>
    <w:p w14:paraId="7E546CBF" w14:textId="77777777" w:rsidR="00FD0CB4" w:rsidRDefault="00FD0CB4" w:rsidP="00FD0CB4">
      <w:pPr>
        <w:tabs>
          <w:tab w:val="left" w:pos="1168"/>
        </w:tabs>
        <w:jc w:val="left"/>
        <w:rPr>
          <w:rFonts w:eastAsia="Arial Unicode MS"/>
          <w:b/>
          <w:sz w:val="20"/>
        </w:rPr>
      </w:pPr>
    </w:p>
    <w:p w14:paraId="7F430894" w14:textId="77777777" w:rsidR="002D7285" w:rsidRDefault="002D7285" w:rsidP="00FD0CB4">
      <w:pPr>
        <w:tabs>
          <w:tab w:val="left" w:pos="1168"/>
        </w:tabs>
        <w:jc w:val="left"/>
        <w:rPr>
          <w:rFonts w:eastAsia="Arial Unicode MS"/>
          <w:b/>
          <w:sz w:val="20"/>
        </w:rPr>
      </w:pPr>
    </w:p>
    <w:p w14:paraId="49AD12E5" w14:textId="77777777" w:rsidR="002D7285" w:rsidRDefault="002D7285" w:rsidP="00FD0CB4">
      <w:pPr>
        <w:tabs>
          <w:tab w:val="left" w:pos="1168"/>
        </w:tabs>
        <w:jc w:val="left"/>
        <w:rPr>
          <w:rFonts w:eastAsia="Arial Unicode MS"/>
          <w:b/>
          <w:sz w:val="20"/>
        </w:rPr>
      </w:pPr>
    </w:p>
    <w:p w14:paraId="0FBAC212" w14:textId="77777777" w:rsidR="002D7285" w:rsidRDefault="002D7285" w:rsidP="00FD0CB4">
      <w:pPr>
        <w:tabs>
          <w:tab w:val="left" w:pos="1168"/>
        </w:tabs>
        <w:jc w:val="left"/>
        <w:rPr>
          <w:rFonts w:eastAsia="Arial Unicode MS"/>
          <w:b/>
          <w:sz w:val="20"/>
        </w:rPr>
      </w:pPr>
    </w:p>
    <w:p w14:paraId="07DCCAE2" w14:textId="77777777" w:rsidR="00FD0CB4" w:rsidRDefault="00FD0CB4" w:rsidP="00FD0CB4">
      <w:pPr>
        <w:tabs>
          <w:tab w:val="left" w:pos="1168"/>
        </w:tabs>
        <w:jc w:val="left"/>
        <w:rPr>
          <w:rFonts w:eastAsia="Arial Unicode MS"/>
          <w:b/>
          <w:sz w:val="20"/>
        </w:rPr>
      </w:pPr>
    </w:p>
    <w:p w14:paraId="01A970A1" w14:textId="77777777" w:rsidR="00FD0CB4" w:rsidRDefault="00FD0CB4" w:rsidP="00FD0CB4">
      <w:pPr>
        <w:tabs>
          <w:tab w:val="left" w:pos="1168"/>
        </w:tabs>
        <w:jc w:val="left"/>
        <w:rPr>
          <w:rFonts w:eastAsia="Arial Unicode MS"/>
          <w:b/>
          <w:sz w:val="20"/>
        </w:rPr>
      </w:pPr>
      <w:r w:rsidRPr="006F4407">
        <w:rPr>
          <w:rFonts w:eastAsia="Arial Unicode MS"/>
          <w:b/>
          <w:sz w:val="20"/>
        </w:rPr>
        <w:lastRenderedPageBreak/>
        <w:t>Prevod od teoretickej k vykázanej dani z príjmu</w:t>
      </w:r>
      <w:r>
        <w:rPr>
          <w:rFonts w:eastAsia="Arial Unicode MS"/>
          <w:b/>
          <w:sz w:val="20"/>
        </w:rPr>
        <w:t xml:space="preserve">   </w:t>
      </w:r>
      <w:r w:rsidRPr="00E60ADB">
        <w:rPr>
          <w:rFonts w:eastAsia="Arial Unicode MS"/>
          <w:b/>
          <w:sz w:val="20"/>
        </w:rPr>
        <w:tab/>
      </w:r>
      <w:bookmarkStart w:id="173" w:name="_MON_1394110166"/>
      <w:bookmarkStart w:id="174" w:name="_MON_1388833248"/>
      <w:bookmarkStart w:id="175" w:name="_MON_1388833183"/>
      <w:bookmarkStart w:id="176" w:name="_MON_1388833235"/>
      <w:bookmarkEnd w:id="173"/>
      <w:bookmarkEnd w:id="174"/>
      <w:bookmarkEnd w:id="175"/>
      <w:bookmarkEnd w:id="176"/>
    </w:p>
    <w:tbl>
      <w:tblPr>
        <w:tblW w:w="5000" w:type="pct"/>
        <w:jc w:val="center"/>
        <w:tblLayout w:type="fixed"/>
        <w:tblLook w:val="00A0" w:firstRow="1" w:lastRow="0" w:firstColumn="1" w:lastColumn="0" w:noHBand="0" w:noVBand="0"/>
      </w:tblPr>
      <w:tblGrid>
        <w:gridCol w:w="2922"/>
        <w:gridCol w:w="1482"/>
        <w:gridCol w:w="1130"/>
        <w:gridCol w:w="698"/>
        <w:gridCol w:w="109"/>
        <w:gridCol w:w="1624"/>
        <w:gridCol w:w="1203"/>
        <w:gridCol w:w="546"/>
      </w:tblGrid>
      <w:tr w:rsidR="00FD0CB4" w:rsidRPr="007B5364" w14:paraId="2B4621DA" w14:textId="77777777" w:rsidTr="00FD0CB4">
        <w:trPr>
          <w:trHeight w:val="642"/>
          <w:jc w:val="center"/>
        </w:trPr>
        <w:tc>
          <w:tcPr>
            <w:tcW w:w="2849" w:type="dxa"/>
            <w:vMerge w:val="restart"/>
            <w:tcBorders>
              <w:top w:val="single" w:sz="12" w:space="0" w:color="auto"/>
              <w:left w:val="single" w:sz="12" w:space="0" w:color="auto"/>
              <w:bottom w:val="nil"/>
              <w:right w:val="single" w:sz="12" w:space="0" w:color="auto"/>
            </w:tcBorders>
            <w:noWrap/>
            <w:vAlign w:val="center"/>
          </w:tcPr>
          <w:p w14:paraId="6646D943" w14:textId="77777777" w:rsidR="00FD0CB4" w:rsidRPr="007B5364" w:rsidRDefault="00FD0CB4" w:rsidP="002D7285">
            <w:pPr>
              <w:pStyle w:val="TopHeader"/>
              <w:rPr>
                <w:sz w:val="20"/>
                <w:szCs w:val="20"/>
              </w:rPr>
            </w:pPr>
            <w:r w:rsidRPr="007B5364">
              <w:rPr>
                <w:sz w:val="20"/>
                <w:szCs w:val="20"/>
              </w:rPr>
              <w:t>Názov položky</w:t>
            </w:r>
          </w:p>
        </w:tc>
        <w:tc>
          <w:tcPr>
            <w:tcW w:w="3225" w:type="dxa"/>
            <w:gridSpan w:val="3"/>
            <w:tcBorders>
              <w:top w:val="single" w:sz="12" w:space="0" w:color="auto"/>
              <w:left w:val="single" w:sz="12" w:space="0" w:color="auto"/>
              <w:bottom w:val="single" w:sz="12" w:space="0" w:color="auto"/>
              <w:right w:val="single" w:sz="12" w:space="0" w:color="auto"/>
            </w:tcBorders>
            <w:noWrap/>
            <w:vAlign w:val="center"/>
          </w:tcPr>
          <w:p w14:paraId="4709C817" w14:textId="77777777" w:rsidR="00FD0CB4" w:rsidRPr="007B5364" w:rsidRDefault="00FD0CB4" w:rsidP="002D7285">
            <w:pPr>
              <w:pStyle w:val="TopHeader"/>
              <w:rPr>
                <w:sz w:val="20"/>
                <w:szCs w:val="20"/>
              </w:rPr>
            </w:pPr>
            <w:r w:rsidRPr="007B5364">
              <w:rPr>
                <w:sz w:val="20"/>
                <w:szCs w:val="20"/>
              </w:rPr>
              <w:t>Bežné účtovné obdobie</w:t>
            </w:r>
          </w:p>
        </w:tc>
        <w:tc>
          <w:tcPr>
            <w:tcW w:w="3394" w:type="dxa"/>
            <w:gridSpan w:val="4"/>
            <w:tcBorders>
              <w:top w:val="single" w:sz="12" w:space="0" w:color="auto"/>
              <w:left w:val="single" w:sz="12" w:space="0" w:color="auto"/>
              <w:bottom w:val="single" w:sz="12" w:space="0" w:color="auto"/>
              <w:right w:val="single" w:sz="12" w:space="0" w:color="auto"/>
            </w:tcBorders>
            <w:vAlign w:val="center"/>
          </w:tcPr>
          <w:p w14:paraId="5D4DF1A5" w14:textId="77777777" w:rsidR="00FD0CB4" w:rsidRPr="007B5364" w:rsidRDefault="00FD0CB4" w:rsidP="002D7285">
            <w:pPr>
              <w:pStyle w:val="TopHeader"/>
              <w:rPr>
                <w:sz w:val="20"/>
                <w:szCs w:val="20"/>
              </w:rPr>
            </w:pPr>
            <w:r w:rsidRPr="007B5364">
              <w:rPr>
                <w:sz w:val="20"/>
                <w:szCs w:val="20"/>
              </w:rPr>
              <w:t>Bezprostredne predchádzajúce</w:t>
            </w:r>
          </w:p>
          <w:p w14:paraId="123C383C" w14:textId="77777777" w:rsidR="00FD0CB4" w:rsidRPr="007B5364" w:rsidRDefault="00FD0CB4" w:rsidP="002D7285">
            <w:pPr>
              <w:pStyle w:val="TopHeader"/>
              <w:rPr>
                <w:sz w:val="20"/>
                <w:szCs w:val="20"/>
              </w:rPr>
            </w:pPr>
            <w:r w:rsidRPr="007B5364">
              <w:rPr>
                <w:sz w:val="20"/>
                <w:szCs w:val="20"/>
              </w:rPr>
              <w:t xml:space="preserve"> účtovné obdobie</w:t>
            </w:r>
          </w:p>
        </w:tc>
      </w:tr>
      <w:tr w:rsidR="00FD0CB4" w:rsidRPr="007B5364" w14:paraId="03D2EAEC" w14:textId="77777777" w:rsidTr="00FD0CB4">
        <w:trPr>
          <w:trHeight w:val="345"/>
          <w:jc w:val="center"/>
        </w:trPr>
        <w:tc>
          <w:tcPr>
            <w:tcW w:w="2849" w:type="dxa"/>
            <w:vMerge/>
            <w:tcBorders>
              <w:top w:val="single" w:sz="12" w:space="0" w:color="auto"/>
              <w:left w:val="single" w:sz="12" w:space="0" w:color="auto"/>
              <w:bottom w:val="nil"/>
              <w:right w:val="single" w:sz="12" w:space="0" w:color="auto"/>
            </w:tcBorders>
            <w:vAlign w:val="center"/>
          </w:tcPr>
          <w:p w14:paraId="3C8D69AF" w14:textId="77777777" w:rsidR="00FD0CB4" w:rsidRPr="007B5364" w:rsidRDefault="00FD0CB4" w:rsidP="002D7285">
            <w:pPr>
              <w:rPr>
                <w:b/>
                <w:bCs/>
                <w:sz w:val="20"/>
              </w:rPr>
            </w:pPr>
          </w:p>
        </w:tc>
        <w:tc>
          <w:tcPr>
            <w:tcW w:w="1444" w:type="dxa"/>
            <w:tcBorders>
              <w:top w:val="single" w:sz="12" w:space="0" w:color="auto"/>
              <w:left w:val="single" w:sz="12" w:space="0" w:color="auto"/>
              <w:bottom w:val="nil"/>
              <w:right w:val="single" w:sz="12" w:space="0" w:color="auto"/>
            </w:tcBorders>
            <w:noWrap/>
            <w:vAlign w:val="center"/>
          </w:tcPr>
          <w:p w14:paraId="181C2EFA" w14:textId="77777777" w:rsidR="00FD0CB4" w:rsidRPr="007B5364" w:rsidRDefault="00FD0CB4" w:rsidP="002D7285">
            <w:pPr>
              <w:pStyle w:val="TopHeader"/>
              <w:rPr>
                <w:sz w:val="20"/>
                <w:szCs w:val="20"/>
              </w:rPr>
            </w:pPr>
            <w:r w:rsidRPr="007B5364">
              <w:rPr>
                <w:sz w:val="20"/>
                <w:szCs w:val="20"/>
              </w:rPr>
              <w:t>Základ dane</w:t>
            </w:r>
          </w:p>
        </w:tc>
        <w:tc>
          <w:tcPr>
            <w:tcW w:w="1101" w:type="dxa"/>
            <w:tcBorders>
              <w:top w:val="single" w:sz="12" w:space="0" w:color="auto"/>
              <w:left w:val="single" w:sz="12" w:space="0" w:color="auto"/>
              <w:bottom w:val="nil"/>
              <w:right w:val="single" w:sz="12" w:space="0" w:color="auto"/>
            </w:tcBorders>
            <w:noWrap/>
            <w:vAlign w:val="center"/>
          </w:tcPr>
          <w:p w14:paraId="0C42DC7A" w14:textId="77777777" w:rsidR="00FD0CB4" w:rsidRPr="007B5364" w:rsidRDefault="00FD0CB4" w:rsidP="002D7285">
            <w:pPr>
              <w:pStyle w:val="TopHeader"/>
              <w:rPr>
                <w:sz w:val="20"/>
                <w:szCs w:val="20"/>
              </w:rPr>
            </w:pPr>
            <w:r w:rsidRPr="007B5364">
              <w:rPr>
                <w:sz w:val="20"/>
                <w:szCs w:val="20"/>
              </w:rPr>
              <w:t>Daň</w:t>
            </w:r>
          </w:p>
        </w:tc>
        <w:tc>
          <w:tcPr>
            <w:tcW w:w="786" w:type="dxa"/>
            <w:gridSpan w:val="2"/>
            <w:tcBorders>
              <w:top w:val="single" w:sz="12" w:space="0" w:color="auto"/>
              <w:left w:val="single" w:sz="12" w:space="0" w:color="auto"/>
              <w:bottom w:val="nil"/>
              <w:right w:val="single" w:sz="12" w:space="0" w:color="auto"/>
            </w:tcBorders>
            <w:noWrap/>
            <w:vAlign w:val="center"/>
          </w:tcPr>
          <w:p w14:paraId="7C10FBE0" w14:textId="77777777" w:rsidR="00FD0CB4" w:rsidRPr="007B5364" w:rsidRDefault="00FD0CB4" w:rsidP="002D7285">
            <w:pPr>
              <w:pStyle w:val="TopHeader"/>
              <w:rPr>
                <w:sz w:val="20"/>
                <w:szCs w:val="20"/>
              </w:rPr>
            </w:pPr>
            <w:r w:rsidRPr="007B5364">
              <w:rPr>
                <w:sz w:val="20"/>
                <w:szCs w:val="20"/>
              </w:rPr>
              <w:t>Daň v %</w:t>
            </w:r>
          </w:p>
        </w:tc>
        <w:tc>
          <w:tcPr>
            <w:tcW w:w="1583" w:type="dxa"/>
            <w:tcBorders>
              <w:top w:val="single" w:sz="12" w:space="0" w:color="auto"/>
              <w:left w:val="single" w:sz="12" w:space="0" w:color="auto"/>
              <w:bottom w:val="nil"/>
              <w:right w:val="single" w:sz="12" w:space="0" w:color="auto"/>
            </w:tcBorders>
            <w:noWrap/>
            <w:vAlign w:val="center"/>
          </w:tcPr>
          <w:p w14:paraId="329BAC1F" w14:textId="77777777" w:rsidR="00FD0CB4" w:rsidRPr="007B5364" w:rsidRDefault="00FD0CB4" w:rsidP="002D7285">
            <w:pPr>
              <w:pStyle w:val="TopHeader"/>
              <w:rPr>
                <w:sz w:val="20"/>
                <w:szCs w:val="20"/>
              </w:rPr>
            </w:pPr>
            <w:r w:rsidRPr="007B5364">
              <w:rPr>
                <w:sz w:val="20"/>
                <w:szCs w:val="20"/>
              </w:rPr>
              <w:t>Základ dane</w:t>
            </w:r>
          </w:p>
        </w:tc>
        <w:tc>
          <w:tcPr>
            <w:tcW w:w="1173" w:type="dxa"/>
            <w:tcBorders>
              <w:top w:val="single" w:sz="12" w:space="0" w:color="auto"/>
              <w:left w:val="single" w:sz="12" w:space="0" w:color="auto"/>
              <w:bottom w:val="nil"/>
              <w:right w:val="single" w:sz="12" w:space="0" w:color="auto"/>
            </w:tcBorders>
            <w:noWrap/>
            <w:vAlign w:val="center"/>
          </w:tcPr>
          <w:p w14:paraId="192702E5" w14:textId="77777777" w:rsidR="00FD0CB4" w:rsidRPr="007B5364" w:rsidRDefault="00FD0CB4" w:rsidP="002D7285">
            <w:pPr>
              <w:pStyle w:val="TopHeader"/>
              <w:rPr>
                <w:sz w:val="20"/>
                <w:szCs w:val="20"/>
              </w:rPr>
            </w:pPr>
            <w:r w:rsidRPr="007B5364">
              <w:rPr>
                <w:sz w:val="20"/>
                <w:szCs w:val="20"/>
              </w:rPr>
              <w:t>Daň</w:t>
            </w:r>
          </w:p>
        </w:tc>
        <w:tc>
          <w:tcPr>
            <w:tcW w:w="532" w:type="dxa"/>
            <w:tcBorders>
              <w:top w:val="single" w:sz="12" w:space="0" w:color="auto"/>
              <w:left w:val="single" w:sz="12" w:space="0" w:color="auto"/>
              <w:bottom w:val="nil"/>
              <w:right w:val="single" w:sz="12" w:space="0" w:color="auto"/>
            </w:tcBorders>
            <w:noWrap/>
            <w:vAlign w:val="center"/>
          </w:tcPr>
          <w:p w14:paraId="08A6D8AC" w14:textId="77777777" w:rsidR="00FD0CB4" w:rsidRPr="007B5364" w:rsidRDefault="00FD0CB4" w:rsidP="002D7285">
            <w:pPr>
              <w:pStyle w:val="TopHeader"/>
              <w:rPr>
                <w:sz w:val="20"/>
                <w:szCs w:val="20"/>
              </w:rPr>
            </w:pPr>
            <w:r w:rsidRPr="007B5364">
              <w:rPr>
                <w:sz w:val="20"/>
                <w:szCs w:val="20"/>
              </w:rPr>
              <w:t>Daň v %</w:t>
            </w:r>
          </w:p>
        </w:tc>
      </w:tr>
      <w:tr w:rsidR="00FD0CB4" w:rsidRPr="007B5364" w14:paraId="39D8D93C" w14:textId="77777777" w:rsidTr="00FD0CB4">
        <w:trPr>
          <w:trHeight w:val="330"/>
          <w:jc w:val="center"/>
        </w:trPr>
        <w:tc>
          <w:tcPr>
            <w:tcW w:w="2849" w:type="dxa"/>
            <w:tcBorders>
              <w:top w:val="nil"/>
              <w:left w:val="single" w:sz="12" w:space="0" w:color="auto"/>
              <w:bottom w:val="single" w:sz="12" w:space="0" w:color="auto"/>
              <w:right w:val="single" w:sz="12" w:space="0" w:color="auto"/>
            </w:tcBorders>
            <w:noWrap/>
            <w:vAlign w:val="center"/>
          </w:tcPr>
          <w:p w14:paraId="4D8B0832" w14:textId="77777777" w:rsidR="00FD0CB4" w:rsidRPr="007B5364" w:rsidRDefault="00FD0CB4" w:rsidP="002D7285">
            <w:pPr>
              <w:jc w:val="center"/>
              <w:rPr>
                <w:sz w:val="20"/>
              </w:rPr>
            </w:pPr>
            <w:r w:rsidRPr="007B5364">
              <w:rPr>
                <w:sz w:val="20"/>
              </w:rPr>
              <w:t>a</w:t>
            </w:r>
          </w:p>
        </w:tc>
        <w:tc>
          <w:tcPr>
            <w:tcW w:w="1444" w:type="dxa"/>
            <w:tcBorders>
              <w:top w:val="nil"/>
              <w:left w:val="single" w:sz="12" w:space="0" w:color="auto"/>
              <w:bottom w:val="single" w:sz="12" w:space="0" w:color="auto"/>
              <w:right w:val="single" w:sz="12" w:space="0" w:color="auto"/>
            </w:tcBorders>
            <w:noWrap/>
            <w:vAlign w:val="center"/>
          </w:tcPr>
          <w:p w14:paraId="69C6434C" w14:textId="77777777" w:rsidR="00FD0CB4" w:rsidRPr="007B5364" w:rsidRDefault="00FD0CB4" w:rsidP="002D7285">
            <w:pPr>
              <w:jc w:val="center"/>
              <w:rPr>
                <w:sz w:val="20"/>
              </w:rPr>
            </w:pPr>
            <w:r w:rsidRPr="007B5364">
              <w:rPr>
                <w:sz w:val="20"/>
              </w:rPr>
              <w:t>b</w:t>
            </w:r>
          </w:p>
        </w:tc>
        <w:tc>
          <w:tcPr>
            <w:tcW w:w="1101" w:type="dxa"/>
            <w:tcBorders>
              <w:top w:val="nil"/>
              <w:left w:val="single" w:sz="12" w:space="0" w:color="auto"/>
              <w:bottom w:val="single" w:sz="12" w:space="0" w:color="auto"/>
              <w:right w:val="single" w:sz="12" w:space="0" w:color="auto"/>
            </w:tcBorders>
            <w:noWrap/>
            <w:vAlign w:val="center"/>
          </w:tcPr>
          <w:p w14:paraId="7610B258" w14:textId="77777777" w:rsidR="00FD0CB4" w:rsidRPr="007B5364" w:rsidRDefault="00FD0CB4" w:rsidP="002D7285">
            <w:pPr>
              <w:jc w:val="center"/>
              <w:rPr>
                <w:sz w:val="20"/>
              </w:rPr>
            </w:pPr>
            <w:r w:rsidRPr="007B5364">
              <w:rPr>
                <w:sz w:val="20"/>
              </w:rPr>
              <w:t>c</w:t>
            </w:r>
          </w:p>
        </w:tc>
        <w:tc>
          <w:tcPr>
            <w:tcW w:w="786" w:type="dxa"/>
            <w:gridSpan w:val="2"/>
            <w:tcBorders>
              <w:top w:val="nil"/>
              <w:left w:val="single" w:sz="12" w:space="0" w:color="auto"/>
              <w:bottom w:val="single" w:sz="12" w:space="0" w:color="auto"/>
              <w:right w:val="single" w:sz="12" w:space="0" w:color="auto"/>
            </w:tcBorders>
            <w:noWrap/>
            <w:vAlign w:val="center"/>
          </w:tcPr>
          <w:p w14:paraId="7996BDD8" w14:textId="77777777" w:rsidR="00FD0CB4" w:rsidRPr="007B5364" w:rsidRDefault="00FD0CB4" w:rsidP="002D7285">
            <w:pPr>
              <w:jc w:val="center"/>
              <w:rPr>
                <w:sz w:val="20"/>
              </w:rPr>
            </w:pPr>
            <w:r w:rsidRPr="007B5364">
              <w:rPr>
                <w:sz w:val="20"/>
              </w:rPr>
              <w:t>d</w:t>
            </w:r>
          </w:p>
        </w:tc>
        <w:tc>
          <w:tcPr>
            <w:tcW w:w="1583" w:type="dxa"/>
            <w:tcBorders>
              <w:top w:val="nil"/>
              <w:left w:val="single" w:sz="12" w:space="0" w:color="auto"/>
              <w:bottom w:val="single" w:sz="12" w:space="0" w:color="auto"/>
              <w:right w:val="single" w:sz="12" w:space="0" w:color="auto"/>
            </w:tcBorders>
            <w:noWrap/>
            <w:vAlign w:val="center"/>
          </w:tcPr>
          <w:p w14:paraId="26FE0C9E" w14:textId="77777777" w:rsidR="00FD0CB4" w:rsidRPr="007B5364" w:rsidRDefault="00FD0CB4" w:rsidP="002D7285">
            <w:pPr>
              <w:jc w:val="center"/>
              <w:rPr>
                <w:sz w:val="20"/>
              </w:rPr>
            </w:pPr>
            <w:r w:rsidRPr="007B5364">
              <w:rPr>
                <w:sz w:val="20"/>
              </w:rPr>
              <w:t>e</w:t>
            </w:r>
          </w:p>
        </w:tc>
        <w:tc>
          <w:tcPr>
            <w:tcW w:w="1173" w:type="dxa"/>
            <w:tcBorders>
              <w:top w:val="nil"/>
              <w:left w:val="single" w:sz="12" w:space="0" w:color="auto"/>
              <w:bottom w:val="single" w:sz="12" w:space="0" w:color="auto"/>
              <w:right w:val="single" w:sz="12" w:space="0" w:color="auto"/>
            </w:tcBorders>
            <w:noWrap/>
            <w:vAlign w:val="center"/>
          </w:tcPr>
          <w:p w14:paraId="7B36DAB1" w14:textId="77777777" w:rsidR="00FD0CB4" w:rsidRPr="007B5364" w:rsidRDefault="00FD0CB4" w:rsidP="002D7285">
            <w:pPr>
              <w:jc w:val="center"/>
              <w:rPr>
                <w:sz w:val="20"/>
              </w:rPr>
            </w:pPr>
            <w:r w:rsidRPr="007B5364">
              <w:rPr>
                <w:sz w:val="20"/>
              </w:rPr>
              <w:t>f</w:t>
            </w:r>
          </w:p>
        </w:tc>
        <w:tc>
          <w:tcPr>
            <w:tcW w:w="532" w:type="dxa"/>
            <w:tcBorders>
              <w:top w:val="nil"/>
              <w:left w:val="single" w:sz="12" w:space="0" w:color="auto"/>
              <w:bottom w:val="single" w:sz="12" w:space="0" w:color="auto"/>
              <w:right w:val="single" w:sz="12" w:space="0" w:color="auto"/>
            </w:tcBorders>
            <w:noWrap/>
            <w:vAlign w:val="center"/>
          </w:tcPr>
          <w:p w14:paraId="0270BB94" w14:textId="77777777" w:rsidR="00FD0CB4" w:rsidRPr="007B5364" w:rsidRDefault="00FD0CB4" w:rsidP="002D7285">
            <w:pPr>
              <w:jc w:val="center"/>
              <w:rPr>
                <w:sz w:val="20"/>
              </w:rPr>
            </w:pPr>
            <w:r w:rsidRPr="007B5364">
              <w:rPr>
                <w:sz w:val="20"/>
              </w:rPr>
              <w:t>g</w:t>
            </w:r>
          </w:p>
        </w:tc>
      </w:tr>
      <w:tr w:rsidR="00FD0CB4" w:rsidRPr="007B5364" w14:paraId="32AED2FB" w14:textId="77777777" w:rsidTr="00FD0CB4">
        <w:trPr>
          <w:trHeight w:val="397"/>
          <w:jc w:val="center"/>
        </w:trPr>
        <w:tc>
          <w:tcPr>
            <w:tcW w:w="2849" w:type="dxa"/>
            <w:tcBorders>
              <w:top w:val="single" w:sz="12" w:space="0" w:color="auto"/>
              <w:left w:val="single" w:sz="12" w:space="0" w:color="auto"/>
              <w:bottom w:val="single" w:sz="4" w:space="0" w:color="auto"/>
              <w:right w:val="single" w:sz="12" w:space="0" w:color="auto"/>
            </w:tcBorders>
            <w:noWrap/>
            <w:vAlign w:val="center"/>
          </w:tcPr>
          <w:p w14:paraId="4F129CAE" w14:textId="77777777" w:rsidR="00FD0CB4" w:rsidRPr="00753E4F" w:rsidRDefault="00FD0CB4" w:rsidP="002D7285">
            <w:pPr>
              <w:rPr>
                <w:sz w:val="20"/>
              </w:rPr>
            </w:pPr>
            <w:r>
              <w:rPr>
                <w:sz w:val="20"/>
              </w:rPr>
              <w:t xml:space="preserve">Výsledok </w:t>
            </w:r>
            <w:r w:rsidRPr="00753E4F">
              <w:rPr>
                <w:sz w:val="20"/>
              </w:rPr>
              <w:t>hospodárenia </w:t>
            </w:r>
            <w:r w:rsidRPr="00753E4F">
              <w:rPr>
                <w:sz w:val="20"/>
              </w:rPr>
              <w:br/>
              <w:t>pred zdanením</w:t>
            </w:r>
            <w:r>
              <w:rPr>
                <w:sz w:val="20"/>
              </w:rPr>
              <w:t xml:space="preserve"> (bez úrokov)</w:t>
            </w:r>
            <w:r w:rsidRPr="00753E4F">
              <w:rPr>
                <w:sz w:val="20"/>
              </w:rPr>
              <w:t>, z toho:</w:t>
            </w:r>
          </w:p>
        </w:tc>
        <w:tc>
          <w:tcPr>
            <w:tcW w:w="1444" w:type="dxa"/>
            <w:tcBorders>
              <w:top w:val="single" w:sz="12" w:space="0" w:color="auto"/>
              <w:left w:val="single" w:sz="12" w:space="0" w:color="auto"/>
              <w:bottom w:val="single" w:sz="4" w:space="0" w:color="auto"/>
              <w:right w:val="single" w:sz="4" w:space="0" w:color="auto"/>
            </w:tcBorders>
            <w:noWrap/>
            <w:vAlign w:val="center"/>
          </w:tcPr>
          <w:p w14:paraId="18118D70" w14:textId="77777777" w:rsidR="00FD0CB4" w:rsidRPr="00560427" w:rsidRDefault="00FD0CB4" w:rsidP="002D7285">
            <w:pPr>
              <w:jc w:val="right"/>
              <w:rPr>
                <w:sz w:val="20"/>
              </w:rPr>
            </w:pPr>
            <w:r>
              <w:rPr>
                <w:sz w:val="20"/>
              </w:rPr>
              <w:t>671 434</w:t>
            </w:r>
          </w:p>
        </w:tc>
        <w:tc>
          <w:tcPr>
            <w:tcW w:w="1101" w:type="dxa"/>
            <w:tcBorders>
              <w:top w:val="single" w:sz="12" w:space="0" w:color="auto"/>
              <w:left w:val="nil"/>
              <w:bottom w:val="single" w:sz="4" w:space="0" w:color="auto"/>
              <w:right w:val="single" w:sz="4" w:space="0" w:color="auto"/>
            </w:tcBorders>
            <w:noWrap/>
            <w:vAlign w:val="center"/>
          </w:tcPr>
          <w:p w14:paraId="746BCD70" w14:textId="77777777" w:rsidR="00FD0CB4" w:rsidRPr="00560427" w:rsidRDefault="00FD0CB4" w:rsidP="002D7285">
            <w:pPr>
              <w:jc w:val="right"/>
              <w:rPr>
                <w:sz w:val="20"/>
              </w:rPr>
            </w:pPr>
            <w:r w:rsidRPr="00560427">
              <w:rPr>
                <w:sz w:val="20"/>
              </w:rPr>
              <w:t>x</w:t>
            </w:r>
          </w:p>
        </w:tc>
        <w:tc>
          <w:tcPr>
            <w:tcW w:w="786" w:type="dxa"/>
            <w:gridSpan w:val="2"/>
            <w:tcBorders>
              <w:top w:val="single" w:sz="12" w:space="0" w:color="auto"/>
              <w:left w:val="nil"/>
              <w:bottom w:val="single" w:sz="4" w:space="0" w:color="auto"/>
              <w:right w:val="single" w:sz="12" w:space="0" w:color="auto"/>
            </w:tcBorders>
            <w:noWrap/>
            <w:vAlign w:val="center"/>
          </w:tcPr>
          <w:p w14:paraId="66B53407" w14:textId="77777777" w:rsidR="00FD0CB4" w:rsidRPr="00560427" w:rsidRDefault="00FD0CB4" w:rsidP="002D7285">
            <w:pPr>
              <w:jc w:val="right"/>
              <w:rPr>
                <w:sz w:val="20"/>
              </w:rPr>
            </w:pPr>
            <w:r w:rsidRPr="00560427">
              <w:rPr>
                <w:sz w:val="20"/>
              </w:rPr>
              <w:t>x</w:t>
            </w:r>
          </w:p>
        </w:tc>
        <w:tc>
          <w:tcPr>
            <w:tcW w:w="1583" w:type="dxa"/>
            <w:tcBorders>
              <w:top w:val="single" w:sz="12" w:space="0" w:color="auto"/>
              <w:left w:val="single" w:sz="12" w:space="0" w:color="auto"/>
              <w:bottom w:val="single" w:sz="4" w:space="0" w:color="auto"/>
              <w:right w:val="single" w:sz="4" w:space="0" w:color="auto"/>
            </w:tcBorders>
            <w:noWrap/>
            <w:vAlign w:val="center"/>
          </w:tcPr>
          <w:p w14:paraId="5099D193" w14:textId="77777777" w:rsidR="00FD0CB4" w:rsidRPr="00560427" w:rsidRDefault="00FD0CB4" w:rsidP="002D7285">
            <w:pPr>
              <w:jc w:val="right"/>
              <w:rPr>
                <w:sz w:val="20"/>
              </w:rPr>
            </w:pPr>
            <w:r w:rsidRPr="00560427">
              <w:rPr>
                <w:sz w:val="20"/>
              </w:rPr>
              <w:t>1 291 934</w:t>
            </w:r>
          </w:p>
        </w:tc>
        <w:tc>
          <w:tcPr>
            <w:tcW w:w="1173" w:type="dxa"/>
            <w:tcBorders>
              <w:top w:val="single" w:sz="12" w:space="0" w:color="auto"/>
              <w:left w:val="nil"/>
              <w:bottom w:val="single" w:sz="4" w:space="0" w:color="auto"/>
              <w:right w:val="single" w:sz="4" w:space="0" w:color="auto"/>
            </w:tcBorders>
            <w:noWrap/>
            <w:vAlign w:val="center"/>
          </w:tcPr>
          <w:p w14:paraId="3809D6DC" w14:textId="77777777" w:rsidR="00FD0CB4" w:rsidRPr="00560427" w:rsidRDefault="00FD0CB4" w:rsidP="002D7285">
            <w:pPr>
              <w:jc w:val="right"/>
              <w:rPr>
                <w:sz w:val="20"/>
              </w:rPr>
            </w:pPr>
            <w:r w:rsidRPr="00560427">
              <w:rPr>
                <w:sz w:val="20"/>
              </w:rPr>
              <w:t>x</w:t>
            </w:r>
          </w:p>
        </w:tc>
        <w:tc>
          <w:tcPr>
            <w:tcW w:w="532" w:type="dxa"/>
            <w:tcBorders>
              <w:top w:val="single" w:sz="12" w:space="0" w:color="auto"/>
              <w:left w:val="nil"/>
              <w:bottom w:val="single" w:sz="4" w:space="0" w:color="auto"/>
              <w:right w:val="single" w:sz="12" w:space="0" w:color="auto"/>
            </w:tcBorders>
            <w:noWrap/>
            <w:vAlign w:val="center"/>
          </w:tcPr>
          <w:p w14:paraId="6C848352" w14:textId="77777777" w:rsidR="00FD0CB4" w:rsidRPr="00560427" w:rsidRDefault="00FD0CB4" w:rsidP="002D7285">
            <w:pPr>
              <w:jc w:val="right"/>
              <w:rPr>
                <w:sz w:val="20"/>
              </w:rPr>
            </w:pPr>
            <w:r w:rsidRPr="00560427">
              <w:rPr>
                <w:sz w:val="20"/>
              </w:rPr>
              <w:t>x</w:t>
            </w:r>
          </w:p>
        </w:tc>
      </w:tr>
      <w:tr w:rsidR="00FD0CB4" w:rsidRPr="007B5364" w14:paraId="0F9F6C0A" w14:textId="77777777" w:rsidTr="00FD0CB4">
        <w:trPr>
          <w:trHeight w:val="397"/>
          <w:jc w:val="center"/>
        </w:trPr>
        <w:tc>
          <w:tcPr>
            <w:tcW w:w="2849" w:type="dxa"/>
            <w:tcBorders>
              <w:top w:val="nil"/>
              <w:left w:val="single" w:sz="12" w:space="0" w:color="auto"/>
              <w:bottom w:val="single" w:sz="6" w:space="0" w:color="auto"/>
              <w:right w:val="single" w:sz="12" w:space="0" w:color="auto"/>
            </w:tcBorders>
            <w:noWrap/>
            <w:vAlign w:val="center"/>
          </w:tcPr>
          <w:p w14:paraId="77E0BA20" w14:textId="77777777" w:rsidR="00FD0CB4" w:rsidRPr="00753E4F" w:rsidRDefault="00FD0CB4" w:rsidP="002D7285">
            <w:pPr>
              <w:rPr>
                <w:sz w:val="20"/>
              </w:rPr>
            </w:pPr>
            <w:r w:rsidRPr="00753E4F">
              <w:rPr>
                <w:sz w:val="20"/>
              </w:rPr>
              <w:t xml:space="preserve">teoretická daň </w:t>
            </w:r>
          </w:p>
        </w:tc>
        <w:tc>
          <w:tcPr>
            <w:tcW w:w="1444" w:type="dxa"/>
            <w:tcBorders>
              <w:top w:val="nil"/>
              <w:left w:val="single" w:sz="12" w:space="0" w:color="auto"/>
              <w:bottom w:val="single" w:sz="6" w:space="0" w:color="auto"/>
              <w:right w:val="single" w:sz="4" w:space="0" w:color="auto"/>
            </w:tcBorders>
            <w:noWrap/>
            <w:vAlign w:val="center"/>
          </w:tcPr>
          <w:p w14:paraId="035160C1" w14:textId="77777777" w:rsidR="00FD0CB4" w:rsidRPr="00560427" w:rsidRDefault="00FD0CB4" w:rsidP="002D7285">
            <w:pPr>
              <w:jc w:val="right"/>
              <w:rPr>
                <w:sz w:val="20"/>
              </w:rPr>
            </w:pPr>
            <w:r w:rsidRPr="00560427">
              <w:rPr>
                <w:sz w:val="20"/>
              </w:rPr>
              <w:t>x</w:t>
            </w:r>
          </w:p>
        </w:tc>
        <w:tc>
          <w:tcPr>
            <w:tcW w:w="1101" w:type="dxa"/>
            <w:tcBorders>
              <w:top w:val="nil"/>
              <w:left w:val="nil"/>
              <w:bottom w:val="single" w:sz="6" w:space="0" w:color="auto"/>
              <w:right w:val="single" w:sz="4" w:space="0" w:color="auto"/>
            </w:tcBorders>
            <w:noWrap/>
            <w:vAlign w:val="center"/>
          </w:tcPr>
          <w:p w14:paraId="63F97ACB" w14:textId="77777777" w:rsidR="00FD0CB4" w:rsidRPr="00560427" w:rsidRDefault="00FD0CB4" w:rsidP="002D7285">
            <w:pPr>
              <w:jc w:val="right"/>
              <w:rPr>
                <w:sz w:val="20"/>
              </w:rPr>
            </w:pPr>
            <w:r>
              <w:rPr>
                <w:sz w:val="20"/>
              </w:rPr>
              <w:t>147 691</w:t>
            </w:r>
          </w:p>
        </w:tc>
        <w:tc>
          <w:tcPr>
            <w:tcW w:w="786" w:type="dxa"/>
            <w:gridSpan w:val="2"/>
            <w:tcBorders>
              <w:top w:val="nil"/>
              <w:left w:val="nil"/>
              <w:bottom w:val="single" w:sz="6" w:space="0" w:color="auto"/>
              <w:right w:val="single" w:sz="12" w:space="0" w:color="auto"/>
            </w:tcBorders>
            <w:noWrap/>
            <w:vAlign w:val="center"/>
          </w:tcPr>
          <w:p w14:paraId="74E89DCE" w14:textId="77777777" w:rsidR="00FD0CB4" w:rsidRPr="00560427" w:rsidRDefault="00FD0CB4" w:rsidP="002D7285">
            <w:pPr>
              <w:jc w:val="center"/>
              <w:rPr>
                <w:sz w:val="20"/>
              </w:rPr>
            </w:pPr>
            <w:r>
              <w:rPr>
                <w:sz w:val="20"/>
              </w:rPr>
              <w:t>19,</w:t>
            </w:r>
            <w:r w:rsidRPr="00560427">
              <w:rPr>
                <w:sz w:val="20"/>
              </w:rPr>
              <w:t>2</w:t>
            </w:r>
            <w:r>
              <w:rPr>
                <w:sz w:val="20"/>
              </w:rPr>
              <w:t>2</w:t>
            </w:r>
          </w:p>
        </w:tc>
        <w:tc>
          <w:tcPr>
            <w:tcW w:w="1583" w:type="dxa"/>
            <w:tcBorders>
              <w:top w:val="nil"/>
              <w:left w:val="single" w:sz="12" w:space="0" w:color="auto"/>
              <w:bottom w:val="single" w:sz="6" w:space="0" w:color="auto"/>
              <w:right w:val="single" w:sz="4" w:space="0" w:color="auto"/>
            </w:tcBorders>
            <w:noWrap/>
            <w:vAlign w:val="center"/>
          </w:tcPr>
          <w:p w14:paraId="1AFAD370" w14:textId="77777777" w:rsidR="00FD0CB4" w:rsidRPr="00560427" w:rsidRDefault="00FD0CB4" w:rsidP="002D7285">
            <w:pPr>
              <w:jc w:val="right"/>
              <w:rPr>
                <w:sz w:val="20"/>
              </w:rPr>
            </w:pPr>
            <w:r w:rsidRPr="00560427">
              <w:rPr>
                <w:sz w:val="20"/>
              </w:rPr>
              <w:t>x</w:t>
            </w:r>
          </w:p>
        </w:tc>
        <w:tc>
          <w:tcPr>
            <w:tcW w:w="1173" w:type="dxa"/>
            <w:tcBorders>
              <w:top w:val="nil"/>
              <w:left w:val="nil"/>
              <w:bottom w:val="single" w:sz="6" w:space="0" w:color="auto"/>
              <w:right w:val="single" w:sz="4" w:space="0" w:color="auto"/>
            </w:tcBorders>
            <w:noWrap/>
            <w:vAlign w:val="center"/>
          </w:tcPr>
          <w:p w14:paraId="238E1CDF" w14:textId="77777777" w:rsidR="00FD0CB4" w:rsidRPr="00560427" w:rsidRDefault="00FD0CB4" w:rsidP="002D7285">
            <w:pPr>
              <w:jc w:val="right"/>
              <w:rPr>
                <w:sz w:val="20"/>
              </w:rPr>
            </w:pPr>
            <w:r w:rsidRPr="00560427">
              <w:rPr>
                <w:sz w:val="20"/>
              </w:rPr>
              <w:t>284 225</w:t>
            </w:r>
          </w:p>
        </w:tc>
        <w:tc>
          <w:tcPr>
            <w:tcW w:w="532" w:type="dxa"/>
            <w:tcBorders>
              <w:top w:val="nil"/>
              <w:left w:val="nil"/>
              <w:bottom w:val="single" w:sz="6" w:space="0" w:color="auto"/>
              <w:right w:val="single" w:sz="12" w:space="0" w:color="auto"/>
            </w:tcBorders>
            <w:noWrap/>
            <w:vAlign w:val="center"/>
          </w:tcPr>
          <w:p w14:paraId="1DF65ECC" w14:textId="77777777" w:rsidR="00FD0CB4" w:rsidRPr="00560427" w:rsidRDefault="00FD0CB4" w:rsidP="002D7285">
            <w:pPr>
              <w:jc w:val="right"/>
              <w:rPr>
                <w:sz w:val="20"/>
              </w:rPr>
            </w:pPr>
            <w:r w:rsidRPr="00560427">
              <w:rPr>
                <w:sz w:val="20"/>
              </w:rPr>
              <w:t>22</w:t>
            </w:r>
          </w:p>
        </w:tc>
      </w:tr>
      <w:tr w:rsidR="00FD0CB4" w:rsidRPr="007B5364" w14:paraId="24ACADC0" w14:textId="77777777" w:rsidTr="00FD0CB4">
        <w:trPr>
          <w:trHeight w:val="397"/>
          <w:jc w:val="center"/>
        </w:trPr>
        <w:tc>
          <w:tcPr>
            <w:tcW w:w="2849" w:type="dxa"/>
            <w:tcBorders>
              <w:top w:val="nil"/>
              <w:left w:val="single" w:sz="12" w:space="0" w:color="auto"/>
              <w:bottom w:val="single" w:sz="6" w:space="0" w:color="auto"/>
              <w:right w:val="single" w:sz="12" w:space="0" w:color="auto"/>
            </w:tcBorders>
            <w:noWrap/>
            <w:vAlign w:val="center"/>
          </w:tcPr>
          <w:p w14:paraId="72006A63" w14:textId="77777777" w:rsidR="00FD0CB4" w:rsidRPr="00753E4F" w:rsidRDefault="00FD0CB4" w:rsidP="002D7285">
            <w:pPr>
              <w:rPr>
                <w:sz w:val="20"/>
              </w:rPr>
            </w:pPr>
            <w:r>
              <w:rPr>
                <w:sz w:val="20"/>
              </w:rPr>
              <w:t>z toho</w:t>
            </w:r>
          </w:p>
        </w:tc>
        <w:tc>
          <w:tcPr>
            <w:tcW w:w="1444" w:type="dxa"/>
            <w:tcBorders>
              <w:top w:val="nil"/>
              <w:left w:val="single" w:sz="12" w:space="0" w:color="auto"/>
              <w:bottom w:val="single" w:sz="6" w:space="0" w:color="auto"/>
              <w:right w:val="single" w:sz="4" w:space="0" w:color="auto"/>
            </w:tcBorders>
            <w:noWrap/>
            <w:vAlign w:val="center"/>
          </w:tcPr>
          <w:p w14:paraId="14FE3EFF" w14:textId="77777777" w:rsidR="00FD0CB4" w:rsidRPr="00560427" w:rsidRDefault="00FD0CB4" w:rsidP="002D7285">
            <w:pPr>
              <w:jc w:val="right"/>
              <w:rPr>
                <w:sz w:val="20"/>
              </w:rPr>
            </w:pPr>
          </w:p>
        </w:tc>
        <w:tc>
          <w:tcPr>
            <w:tcW w:w="1101" w:type="dxa"/>
            <w:tcBorders>
              <w:top w:val="nil"/>
              <w:left w:val="nil"/>
              <w:bottom w:val="single" w:sz="6" w:space="0" w:color="auto"/>
              <w:right w:val="single" w:sz="4" w:space="0" w:color="auto"/>
            </w:tcBorders>
            <w:noWrap/>
            <w:vAlign w:val="center"/>
          </w:tcPr>
          <w:p w14:paraId="78C366D1" w14:textId="77777777" w:rsidR="00FD0CB4" w:rsidRDefault="00FD0CB4" w:rsidP="002D7285">
            <w:pPr>
              <w:jc w:val="right"/>
              <w:rPr>
                <w:sz w:val="20"/>
              </w:rPr>
            </w:pPr>
            <w:r>
              <w:rPr>
                <w:sz w:val="20"/>
              </w:rPr>
              <w:t>147 539</w:t>
            </w:r>
          </w:p>
        </w:tc>
        <w:tc>
          <w:tcPr>
            <w:tcW w:w="786" w:type="dxa"/>
            <w:gridSpan w:val="2"/>
            <w:tcBorders>
              <w:top w:val="nil"/>
              <w:left w:val="nil"/>
              <w:bottom w:val="single" w:sz="6" w:space="0" w:color="auto"/>
              <w:right w:val="single" w:sz="12" w:space="0" w:color="auto"/>
            </w:tcBorders>
            <w:noWrap/>
            <w:vAlign w:val="center"/>
          </w:tcPr>
          <w:p w14:paraId="7B4C6A3D" w14:textId="77777777" w:rsidR="00FD0CB4" w:rsidRPr="00560427" w:rsidRDefault="00FD0CB4" w:rsidP="002D7285">
            <w:pPr>
              <w:jc w:val="right"/>
              <w:rPr>
                <w:sz w:val="20"/>
              </w:rPr>
            </w:pPr>
            <w:r>
              <w:rPr>
                <w:sz w:val="20"/>
              </w:rPr>
              <w:t>22</w:t>
            </w:r>
          </w:p>
        </w:tc>
        <w:tc>
          <w:tcPr>
            <w:tcW w:w="1583" w:type="dxa"/>
            <w:tcBorders>
              <w:top w:val="nil"/>
              <w:left w:val="single" w:sz="12" w:space="0" w:color="auto"/>
              <w:bottom w:val="single" w:sz="6" w:space="0" w:color="auto"/>
              <w:right w:val="single" w:sz="4" w:space="0" w:color="auto"/>
            </w:tcBorders>
            <w:noWrap/>
            <w:vAlign w:val="center"/>
          </w:tcPr>
          <w:p w14:paraId="3D94B25A" w14:textId="77777777" w:rsidR="00FD0CB4" w:rsidRPr="00560427" w:rsidRDefault="00FD0CB4" w:rsidP="002D7285">
            <w:pPr>
              <w:jc w:val="right"/>
              <w:rPr>
                <w:sz w:val="20"/>
              </w:rPr>
            </w:pPr>
          </w:p>
        </w:tc>
        <w:tc>
          <w:tcPr>
            <w:tcW w:w="1173" w:type="dxa"/>
            <w:tcBorders>
              <w:top w:val="nil"/>
              <w:left w:val="nil"/>
              <w:bottom w:val="single" w:sz="6" w:space="0" w:color="auto"/>
              <w:right w:val="single" w:sz="4" w:space="0" w:color="auto"/>
            </w:tcBorders>
            <w:noWrap/>
            <w:vAlign w:val="center"/>
          </w:tcPr>
          <w:p w14:paraId="0C8AFAD8" w14:textId="77777777" w:rsidR="00FD0CB4" w:rsidRPr="00560427" w:rsidRDefault="00FD0CB4" w:rsidP="002D7285">
            <w:pPr>
              <w:jc w:val="right"/>
              <w:rPr>
                <w:sz w:val="20"/>
              </w:rPr>
            </w:pPr>
          </w:p>
        </w:tc>
        <w:tc>
          <w:tcPr>
            <w:tcW w:w="532" w:type="dxa"/>
            <w:tcBorders>
              <w:top w:val="nil"/>
              <w:left w:val="nil"/>
              <w:bottom w:val="single" w:sz="6" w:space="0" w:color="auto"/>
              <w:right w:val="single" w:sz="12" w:space="0" w:color="auto"/>
            </w:tcBorders>
            <w:noWrap/>
            <w:vAlign w:val="center"/>
          </w:tcPr>
          <w:p w14:paraId="4AC5E345" w14:textId="77777777" w:rsidR="00FD0CB4" w:rsidRPr="00560427" w:rsidRDefault="00FD0CB4" w:rsidP="002D7285">
            <w:pPr>
              <w:jc w:val="right"/>
              <w:rPr>
                <w:sz w:val="20"/>
              </w:rPr>
            </w:pPr>
          </w:p>
        </w:tc>
      </w:tr>
      <w:tr w:rsidR="00FD0CB4" w:rsidRPr="007B5364" w14:paraId="08DE1097" w14:textId="77777777" w:rsidTr="00FD0CB4">
        <w:trPr>
          <w:trHeight w:val="397"/>
          <w:jc w:val="center"/>
        </w:trPr>
        <w:tc>
          <w:tcPr>
            <w:tcW w:w="2849" w:type="dxa"/>
            <w:tcBorders>
              <w:top w:val="nil"/>
              <w:left w:val="single" w:sz="12" w:space="0" w:color="auto"/>
              <w:bottom w:val="single" w:sz="6" w:space="0" w:color="auto"/>
              <w:right w:val="single" w:sz="12" w:space="0" w:color="auto"/>
            </w:tcBorders>
            <w:noWrap/>
            <w:vAlign w:val="center"/>
          </w:tcPr>
          <w:p w14:paraId="0F9276DE" w14:textId="77777777" w:rsidR="00FD0CB4" w:rsidRPr="00753E4F" w:rsidRDefault="00FD0CB4" w:rsidP="002D7285">
            <w:pPr>
              <w:rPr>
                <w:sz w:val="20"/>
              </w:rPr>
            </w:pPr>
          </w:p>
        </w:tc>
        <w:tc>
          <w:tcPr>
            <w:tcW w:w="1444" w:type="dxa"/>
            <w:tcBorders>
              <w:top w:val="nil"/>
              <w:left w:val="single" w:sz="12" w:space="0" w:color="auto"/>
              <w:bottom w:val="single" w:sz="6" w:space="0" w:color="auto"/>
              <w:right w:val="single" w:sz="4" w:space="0" w:color="auto"/>
            </w:tcBorders>
            <w:noWrap/>
            <w:vAlign w:val="center"/>
          </w:tcPr>
          <w:p w14:paraId="00E6ED82" w14:textId="77777777" w:rsidR="00FD0CB4" w:rsidRPr="00560427" w:rsidRDefault="00FD0CB4" w:rsidP="002D7285">
            <w:pPr>
              <w:jc w:val="right"/>
              <w:rPr>
                <w:sz w:val="20"/>
              </w:rPr>
            </w:pPr>
          </w:p>
        </w:tc>
        <w:tc>
          <w:tcPr>
            <w:tcW w:w="1101" w:type="dxa"/>
            <w:tcBorders>
              <w:top w:val="nil"/>
              <w:left w:val="nil"/>
              <w:bottom w:val="single" w:sz="6" w:space="0" w:color="auto"/>
              <w:right w:val="single" w:sz="4" w:space="0" w:color="auto"/>
            </w:tcBorders>
            <w:noWrap/>
            <w:vAlign w:val="center"/>
          </w:tcPr>
          <w:p w14:paraId="363232F3" w14:textId="77777777" w:rsidR="00FD0CB4" w:rsidRDefault="00FD0CB4" w:rsidP="002D7285">
            <w:pPr>
              <w:jc w:val="right"/>
              <w:rPr>
                <w:sz w:val="20"/>
              </w:rPr>
            </w:pPr>
            <w:r>
              <w:rPr>
                <w:sz w:val="20"/>
              </w:rPr>
              <w:t>152</w:t>
            </w:r>
          </w:p>
        </w:tc>
        <w:tc>
          <w:tcPr>
            <w:tcW w:w="786" w:type="dxa"/>
            <w:gridSpan w:val="2"/>
            <w:tcBorders>
              <w:top w:val="nil"/>
              <w:left w:val="nil"/>
              <w:bottom w:val="single" w:sz="6" w:space="0" w:color="auto"/>
              <w:right w:val="single" w:sz="12" w:space="0" w:color="auto"/>
            </w:tcBorders>
            <w:noWrap/>
            <w:vAlign w:val="center"/>
          </w:tcPr>
          <w:p w14:paraId="3ED959E3" w14:textId="77777777" w:rsidR="00FD0CB4" w:rsidRPr="00560427" w:rsidRDefault="00FD0CB4" w:rsidP="002D7285">
            <w:pPr>
              <w:jc w:val="right"/>
              <w:rPr>
                <w:sz w:val="20"/>
              </w:rPr>
            </w:pPr>
            <w:r>
              <w:rPr>
                <w:sz w:val="20"/>
              </w:rPr>
              <w:t>19</w:t>
            </w:r>
          </w:p>
        </w:tc>
        <w:tc>
          <w:tcPr>
            <w:tcW w:w="1583" w:type="dxa"/>
            <w:tcBorders>
              <w:top w:val="nil"/>
              <w:left w:val="single" w:sz="12" w:space="0" w:color="auto"/>
              <w:bottom w:val="single" w:sz="6" w:space="0" w:color="auto"/>
              <w:right w:val="single" w:sz="4" w:space="0" w:color="auto"/>
            </w:tcBorders>
            <w:noWrap/>
            <w:vAlign w:val="center"/>
          </w:tcPr>
          <w:p w14:paraId="335A34F4" w14:textId="77777777" w:rsidR="00FD0CB4" w:rsidRPr="00560427" w:rsidRDefault="00FD0CB4" w:rsidP="002D7285">
            <w:pPr>
              <w:jc w:val="right"/>
              <w:rPr>
                <w:sz w:val="20"/>
              </w:rPr>
            </w:pPr>
          </w:p>
        </w:tc>
        <w:tc>
          <w:tcPr>
            <w:tcW w:w="1173" w:type="dxa"/>
            <w:tcBorders>
              <w:top w:val="nil"/>
              <w:left w:val="nil"/>
              <w:bottom w:val="single" w:sz="6" w:space="0" w:color="auto"/>
              <w:right w:val="single" w:sz="4" w:space="0" w:color="auto"/>
            </w:tcBorders>
            <w:noWrap/>
            <w:vAlign w:val="center"/>
          </w:tcPr>
          <w:p w14:paraId="26AE462A" w14:textId="77777777" w:rsidR="00FD0CB4" w:rsidRPr="00560427" w:rsidRDefault="00FD0CB4" w:rsidP="002D7285">
            <w:pPr>
              <w:jc w:val="right"/>
              <w:rPr>
                <w:sz w:val="20"/>
              </w:rPr>
            </w:pPr>
          </w:p>
        </w:tc>
        <w:tc>
          <w:tcPr>
            <w:tcW w:w="532" w:type="dxa"/>
            <w:tcBorders>
              <w:top w:val="nil"/>
              <w:left w:val="nil"/>
              <w:bottom w:val="single" w:sz="6" w:space="0" w:color="auto"/>
              <w:right w:val="single" w:sz="12" w:space="0" w:color="auto"/>
            </w:tcBorders>
            <w:noWrap/>
            <w:vAlign w:val="center"/>
          </w:tcPr>
          <w:p w14:paraId="06C684B7" w14:textId="77777777" w:rsidR="00FD0CB4" w:rsidRPr="00560427" w:rsidRDefault="00FD0CB4" w:rsidP="002D7285">
            <w:pPr>
              <w:jc w:val="right"/>
              <w:rPr>
                <w:sz w:val="20"/>
              </w:rPr>
            </w:pPr>
          </w:p>
        </w:tc>
      </w:tr>
      <w:tr w:rsidR="00FD0CB4" w:rsidRPr="007B5364" w14:paraId="23AB0E7F" w14:textId="77777777" w:rsidTr="00FD0CB4">
        <w:trPr>
          <w:trHeight w:val="397"/>
          <w:jc w:val="center"/>
        </w:trPr>
        <w:tc>
          <w:tcPr>
            <w:tcW w:w="2849" w:type="dxa"/>
            <w:tcBorders>
              <w:top w:val="single" w:sz="6" w:space="0" w:color="auto"/>
              <w:left w:val="single" w:sz="12" w:space="0" w:color="auto"/>
              <w:bottom w:val="single" w:sz="6" w:space="0" w:color="auto"/>
              <w:right w:val="single" w:sz="12" w:space="0" w:color="auto"/>
            </w:tcBorders>
            <w:noWrap/>
            <w:vAlign w:val="center"/>
          </w:tcPr>
          <w:p w14:paraId="4A2F157F" w14:textId="77777777" w:rsidR="00FD0CB4" w:rsidRPr="00753E4F" w:rsidRDefault="00FD0CB4" w:rsidP="002D7285">
            <w:pPr>
              <w:rPr>
                <w:sz w:val="20"/>
              </w:rPr>
            </w:pPr>
            <w:r>
              <w:rPr>
                <w:sz w:val="20"/>
              </w:rPr>
              <w:t>Výnosové úroky</w:t>
            </w:r>
          </w:p>
        </w:tc>
        <w:tc>
          <w:tcPr>
            <w:tcW w:w="1444" w:type="dxa"/>
            <w:tcBorders>
              <w:top w:val="single" w:sz="6" w:space="0" w:color="auto"/>
              <w:left w:val="single" w:sz="12" w:space="0" w:color="auto"/>
              <w:bottom w:val="single" w:sz="6" w:space="0" w:color="auto"/>
              <w:right w:val="single" w:sz="4" w:space="0" w:color="auto"/>
            </w:tcBorders>
            <w:noWrap/>
            <w:vAlign w:val="center"/>
          </w:tcPr>
          <w:p w14:paraId="0B587C29" w14:textId="77777777" w:rsidR="00FD0CB4" w:rsidRPr="00560427" w:rsidRDefault="00FD0CB4" w:rsidP="002D7285">
            <w:pPr>
              <w:jc w:val="right"/>
              <w:rPr>
                <w:sz w:val="20"/>
              </w:rPr>
            </w:pPr>
          </w:p>
        </w:tc>
        <w:tc>
          <w:tcPr>
            <w:tcW w:w="1101" w:type="dxa"/>
            <w:tcBorders>
              <w:top w:val="single" w:sz="6" w:space="0" w:color="auto"/>
              <w:left w:val="nil"/>
              <w:bottom w:val="single" w:sz="6" w:space="0" w:color="auto"/>
              <w:right w:val="single" w:sz="4" w:space="0" w:color="auto"/>
            </w:tcBorders>
            <w:noWrap/>
            <w:vAlign w:val="center"/>
          </w:tcPr>
          <w:p w14:paraId="5C9FEE42" w14:textId="77777777" w:rsidR="00FD0CB4" w:rsidRPr="00560427" w:rsidRDefault="00FD0CB4" w:rsidP="002D7285">
            <w:pPr>
              <w:jc w:val="right"/>
              <w:rPr>
                <w:sz w:val="20"/>
              </w:rPr>
            </w:pPr>
          </w:p>
        </w:tc>
        <w:tc>
          <w:tcPr>
            <w:tcW w:w="786" w:type="dxa"/>
            <w:gridSpan w:val="2"/>
            <w:tcBorders>
              <w:top w:val="single" w:sz="6" w:space="0" w:color="auto"/>
              <w:left w:val="nil"/>
              <w:bottom w:val="single" w:sz="6" w:space="0" w:color="auto"/>
              <w:right w:val="single" w:sz="12" w:space="0" w:color="auto"/>
            </w:tcBorders>
            <w:noWrap/>
            <w:vAlign w:val="center"/>
          </w:tcPr>
          <w:p w14:paraId="7E84511C" w14:textId="77777777" w:rsidR="00FD0CB4" w:rsidRPr="00560427" w:rsidRDefault="00FD0CB4" w:rsidP="002D7285">
            <w:pPr>
              <w:jc w:val="right"/>
              <w:rPr>
                <w:sz w:val="20"/>
              </w:rPr>
            </w:pPr>
          </w:p>
        </w:tc>
        <w:tc>
          <w:tcPr>
            <w:tcW w:w="1583" w:type="dxa"/>
            <w:tcBorders>
              <w:top w:val="single" w:sz="6" w:space="0" w:color="auto"/>
              <w:left w:val="single" w:sz="12" w:space="0" w:color="auto"/>
              <w:bottom w:val="single" w:sz="6" w:space="0" w:color="auto"/>
              <w:right w:val="single" w:sz="4" w:space="0" w:color="auto"/>
            </w:tcBorders>
            <w:noWrap/>
            <w:vAlign w:val="center"/>
          </w:tcPr>
          <w:p w14:paraId="35289808" w14:textId="77777777" w:rsidR="00FD0CB4" w:rsidRPr="00560427" w:rsidRDefault="00FD0CB4" w:rsidP="002D7285">
            <w:pPr>
              <w:jc w:val="right"/>
              <w:rPr>
                <w:sz w:val="20"/>
              </w:rPr>
            </w:pPr>
            <w:r w:rsidRPr="00560427">
              <w:rPr>
                <w:sz w:val="20"/>
              </w:rPr>
              <w:t>1 496</w:t>
            </w:r>
          </w:p>
        </w:tc>
        <w:tc>
          <w:tcPr>
            <w:tcW w:w="1173" w:type="dxa"/>
            <w:tcBorders>
              <w:top w:val="single" w:sz="6" w:space="0" w:color="auto"/>
              <w:left w:val="nil"/>
              <w:bottom w:val="single" w:sz="6" w:space="0" w:color="auto"/>
              <w:right w:val="single" w:sz="4" w:space="0" w:color="auto"/>
            </w:tcBorders>
            <w:noWrap/>
            <w:vAlign w:val="center"/>
          </w:tcPr>
          <w:p w14:paraId="715D444B" w14:textId="77777777" w:rsidR="00FD0CB4" w:rsidRPr="00560427" w:rsidRDefault="00FD0CB4" w:rsidP="002D7285">
            <w:pPr>
              <w:jc w:val="right"/>
              <w:rPr>
                <w:sz w:val="20"/>
              </w:rPr>
            </w:pPr>
          </w:p>
        </w:tc>
        <w:tc>
          <w:tcPr>
            <w:tcW w:w="532" w:type="dxa"/>
            <w:tcBorders>
              <w:top w:val="single" w:sz="6" w:space="0" w:color="auto"/>
              <w:left w:val="nil"/>
              <w:bottom w:val="single" w:sz="6" w:space="0" w:color="auto"/>
              <w:right w:val="single" w:sz="12" w:space="0" w:color="auto"/>
            </w:tcBorders>
            <w:noWrap/>
            <w:vAlign w:val="center"/>
          </w:tcPr>
          <w:p w14:paraId="2211E5D6" w14:textId="77777777" w:rsidR="00FD0CB4" w:rsidRPr="00560427" w:rsidRDefault="00FD0CB4" w:rsidP="002D7285">
            <w:pPr>
              <w:jc w:val="right"/>
              <w:rPr>
                <w:sz w:val="20"/>
              </w:rPr>
            </w:pPr>
          </w:p>
        </w:tc>
      </w:tr>
      <w:tr w:rsidR="00FD0CB4" w:rsidRPr="007B5364" w14:paraId="2260CE6B" w14:textId="77777777" w:rsidTr="00FD0CB4">
        <w:trPr>
          <w:trHeight w:val="397"/>
          <w:jc w:val="center"/>
        </w:trPr>
        <w:tc>
          <w:tcPr>
            <w:tcW w:w="2849" w:type="dxa"/>
            <w:tcBorders>
              <w:top w:val="single" w:sz="6" w:space="0" w:color="auto"/>
              <w:left w:val="single" w:sz="12" w:space="0" w:color="auto"/>
              <w:bottom w:val="single" w:sz="6" w:space="0" w:color="auto"/>
              <w:right w:val="single" w:sz="12" w:space="0" w:color="auto"/>
            </w:tcBorders>
            <w:noWrap/>
            <w:vAlign w:val="center"/>
          </w:tcPr>
          <w:p w14:paraId="7457EA1C" w14:textId="77777777" w:rsidR="00FD0CB4" w:rsidRPr="00753E4F" w:rsidRDefault="00FD0CB4" w:rsidP="002D7285">
            <w:pPr>
              <w:rPr>
                <w:sz w:val="20"/>
              </w:rPr>
            </w:pPr>
            <w:r>
              <w:rPr>
                <w:sz w:val="20"/>
              </w:rPr>
              <w:t>Zrážková daň z úrokov</w:t>
            </w:r>
          </w:p>
        </w:tc>
        <w:tc>
          <w:tcPr>
            <w:tcW w:w="1444" w:type="dxa"/>
            <w:tcBorders>
              <w:top w:val="single" w:sz="6" w:space="0" w:color="auto"/>
              <w:left w:val="single" w:sz="12" w:space="0" w:color="auto"/>
              <w:bottom w:val="single" w:sz="6" w:space="0" w:color="auto"/>
              <w:right w:val="single" w:sz="4" w:space="0" w:color="auto"/>
            </w:tcBorders>
            <w:noWrap/>
            <w:vAlign w:val="center"/>
          </w:tcPr>
          <w:p w14:paraId="6BBD3B6A" w14:textId="77777777" w:rsidR="00FD0CB4" w:rsidRPr="00560427" w:rsidRDefault="00FD0CB4" w:rsidP="002D7285">
            <w:pPr>
              <w:jc w:val="right"/>
              <w:rPr>
                <w:sz w:val="20"/>
              </w:rPr>
            </w:pPr>
          </w:p>
        </w:tc>
        <w:tc>
          <w:tcPr>
            <w:tcW w:w="1101" w:type="dxa"/>
            <w:tcBorders>
              <w:top w:val="single" w:sz="6" w:space="0" w:color="auto"/>
              <w:left w:val="nil"/>
              <w:bottom w:val="single" w:sz="6" w:space="0" w:color="auto"/>
              <w:right w:val="single" w:sz="4" w:space="0" w:color="auto"/>
            </w:tcBorders>
            <w:noWrap/>
            <w:vAlign w:val="center"/>
          </w:tcPr>
          <w:p w14:paraId="559D4C77" w14:textId="77777777" w:rsidR="00FD0CB4" w:rsidRPr="00560427" w:rsidRDefault="00FD0CB4" w:rsidP="002D7285">
            <w:pPr>
              <w:jc w:val="right"/>
              <w:rPr>
                <w:sz w:val="20"/>
              </w:rPr>
            </w:pPr>
            <w:r>
              <w:rPr>
                <w:sz w:val="20"/>
              </w:rPr>
              <w:t>153</w:t>
            </w:r>
          </w:p>
        </w:tc>
        <w:tc>
          <w:tcPr>
            <w:tcW w:w="786" w:type="dxa"/>
            <w:gridSpan w:val="2"/>
            <w:tcBorders>
              <w:top w:val="single" w:sz="6" w:space="0" w:color="auto"/>
              <w:left w:val="nil"/>
              <w:bottom w:val="single" w:sz="6" w:space="0" w:color="auto"/>
              <w:right w:val="single" w:sz="12" w:space="0" w:color="auto"/>
            </w:tcBorders>
            <w:noWrap/>
            <w:vAlign w:val="center"/>
          </w:tcPr>
          <w:p w14:paraId="0E8B4DEC" w14:textId="77777777" w:rsidR="00FD0CB4" w:rsidRPr="00560427" w:rsidRDefault="00FD0CB4" w:rsidP="002D7285">
            <w:pPr>
              <w:jc w:val="right"/>
              <w:rPr>
                <w:sz w:val="20"/>
              </w:rPr>
            </w:pPr>
            <w:r w:rsidRPr="00560427">
              <w:rPr>
                <w:sz w:val="20"/>
              </w:rPr>
              <w:t>19</w:t>
            </w:r>
          </w:p>
        </w:tc>
        <w:tc>
          <w:tcPr>
            <w:tcW w:w="1583" w:type="dxa"/>
            <w:tcBorders>
              <w:top w:val="single" w:sz="6" w:space="0" w:color="auto"/>
              <w:left w:val="single" w:sz="12" w:space="0" w:color="auto"/>
              <w:bottom w:val="single" w:sz="6" w:space="0" w:color="auto"/>
              <w:right w:val="single" w:sz="4" w:space="0" w:color="auto"/>
            </w:tcBorders>
            <w:noWrap/>
            <w:vAlign w:val="center"/>
          </w:tcPr>
          <w:p w14:paraId="1138FE4D" w14:textId="77777777" w:rsidR="00FD0CB4" w:rsidRPr="00560427" w:rsidRDefault="00FD0CB4" w:rsidP="002D7285">
            <w:pPr>
              <w:jc w:val="right"/>
              <w:rPr>
                <w:sz w:val="20"/>
              </w:rPr>
            </w:pPr>
          </w:p>
        </w:tc>
        <w:tc>
          <w:tcPr>
            <w:tcW w:w="1173" w:type="dxa"/>
            <w:tcBorders>
              <w:top w:val="single" w:sz="6" w:space="0" w:color="auto"/>
              <w:left w:val="nil"/>
              <w:bottom w:val="single" w:sz="6" w:space="0" w:color="auto"/>
              <w:right w:val="single" w:sz="4" w:space="0" w:color="auto"/>
            </w:tcBorders>
            <w:noWrap/>
            <w:vAlign w:val="center"/>
          </w:tcPr>
          <w:p w14:paraId="52807FDA" w14:textId="77777777" w:rsidR="00FD0CB4" w:rsidRPr="00560427" w:rsidRDefault="00FD0CB4" w:rsidP="002D7285">
            <w:pPr>
              <w:jc w:val="right"/>
              <w:rPr>
                <w:sz w:val="20"/>
              </w:rPr>
            </w:pPr>
            <w:r w:rsidRPr="00560427">
              <w:rPr>
                <w:sz w:val="20"/>
              </w:rPr>
              <w:t>284</w:t>
            </w:r>
          </w:p>
        </w:tc>
        <w:tc>
          <w:tcPr>
            <w:tcW w:w="532" w:type="dxa"/>
            <w:tcBorders>
              <w:top w:val="single" w:sz="6" w:space="0" w:color="auto"/>
              <w:left w:val="nil"/>
              <w:bottom w:val="single" w:sz="6" w:space="0" w:color="auto"/>
              <w:right w:val="single" w:sz="12" w:space="0" w:color="auto"/>
            </w:tcBorders>
            <w:noWrap/>
            <w:vAlign w:val="center"/>
          </w:tcPr>
          <w:p w14:paraId="26B5AAA9" w14:textId="77777777" w:rsidR="00FD0CB4" w:rsidRPr="00560427" w:rsidRDefault="00FD0CB4" w:rsidP="002D7285">
            <w:pPr>
              <w:jc w:val="right"/>
              <w:rPr>
                <w:sz w:val="20"/>
              </w:rPr>
            </w:pPr>
            <w:r w:rsidRPr="00560427">
              <w:rPr>
                <w:sz w:val="20"/>
              </w:rPr>
              <w:t>19</w:t>
            </w:r>
          </w:p>
        </w:tc>
      </w:tr>
      <w:tr w:rsidR="00FD0CB4" w:rsidRPr="007B5364" w14:paraId="62381914" w14:textId="77777777" w:rsidTr="00FD0CB4">
        <w:trPr>
          <w:trHeight w:val="397"/>
          <w:jc w:val="center"/>
        </w:trPr>
        <w:tc>
          <w:tcPr>
            <w:tcW w:w="2849" w:type="dxa"/>
            <w:tcBorders>
              <w:top w:val="single" w:sz="6" w:space="0" w:color="auto"/>
              <w:left w:val="single" w:sz="12" w:space="0" w:color="auto"/>
              <w:bottom w:val="single" w:sz="6" w:space="0" w:color="auto"/>
              <w:right w:val="single" w:sz="12" w:space="0" w:color="auto"/>
            </w:tcBorders>
            <w:noWrap/>
            <w:vAlign w:val="center"/>
          </w:tcPr>
          <w:p w14:paraId="76DB9B1C" w14:textId="77777777" w:rsidR="00FD0CB4" w:rsidRPr="00753E4F" w:rsidRDefault="00FD0CB4" w:rsidP="002D7285">
            <w:pPr>
              <w:rPr>
                <w:sz w:val="20"/>
              </w:rPr>
            </w:pPr>
            <w:r w:rsidRPr="00753E4F">
              <w:rPr>
                <w:sz w:val="20"/>
              </w:rPr>
              <w:t>Daňovo neuznané náklady</w:t>
            </w:r>
          </w:p>
        </w:tc>
        <w:tc>
          <w:tcPr>
            <w:tcW w:w="1444" w:type="dxa"/>
            <w:tcBorders>
              <w:top w:val="single" w:sz="6" w:space="0" w:color="auto"/>
              <w:left w:val="single" w:sz="12" w:space="0" w:color="auto"/>
              <w:bottom w:val="single" w:sz="6" w:space="0" w:color="auto"/>
              <w:right w:val="single" w:sz="4" w:space="0" w:color="auto"/>
            </w:tcBorders>
            <w:noWrap/>
            <w:vAlign w:val="center"/>
          </w:tcPr>
          <w:p w14:paraId="61DA82DF" w14:textId="77777777" w:rsidR="00FD0CB4" w:rsidRPr="00560427" w:rsidRDefault="00FD0CB4" w:rsidP="002D7285">
            <w:pPr>
              <w:jc w:val="right"/>
              <w:rPr>
                <w:sz w:val="20"/>
              </w:rPr>
            </w:pPr>
            <w:r>
              <w:rPr>
                <w:sz w:val="20"/>
              </w:rPr>
              <w:t>26 871</w:t>
            </w:r>
          </w:p>
        </w:tc>
        <w:tc>
          <w:tcPr>
            <w:tcW w:w="1101" w:type="dxa"/>
            <w:tcBorders>
              <w:top w:val="single" w:sz="6" w:space="0" w:color="auto"/>
              <w:left w:val="nil"/>
              <w:bottom w:val="single" w:sz="6" w:space="0" w:color="auto"/>
              <w:right w:val="single" w:sz="4" w:space="0" w:color="auto"/>
            </w:tcBorders>
            <w:noWrap/>
            <w:vAlign w:val="center"/>
          </w:tcPr>
          <w:p w14:paraId="16DB8F0A" w14:textId="77777777" w:rsidR="00FD0CB4" w:rsidRPr="00560427" w:rsidRDefault="00FD0CB4" w:rsidP="002D7285">
            <w:pPr>
              <w:jc w:val="right"/>
              <w:rPr>
                <w:sz w:val="20"/>
              </w:rPr>
            </w:pPr>
            <w:r>
              <w:rPr>
                <w:sz w:val="20"/>
              </w:rPr>
              <w:t>5 912</w:t>
            </w:r>
          </w:p>
        </w:tc>
        <w:tc>
          <w:tcPr>
            <w:tcW w:w="786" w:type="dxa"/>
            <w:gridSpan w:val="2"/>
            <w:tcBorders>
              <w:top w:val="single" w:sz="6" w:space="0" w:color="auto"/>
              <w:left w:val="nil"/>
              <w:bottom w:val="single" w:sz="6" w:space="0" w:color="auto"/>
              <w:right w:val="single" w:sz="12" w:space="0" w:color="auto"/>
            </w:tcBorders>
            <w:noWrap/>
            <w:vAlign w:val="center"/>
          </w:tcPr>
          <w:p w14:paraId="000B26F0" w14:textId="77777777" w:rsidR="00FD0CB4" w:rsidRPr="00560427" w:rsidRDefault="00FD0CB4" w:rsidP="002D7285">
            <w:pPr>
              <w:jc w:val="right"/>
              <w:rPr>
                <w:sz w:val="20"/>
              </w:rPr>
            </w:pPr>
          </w:p>
        </w:tc>
        <w:tc>
          <w:tcPr>
            <w:tcW w:w="1583" w:type="dxa"/>
            <w:tcBorders>
              <w:top w:val="single" w:sz="6" w:space="0" w:color="auto"/>
              <w:left w:val="single" w:sz="12" w:space="0" w:color="auto"/>
              <w:bottom w:val="single" w:sz="6" w:space="0" w:color="auto"/>
              <w:right w:val="single" w:sz="4" w:space="0" w:color="auto"/>
            </w:tcBorders>
            <w:noWrap/>
            <w:vAlign w:val="center"/>
          </w:tcPr>
          <w:p w14:paraId="46E1706C" w14:textId="77777777" w:rsidR="00FD0CB4" w:rsidRPr="00560427" w:rsidRDefault="00FD0CB4" w:rsidP="002D7285">
            <w:pPr>
              <w:jc w:val="right"/>
              <w:rPr>
                <w:sz w:val="20"/>
              </w:rPr>
            </w:pPr>
            <w:r w:rsidRPr="00560427">
              <w:rPr>
                <w:sz w:val="20"/>
              </w:rPr>
              <w:t>20 216</w:t>
            </w:r>
          </w:p>
        </w:tc>
        <w:tc>
          <w:tcPr>
            <w:tcW w:w="1173" w:type="dxa"/>
            <w:tcBorders>
              <w:top w:val="single" w:sz="6" w:space="0" w:color="auto"/>
              <w:left w:val="nil"/>
              <w:bottom w:val="single" w:sz="6" w:space="0" w:color="auto"/>
              <w:right w:val="single" w:sz="4" w:space="0" w:color="auto"/>
            </w:tcBorders>
            <w:noWrap/>
            <w:vAlign w:val="center"/>
          </w:tcPr>
          <w:p w14:paraId="51A2B1A8" w14:textId="77777777" w:rsidR="00FD0CB4" w:rsidRPr="00560427" w:rsidRDefault="00FD0CB4" w:rsidP="002D7285">
            <w:pPr>
              <w:jc w:val="right"/>
              <w:rPr>
                <w:sz w:val="20"/>
              </w:rPr>
            </w:pPr>
            <w:r>
              <w:rPr>
                <w:sz w:val="20"/>
              </w:rPr>
              <w:t xml:space="preserve">4 </w:t>
            </w:r>
            <w:r w:rsidRPr="00560427">
              <w:rPr>
                <w:sz w:val="20"/>
              </w:rPr>
              <w:t>447</w:t>
            </w:r>
          </w:p>
        </w:tc>
        <w:tc>
          <w:tcPr>
            <w:tcW w:w="532" w:type="dxa"/>
            <w:tcBorders>
              <w:top w:val="single" w:sz="6" w:space="0" w:color="auto"/>
              <w:left w:val="nil"/>
              <w:bottom w:val="single" w:sz="6" w:space="0" w:color="auto"/>
              <w:right w:val="single" w:sz="12" w:space="0" w:color="auto"/>
            </w:tcBorders>
            <w:noWrap/>
            <w:vAlign w:val="center"/>
          </w:tcPr>
          <w:p w14:paraId="69865A03" w14:textId="77777777" w:rsidR="00FD0CB4" w:rsidRPr="00560427" w:rsidRDefault="00FD0CB4" w:rsidP="002D7285">
            <w:pPr>
              <w:jc w:val="right"/>
              <w:rPr>
                <w:sz w:val="20"/>
              </w:rPr>
            </w:pPr>
          </w:p>
        </w:tc>
      </w:tr>
      <w:tr w:rsidR="00FD0CB4" w:rsidRPr="007B5364" w14:paraId="225F06EB" w14:textId="77777777" w:rsidTr="00FD0CB4">
        <w:trPr>
          <w:trHeight w:val="397"/>
          <w:jc w:val="center"/>
        </w:trPr>
        <w:tc>
          <w:tcPr>
            <w:tcW w:w="2849" w:type="dxa"/>
            <w:tcBorders>
              <w:top w:val="single" w:sz="6" w:space="0" w:color="auto"/>
              <w:left w:val="single" w:sz="12" w:space="0" w:color="auto"/>
              <w:bottom w:val="single" w:sz="6" w:space="0" w:color="auto"/>
              <w:right w:val="single" w:sz="12" w:space="0" w:color="auto"/>
            </w:tcBorders>
            <w:noWrap/>
            <w:vAlign w:val="center"/>
          </w:tcPr>
          <w:p w14:paraId="1D26F500" w14:textId="77777777" w:rsidR="00FD0CB4" w:rsidRPr="00753E4F" w:rsidRDefault="00FD0CB4" w:rsidP="002D7285">
            <w:pPr>
              <w:rPr>
                <w:sz w:val="20"/>
              </w:rPr>
            </w:pPr>
            <w:r w:rsidRPr="00753E4F">
              <w:rPr>
                <w:sz w:val="20"/>
              </w:rPr>
              <w:t>Výnosy nepodliehajúce dani</w:t>
            </w:r>
          </w:p>
        </w:tc>
        <w:tc>
          <w:tcPr>
            <w:tcW w:w="1444" w:type="dxa"/>
            <w:tcBorders>
              <w:top w:val="single" w:sz="6" w:space="0" w:color="auto"/>
              <w:left w:val="single" w:sz="12" w:space="0" w:color="auto"/>
              <w:bottom w:val="single" w:sz="6" w:space="0" w:color="auto"/>
              <w:right w:val="single" w:sz="4" w:space="0" w:color="auto"/>
            </w:tcBorders>
            <w:noWrap/>
            <w:vAlign w:val="center"/>
          </w:tcPr>
          <w:p w14:paraId="7A91C794" w14:textId="77777777" w:rsidR="00FD0CB4" w:rsidRPr="00560427" w:rsidRDefault="00FD0CB4" w:rsidP="002D7285">
            <w:pPr>
              <w:jc w:val="right"/>
              <w:rPr>
                <w:sz w:val="20"/>
              </w:rPr>
            </w:pPr>
          </w:p>
        </w:tc>
        <w:tc>
          <w:tcPr>
            <w:tcW w:w="1101" w:type="dxa"/>
            <w:tcBorders>
              <w:top w:val="single" w:sz="6" w:space="0" w:color="auto"/>
              <w:left w:val="nil"/>
              <w:bottom w:val="single" w:sz="6" w:space="0" w:color="auto"/>
              <w:right w:val="single" w:sz="4" w:space="0" w:color="auto"/>
            </w:tcBorders>
            <w:noWrap/>
            <w:vAlign w:val="center"/>
          </w:tcPr>
          <w:p w14:paraId="45A27D04" w14:textId="77777777" w:rsidR="00FD0CB4" w:rsidRPr="00560427" w:rsidRDefault="00FD0CB4" w:rsidP="002D7285">
            <w:pPr>
              <w:jc w:val="right"/>
              <w:rPr>
                <w:sz w:val="20"/>
              </w:rPr>
            </w:pPr>
          </w:p>
        </w:tc>
        <w:tc>
          <w:tcPr>
            <w:tcW w:w="786" w:type="dxa"/>
            <w:gridSpan w:val="2"/>
            <w:tcBorders>
              <w:top w:val="single" w:sz="6" w:space="0" w:color="auto"/>
              <w:left w:val="nil"/>
              <w:bottom w:val="single" w:sz="6" w:space="0" w:color="auto"/>
              <w:right w:val="single" w:sz="12" w:space="0" w:color="auto"/>
            </w:tcBorders>
            <w:noWrap/>
            <w:vAlign w:val="center"/>
          </w:tcPr>
          <w:p w14:paraId="05A2CCDC" w14:textId="77777777" w:rsidR="00FD0CB4" w:rsidRPr="00560427" w:rsidRDefault="00FD0CB4" w:rsidP="002D7285">
            <w:pPr>
              <w:jc w:val="right"/>
              <w:rPr>
                <w:sz w:val="20"/>
              </w:rPr>
            </w:pPr>
            <w:r w:rsidRPr="00560427">
              <w:rPr>
                <w:sz w:val="20"/>
              </w:rPr>
              <w:t>22</w:t>
            </w:r>
          </w:p>
        </w:tc>
        <w:tc>
          <w:tcPr>
            <w:tcW w:w="1583" w:type="dxa"/>
            <w:tcBorders>
              <w:top w:val="single" w:sz="6" w:space="0" w:color="auto"/>
              <w:left w:val="single" w:sz="12" w:space="0" w:color="auto"/>
              <w:bottom w:val="single" w:sz="6" w:space="0" w:color="auto"/>
              <w:right w:val="single" w:sz="4" w:space="0" w:color="auto"/>
            </w:tcBorders>
            <w:noWrap/>
            <w:vAlign w:val="center"/>
          </w:tcPr>
          <w:p w14:paraId="5199D58F" w14:textId="77777777" w:rsidR="00FD0CB4" w:rsidRPr="00560427" w:rsidRDefault="00FD0CB4" w:rsidP="002D7285">
            <w:pPr>
              <w:jc w:val="right"/>
              <w:rPr>
                <w:sz w:val="20"/>
              </w:rPr>
            </w:pPr>
            <w:r w:rsidRPr="00560427">
              <w:rPr>
                <w:sz w:val="20"/>
              </w:rPr>
              <w:t>- 1 577</w:t>
            </w:r>
          </w:p>
        </w:tc>
        <w:tc>
          <w:tcPr>
            <w:tcW w:w="1173" w:type="dxa"/>
            <w:tcBorders>
              <w:top w:val="single" w:sz="6" w:space="0" w:color="auto"/>
              <w:left w:val="nil"/>
              <w:bottom w:val="single" w:sz="6" w:space="0" w:color="auto"/>
              <w:right w:val="single" w:sz="4" w:space="0" w:color="auto"/>
            </w:tcBorders>
            <w:noWrap/>
            <w:vAlign w:val="center"/>
          </w:tcPr>
          <w:p w14:paraId="15A2AD49" w14:textId="77777777" w:rsidR="00FD0CB4" w:rsidRPr="00560427" w:rsidRDefault="00FD0CB4" w:rsidP="002D7285">
            <w:pPr>
              <w:jc w:val="right"/>
              <w:rPr>
                <w:sz w:val="20"/>
              </w:rPr>
            </w:pPr>
            <w:r w:rsidRPr="00560427">
              <w:rPr>
                <w:sz w:val="20"/>
              </w:rPr>
              <w:t>-347</w:t>
            </w:r>
          </w:p>
        </w:tc>
        <w:tc>
          <w:tcPr>
            <w:tcW w:w="532" w:type="dxa"/>
            <w:tcBorders>
              <w:top w:val="single" w:sz="6" w:space="0" w:color="auto"/>
              <w:left w:val="nil"/>
              <w:bottom w:val="single" w:sz="6" w:space="0" w:color="auto"/>
              <w:right w:val="single" w:sz="12" w:space="0" w:color="auto"/>
            </w:tcBorders>
            <w:noWrap/>
            <w:vAlign w:val="center"/>
          </w:tcPr>
          <w:p w14:paraId="1CDE974C" w14:textId="77777777" w:rsidR="00FD0CB4" w:rsidRPr="00560427" w:rsidRDefault="00FD0CB4" w:rsidP="002D7285">
            <w:pPr>
              <w:jc w:val="right"/>
              <w:rPr>
                <w:sz w:val="20"/>
              </w:rPr>
            </w:pPr>
            <w:r w:rsidRPr="00560427">
              <w:rPr>
                <w:sz w:val="20"/>
              </w:rPr>
              <w:t>22</w:t>
            </w:r>
          </w:p>
        </w:tc>
      </w:tr>
      <w:tr w:rsidR="00FD0CB4" w:rsidRPr="007B5364" w14:paraId="708B200E" w14:textId="77777777" w:rsidTr="00FD0CB4">
        <w:trPr>
          <w:trHeight w:val="397"/>
          <w:jc w:val="center"/>
        </w:trPr>
        <w:tc>
          <w:tcPr>
            <w:tcW w:w="2849" w:type="dxa"/>
            <w:tcBorders>
              <w:top w:val="single" w:sz="6" w:space="0" w:color="auto"/>
              <w:left w:val="single" w:sz="12" w:space="0" w:color="auto"/>
              <w:bottom w:val="single" w:sz="6" w:space="0" w:color="auto"/>
              <w:right w:val="single" w:sz="12" w:space="0" w:color="auto"/>
            </w:tcBorders>
            <w:noWrap/>
            <w:vAlign w:val="center"/>
          </w:tcPr>
          <w:p w14:paraId="329923B6" w14:textId="77777777" w:rsidR="00FD0CB4" w:rsidRPr="00753E4F" w:rsidRDefault="00FD0CB4" w:rsidP="002D7285">
            <w:pPr>
              <w:rPr>
                <w:sz w:val="20"/>
              </w:rPr>
            </w:pPr>
            <w:r w:rsidRPr="00753E4F">
              <w:rPr>
                <w:sz w:val="20"/>
              </w:rPr>
              <w:t>Vplyv nevykázanej odloženej daňovej pohľadávky</w:t>
            </w:r>
          </w:p>
        </w:tc>
        <w:tc>
          <w:tcPr>
            <w:tcW w:w="1444" w:type="dxa"/>
            <w:tcBorders>
              <w:top w:val="single" w:sz="6" w:space="0" w:color="auto"/>
              <w:left w:val="single" w:sz="12" w:space="0" w:color="auto"/>
              <w:bottom w:val="single" w:sz="6" w:space="0" w:color="auto"/>
              <w:right w:val="single" w:sz="4" w:space="0" w:color="auto"/>
            </w:tcBorders>
            <w:noWrap/>
            <w:vAlign w:val="center"/>
          </w:tcPr>
          <w:p w14:paraId="37FBDBC1" w14:textId="77777777" w:rsidR="00FD0CB4" w:rsidRPr="00560427" w:rsidRDefault="00FD0CB4" w:rsidP="002D7285">
            <w:pPr>
              <w:jc w:val="right"/>
              <w:rPr>
                <w:sz w:val="20"/>
              </w:rPr>
            </w:pPr>
          </w:p>
        </w:tc>
        <w:tc>
          <w:tcPr>
            <w:tcW w:w="1101" w:type="dxa"/>
            <w:tcBorders>
              <w:top w:val="single" w:sz="6" w:space="0" w:color="auto"/>
              <w:left w:val="nil"/>
              <w:bottom w:val="single" w:sz="6" w:space="0" w:color="auto"/>
              <w:right w:val="single" w:sz="4" w:space="0" w:color="auto"/>
            </w:tcBorders>
            <w:noWrap/>
            <w:vAlign w:val="center"/>
          </w:tcPr>
          <w:p w14:paraId="542A3E66" w14:textId="77777777" w:rsidR="00FD0CB4" w:rsidRPr="00560427" w:rsidRDefault="00FD0CB4" w:rsidP="002D7285">
            <w:pPr>
              <w:jc w:val="right"/>
              <w:rPr>
                <w:sz w:val="20"/>
              </w:rPr>
            </w:pPr>
          </w:p>
        </w:tc>
        <w:tc>
          <w:tcPr>
            <w:tcW w:w="786" w:type="dxa"/>
            <w:gridSpan w:val="2"/>
            <w:tcBorders>
              <w:top w:val="single" w:sz="6" w:space="0" w:color="auto"/>
              <w:left w:val="nil"/>
              <w:bottom w:val="single" w:sz="6" w:space="0" w:color="auto"/>
              <w:right w:val="single" w:sz="12" w:space="0" w:color="auto"/>
            </w:tcBorders>
            <w:noWrap/>
            <w:vAlign w:val="center"/>
          </w:tcPr>
          <w:p w14:paraId="73A8AD3D" w14:textId="77777777" w:rsidR="00FD0CB4" w:rsidRPr="00560427" w:rsidRDefault="00FD0CB4" w:rsidP="002D7285">
            <w:pPr>
              <w:jc w:val="right"/>
              <w:rPr>
                <w:sz w:val="20"/>
              </w:rPr>
            </w:pPr>
          </w:p>
        </w:tc>
        <w:tc>
          <w:tcPr>
            <w:tcW w:w="1583" w:type="dxa"/>
            <w:tcBorders>
              <w:top w:val="single" w:sz="6" w:space="0" w:color="auto"/>
              <w:left w:val="single" w:sz="12" w:space="0" w:color="auto"/>
              <w:bottom w:val="single" w:sz="6" w:space="0" w:color="auto"/>
              <w:right w:val="single" w:sz="4" w:space="0" w:color="auto"/>
            </w:tcBorders>
            <w:noWrap/>
            <w:vAlign w:val="center"/>
          </w:tcPr>
          <w:p w14:paraId="290AE35D" w14:textId="77777777" w:rsidR="00FD0CB4" w:rsidRPr="00560427" w:rsidRDefault="00FD0CB4" w:rsidP="002D7285">
            <w:pPr>
              <w:jc w:val="right"/>
              <w:rPr>
                <w:sz w:val="20"/>
              </w:rPr>
            </w:pPr>
          </w:p>
        </w:tc>
        <w:tc>
          <w:tcPr>
            <w:tcW w:w="1173" w:type="dxa"/>
            <w:tcBorders>
              <w:top w:val="single" w:sz="6" w:space="0" w:color="auto"/>
              <w:left w:val="nil"/>
              <w:bottom w:val="single" w:sz="6" w:space="0" w:color="auto"/>
              <w:right w:val="single" w:sz="4" w:space="0" w:color="auto"/>
            </w:tcBorders>
            <w:noWrap/>
            <w:vAlign w:val="center"/>
          </w:tcPr>
          <w:p w14:paraId="21C13756" w14:textId="77777777" w:rsidR="00FD0CB4" w:rsidRPr="00560427" w:rsidRDefault="00FD0CB4" w:rsidP="002D7285">
            <w:pPr>
              <w:jc w:val="right"/>
              <w:rPr>
                <w:sz w:val="20"/>
              </w:rPr>
            </w:pPr>
          </w:p>
        </w:tc>
        <w:tc>
          <w:tcPr>
            <w:tcW w:w="532" w:type="dxa"/>
            <w:tcBorders>
              <w:top w:val="single" w:sz="6" w:space="0" w:color="auto"/>
              <w:left w:val="nil"/>
              <w:bottom w:val="single" w:sz="6" w:space="0" w:color="auto"/>
              <w:right w:val="single" w:sz="12" w:space="0" w:color="auto"/>
            </w:tcBorders>
            <w:noWrap/>
            <w:vAlign w:val="center"/>
          </w:tcPr>
          <w:p w14:paraId="0C749BD6" w14:textId="77777777" w:rsidR="00FD0CB4" w:rsidRPr="00560427" w:rsidRDefault="00FD0CB4" w:rsidP="002D7285">
            <w:pPr>
              <w:jc w:val="right"/>
              <w:rPr>
                <w:sz w:val="20"/>
              </w:rPr>
            </w:pPr>
          </w:p>
        </w:tc>
      </w:tr>
      <w:tr w:rsidR="00FD0CB4" w:rsidRPr="007B5364" w14:paraId="675F8FB3" w14:textId="77777777" w:rsidTr="00FD0CB4">
        <w:trPr>
          <w:trHeight w:val="397"/>
          <w:jc w:val="center"/>
        </w:trPr>
        <w:tc>
          <w:tcPr>
            <w:tcW w:w="2849" w:type="dxa"/>
            <w:tcBorders>
              <w:top w:val="single" w:sz="6" w:space="0" w:color="auto"/>
              <w:left w:val="single" w:sz="12" w:space="0" w:color="auto"/>
              <w:bottom w:val="single" w:sz="4" w:space="0" w:color="auto"/>
              <w:right w:val="single" w:sz="12" w:space="0" w:color="auto"/>
            </w:tcBorders>
            <w:noWrap/>
            <w:vAlign w:val="center"/>
          </w:tcPr>
          <w:p w14:paraId="2459A596" w14:textId="77777777" w:rsidR="00FD0CB4" w:rsidRPr="00753E4F" w:rsidRDefault="00FD0CB4" w:rsidP="002D7285">
            <w:pPr>
              <w:rPr>
                <w:sz w:val="20"/>
              </w:rPr>
            </w:pPr>
            <w:r w:rsidRPr="00753E4F">
              <w:rPr>
                <w:sz w:val="20"/>
              </w:rPr>
              <w:t>Umorenie daňovej straty</w:t>
            </w:r>
          </w:p>
        </w:tc>
        <w:tc>
          <w:tcPr>
            <w:tcW w:w="1444" w:type="dxa"/>
            <w:tcBorders>
              <w:top w:val="single" w:sz="6" w:space="0" w:color="auto"/>
              <w:left w:val="single" w:sz="12" w:space="0" w:color="auto"/>
              <w:bottom w:val="single" w:sz="4" w:space="0" w:color="auto"/>
              <w:right w:val="single" w:sz="4" w:space="0" w:color="auto"/>
            </w:tcBorders>
            <w:noWrap/>
            <w:vAlign w:val="center"/>
          </w:tcPr>
          <w:p w14:paraId="1E321F92" w14:textId="77777777" w:rsidR="00FD0CB4" w:rsidRPr="00560427" w:rsidRDefault="00FD0CB4" w:rsidP="002D7285">
            <w:pPr>
              <w:jc w:val="right"/>
              <w:rPr>
                <w:sz w:val="20"/>
              </w:rPr>
            </w:pPr>
          </w:p>
        </w:tc>
        <w:tc>
          <w:tcPr>
            <w:tcW w:w="1101" w:type="dxa"/>
            <w:tcBorders>
              <w:top w:val="single" w:sz="6" w:space="0" w:color="auto"/>
              <w:left w:val="nil"/>
              <w:bottom w:val="single" w:sz="4" w:space="0" w:color="auto"/>
              <w:right w:val="single" w:sz="4" w:space="0" w:color="auto"/>
            </w:tcBorders>
            <w:noWrap/>
            <w:vAlign w:val="center"/>
          </w:tcPr>
          <w:p w14:paraId="03F1E0BC" w14:textId="77777777" w:rsidR="00FD0CB4" w:rsidRPr="00560427" w:rsidRDefault="00FD0CB4" w:rsidP="002D7285">
            <w:pPr>
              <w:jc w:val="right"/>
              <w:rPr>
                <w:sz w:val="20"/>
              </w:rPr>
            </w:pPr>
          </w:p>
        </w:tc>
        <w:tc>
          <w:tcPr>
            <w:tcW w:w="786" w:type="dxa"/>
            <w:gridSpan w:val="2"/>
            <w:tcBorders>
              <w:top w:val="single" w:sz="6" w:space="0" w:color="auto"/>
              <w:left w:val="nil"/>
              <w:bottom w:val="single" w:sz="4" w:space="0" w:color="auto"/>
              <w:right w:val="single" w:sz="12" w:space="0" w:color="auto"/>
            </w:tcBorders>
            <w:noWrap/>
            <w:vAlign w:val="center"/>
          </w:tcPr>
          <w:p w14:paraId="714744B7" w14:textId="77777777" w:rsidR="00FD0CB4" w:rsidRPr="00560427" w:rsidRDefault="00FD0CB4" w:rsidP="002D7285">
            <w:pPr>
              <w:jc w:val="right"/>
              <w:rPr>
                <w:sz w:val="20"/>
              </w:rPr>
            </w:pPr>
          </w:p>
        </w:tc>
        <w:tc>
          <w:tcPr>
            <w:tcW w:w="1583" w:type="dxa"/>
            <w:tcBorders>
              <w:top w:val="single" w:sz="6" w:space="0" w:color="auto"/>
              <w:left w:val="single" w:sz="12" w:space="0" w:color="auto"/>
              <w:bottom w:val="single" w:sz="4" w:space="0" w:color="auto"/>
              <w:right w:val="single" w:sz="4" w:space="0" w:color="auto"/>
            </w:tcBorders>
            <w:noWrap/>
            <w:vAlign w:val="center"/>
          </w:tcPr>
          <w:p w14:paraId="56241811" w14:textId="77777777" w:rsidR="00FD0CB4" w:rsidRPr="00560427" w:rsidRDefault="00FD0CB4" w:rsidP="002D7285">
            <w:pPr>
              <w:jc w:val="right"/>
              <w:rPr>
                <w:sz w:val="20"/>
              </w:rPr>
            </w:pPr>
          </w:p>
        </w:tc>
        <w:tc>
          <w:tcPr>
            <w:tcW w:w="1173" w:type="dxa"/>
            <w:tcBorders>
              <w:top w:val="single" w:sz="6" w:space="0" w:color="auto"/>
              <w:left w:val="nil"/>
              <w:bottom w:val="single" w:sz="4" w:space="0" w:color="auto"/>
              <w:right w:val="single" w:sz="4" w:space="0" w:color="auto"/>
            </w:tcBorders>
            <w:noWrap/>
            <w:vAlign w:val="center"/>
          </w:tcPr>
          <w:p w14:paraId="41BC1A1E" w14:textId="77777777" w:rsidR="00FD0CB4" w:rsidRPr="00560427" w:rsidRDefault="00FD0CB4" w:rsidP="002D7285">
            <w:pPr>
              <w:jc w:val="right"/>
              <w:rPr>
                <w:sz w:val="20"/>
              </w:rPr>
            </w:pPr>
          </w:p>
        </w:tc>
        <w:tc>
          <w:tcPr>
            <w:tcW w:w="532" w:type="dxa"/>
            <w:tcBorders>
              <w:top w:val="single" w:sz="6" w:space="0" w:color="auto"/>
              <w:left w:val="nil"/>
              <w:bottom w:val="single" w:sz="4" w:space="0" w:color="auto"/>
              <w:right w:val="single" w:sz="12" w:space="0" w:color="auto"/>
            </w:tcBorders>
            <w:noWrap/>
            <w:vAlign w:val="center"/>
          </w:tcPr>
          <w:p w14:paraId="6842D7D9" w14:textId="77777777" w:rsidR="00FD0CB4" w:rsidRPr="00560427" w:rsidRDefault="00FD0CB4" w:rsidP="002D7285">
            <w:pPr>
              <w:jc w:val="right"/>
              <w:rPr>
                <w:sz w:val="20"/>
              </w:rPr>
            </w:pPr>
          </w:p>
        </w:tc>
      </w:tr>
      <w:tr w:rsidR="00FD0CB4" w:rsidRPr="007B5364" w14:paraId="1B3B524F" w14:textId="77777777" w:rsidTr="00FD0CB4">
        <w:trPr>
          <w:trHeight w:val="397"/>
          <w:jc w:val="center"/>
        </w:trPr>
        <w:tc>
          <w:tcPr>
            <w:tcW w:w="2849" w:type="dxa"/>
            <w:tcBorders>
              <w:top w:val="nil"/>
              <w:left w:val="single" w:sz="12" w:space="0" w:color="auto"/>
              <w:bottom w:val="single" w:sz="4" w:space="0" w:color="auto"/>
              <w:right w:val="single" w:sz="12" w:space="0" w:color="auto"/>
            </w:tcBorders>
            <w:noWrap/>
            <w:vAlign w:val="center"/>
          </w:tcPr>
          <w:p w14:paraId="5818A722" w14:textId="77777777" w:rsidR="00FD0CB4" w:rsidRPr="00753E4F" w:rsidRDefault="00FD0CB4" w:rsidP="002D7285">
            <w:pPr>
              <w:rPr>
                <w:sz w:val="20"/>
              </w:rPr>
            </w:pPr>
            <w:r w:rsidRPr="00753E4F">
              <w:rPr>
                <w:sz w:val="20"/>
              </w:rPr>
              <w:t>Zmena sadzby dane</w:t>
            </w:r>
          </w:p>
        </w:tc>
        <w:tc>
          <w:tcPr>
            <w:tcW w:w="1444" w:type="dxa"/>
            <w:tcBorders>
              <w:top w:val="nil"/>
              <w:left w:val="single" w:sz="12" w:space="0" w:color="auto"/>
              <w:bottom w:val="single" w:sz="4" w:space="0" w:color="auto"/>
              <w:right w:val="single" w:sz="4" w:space="0" w:color="auto"/>
            </w:tcBorders>
            <w:noWrap/>
            <w:vAlign w:val="center"/>
          </w:tcPr>
          <w:p w14:paraId="44D0ACC7" w14:textId="77777777" w:rsidR="00FD0CB4" w:rsidRPr="00560427" w:rsidRDefault="00FD0CB4" w:rsidP="002D7285">
            <w:pPr>
              <w:jc w:val="right"/>
              <w:rPr>
                <w:sz w:val="20"/>
              </w:rPr>
            </w:pPr>
          </w:p>
        </w:tc>
        <w:tc>
          <w:tcPr>
            <w:tcW w:w="1101" w:type="dxa"/>
            <w:tcBorders>
              <w:top w:val="nil"/>
              <w:left w:val="nil"/>
              <w:bottom w:val="single" w:sz="4" w:space="0" w:color="auto"/>
              <w:right w:val="single" w:sz="4" w:space="0" w:color="auto"/>
            </w:tcBorders>
            <w:noWrap/>
            <w:vAlign w:val="center"/>
          </w:tcPr>
          <w:p w14:paraId="14811793" w14:textId="77777777" w:rsidR="00FD0CB4" w:rsidRPr="00560427" w:rsidRDefault="00FD0CB4" w:rsidP="002D7285">
            <w:pPr>
              <w:jc w:val="center"/>
              <w:rPr>
                <w:sz w:val="20"/>
              </w:rPr>
            </w:pPr>
          </w:p>
        </w:tc>
        <w:tc>
          <w:tcPr>
            <w:tcW w:w="786" w:type="dxa"/>
            <w:gridSpan w:val="2"/>
            <w:tcBorders>
              <w:top w:val="nil"/>
              <w:left w:val="nil"/>
              <w:bottom w:val="single" w:sz="4" w:space="0" w:color="auto"/>
              <w:right w:val="single" w:sz="12" w:space="0" w:color="auto"/>
            </w:tcBorders>
            <w:noWrap/>
            <w:vAlign w:val="center"/>
          </w:tcPr>
          <w:p w14:paraId="37722E9B" w14:textId="77777777" w:rsidR="00FD0CB4" w:rsidRPr="00560427" w:rsidRDefault="00FD0CB4" w:rsidP="002D7285">
            <w:pPr>
              <w:jc w:val="right"/>
              <w:rPr>
                <w:sz w:val="20"/>
              </w:rPr>
            </w:pPr>
          </w:p>
        </w:tc>
        <w:tc>
          <w:tcPr>
            <w:tcW w:w="1583" w:type="dxa"/>
            <w:tcBorders>
              <w:top w:val="nil"/>
              <w:left w:val="single" w:sz="12" w:space="0" w:color="auto"/>
              <w:bottom w:val="single" w:sz="4" w:space="0" w:color="auto"/>
              <w:right w:val="single" w:sz="4" w:space="0" w:color="auto"/>
            </w:tcBorders>
            <w:noWrap/>
            <w:vAlign w:val="center"/>
          </w:tcPr>
          <w:p w14:paraId="3272BFBC" w14:textId="77777777" w:rsidR="00FD0CB4" w:rsidRPr="00560427" w:rsidRDefault="00FD0CB4" w:rsidP="002D7285">
            <w:pPr>
              <w:jc w:val="right"/>
              <w:rPr>
                <w:sz w:val="20"/>
              </w:rPr>
            </w:pPr>
          </w:p>
        </w:tc>
        <w:tc>
          <w:tcPr>
            <w:tcW w:w="1173" w:type="dxa"/>
            <w:tcBorders>
              <w:top w:val="nil"/>
              <w:left w:val="nil"/>
              <w:bottom w:val="single" w:sz="4" w:space="0" w:color="auto"/>
              <w:right w:val="single" w:sz="4" w:space="0" w:color="auto"/>
            </w:tcBorders>
            <w:noWrap/>
            <w:vAlign w:val="center"/>
          </w:tcPr>
          <w:p w14:paraId="77325773" w14:textId="77777777" w:rsidR="00FD0CB4" w:rsidRPr="00560427" w:rsidRDefault="00FD0CB4" w:rsidP="002D7285">
            <w:pPr>
              <w:jc w:val="center"/>
              <w:rPr>
                <w:sz w:val="20"/>
              </w:rPr>
            </w:pPr>
          </w:p>
        </w:tc>
        <w:tc>
          <w:tcPr>
            <w:tcW w:w="532" w:type="dxa"/>
            <w:tcBorders>
              <w:top w:val="nil"/>
              <w:left w:val="nil"/>
              <w:bottom w:val="single" w:sz="4" w:space="0" w:color="auto"/>
              <w:right w:val="single" w:sz="12" w:space="0" w:color="auto"/>
            </w:tcBorders>
            <w:noWrap/>
            <w:vAlign w:val="center"/>
          </w:tcPr>
          <w:p w14:paraId="6151D3E8" w14:textId="77777777" w:rsidR="00FD0CB4" w:rsidRPr="00560427" w:rsidRDefault="00FD0CB4" w:rsidP="002D7285">
            <w:pPr>
              <w:jc w:val="right"/>
              <w:rPr>
                <w:sz w:val="20"/>
              </w:rPr>
            </w:pPr>
          </w:p>
        </w:tc>
      </w:tr>
      <w:tr w:rsidR="00FD0CB4" w:rsidRPr="007B5364" w14:paraId="19486157" w14:textId="77777777" w:rsidTr="00FD0CB4">
        <w:trPr>
          <w:trHeight w:val="397"/>
          <w:jc w:val="center"/>
        </w:trPr>
        <w:tc>
          <w:tcPr>
            <w:tcW w:w="2849" w:type="dxa"/>
            <w:tcBorders>
              <w:top w:val="nil"/>
              <w:left w:val="single" w:sz="12" w:space="0" w:color="auto"/>
              <w:bottom w:val="single" w:sz="4" w:space="0" w:color="auto"/>
              <w:right w:val="single" w:sz="12" w:space="0" w:color="auto"/>
            </w:tcBorders>
            <w:noWrap/>
            <w:vAlign w:val="center"/>
          </w:tcPr>
          <w:p w14:paraId="4DD1712C" w14:textId="77777777" w:rsidR="00FD0CB4" w:rsidRPr="00753E4F" w:rsidRDefault="00FD0CB4" w:rsidP="002D7285">
            <w:pPr>
              <w:rPr>
                <w:sz w:val="20"/>
              </w:rPr>
            </w:pPr>
            <w:r w:rsidRPr="00753E4F">
              <w:rPr>
                <w:sz w:val="20"/>
              </w:rPr>
              <w:t>Iné</w:t>
            </w:r>
          </w:p>
        </w:tc>
        <w:tc>
          <w:tcPr>
            <w:tcW w:w="1444" w:type="dxa"/>
            <w:tcBorders>
              <w:top w:val="nil"/>
              <w:left w:val="single" w:sz="12" w:space="0" w:color="auto"/>
              <w:bottom w:val="single" w:sz="4" w:space="0" w:color="auto"/>
              <w:right w:val="single" w:sz="4" w:space="0" w:color="auto"/>
            </w:tcBorders>
            <w:noWrap/>
            <w:vAlign w:val="center"/>
          </w:tcPr>
          <w:p w14:paraId="76EF81F8" w14:textId="77777777" w:rsidR="00FD0CB4" w:rsidRPr="00560427" w:rsidRDefault="00FD0CB4" w:rsidP="002D7285">
            <w:pPr>
              <w:jc w:val="right"/>
              <w:rPr>
                <w:sz w:val="20"/>
              </w:rPr>
            </w:pPr>
          </w:p>
        </w:tc>
        <w:tc>
          <w:tcPr>
            <w:tcW w:w="1101" w:type="dxa"/>
            <w:tcBorders>
              <w:top w:val="nil"/>
              <w:left w:val="nil"/>
              <w:bottom w:val="single" w:sz="4" w:space="0" w:color="auto"/>
              <w:right w:val="single" w:sz="4" w:space="0" w:color="auto"/>
            </w:tcBorders>
            <w:noWrap/>
            <w:vAlign w:val="center"/>
          </w:tcPr>
          <w:p w14:paraId="5D59F0E4" w14:textId="77777777" w:rsidR="00FD0CB4" w:rsidRPr="00560427" w:rsidRDefault="00FD0CB4" w:rsidP="002D7285">
            <w:pPr>
              <w:jc w:val="right"/>
              <w:rPr>
                <w:sz w:val="20"/>
              </w:rPr>
            </w:pPr>
          </w:p>
        </w:tc>
        <w:tc>
          <w:tcPr>
            <w:tcW w:w="786" w:type="dxa"/>
            <w:gridSpan w:val="2"/>
            <w:tcBorders>
              <w:top w:val="nil"/>
              <w:left w:val="nil"/>
              <w:bottom w:val="single" w:sz="4" w:space="0" w:color="auto"/>
              <w:right w:val="single" w:sz="12" w:space="0" w:color="auto"/>
            </w:tcBorders>
            <w:noWrap/>
            <w:vAlign w:val="center"/>
          </w:tcPr>
          <w:p w14:paraId="5E7B46F3" w14:textId="77777777" w:rsidR="00FD0CB4" w:rsidRPr="00560427" w:rsidRDefault="00FD0CB4" w:rsidP="002D7285">
            <w:pPr>
              <w:jc w:val="right"/>
              <w:rPr>
                <w:sz w:val="20"/>
              </w:rPr>
            </w:pPr>
          </w:p>
        </w:tc>
        <w:tc>
          <w:tcPr>
            <w:tcW w:w="1583" w:type="dxa"/>
            <w:tcBorders>
              <w:top w:val="nil"/>
              <w:left w:val="single" w:sz="12" w:space="0" w:color="auto"/>
              <w:bottom w:val="single" w:sz="4" w:space="0" w:color="auto"/>
              <w:right w:val="single" w:sz="4" w:space="0" w:color="auto"/>
            </w:tcBorders>
            <w:noWrap/>
            <w:vAlign w:val="center"/>
          </w:tcPr>
          <w:p w14:paraId="3A5DB63D" w14:textId="77777777" w:rsidR="00FD0CB4" w:rsidRPr="00560427" w:rsidRDefault="00FD0CB4" w:rsidP="002D7285">
            <w:pPr>
              <w:jc w:val="right"/>
              <w:rPr>
                <w:sz w:val="20"/>
              </w:rPr>
            </w:pPr>
          </w:p>
        </w:tc>
        <w:tc>
          <w:tcPr>
            <w:tcW w:w="1173" w:type="dxa"/>
            <w:tcBorders>
              <w:top w:val="nil"/>
              <w:left w:val="nil"/>
              <w:bottom w:val="single" w:sz="4" w:space="0" w:color="auto"/>
              <w:right w:val="single" w:sz="4" w:space="0" w:color="auto"/>
            </w:tcBorders>
            <w:noWrap/>
            <w:vAlign w:val="center"/>
          </w:tcPr>
          <w:p w14:paraId="38251375" w14:textId="77777777" w:rsidR="00FD0CB4" w:rsidRPr="00560427" w:rsidRDefault="00FD0CB4" w:rsidP="002D7285">
            <w:pPr>
              <w:jc w:val="right"/>
              <w:rPr>
                <w:sz w:val="20"/>
              </w:rPr>
            </w:pPr>
          </w:p>
        </w:tc>
        <w:tc>
          <w:tcPr>
            <w:tcW w:w="532" w:type="dxa"/>
            <w:tcBorders>
              <w:top w:val="nil"/>
              <w:left w:val="nil"/>
              <w:bottom w:val="single" w:sz="4" w:space="0" w:color="auto"/>
              <w:right w:val="single" w:sz="12" w:space="0" w:color="auto"/>
            </w:tcBorders>
            <w:noWrap/>
            <w:vAlign w:val="center"/>
          </w:tcPr>
          <w:p w14:paraId="01684C6B" w14:textId="77777777" w:rsidR="00FD0CB4" w:rsidRPr="00560427" w:rsidRDefault="00FD0CB4" w:rsidP="002D7285">
            <w:pPr>
              <w:jc w:val="right"/>
              <w:rPr>
                <w:sz w:val="20"/>
              </w:rPr>
            </w:pPr>
          </w:p>
        </w:tc>
      </w:tr>
      <w:tr w:rsidR="00FD0CB4" w:rsidRPr="007B5364" w14:paraId="18D3C788" w14:textId="77777777" w:rsidTr="00FD0CB4">
        <w:trPr>
          <w:trHeight w:val="397"/>
          <w:jc w:val="center"/>
        </w:trPr>
        <w:tc>
          <w:tcPr>
            <w:tcW w:w="2849" w:type="dxa"/>
            <w:tcBorders>
              <w:top w:val="nil"/>
              <w:left w:val="single" w:sz="12" w:space="0" w:color="auto"/>
              <w:bottom w:val="single" w:sz="4" w:space="0" w:color="auto"/>
              <w:right w:val="single" w:sz="12" w:space="0" w:color="auto"/>
            </w:tcBorders>
            <w:noWrap/>
            <w:vAlign w:val="center"/>
          </w:tcPr>
          <w:p w14:paraId="08CB107D" w14:textId="77777777" w:rsidR="00FD0CB4" w:rsidRPr="00753E4F" w:rsidRDefault="00FD0CB4" w:rsidP="002D7285">
            <w:pPr>
              <w:rPr>
                <w:sz w:val="20"/>
              </w:rPr>
            </w:pPr>
            <w:r w:rsidRPr="00753E4F">
              <w:rPr>
                <w:sz w:val="20"/>
              </w:rPr>
              <w:t>Spolu</w:t>
            </w:r>
          </w:p>
        </w:tc>
        <w:tc>
          <w:tcPr>
            <w:tcW w:w="1444" w:type="dxa"/>
            <w:tcBorders>
              <w:top w:val="nil"/>
              <w:left w:val="single" w:sz="12" w:space="0" w:color="auto"/>
              <w:bottom w:val="single" w:sz="4" w:space="0" w:color="auto"/>
              <w:right w:val="single" w:sz="4" w:space="0" w:color="auto"/>
            </w:tcBorders>
            <w:noWrap/>
            <w:vAlign w:val="center"/>
          </w:tcPr>
          <w:p w14:paraId="71444E22" w14:textId="77777777" w:rsidR="00FD0CB4" w:rsidRPr="00560427" w:rsidRDefault="00FD0CB4" w:rsidP="002D7285">
            <w:pPr>
              <w:jc w:val="right"/>
              <w:rPr>
                <w:sz w:val="20"/>
              </w:rPr>
            </w:pPr>
            <w:r>
              <w:rPr>
                <w:sz w:val="20"/>
              </w:rPr>
              <w:t>698 305</w:t>
            </w:r>
          </w:p>
        </w:tc>
        <w:tc>
          <w:tcPr>
            <w:tcW w:w="1101" w:type="dxa"/>
            <w:tcBorders>
              <w:top w:val="nil"/>
              <w:left w:val="nil"/>
              <w:bottom w:val="single" w:sz="4" w:space="0" w:color="auto"/>
              <w:right w:val="single" w:sz="4" w:space="0" w:color="auto"/>
            </w:tcBorders>
            <w:noWrap/>
            <w:vAlign w:val="center"/>
          </w:tcPr>
          <w:p w14:paraId="647651D1" w14:textId="77777777" w:rsidR="00FD0CB4" w:rsidRPr="00560427" w:rsidRDefault="00FD0CB4" w:rsidP="002D7285">
            <w:pPr>
              <w:jc w:val="right"/>
              <w:rPr>
                <w:sz w:val="20"/>
              </w:rPr>
            </w:pPr>
            <w:r>
              <w:rPr>
                <w:sz w:val="20"/>
              </w:rPr>
              <w:t>153 602</w:t>
            </w:r>
          </w:p>
        </w:tc>
        <w:tc>
          <w:tcPr>
            <w:tcW w:w="786" w:type="dxa"/>
            <w:gridSpan w:val="2"/>
            <w:tcBorders>
              <w:top w:val="nil"/>
              <w:left w:val="nil"/>
              <w:bottom w:val="single" w:sz="4" w:space="0" w:color="auto"/>
              <w:right w:val="single" w:sz="12" w:space="0" w:color="auto"/>
            </w:tcBorders>
            <w:noWrap/>
            <w:vAlign w:val="center"/>
          </w:tcPr>
          <w:p w14:paraId="2A2DB0E5" w14:textId="77777777" w:rsidR="00FD0CB4" w:rsidRPr="00560427" w:rsidRDefault="00FD0CB4" w:rsidP="002D7285">
            <w:pPr>
              <w:jc w:val="right"/>
              <w:rPr>
                <w:sz w:val="20"/>
              </w:rPr>
            </w:pPr>
          </w:p>
        </w:tc>
        <w:tc>
          <w:tcPr>
            <w:tcW w:w="1583" w:type="dxa"/>
            <w:tcBorders>
              <w:top w:val="nil"/>
              <w:left w:val="single" w:sz="12" w:space="0" w:color="auto"/>
              <w:bottom w:val="single" w:sz="4" w:space="0" w:color="auto"/>
              <w:right w:val="single" w:sz="4" w:space="0" w:color="auto"/>
            </w:tcBorders>
            <w:noWrap/>
            <w:vAlign w:val="center"/>
          </w:tcPr>
          <w:p w14:paraId="35E7FF3C" w14:textId="77777777" w:rsidR="00FD0CB4" w:rsidRPr="00560427" w:rsidRDefault="00FD0CB4" w:rsidP="002D7285">
            <w:pPr>
              <w:jc w:val="right"/>
              <w:rPr>
                <w:sz w:val="20"/>
              </w:rPr>
            </w:pPr>
            <w:r w:rsidRPr="00560427">
              <w:rPr>
                <w:sz w:val="20"/>
              </w:rPr>
              <w:t>1 312 068</w:t>
            </w:r>
          </w:p>
        </w:tc>
        <w:tc>
          <w:tcPr>
            <w:tcW w:w="1173" w:type="dxa"/>
            <w:tcBorders>
              <w:top w:val="nil"/>
              <w:left w:val="nil"/>
              <w:bottom w:val="single" w:sz="4" w:space="0" w:color="auto"/>
              <w:right w:val="single" w:sz="4" w:space="0" w:color="auto"/>
            </w:tcBorders>
            <w:noWrap/>
            <w:vAlign w:val="center"/>
          </w:tcPr>
          <w:p w14:paraId="2037638F" w14:textId="77777777" w:rsidR="00FD0CB4" w:rsidRPr="00560427" w:rsidRDefault="00FD0CB4" w:rsidP="002D7285">
            <w:pPr>
              <w:jc w:val="right"/>
              <w:rPr>
                <w:sz w:val="20"/>
              </w:rPr>
            </w:pPr>
            <w:r w:rsidRPr="00560427">
              <w:rPr>
                <w:sz w:val="20"/>
              </w:rPr>
              <w:t>288 6</w:t>
            </w:r>
            <w:r>
              <w:rPr>
                <w:sz w:val="20"/>
              </w:rPr>
              <w:t>09</w:t>
            </w:r>
          </w:p>
        </w:tc>
        <w:tc>
          <w:tcPr>
            <w:tcW w:w="532" w:type="dxa"/>
            <w:tcBorders>
              <w:top w:val="nil"/>
              <w:left w:val="nil"/>
              <w:bottom w:val="single" w:sz="4" w:space="0" w:color="auto"/>
              <w:right w:val="single" w:sz="12" w:space="0" w:color="auto"/>
            </w:tcBorders>
            <w:noWrap/>
            <w:vAlign w:val="center"/>
          </w:tcPr>
          <w:p w14:paraId="07F338B9" w14:textId="77777777" w:rsidR="00FD0CB4" w:rsidRPr="00560427" w:rsidRDefault="00FD0CB4" w:rsidP="002D7285">
            <w:pPr>
              <w:jc w:val="right"/>
              <w:rPr>
                <w:sz w:val="20"/>
              </w:rPr>
            </w:pPr>
          </w:p>
        </w:tc>
      </w:tr>
      <w:tr w:rsidR="00FD0CB4" w:rsidRPr="007B5364" w14:paraId="68CE3ACC" w14:textId="77777777" w:rsidTr="00FD0CB4">
        <w:trPr>
          <w:trHeight w:val="397"/>
          <w:jc w:val="center"/>
        </w:trPr>
        <w:tc>
          <w:tcPr>
            <w:tcW w:w="2849" w:type="dxa"/>
            <w:tcBorders>
              <w:top w:val="nil"/>
              <w:left w:val="single" w:sz="12" w:space="0" w:color="auto"/>
              <w:bottom w:val="single" w:sz="4" w:space="0" w:color="auto"/>
              <w:right w:val="single" w:sz="12" w:space="0" w:color="auto"/>
            </w:tcBorders>
            <w:noWrap/>
            <w:vAlign w:val="center"/>
          </w:tcPr>
          <w:p w14:paraId="0F9A7A56" w14:textId="77777777" w:rsidR="00FD0CB4" w:rsidRPr="00753E4F" w:rsidRDefault="00FD0CB4" w:rsidP="002D7285">
            <w:pPr>
              <w:rPr>
                <w:sz w:val="20"/>
              </w:rPr>
            </w:pPr>
            <w:r w:rsidRPr="00753E4F">
              <w:rPr>
                <w:sz w:val="20"/>
              </w:rPr>
              <w:t>Splatná daň z príjmov</w:t>
            </w:r>
          </w:p>
        </w:tc>
        <w:tc>
          <w:tcPr>
            <w:tcW w:w="1444" w:type="dxa"/>
            <w:tcBorders>
              <w:top w:val="nil"/>
              <w:left w:val="single" w:sz="12" w:space="0" w:color="auto"/>
              <w:bottom w:val="single" w:sz="4" w:space="0" w:color="auto"/>
              <w:right w:val="single" w:sz="4" w:space="0" w:color="auto"/>
            </w:tcBorders>
            <w:noWrap/>
            <w:vAlign w:val="center"/>
          </w:tcPr>
          <w:p w14:paraId="3453E51F" w14:textId="77777777" w:rsidR="00FD0CB4" w:rsidRPr="00560427" w:rsidRDefault="00FD0CB4" w:rsidP="002D7285">
            <w:pPr>
              <w:jc w:val="right"/>
              <w:rPr>
                <w:sz w:val="20"/>
              </w:rPr>
            </w:pPr>
            <w:r w:rsidRPr="00560427">
              <w:rPr>
                <w:sz w:val="20"/>
              </w:rPr>
              <w:t>x</w:t>
            </w:r>
          </w:p>
        </w:tc>
        <w:tc>
          <w:tcPr>
            <w:tcW w:w="1101" w:type="dxa"/>
            <w:tcBorders>
              <w:top w:val="nil"/>
              <w:left w:val="nil"/>
              <w:bottom w:val="single" w:sz="4" w:space="0" w:color="auto"/>
              <w:right w:val="single" w:sz="4" w:space="0" w:color="auto"/>
            </w:tcBorders>
            <w:noWrap/>
            <w:vAlign w:val="center"/>
          </w:tcPr>
          <w:p w14:paraId="1189B2BA" w14:textId="77777777" w:rsidR="00FD0CB4" w:rsidRPr="00560427" w:rsidRDefault="00FD0CB4" w:rsidP="002D7285">
            <w:pPr>
              <w:jc w:val="right"/>
              <w:rPr>
                <w:sz w:val="20"/>
              </w:rPr>
            </w:pPr>
            <w:r>
              <w:rPr>
                <w:sz w:val="20"/>
              </w:rPr>
              <w:t>152 621</w:t>
            </w:r>
          </w:p>
        </w:tc>
        <w:tc>
          <w:tcPr>
            <w:tcW w:w="786" w:type="dxa"/>
            <w:gridSpan w:val="2"/>
            <w:tcBorders>
              <w:top w:val="nil"/>
              <w:left w:val="nil"/>
              <w:bottom w:val="single" w:sz="4" w:space="0" w:color="auto"/>
              <w:right w:val="single" w:sz="12" w:space="0" w:color="auto"/>
            </w:tcBorders>
            <w:noWrap/>
            <w:vAlign w:val="center"/>
          </w:tcPr>
          <w:p w14:paraId="6A9A4297" w14:textId="77777777" w:rsidR="00FD0CB4" w:rsidRPr="00560427" w:rsidRDefault="00FD0CB4" w:rsidP="002D7285">
            <w:pPr>
              <w:jc w:val="right"/>
              <w:rPr>
                <w:sz w:val="20"/>
              </w:rPr>
            </w:pPr>
          </w:p>
        </w:tc>
        <w:tc>
          <w:tcPr>
            <w:tcW w:w="1583" w:type="dxa"/>
            <w:tcBorders>
              <w:top w:val="nil"/>
              <w:left w:val="single" w:sz="12" w:space="0" w:color="auto"/>
              <w:bottom w:val="single" w:sz="4" w:space="0" w:color="auto"/>
              <w:right w:val="single" w:sz="4" w:space="0" w:color="auto"/>
            </w:tcBorders>
            <w:noWrap/>
            <w:vAlign w:val="center"/>
          </w:tcPr>
          <w:p w14:paraId="3AF97D76" w14:textId="77777777" w:rsidR="00FD0CB4" w:rsidRPr="00560427" w:rsidRDefault="00FD0CB4" w:rsidP="002D7285">
            <w:pPr>
              <w:jc w:val="right"/>
              <w:rPr>
                <w:sz w:val="20"/>
              </w:rPr>
            </w:pPr>
            <w:r w:rsidRPr="00560427">
              <w:rPr>
                <w:sz w:val="20"/>
              </w:rPr>
              <w:t>x</w:t>
            </w:r>
          </w:p>
        </w:tc>
        <w:tc>
          <w:tcPr>
            <w:tcW w:w="1173" w:type="dxa"/>
            <w:tcBorders>
              <w:top w:val="nil"/>
              <w:left w:val="nil"/>
              <w:bottom w:val="single" w:sz="4" w:space="0" w:color="auto"/>
              <w:right w:val="single" w:sz="4" w:space="0" w:color="auto"/>
            </w:tcBorders>
            <w:noWrap/>
            <w:vAlign w:val="center"/>
          </w:tcPr>
          <w:p w14:paraId="104EF335" w14:textId="77777777" w:rsidR="00FD0CB4" w:rsidRPr="00560427" w:rsidRDefault="00FD0CB4" w:rsidP="002D7285">
            <w:pPr>
              <w:jc w:val="right"/>
              <w:rPr>
                <w:sz w:val="20"/>
              </w:rPr>
            </w:pPr>
            <w:r w:rsidRPr="00560427">
              <w:rPr>
                <w:sz w:val="20"/>
              </w:rPr>
              <w:t>293 437</w:t>
            </w:r>
          </w:p>
        </w:tc>
        <w:tc>
          <w:tcPr>
            <w:tcW w:w="532" w:type="dxa"/>
            <w:tcBorders>
              <w:top w:val="nil"/>
              <w:left w:val="nil"/>
              <w:bottom w:val="single" w:sz="4" w:space="0" w:color="auto"/>
              <w:right w:val="single" w:sz="12" w:space="0" w:color="auto"/>
            </w:tcBorders>
            <w:noWrap/>
            <w:vAlign w:val="center"/>
          </w:tcPr>
          <w:p w14:paraId="3FD4FBD7" w14:textId="77777777" w:rsidR="00FD0CB4" w:rsidRPr="00560427" w:rsidRDefault="00FD0CB4" w:rsidP="002D7285">
            <w:pPr>
              <w:jc w:val="right"/>
              <w:rPr>
                <w:sz w:val="20"/>
              </w:rPr>
            </w:pPr>
          </w:p>
        </w:tc>
      </w:tr>
      <w:tr w:rsidR="00FD0CB4" w:rsidRPr="007B5364" w14:paraId="72EE3132" w14:textId="77777777" w:rsidTr="00FD0CB4">
        <w:trPr>
          <w:trHeight w:val="397"/>
          <w:jc w:val="center"/>
        </w:trPr>
        <w:tc>
          <w:tcPr>
            <w:tcW w:w="2849" w:type="dxa"/>
            <w:tcBorders>
              <w:top w:val="single" w:sz="4" w:space="0" w:color="auto"/>
              <w:left w:val="single" w:sz="12" w:space="0" w:color="auto"/>
              <w:bottom w:val="single" w:sz="4" w:space="0" w:color="auto"/>
              <w:right w:val="single" w:sz="12" w:space="0" w:color="auto"/>
            </w:tcBorders>
            <w:noWrap/>
            <w:vAlign w:val="center"/>
          </w:tcPr>
          <w:p w14:paraId="4AB2A031" w14:textId="77777777" w:rsidR="00FD0CB4" w:rsidRPr="00753E4F" w:rsidRDefault="00FD0CB4" w:rsidP="002D7285">
            <w:pPr>
              <w:rPr>
                <w:sz w:val="20"/>
              </w:rPr>
            </w:pPr>
            <w:r w:rsidRPr="00753E4F">
              <w:rPr>
                <w:sz w:val="20"/>
              </w:rPr>
              <w:t>Odložená daň z príjmov</w:t>
            </w:r>
          </w:p>
        </w:tc>
        <w:tc>
          <w:tcPr>
            <w:tcW w:w="1444" w:type="dxa"/>
            <w:tcBorders>
              <w:top w:val="single" w:sz="4" w:space="0" w:color="auto"/>
              <w:left w:val="single" w:sz="12" w:space="0" w:color="auto"/>
              <w:bottom w:val="single" w:sz="4" w:space="0" w:color="auto"/>
              <w:right w:val="single" w:sz="4" w:space="0" w:color="auto"/>
            </w:tcBorders>
            <w:noWrap/>
            <w:vAlign w:val="center"/>
          </w:tcPr>
          <w:p w14:paraId="41B849D9" w14:textId="77777777" w:rsidR="00FD0CB4" w:rsidRPr="00560427" w:rsidRDefault="00FD0CB4" w:rsidP="002D7285">
            <w:pPr>
              <w:jc w:val="right"/>
              <w:rPr>
                <w:sz w:val="20"/>
              </w:rPr>
            </w:pPr>
            <w:r w:rsidRPr="00560427">
              <w:rPr>
                <w:sz w:val="20"/>
              </w:rPr>
              <w:t>X</w:t>
            </w:r>
          </w:p>
        </w:tc>
        <w:tc>
          <w:tcPr>
            <w:tcW w:w="1101" w:type="dxa"/>
            <w:tcBorders>
              <w:top w:val="single" w:sz="4" w:space="0" w:color="auto"/>
              <w:left w:val="nil"/>
              <w:bottom w:val="single" w:sz="4" w:space="0" w:color="auto"/>
              <w:right w:val="single" w:sz="4" w:space="0" w:color="auto"/>
            </w:tcBorders>
            <w:noWrap/>
            <w:vAlign w:val="center"/>
          </w:tcPr>
          <w:p w14:paraId="55F5DFB3" w14:textId="77777777" w:rsidR="00FD0CB4" w:rsidRPr="00560427" w:rsidRDefault="00FD0CB4" w:rsidP="002D7285">
            <w:pPr>
              <w:pStyle w:val="Odsekzoznamu"/>
              <w:ind w:left="268"/>
              <w:jc w:val="center"/>
              <w:rPr>
                <w:sz w:val="20"/>
              </w:rPr>
            </w:pPr>
            <w:r>
              <w:rPr>
                <w:sz w:val="20"/>
              </w:rPr>
              <w:t>981</w:t>
            </w:r>
          </w:p>
        </w:tc>
        <w:tc>
          <w:tcPr>
            <w:tcW w:w="786" w:type="dxa"/>
            <w:gridSpan w:val="2"/>
            <w:tcBorders>
              <w:top w:val="single" w:sz="4" w:space="0" w:color="auto"/>
              <w:left w:val="nil"/>
              <w:bottom w:val="single" w:sz="4" w:space="0" w:color="auto"/>
              <w:right w:val="single" w:sz="12" w:space="0" w:color="auto"/>
            </w:tcBorders>
            <w:noWrap/>
            <w:vAlign w:val="center"/>
          </w:tcPr>
          <w:p w14:paraId="5493B602" w14:textId="77777777" w:rsidR="00FD0CB4" w:rsidRPr="00560427" w:rsidRDefault="00FD0CB4" w:rsidP="002D7285">
            <w:pPr>
              <w:jc w:val="right"/>
              <w:rPr>
                <w:sz w:val="20"/>
              </w:rPr>
            </w:pPr>
          </w:p>
        </w:tc>
        <w:tc>
          <w:tcPr>
            <w:tcW w:w="1583" w:type="dxa"/>
            <w:tcBorders>
              <w:top w:val="single" w:sz="4" w:space="0" w:color="auto"/>
              <w:left w:val="single" w:sz="12" w:space="0" w:color="auto"/>
              <w:bottom w:val="single" w:sz="4" w:space="0" w:color="auto"/>
              <w:right w:val="single" w:sz="4" w:space="0" w:color="auto"/>
            </w:tcBorders>
            <w:noWrap/>
            <w:vAlign w:val="center"/>
          </w:tcPr>
          <w:p w14:paraId="41BA5EB7" w14:textId="77777777" w:rsidR="00FD0CB4" w:rsidRPr="00560427" w:rsidRDefault="00FD0CB4" w:rsidP="002D7285">
            <w:pPr>
              <w:jc w:val="right"/>
              <w:rPr>
                <w:sz w:val="20"/>
              </w:rPr>
            </w:pPr>
            <w:r w:rsidRPr="00560427">
              <w:rPr>
                <w:sz w:val="20"/>
              </w:rPr>
              <w:t>X</w:t>
            </w:r>
          </w:p>
        </w:tc>
        <w:tc>
          <w:tcPr>
            <w:tcW w:w="1173" w:type="dxa"/>
            <w:tcBorders>
              <w:top w:val="single" w:sz="4" w:space="0" w:color="auto"/>
              <w:left w:val="nil"/>
              <w:bottom w:val="single" w:sz="4" w:space="0" w:color="auto"/>
              <w:right w:val="single" w:sz="4" w:space="0" w:color="auto"/>
            </w:tcBorders>
            <w:noWrap/>
            <w:vAlign w:val="center"/>
          </w:tcPr>
          <w:p w14:paraId="25D07337" w14:textId="77777777" w:rsidR="00FD0CB4" w:rsidRPr="00560427" w:rsidRDefault="00FD0CB4" w:rsidP="002D7285">
            <w:pPr>
              <w:pStyle w:val="Odsekzoznamu"/>
              <w:ind w:left="268"/>
              <w:jc w:val="center"/>
              <w:rPr>
                <w:sz w:val="20"/>
              </w:rPr>
            </w:pPr>
            <w:r w:rsidRPr="00560427">
              <w:rPr>
                <w:sz w:val="20"/>
              </w:rPr>
              <w:t>- 4 828</w:t>
            </w:r>
          </w:p>
        </w:tc>
        <w:tc>
          <w:tcPr>
            <w:tcW w:w="532" w:type="dxa"/>
            <w:tcBorders>
              <w:top w:val="single" w:sz="4" w:space="0" w:color="auto"/>
              <w:left w:val="nil"/>
              <w:bottom w:val="single" w:sz="4" w:space="0" w:color="auto"/>
              <w:right w:val="single" w:sz="12" w:space="0" w:color="auto"/>
            </w:tcBorders>
            <w:noWrap/>
            <w:vAlign w:val="center"/>
          </w:tcPr>
          <w:p w14:paraId="48E0CB90" w14:textId="77777777" w:rsidR="00FD0CB4" w:rsidRPr="00560427" w:rsidRDefault="00FD0CB4" w:rsidP="002D7285">
            <w:pPr>
              <w:jc w:val="right"/>
              <w:rPr>
                <w:sz w:val="20"/>
              </w:rPr>
            </w:pPr>
          </w:p>
        </w:tc>
      </w:tr>
      <w:tr w:rsidR="00FD0CB4" w:rsidRPr="007B5364" w14:paraId="3B158B09" w14:textId="77777777" w:rsidTr="00FD0CB4">
        <w:trPr>
          <w:trHeight w:val="397"/>
          <w:jc w:val="center"/>
        </w:trPr>
        <w:tc>
          <w:tcPr>
            <w:tcW w:w="2849" w:type="dxa"/>
            <w:tcBorders>
              <w:top w:val="nil"/>
              <w:left w:val="single" w:sz="12" w:space="0" w:color="auto"/>
              <w:bottom w:val="single" w:sz="12" w:space="0" w:color="auto"/>
              <w:right w:val="single" w:sz="12" w:space="0" w:color="auto"/>
            </w:tcBorders>
            <w:noWrap/>
            <w:vAlign w:val="center"/>
          </w:tcPr>
          <w:p w14:paraId="36E23BDB" w14:textId="77777777" w:rsidR="00FD0CB4" w:rsidRPr="00753E4F" w:rsidRDefault="00FD0CB4" w:rsidP="002D7285">
            <w:pPr>
              <w:rPr>
                <w:sz w:val="20"/>
              </w:rPr>
            </w:pPr>
            <w:r w:rsidRPr="00753E4F">
              <w:rPr>
                <w:sz w:val="20"/>
              </w:rPr>
              <w:t xml:space="preserve">Celková daň z príjmov </w:t>
            </w:r>
          </w:p>
        </w:tc>
        <w:tc>
          <w:tcPr>
            <w:tcW w:w="1444" w:type="dxa"/>
            <w:tcBorders>
              <w:top w:val="nil"/>
              <w:left w:val="single" w:sz="12" w:space="0" w:color="auto"/>
              <w:bottom w:val="single" w:sz="12" w:space="0" w:color="auto"/>
              <w:right w:val="single" w:sz="4" w:space="0" w:color="auto"/>
            </w:tcBorders>
            <w:noWrap/>
            <w:vAlign w:val="center"/>
          </w:tcPr>
          <w:p w14:paraId="201F2198" w14:textId="77777777" w:rsidR="00FD0CB4" w:rsidRPr="00560427" w:rsidRDefault="00FD0CB4" w:rsidP="002D7285">
            <w:pPr>
              <w:jc w:val="right"/>
              <w:rPr>
                <w:sz w:val="20"/>
              </w:rPr>
            </w:pPr>
            <w:r w:rsidRPr="00560427">
              <w:rPr>
                <w:sz w:val="20"/>
              </w:rPr>
              <w:t>x</w:t>
            </w:r>
          </w:p>
        </w:tc>
        <w:tc>
          <w:tcPr>
            <w:tcW w:w="1101" w:type="dxa"/>
            <w:tcBorders>
              <w:top w:val="nil"/>
              <w:left w:val="nil"/>
              <w:bottom w:val="single" w:sz="12" w:space="0" w:color="auto"/>
              <w:right w:val="single" w:sz="4" w:space="0" w:color="auto"/>
            </w:tcBorders>
            <w:noWrap/>
            <w:vAlign w:val="center"/>
          </w:tcPr>
          <w:p w14:paraId="6558804F" w14:textId="77777777" w:rsidR="00FD0CB4" w:rsidRPr="00560427" w:rsidRDefault="00FD0CB4" w:rsidP="002D7285">
            <w:pPr>
              <w:jc w:val="right"/>
              <w:rPr>
                <w:sz w:val="20"/>
              </w:rPr>
            </w:pPr>
            <w:r>
              <w:rPr>
                <w:sz w:val="20"/>
              </w:rPr>
              <w:t>153 602</w:t>
            </w:r>
          </w:p>
        </w:tc>
        <w:tc>
          <w:tcPr>
            <w:tcW w:w="786" w:type="dxa"/>
            <w:gridSpan w:val="2"/>
            <w:tcBorders>
              <w:top w:val="nil"/>
              <w:left w:val="nil"/>
              <w:bottom w:val="single" w:sz="12" w:space="0" w:color="auto"/>
              <w:right w:val="single" w:sz="12" w:space="0" w:color="auto"/>
            </w:tcBorders>
            <w:noWrap/>
            <w:vAlign w:val="center"/>
          </w:tcPr>
          <w:p w14:paraId="0F3F4A77" w14:textId="77777777" w:rsidR="00FD0CB4" w:rsidRPr="00560427" w:rsidRDefault="00FD0CB4" w:rsidP="002D7285">
            <w:pPr>
              <w:jc w:val="right"/>
              <w:rPr>
                <w:sz w:val="20"/>
              </w:rPr>
            </w:pPr>
          </w:p>
        </w:tc>
        <w:tc>
          <w:tcPr>
            <w:tcW w:w="1583" w:type="dxa"/>
            <w:tcBorders>
              <w:top w:val="nil"/>
              <w:left w:val="single" w:sz="12" w:space="0" w:color="auto"/>
              <w:bottom w:val="single" w:sz="12" w:space="0" w:color="auto"/>
              <w:right w:val="single" w:sz="4" w:space="0" w:color="auto"/>
            </w:tcBorders>
            <w:noWrap/>
            <w:vAlign w:val="center"/>
          </w:tcPr>
          <w:p w14:paraId="0A188310" w14:textId="77777777" w:rsidR="00FD0CB4" w:rsidRPr="00560427" w:rsidRDefault="00FD0CB4" w:rsidP="002D7285">
            <w:pPr>
              <w:jc w:val="right"/>
              <w:rPr>
                <w:sz w:val="20"/>
              </w:rPr>
            </w:pPr>
            <w:r w:rsidRPr="00560427">
              <w:rPr>
                <w:sz w:val="20"/>
              </w:rPr>
              <w:t>x</w:t>
            </w:r>
          </w:p>
        </w:tc>
        <w:tc>
          <w:tcPr>
            <w:tcW w:w="1173" w:type="dxa"/>
            <w:tcBorders>
              <w:top w:val="nil"/>
              <w:left w:val="nil"/>
              <w:bottom w:val="single" w:sz="12" w:space="0" w:color="auto"/>
              <w:right w:val="single" w:sz="4" w:space="0" w:color="auto"/>
            </w:tcBorders>
            <w:noWrap/>
            <w:vAlign w:val="center"/>
          </w:tcPr>
          <w:p w14:paraId="6968A965" w14:textId="77777777" w:rsidR="00FD0CB4" w:rsidRPr="00560427" w:rsidRDefault="00FD0CB4" w:rsidP="002D7285">
            <w:pPr>
              <w:jc w:val="right"/>
              <w:rPr>
                <w:sz w:val="20"/>
              </w:rPr>
            </w:pPr>
            <w:r w:rsidRPr="00560427">
              <w:rPr>
                <w:sz w:val="20"/>
              </w:rPr>
              <w:t>288 609</w:t>
            </w:r>
          </w:p>
        </w:tc>
        <w:tc>
          <w:tcPr>
            <w:tcW w:w="532" w:type="dxa"/>
            <w:tcBorders>
              <w:top w:val="nil"/>
              <w:left w:val="nil"/>
              <w:bottom w:val="single" w:sz="12" w:space="0" w:color="auto"/>
              <w:right w:val="single" w:sz="12" w:space="0" w:color="auto"/>
            </w:tcBorders>
            <w:noWrap/>
            <w:vAlign w:val="center"/>
          </w:tcPr>
          <w:p w14:paraId="6F376473" w14:textId="77777777" w:rsidR="00FD0CB4" w:rsidRPr="00560427" w:rsidRDefault="00FD0CB4" w:rsidP="002D7285">
            <w:pPr>
              <w:jc w:val="right"/>
              <w:rPr>
                <w:sz w:val="20"/>
              </w:rPr>
            </w:pPr>
          </w:p>
        </w:tc>
      </w:tr>
    </w:tbl>
    <w:p w14:paraId="5B844FC8" w14:textId="77777777" w:rsidR="007B1584" w:rsidRDefault="007B1584" w:rsidP="007B1584">
      <w:pPr>
        <w:pStyle w:val="Pismenka"/>
        <w:tabs>
          <w:tab w:val="clear" w:pos="426"/>
        </w:tabs>
        <w:rPr>
          <w:rFonts w:ascii="Arial" w:hAnsi="Arial" w:cs="Arial"/>
          <w:sz w:val="24"/>
          <w:szCs w:val="24"/>
        </w:rPr>
      </w:pPr>
    </w:p>
    <w:p w14:paraId="427FB756" w14:textId="77777777" w:rsidR="007B1584" w:rsidRDefault="007B1584" w:rsidP="007B1584">
      <w:pPr>
        <w:pStyle w:val="Pismenka"/>
        <w:tabs>
          <w:tab w:val="clear" w:pos="426"/>
        </w:tabs>
        <w:rPr>
          <w:rFonts w:ascii="Arial" w:hAnsi="Arial" w:cs="Arial"/>
          <w:sz w:val="24"/>
          <w:szCs w:val="24"/>
        </w:rPr>
      </w:pPr>
    </w:p>
    <w:p w14:paraId="0AB3EF14" w14:textId="77777777" w:rsidR="002D7285" w:rsidRDefault="002D7285" w:rsidP="007B1584">
      <w:pPr>
        <w:pStyle w:val="Pismenka"/>
        <w:tabs>
          <w:tab w:val="clear" w:pos="426"/>
        </w:tabs>
        <w:rPr>
          <w:rFonts w:ascii="Arial" w:hAnsi="Arial" w:cs="Arial"/>
          <w:sz w:val="24"/>
          <w:szCs w:val="24"/>
        </w:rPr>
      </w:pPr>
    </w:p>
    <w:p w14:paraId="79F588F4" w14:textId="398E575B"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Významné položky majetku a záväzkov zabezpečených derivátmi</w:t>
      </w:r>
    </w:p>
    <w:p w14:paraId="12AC5ECC" w14:textId="526CE5EF" w:rsidR="007B1584" w:rsidRPr="007B1584" w:rsidRDefault="007B1584" w:rsidP="007B1584">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56093049" w14:textId="77777777" w:rsidR="007B1584" w:rsidRDefault="007B1584" w:rsidP="007B1584">
      <w:pPr>
        <w:pStyle w:val="Odsekzoznamu"/>
        <w:rPr>
          <w:rFonts w:cs="Arial"/>
          <w:szCs w:val="24"/>
        </w:rPr>
      </w:pPr>
    </w:p>
    <w:p w14:paraId="419B8A99" w14:textId="77777777" w:rsidR="00E41062" w:rsidRDefault="00E41062" w:rsidP="00372F83">
      <w:pPr>
        <w:ind w:left="1276" w:hanging="850"/>
        <w:rPr>
          <w:bCs/>
          <w:color w:val="FF0000"/>
          <w:spacing w:val="1"/>
          <w:w w:val="82"/>
          <w:sz w:val="20"/>
        </w:rPr>
      </w:pPr>
    </w:p>
    <w:p w14:paraId="21D44B7A" w14:textId="77777777" w:rsidR="007B1584" w:rsidRDefault="007B1584" w:rsidP="00372F83">
      <w:pPr>
        <w:ind w:left="1276" w:hanging="850"/>
        <w:rPr>
          <w:bCs/>
          <w:color w:val="FF0000"/>
          <w:spacing w:val="1"/>
          <w:w w:val="82"/>
          <w:sz w:val="20"/>
        </w:rPr>
      </w:pPr>
    </w:p>
    <w:p w14:paraId="33E79122" w14:textId="77777777" w:rsidR="002D7285" w:rsidRDefault="002D7285" w:rsidP="00372F83">
      <w:pPr>
        <w:ind w:left="1276" w:hanging="850"/>
        <w:rPr>
          <w:bCs/>
          <w:color w:val="FF0000"/>
          <w:spacing w:val="1"/>
          <w:w w:val="82"/>
          <w:sz w:val="20"/>
        </w:rPr>
      </w:pPr>
    </w:p>
    <w:p w14:paraId="55B78809" w14:textId="77777777" w:rsidR="002D7285" w:rsidRDefault="002D7285" w:rsidP="00372F83">
      <w:pPr>
        <w:ind w:left="1276" w:hanging="850"/>
        <w:rPr>
          <w:bCs/>
          <w:color w:val="FF0000"/>
          <w:spacing w:val="1"/>
          <w:w w:val="82"/>
          <w:sz w:val="20"/>
        </w:rPr>
      </w:pPr>
    </w:p>
    <w:p w14:paraId="7CEAB46E" w14:textId="77777777" w:rsidR="002D7285" w:rsidRDefault="002D7285" w:rsidP="00372F83">
      <w:pPr>
        <w:ind w:left="1276" w:hanging="850"/>
        <w:rPr>
          <w:bCs/>
          <w:color w:val="FF0000"/>
          <w:spacing w:val="1"/>
          <w:w w:val="82"/>
          <w:sz w:val="20"/>
        </w:rPr>
      </w:pPr>
    </w:p>
    <w:p w14:paraId="5318E721" w14:textId="77777777" w:rsidR="002D7285" w:rsidRDefault="002D7285" w:rsidP="00372F83">
      <w:pPr>
        <w:ind w:left="1276" w:hanging="850"/>
        <w:rPr>
          <w:bCs/>
          <w:color w:val="FF0000"/>
          <w:spacing w:val="1"/>
          <w:w w:val="82"/>
          <w:sz w:val="20"/>
        </w:rPr>
      </w:pPr>
    </w:p>
    <w:p w14:paraId="7D67D0E6" w14:textId="77777777" w:rsidR="002D7285" w:rsidRDefault="002D7285" w:rsidP="00372F83">
      <w:pPr>
        <w:ind w:left="1276" w:hanging="850"/>
        <w:rPr>
          <w:bCs/>
          <w:color w:val="FF0000"/>
          <w:spacing w:val="1"/>
          <w:w w:val="82"/>
          <w:sz w:val="20"/>
        </w:rPr>
      </w:pPr>
    </w:p>
    <w:p w14:paraId="12C607AF" w14:textId="77777777" w:rsidR="002D7285" w:rsidRDefault="002D7285" w:rsidP="00372F83">
      <w:pPr>
        <w:ind w:left="1276" w:hanging="850"/>
        <w:rPr>
          <w:bCs/>
          <w:color w:val="FF0000"/>
          <w:spacing w:val="1"/>
          <w:w w:val="82"/>
          <w:sz w:val="20"/>
        </w:rPr>
      </w:pPr>
    </w:p>
    <w:p w14:paraId="52218F47" w14:textId="77777777" w:rsidR="002D7285" w:rsidRDefault="002D7285" w:rsidP="00372F83">
      <w:pPr>
        <w:ind w:left="1276" w:hanging="850"/>
        <w:rPr>
          <w:bCs/>
          <w:color w:val="FF0000"/>
          <w:spacing w:val="1"/>
          <w:w w:val="82"/>
          <w:sz w:val="20"/>
        </w:rPr>
      </w:pPr>
    </w:p>
    <w:p w14:paraId="6C82744D" w14:textId="77777777" w:rsidR="002D7285" w:rsidRDefault="002D7285" w:rsidP="00372F83">
      <w:pPr>
        <w:ind w:left="1276" w:hanging="850"/>
        <w:rPr>
          <w:bCs/>
          <w:color w:val="FF0000"/>
          <w:spacing w:val="1"/>
          <w:w w:val="82"/>
          <w:sz w:val="20"/>
        </w:rPr>
      </w:pPr>
    </w:p>
    <w:p w14:paraId="63B4A22F" w14:textId="77777777" w:rsidR="002D7285" w:rsidRDefault="002D7285" w:rsidP="00372F83">
      <w:pPr>
        <w:ind w:left="1276" w:hanging="850"/>
        <w:rPr>
          <w:bCs/>
          <w:color w:val="FF0000"/>
          <w:spacing w:val="1"/>
          <w:w w:val="82"/>
          <w:sz w:val="20"/>
        </w:rPr>
      </w:pPr>
    </w:p>
    <w:p w14:paraId="68604A14" w14:textId="7BA3D267" w:rsidR="007B1584" w:rsidRDefault="007B1584" w:rsidP="007B1584">
      <w:pPr>
        <w:ind w:left="567" w:hanging="851"/>
        <w:rPr>
          <w:b/>
          <w:caps/>
          <w:sz w:val="22"/>
          <w:szCs w:val="22"/>
        </w:rPr>
      </w:pPr>
      <w:r>
        <w:rPr>
          <w:b/>
          <w:sz w:val="22"/>
          <w:szCs w:val="22"/>
        </w:rPr>
        <w:lastRenderedPageBreak/>
        <w:t>Čl. IV</w:t>
      </w:r>
      <w:r w:rsidRPr="007B1584">
        <w:rPr>
          <w:b/>
          <w:sz w:val="22"/>
          <w:szCs w:val="22"/>
        </w:rPr>
        <w:t xml:space="preserve">     </w:t>
      </w:r>
      <w:r>
        <w:rPr>
          <w:b/>
          <w:caps/>
          <w:sz w:val="22"/>
          <w:szCs w:val="22"/>
        </w:rPr>
        <w:t>IN</w:t>
      </w:r>
      <w:r w:rsidRPr="007B1584">
        <w:rPr>
          <w:b/>
          <w:caps/>
          <w:sz w:val="22"/>
          <w:szCs w:val="22"/>
        </w:rPr>
        <w:t>formácie, ktoré vysvetľujú a</w:t>
      </w:r>
      <w:r>
        <w:rPr>
          <w:b/>
          <w:caps/>
          <w:sz w:val="22"/>
          <w:szCs w:val="22"/>
        </w:rPr>
        <w:t> dopĺ</w:t>
      </w:r>
      <w:r w:rsidRPr="007B1584">
        <w:rPr>
          <w:b/>
          <w:caps/>
          <w:sz w:val="22"/>
          <w:szCs w:val="22"/>
        </w:rPr>
        <w:t>ň</w:t>
      </w:r>
      <w:r>
        <w:rPr>
          <w:b/>
          <w:caps/>
          <w:sz w:val="22"/>
          <w:szCs w:val="22"/>
        </w:rPr>
        <w:t>AJ</w:t>
      </w:r>
      <w:r w:rsidRPr="007B1584">
        <w:rPr>
          <w:b/>
          <w:caps/>
          <w:sz w:val="22"/>
          <w:szCs w:val="22"/>
        </w:rPr>
        <w:t>ú</w:t>
      </w:r>
      <w:r>
        <w:rPr>
          <w:b/>
          <w:caps/>
          <w:sz w:val="22"/>
          <w:szCs w:val="22"/>
        </w:rPr>
        <w:t xml:space="preserve"> výKAZ zISKOV A stráT</w:t>
      </w:r>
    </w:p>
    <w:p w14:paraId="73B71599" w14:textId="77777777" w:rsidR="007B1584" w:rsidRDefault="007B1584" w:rsidP="007B1584">
      <w:pPr>
        <w:ind w:left="567" w:hanging="851"/>
        <w:rPr>
          <w:bCs/>
          <w:color w:val="FF0000"/>
          <w:spacing w:val="1"/>
          <w:w w:val="82"/>
          <w:sz w:val="20"/>
        </w:rPr>
      </w:pPr>
    </w:p>
    <w:p w14:paraId="006F9472" w14:textId="4DA9F5D7" w:rsidR="00E41062" w:rsidRDefault="00604AB1" w:rsidP="00D022B3">
      <w:pPr>
        <w:pStyle w:val="Odsekzoznamu"/>
        <w:numPr>
          <w:ilvl w:val="2"/>
          <w:numId w:val="4"/>
        </w:numPr>
        <w:ind w:left="0" w:hanging="284"/>
        <w:rPr>
          <w:b/>
          <w:bCs/>
          <w:spacing w:val="1"/>
          <w:sz w:val="20"/>
        </w:rPr>
      </w:pPr>
      <w:bookmarkStart w:id="177" w:name="_MON_1388315919"/>
      <w:bookmarkStart w:id="178" w:name="_MON_1388316015"/>
      <w:bookmarkStart w:id="179" w:name="_MON_1394139944"/>
      <w:bookmarkStart w:id="180" w:name="_MON_1394140140"/>
      <w:bookmarkEnd w:id="177"/>
      <w:bookmarkEnd w:id="178"/>
      <w:bookmarkEnd w:id="179"/>
      <w:bookmarkEnd w:id="180"/>
      <w:r w:rsidRPr="00604AB1">
        <w:rPr>
          <w:b/>
          <w:bCs/>
          <w:spacing w:val="1"/>
          <w:sz w:val="20"/>
        </w:rPr>
        <w:t>DOPLŇUJÚCE INFORM</w:t>
      </w:r>
      <w:r>
        <w:rPr>
          <w:b/>
          <w:bCs/>
          <w:spacing w:val="1"/>
          <w:sz w:val="20"/>
        </w:rPr>
        <w:t>Á</w:t>
      </w:r>
      <w:r w:rsidRPr="00604AB1">
        <w:rPr>
          <w:b/>
          <w:bCs/>
          <w:spacing w:val="1"/>
          <w:sz w:val="20"/>
        </w:rPr>
        <w:t>CIE</w:t>
      </w:r>
    </w:p>
    <w:p w14:paraId="0C4922AF" w14:textId="77777777" w:rsidR="00604AB1" w:rsidRPr="00604AB1" w:rsidRDefault="00604AB1" w:rsidP="00604AB1">
      <w:pPr>
        <w:pStyle w:val="Odsekzoznamu"/>
        <w:ind w:left="0"/>
        <w:rPr>
          <w:b/>
          <w:bCs/>
          <w:spacing w:val="1"/>
          <w:sz w:val="20"/>
        </w:rPr>
      </w:pPr>
    </w:p>
    <w:p w14:paraId="7ADB1815" w14:textId="68667284" w:rsidR="00604AB1" w:rsidRPr="00FC732A" w:rsidRDefault="00604AB1" w:rsidP="00D022B3">
      <w:pPr>
        <w:pStyle w:val="Odsekzoznamu"/>
        <w:numPr>
          <w:ilvl w:val="0"/>
          <w:numId w:val="5"/>
        </w:numPr>
        <w:rPr>
          <w:rFonts w:eastAsia="Arial Unicode MS"/>
          <w:b/>
          <w:sz w:val="20"/>
        </w:rPr>
      </w:pPr>
      <w:r w:rsidRPr="00FC732A">
        <w:rPr>
          <w:rFonts w:eastAsia="Arial Unicode MS"/>
          <w:b/>
          <w:sz w:val="20"/>
        </w:rPr>
        <w:t>Informácie o</w:t>
      </w:r>
      <w:r>
        <w:rPr>
          <w:rFonts w:eastAsia="Arial Unicode MS"/>
          <w:b/>
          <w:sz w:val="20"/>
        </w:rPr>
        <w:t> </w:t>
      </w:r>
      <w:r w:rsidRPr="00FC732A">
        <w:rPr>
          <w:rFonts w:eastAsia="Arial Unicode MS"/>
          <w:b/>
          <w:sz w:val="20"/>
        </w:rPr>
        <w:t>tržbách</w:t>
      </w:r>
      <w:r>
        <w:rPr>
          <w:rFonts w:eastAsia="Arial Unicode MS"/>
          <w:b/>
          <w:sz w:val="20"/>
        </w:rPr>
        <w:t xml:space="preserve"> za vlastné výkony</w:t>
      </w:r>
    </w:p>
    <w:p w14:paraId="4237D00B" w14:textId="77777777" w:rsidR="00604AB1" w:rsidRDefault="00604AB1" w:rsidP="00604AB1">
      <w:pPr>
        <w:pStyle w:val="Odsekzoznamu"/>
        <w:ind w:left="1080"/>
        <w:rPr>
          <w:rFonts w:eastAsia="Arial Unicode MS"/>
          <w:b/>
          <w:sz w:val="20"/>
        </w:rPr>
      </w:pPr>
    </w:p>
    <w:p w14:paraId="72351DEB" w14:textId="77777777" w:rsidR="00604AB1" w:rsidRDefault="00604AB1" w:rsidP="00604AB1">
      <w:pPr>
        <w:pStyle w:val="Odsekzoznamu"/>
        <w:ind w:left="1080"/>
        <w:rPr>
          <w:rFonts w:eastAsia="Arial Unicode MS"/>
          <w:b/>
          <w:sz w:val="20"/>
        </w:rPr>
      </w:pPr>
    </w:p>
    <w:bookmarkStart w:id="181" w:name="_MON_1394113020"/>
    <w:bookmarkStart w:id="182" w:name="_MON_1394113040"/>
    <w:bookmarkStart w:id="183" w:name="_MON_1394113065"/>
    <w:bookmarkStart w:id="184" w:name="_MON_1388829464"/>
    <w:bookmarkEnd w:id="181"/>
    <w:bookmarkEnd w:id="182"/>
    <w:bookmarkEnd w:id="183"/>
    <w:bookmarkEnd w:id="184"/>
    <w:bookmarkStart w:id="185" w:name="_MON_1388829922"/>
    <w:bookmarkEnd w:id="185"/>
    <w:p w14:paraId="7AC9BE19" w14:textId="77777777" w:rsidR="00604AB1" w:rsidRDefault="00604AB1" w:rsidP="00604AB1">
      <w:pPr>
        <w:pStyle w:val="Odsekzoznamu"/>
        <w:ind w:left="709"/>
        <w:rPr>
          <w:rFonts w:eastAsia="Arial Unicode MS"/>
          <w:b/>
          <w:sz w:val="20"/>
        </w:rPr>
      </w:pPr>
      <w:r w:rsidRPr="00157B85">
        <w:rPr>
          <w:rFonts w:eastAsia="Arial Unicode MS"/>
          <w:b/>
          <w:sz w:val="20"/>
        </w:rPr>
        <w:object w:dxaOrig="7979" w:dyaOrig="2611" w14:anchorId="11335F48">
          <v:shape id="_x0000_i1041" type="#_x0000_t75" style="width:399.15pt;height:129.9pt" o:ole="">
            <v:imagedata r:id="rId39" o:title=""/>
          </v:shape>
          <o:OLEObject Type="Embed" ProgID="Excel.Sheet.12" ShapeID="_x0000_i1041" DrawAspect="Content" ObjectID="_1520950934" r:id="rId40"/>
        </w:object>
      </w:r>
      <w:r>
        <w:rPr>
          <w:rFonts w:eastAsia="Arial Unicode MS"/>
          <w:b/>
          <w:sz w:val="20"/>
        </w:rPr>
        <w:tab/>
      </w:r>
    </w:p>
    <w:p w14:paraId="06F9DCB3" w14:textId="77777777" w:rsidR="00E41062" w:rsidRDefault="00E41062" w:rsidP="009D4A47">
      <w:pPr>
        <w:ind w:left="426"/>
        <w:rPr>
          <w:bCs/>
          <w:spacing w:val="1"/>
          <w:sz w:val="20"/>
        </w:rPr>
      </w:pPr>
    </w:p>
    <w:p w14:paraId="3CA40AE5" w14:textId="77777777" w:rsidR="00604AB1" w:rsidRDefault="00604AB1" w:rsidP="002D7285">
      <w:pPr>
        <w:pStyle w:val="Odsekzoznamu"/>
        <w:ind w:left="0"/>
        <w:rPr>
          <w:rFonts w:eastAsia="Arial Unicode MS"/>
          <w:b/>
          <w:sz w:val="20"/>
        </w:rPr>
      </w:pPr>
    </w:p>
    <w:p w14:paraId="7C42C7B5" w14:textId="6BDC3891" w:rsidR="00604AB1" w:rsidRPr="00604AB1" w:rsidRDefault="00604AB1" w:rsidP="002D7285">
      <w:pPr>
        <w:pStyle w:val="Odsekzoznamu"/>
        <w:numPr>
          <w:ilvl w:val="0"/>
          <w:numId w:val="5"/>
        </w:numPr>
        <w:ind w:left="284" w:hanging="284"/>
        <w:rPr>
          <w:rFonts w:eastAsia="Arial Unicode MS"/>
          <w:b/>
          <w:sz w:val="20"/>
        </w:rPr>
      </w:pPr>
      <w:r w:rsidRPr="00604AB1">
        <w:rPr>
          <w:rFonts w:eastAsia="Arial Unicode MS"/>
          <w:b/>
          <w:sz w:val="20"/>
        </w:rPr>
        <w:t>Informácie o zmene stavu vnútroorganizačných zásob</w:t>
      </w:r>
    </w:p>
    <w:p w14:paraId="28F466C3" w14:textId="7A7313ED" w:rsidR="00604AB1" w:rsidRDefault="002D7285" w:rsidP="002D7285">
      <w:pPr>
        <w:pStyle w:val="Odsekzoznamu"/>
        <w:ind w:left="0"/>
        <w:rPr>
          <w:i/>
          <w:sz w:val="20"/>
        </w:rPr>
      </w:pPr>
      <w:r>
        <w:rPr>
          <w:rFonts w:cs="Arial"/>
          <w:b/>
          <w:sz w:val="20"/>
        </w:rPr>
        <w:t xml:space="preserve">     </w:t>
      </w:r>
      <w:r w:rsidR="00604AB1">
        <w:rPr>
          <w:rFonts w:cs="Arial"/>
          <w:b/>
          <w:sz w:val="20"/>
        </w:rPr>
        <w:t xml:space="preserve">► </w:t>
      </w:r>
      <w:r w:rsidR="00604AB1">
        <w:rPr>
          <w:i/>
          <w:sz w:val="20"/>
        </w:rPr>
        <w:t>Spoločnosť neúčtovala o takýchto položkách</w:t>
      </w:r>
    </w:p>
    <w:p w14:paraId="431711FE" w14:textId="77777777" w:rsidR="00604AB1" w:rsidRDefault="00604AB1" w:rsidP="002D7285">
      <w:pPr>
        <w:pStyle w:val="Odsekzoznamu"/>
        <w:ind w:left="0"/>
        <w:rPr>
          <w:rFonts w:eastAsia="Arial Unicode MS"/>
          <w:b/>
          <w:sz w:val="20"/>
        </w:rPr>
      </w:pPr>
    </w:p>
    <w:p w14:paraId="671A1E3B" w14:textId="77777777" w:rsidR="00604AB1" w:rsidRDefault="00604AB1" w:rsidP="00604AB1">
      <w:pPr>
        <w:ind w:firstLine="708"/>
        <w:rPr>
          <w:rFonts w:eastAsia="Arial Unicode MS"/>
        </w:rPr>
      </w:pPr>
    </w:p>
    <w:p w14:paraId="700698EB" w14:textId="77777777" w:rsidR="00604AB1" w:rsidRDefault="00604AB1" w:rsidP="00604AB1">
      <w:pPr>
        <w:ind w:left="720"/>
        <w:rPr>
          <w:rFonts w:eastAsia="Arial Unicode MS"/>
          <w:b/>
          <w:sz w:val="20"/>
        </w:rPr>
      </w:pPr>
    </w:p>
    <w:p w14:paraId="48256742" w14:textId="77777777" w:rsidR="00604AB1" w:rsidRDefault="00604AB1" w:rsidP="00604AB1">
      <w:pPr>
        <w:rPr>
          <w:rFonts w:eastAsia="Arial Unicode MS"/>
          <w:b/>
          <w:sz w:val="20"/>
        </w:rPr>
      </w:pPr>
      <w:r w:rsidRPr="001B1517">
        <w:rPr>
          <w:rFonts w:eastAsia="Arial Unicode MS"/>
          <w:b/>
          <w:sz w:val="20"/>
        </w:rPr>
        <w:t>c – f)</w:t>
      </w:r>
      <w:r w:rsidRPr="001B1517">
        <w:rPr>
          <w:rFonts w:eastAsia="Arial Unicode MS"/>
          <w:b/>
          <w:sz w:val="20"/>
        </w:rPr>
        <w:tab/>
        <w:t>Informácie o výnosoch pri aktivácii nákladov a o výnosoch</w:t>
      </w:r>
      <w:r w:rsidRPr="00261CB6">
        <w:rPr>
          <w:rFonts w:eastAsia="Arial Unicode MS"/>
          <w:b/>
          <w:sz w:val="20"/>
        </w:rPr>
        <w:t xml:space="preserve"> z hospodárskej činnosti, </w:t>
      </w:r>
      <w:r>
        <w:rPr>
          <w:rFonts w:eastAsia="Arial Unicode MS"/>
          <w:b/>
          <w:sz w:val="20"/>
        </w:rPr>
        <w:t xml:space="preserve"> </w:t>
      </w:r>
      <w:r w:rsidRPr="00261CB6">
        <w:rPr>
          <w:rFonts w:eastAsia="Arial Unicode MS"/>
          <w:b/>
          <w:sz w:val="20"/>
        </w:rPr>
        <w:t>finančnej činnosti a mimoriadnej činnosti</w:t>
      </w:r>
    </w:p>
    <w:p w14:paraId="5DF71A6E" w14:textId="77777777" w:rsidR="00604AB1" w:rsidRPr="009D62FC" w:rsidRDefault="00604AB1" w:rsidP="00604AB1">
      <w:pPr>
        <w:tabs>
          <w:tab w:val="left" w:pos="426"/>
        </w:tabs>
        <w:ind w:left="720"/>
        <w:rPr>
          <w:rFonts w:eastAsia="Arial Unicode MS"/>
          <w:b/>
          <w:sz w:val="20"/>
        </w:rPr>
      </w:pPr>
    </w:p>
    <w:bookmarkStart w:id="186" w:name="_MON_1394105887"/>
    <w:bookmarkStart w:id="187" w:name="_MON_1394106515"/>
    <w:bookmarkStart w:id="188" w:name="_MON_1394106794"/>
    <w:bookmarkEnd w:id="186"/>
    <w:bookmarkEnd w:id="187"/>
    <w:bookmarkEnd w:id="188"/>
    <w:bookmarkStart w:id="189" w:name="_MON_1394106813"/>
    <w:bookmarkEnd w:id="189"/>
    <w:p w14:paraId="6BBDC46D" w14:textId="77777777" w:rsidR="00604AB1" w:rsidRDefault="00604AB1" w:rsidP="00604AB1">
      <w:pPr>
        <w:tabs>
          <w:tab w:val="left" w:pos="426"/>
          <w:tab w:val="left" w:pos="709"/>
        </w:tabs>
        <w:rPr>
          <w:rFonts w:eastAsia="Arial Unicode MS"/>
        </w:rPr>
      </w:pPr>
      <w:r w:rsidRPr="00CD1CA9">
        <w:rPr>
          <w:rFonts w:eastAsia="Arial Unicode MS"/>
        </w:rPr>
        <w:object w:dxaOrig="8466" w:dyaOrig="3266" w14:anchorId="0A92CBE0">
          <v:shape id="_x0000_i1042" type="#_x0000_t75" style="width:418.7pt;height:162pt" o:ole="">
            <v:imagedata r:id="rId41" o:title=""/>
          </v:shape>
          <o:OLEObject Type="Embed" ProgID="Excel.Sheet.12" ShapeID="_x0000_i1042" DrawAspect="Content" ObjectID="_1520950935" r:id="rId42"/>
        </w:object>
      </w:r>
    </w:p>
    <w:p w14:paraId="171F3A72" w14:textId="77777777" w:rsidR="00E41062" w:rsidRDefault="00E41062" w:rsidP="009D4A47">
      <w:pPr>
        <w:ind w:left="426"/>
        <w:rPr>
          <w:bCs/>
          <w:spacing w:val="1"/>
          <w:sz w:val="20"/>
        </w:rPr>
      </w:pPr>
    </w:p>
    <w:p w14:paraId="2411F411" w14:textId="3660E5EB" w:rsidR="00E41062" w:rsidRPr="002D7285" w:rsidRDefault="00604AB1" w:rsidP="002D7285">
      <w:pPr>
        <w:pStyle w:val="Odsekzoznamu"/>
        <w:numPr>
          <w:ilvl w:val="0"/>
          <w:numId w:val="19"/>
        </w:numPr>
        <w:ind w:left="0" w:firstLine="0"/>
        <w:rPr>
          <w:b/>
          <w:bCs/>
          <w:spacing w:val="1"/>
          <w:sz w:val="20"/>
        </w:rPr>
      </w:pPr>
      <w:r w:rsidRPr="002D7285">
        <w:rPr>
          <w:b/>
          <w:bCs/>
          <w:spacing w:val="1"/>
          <w:sz w:val="20"/>
        </w:rPr>
        <w:t>Významné položky nákladov za poskytnuté služby</w:t>
      </w:r>
    </w:p>
    <w:p w14:paraId="125FEEBF" w14:textId="77777777" w:rsidR="005C7FA4" w:rsidRPr="00604AB1" w:rsidRDefault="005C7FA4" w:rsidP="001D3ADD">
      <w:pPr>
        <w:pStyle w:val="Odsekzoznamu"/>
        <w:ind w:left="644"/>
        <w:rPr>
          <w:b/>
          <w:bCs/>
          <w:spacing w:val="1"/>
          <w:sz w:val="20"/>
        </w:rPr>
      </w:pPr>
    </w:p>
    <w:p w14:paraId="56FAB927" w14:textId="49317D9A" w:rsidR="00E41062" w:rsidRDefault="001D3ADD" w:rsidP="00362525">
      <w:pPr>
        <w:rPr>
          <w:bCs/>
          <w:spacing w:val="1"/>
          <w:sz w:val="20"/>
        </w:rPr>
      </w:pPr>
      <w:r w:rsidRPr="00CD1CA9">
        <w:rPr>
          <w:rFonts w:eastAsia="Arial Unicode MS"/>
          <w:b/>
          <w:sz w:val="20"/>
          <w:vertAlign w:val="superscript"/>
        </w:rPr>
        <w:object w:dxaOrig="8927" w:dyaOrig="2767" w14:anchorId="38273EC3">
          <v:shape id="_x0000_i1043" type="#_x0000_t75" style="width:446.1pt;height:132.25pt" o:ole="">
            <v:imagedata r:id="rId43" o:title=""/>
          </v:shape>
          <o:OLEObject Type="Embed" ProgID="Excel.Sheet.12" ShapeID="_x0000_i1043" DrawAspect="Content" ObjectID="_1520950936" r:id="rId44"/>
        </w:object>
      </w:r>
    </w:p>
    <w:p w14:paraId="6B9DE62E" w14:textId="77777777" w:rsidR="00E41062" w:rsidRDefault="00E41062" w:rsidP="009D4A47">
      <w:pPr>
        <w:ind w:left="426"/>
        <w:rPr>
          <w:bCs/>
          <w:spacing w:val="1"/>
          <w:sz w:val="20"/>
        </w:rPr>
      </w:pPr>
    </w:p>
    <w:p w14:paraId="3B33D7A8" w14:textId="77777777" w:rsidR="00651E2A" w:rsidRDefault="00651E2A" w:rsidP="009D4A47">
      <w:pPr>
        <w:ind w:left="426"/>
        <w:rPr>
          <w:bCs/>
          <w:spacing w:val="1"/>
          <w:sz w:val="20"/>
        </w:rPr>
      </w:pPr>
    </w:p>
    <w:p w14:paraId="4EE52D42" w14:textId="77777777" w:rsidR="00651E2A" w:rsidRDefault="00651E2A" w:rsidP="009D4A47">
      <w:pPr>
        <w:ind w:left="426"/>
        <w:rPr>
          <w:bCs/>
          <w:spacing w:val="1"/>
          <w:sz w:val="20"/>
        </w:rPr>
      </w:pPr>
    </w:p>
    <w:p w14:paraId="49062607" w14:textId="77777777" w:rsidR="00651E2A" w:rsidRDefault="00651E2A" w:rsidP="009D4A47">
      <w:pPr>
        <w:ind w:left="426"/>
        <w:rPr>
          <w:bCs/>
          <w:spacing w:val="1"/>
          <w:sz w:val="20"/>
        </w:rPr>
      </w:pPr>
    </w:p>
    <w:p w14:paraId="783DF177" w14:textId="397F382D" w:rsidR="00604AB1" w:rsidRPr="00604AB1" w:rsidRDefault="00604AB1" w:rsidP="00D022B3">
      <w:pPr>
        <w:pStyle w:val="Odsekzoznamu"/>
        <w:numPr>
          <w:ilvl w:val="0"/>
          <w:numId w:val="11"/>
        </w:numPr>
        <w:rPr>
          <w:b/>
          <w:bCs/>
          <w:spacing w:val="1"/>
          <w:sz w:val="20"/>
        </w:rPr>
      </w:pPr>
      <w:r w:rsidRPr="00604AB1">
        <w:rPr>
          <w:b/>
          <w:bCs/>
          <w:spacing w:val="1"/>
          <w:sz w:val="20"/>
        </w:rPr>
        <w:t>Významné položky nákladov z</w:t>
      </w:r>
      <w:r>
        <w:rPr>
          <w:b/>
          <w:bCs/>
          <w:spacing w:val="1"/>
          <w:sz w:val="20"/>
        </w:rPr>
        <w:t> hospodárskej činnosti</w:t>
      </w:r>
    </w:p>
    <w:p w14:paraId="271DBC48" w14:textId="77777777" w:rsidR="00E41062" w:rsidRDefault="00E41062" w:rsidP="009D4A47">
      <w:pPr>
        <w:ind w:left="426"/>
        <w:rPr>
          <w:bCs/>
          <w:spacing w:val="1"/>
          <w:sz w:val="20"/>
        </w:rPr>
      </w:pPr>
    </w:p>
    <w:p w14:paraId="3ACCDE2A" w14:textId="4FE29717" w:rsidR="00E41062" w:rsidRDefault="00604AB1" w:rsidP="009D4A47">
      <w:pPr>
        <w:ind w:left="426"/>
        <w:rPr>
          <w:bCs/>
          <w:spacing w:val="1"/>
          <w:sz w:val="20"/>
        </w:rPr>
      </w:pPr>
      <w:r w:rsidRPr="00CD1CA9">
        <w:rPr>
          <w:rFonts w:eastAsia="Arial Unicode MS"/>
          <w:b/>
          <w:sz w:val="20"/>
          <w:vertAlign w:val="superscript"/>
        </w:rPr>
        <w:object w:dxaOrig="8927" w:dyaOrig="3415" w14:anchorId="1670A95A">
          <v:shape id="_x0000_i1044" type="#_x0000_t75" style="width:446.1pt;height:163.55pt" o:ole="">
            <v:imagedata r:id="rId45" o:title=""/>
          </v:shape>
          <o:OLEObject Type="Embed" ProgID="Excel.Sheet.12" ShapeID="_x0000_i1044" DrawAspect="Content" ObjectID="_1520950937" r:id="rId46"/>
        </w:object>
      </w:r>
    </w:p>
    <w:p w14:paraId="6073BA16" w14:textId="77777777" w:rsidR="00E41062" w:rsidRDefault="00E41062" w:rsidP="009D4A47">
      <w:pPr>
        <w:ind w:left="426"/>
        <w:rPr>
          <w:bCs/>
          <w:spacing w:val="1"/>
          <w:sz w:val="20"/>
        </w:rPr>
      </w:pPr>
    </w:p>
    <w:p w14:paraId="7CB808BB" w14:textId="77777777" w:rsidR="00651E2A" w:rsidRDefault="00651E2A" w:rsidP="009D4A47">
      <w:pPr>
        <w:ind w:left="426"/>
        <w:rPr>
          <w:bCs/>
          <w:spacing w:val="1"/>
          <w:sz w:val="20"/>
        </w:rPr>
      </w:pPr>
    </w:p>
    <w:p w14:paraId="43D21D92" w14:textId="7B09E808" w:rsidR="005C7FA4" w:rsidRDefault="005C7FA4" w:rsidP="00D022B3">
      <w:pPr>
        <w:pStyle w:val="Odsekzoznamu"/>
        <w:numPr>
          <w:ilvl w:val="0"/>
          <w:numId w:val="11"/>
        </w:numPr>
        <w:rPr>
          <w:b/>
          <w:bCs/>
          <w:spacing w:val="1"/>
          <w:sz w:val="20"/>
        </w:rPr>
      </w:pPr>
      <w:r w:rsidRPr="00604AB1">
        <w:rPr>
          <w:b/>
          <w:bCs/>
          <w:spacing w:val="1"/>
          <w:sz w:val="20"/>
        </w:rPr>
        <w:t xml:space="preserve">Významné položky </w:t>
      </w:r>
      <w:r>
        <w:rPr>
          <w:b/>
          <w:bCs/>
          <w:spacing w:val="1"/>
          <w:sz w:val="20"/>
        </w:rPr>
        <w:t>finančných nákladov</w:t>
      </w:r>
    </w:p>
    <w:p w14:paraId="05FDD64F" w14:textId="77777777" w:rsidR="002D7285" w:rsidRPr="00604AB1" w:rsidRDefault="002D7285" w:rsidP="002D7285">
      <w:pPr>
        <w:pStyle w:val="Odsekzoznamu"/>
        <w:ind w:left="644"/>
        <w:rPr>
          <w:b/>
          <w:bCs/>
          <w:spacing w:val="1"/>
          <w:sz w:val="20"/>
        </w:rPr>
      </w:pPr>
    </w:p>
    <w:p w14:paraId="6D507CD6" w14:textId="77777777" w:rsidR="005C7FA4" w:rsidRDefault="005C7FA4" w:rsidP="009D4A47">
      <w:pPr>
        <w:ind w:left="426"/>
        <w:rPr>
          <w:bCs/>
          <w:spacing w:val="1"/>
          <w:sz w:val="20"/>
        </w:rPr>
      </w:pPr>
    </w:p>
    <w:p w14:paraId="52B6CD1C" w14:textId="1555CE46" w:rsidR="00E41062" w:rsidRDefault="002D7285" w:rsidP="009D4A47">
      <w:pPr>
        <w:ind w:left="426"/>
        <w:rPr>
          <w:bCs/>
          <w:spacing w:val="1"/>
          <w:sz w:val="20"/>
        </w:rPr>
      </w:pPr>
      <w:r w:rsidRPr="00CD1CA9">
        <w:rPr>
          <w:rFonts w:eastAsia="Arial Unicode MS"/>
          <w:b/>
          <w:sz w:val="20"/>
          <w:vertAlign w:val="superscript"/>
        </w:rPr>
        <w:object w:dxaOrig="8927" w:dyaOrig="2107" w14:anchorId="6EAF62DF">
          <v:shape id="_x0000_i1071" type="#_x0000_t75" style="width:446.1pt;height:101.75pt" o:ole="">
            <v:imagedata r:id="rId47" o:title=""/>
          </v:shape>
          <o:OLEObject Type="Embed" ProgID="Excel.Sheet.12" ShapeID="_x0000_i1071" DrawAspect="Content" ObjectID="_1520950938" r:id="rId48"/>
        </w:object>
      </w:r>
    </w:p>
    <w:p w14:paraId="49E79352" w14:textId="77777777" w:rsidR="00E41062" w:rsidRDefault="00E41062" w:rsidP="009D4A47">
      <w:pPr>
        <w:ind w:left="426"/>
        <w:rPr>
          <w:bCs/>
          <w:spacing w:val="1"/>
          <w:sz w:val="20"/>
        </w:rPr>
      </w:pPr>
    </w:p>
    <w:p w14:paraId="540B9D0F" w14:textId="77777777" w:rsidR="00E41062" w:rsidRDefault="00E41062" w:rsidP="009D4A47">
      <w:pPr>
        <w:ind w:left="426"/>
        <w:rPr>
          <w:bCs/>
          <w:spacing w:val="1"/>
          <w:sz w:val="20"/>
        </w:rPr>
      </w:pPr>
    </w:p>
    <w:p w14:paraId="7DB637E9" w14:textId="77777777" w:rsidR="00E41062" w:rsidRDefault="00E41062" w:rsidP="00F133FB">
      <w:pPr>
        <w:ind w:left="426"/>
        <w:rPr>
          <w:b/>
          <w:bCs/>
          <w:spacing w:val="1"/>
          <w:sz w:val="20"/>
        </w:rPr>
      </w:pPr>
      <w:r>
        <w:rPr>
          <w:b/>
          <w:bCs/>
          <w:spacing w:val="1"/>
          <w:sz w:val="20"/>
        </w:rPr>
        <w:tab/>
      </w:r>
    </w:p>
    <w:p w14:paraId="2A0A5353" w14:textId="4DD5B416" w:rsidR="005C7FA4" w:rsidRDefault="005C7FA4" w:rsidP="00D63310">
      <w:pPr>
        <w:pStyle w:val="Notesubtitle"/>
        <w:rPr>
          <w:rFonts w:eastAsia="Arial Unicode MS"/>
        </w:rPr>
      </w:pPr>
      <w:r>
        <w:rPr>
          <w:rFonts w:eastAsia="Arial Unicode MS"/>
        </w:rPr>
        <w:t>celková suma nákladov za overenie individuálnej účtovnej závierky</w:t>
      </w:r>
    </w:p>
    <w:p w14:paraId="19BEF550" w14:textId="77777777" w:rsidR="00D63310" w:rsidRPr="00D63310" w:rsidRDefault="00D63310" w:rsidP="00D63310">
      <w:pPr>
        <w:pStyle w:val="Notetext"/>
        <w:ind w:left="2040"/>
        <w:rPr>
          <w:rFonts w:eastAsia="Arial Unicode MS"/>
        </w:rPr>
      </w:pPr>
    </w:p>
    <w:bookmarkStart w:id="190" w:name="_MON_1520940686"/>
    <w:bookmarkEnd w:id="190"/>
    <w:p w14:paraId="4062D09F" w14:textId="227F08E9" w:rsidR="00E41062" w:rsidRDefault="005C7FA4" w:rsidP="00D63310">
      <w:pPr>
        <w:pStyle w:val="Notesubtitle"/>
        <w:rPr>
          <w:spacing w:val="1"/>
        </w:rPr>
      </w:pPr>
      <w:r w:rsidRPr="00CD1CA9">
        <w:rPr>
          <w:rFonts w:eastAsia="Arial Unicode MS"/>
          <w:vertAlign w:val="superscript"/>
        </w:rPr>
        <w:object w:dxaOrig="8927" w:dyaOrig="1500" w14:anchorId="32671C87">
          <v:shape id="_x0000_i1046" type="#_x0000_t75" style="width:446.1pt;height:1in" o:ole="">
            <v:imagedata r:id="rId49" o:title=""/>
          </v:shape>
          <o:OLEObject Type="Embed" ProgID="Excel.Sheet.12" ShapeID="_x0000_i1046" DrawAspect="Content" ObjectID="_1520950939" r:id="rId50"/>
        </w:object>
      </w:r>
    </w:p>
    <w:p w14:paraId="71D52CEF" w14:textId="77777777" w:rsidR="00E41062" w:rsidRDefault="00E41062" w:rsidP="006C2771">
      <w:pPr>
        <w:ind w:left="851" w:hanging="425"/>
        <w:rPr>
          <w:bCs/>
          <w:spacing w:val="1"/>
          <w:sz w:val="20"/>
        </w:rPr>
      </w:pPr>
      <w:bookmarkStart w:id="191" w:name="_MON_1394104157"/>
      <w:bookmarkStart w:id="192" w:name="_MON_1388319029"/>
      <w:bookmarkStart w:id="193" w:name="_MON_1393830205"/>
      <w:bookmarkStart w:id="194" w:name="_MON_1388319045"/>
      <w:bookmarkStart w:id="195" w:name="_MON_1388319179"/>
      <w:bookmarkStart w:id="196" w:name="_MON_1393944960"/>
      <w:bookmarkStart w:id="197" w:name="_MON_1388774069"/>
      <w:bookmarkStart w:id="198" w:name="_MON_1388319705"/>
      <w:bookmarkStart w:id="199" w:name="_MON_1388319923"/>
      <w:bookmarkStart w:id="200" w:name="_MON_1388319959"/>
      <w:bookmarkStart w:id="201" w:name="_MON_1388319986"/>
      <w:bookmarkStart w:id="202" w:name="_MON_1388320020"/>
      <w:bookmarkEnd w:id="191"/>
      <w:bookmarkEnd w:id="192"/>
      <w:bookmarkEnd w:id="193"/>
      <w:bookmarkEnd w:id="194"/>
      <w:bookmarkEnd w:id="195"/>
      <w:bookmarkEnd w:id="196"/>
      <w:bookmarkEnd w:id="197"/>
      <w:bookmarkEnd w:id="198"/>
      <w:bookmarkEnd w:id="199"/>
      <w:bookmarkEnd w:id="200"/>
      <w:bookmarkEnd w:id="201"/>
      <w:bookmarkEnd w:id="202"/>
    </w:p>
    <w:p w14:paraId="07FCF1C9" w14:textId="77777777" w:rsidR="00D63310" w:rsidRDefault="00D63310" w:rsidP="00D63310">
      <w:pPr>
        <w:pStyle w:val="Notesubtitle"/>
        <w:rPr>
          <w:rFonts w:eastAsia="Arial Unicode MS"/>
        </w:rPr>
      </w:pPr>
    </w:p>
    <w:p w14:paraId="0DD45F0D" w14:textId="77777777" w:rsidR="00D63310" w:rsidRDefault="00D63310" w:rsidP="00D63310">
      <w:pPr>
        <w:pStyle w:val="Notesubtitle"/>
        <w:rPr>
          <w:rFonts w:eastAsia="Arial Unicode MS"/>
        </w:rPr>
      </w:pPr>
    </w:p>
    <w:p w14:paraId="274F1D96" w14:textId="77777777" w:rsidR="00D63310" w:rsidRDefault="00D63310" w:rsidP="00D63310">
      <w:pPr>
        <w:pStyle w:val="Notesubtitle"/>
        <w:rPr>
          <w:rFonts w:eastAsia="Arial Unicode MS"/>
        </w:rPr>
      </w:pPr>
    </w:p>
    <w:p w14:paraId="212ECF3F" w14:textId="77777777" w:rsidR="00D63310" w:rsidRDefault="00D63310" w:rsidP="00D63310">
      <w:pPr>
        <w:pStyle w:val="Notesubtitle"/>
        <w:rPr>
          <w:rFonts w:eastAsia="Arial Unicode MS"/>
        </w:rPr>
      </w:pPr>
    </w:p>
    <w:p w14:paraId="3CC6E0E2" w14:textId="298A63D2" w:rsidR="005C7FA4" w:rsidRPr="005C7FA4" w:rsidRDefault="005C7FA4" w:rsidP="00D63310">
      <w:pPr>
        <w:pStyle w:val="Notesubtitle"/>
        <w:rPr>
          <w:rFonts w:eastAsia="Arial Unicode MS"/>
        </w:rPr>
      </w:pPr>
      <w:r>
        <w:rPr>
          <w:rFonts w:eastAsia="Arial Unicode MS"/>
        </w:rPr>
        <w:lastRenderedPageBreak/>
        <w:t>4. in</w:t>
      </w:r>
      <w:r w:rsidRPr="005C7FA4">
        <w:rPr>
          <w:rFonts w:eastAsia="Arial Unicode MS"/>
        </w:rPr>
        <w:t>formácie o čistom obrate</w:t>
      </w:r>
    </w:p>
    <w:p w14:paraId="15215281" w14:textId="77777777" w:rsidR="005C7FA4" w:rsidRPr="006165CE" w:rsidRDefault="005C7FA4" w:rsidP="005C7FA4">
      <w:pPr>
        <w:pStyle w:val="Odsekzoznamu"/>
        <w:tabs>
          <w:tab w:val="left" w:pos="924"/>
        </w:tabs>
        <w:ind w:left="786"/>
        <w:rPr>
          <w:rFonts w:eastAsia="Arial Unicode MS"/>
          <w:b/>
          <w:sz w:val="20"/>
        </w:rPr>
      </w:pPr>
    </w:p>
    <w:bookmarkStart w:id="203" w:name="_MON_1394109583"/>
    <w:bookmarkStart w:id="204" w:name="_MON_1388831087"/>
    <w:bookmarkEnd w:id="203"/>
    <w:bookmarkEnd w:id="204"/>
    <w:bookmarkStart w:id="205" w:name="_MON_1394107653"/>
    <w:bookmarkEnd w:id="205"/>
    <w:p w14:paraId="3A66CD18" w14:textId="77777777" w:rsidR="005C7FA4" w:rsidRDefault="005C7FA4" w:rsidP="005C7FA4">
      <w:pPr>
        <w:pStyle w:val="Odsekzoznamu"/>
        <w:tabs>
          <w:tab w:val="left" w:pos="924"/>
        </w:tabs>
        <w:ind w:left="-709"/>
        <w:jc w:val="center"/>
        <w:rPr>
          <w:rFonts w:eastAsia="Arial Unicode MS"/>
          <w:b/>
          <w:sz w:val="20"/>
        </w:rPr>
      </w:pPr>
      <w:r w:rsidRPr="00157B85">
        <w:rPr>
          <w:rFonts w:eastAsia="Arial Unicode MS"/>
          <w:b/>
          <w:sz w:val="20"/>
        </w:rPr>
        <w:object w:dxaOrig="8466" w:dyaOrig="2184" w14:anchorId="4F279689">
          <v:shape id="_x0000_i1047" type="#_x0000_t75" style="width:418.7pt;height:109.55pt" o:ole="">
            <v:imagedata r:id="rId51" o:title=""/>
          </v:shape>
          <o:OLEObject Type="Embed" ProgID="Excel.Sheet.12" ShapeID="_x0000_i1047" DrawAspect="Content" ObjectID="_1520950940" r:id="rId52"/>
        </w:object>
      </w:r>
    </w:p>
    <w:p w14:paraId="1A29B367" w14:textId="77777777" w:rsidR="00E41062" w:rsidRDefault="00E41062" w:rsidP="006C2771">
      <w:pPr>
        <w:ind w:left="851" w:hanging="425"/>
        <w:rPr>
          <w:bCs/>
          <w:spacing w:val="1"/>
          <w:sz w:val="20"/>
        </w:rPr>
      </w:pPr>
    </w:p>
    <w:p w14:paraId="062F1BA3" w14:textId="77777777" w:rsidR="00E41062" w:rsidRDefault="00E41062" w:rsidP="006C2771">
      <w:pPr>
        <w:ind w:left="851" w:hanging="425"/>
        <w:rPr>
          <w:bCs/>
          <w:spacing w:val="1"/>
          <w:sz w:val="20"/>
        </w:rPr>
      </w:pPr>
      <w:bookmarkStart w:id="206" w:name="_GoBack"/>
      <w:bookmarkEnd w:id="206"/>
    </w:p>
    <w:p w14:paraId="5843F948" w14:textId="2A7FE5CA" w:rsidR="00E41062" w:rsidRDefault="005C7FA4" w:rsidP="005C7FA4">
      <w:pPr>
        <w:ind w:left="567" w:hanging="851"/>
        <w:rPr>
          <w:bCs/>
          <w:spacing w:val="1"/>
          <w:sz w:val="20"/>
        </w:rPr>
      </w:pPr>
      <w:r>
        <w:rPr>
          <w:b/>
          <w:sz w:val="22"/>
          <w:szCs w:val="22"/>
        </w:rPr>
        <w:t xml:space="preserve">Čl. V     </w:t>
      </w:r>
      <w:r>
        <w:rPr>
          <w:b/>
          <w:caps/>
          <w:sz w:val="22"/>
          <w:szCs w:val="22"/>
        </w:rPr>
        <w:t>IN</w:t>
      </w:r>
      <w:r w:rsidRPr="007B1584">
        <w:rPr>
          <w:b/>
          <w:caps/>
          <w:sz w:val="22"/>
          <w:szCs w:val="22"/>
        </w:rPr>
        <w:t>formácie</w:t>
      </w:r>
      <w:r>
        <w:rPr>
          <w:b/>
          <w:caps/>
          <w:sz w:val="22"/>
          <w:szCs w:val="22"/>
        </w:rPr>
        <w:t xml:space="preserve"> o iných aktívach a iných pasívach</w:t>
      </w:r>
    </w:p>
    <w:p w14:paraId="42BF1A6B" w14:textId="77777777" w:rsidR="00E41062" w:rsidRDefault="00E41062" w:rsidP="006C2771">
      <w:pPr>
        <w:ind w:left="851" w:hanging="425"/>
        <w:rPr>
          <w:bCs/>
          <w:spacing w:val="1"/>
          <w:sz w:val="20"/>
        </w:rPr>
      </w:pPr>
    </w:p>
    <w:p w14:paraId="759E23FA" w14:textId="1BD16FDE"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(1)</w:t>
      </w:r>
      <w:r>
        <w:rPr>
          <w:rFonts w:cs="Arial"/>
          <w:color w:val="000000"/>
        </w:rPr>
        <w:t xml:space="preserve"> </w:t>
      </w:r>
      <w:r w:rsidR="00FD0CB4">
        <w:rPr>
          <w:rFonts w:cs="Arial"/>
          <w:color w:val="000000"/>
        </w:rPr>
        <w:t>I</w:t>
      </w:r>
      <w:r w:rsidR="00FD0CB4">
        <w:rPr>
          <w:rFonts w:ascii="Arial Narrow" w:hAnsi="Arial Narrow" w:cs="Arial Narrow"/>
          <w:color w:val="000000"/>
        </w:rPr>
        <w:t xml:space="preserve">né </w:t>
      </w:r>
      <w:r>
        <w:rPr>
          <w:rFonts w:ascii="Arial Narrow" w:hAnsi="Arial Narrow" w:cs="Arial Narrow"/>
          <w:color w:val="000000"/>
        </w:rPr>
        <w:t>aktíva a</w:t>
      </w:r>
      <w:r w:rsidR="00FD0CB4">
        <w:rPr>
          <w:rFonts w:ascii="Arial Narrow" w:hAnsi="Arial Narrow" w:cs="Arial Narrow"/>
          <w:color w:val="000000"/>
        </w:rPr>
        <w:t> </w:t>
      </w:r>
      <w:r>
        <w:rPr>
          <w:rFonts w:ascii="Arial Narrow" w:hAnsi="Arial Narrow" w:cs="Arial Narrow"/>
          <w:color w:val="000000"/>
        </w:rPr>
        <w:t xml:space="preserve">pasíva: </w:t>
      </w:r>
    </w:p>
    <w:p w14:paraId="4ED7337E"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a)</w:t>
      </w:r>
      <w:r>
        <w:rPr>
          <w:rFonts w:cs="Arial"/>
          <w:color w:val="000000"/>
        </w:rPr>
        <w:t xml:space="preserve"> </w:t>
      </w:r>
      <w:r>
        <w:rPr>
          <w:rFonts w:ascii="Arial Narrow" w:hAnsi="Arial Narrow" w:cs="Arial Narrow"/>
          <w:color w:val="000000"/>
        </w:rPr>
        <w:t>opis a hodnota podmieneného majetku, ktorým sa rozumie možný majetok, ktorý vznikol v dôsledku</w:t>
      </w:r>
    </w:p>
    <w:p w14:paraId="30DF4469"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minulých udalostí a ktorého existencia alebo vlastníctvo závisí od toho, či nastane alebo nenastane jedna</w:t>
      </w:r>
    </w:p>
    <w:p w14:paraId="00504F9B"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alebo viac neistých udalostí v budúcnosti, ktorých vznik nezávisí od účtovnej jednotky; týmito majetkom</w:t>
      </w:r>
    </w:p>
    <w:p w14:paraId="240AB085" w14:textId="77777777"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 xml:space="preserve">sú napríklad práva zo servisných zmlúv, poistných zmlúv, koncesionárskych zmlúv, licenčných zmlúv, </w:t>
      </w:r>
    </w:p>
    <w:p w14:paraId="4922B589"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b)</w:t>
      </w:r>
      <w:r>
        <w:rPr>
          <w:rFonts w:cs="Arial"/>
          <w:color w:val="000000"/>
        </w:rPr>
        <w:t xml:space="preserve"> </w:t>
      </w:r>
      <w:r>
        <w:rPr>
          <w:rFonts w:ascii="Arial Narrow" w:hAnsi="Arial Narrow" w:cs="Arial Narrow"/>
          <w:color w:val="000000"/>
        </w:rPr>
        <w:t>opis a hodnota podmienených záväzkov vyplývajúcich napríklad zo súdnych rozhodnutí, z poskytnutých</w:t>
      </w:r>
    </w:p>
    <w:p w14:paraId="539B1B1D"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záruk, zo všeobecne záväzných právnych predpisov, z ručenia podľa jednotlivých druhov ručenia;</w:t>
      </w:r>
    </w:p>
    <w:p w14:paraId="3B2FDE3C" w14:textId="77777777" w:rsidR="002E0093" w:rsidRPr="007B1584" w:rsidRDefault="002E0093" w:rsidP="002E0093">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3428861A" w14:textId="073A8735" w:rsidR="00651E2A" w:rsidRDefault="00651E2A" w:rsidP="00651E2A">
      <w:pPr>
        <w:autoSpaceDE w:val="0"/>
        <w:autoSpaceDN w:val="0"/>
        <w:adjustRightInd w:val="0"/>
        <w:spacing w:after="0"/>
        <w:rPr>
          <w:rFonts w:ascii="Times New Roman" w:hAnsi="Times New Roman"/>
          <w:szCs w:val="24"/>
        </w:rPr>
      </w:pPr>
    </w:p>
    <w:p w14:paraId="16061025" w14:textId="77777777" w:rsidR="00D63310" w:rsidRDefault="00651E2A" w:rsidP="00651E2A">
      <w:pPr>
        <w:autoSpaceDE w:val="0"/>
        <w:autoSpaceDN w:val="0"/>
        <w:adjustRightInd w:val="0"/>
        <w:spacing w:after="0"/>
        <w:rPr>
          <w:rFonts w:ascii="Arial Narrow" w:hAnsi="Arial Narrow" w:cs="Arial Narrow"/>
          <w:strike/>
          <w:color w:val="FF0000"/>
        </w:rPr>
      </w:pPr>
      <w:r>
        <w:rPr>
          <w:rFonts w:ascii="Arial Narrow" w:hAnsi="Arial Narrow" w:cs="Arial Narrow"/>
          <w:color w:val="000000"/>
        </w:rPr>
        <w:t>(2)</w:t>
      </w:r>
      <w:r>
        <w:rPr>
          <w:rFonts w:cs="Arial"/>
          <w:color w:val="000000"/>
        </w:rPr>
        <w:t xml:space="preserve"> </w:t>
      </w:r>
      <w:r w:rsidR="00FD0CB4">
        <w:rPr>
          <w:rFonts w:ascii="Arial Narrow" w:hAnsi="Arial Narrow" w:cs="Arial Narrow"/>
          <w:color w:val="000000"/>
        </w:rPr>
        <w:t>V</w:t>
      </w:r>
      <w:r>
        <w:rPr>
          <w:rFonts w:ascii="Arial Narrow" w:hAnsi="Arial Narrow" w:cs="Arial Narrow"/>
          <w:color w:val="000000"/>
        </w:rPr>
        <w:t>ýznamné položky ostatných finančných povinností, ktoré sa nevykazujú v</w:t>
      </w:r>
      <w:r w:rsidR="00FD0CB4">
        <w:rPr>
          <w:rFonts w:ascii="Arial Narrow" w:hAnsi="Arial Narrow" w:cs="Arial Narrow"/>
          <w:color w:val="000000"/>
        </w:rPr>
        <w:t xml:space="preserve"> </w:t>
      </w:r>
      <w:r>
        <w:rPr>
          <w:rFonts w:ascii="Arial Narrow" w:hAnsi="Arial Narrow" w:cs="Arial Narrow"/>
          <w:color w:val="000000"/>
        </w:rPr>
        <w:t xml:space="preserve">účtovných výkazoch; </w:t>
      </w:r>
    </w:p>
    <w:p w14:paraId="40F03E9F" w14:textId="77777777"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w:t>
      </w:r>
      <w:r>
        <w:rPr>
          <w:i/>
          <w:sz w:val="20"/>
        </w:rPr>
        <w:t>éto položky</w:t>
      </w:r>
    </w:p>
    <w:p w14:paraId="52F2D7BA" w14:textId="77777777" w:rsidR="00651E2A" w:rsidRDefault="00651E2A" w:rsidP="00651E2A">
      <w:pPr>
        <w:autoSpaceDE w:val="0"/>
        <w:autoSpaceDN w:val="0"/>
        <w:adjustRightInd w:val="0"/>
        <w:spacing w:after="0"/>
        <w:rPr>
          <w:rFonts w:ascii="Times New Roman" w:hAnsi="Times New Roman"/>
          <w:szCs w:val="24"/>
        </w:rPr>
      </w:pPr>
    </w:p>
    <w:p w14:paraId="59F62649" w14:textId="77777777" w:rsidR="00D63310"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(3)</w:t>
      </w:r>
      <w:r>
        <w:rPr>
          <w:rFonts w:cs="Arial"/>
          <w:color w:val="000000"/>
        </w:rPr>
        <w:t xml:space="preserve"> </w:t>
      </w:r>
      <w:r w:rsidR="00FD0CB4">
        <w:rPr>
          <w:rFonts w:cs="Arial"/>
          <w:color w:val="000000"/>
        </w:rPr>
        <w:t>S</w:t>
      </w:r>
      <w:r>
        <w:rPr>
          <w:rFonts w:ascii="Arial Narrow" w:hAnsi="Arial Narrow" w:cs="Arial Narrow"/>
          <w:color w:val="000000"/>
        </w:rPr>
        <w:t>kutočnosti sle</w:t>
      </w:r>
      <w:r w:rsidR="00FD0CB4">
        <w:rPr>
          <w:rFonts w:ascii="Arial Narrow" w:hAnsi="Arial Narrow" w:cs="Arial Narrow"/>
          <w:color w:val="000000"/>
        </w:rPr>
        <w:t>dované</w:t>
      </w:r>
      <w:r>
        <w:rPr>
          <w:rFonts w:ascii="Arial Narrow" w:hAnsi="Arial Narrow" w:cs="Arial Narrow"/>
          <w:color w:val="000000"/>
        </w:rPr>
        <w:t xml:space="preserve"> na podsúvahových účtoch </w:t>
      </w:r>
    </w:p>
    <w:p w14:paraId="671732F7" w14:textId="2371EA1B"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w:t>
      </w:r>
      <w:r>
        <w:rPr>
          <w:i/>
          <w:sz w:val="20"/>
        </w:rPr>
        <w:t>účtuje na podsúvahových účtoch</w:t>
      </w:r>
    </w:p>
    <w:p w14:paraId="000B1A3B" w14:textId="77777777" w:rsidR="002E0093" w:rsidRDefault="002E0093" w:rsidP="002E0093">
      <w:pPr>
        <w:pStyle w:val="Odsekzoznamu"/>
        <w:rPr>
          <w:rFonts w:cs="Arial"/>
          <w:szCs w:val="24"/>
        </w:rPr>
      </w:pPr>
    </w:p>
    <w:p w14:paraId="23CE4C03" w14:textId="77777777" w:rsidR="00E41062" w:rsidRDefault="00E41062" w:rsidP="006C2771">
      <w:pPr>
        <w:ind w:left="851" w:hanging="425"/>
        <w:rPr>
          <w:bCs/>
          <w:spacing w:val="1"/>
          <w:sz w:val="20"/>
        </w:rPr>
      </w:pPr>
    </w:p>
    <w:p w14:paraId="3101E3E5" w14:textId="77777777" w:rsidR="001D3ADD" w:rsidRDefault="005C7FA4" w:rsidP="005C7FA4">
      <w:pPr>
        <w:ind w:left="567" w:hanging="851"/>
        <w:rPr>
          <w:b/>
          <w:sz w:val="22"/>
          <w:szCs w:val="22"/>
        </w:rPr>
      </w:pPr>
      <w:r>
        <w:rPr>
          <w:b/>
          <w:sz w:val="22"/>
          <w:szCs w:val="22"/>
        </w:rPr>
        <w:t>Čl. V</w:t>
      </w:r>
      <w:r w:rsidR="001D3ADD">
        <w:rPr>
          <w:b/>
          <w:sz w:val="22"/>
          <w:szCs w:val="22"/>
        </w:rPr>
        <w:t>I</w:t>
      </w:r>
      <w:r>
        <w:rPr>
          <w:b/>
          <w:sz w:val="22"/>
          <w:szCs w:val="22"/>
        </w:rPr>
        <w:t xml:space="preserve">     </w:t>
      </w:r>
      <w:r w:rsidR="001D3ADD">
        <w:rPr>
          <w:b/>
          <w:sz w:val="22"/>
          <w:szCs w:val="22"/>
        </w:rPr>
        <w:t>Udalosti, ktoré nastali po dni, ku ktorému sa zostavuje ÚZ</w:t>
      </w:r>
    </w:p>
    <w:p w14:paraId="5C738879" w14:textId="11BC6A59" w:rsidR="002E0093" w:rsidRPr="002E0093" w:rsidRDefault="002E0093" w:rsidP="002E0093">
      <w:pPr>
        <w:pStyle w:val="Odsekzoznamu"/>
        <w:ind w:left="284" w:hanging="927"/>
        <w:rPr>
          <w:rFonts w:cs="Arial"/>
          <w:i/>
          <w:sz w:val="20"/>
        </w:rPr>
      </w:pPr>
      <w:r w:rsidRPr="002E0093">
        <w:rPr>
          <w:i/>
          <w:sz w:val="22"/>
          <w:szCs w:val="22"/>
        </w:rPr>
        <w:t xml:space="preserve"> </w:t>
      </w:r>
      <w:r w:rsidRPr="002E0093">
        <w:rPr>
          <w:rFonts w:ascii="Arial Narrow" w:hAnsi="Arial Narrow" w:cs="Arial Narrow"/>
          <w:i/>
          <w:color w:val="000000"/>
        </w:rPr>
        <w:t xml:space="preserve"> </w:t>
      </w:r>
      <w:r w:rsidRPr="002E0093">
        <w:rPr>
          <w:rFonts w:cs="Arial"/>
          <w:i/>
          <w:sz w:val="20"/>
        </w:rPr>
        <w:t xml:space="preserve">                ► Po dni, ku ktorému sa zostavuje ÚZ, nenastali žiadne významné udalosti</w:t>
      </w:r>
    </w:p>
    <w:p w14:paraId="17DE9407" w14:textId="77777777" w:rsidR="002E0093" w:rsidRDefault="002E0093" w:rsidP="002E0093">
      <w:pPr>
        <w:pStyle w:val="Odsekzoznamu"/>
        <w:rPr>
          <w:rFonts w:cs="Arial"/>
          <w:szCs w:val="24"/>
        </w:rPr>
      </w:pPr>
    </w:p>
    <w:p w14:paraId="47D0EC15" w14:textId="54023D27" w:rsidR="00C51AC0" w:rsidRPr="00920E68" w:rsidRDefault="00C51AC0" w:rsidP="00DA43CF">
      <w:pPr>
        <w:pStyle w:val="Odsekzoznamu"/>
        <w:ind w:left="786"/>
        <w:rPr>
          <w:i/>
          <w:sz w:val="20"/>
        </w:rPr>
      </w:pPr>
    </w:p>
    <w:p w14:paraId="2D82B3D6" w14:textId="77777777" w:rsidR="005C7FA4" w:rsidRDefault="005C7FA4" w:rsidP="005C7FA4">
      <w:pPr>
        <w:ind w:left="567" w:hanging="851"/>
        <w:rPr>
          <w:b/>
          <w:caps/>
          <w:sz w:val="22"/>
          <w:szCs w:val="22"/>
        </w:rPr>
      </w:pPr>
      <w:r>
        <w:rPr>
          <w:b/>
          <w:sz w:val="22"/>
          <w:szCs w:val="22"/>
        </w:rPr>
        <w:t xml:space="preserve">Čl. VII     </w:t>
      </w:r>
      <w:r>
        <w:rPr>
          <w:b/>
          <w:caps/>
          <w:sz w:val="22"/>
          <w:szCs w:val="22"/>
        </w:rPr>
        <w:t>IN</w:t>
      </w:r>
      <w:r w:rsidRPr="007B1584">
        <w:rPr>
          <w:b/>
          <w:caps/>
          <w:sz w:val="22"/>
          <w:szCs w:val="22"/>
        </w:rPr>
        <w:t>formácie</w:t>
      </w:r>
      <w:r>
        <w:rPr>
          <w:b/>
          <w:caps/>
          <w:sz w:val="22"/>
          <w:szCs w:val="22"/>
        </w:rPr>
        <w:t xml:space="preserve"> o Transakciách so spriaznenými osobami</w:t>
      </w:r>
    </w:p>
    <w:p w14:paraId="34FDC0DD" w14:textId="77777777" w:rsidR="005A2B45" w:rsidRDefault="005A2B45" w:rsidP="00FF6E9E">
      <w:pPr>
        <w:ind w:left="426"/>
        <w:rPr>
          <w:b/>
          <w:bCs/>
          <w:spacing w:val="1"/>
          <w:sz w:val="20"/>
        </w:rPr>
      </w:pPr>
    </w:p>
    <w:p w14:paraId="4F8C57F4" w14:textId="2F6EC2F7" w:rsidR="005C7FA4" w:rsidRPr="001728BD" w:rsidRDefault="005C7FA4" w:rsidP="00D022B3">
      <w:pPr>
        <w:pStyle w:val="Odsekzoznamu"/>
        <w:numPr>
          <w:ilvl w:val="0"/>
          <w:numId w:val="18"/>
        </w:numPr>
        <w:ind w:left="0" w:hanging="284"/>
        <w:rPr>
          <w:rFonts w:eastAsia="Arial Unicode MS"/>
          <w:b/>
          <w:sz w:val="20"/>
        </w:rPr>
      </w:pPr>
      <w:r w:rsidRPr="001728BD">
        <w:rPr>
          <w:rFonts w:eastAsia="Arial Unicode MS"/>
          <w:b/>
          <w:sz w:val="20"/>
        </w:rPr>
        <w:t>ÚDAJE O SPRIAZNENÝCH OSOBÁCH</w:t>
      </w:r>
    </w:p>
    <w:p w14:paraId="71A2A3CD" w14:textId="383ADC59" w:rsidR="005C7FA4" w:rsidRPr="002E0093" w:rsidRDefault="002E0093" w:rsidP="002E0093">
      <w:pPr>
        <w:shd w:val="clear" w:color="auto" w:fill="FFFFFF"/>
        <w:tabs>
          <w:tab w:val="left" w:pos="0"/>
        </w:tabs>
        <w:spacing w:line="250" w:lineRule="exact"/>
        <w:rPr>
          <w:rFonts w:cs="Arial"/>
          <w:i/>
          <w:sz w:val="20"/>
        </w:rPr>
      </w:pPr>
      <w:r w:rsidRPr="002E0093">
        <w:rPr>
          <w:rFonts w:cs="Arial"/>
          <w:i/>
          <w:sz w:val="20"/>
        </w:rPr>
        <w:t xml:space="preserve"> ► </w:t>
      </w:r>
      <w:r w:rsidR="005C7FA4" w:rsidRPr="002E0093">
        <w:rPr>
          <w:rFonts w:cs="Arial"/>
          <w:i/>
          <w:sz w:val="20"/>
        </w:rPr>
        <w:t>Medzi spriaznené osoby patrí spoločnosť MIM, s.r.o. Žilina.</w:t>
      </w:r>
    </w:p>
    <w:p w14:paraId="588B0976" w14:textId="77777777" w:rsidR="008C5A68" w:rsidRPr="002E0093" w:rsidRDefault="008C5A68" w:rsidP="005C7FA4">
      <w:pPr>
        <w:shd w:val="clear" w:color="auto" w:fill="FFFFFF"/>
        <w:tabs>
          <w:tab w:val="left" w:pos="0"/>
        </w:tabs>
        <w:spacing w:line="250" w:lineRule="exact"/>
        <w:ind w:left="567"/>
        <w:rPr>
          <w:rFonts w:cs="Arial"/>
          <w:b/>
          <w:i/>
          <w:sz w:val="20"/>
        </w:rPr>
      </w:pPr>
    </w:p>
    <w:tbl>
      <w:tblPr>
        <w:tblW w:w="5160" w:type="dxa"/>
        <w:tblInd w:w="1063" w:type="dxa"/>
        <w:tblCellMar>
          <w:left w:w="70" w:type="dxa"/>
          <w:right w:w="70" w:type="dxa"/>
        </w:tblCellMar>
        <w:tblLook w:val="04A0" w:firstRow="1" w:lastRow="0" w:firstColumn="1" w:lastColumn="0" w:noHBand="0" w:noVBand="1"/>
      </w:tblPr>
      <w:tblGrid>
        <w:gridCol w:w="1840"/>
        <w:gridCol w:w="1620"/>
        <w:gridCol w:w="1700"/>
      </w:tblGrid>
      <w:tr w:rsidR="008C5A68" w:rsidRPr="008C5A68" w14:paraId="71D065D9" w14:textId="77777777" w:rsidTr="008C5A68">
        <w:trPr>
          <w:trHeight w:val="465"/>
        </w:trPr>
        <w:tc>
          <w:tcPr>
            <w:tcW w:w="1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BB0A90"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Druh transakcie</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3D9123C9"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Výnosy (Predaj)</w:t>
            </w:r>
          </w:p>
        </w:tc>
        <w:tc>
          <w:tcPr>
            <w:tcW w:w="1700" w:type="dxa"/>
            <w:tcBorders>
              <w:top w:val="single" w:sz="4" w:space="0" w:color="auto"/>
              <w:left w:val="nil"/>
              <w:bottom w:val="single" w:sz="4" w:space="0" w:color="auto"/>
              <w:right w:val="single" w:sz="4" w:space="0" w:color="auto"/>
            </w:tcBorders>
            <w:shd w:val="clear" w:color="auto" w:fill="auto"/>
            <w:noWrap/>
            <w:vAlign w:val="bottom"/>
            <w:hideMark/>
          </w:tcPr>
          <w:p w14:paraId="041697F6"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Náklady (nákup)</w:t>
            </w:r>
          </w:p>
        </w:tc>
      </w:tr>
      <w:tr w:rsidR="008C5A68" w:rsidRPr="008C5A68" w14:paraId="7B9CF485" w14:textId="77777777" w:rsidTr="008C5A68">
        <w:trPr>
          <w:trHeight w:val="46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62E0197C"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Úvery a pôžičky</w:t>
            </w:r>
          </w:p>
        </w:tc>
        <w:tc>
          <w:tcPr>
            <w:tcW w:w="1620" w:type="dxa"/>
            <w:tcBorders>
              <w:top w:val="nil"/>
              <w:left w:val="nil"/>
              <w:bottom w:val="single" w:sz="4" w:space="0" w:color="auto"/>
              <w:right w:val="single" w:sz="4" w:space="0" w:color="auto"/>
            </w:tcBorders>
            <w:shd w:val="clear" w:color="auto" w:fill="auto"/>
            <w:noWrap/>
            <w:vAlign w:val="bottom"/>
            <w:hideMark/>
          </w:tcPr>
          <w:p w14:paraId="4A3E9A37"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c>
          <w:tcPr>
            <w:tcW w:w="1700" w:type="dxa"/>
            <w:tcBorders>
              <w:top w:val="nil"/>
              <w:left w:val="nil"/>
              <w:bottom w:val="single" w:sz="4" w:space="0" w:color="auto"/>
              <w:right w:val="single" w:sz="4" w:space="0" w:color="auto"/>
            </w:tcBorders>
            <w:shd w:val="clear" w:color="auto" w:fill="auto"/>
            <w:noWrap/>
            <w:vAlign w:val="bottom"/>
            <w:hideMark/>
          </w:tcPr>
          <w:p w14:paraId="5EAF0699"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r>
      <w:tr w:rsidR="008C5A68" w:rsidRPr="008C5A68" w14:paraId="662D0771" w14:textId="77777777" w:rsidTr="008C5A68">
        <w:trPr>
          <w:trHeight w:val="540"/>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4F5D8375"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xml:space="preserve">služby </w:t>
            </w:r>
          </w:p>
        </w:tc>
        <w:tc>
          <w:tcPr>
            <w:tcW w:w="1620" w:type="dxa"/>
            <w:tcBorders>
              <w:top w:val="nil"/>
              <w:left w:val="nil"/>
              <w:bottom w:val="single" w:sz="4" w:space="0" w:color="auto"/>
              <w:right w:val="single" w:sz="4" w:space="0" w:color="auto"/>
            </w:tcBorders>
            <w:shd w:val="clear" w:color="auto" w:fill="auto"/>
            <w:noWrap/>
            <w:vAlign w:val="bottom"/>
            <w:hideMark/>
          </w:tcPr>
          <w:p w14:paraId="518903FB" w14:textId="77777777" w:rsidR="008C5A68" w:rsidRPr="008C5A68" w:rsidRDefault="008C5A68" w:rsidP="008C5A68">
            <w:pPr>
              <w:spacing w:before="0" w:after="0"/>
              <w:jc w:val="center"/>
              <w:rPr>
                <w:rFonts w:ascii="Calibri" w:hAnsi="Calibri"/>
                <w:color w:val="000000"/>
                <w:sz w:val="22"/>
                <w:szCs w:val="22"/>
              </w:rPr>
            </w:pPr>
            <w:r w:rsidRPr="008C5A68">
              <w:rPr>
                <w:rFonts w:ascii="Calibri" w:hAnsi="Calibri"/>
                <w:color w:val="000000"/>
                <w:sz w:val="22"/>
                <w:szCs w:val="22"/>
              </w:rPr>
              <w:t>481 616</w:t>
            </w:r>
          </w:p>
        </w:tc>
        <w:tc>
          <w:tcPr>
            <w:tcW w:w="1700" w:type="dxa"/>
            <w:tcBorders>
              <w:top w:val="nil"/>
              <w:left w:val="nil"/>
              <w:bottom w:val="single" w:sz="4" w:space="0" w:color="auto"/>
              <w:right w:val="single" w:sz="4" w:space="0" w:color="auto"/>
            </w:tcBorders>
            <w:shd w:val="clear" w:color="auto" w:fill="auto"/>
            <w:noWrap/>
            <w:vAlign w:val="bottom"/>
            <w:hideMark/>
          </w:tcPr>
          <w:p w14:paraId="106AA448"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r>
      <w:tr w:rsidR="008C5A68" w:rsidRPr="008C5A68" w14:paraId="5D0577C5" w14:textId="77777777" w:rsidTr="008C5A68">
        <w:trPr>
          <w:trHeight w:val="540"/>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14:paraId="6883571C"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Licenčné poplatky</w:t>
            </w:r>
          </w:p>
        </w:tc>
        <w:tc>
          <w:tcPr>
            <w:tcW w:w="1620" w:type="dxa"/>
            <w:tcBorders>
              <w:top w:val="nil"/>
              <w:left w:val="nil"/>
              <w:bottom w:val="single" w:sz="4" w:space="0" w:color="auto"/>
              <w:right w:val="single" w:sz="4" w:space="0" w:color="auto"/>
            </w:tcBorders>
            <w:shd w:val="clear" w:color="auto" w:fill="auto"/>
            <w:noWrap/>
            <w:vAlign w:val="bottom"/>
            <w:hideMark/>
          </w:tcPr>
          <w:p w14:paraId="11B1BDF1"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c>
          <w:tcPr>
            <w:tcW w:w="1700" w:type="dxa"/>
            <w:tcBorders>
              <w:top w:val="nil"/>
              <w:left w:val="nil"/>
              <w:bottom w:val="single" w:sz="4" w:space="0" w:color="auto"/>
              <w:right w:val="single" w:sz="4" w:space="0" w:color="auto"/>
            </w:tcBorders>
            <w:shd w:val="clear" w:color="auto" w:fill="auto"/>
            <w:noWrap/>
            <w:vAlign w:val="bottom"/>
            <w:hideMark/>
          </w:tcPr>
          <w:p w14:paraId="6AD08830" w14:textId="77777777" w:rsidR="008C5A68" w:rsidRPr="008C5A68" w:rsidRDefault="008C5A68" w:rsidP="008C5A68">
            <w:pPr>
              <w:spacing w:before="0" w:after="0"/>
              <w:jc w:val="left"/>
              <w:rPr>
                <w:rFonts w:ascii="Calibri" w:hAnsi="Calibri"/>
                <w:color w:val="000000"/>
                <w:sz w:val="22"/>
                <w:szCs w:val="22"/>
              </w:rPr>
            </w:pPr>
            <w:r w:rsidRPr="008C5A68">
              <w:rPr>
                <w:rFonts w:ascii="Calibri" w:hAnsi="Calibri"/>
                <w:color w:val="000000"/>
                <w:sz w:val="22"/>
                <w:szCs w:val="22"/>
              </w:rPr>
              <w:t> </w:t>
            </w:r>
          </w:p>
        </w:tc>
      </w:tr>
    </w:tbl>
    <w:p w14:paraId="68F6DB1E" w14:textId="77777777" w:rsidR="008C5A68" w:rsidRDefault="008C5A68" w:rsidP="005C7FA4">
      <w:pPr>
        <w:shd w:val="clear" w:color="auto" w:fill="FFFFFF"/>
        <w:tabs>
          <w:tab w:val="left" w:pos="0"/>
        </w:tabs>
        <w:spacing w:line="250" w:lineRule="exact"/>
        <w:ind w:left="567"/>
        <w:rPr>
          <w:i/>
          <w:color w:val="000000"/>
          <w:spacing w:val="-7"/>
          <w:sz w:val="20"/>
        </w:rPr>
      </w:pPr>
    </w:p>
    <w:p w14:paraId="7C7623A3" w14:textId="77777777" w:rsidR="005C7FA4" w:rsidRPr="00753E4F" w:rsidRDefault="005C7FA4" w:rsidP="005C7FA4">
      <w:pPr>
        <w:shd w:val="clear" w:color="auto" w:fill="FFFFFF"/>
        <w:tabs>
          <w:tab w:val="left" w:pos="0"/>
        </w:tabs>
        <w:spacing w:line="250" w:lineRule="exact"/>
        <w:ind w:left="567"/>
        <w:rPr>
          <w:i/>
          <w:color w:val="000000"/>
          <w:spacing w:val="-7"/>
          <w:sz w:val="20"/>
        </w:rPr>
      </w:pPr>
    </w:p>
    <w:p w14:paraId="0D89A8C8" w14:textId="39D868D0" w:rsidR="001728BD" w:rsidRPr="00210EA1" w:rsidRDefault="001728BD" w:rsidP="001728BD">
      <w:pPr>
        <w:ind w:hanging="284"/>
        <w:rPr>
          <w:rFonts w:cs="Arial"/>
          <w:b/>
          <w:sz w:val="20"/>
        </w:rPr>
      </w:pPr>
      <w:r>
        <w:rPr>
          <w:rFonts w:eastAsia="Arial Unicode MS"/>
          <w:b/>
          <w:sz w:val="20"/>
        </w:rPr>
        <w:t xml:space="preserve">2. 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 xml:space="preserve">dozorných orgánov a iných </w:t>
      </w:r>
      <w:r>
        <w:rPr>
          <w:rFonts w:cs="Arial"/>
          <w:b/>
          <w:sz w:val="20"/>
        </w:rPr>
        <w:t xml:space="preserve">  </w:t>
      </w:r>
      <w:r w:rsidRPr="00210EA1">
        <w:rPr>
          <w:rFonts w:cs="Arial"/>
          <w:b/>
          <w:sz w:val="20"/>
        </w:rPr>
        <w:t>orgánov</w:t>
      </w:r>
    </w:p>
    <w:p w14:paraId="751CB5C7" w14:textId="77777777" w:rsidR="001728BD" w:rsidRDefault="001728BD" w:rsidP="001728BD">
      <w:pPr>
        <w:tabs>
          <w:tab w:val="left" w:pos="1418"/>
        </w:tabs>
        <w:ind w:left="709"/>
        <w:rPr>
          <w:rFonts w:eastAsia="Arial Unicode MS"/>
          <w:b/>
          <w:sz w:val="20"/>
        </w:rPr>
      </w:pPr>
    </w:p>
    <w:p w14:paraId="69768B2D" w14:textId="77777777" w:rsidR="001728BD" w:rsidRDefault="001728BD" w:rsidP="001728BD">
      <w:pPr>
        <w:ind w:firstLine="349"/>
        <w:rPr>
          <w:i/>
          <w:sz w:val="20"/>
        </w:rPr>
      </w:pPr>
      <w:r>
        <w:rPr>
          <w:rFonts w:cs="Arial"/>
          <w:b/>
          <w:sz w:val="20"/>
        </w:rPr>
        <w:t xml:space="preserve">► </w:t>
      </w:r>
      <w:r>
        <w:rPr>
          <w:i/>
          <w:sz w:val="20"/>
        </w:rPr>
        <w:t>Spoločnosť nemala pre vyššie uvedené skutočnosti obsahovú náplň</w:t>
      </w:r>
    </w:p>
    <w:p w14:paraId="03C62F2B" w14:textId="77777777" w:rsidR="001728BD" w:rsidRDefault="001728BD" w:rsidP="001728BD">
      <w:pPr>
        <w:rPr>
          <w:rFonts w:eastAsia="Arial Unicode MS"/>
          <w:sz w:val="20"/>
        </w:rPr>
      </w:pPr>
    </w:p>
    <w:p w14:paraId="54606815" w14:textId="77777777" w:rsidR="005C7FA4" w:rsidRDefault="005C7FA4" w:rsidP="005C7FA4">
      <w:pPr>
        <w:ind w:left="851" w:hanging="425"/>
        <w:rPr>
          <w:rFonts w:eastAsia="Arial Unicode MS"/>
          <w:b/>
          <w:sz w:val="20"/>
        </w:rPr>
      </w:pPr>
    </w:p>
    <w:p w14:paraId="1185CAC5" w14:textId="77777777" w:rsidR="005C7FA4" w:rsidRDefault="005C7FA4" w:rsidP="005C7FA4">
      <w:pPr>
        <w:ind w:left="709"/>
        <w:rPr>
          <w:rFonts w:eastAsia="Arial Unicode MS"/>
        </w:rPr>
      </w:pPr>
    </w:p>
    <w:p w14:paraId="75B10F2F" w14:textId="38E04095" w:rsidR="001D3ADD" w:rsidRDefault="001D3ADD" w:rsidP="001D3ADD">
      <w:pPr>
        <w:ind w:left="567" w:hanging="851"/>
        <w:rPr>
          <w:b/>
          <w:sz w:val="22"/>
          <w:szCs w:val="22"/>
        </w:rPr>
      </w:pPr>
      <w:bookmarkStart w:id="207" w:name="_MON_1388820712"/>
      <w:bookmarkStart w:id="208" w:name="_MON_1391940553"/>
      <w:bookmarkStart w:id="209" w:name="_MON_1391940633"/>
      <w:bookmarkStart w:id="210" w:name="_MON_1388819763"/>
      <w:bookmarkStart w:id="211" w:name="_MON_1388901932"/>
      <w:bookmarkStart w:id="212" w:name="_MON_1388819800"/>
      <w:bookmarkStart w:id="213" w:name="_MON_1388819820"/>
      <w:bookmarkStart w:id="214" w:name="_MON_1388820119"/>
      <w:bookmarkStart w:id="215" w:name="_MON_1388820133"/>
      <w:bookmarkStart w:id="216" w:name="_MON_1388820193"/>
      <w:bookmarkStart w:id="217" w:name="_MON_1388820211"/>
      <w:bookmarkStart w:id="218" w:name="_MON_1391921391"/>
      <w:bookmarkStart w:id="219" w:name="_MON_1391922142"/>
      <w:bookmarkStart w:id="220" w:name="_MON_1391923634"/>
      <w:bookmarkStart w:id="221" w:name="_MON_1391923693"/>
      <w:bookmarkStart w:id="222" w:name="_MON_1391924099"/>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Pr>
          <w:b/>
          <w:sz w:val="22"/>
          <w:szCs w:val="22"/>
        </w:rPr>
        <w:t>Čl. VIII     Ostatné informácie</w:t>
      </w:r>
    </w:p>
    <w:p w14:paraId="326B21E6" w14:textId="77777777" w:rsidR="002E0093" w:rsidRDefault="002E0093" w:rsidP="002E0093">
      <w:pPr>
        <w:ind w:firstLine="349"/>
        <w:rPr>
          <w:i/>
          <w:sz w:val="20"/>
        </w:rPr>
      </w:pPr>
      <w:r>
        <w:rPr>
          <w:rFonts w:cs="Arial"/>
          <w:b/>
          <w:sz w:val="20"/>
        </w:rPr>
        <w:t xml:space="preserve">► </w:t>
      </w:r>
      <w:r>
        <w:rPr>
          <w:i/>
          <w:sz w:val="20"/>
        </w:rPr>
        <w:t>Spoločnosť neposkytuje služby vo verejnom záujme</w:t>
      </w:r>
    </w:p>
    <w:p w14:paraId="25E452CB" w14:textId="0A180B8C" w:rsidR="002E0093" w:rsidRDefault="002E0093" w:rsidP="002E0093">
      <w:pPr>
        <w:ind w:firstLine="349"/>
        <w:rPr>
          <w:i/>
          <w:sz w:val="20"/>
        </w:rPr>
      </w:pPr>
      <w:r>
        <w:rPr>
          <w:rFonts w:cs="Arial"/>
          <w:b/>
          <w:sz w:val="20"/>
        </w:rPr>
        <w:t xml:space="preserve">► </w:t>
      </w:r>
      <w:r>
        <w:rPr>
          <w:i/>
          <w:sz w:val="20"/>
        </w:rPr>
        <w:t>Spoločnosť nie je zaradená do kategórie priemyselnej výroby</w:t>
      </w:r>
    </w:p>
    <w:p w14:paraId="1476D3A9" w14:textId="77777777" w:rsidR="00E41062" w:rsidRDefault="00E41062" w:rsidP="00E21CC1">
      <w:pPr>
        <w:ind w:left="426"/>
        <w:rPr>
          <w:b/>
          <w:bCs/>
          <w:spacing w:val="1"/>
          <w:sz w:val="20"/>
        </w:rPr>
      </w:pPr>
    </w:p>
    <w:p w14:paraId="2DA2C014" w14:textId="77777777" w:rsidR="00E41062" w:rsidRDefault="00E41062" w:rsidP="00E21CC1">
      <w:pPr>
        <w:ind w:left="709" w:right="707"/>
        <w:jc w:val="left"/>
        <w:rPr>
          <w:rFonts w:eastAsia="Arial Unicode MS" w:cs="Arial"/>
          <w:b/>
          <w:sz w:val="20"/>
        </w:rPr>
      </w:pPr>
    </w:p>
    <w:p w14:paraId="117577FD" w14:textId="77777777" w:rsidR="001D3ADD" w:rsidRDefault="001D3ADD" w:rsidP="001D3ADD">
      <w:pPr>
        <w:ind w:left="567" w:hanging="851"/>
        <w:rPr>
          <w:b/>
          <w:sz w:val="22"/>
          <w:szCs w:val="22"/>
        </w:rPr>
      </w:pPr>
      <w:r>
        <w:rPr>
          <w:b/>
          <w:sz w:val="22"/>
          <w:szCs w:val="22"/>
        </w:rPr>
        <w:t>Čl. IX     Prehľad o pohybe vlastného imania</w:t>
      </w:r>
    </w:p>
    <w:p w14:paraId="57AF9642" w14:textId="77777777" w:rsidR="00E41062" w:rsidRDefault="00E41062" w:rsidP="00E21CC1">
      <w:pPr>
        <w:ind w:left="709" w:right="707"/>
        <w:jc w:val="left"/>
        <w:rPr>
          <w:rFonts w:eastAsia="Arial Unicode MS" w:cs="Arial"/>
          <w:b/>
          <w:sz w:val="20"/>
        </w:rPr>
      </w:pPr>
    </w:p>
    <w:p w14:paraId="2C0888B1" w14:textId="77777777" w:rsidR="001D3ADD" w:rsidRDefault="001D3ADD" w:rsidP="001D3ADD">
      <w:pPr>
        <w:ind w:left="426"/>
        <w:rPr>
          <w:rFonts w:eastAsia="Arial Unicode MS"/>
          <w:b/>
          <w:sz w:val="20"/>
        </w:rPr>
      </w:pPr>
    </w:p>
    <w:p w14:paraId="5E70A5E5" w14:textId="77777777" w:rsidR="001D3ADD" w:rsidRDefault="001D3ADD" w:rsidP="001D3ADD">
      <w:pPr>
        <w:ind w:left="426"/>
        <w:rPr>
          <w:rFonts w:eastAsia="Arial Unicode MS"/>
          <w:b/>
          <w:sz w:val="20"/>
        </w:rPr>
      </w:pPr>
    </w:p>
    <w:bookmarkStart w:id="223" w:name="_MON_1394111256"/>
    <w:bookmarkStart w:id="224" w:name="_MON_1394111327"/>
    <w:bookmarkStart w:id="225" w:name="_MON_1388919869"/>
    <w:bookmarkStart w:id="226" w:name="_MON_1394141930"/>
    <w:bookmarkEnd w:id="223"/>
    <w:bookmarkEnd w:id="224"/>
    <w:bookmarkEnd w:id="225"/>
    <w:bookmarkEnd w:id="226"/>
    <w:bookmarkStart w:id="227" w:name="_MON_1394110931"/>
    <w:bookmarkEnd w:id="227"/>
    <w:p w14:paraId="06243766" w14:textId="56EA8E64" w:rsidR="00E41062" w:rsidRDefault="002E0093" w:rsidP="001D3ADD">
      <w:pPr>
        <w:ind w:right="707" w:hanging="426"/>
        <w:jc w:val="left"/>
        <w:rPr>
          <w:rFonts w:eastAsia="Arial Unicode MS" w:cs="Arial"/>
          <w:b/>
          <w:sz w:val="20"/>
        </w:rPr>
      </w:pPr>
      <w:r w:rsidRPr="00EC23E1">
        <w:rPr>
          <w:rFonts w:eastAsia="Arial Unicode MS"/>
          <w:b/>
          <w:sz w:val="20"/>
        </w:rPr>
        <w:object w:dxaOrig="9402" w:dyaOrig="5178" w14:anchorId="156703C6">
          <v:shape id="_x0000_i1048" type="#_x0000_t75" style="width:470.35pt;height:259.05pt" o:ole="">
            <v:imagedata r:id="rId53" o:title=""/>
          </v:shape>
          <o:OLEObject Type="Embed" ProgID="Excel.Sheet.12" ShapeID="_x0000_i1048" DrawAspect="Content" ObjectID="_1520950941" r:id="rId54"/>
        </w:object>
      </w:r>
    </w:p>
    <w:p w14:paraId="1A48ADB4" w14:textId="77777777" w:rsidR="00362525" w:rsidRDefault="00362525" w:rsidP="00362525">
      <w:pPr>
        <w:ind w:left="426"/>
        <w:rPr>
          <w:rFonts w:eastAsia="Arial Unicode MS"/>
          <w:b/>
          <w:sz w:val="20"/>
        </w:rPr>
      </w:pPr>
    </w:p>
    <w:p w14:paraId="713C8B72" w14:textId="77777777" w:rsidR="00362525" w:rsidRDefault="00362525" w:rsidP="00362525">
      <w:pPr>
        <w:ind w:left="426"/>
        <w:rPr>
          <w:rFonts w:eastAsia="Arial Unicode MS"/>
          <w:b/>
          <w:sz w:val="20"/>
        </w:rPr>
      </w:pPr>
    </w:p>
    <w:p w14:paraId="366DFA3B" w14:textId="57D4137A" w:rsidR="00E41062" w:rsidRDefault="00E41062" w:rsidP="00362525">
      <w:pPr>
        <w:ind w:right="707" w:hanging="709"/>
        <w:jc w:val="left"/>
        <w:rPr>
          <w:rFonts w:eastAsia="Arial Unicode MS" w:cs="Arial"/>
          <w:b/>
          <w:sz w:val="20"/>
        </w:rPr>
      </w:pPr>
    </w:p>
    <w:bookmarkStart w:id="228" w:name="_MON_1394111270"/>
    <w:bookmarkEnd w:id="228"/>
    <w:p w14:paraId="080C382F" w14:textId="2D3FC6ED" w:rsidR="00362525" w:rsidRDefault="00362525" w:rsidP="00362525">
      <w:pPr>
        <w:rPr>
          <w:rFonts w:eastAsia="Arial Unicode MS"/>
          <w:b/>
          <w:sz w:val="20"/>
        </w:rPr>
      </w:pPr>
      <w:r w:rsidRPr="00EC23E1">
        <w:rPr>
          <w:rFonts w:eastAsia="Arial Unicode MS"/>
          <w:b/>
          <w:sz w:val="20"/>
        </w:rPr>
        <w:object w:dxaOrig="9402" w:dyaOrig="5382" w14:anchorId="3B7163BE">
          <v:shape id="_x0000_i1049" type="#_x0000_t75" style="width:470.35pt;height:270pt" o:ole="">
            <v:imagedata r:id="rId55" o:title=""/>
          </v:shape>
          <o:OLEObject Type="Embed" ProgID="Excel.Sheet.12" ShapeID="_x0000_i1049" DrawAspect="Content" ObjectID="_1520950942" r:id="rId56"/>
        </w:object>
      </w:r>
    </w:p>
    <w:p w14:paraId="68633710" w14:textId="727CDE84" w:rsidR="001D3ADD" w:rsidRDefault="001D3ADD" w:rsidP="001D3ADD">
      <w:pPr>
        <w:ind w:left="284" w:hanging="710"/>
        <w:rPr>
          <w:rFonts w:eastAsia="Arial Unicode MS"/>
          <w:b/>
          <w:sz w:val="20"/>
        </w:rPr>
      </w:pPr>
      <w:r>
        <w:rPr>
          <w:rFonts w:eastAsia="Arial Unicode MS"/>
          <w:b/>
          <w:sz w:val="20"/>
        </w:rPr>
        <w:t xml:space="preserve"> </w:t>
      </w:r>
    </w:p>
    <w:p w14:paraId="3425696C" w14:textId="77777777" w:rsidR="00E41062" w:rsidRDefault="00E41062" w:rsidP="001D3ADD">
      <w:pPr>
        <w:ind w:left="-426" w:right="707"/>
        <w:jc w:val="left"/>
        <w:rPr>
          <w:rFonts w:eastAsia="Arial Unicode MS" w:cs="Arial"/>
          <w:b/>
          <w:sz w:val="20"/>
        </w:rPr>
      </w:pPr>
    </w:p>
    <w:p w14:paraId="1A4A32B9" w14:textId="77777777" w:rsidR="00E41062" w:rsidRDefault="00E41062" w:rsidP="00E21CC1">
      <w:pPr>
        <w:ind w:left="709" w:right="707"/>
        <w:jc w:val="left"/>
        <w:rPr>
          <w:rFonts w:eastAsia="Arial Unicode MS" w:cs="Arial"/>
          <w:b/>
          <w:sz w:val="20"/>
        </w:rPr>
      </w:pPr>
    </w:p>
    <w:p w14:paraId="4BDA0AF5" w14:textId="28788DE2" w:rsidR="001728BD" w:rsidRDefault="001728BD" w:rsidP="001728BD">
      <w:pPr>
        <w:ind w:left="567" w:hanging="851"/>
        <w:rPr>
          <w:b/>
          <w:sz w:val="22"/>
          <w:szCs w:val="22"/>
        </w:rPr>
      </w:pPr>
      <w:r>
        <w:rPr>
          <w:b/>
          <w:sz w:val="22"/>
          <w:szCs w:val="22"/>
        </w:rPr>
        <w:t>Čl. X     Prehľad peňažných tokov</w:t>
      </w:r>
    </w:p>
    <w:p w14:paraId="2B88988F" w14:textId="77777777" w:rsidR="00E41062" w:rsidRDefault="00E41062" w:rsidP="00E21CC1">
      <w:pPr>
        <w:ind w:left="709" w:right="707"/>
        <w:jc w:val="left"/>
        <w:rPr>
          <w:rFonts w:eastAsia="Arial Unicode MS" w:cs="Arial"/>
          <w:b/>
          <w:sz w:val="20"/>
        </w:rPr>
      </w:pPr>
    </w:p>
    <w:p w14:paraId="5A4E765B" w14:textId="77777777" w:rsidR="00E41062" w:rsidRDefault="00E41062" w:rsidP="0087131C">
      <w:pPr>
        <w:pStyle w:val="Odsekzoznamu"/>
        <w:ind w:left="709"/>
        <w:rPr>
          <w:rFonts w:eastAsia="Arial Unicode MS"/>
          <w:b/>
          <w:sz w:val="20"/>
        </w:rPr>
      </w:pPr>
    </w:p>
    <w:p w14:paraId="3921A2A3" w14:textId="77777777" w:rsidR="001728BD" w:rsidRDefault="001728BD" w:rsidP="001728BD">
      <w:pPr>
        <w:ind w:left="284"/>
        <w:rPr>
          <w:rFonts w:eastAsia="Arial Unicode MS"/>
          <w:b/>
          <w:sz w:val="20"/>
        </w:rPr>
      </w:pPr>
    </w:p>
    <w:tbl>
      <w:tblPr>
        <w:tblW w:w="9340" w:type="dxa"/>
        <w:tblInd w:w="55" w:type="dxa"/>
        <w:tblCellMar>
          <w:left w:w="70" w:type="dxa"/>
          <w:right w:w="70" w:type="dxa"/>
        </w:tblCellMar>
        <w:tblLook w:val="04A0" w:firstRow="1" w:lastRow="0" w:firstColumn="1" w:lastColumn="0" w:noHBand="0" w:noVBand="1"/>
      </w:tblPr>
      <w:tblGrid>
        <w:gridCol w:w="6380"/>
        <w:gridCol w:w="1440"/>
        <w:gridCol w:w="1480"/>
        <w:gridCol w:w="146"/>
      </w:tblGrid>
      <w:tr w:rsidR="001728BD" w:rsidRPr="003711C0" w14:paraId="4D138631" w14:textId="77777777" w:rsidTr="008C5A68">
        <w:trPr>
          <w:trHeight w:val="240"/>
        </w:trPr>
        <w:tc>
          <w:tcPr>
            <w:tcW w:w="6380" w:type="dxa"/>
            <w:tcBorders>
              <w:top w:val="nil"/>
              <w:left w:val="nil"/>
              <w:bottom w:val="nil"/>
              <w:right w:val="nil"/>
            </w:tcBorders>
            <w:shd w:val="clear" w:color="auto" w:fill="auto"/>
            <w:noWrap/>
            <w:vAlign w:val="bottom"/>
            <w:hideMark/>
          </w:tcPr>
          <w:p w14:paraId="5A690747" w14:textId="77777777" w:rsidR="001728BD" w:rsidRPr="003711C0" w:rsidRDefault="001728BD" w:rsidP="008C5A68">
            <w:pPr>
              <w:spacing w:before="0" w:after="0"/>
              <w:jc w:val="left"/>
              <w:rPr>
                <w:rFonts w:cs="Arial"/>
                <w:b/>
                <w:bCs/>
                <w:sz w:val="18"/>
                <w:szCs w:val="18"/>
              </w:rPr>
            </w:pPr>
            <w:r w:rsidRPr="003711C0">
              <w:rPr>
                <w:rFonts w:cs="Arial"/>
                <w:b/>
                <w:bCs/>
                <w:sz w:val="18"/>
                <w:szCs w:val="18"/>
              </w:rPr>
              <w:t>Prehľad peňažných tokov</w:t>
            </w:r>
          </w:p>
        </w:tc>
        <w:tc>
          <w:tcPr>
            <w:tcW w:w="1440" w:type="dxa"/>
            <w:tcBorders>
              <w:top w:val="nil"/>
              <w:left w:val="nil"/>
              <w:bottom w:val="nil"/>
              <w:right w:val="nil"/>
            </w:tcBorders>
            <w:shd w:val="clear" w:color="auto" w:fill="auto"/>
            <w:vAlign w:val="bottom"/>
            <w:hideMark/>
          </w:tcPr>
          <w:p w14:paraId="0A491440"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auto" w:fill="auto"/>
            <w:noWrap/>
            <w:vAlign w:val="bottom"/>
            <w:hideMark/>
          </w:tcPr>
          <w:p w14:paraId="309A8C7B" w14:textId="77777777" w:rsidR="001728BD" w:rsidRPr="003711C0" w:rsidRDefault="001728BD" w:rsidP="008C5A68">
            <w:pPr>
              <w:spacing w:before="0" w:after="0"/>
              <w:jc w:val="right"/>
              <w:rPr>
                <w:rFonts w:cs="Arial"/>
                <w:b/>
                <w:bCs/>
                <w:sz w:val="18"/>
                <w:szCs w:val="18"/>
              </w:rPr>
            </w:pPr>
          </w:p>
        </w:tc>
        <w:tc>
          <w:tcPr>
            <w:tcW w:w="40" w:type="dxa"/>
            <w:tcBorders>
              <w:top w:val="nil"/>
              <w:left w:val="nil"/>
              <w:bottom w:val="nil"/>
              <w:right w:val="nil"/>
            </w:tcBorders>
            <w:shd w:val="clear" w:color="auto" w:fill="auto"/>
            <w:noWrap/>
            <w:vAlign w:val="bottom"/>
            <w:hideMark/>
          </w:tcPr>
          <w:p w14:paraId="340C0B1F" w14:textId="77777777" w:rsidR="001728BD" w:rsidRPr="003711C0" w:rsidRDefault="001728BD" w:rsidP="008C5A68">
            <w:pPr>
              <w:spacing w:before="0" w:after="0"/>
              <w:jc w:val="left"/>
              <w:rPr>
                <w:rFonts w:cs="Arial"/>
                <w:color w:val="000000"/>
                <w:sz w:val="16"/>
                <w:szCs w:val="16"/>
              </w:rPr>
            </w:pPr>
          </w:p>
        </w:tc>
      </w:tr>
      <w:tr w:rsidR="001728BD" w:rsidRPr="003711C0" w14:paraId="658AD12F" w14:textId="77777777" w:rsidTr="008C5A68">
        <w:trPr>
          <w:trHeight w:val="240"/>
        </w:trPr>
        <w:tc>
          <w:tcPr>
            <w:tcW w:w="6380" w:type="dxa"/>
            <w:tcBorders>
              <w:top w:val="nil"/>
              <w:left w:val="nil"/>
              <w:bottom w:val="nil"/>
              <w:right w:val="nil"/>
            </w:tcBorders>
            <w:shd w:val="clear" w:color="auto" w:fill="auto"/>
            <w:vAlign w:val="bottom"/>
            <w:hideMark/>
          </w:tcPr>
          <w:p w14:paraId="010FEF27" w14:textId="77777777" w:rsidR="001728BD" w:rsidRPr="003711C0" w:rsidRDefault="001728BD" w:rsidP="008C5A68">
            <w:pPr>
              <w:spacing w:before="0" w:after="0"/>
              <w:jc w:val="left"/>
              <w:rPr>
                <w:rFonts w:cs="Arial"/>
                <w:b/>
                <w:bCs/>
                <w:sz w:val="18"/>
                <w:szCs w:val="18"/>
              </w:rPr>
            </w:pPr>
            <w:r w:rsidRPr="003711C0">
              <w:rPr>
                <w:rFonts w:cs="Arial"/>
                <w:b/>
                <w:bCs/>
                <w:sz w:val="18"/>
                <w:szCs w:val="18"/>
              </w:rPr>
              <w:t>TORY CONSULTING, a.s.</w:t>
            </w:r>
          </w:p>
        </w:tc>
        <w:tc>
          <w:tcPr>
            <w:tcW w:w="1440" w:type="dxa"/>
            <w:tcBorders>
              <w:top w:val="nil"/>
              <w:left w:val="nil"/>
              <w:bottom w:val="nil"/>
              <w:right w:val="nil"/>
            </w:tcBorders>
            <w:shd w:val="clear" w:color="auto" w:fill="auto"/>
            <w:vAlign w:val="bottom"/>
            <w:hideMark/>
          </w:tcPr>
          <w:p w14:paraId="5B566D7A"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auto" w:fill="auto"/>
            <w:noWrap/>
            <w:vAlign w:val="bottom"/>
            <w:hideMark/>
          </w:tcPr>
          <w:p w14:paraId="1DB2D803" w14:textId="77777777" w:rsidR="001728BD" w:rsidRPr="003711C0" w:rsidRDefault="001728BD" w:rsidP="008C5A68">
            <w:pPr>
              <w:spacing w:before="0" w:after="0"/>
              <w:jc w:val="right"/>
              <w:rPr>
                <w:rFonts w:cs="Arial"/>
                <w:b/>
                <w:bCs/>
                <w:sz w:val="18"/>
                <w:szCs w:val="18"/>
              </w:rPr>
            </w:pPr>
          </w:p>
        </w:tc>
        <w:tc>
          <w:tcPr>
            <w:tcW w:w="40" w:type="dxa"/>
            <w:tcBorders>
              <w:top w:val="nil"/>
              <w:left w:val="nil"/>
              <w:bottom w:val="nil"/>
              <w:right w:val="nil"/>
            </w:tcBorders>
            <w:shd w:val="clear" w:color="auto" w:fill="auto"/>
            <w:noWrap/>
            <w:vAlign w:val="bottom"/>
            <w:hideMark/>
          </w:tcPr>
          <w:p w14:paraId="71159F3D" w14:textId="77777777" w:rsidR="001728BD" w:rsidRPr="003711C0" w:rsidRDefault="001728BD" w:rsidP="008C5A68">
            <w:pPr>
              <w:spacing w:before="0" w:after="0"/>
              <w:jc w:val="left"/>
              <w:rPr>
                <w:rFonts w:cs="Arial"/>
                <w:color w:val="000000"/>
                <w:sz w:val="16"/>
                <w:szCs w:val="16"/>
              </w:rPr>
            </w:pPr>
          </w:p>
        </w:tc>
      </w:tr>
      <w:tr w:rsidR="001728BD" w:rsidRPr="003711C0" w14:paraId="0F75ED2C" w14:textId="77777777" w:rsidTr="008C5A68">
        <w:trPr>
          <w:trHeight w:val="240"/>
        </w:trPr>
        <w:tc>
          <w:tcPr>
            <w:tcW w:w="6380" w:type="dxa"/>
            <w:tcBorders>
              <w:top w:val="nil"/>
              <w:left w:val="nil"/>
              <w:bottom w:val="nil"/>
              <w:right w:val="nil"/>
            </w:tcBorders>
            <w:shd w:val="clear" w:color="auto" w:fill="auto"/>
            <w:vAlign w:val="bottom"/>
            <w:hideMark/>
          </w:tcPr>
          <w:p w14:paraId="1987D2D1"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0AAF4E22" w14:textId="77777777" w:rsidR="001728BD" w:rsidRPr="003711C0" w:rsidRDefault="001728BD" w:rsidP="008C5A68">
            <w:pPr>
              <w:spacing w:before="0" w:after="0"/>
              <w:jc w:val="right"/>
              <w:rPr>
                <w:rFonts w:cs="Arial"/>
                <w:b/>
                <w:bCs/>
                <w:sz w:val="18"/>
                <w:szCs w:val="18"/>
              </w:rPr>
            </w:pPr>
            <w:r w:rsidRPr="003711C0">
              <w:rPr>
                <w:rFonts w:cs="Arial"/>
                <w:b/>
                <w:bCs/>
                <w:sz w:val="18"/>
                <w:szCs w:val="18"/>
              </w:rPr>
              <w:t>2015</w:t>
            </w:r>
          </w:p>
        </w:tc>
        <w:tc>
          <w:tcPr>
            <w:tcW w:w="1480" w:type="dxa"/>
            <w:tcBorders>
              <w:top w:val="nil"/>
              <w:left w:val="nil"/>
              <w:bottom w:val="nil"/>
              <w:right w:val="nil"/>
            </w:tcBorders>
            <w:shd w:val="clear" w:color="000000" w:fill="FAFAC8"/>
            <w:vAlign w:val="bottom"/>
            <w:hideMark/>
          </w:tcPr>
          <w:p w14:paraId="0255164B" w14:textId="77777777" w:rsidR="001728BD" w:rsidRPr="003711C0" w:rsidRDefault="001728BD" w:rsidP="008C5A68">
            <w:pPr>
              <w:spacing w:before="0" w:after="0"/>
              <w:jc w:val="right"/>
              <w:rPr>
                <w:rFonts w:cs="Arial"/>
                <w:b/>
                <w:bCs/>
                <w:sz w:val="18"/>
                <w:szCs w:val="18"/>
              </w:rPr>
            </w:pPr>
            <w:r w:rsidRPr="003711C0">
              <w:rPr>
                <w:rFonts w:cs="Arial"/>
                <w:b/>
                <w:bCs/>
                <w:sz w:val="18"/>
                <w:szCs w:val="18"/>
              </w:rPr>
              <w:t>2014</w:t>
            </w:r>
          </w:p>
        </w:tc>
        <w:tc>
          <w:tcPr>
            <w:tcW w:w="40" w:type="dxa"/>
            <w:tcBorders>
              <w:top w:val="nil"/>
              <w:left w:val="nil"/>
              <w:bottom w:val="nil"/>
              <w:right w:val="nil"/>
            </w:tcBorders>
            <w:shd w:val="clear" w:color="auto" w:fill="auto"/>
            <w:noWrap/>
            <w:vAlign w:val="bottom"/>
            <w:hideMark/>
          </w:tcPr>
          <w:p w14:paraId="1544E79B" w14:textId="77777777" w:rsidR="001728BD" w:rsidRPr="003711C0" w:rsidRDefault="001728BD" w:rsidP="008C5A68">
            <w:pPr>
              <w:spacing w:before="0" w:after="0"/>
              <w:jc w:val="left"/>
              <w:rPr>
                <w:rFonts w:cs="Arial"/>
                <w:color w:val="000000"/>
                <w:sz w:val="16"/>
                <w:szCs w:val="16"/>
              </w:rPr>
            </w:pPr>
          </w:p>
        </w:tc>
      </w:tr>
      <w:tr w:rsidR="001728BD" w:rsidRPr="003711C0" w14:paraId="79D09FEB" w14:textId="77777777" w:rsidTr="008C5A68">
        <w:trPr>
          <w:trHeight w:val="240"/>
        </w:trPr>
        <w:tc>
          <w:tcPr>
            <w:tcW w:w="6380" w:type="dxa"/>
            <w:tcBorders>
              <w:top w:val="nil"/>
              <w:left w:val="nil"/>
              <w:bottom w:val="single" w:sz="4" w:space="0" w:color="auto"/>
              <w:right w:val="nil"/>
            </w:tcBorders>
            <w:shd w:val="clear" w:color="auto" w:fill="auto"/>
            <w:vAlign w:val="bottom"/>
            <w:hideMark/>
          </w:tcPr>
          <w:p w14:paraId="3A185C85" w14:textId="77777777" w:rsidR="001728BD" w:rsidRPr="003711C0" w:rsidRDefault="001728BD" w:rsidP="008C5A68">
            <w:pPr>
              <w:spacing w:before="0" w:after="0"/>
              <w:jc w:val="left"/>
              <w:rPr>
                <w:rFonts w:cs="Arial"/>
                <w:sz w:val="18"/>
                <w:szCs w:val="18"/>
              </w:rPr>
            </w:pPr>
            <w:r w:rsidRPr="003711C0">
              <w:rPr>
                <w:rFonts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53A2223F" w14:textId="77777777" w:rsidR="001728BD" w:rsidRPr="003711C0" w:rsidRDefault="001728BD" w:rsidP="008C5A68">
            <w:pPr>
              <w:spacing w:before="0" w:after="0"/>
              <w:jc w:val="right"/>
              <w:rPr>
                <w:rFonts w:cs="Arial"/>
                <w:sz w:val="18"/>
                <w:szCs w:val="18"/>
              </w:rPr>
            </w:pPr>
            <w:r w:rsidRPr="003711C0">
              <w:rPr>
                <w:rFonts w:cs="Arial"/>
                <w:sz w:val="18"/>
                <w:szCs w:val="18"/>
              </w:rPr>
              <w:t>EUR</w:t>
            </w:r>
          </w:p>
        </w:tc>
        <w:tc>
          <w:tcPr>
            <w:tcW w:w="1480" w:type="dxa"/>
            <w:tcBorders>
              <w:top w:val="nil"/>
              <w:left w:val="nil"/>
              <w:bottom w:val="single" w:sz="4" w:space="0" w:color="auto"/>
              <w:right w:val="nil"/>
            </w:tcBorders>
            <w:shd w:val="clear" w:color="000000" w:fill="FAFAC8"/>
            <w:vAlign w:val="bottom"/>
            <w:hideMark/>
          </w:tcPr>
          <w:p w14:paraId="0E08B31E" w14:textId="77777777" w:rsidR="001728BD" w:rsidRPr="003711C0" w:rsidRDefault="001728BD" w:rsidP="008C5A68">
            <w:pPr>
              <w:spacing w:before="0" w:after="0"/>
              <w:jc w:val="right"/>
              <w:rPr>
                <w:rFonts w:cs="Arial"/>
                <w:sz w:val="18"/>
                <w:szCs w:val="18"/>
              </w:rPr>
            </w:pPr>
            <w:r w:rsidRPr="003711C0">
              <w:rPr>
                <w:rFonts w:cs="Arial"/>
                <w:sz w:val="18"/>
                <w:szCs w:val="18"/>
              </w:rPr>
              <w:t>EUR</w:t>
            </w:r>
          </w:p>
        </w:tc>
        <w:tc>
          <w:tcPr>
            <w:tcW w:w="40" w:type="dxa"/>
            <w:tcBorders>
              <w:top w:val="nil"/>
              <w:left w:val="nil"/>
              <w:bottom w:val="nil"/>
              <w:right w:val="nil"/>
            </w:tcBorders>
            <w:shd w:val="clear" w:color="auto" w:fill="auto"/>
            <w:noWrap/>
            <w:vAlign w:val="bottom"/>
            <w:hideMark/>
          </w:tcPr>
          <w:p w14:paraId="7ECC2C68" w14:textId="77777777" w:rsidR="001728BD" w:rsidRPr="003711C0" w:rsidRDefault="001728BD" w:rsidP="008C5A68">
            <w:pPr>
              <w:spacing w:before="0" w:after="0"/>
              <w:jc w:val="left"/>
              <w:rPr>
                <w:rFonts w:cs="Arial"/>
                <w:color w:val="000000"/>
                <w:sz w:val="16"/>
                <w:szCs w:val="16"/>
              </w:rPr>
            </w:pPr>
          </w:p>
        </w:tc>
      </w:tr>
      <w:tr w:rsidR="001728BD" w:rsidRPr="003711C0" w14:paraId="2829EF79" w14:textId="77777777" w:rsidTr="008C5A68">
        <w:trPr>
          <w:trHeight w:val="240"/>
        </w:trPr>
        <w:tc>
          <w:tcPr>
            <w:tcW w:w="6380" w:type="dxa"/>
            <w:tcBorders>
              <w:top w:val="nil"/>
              <w:left w:val="nil"/>
              <w:bottom w:val="nil"/>
              <w:right w:val="nil"/>
            </w:tcBorders>
            <w:shd w:val="clear" w:color="auto" w:fill="auto"/>
            <w:vAlign w:val="bottom"/>
            <w:hideMark/>
          </w:tcPr>
          <w:p w14:paraId="5393EA3D"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6C8E0757"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1FBC8500"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1E471629" w14:textId="77777777" w:rsidR="001728BD" w:rsidRPr="003711C0" w:rsidRDefault="001728BD" w:rsidP="008C5A68">
            <w:pPr>
              <w:spacing w:before="0" w:after="0"/>
              <w:jc w:val="left"/>
              <w:rPr>
                <w:rFonts w:cs="Arial"/>
                <w:color w:val="000000"/>
                <w:sz w:val="16"/>
                <w:szCs w:val="16"/>
              </w:rPr>
            </w:pPr>
          </w:p>
        </w:tc>
      </w:tr>
      <w:tr w:rsidR="001728BD" w:rsidRPr="003711C0" w14:paraId="56E8BC9C" w14:textId="77777777" w:rsidTr="008C5A68">
        <w:trPr>
          <w:trHeight w:val="240"/>
        </w:trPr>
        <w:tc>
          <w:tcPr>
            <w:tcW w:w="6380" w:type="dxa"/>
            <w:tcBorders>
              <w:top w:val="nil"/>
              <w:left w:val="nil"/>
              <w:bottom w:val="nil"/>
              <w:right w:val="nil"/>
            </w:tcBorders>
            <w:shd w:val="clear" w:color="auto" w:fill="auto"/>
            <w:vAlign w:val="bottom"/>
            <w:hideMark/>
          </w:tcPr>
          <w:p w14:paraId="6BD4C0DB" w14:textId="77777777" w:rsidR="001728BD" w:rsidRPr="003711C0" w:rsidRDefault="001728BD" w:rsidP="008C5A68">
            <w:pPr>
              <w:spacing w:before="0" w:after="0"/>
              <w:jc w:val="left"/>
              <w:rPr>
                <w:rFonts w:cs="Arial"/>
                <w:b/>
                <w:bCs/>
                <w:sz w:val="18"/>
                <w:szCs w:val="18"/>
              </w:rPr>
            </w:pPr>
            <w:r w:rsidRPr="003711C0">
              <w:rPr>
                <w:rFonts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5BF791D6" w14:textId="77777777" w:rsidR="001728BD" w:rsidRPr="003711C0" w:rsidRDefault="001728BD" w:rsidP="008C5A68">
            <w:pPr>
              <w:spacing w:before="0" w:after="0"/>
              <w:jc w:val="right"/>
              <w:rPr>
                <w:rFonts w:cs="Arial"/>
                <w:b/>
                <w:bCs/>
                <w:sz w:val="18"/>
                <w:szCs w:val="18"/>
              </w:rPr>
            </w:pPr>
            <w:r w:rsidRPr="003711C0">
              <w:rPr>
                <w:rFonts w:cs="Arial"/>
                <w:b/>
                <w:bCs/>
                <w:sz w:val="18"/>
                <w:szCs w:val="18"/>
              </w:rPr>
              <w:t>671 434</w:t>
            </w:r>
          </w:p>
        </w:tc>
        <w:tc>
          <w:tcPr>
            <w:tcW w:w="1480" w:type="dxa"/>
            <w:tcBorders>
              <w:top w:val="nil"/>
              <w:left w:val="nil"/>
              <w:bottom w:val="nil"/>
              <w:right w:val="nil"/>
            </w:tcBorders>
            <w:shd w:val="clear" w:color="000000" w:fill="FAFAC8"/>
            <w:vAlign w:val="bottom"/>
            <w:hideMark/>
          </w:tcPr>
          <w:p w14:paraId="43A29762" w14:textId="77777777" w:rsidR="001728BD" w:rsidRPr="003711C0" w:rsidRDefault="001728BD" w:rsidP="008C5A68">
            <w:pPr>
              <w:spacing w:before="0" w:after="0"/>
              <w:jc w:val="right"/>
              <w:rPr>
                <w:rFonts w:cs="Arial"/>
                <w:b/>
                <w:bCs/>
                <w:sz w:val="18"/>
                <w:szCs w:val="18"/>
              </w:rPr>
            </w:pPr>
            <w:r w:rsidRPr="003711C0">
              <w:rPr>
                <w:rFonts w:cs="Arial"/>
                <w:b/>
                <w:bCs/>
                <w:sz w:val="18"/>
                <w:szCs w:val="18"/>
              </w:rPr>
              <w:t>1 293 430</w:t>
            </w:r>
          </w:p>
        </w:tc>
        <w:tc>
          <w:tcPr>
            <w:tcW w:w="40" w:type="dxa"/>
            <w:tcBorders>
              <w:top w:val="nil"/>
              <w:left w:val="nil"/>
              <w:bottom w:val="nil"/>
              <w:right w:val="nil"/>
            </w:tcBorders>
            <w:shd w:val="clear" w:color="auto" w:fill="auto"/>
            <w:noWrap/>
            <w:vAlign w:val="bottom"/>
            <w:hideMark/>
          </w:tcPr>
          <w:p w14:paraId="4F965FDF" w14:textId="77777777" w:rsidR="001728BD" w:rsidRPr="003711C0" w:rsidRDefault="001728BD" w:rsidP="008C5A68">
            <w:pPr>
              <w:spacing w:before="0" w:after="0"/>
              <w:jc w:val="left"/>
              <w:rPr>
                <w:rFonts w:cs="Arial"/>
                <w:color w:val="000000"/>
                <w:sz w:val="16"/>
                <w:szCs w:val="16"/>
              </w:rPr>
            </w:pPr>
          </w:p>
        </w:tc>
      </w:tr>
      <w:tr w:rsidR="001728BD" w:rsidRPr="003711C0" w14:paraId="09E1DDDD" w14:textId="77777777" w:rsidTr="008C5A68">
        <w:trPr>
          <w:trHeight w:val="240"/>
        </w:trPr>
        <w:tc>
          <w:tcPr>
            <w:tcW w:w="6380" w:type="dxa"/>
            <w:tcBorders>
              <w:top w:val="nil"/>
              <w:left w:val="nil"/>
              <w:bottom w:val="nil"/>
              <w:right w:val="nil"/>
            </w:tcBorders>
            <w:shd w:val="clear" w:color="auto" w:fill="auto"/>
            <w:vAlign w:val="bottom"/>
            <w:hideMark/>
          </w:tcPr>
          <w:p w14:paraId="39989B44" w14:textId="77777777" w:rsidR="001728BD" w:rsidRPr="003711C0" w:rsidRDefault="001728BD" w:rsidP="008C5A68">
            <w:pPr>
              <w:spacing w:before="0" w:after="0"/>
              <w:jc w:val="left"/>
              <w:rPr>
                <w:rFonts w:cs="Arial"/>
                <w:sz w:val="18"/>
                <w:szCs w:val="18"/>
              </w:rPr>
            </w:pPr>
            <w:r w:rsidRPr="003711C0">
              <w:rPr>
                <w:rFonts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2E895D71"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66D27471"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32C9FC53" w14:textId="77777777" w:rsidR="001728BD" w:rsidRPr="003711C0" w:rsidRDefault="001728BD" w:rsidP="008C5A68">
            <w:pPr>
              <w:spacing w:before="0" w:after="0"/>
              <w:jc w:val="left"/>
              <w:rPr>
                <w:rFonts w:cs="Arial"/>
                <w:color w:val="000000"/>
                <w:sz w:val="16"/>
                <w:szCs w:val="16"/>
              </w:rPr>
            </w:pPr>
          </w:p>
        </w:tc>
      </w:tr>
      <w:tr w:rsidR="001728BD" w:rsidRPr="003711C0" w14:paraId="7F2B0A53" w14:textId="77777777" w:rsidTr="008C5A68">
        <w:trPr>
          <w:trHeight w:val="240"/>
        </w:trPr>
        <w:tc>
          <w:tcPr>
            <w:tcW w:w="6380" w:type="dxa"/>
            <w:tcBorders>
              <w:top w:val="nil"/>
              <w:left w:val="nil"/>
              <w:bottom w:val="nil"/>
              <w:right w:val="nil"/>
            </w:tcBorders>
            <w:shd w:val="clear" w:color="auto" w:fill="auto"/>
            <w:vAlign w:val="bottom"/>
            <w:hideMark/>
          </w:tcPr>
          <w:p w14:paraId="3909155E" w14:textId="77777777" w:rsidR="001728BD" w:rsidRPr="003711C0" w:rsidRDefault="001728BD" w:rsidP="008C5A68">
            <w:pPr>
              <w:spacing w:before="0" w:after="0"/>
              <w:jc w:val="left"/>
              <w:rPr>
                <w:rFonts w:cs="Arial"/>
                <w:sz w:val="18"/>
                <w:szCs w:val="18"/>
              </w:rPr>
            </w:pPr>
            <w:r w:rsidRPr="003711C0">
              <w:rPr>
                <w:rFonts w:cs="Arial"/>
                <w:sz w:val="18"/>
                <w:szCs w:val="18"/>
              </w:rPr>
              <w:t>Odpisy dlhodobého majetku</w:t>
            </w:r>
          </w:p>
        </w:tc>
        <w:tc>
          <w:tcPr>
            <w:tcW w:w="1440" w:type="dxa"/>
            <w:tcBorders>
              <w:top w:val="nil"/>
              <w:left w:val="nil"/>
              <w:bottom w:val="nil"/>
              <w:right w:val="nil"/>
            </w:tcBorders>
            <w:shd w:val="clear" w:color="auto" w:fill="auto"/>
            <w:vAlign w:val="bottom"/>
            <w:hideMark/>
          </w:tcPr>
          <w:p w14:paraId="2C8585D3" w14:textId="77777777" w:rsidR="001728BD" w:rsidRPr="003711C0" w:rsidRDefault="001728BD" w:rsidP="008C5A68">
            <w:pPr>
              <w:spacing w:before="0" w:after="0"/>
              <w:jc w:val="right"/>
              <w:rPr>
                <w:rFonts w:cs="Arial"/>
                <w:sz w:val="18"/>
                <w:szCs w:val="18"/>
              </w:rPr>
            </w:pPr>
            <w:r w:rsidRPr="003711C0">
              <w:rPr>
                <w:rFonts w:cs="Arial"/>
                <w:sz w:val="18"/>
                <w:szCs w:val="18"/>
              </w:rPr>
              <w:t>100 953</w:t>
            </w:r>
          </w:p>
        </w:tc>
        <w:tc>
          <w:tcPr>
            <w:tcW w:w="1480" w:type="dxa"/>
            <w:tcBorders>
              <w:top w:val="nil"/>
              <w:left w:val="nil"/>
              <w:bottom w:val="nil"/>
              <w:right w:val="nil"/>
            </w:tcBorders>
            <w:shd w:val="clear" w:color="000000" w:fill="FAFAC8"/>
            <w:vAlign w:val="bottom"/>
            <w:hideMark/>
          </w:tcPr>
          <w:p w14:paraId="196BBEDB" w14:textId="77777777" w:rsidR="001728BD" w:rsidRPr="003711C0" w:rsidRDefault="001728BD" w:rsidP="008C5A68">
            <w:pPr>
              <w:spacing w:before="0" w:after="0"/>
              <w:jc w:val="right"/>
              <w:rPr>
                <w:rFonts w:cs="Arial"/>
                <w:sz w:val="18"/>
                <w:szCs w:val="18"/>
              </w:rPr>
            </w:pPr>
            <w:r w:rsidRPr="003711C0">
              <w:rPr>
                <w:rFonts w:cs="Arial"/>
                <w:sz w:val="18"/>
                <w:szCs w:val="18"/>
              </w:rPr>
              <w:t>74 931</w:t>
            </w:r>
          </w:p>
        </w:tc>
        <w:tc>
          <w:tcPr>
            <w:tcW w:w="40" w:type="dxa"/>
            <w:tcBorders>
              <w:top w:val="nil"/>
              <w:left w:val="nil"/>
              <w:bottom w:val="nil"/>
              <w:right w:val="nil"/>
            </w:tcBorders>
            <w:shd w:val="clear" w:color="auto" w:fill="auto"/>
            <w:noWrap/>
            <w:vAlign w:val="bottom"/>
            <w:hideMark/>
          </w:tcPr>
          <w:p w14:paraId="55858ACF" w14:textId="77777777" w:rsidR="001728BD" w:rsidRPr="003711C0" w:rsidRDefault="001728BD" w:rsidP="008C5A68">
            <w:pPr>
              <w:spacing w:before="0" w:after="0"/>
              <w:jc w:val="left"/>
              <w:rPr>
                <w:rFonts w:cs="Arial"/>
                <w:color w:val="000000"/>
                <w:sz w:val="16"/>
                <w:szCs w:val="16"/>
              </w:rPr>
            </w:pPr>
          </w:p>
        </w:tc>
      </w:tr>
      <w:tr w:rsidR="001728BD" w:rsidRPr="003711C0" w14:paraId="7D43ABA8" w14:textId="77777777" w:rsidTr="008C5A68">
        <w:trPr>
          <w:trHeight w:val="240"/>
        </w:trPr>
        <w:tc>
          <w:tcPr>
            <w:tcW w:w="6380" w:type="dxa"/>
            <w:tcBorders>
              <w:top w:val="nil"/>
              <w:left w:val="nil"/>
              <w:bottom w:val="nil"/>
              <w:right w:val="nil"/>
            </w:tcBorders>
            <w:shd w:val="clear" w:color="auto" w:fill="auto"/>
            <w:vAlign w:val="bottom"/>
            <w:hideMark/>
          </w:tcPr>
          <w:p w14:paraId="31381E45" w14:textId="77777777" w:rsidR="001728BD" w:rsidRPr="003711C0" w:rsidRDefault="001728BD" w:rsidP="008C5A68">
            <w:pPr>
              <w:spacing w:before="0" w:after="0"/>
              <w:jc w:val="left"/>
              <w:rPr>
                <w:rFonts w:cs="Arial"/>
                <w:sz w:val="18"/>
                <w:szCs w:val="18"/>
              </w:rPr>
            </w:pPr>
            <w:r w:rsidRPr="003711C0">
              <w:rPr>
                <w:rFonts w:cs="Arial"/>
                <w:sz w:val="18"/>
                <w:szCs w:val="18"/>
              </w:rPr>
              <w:t>Odpis zásob</w:t>
            </w:r>
          </w:p>
        </w:tc>
        <w:tc>
          <w:tcPr>
            <w:tcW w:w="1440" w:type="dxa"/>
            <w:tcBorders>
              <w:top w:val="nil"/>
              <w:left w:val="nil"/>
              <w:bottom w:val="nil"/>
              <w:right w:val="nil"/>
            </w:tcBorders>
            <w:shd w:val="clear" w:color="auto" w:fill="auto"/>
            <w:vAlign w:val="bottom"/>
            <w:hideMark/>
          </w:tcPr>
          <w:p w14:paraId="50EE0A2B"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5708E9F0"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0C037F9F" w14:textId="77777777" w:rsidR="001728BD" w:rsidRPr="003711C0" w:rsidRDefault="001728BD" w:rsidP="008C5A68">
            <w:pPr>
              <w:spacing w:before="0" w:after="0"/>
              <w:jc w:val="left"/>
              <w:rPr>
                <w:rFonts w:cs="Arial"/>
                <w:color w:val="000000"/>
                <w:sz w:val="16"/>
                <w:szCs w:val="16"/>
              </w:rPr>
            </w:pPr>
          </w:p>
        </w:tc>
      </w:tr>
      <w:tr w:rsidR="001728BD" w:rsidRPr="003711C0" w14:paraId="1B5EA2E8" w14:textId="77777777" w:rsidTr="008C5A68">
        <w:trPr>
          <w:trHeight w:val="240"/>
        </w:trPr>
        <w:tc>
          <w:tcPr>
            <w:tcW w:w="6380" w:type="dxa"/>
            <w:tcBorders>
              <w:top w:val="nil"/>
              <w:left w:val="nil"/>
              <w:bottom w:val="nil"/>
              <w:right w:val="nil"/>
            </w:tcBorders>
            <w:shd w:val="clear" w:color="auto" w:fill="auto"/>
            <w:vAlign w:val="bottom"/>
            <w:hideMark/>
          </w:tcPr>
          <w:p w14:paraId="281D5560" w14:textId="77777777" w:rsidR="001728BD" w:rsidRPr="003711C0" w:rsidRDefault="001728BD" w:rsidP="008C5A68">
            <w:pPr>
              <w:spacing w:before="0" w:after="0"/>
              <w:jc w:val="left"/>
              <w:rPr>
                <w:rFonts w:cs="Arial"/>
                <w:sz w:val="18"/>
                <w:szCs w:val="18"/>
              </w:rPr>
            </w:pPr>
            <w:r w:rsidRPr="003711C0">
              <w:rPr>
                <w:rFonts w:cs="Arial"/>
                <w:sz w:val="18"/>
                <w:szCs w:val="18"/>
              </w:rPr>
              <w:t>Odpis pohľadávky</w:t>
            </w:r>
          </w:p>
        </w:tc>
        <w:tc>
          <w:tcPr>
            <w:tcW w:w="1440" w:type="dxa"/>
            <w:tcBorders>
              <w:top w:val="nil"/>
              <w:left w:val="nil"/>
              <w:bottom w:val="nil"/>
              <w:right w:val="nil"/>
            </w:tcBorders>
            <w:shd w:val="clear" w:color="auto" w:fill="auto"/>
            <w:vAlign w:val="bottom"/>
            <w:hideMark/>
          </w:tcPr>
          <w:p w14:paraId="08611BC5"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10730A85"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28673B67" w14:textId="77777777" w:rsidR="001728BD" w:rsidRPr="003711C0" w:rsidRDefault="001728BD" w:rsidP="008C5A68">
            <w:pPr>
              <w:spacing w:before="0" w:after="0"/>
              <w:jc w:val="left"/>
              <w:rPr>
                <w:rFonts w:cs="Arial"/>
                <w:color w:val="000000"/>
                <w:sz w:val="16"/>
                <w:szCs w:val="16"/>
              </w:rPr>
            </w:pPr>
          </w:p>
        </w:tc>
      </w:tr>
      <w:tr w:rsidR="001728BD" w:rsidRPr="003711C0" w14:paraId="286085C6" w14:textId="77777777" w:rsidTr="008C5A68">
        <w:trPr>
          <w:trHeight w:val="240"/>
        </w:trPr>
        <w:tc>
          <w:tcPr>
            <w:tcW w:w="6380" w:type="dxa"/>
            <w:tcBorders>
              <w:top w:val="nil"/>
              <w:left w:val="nil"/>
              <w:bottom w:val="nil"/>
              <w:right w:val="nil"/>
            </w:tcBorders>
            <w:shd w:val="clear" w:color="auto" w:fill="auto"/>
            <w:vAlign w:val="bottom"/>
            <w:hideMark/>
          </w:tcPr>
          <w:p w14:paraId="189C5282" w14:textId="77777777" w:rsidR="001728BD" w:rsidRPr="003711C0" w:rsidRDefault="001728BD" w:rsidP="008C5A68">
            <w:pPr>
              <w:spacing w:before="0" w:after="0"/>
              <w:jc w:val="left"/>
              <w:rPr>
                <w:rFonts w:cs="Arial"/>
                <w:sz w:val="18"/>
                <w:szCs w:val="18"/>
              </w:rPr>
            </w:pPr>
            <w:r w:rsidRPr="003711C0">
              <w:rPr>
                <w:rFonts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40160FDB"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296B1B1A" w14:textId="77777777" w:rsidR="001728BD" w:rsidRPr="003711C0" w:rsidRDefault="001728BD" w:rsidP="008C5A68">
            <w:pPr>
              <w:spacing w:before="0" w:after="0"/>
              <w:jc w:val="right"/>
              <w:rPr>
                <w:rFonts w:cs="Arial"/>
                <w:sz w:val="18"/>
                <w:szCs w:val="18"/>
              </w:rPr>
            </w:pPr>
            <w:r w:rsidRPr="003711C0">
              <w:rPr>
                <w:rFonts w:cs="Arial"/>
                <w:sz w:val="18"/>
                <w:szCs w:val="18"/>
              </w:rPr>
              <w:t>-1 577</w:t>
            </w:r>
          </w:p>
        </w:tc>
        <w:tc>
          <w:tcPr>
            <w:tcW w:w="40" w:type="dxa"/>
            <w:tcBorders>
              <w:top w:val="nil"/>
              <w:left w:val="nil"/>
              <w:bottom w:val="nil"/>
              <w:right w:val="nil"/>
            </w:tcBorders>
            <w:shd w:val="clear" w:color="auto" w:fill="auto"/>
            <w:noWrap/>
            <w:vAlign w:val="bottom"/>
            <w:hideMark/>
          </w:tcPr>
          <w:p w14:paraId="0CFB866C" w14:textId="77777777" w:rsidR="001728BD" w:rsidRPr="003711C0" w:rsidRDefault="001728BD" w:rsidP="008C5A68">
            <w:pPr>
              <w:spacing w:before="0" w:after="0"/>
              <w:jc w:val="left"/>
              <w:rPr>
                <w:rFonts w:cs="Arial"/>
                <w:color w:val="000000"/>
                <w:sz w:val="16"/>
                <w:szCs w:val="16"/>
              </w:rPr>
            </w:pPr>
          </w:p>
        </w:tc>
      </w:tr>
      <w:tr w:rsidR="001728BD" w:rsidRPr="003711C0" w14:paraId="70696D3B" w14:textId="77777777" w:rsidTr="008C5A68">
        <w:trPr>
          <w:trHeight w:val="240"/>
        </w:trPr>
        <w:tc>
          <w:tcPr>
            <w:tcW w:w="6380" w:type="dxa"/>
            <w:tcBorders>
              <w:top w:val="nil"/>
              <w:left w:val="nil"/>
              <w:bottom w:val="nil"/>
              <w:right w:val="nil"/>
            </w:tcBorders>
            <w:shd w:val="clear" w:color="auto" w:fill="auto"/>
            <w:vAlign w:val="bottom"/>
            <w:hideMark/>
          </w:tcPr>
          <w:p w14:paraId="19F8BAAC" w14:textId="77777777" w:rsidR="001728BD" w:rsidRPr="003711C0" w:rsidRDefault="001728BD" w:rsidP="008C5A68">
            <w:pPr>
              <w:spacing w:before="0" w:after="0"/>
              <w:jc w:val="left"/>
              <w:rPr>
                <w:rFonts w:cs="Arial"/>
                <w:sz w:val="18"/>
                <w:szCs w:val="18"/>
              </w:rPr>
            </w:pPr>
            <w:r w:rsidRPr="003711C0">
              <w:rPr>
                <w:rFonts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761E25BC"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7D9A818C"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2B68D969" w14:textId="77777777" w:rsidR="001728BD" w:rsidRPr="003711C0" w:rsidRDefault="001728BD" w:rsidP="008C5A68">
            <w:pPr>
              <w:spacing w:before="0" w:after="0"/>
              <w:jc w:val="left"/>
              <w:rPr>
                <w:rFonts w:cs="Arial"/>
                <w:color w:val="000000"/>
                <w:sz w:val="16"/>
                <w:szCs w:val="16"/>
              </w:rPr>
            </w:pPr>
          </w:p>
        </w:tc>
      </w:tr>
      <w:tr w:rsidR="001728BD" w:rsidRPr="003711C0" w14:paraId="08C8E780" w14:textId="77777777" w:rsidTr="008C5A68">
        <w:trPr>
          <w:trHeight w:val="240"/>
        </w:trPr>
        <w:tc>
          <w:tcPr>
            <w:tcW w:w="6380" w:type="dxa"/>
            <w:tcBorders>
              <w:top w:val="nil"/>
              <w:left w:val="nil"/>
              <w:bottom w:val="nil"/>
              <w:right w:val="nil"/>
            </w:tcBorders>
            <w:shd w:val="clear" w:color="auto" w:fill="auto"/>
            <w:vAlign w:val="bottom"/>
            <w:hideMark/>
          </w:tcPr>
          <w:p w14:paraId="17905357" w14:textId="77777777" w:rsidR="001728BD" w:rsidRPr="003711C0" w:rsidRDefault="001728BD" w:rsidP="008C5A68">
            <w:pPr>
              <w:spacing w:before="0" w:after="0"/>
              <w:jc w:val="left"/>
              <w:rPr>
                <w:rFonts w:cs="Arial"/>
                <w:sz w:val="18"/>
                <w:szCs w:val="18"/>
              </w:rPr>
            </w:pPr>
            <w:r w:rsidRPr="003711C0">
              <w:rPr>
                <w:rFonts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16DA0175"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4476989B"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14C94781" w14:textId="77777777" w:rsidR="001728BD" w:rsidRPr="003711C0" w:rsidRDefault="001728BD" w:rsidP="008C5A68">
            <w:pPr>
              <w:spacing w:before="0" w:after="0"/>
              <w:jc w:val="left"/>
              <w:rPr>
                <w:rFonts w:cs="Arial"/>
                <w:color w:val="000000"/>
                <w:sz w:val="16"/>
                <w:szCs w:val="16"/>
              </w:rPr>
            </w:pPr>
          </w:p>
        </w:tc>
      </w:tr>
      <w:tr w:rsidR="001728BD" w:rsidRPr="003711C0" w14:paraId="4A11CE61" w14:textId="77777777" w:rsidTr="008C5A68">
        <w:trPr>
          <w:trHeight w:val="240"/>
        </w:trPr>
        <w:tc>
          <w:tcPr>
            <w:tcW w:w="6380" w:type="dxa"/>
            <w:tcBorders>
              <w:top w:val="nil"/>
              <w:left w:val="nil"/>
              <w:bottom w:val="nil"/>
              <w:right w:val="nil"/>
            </w:tcBorders>
            <w:shd w:val="clear" w:color="auto" w:fill="auto"/>
            <w:vAlign w:val="bottom"/>
            <w:hideMark/>
          </w:tcPr>
          <w:p w14:paraId="1E65BF7E" w14:textId="77777777" w:rsidR="001728BD" w:rsidRPr="003711C0" w:rsidRDefault="001728BD" w:rsidP="008C5A68">
            <w:pPr>
              <w:spacing w:before="0" w:after="0"/>
              <w:jc w:val="left"/>
              <w:rPr>
                <w:rFonts w:cs="Arial"/>
                <w:sz w:val="18"/>
                <w:szCs w:val="18"/>
              </w:rPr>
            </w:pPr>
            <w:r w:rsidRPr="003711C0">
              <w:rPr>
                <w:rFonts w:cs="Arial"/>
                <w:sz w:val="18"/>
                <w:szCs w:val="18"/>
              </w:rPr>
              <w:t>Zmena stavu rezerv</w:t>
            </w:r>
          </w:p>
        </w:tc>
        <w:tc>
          <w:tcPr>
            <w:tcW w:w="1440" w:type="dxa"/>
            <w:tcBorders>
              <w:top w:val="nil"/>
              <w:left w:val="nil"/>
              <w:bottom w:val="nil"/>
              <w:right w:val="nil"/>
            </w:tcBorders>
            <w:shd w:val="clear" w:color="auto" w:fill="auto"/>
            <w:vAlign w:val="bottom"/>
            <w:hideMark/>
          </w:tcPr>
          <w:p w14:paraId="406FFBC5" w14:textId="77777777" w:rsidR="001728BD" w:rsidRPr="003711C0" w:rsidRDefault="001728BD" w:rsidP="008C5A68">
            <w:pPr>
              <w:spacing w:before="0" w:after="0"/>
              <w:jc w:val="right"/>
              <w:rPr>
                <w:rFonts w:cs="Arial"/>
                <w:sz w:val="18"/>
                <w:szCs w:val="18"/>
              </w:rPr>
            </w:pPr>
            <w:r w:rsidRPr="003711C0">
              <w:rPr>
                <w:rFonts w:cs="Arial"/>
                <w:sz w:val="18"/>
                <w:szCs w:val="18"/>
              </w:rPr>
              <w:t>-124 437</w:t>
            </w:r>
          </w:p>
        </w:tc>
        <w:tc>
          <w:tcPr>
            <w:tcW w:w="1480" w:type="dxa"/>
            <w:tcBorders>
              <w:top w:val="nil"/>
              <w:left w:val="nil"/>
              <w:bottom w:val="nil"/>
              <w:right w:val="nil"/>
            </w:tcBorders>
            <w:shd w:val="clear" w:color="000000" w:fill="FAFAC8"/>
            <w:vAlign w:val="bottom"/>
            <w:hideMark/>
          </w:tcPr>
          <w:p w14:paraId="231A9AD8" w14:textId="77777777" w:rsidR="001728BD" w:rsidRPr="003711C0" w:rsidRDefault="001728BD" w:rsidP="008C5A68">
            <w:pPr>
              <w:spacing w:before="0" w:after="0"/>
              <w:jc w:val="right"/>
              <w:rPr>
                <w:rFonts w:cs="Arial"/>
                <w:sz w:val="18"/>
                <w:szCs w:val="18"/>
              </w:rPr>
            </w:pPr>
            <w:r w:rsidRPr="003711C0">
              <w:rPr>
                <w:rFonts w:cs="Arial"/>
                <w:sz w:val="18"/>
                <w:szCs w:val="18"/>
              </w:rPr>
              <w:t>41 688</w:t>
            </w:r>
          </w:p>
        </w:tc>
        <w:tc>
          <w:tcPr>
            <w:tcW w:w="40" w:type="dxa"/>
            <w:tcBorders>
              <w:top w:val="nil"/>
              <w:left w:val="nil"/>
              <w:bottom w:val="nil"/>
              <w:right w:val="nil"/>
            </w:tcBorders>
            <w:shd w:val="clear" w:color="auto" w:fill="auto"/>
            <w:noWrap/>
            <w:vAlign w:val="bottom"/>
            <w:hideMark/>
          </w:tcPr>
          <w:p w14:paraId="4EB327FC" w14:textId="77777777" w:rsidR="001728BD" w:rsidRPr="003711C0" w:rsidRDefault="001728BD" w:rsidP="008C5A68">
            <w:pPr>
              <w:spacing w:before="0" w:after="0"/>
              <w:jc w:val="left"/>
              <w:rPr>
                <w:rFonts w:cs="Arial"/>
                <w:color w:val="000000"/>
                <w:sz w:val="16"/>
                <w:szCs w:val="16"/>
              </w:rPr>
            </w:pPr>
          </w:p>
        </w:tc>
      </w:tr>
      <w:tr w:rsidR="001728BD" w:rsidRPr="003711C0" w14:paraId="753A152C" w14:textId="77777777" w:rsidTr="008C5A68">
        <w:trPr>
          <w:trHeight w:val="240"/>
        </w:trPr>
        <w:tc>
          <w:tcPr>
            <w:tcW w:w="6380" w:type="dxa"/>
            <w:tcBorders>
              <w:top w:val="nil"/>
              <w:left w:val="nil"/>
              <w:bottom w:val="nil"/>
              <w:right w:val="nil"/>
            </w:tcBorders>
            <w:shd w:val="clear" w:color="auto" w:fill="auto"/>
            <w:vAlign w:val="bottom"/>
            <w:hideMark/>
          </w:tcPr>
          <w:p w14:paraId="2827454B" w14:textId="77777777" w:rsidR="001728BD" w:rsidRPr="003711C0" w:rsidRDefault="001728BD" w:rsidP="008C5A68">
            <w:pPr>
              <w:spacing w:before="0" w:after="0"/>
              <w:jc w:val="left"/>
              <w:rPr>
                <w:rFonts w:cs="Arial"/>
                <w:sz w:val="18"/>
                <w:szCs w:val="18"/>
              </w:rPr>
            </w:pPr>
            <w:r w:rsidRPr="003711C0">
              <w:rPr>
                <w:rFonts w:cs="Arial"/>
                <w:sz w:val="18"/>
                <w:szCs w:val="18"/>
              </w:rPr>
              <w:t>Úrokové náklady (netto)</w:t>
            </w:r>
          </w:p>
        </w:tc>
        <w:tc>
          <w:tcPr>
            <w:tcW w:w="1440" w:type="dxa"/>
            <w:tcBorders>
              <w:top w:val="nil"/>
              <w:left w:val="nil"/>
              <w:bottom w:val="nil"/>
              <w:right w:val="nil"/>
            </w:tcBorders>
            <w:shd w:val="clear" w:color="auto" w:fill="auto"/>
            <w:vAlign w:val="bottom"/>
            <w:hideMark/>
          </w:tcPr>
          <w:p w14:paraId="059A10DC" w14:textId="77777777" w:rsidR="001728BD" w:rsidRPr="003711C0" w:rsidRDefault="001728BD" w:rsidP="008C5A68">
            <w:pPr>
              <w:spacing w:before="0" w:after="0"/>
              <w:jc w:val="right"/>
              <w:rPr>
                <w:rFonts w:cs="Arial"/>
                <w:sz w:val="18"/>
                <w:szCs w:val="18"/>
              </w:rPr>
            </w:pPr>
            <w:r w:rsidRPr="003711C0">
              <w:rPr>
                <w:rFonts w:cs="Arial"/>
                <w:sz w:val="18"/>
                <w:szCs w:val="18"/>
              </w:rPr>
              <w:t>-573</w:t>
            </w:r>
          </w:p>
        </w:tc>
        <w:tc>
          <w:tcPr>
            <w:tcW w:w="1480" w:type="dxa"/>
            <w:tcBorders>
              <w:top w:val="nil"/>
              <w:left w:val="nil"/>
              <w:bottom w:val="nil"/>
              <w:right w:val="nil"/>
            </w:tcBorders>
            <w:shd w:val="clear" w:color="000000" w:fill="FAFAC8"/>
            <w:vAlign w:val="bottom"/>
            <w:hideMark/>
          </w:tcPr>
          <w:p w14:paraId="02858DC2" w14:textId="77777777" w:rsidR="001728BD" w:rsidRPr="003711C0" w:rsidRDefault="001728BD" w:rsidP="008C5A68">
            <w:pPr>
              <w:spacing w:before="0" w:after="0"/>
              <w:jc w:val="right"/>
              <w:rPr>
                <w:rFonts w:cs="Arial"/>
                <w:sz w:val="18"/>
                <w:szCs w:val="18"/>
              </w:rPr>
            </w:pPr>
            <w:r w:rsidRPr="003711C0">
              <w:rPr>
                <w:rFonts w:cs="Arial"/>
                <w:sz w:val="18"/>
                <w:szCs w:val="18"/>
              </w:rPr>
              <w:t>-12 220</w:t>
            </w:r>
          </w:p>
        </w:tc>
        <w:tc>
          <w:tcPr>
            <w:tcW w:w="40" w:type="dxa"/>
            <w:tcBorders>
              <w:top w:val="nil"/>
              <w:left w:val="nil"/>
              <w:bottom w:val="nil"/>
              <w:right w:val="nil"/>
            </w:tcBorders>
            <w:shd w:val="clear" w:color="auto" w:fill="auto"/>
            <w:noWrap/>
            <w:vAlign w:val="bottom"/>
            <w:hideMark/>
          </w:tcPr>
          <w:p w14:paraId="589C0A0A" w14:textId="77777777" w:rsidR="001728BD" w:rsidRPr="003711C0" w:rsidRDefault="001728BD" w:rsidP="008C5A68">
            <w:pPr>
              <w:spacing w:before="0" w:after="0"/>
              <w:jc w:val="left"/>
              <w:rPr>
                <w:rFonts w:cs="Arial"/>
                <w:color w:val="000000"/>
                <w:sz w:val="16"/>
                <w:szCs w:val="16"/>
              </w:rPr>
            </w:pPr>
          </w:p>
        </w:tc>
      </w:tr>
      <w:tr w:rsidR="001728BD" w:rsidRPr="003711C0" w14:paraId="11DA8B38" w14:textId="77777777" w:rsidTr="008C5A68">
        <w:trPr>
          <w:trHeight w:val="240"/>
        </w:trPr>
        <w:tc>
          <w:tcPr>
            <w:tcW w:w="6380" w:type="dxa"/>
            <w:tcBorders>
              <w:top w:val="nil"/>
              <w:left w:val="nil"/>
              <w:bottom w:val="nil"/>
              <w:right w:val="nil"/>
            </w:tcBorders>
            <w:shd w:val="clear" w:color="auto" w:fill="auto"/>
            <w:vAlign w:val="bottom"/>
            <w:hideMark/>
          </w:tcPr>
          <w:p w14:paraId="504B2D46" w14:textId="77777777" w:rsidR="001728BD" w:rsidRPr="003711C0" w:rsidRDefault="001728BD" w:rsidP="008C5A68">
            <w:pPr>
              <w:spacing w:before="0" w:after="0"/>
              <w:jc w:val="left"/>
              <w:rPr>
                <w:rFonts w:cs="Arial"/>
                <w:sz w:val="18"/>
                <w:szCs w:val="18"/>
              </w:rPr>
            </w:pPr>
            <w:r w:rsidRPr="003711C0">
              <w:rPr>
                <w:rFonts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6F14ACAB" w14:textId="77777777" w:rsidR="001728BD" w:rsidRPr="003711C0" w:rsidRDefault="001728BD" w:rsidP="008C5A68">
            <w:pPr>
              <w:spacing w:before="0" w:after="0"/>
              <w:jc w:val="right"/>
              <w:rPr>
                <w:rFonts w:cs="Arial"/>
                <w:sz w:val="18"/>
                <w:szCs w:val="18"/>
              </w:rPr>
            </w:pPr>
            <w:r w:rsidRPr="003711C0">
              <w:rPr>
                <w:rFonts w:cs="Arial"/>
                <w:sz w:val="18"/>
                <w:szCs w:val="18"/>
              </w:rPr>
              <w:t>-2 417</w:t>
            </w:r>
          </w:p>
        </w:tc>
        <w:tc>
          <w:tcPr>
            <w:tcW w:w="1480" w:type="dxa"/>
            <w:tcBorders>
              <w:top w:val="nil"/>
              <w:left w:val="nil"/>
              <w:bottom w:val="nil"/>
              <w:right w:val="nil"/>
            </w:tcBorders>
            <w:shd w:val="clear" w:color="000000" w:fill="FAFAC8"/>
            <w:vAlign w:val="bottom"/>
            <w:hideMark/>
          </w:tcPr>
          <w:p w14:paraId="07311EF3" w14:textId="77777777" w:rsidR="001728BD" w:rsidRPr="003711C0" w:rsidRDefault="001728BD" w:rsidP="008C5A68">
            <w:pPr>
              <w:spacing w:before="0" w:after="0"/>
              <w:jc w:val="right"/>
              <w:rPr>
                <w:rFonts w:cs="Arial"/>
                <w:sz w:val="18"/>
                <w:szCs w:val="18"/>
              </w:rPr>
            </w:pPr>
            <w:r w:rsidRPr="003711C0">
              <w:rPr>
                <w:rFonts w:cs="Arial"/>
                <w:sz w:val="18"/>
                <w:szCs w:val="18"/>
              </w:rPr>
              <w:t>-4 300</w:t>
            </w:r>
          </w:p>
        </w:tc>
        <w:tc>
          <w:tcPr>
            <w:tcW w:w="40" w:type="dxa"/>
            <w:tcBorders>
              <w:top w:val="nil"/>
              <w:left w:val="nil"/>
              <w:bottom w:val="nil"/>
              <w:right w:val="nil"/>
            </w:tcBorders>
            <w:shd w:val="clear" w:color="auto" w:fill="auto"/>
            <w:noWrap/>
            <w:vAlign w:val="bottom"/>
            <w:hideMark/>
          </w:tcPr>
          <w:p w14:paraId="027D094D" w14:textId="77777777" w:rsidR="001728BD" w:rsidRPr="003711C0" w:rsidRDefault="001728BD" w:rsidP="008C5A68">
            <w:pPr>
              <w:spacing w:before="0" w:after="0"/>
              <w:jc w:val="left"/>
              <w:rPr>
                <w:rFonts w:cs="Arial"/>
                <w:color w:val="000000"/>
                <w:sz w:val="16"/>
                <w:szCs w:val="16"/>
              </w:rPr>
            </w:pPr>
          </w:p>
        </w:tc>
      </w:tr>
      <w:tr w:rsidR="001728BD" w:rsidRPr="003711C0" w14:paraId="44DDEFC6" w14:textId="77777777" w:rsidTr="008C5A68">
        <w:trPr>
          <w:trHeight w:val="240"/>
        </w:trPr>
        <w:tc>
          <w:tcPr>
            <w:tcW w:w="6380" w:type="dxa"/>
            <w:tcBorders>
              <w:top w:val="nil"/>
              <w:left w:val="nil"/>
              <w:bottom w:val="nil"/>
              <w:right w:val="nil"/>
            </w:tcBorders>
            <w:shd w:val="clear" w:color="auto" w:fill="auto"/>
            <w:vAlign w:val="bottom"/>
            <w:hideMark/>
          </w:tcPr>
          <w:p w14:paraId="081B9853" w14:textId="77777777" w:rsidR="001728BD" w:rsidRPr="003711C0" w:rsidRDefault="001728BD" w:rsidP="008C5A68">
            <w:pPr>
              <w:spacing w:before="0" w:after="0"/>
              <w:jc w:val="left"/>
              <w:rPr>
                <w:rFonts w:cs="Arial"/>
                <w:sz w:val="18"/>
                <w:szCs w:val="18"/>
              </w:rPr>
            </w:pPr>
            <w:r w:rsidRPr="003711C0">
              <w:rPr>
                <w:rFonts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25AF5C61" w14:textId="77777777" w:rsidR="001728BD" w:rsidRPr="003711C0" w:rsidRDefault="001728BD" w:rsidP="008C5A68">
            <w:pPr>
              <w:spacing w:before="0" w:after="0"/>
              <w:jc w:val="right"/>
              <w:rPr>
                <w:rFonts w:cs="Arial"/>
                <w:sz w:val="18"/>
                <w:szCs w:val="18"/>
              </w:rPr>
            </w:pPr>
            <w:r w:rsidRPr="003711C0">
              <w:rPr>
                <w:rFonts w:cs="Arial"/>
                <w:sz w:val="18"/>
                <w:szCs w:val="18"/>
              </w:rPr>
              <w:t>716</w:t>
            </w:r>
          </w:p>
        </w:tc>
        <w:tc>
          <w:tcPr>
            <w:tcW w:w="1480" w:type="dxa"/>
            <w:tcBorders>
              <w:top w:val="nil"/>
              <w:left w:val="nil"/>
              <w:bottom w:val="nil"/>
              <w:right w:val="nil"/>
            </w:tcBorders>
            <w:shd w:val="clear" w:color="000000" w:fill="FAFAC8"/>
            <w:vAlign w:val="bottom"/>
            <w:hideMark/>
          </w:tcPr>
          <w:p w14:paraId="5377BFDE"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34087E31" w14:textId="77777777" w:rsidR="001728BD" w:rsidRPr="003711C0" w:rsidRDefault="001728BD" w:rsidP="008C5A68">
            <w:pPr>
              <w:spacing w:before="0" w:after="0"/>
              <w:jc w:val="left"/>
              <w:rPr>
                <w:rFonts w:cs="Arial"/>
                <w:color w:val="000000"/>
                <w:sz w:val="16"/>
                <w:szCs w:val="16"/>
              </w:rPr>
            </w:pPr>
          </w:p>
        </w:tc>
      </w:tr>
      <w:tr w:rsidR="001728BD" w:rsidRPr="003711C0" w14:paraId="643D36A8" w14:textId="77777777" w:rsidTr="008C5A68">
        <w:trPr>
          <w:trHeight w:val="240"/>
        </w:trPr>
        <w:tc>
          <w:tcPr>
            <w:tcW w:w="6380" w:type="dxa"/>
            <w:tcBorders>
              <w:top w:val="nil"/>
              <w:left w:val="nil"/>
              <w:bottom w:val="nil"/>
              <w:right w:val="nil"/>
            </w:tcBorders>
            <w:shd w:val="clear" w:color="auto" w:fill="auto"/>
            <w:vAlign w:val="bottom"/>
            <w:hideMark/>
          </w:tcPr>
          <w:p w14:paraId="11444DD5" w14:textId="77777777" w:rsidR="001728BD" w:rsidRPr="003711C0" w:rsidRDefault="001728BD" w:rsidP="008C5A68">
            <w:pPr>
              <w:spacing w:before="0" w:after="0"/>
              <w:jc w:val="left"/>
              <w:rPr>
                <w:rFonts w:cs="Arial"/>
                <w:sz w:val="18"/>
                <w:szCs w:val="18"/>
              </w:rPr>
            </w:pPr>
            <w:r w:rsidRPr="003711C0">
              <w:rPr>
                <w:rFonts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046AA220"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09DA4C84"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16B621D9" w14:textId="77777777" w:rsidR="001728BD" w:rsidRPr="003711C0" w:rsidRDefault="001728BD" w:rsidP="008C5A68">
            <w:pPr>
              <w:spacing w:before="0" w:after="0"/>
              <w:jc w:val="left"/>
              <w:rPr>
                <w:rFonts w:cs="Arial"/>
                <w:color w:val="000000"/>
                <w:sz w:val="16"/>
                <w:szCs w:val="16"/>
              </w:rPr>
            </w:pPr>
          </w:p>
        </w:tc>
      </w:tr>
      <w:tr w:rsidR="001728BD" w:rsidRPr="003711C0" w14:paraId="7F0F0787" w14:textId="77777777" w:rsidTr="008C5A68">
        <w:trPr>
          <w:trHeight w:val="255"/>
        </w:trPr>
        <w:tc>
          <w:tcPr>
            <w:tcW w:w="6380" w:type="dxa"/>
            <w:tcBorders>
              <w:top w:val="nil"/>
              <w:left w:val="nil"/>
              <w:bottom w:val="nil"/>
              <w:right w:val="nil"/>
            </w:tcBorders>
            <w:shd w:val="clear" w:color="auto" w:fill="auto"/>
            <w:vAlign w:val="bottom"/>
            <w:hideMark/>
          </w:tcPr>
          <w:p w14:paraId="1B66A70C" w14:textId="77777777" w:rsidR="001728BD" w:rsidRPr="003711C0" w:rsidRDefault="001728BD" w:rsidP="008C5A68">
            <w:pPr>
              <w:spacing w:before="0" w:after="0"/>
              <w:jc w:val="left"/>
              <w:rPr>
                <w:rFonts w:cs="Arial"/>
                <w:b/>
                <w:bCs/>
                <w:sz w:val="18"/>
                <w:szCs w:val="18"/>
              </w:rPr>
            </w:pPr>
            <w:r w:rsidRPr="003711C0">
              <w:rPr>
                <w:rFonts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4C232CEF" w14:textId="77777777" w:rsidR="001728BD" w:rsidRPr="003711C0" w:rsidRDefault="001728BD" w:rsidP="008C5A68">
            <w:pPr>
              <w:spacing w:before="0" w:after="0"/>
              <w:jc w:val="right"/>
              <w:rPr>
                <w:rFonts w:cs="Arial"/>
                <w:b/>
                <w:bCs/>
                <w:sz w:val="18"/>
                <w:szCs w:val="18"/>
              </w:rPr>
            </w:pPr>
            <w:r w:rsidRPr="003711C0">
              <w:rPr>
                <w:rFonts w:cs="Arial"/>
                <w:b/>
                <w:bCs/>
                <w:sz w:val="18"/>
                <w:szCs w:val="18"/>
              </w:rPr>
              <w:t>645 677</w:t>
            </w:r>
          </w:p>
        </w:tc>
        <w:tc>
          <w:tcPr>
            <w:tcW w:w="1480" w:type="dxa"/>
            <w:tcBorders>
              <w:top w:val="single" w:sz="4" w:space="0" w:color="auto"/>
              <w:left w:val="nil"/>
              <w:bottom w:val="double" w:sz="6" w:space="0" w:color="auto"/>
              <w:right w:val="nil"/>
            </w:tcBorders>
            <w:shd w:val="clear" w:color="auto" w:fill="auto"/>
            <w:vAlign w:val="bottom"/>
            <w:hideMark/>
          </w:tcPr>
          <w:p w14:paraId="7C7FA1CA"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1 391 952</w:t>
            </w:r>
          </w:p>
        </w:tc>
        <w:tc>
          <w:tcPr>
            <w:tcW w:w="40" w:type="dxa"/>
            <w:tcBorders>
              <w:top w:val="nil"/>
              <w:left w:val="nil"/>
              <w:bottom w:val="nil"/>
              <w:right w:val="nil"/>
            </w:tcBorders>
            <w:shd w:val="clear" w:color="auto" w:fill="auto"/>
            <w:noWrap/>
            <w:vAlign w:val="bottom"/>
            <w:hideMark/>
          </w:tcPr>
          <w:p w14:paraId="476EC1D6" w14:textId="77777777" w:rsidR="001728BD" w:rsidRPr="003711C0" w:rsidRDefault="001728BD" w:rsidP="008C5A68">
            <w:pPr>
              <w:spacing w:before="0" w:after="0"/>
              <w:jc w:val="left"/>
              <w:rPr>
                <w:rFonts w:cs="Arial"/>
                <w:color w:val="000000"/>
                <w:sz w:val="16"/>
                <w:szCs w:val="16"/>
              </w:rPr>
            </w:pPr>
          </w:p>
        </w:tc>
      </w:tr>
      <w:tr w:rsidR="001728BD" w:rsidRPr="003711C0" w14:paraId="2B8BF418" w14:textId="77777777" w:rsidTr="008C5A68">
        <w:trPr>
          <w:trHeight w:val="255"/>
        </w:trPr>
        <w:tc>
          <w:tcPr>
            <w:tcW w:w="6380" w:type="dxa"/>
            <w:tcBorders>
              <w:top w:val="nil"/>
              <w:left w:val="nil"/>
              <w:bottom w:val="nil"/>
              <w:right w:val="nil"/>
            </w:tcBorders>
            <w:shd w:val="clear" w:color="auto" w:fill="auto"/>
            <w:vAlign w:val="bottom"/>
            <w:hideMark/>
          </w:tcPr>
          <w:p w14:paraId="7EA0CF9C"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7A498064"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70CF6BBE" w14:textId="77777777" w:rsidR="001728BD" w:rsidRPr="003711C0" w:rsidRDefault="001728BD" w:rsidP="008C5A68">
            <w:pPr>
              <w:spacing w:before="0" w:after="0"/>
              <w:jc w:val="right"/>
              <w:rPr>
                <w:rFonts w:cs="Arial"/>
                <w:color w:val="000000"/>
                <w:sz w:val="18"/>
                <w:szCs w:val="18"/>
              </w:rPr>
            </w:pPr>
            <w:r w:rsidRPr="003711C0">
              <w:rPr>
                <w:rFonts w:cs="Arial"/>
                <w:color w:val="000000"/>
                <w:sz w:val="18"/>
                <w:szCs w:val="18"/>
              </w:rPr>
              <w:t> </w:t>
            </w:r>
          </w:p>
        </w:tc>
        <w:tc>
          <w:tcPr>
            <w:tcW w:w="40" w:type="dxa"/>
            <w:tcBorders>
              <w:top w:val="nil"/>
              <w:left w:val="nil"/>
              <w:bottom w:val="nil"/>
              <w:right w:val="nil"/>
            </w:tcBorders>
            <w:shd w:val="clear" w:color="auto" w:fill="auto"/>
            <w:noWrap/>
            <w:vAlign w:val="bottom"/>
            <w:hideMark/>
          </w:tcPr>
          <w:p w14:paraId="60655C1F" w14:textId="77777777" w:rsidR="001728BD" w:rsidRPr="003711C0" w:rsidRDefault="001728BD" w:rsidP="008C5A68">
            <w:pPr>
              <w:spacing w:before="0" w:after="0"/>
              <w:jc w:val="left"/>
              <w:rPr>
                <w:rFonts w:cs="Arial"/>
                <w:color w:val="000000"/>
                <w:sz w:val="16"/>
                <w:szCs w:val="16"/>
              </w:rPr>
            </w:pPr>
          </w:p>
        </w:tc>
      </w:tr>
      <w:tr w:rsidR="001728BD" w:rsidRPr="003711C0" w14:paraId="442710D9" w14:textId="77777777" w:rsidTr="008C5A68">
        <w:trPr>
          <w:trHeight w:val="240"/>
        </w:trPr>
        <w:tc>
          <w:tcPr>
            <w:tcW w:w="6380" w:type="dxa"/>
            <w:tcBorders>
              <w:top w:val="nil"/>
              <w:left w:val="nil"/>
              <w:bottom w:val="nil"/>
              <w:right w:val="nil"/>
            </w:tcBorders>
            <w:shd w:val="clear" w:color="auto" w:fill="auto"/>
            <w:vAlign w:val="bottom"/>
            <w:hideMark/>
          </w:tcPr>
          <w:p w14:paraId="33200699" w14:textId="77777777" w:rsidR="001728BD" w:rsidRPr="003711C0" w:rsidRDefault="001728BD" w:rsidP="008C5A68">
            <w:pPr>
              <w:spacing w:before="0" w:after="0"/>
              <w:jc w:val="left"/>
              <w:rPr>
                <w:rFonts w:cs="Arial"/>
                <w:sz w:val="18"/>
                <w:szCs w:val="18"/>
              </w:rPr>
            </w:pPr>
            <w:r w:rsidRPr="003711C0">
              <w:rPr>
                <w:rFonts w:cs="Arial"/>
                <w:sz w:val="18"/>
                <w:szCs w:val="18"/>
              </w:rPr>
              <w:t>Zmena pracovného kapitálu:</w:t>
            </w:r>
          </w:p>
        </w:tc>
        <w:tc>
          <w:tcPr>
            <w:tcW w:w="1440" w:type="dxa"/>
            <w:tcBorders>
              <w:top w:val="nil"/>
              <w:left w:val="nil"/>
              <w:bottom w:val="nil"/>
              <w:right w:val="nil"/>
            </w:tcBorders>
            <w:shd w:val="clear" w:color="auto" w:fill="auto"/>
            <w:vAlign w:val="bottom"/>
            <w:hideMark/>
          </w:tcPr>
          <w:p w14:paraId="6EA9F92A"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noWrap/>
            <w:vAlign w:val="bottom"/>
            <w:hideMark/>
          </w:tcPr>
          <w:p w14:paraId="09C8BB72"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74CBA933" w14:textId="77777777" w:rsidR="001728BD" w:rsidRPr="003711C0" w:rsidRDefault="001728BD" w:rsidP="008C5A68">
            <w:pPr>
              <w:spacing w:before="0" w:after="0"/>
              <w:jc w:val="left"/>
              <w:rPr>
                <w:rFonts w:cs="Arial"/>
                <w:color w:val="000000"/>
                <w:sz w:val="16"/>
                <w:szCs w:val="16"/>
              </w:rPr>
            </w:pPr>
          </w:p>
        </w:tc>
      </w:tr>
      <w:tr w:rsidR="001728BD" w:rsidRPr="003711C0" w14:paraId="16B22DA0" w14:textId="77777777" w:rsidTr="008C5A68">
        <w:trPr>
          <w:trHeight w:val="240"/>
        </w:trPr>
        <w:tc>
          <w:tcPr>
            <w:tcW w:w="6380" w:type="dxa"/>
            <w:tcBorders>
              <w:top w:val="nil"/>
              <w:left w:val="nil"/>
              <w:bottom w:val="nil"/>
              <w:right w:val="nil"/>
            </w:tcBorders>
            <w:shd w:val="clear" w:color="auto" w:fill="auto"/>
            <w:vAlign w:val="bottom"/>
            <w:hideMark/>
          </w:tcPr>
          <w:p w14:paraId="29BE3052" w14:textId="77777777" w:rsidR="001728BD" w:rsidRPr="003711C0" w:rsidRDefault="001728BD" w:rsidP="008C5A68">
            <w:pPr>
              <w:spacing w:before="0" w:after="0"/>
              <w:jc w:val="left"/>
              <w:rPr>
                <w:rFonts w:cs="Arial"/>
                <w:sz w:val="18"/>
                <w:szCs w:val="18"/>
              </w:rPr>
            </w:pPr>
            <w:r w:rsidRPr="003711C0">
              <w:rPr>
                <w:rFonts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00508B51" w14:textId="77777777" w:rsidR="001728BD" w:rsidRPr="003711C0" w:rsidRDefault="001728BD" w:rsidP="008C5A68">
            <w:pPr>
              <w:spacing w:before="0" w:after="0"/>
              <w:jc w:val="right"/>
              <w:rPr>
                <w:rFonts w:cs="Arial"/>
                <w:sz w:val="18"/>
                <w:szCs w:val="18"/>
              </w:rPr>
            </w:pPr>
            <w:r w:rsidRPr="003711C0">
              <w:rPr>
                <w:rFonts w:cs="Arial"/>
                <w:sz w:val="18"/>
                <w:szCs w:val="18"/>
              </w:rPr>
              <w:t>314 978</w:t>
            </w:r>
          </w:p>
        </w:tc>
        <w:tc>
          <w:tcPr>
            <w:tcW w:w="1480" w:type="dxa"/>
            <w:tcBorders>
              <w:top w:val="nil"/>
              <w:left w:val="nil"/>
              <w:bottom w:val="nil"/>
              <w:right w:val="nil"/>
            </w:tcBorders>
            <w:shd w:val="clear" w:color="000000" w:fill="FAFAC8"/>
            <w:vAlign w:val="bottom"/>
            <w:hideMark/>
          </w:tcPr>
          <w:p w14:paraId="2CFD4784" w14:textId="77777777" w:rsidR="001728BD" w:rsidRPr="003711C0" w:rsidRDefault="001728BD" w:rsidP="008C5A68">
            <w:pPr>
              <w:spacing w:before="0" w:after="0"/>
              <w:jc w:val="right"/>
              <w:rPr>
                <w:rFonts w:cs="Arial"/>
                <w:sz w:val="18"/>
                <w:szCs w:val="18"/>
              </w:rPr>
            </w:pPr>
            <w:r w:rsidRPr="003711C0">
              <w:rPr>
                <w:rFonts w:cs="Arial"/>
                <w:sz w:val="18"/>
                <w:szCs w:val="18"/>
              </w:rPr>
              <w:t>-253 247</w:t>
            </w:r>
          </w:p>
        </w:tc>
        <w:tc>
          <w:tcPr>
            <w:tcW w:w="40" w:type="dxa"/>
            <w:tcBorders>
              <w:top w:val="nil"/>
              <w:left w:val="nil"/>
              <w:bottom w:val="nil"/>
              <w:right w:val="nil"/>
            </w:tcBorders>
            <w:shd w:val="clear" w:color="auto" w:fill="auto"/>
            <w:noWrap/>
            <w:vAlign w:val="bottom"/>
            <w:hideMark/>
          </w:tcPr>
          <w:p w14:paraId="0BAD696D" w14:textId="77777777" w:rsidR="001728BD" w:rsidRPr="003711C0" w:rsidRDefault="001728BD" w:rsidP="008C5A68">
            <w:pPr>
              <w:spacing w:before="0" w:after="0"/>
              <w:jc w:val="left"/>
              <w:rPr>
                <w:rFonts w:cs="Arial"/>
                <w:color w:val="000000"/>
                <w:sz w:val="16"/>
                <w:szCs w:val="16"/>
              </w:rPr>
            </w:pPr>
          </w:p>
        </w:tc>
      </w:tr>
      <w:tr w:rsidR="001728BD" w:rsidRPr="003711C0" w14:paraId="2BAAFF28" w14:textId="77777777" w:rsidTr="008C5A68">
        <w:trPr>
          <w:trHeight w:val="240"/>
        </w:trPr>
        <w:tc>
          <w:tcPr>
            <w:tcW w:w="6380" w:type="dxa"/>
            <w:tcBorders>
              <w:top w:val="nil"/>
              <w:left w:val="nil"/>
              <w:bottom w:val="nil"/>
              <w:right w:val="nil"/>
            </w:tcBorders>
            <w:shd w:val="clear" w:color="auto" w:fill="auto"/>
            <w:vAlign w:val="bottom"/>
            <w:hideMark/>
          </w:tcPr>
          <w:p w14:paraId="4C8D215A" w14:textId="77777777" w:rsidR="001728BD" w:rsidRPr="003711C0" w:rsidRDefault="001728BD" w:rsidP="008C5A68">
            <w:pPr>
              <w:spacing w:before="0" w:after="0"/>
              <w:jc w:val="left"/>
              <w:rPr>
                <w:rFonts w:cs="Arial"/>
                <w:sz w:val="18"/>
                <w:szCs w:val="18"/>
              </w:rPr>
            </w:pPr>
            <w:r w:rsidRPr="003711C0">
              <w:rPr>
                <w:rFonts w:cs="Arial"/>
                <w:sz w:val="18"/>
                <w:szCs w:val="18"/>
              </w:rPr>
              <w:t>Úbytok (prírastok) zásob</w:t>
            </w:r>
          </w:p>
        </w:tc>
        <w:tc>
          <w:tcPr>
            <w:tcW w:w="1440" w:type="dxa"/>
            <w:tcBorders>
              <w:top w:val="nil"/>
              <w:left w:val="nil"/>
              <w:bottom w:val="nil"/>
              <w:right w:val="nil"/>
            </w:tcBorders>
            <w:shd w:val="clear" w:color="auto" w:fill="auto"/>
            <w:vAlign w:val="bottom"/>
            <w:hideMark/>
          </w:tcPr>
          <w:p w14:paraId="5D454572" w14:textId="77777777" w:rsidR="001728BD" w:rsidRPr="003711C0" w:rsidRDefault="001728BD" w:rsidP="008C5A68">
            <w:pPr>
              <w:spacing w:before="0" w:after="0"/>
              <w:jc w:val="right"/>
              <w:rPr>
                <w:rFonts w:cs="Arial"/>
                <w:sz w:val="18"/>
                <w:szCs w:val="18"/>
              </w:rPr>
            </w:pPr>
            <w:r w:rsidRPr="003711C0">
              <w:rPr>
                <w:rFonts w:cs="Arial"/>
                <w:sz w:val="18"/>
                <w:szCs w:val="18"/>
              </w:rPr>
              <w:t>408</w:t>
            </w:r>
          </w:p>
        </w:tc>
        <w:tc>
          <w:tcPr>
            <w:tcW w:w="1480" w:type="dxa"/>
            <w:tcBorders>
              <w:top w:val="nil"/>
              <w:left w:val="nil"/>
              <w:bottom w:val="nil"/>
              <w:right w:val="nil"/>
            </w:tcBorders>
            <w:shd w:val="clear" w:color="000000" w:fill="FAFAC8"/>
            <w:vAlign w:val="bottom"/>
            <w:hideMark/>
          </w:tcPr>
          <w:p w14:paraId="458618C1" w14:textId="77777777" w:rsidR="001728BD" w:rsidRPr="003711C0" w:rsidRDefault="001728BD" w:rsidP="008C5A68">
            <w:pPr>
              <w:spacing w:before="0" w:after="0"/>
              <w:jc w:val="right"/>
              <w:rPr>
                <w:rFonts w:cs="Arial"/>
                <w:sz w:val="18"/>
                <w:szCs w:val="18"/>
              </w:rPr>
            </w:pPr>
            <w:r w:rsidRPr="003711C0">
              <w:rPr>
                <w:rFonts w:cs="Arial"/>
                <w:sz w:val="18"/>
                <w:szCs w:val="18"/>
              </w:rPr>
              <w:t>-129</w:t>
            </w:r>
          </w:p>
        </w:tc>
        <w:tc>
          <w:tcPr>
            <w:tcW w:w="40" w:type="dxa"/>
            <w:tcBorders>
              <w:top w:val="nil"/>
              <w:left w:val="nil"/>
              <w:bottom w:val="nil"/>
              <w:right w:val="nil"/>
            </w:tcBorders>
            <w:shd w:val="clear" w:color="auto" w:fill="auto"/>
            <w:noWrap/>
            <w:vAlign w:val="bottom"/>
            <w:hideMark/>
          </w:tcPr>
          <w:p w14:paraId="447084FF" w14:textId="77777777" w:rsidR="001728BD" w:rsidRPr="003711C0" w:rsidRDefault="001728BD" w:rsidP="008C5A68">
            <w:pPr>
              <w:spacing w:before="0" w:after="0"/>
              <w:jc w:val="left"/>
              <w:rPr>
                <w:rFonts w:cs="Arial"/>
                <w:color w:val="000000"/>
                <w:sz w:val="16"/>
                <w:szCs w:val="16"/>
              </w:rPr>
            </w:pPr>
          </w:p>
        </w:tc>
      </w:tr>
      <w:tr w:rsidR="001728BD" w:rsidRPr="003711C0" w14:paraId="52882398" w14:textId="77777777" w:rsidTr="008C5A68">
        <w:trPr>
          <w:trHeight w:val="240"/>
        </w:trPr>
        <w:tc>
          <w:tcPr>
            <w:tcW w:w="6380" w:type="dxa"/>
            <w:tcBorders>
              <w:top w:val="nil"/>
              <w:left w:val="nil"/>
              <w:bottom w:val="nil"/>
              <w:right w:val="nil"/>
            </w:tcBorders>
            <w:shd w:val="clear" w:color="auto" w:fill="auto"/>
            <w:vAlign w:val="bottom"/>
            <w:hideMark/>
          </w:tcPr>
          <w:p w14:paraId="5A0B772C" w14:textId="77777777" w:rsidR="001728BD" w:rsidRPr="003711C0" w:rsidRDefault="001728BD" w:rsidP="008C5A68">
            <w:pPr>
              <w:spacing w:before="0" w:after="0"/>
              <w:jc w:val="left"/>
              <w:rPr>
                <w:rFonts w:cs="Arial"/>
                <w:sz w:val="18"/>
                <w:szCs w:val="18"/>
              </w:rPr>
            </w:pPr>
            <w:r w:rsidRPr="003711C0">
              <w:rPr>
                <w:rFonts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04E7C46E" w14:textId="77777777" w:rsidR="001728BD" w:rsidRPr="003711C0" w:rsidRDefault="001728BD" w:rsidP="008C5A68">
            <w:pPr>
              <w:spacing w:before="0" w:after="0"/>
              <w:jc w:val="right"/>
              <w:rPr>
                <w:rFonts w:cs="Arial"/>
                <w:sz w:val="18"/>
                <w:szCs w:val="18"/>
              </w:rPr>
            </w:pPr>
            <w:r w:rsidRPr="003711C0">
              <w:rPr>
                <w:rFonts w:cs="Arial"/>
                <w:sz w:val="18"/>
                <w:szCs w:val="18"/>
              </w:rPr>
              <w:t>75 495</w:t>
            </w:r>
          </w:p>
        </w:tc>
        <w:tc>
          <w:tcPr>
            <w:tcW w:w="1480" w:type="dxa"/>
            <w:tcBorders>
              <w:top w:val="nil"/>
              <w:left w:val="nil"/>
              <w:bottom w:val="nil"/>
              <w:right w:val="nil"/>
            </w:tcBorders>
            <w:shd w:val="clear" w:color="000000" w:fill="FAFAC8"/>
            <w:vAlign w:val="bottom"/>
            <w:hideMark/>
          </w:tcPr>
          <w:p w14:paraId="4A676396" w14:textId="77777777" w:rsidR="001728BD" w:rsidRPr="003711C0" w:rsidRDefault="001728BD" w:rsidP="008C5A68">
            <w:pPr>
              <w:spacing w:before="0" w:after="0"/>
              <w:jc w:val="right"/>
              <w:rPr>
                <w:rFonts w:cs="Arial"/>
                <w:sz w:val="18"/>
                <w:szCs w:val="18"/>
              </w:rPr>
            </w:pPr>
            <w:r w:rsidRPr="003711C0">
              <w:rPr>
                <w:rFonts w:cs="Arial"/>
                <w:sz w:val="18"/>
                <w:szCs w:val="18"/>
              </w:rPr>
              <w:t>94 976</w:t>
            </w:r>
          </w:p>
        </w:tc>
        <w:tc>
          <w:tcPr>
            <w:tcW w:w="40" w:type="dxa"/>
            <w:tcBorders>
              <w:top w:val="nil"/>
              <w:left w:val="nil"/>
              <w:bottom w:val="nil"/>
              <w:right w:val="nil"/>
            </w:tcBorders>
            <w:shd w:val="clear" w:color="auto" w:fill="auto"/>
            <w:noWrap/>
            <w:vAlign w:val="bottom"/>
            <w:hideMark/>
          </w:tcPr>
          <w:p w14:paraId="7B645119" w14:textId="77777777" w:rsidR="001728BD" w:rsidRPr="003711C0" w:rsidRDefault="001728BD" w:rsidP="008C5A68">
            <w:pPr>
              <w:spacing w:before="0" w:after="0"/>
              <w:jc w:val="left"/>
              <w:rPr>
                <w:rFonts w:cs="Arial"/>
                <w:color w:val="000000"/>
                <w:sz w:val="16"/>
                <w:szCs w:val="16"/>
              </w:rPr>
            </w:pPr>
          </w:p>
        </w:tc>
      </w:tr>
      <w:tr w:rsidR="001728BD" w:rsidRPr="003711C0" w14:paraId="20DB16D0" w14:textId="77777777" w:rsidTr="008C5A68">
        <w:trPr>
          <w:trHeight w:val="240"/>
        </w:trPr>
        <w:tc>
          <w:tcPr>
            <w:tcW w:w="6380" w:type="dxa"/>
            <w:tcBorders>
              <w:top w:val="nil"/>
              <w:left w:val="nil"/>
              <w:bottom w:val="nil"/>
              <w:right w:val="nil"/>
            </w:tcBorders>
            <w:shd w:val="clear" w:color="auto" w:fill="auto"/>
            <w:vAlign w:val="bottom"/>
            <w:hideMark/>
          </w:tcPr>
          <w:p w14:paraId="4BCA4D45" w14:textId="77777777" w:rsidR="001728BD" w:rsidRPr="003711C0" w:rsidRDefault="001728BD" w:rsidP="008C5A68">
            <w:pPr>
              <w:spacing w:before="0" w:after="0"/>
              <w:jc w:val="left"/>
              <w:rPr>
                <w:rFonts w:cs="Arial"/>
                <w:sz w:val="18"/>
                <w:szCs w:val="18"/>
              </w:rPr>
            </w:pPr>
            <w:r w:rsidRPr="003711C0">
              <w:rPr>
                <w:rFonts w:cs="Arial"/>
                <w:sz w:val="18"/>
                <w:szCs w:val="18"/>
              </w:rPr>
              <w:t>Iné</w:t>
            </w:r>
          </w:p>
        </w:tc>
        <w:tc>
          <w:tcPr>
            <w:tcW w:w="1440" w:type="dxa"/>
            <w:tcBorders>
              <w:top w:val="nil"/>
              <w:left w:val="nil"/>
              <w:bottom w:val="nil"/>
              <w:right w:val="nil"/>
            </w:tcBorders>
            <w:shd w:val="clear" w:color="auto" w:fill="auto"/>
            <w:vAlign w:val="bottom"/>
            <w:hideMark/>
          </w:tcPr>
          <w:p w14:paraId="2B031BBF" w14:textId="77777777" w:rsidR="001728BD" w:rsidRPr="003711C0" w:rsidRDefault="001728BD" w:rsidP="008C5A68">
            <w:pPr>
              <w:spacing w:before="0" w:after="0"/>
              <w:jc w:val="right"/>
              <w:rPr>
                <w:rFonts w:cs="Arial"/>
                <w:sz w:val="18"/>
                <w:szCs w:val="18"/>
              </w:rPr>
            </w:pPr>
            <w:r w:rsidRPr="003711C0">
              <w:rPr>
                <w:rFonts w:cs="Arial"/>
                <w:sz w:val="18"/>
                <w:szCs w:val="18"/>
              </w:rPr>
              <w:t>14 075</w:t>
            </w:r>
          </w:p>
        </w:tc>
        <w:tc>
          <w:tcPr>
            <w:tcW w:w="1480" w:type="dxa"/>
            <w:tcBorders>
              <w:top w:val="nil"/>
              <w:left w:val="nil"/>
              <w:bottom w:val="nil"/>
              <w:right w:val="nil"/>
            </w:tcBorders>
            <w:shd w:val="clear" w:color="000000" w:fill="FAFAC8"/>
            <w:vAlign w:val="bottom"/>
            <w:hideMark/>
          </w:tcPr>
          <w:p w14:paraId="314C3366"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535C8EB2" w14:textId="77777777" w:rsidR="001728BD" w:rsidRPr="003711C0" w:rsidRDefault="001728BD" w:rsidP="008C5A68">
            <w:pPr>
              <w:spacing w:before="0" w:after="0"/>
              <w:jc w:val="left"/>
              <w:rPr>
                <w:rFonts w:cs="Arial"/>
                <w:color w:val="000000"/>
                <w:sz w:val="16"/>
                <w:szCs w:val="16"/>
              </w:rPr>
            </w:pPr>
          </w:p>
        </w:tc>
      </w:tr>
      <w:tr w:rsidR="001728BD" w:rsidRPr="003711C0" w14:paraId="5376378A" w14:textId="77777777" w:rsidTr="008C5A68">
        <w:trPr>
          <w:trHeight w:val="255"/>
        </w:trPr>
        <w:tc>
          <w:tcPr>
            <w:tcW w:w="6380" w:type="dxa"/>
            <w:tcBorders>
              <w:top w:val="nil"/>
              <w:left w:val="nil"/>
              <w:bottom w:val="nil"/>
              <w:right w:val="nil"/>
            </w:tcBorders>
            <w:shd w:val="clear" w:color="auto" w:fill="auto"/>
            <w:vAlign w:val="bottom"/>
            <w:hideMark/>
          </w:tcPr>
          <w:p w14:paraId="1006DC5E" w14:textId="77777777" w:rsidR="001728BD" w:rsidRPr="003711C0" w:rsidRDefault="001728BD" w:rsidP="008C5A68">
            <w:pPr>
              <w:spacing w:before="0" w:after="0"/>
              <w:jc w:val="left"/>
              <w:rPr>
                <w:rFonts w:cs="Arial"/>
                <w:b/>
                <w:bCs/>
                <w:sz w:val="18"/>
                <w:szCs w:val="18"/>
              </w:rPr>
            </w:pPr>
            <w:r w:rsidRPr="003711C0">
              <w:rPr>
                <w:rFonts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7240BB77" w14:textId="77777777" w:rsidR="001728BD" w:rsidRPr="003711C0" w:rsidRDefault="001728BD" w:rsidP="008C5A68">
            <w:pPr>
              <w:spacing w:before="0" w:after="0"/>
              <w:jc w:val="right"/>
              <w:rPr>
                <w:rFonts w:cs="Arial"/>
                <w:b/>
                <w:bCs/>
                <w:sz w:val="18"/>
                <w:szCs w:val="18"/>
              </w:rPr>
            </w:pPr>
            <w:r w:rsidRPr="003711C0">
              <w:rPr>
                <w:rFonts w:cs="Arial"/>
                <w:b/>
                <w:bCs/>
                <w:sz w:val="18"/>
                <w:szCs w:val="18"/>
              </w:rPr>
              <w:t>1 050 632</w:t>
            </w:r>
          </w:p>
        </w:tc>
        <w:tc>
          <w:tcPr>
            <w:tcW w:w="1480" w:type="dxa"/>
            <w:tcBorders>
              <w:top w:val="single" w:sz="4" w:space="0" w:color="auto"/>
              <w:left w:val="nil"/>
              <w:bottom w:val="double" w:sz="6" w:space="0" w:color="auto"/>
              <w:right w:val="nil"/>
            </w:tcBorders>
            <w:shd w:val="clear" w:color="auto" w:fill="auto"/>
            <w:vAlign w:val="bottom"/>
            <w:hideMark/>
          </w:tcPr>
          <w:p w14:paraId="3864C2B6"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1 233 552</w:t>
            </w:r>
          </w:p>
        </w:tc>
        <w:tc>
          <w:tcPr>
            <w:tcW w:w="40" w:type="dxa"/>
            <w:tcBorders>
              <w:top w:val="nil"/>
              <w:left w:val="nil"/>
              <w:bottom w:val="nil"/>
              <w:right w:val="nil"/>
            </w:tcBorders>
            <w:shd w:val="clear" w:color="auto" w:fill="auto"/>
            <w:noWrap/>
            <w:vAlign w:val="bottom"/>
            <w:hideMark/>
          </w:tcPr>
          <w:p w14:paraId="0C8E8AF9" w14:textId="77777777" w:rsidR="001728BD" w:rsidRPr="003711C0" w:rsidRDefault="001728BD" w:rsidP="008C5A68">
            <w:pPr>
              <w:spacing w:before="0" w:after="0"/>
              <w:jc w:val="left"/>
              <w:rPr>
                <w:rFonts w:cs="Arial"/>
                <w:color w:val="000000"/>
                <w:sz w:val="16"/>
                <w:szCs w:val="16"/>
              </w:rPr>
            </w:pPr>
          </w:p>
        </w:tc>
      </w:tr>
      <w:tr w:rsidR="001728BD" w:rsidRPr="003711C0" w14:paraId="52EA0247" w14:textId="77777777" w:rsidTr="008C5A68">
        <w:trPr>
          <w:trHeight w:val="255"/>
        </w:trPr>
        <w:tc>
          <w:tcPr>
            <w:tcW w:w="6380" w:type="dxa"/>
            <w:tcBorders>
              <w:top w:val="nil"/>
              <w:left w:val="nil"/>
              <w:bottom w:val="nil"/>
              <w:right w:val="nil"/>
            </w:tcBorders>
            <w:shd w:val="clear" w:color="auto" w:fill="auto"/>
            <w:vAlign w:val="bottom"/>
            <w:hideMark/>
          </w:tcPr>
          <w:p w14:paraId="793D951A"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4A8DFCD5"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auto" w:fill="auto"/>
            <w:vAlign w:val="bottom"/>
            <w:hideMark/>
          </w:tcPr>
          <w:p w14:paraId="442950EB" w14:textId="77777777" w:rsidR="001728BD" w:rsidRPr="003711C0" w:rsidRDefault="001728BD" w:rsidP="008C5A68">
            <w:pPr>
              <w:spacing w:before="0" w:after="0"/>
              <w:jc w:val="right"/>
              <w:rPr>
                <w:rFonts w:cs="Arial"/>
                <w:sz w:val="18"/>
                <w:szCs w:val="18"/>
              </w:rPr>
            </w:pPr>
          </w:p>
        </w:tc>
        <w:tc>
          <w:tcPr>
            <w:tcW w:w="40" w:type="dxa"/>
            <w:tcBorders>
              <w:top w:val="nil"/>
              <w:left w:val="nil"/>
              <w:bottom w:val="nil"/>
              <w:right w:val="nil"/>
            </w:tcBorders>
            <w:shd w:val="clear" w:color="auto" w:fill="auto"/>
            <w:noWrap/>
            <w:vAlign w:val="bottom"/>
            <w:hideMark/>
          </w:tcPr>
          <w:p w14:paraId="0012238A" w14:textId="77777777" w:rsidR="001728BD" w:rsidRPr="003711C0" w:rsidRDefault="001728BD" w:rsidP="008C5A68">
            <w:pPr>
              <w:spacing w:before="0" w:after="0"/>
              <w:jc w:val="left"/>
              <w:rPr>
                <w:rFonts w:cs="Arial"/>
                <w:color w:val="000000"/>
                <w:sz w:val="16"/>
                <w:szCs w:val="16"/>
              </w:rPr>
            </w:pPr>
          </w:p>
        </w:tc>
      </w:tr>
      <w:tr w:rsidR="001728BD" w:rsidRPr="003711C0" w14:paraId="5FACDA1A" w14:textId="77777777" w:rsidTr="008C5A68">
        <w:trPr>
          <w:trHeight w:val="240"/>
        </w:trPr>
        <w:tc>
          <w:tcPr>
            <w:tcW w:w="6380" w:type="dxa"/>
            <w:tcBorders>
              <w:top w:val="nil"/>
              <w:left w:val="nil"/>
              <w:bottom w:val="nil"/>
              <w:right w:val="nil"/>
            </w:tcBorders>
            <w:shd w:val="clear" w:color="auto" w:fill="auto"/>
            <w:vAlign w:val="bottom"/>
            <w:hideMark/>
          </w:tcPr>
          <w:p w14:paraId="766650E2"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4E39D594"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auto" w:fill="auto"/>
            <w:vAlign w:val="bottom"/>
            <w:hideMark/>
          </w:tcPr>
          <w:p w14:paraId="1BC362C3" w14:textId="77777777" w:rsidR="001728BD" w:rsidRPr="003711C0" w:rsidRDefault="001728BD" w:rsidP="008C5A68">
            <w:pPr>
              <w:spacing w:before="0" w:after="0"/>
              <w:jc w:val="right"/>
              <w:rPr>
                <w:rFonts w:cs="Arial"/>
                <w:sz w:val="18"/>
                <w:szCs w:val="18"/>
              </w:rPr>
            </w:pPr>
          </w:p>
        </w:tc>
        <w:tc>
          <w:tcPr>
            <w:tcW w:w="40" w:type="dxa"/>
            <w:tcBorders>
              <w:top w:val="nil"/>
              <w:left w:val="nil"/>
              <w:bottom w:val="nil"/>
              <w:right w:val="nil"/>
            </w:tcBorders>
            <w:shd w:val="clear" w:color="auto" w:fill="auto"/>
            <w:noWrap/>
            <w:vAlign w:val="bottom"/>
            <w:hideMark/>
          </w:tcPr>
          <w:p w14:paraId="31B09E12" w14:textId="77777777" w:rsidR="001728BD" w:rsidRPr="003711C0" w:rsidRDefault="001728BD" w:rsidP="008C5A68">
            <w:pPr>
              <w:spacing w:before="0" w:after="0"/>
              <w:jc w:val="left"/>
              <w:rPr>
                <w:rFonts w:cs="Arial"/>
                <w:color w:val="000000"/>
                <w:sz w:val="16"/>
                <w:szCs w:val="16"/>
              </w:rPr>
            </w:pPr>
          </w:p>
        </w:tc>
      </w:tr>
      <w:tr w:rsidR="001728BD" w:rsidRPr="003711C0" w14:paraId="2FF8E732" w14:textId="77777777" w:rsidTr="008C5A68">
        <w:trPr>
          <w:trHeight w:val="240"/>
        </w:trPr>
        <w:tc>
          <w:tcPr>
            <w:tcW w:w="6380" w:type="dxa"/>
            <w:tcBorders>
              <w:top w:val="nil"/>
              <w:left w:val="nil"/>
              <w:bottom w:val="nil"/>
              <w:right w:val="nil"/>
            </w:tcBorders>
            <w:shd w:val="clear" w:color="auto" w:fill="auto"/>
            <w:vAlign w:val="bottom"/>
            <w:hideMark/>
          </w:tcPr>
          <w:p w14:paraId="0537EED1"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4DD17375" w14:textId="77777777" w:rsidR="001728BD" w:rsidRPr="003711C0" w:rsidRDefault="001728BD" w:rsidP="008C5A68">
            <w:pPr>
              <w:spacing w:before="0" w:after="0"/>
              <w:jc w:val="right"/>
              <w:rPr>
                <w:rFonts w:cs="Arial"/>
                <w:b/>
                <w:bCs/>
                <w:sz w:val="18"/>
                <w:szCs w:val="18"/>
              </w:rPr>
            </w:pPr>
            <w:r w:rsidRPr="003711C0">
              <w:rPr>
                <w:rFonts w:cs="Arial"/>
                <w:b/>
                <w:bCs/>
                <w:sz w:val="18"/>
                <w:szCs w:val="18"/>
              </w:rPr>
              <w:t>2015</w:t>
            </w:r>
          </w:p>
        </w:tc>
        <w:tc>
          <w:tcPr>
            <w:tcW w:w="1480" w:type="dxa"/>
            <w:tcBorders>
              <w:top w:val="nil"/>
              <w:left w:val="nil"/>
              <w:bottom w:val="nil"/>
              <w:right w:val="nil"/>
            </w:tcBorders>
            <w:shd w:val="clear" w:color="000000" w:fill="FAFAC8"/>
            <w:vAlign w:val="bottom"/>
            <w:hideMark/>
          </w:tcPr>
          <w:p w14:paraId="77473DCC" w14:textId="77777777" w:rsidR="001728BD" w:rsidRPr="003711C0" w:rsidRDefault="001728BD" w:rsidP="008C5A68">
            <w:pPr>
              <w:spacing w:before="0" w:after="0"/>
              <w:jc w:val="right"/>
              <w:rPr>
                <w:rFonts w:cs="Arial"/>
                <w:b/>
                <w:bCs/>
                <w:sz w:val="18"/>
                <w:szCs w:val="18"/>
              </w:rPr>
            </w:pPr>
            <w:r w:rsidRPr="003711C0">
              <w:rPr>
                <w:rFonts w:cs="Arial"/>
                <w:b/>
                <w:bCs/>
                <w:sz w:val="18"/>
                <w:szCs w:val="18"/>
              </w:rPr>
              <w:t>2014</w:t>
            </w:r>
          </w:p>
        </w:tc>
        <w:tc>
          <w:tcPr>
            <w:tcW w:w="40" w:type="dxa"/>
            <w:tcBorders>
              <w:top w:val="nil"/>
              <w:left w:val="nil"/>
              <w:bottom w:val="nil"/>
              <w:right w:val="nil"/>
            </w:tcBorders>
            <w:shd w:val="clear" w:color="auto" w:fill="auto"/>
            <w:noWrap/>
            <w:vAlign w:val="bottom"/>
            <w:hideMark/>
          </w:tcPr>
          <w:p w14:paraId="031AA357" w14:textId="77777777" w:rsidR="001728BD" w:rsidRPr="003711C0" w:rsidRDefault="001728BD" w:rsidP="008C5A68">
            <w:pPr>
              <w:spacing w:before="0" w:after="0"/>
              <w:jc w:val="left"/>
              <w:rPr>
                <w:rFonts w:cs="Arial"/>
                <w:color w:val="000000"/>
                <w:sz w:val="16"/>
                <w:szCs w:val="16"/>
              </w:rPr>
            </w:pPr>
          </w:p>
        </w:tc>
      </w:tr>
      <w:tr w:rsidR="001728BD" w:rsidRPr="003711C0" w14:paraId="252A92CA" w14:textId="77777777" w:rsidTr="008C5A68">
        <w:trPr>
          <w:trHeight w:val="240"/>
        </w:trPr>
        <w:tc>
          <w:tcPr>
            <w:tcW w:w="6380" w:type="dxa"/>
            <w:tcBorders>
              <w:top w:val="nil"/>
              <w:left w:val="nil"/>
              <w:bottom w:val="single" w:sz="4" w:space="0" w:color="auto"/>
              <w:right w:val="nil"/>
            </w:tcBorders>
            <w:shd w:val="clear" w:color="auto" w:fill="auto"/>
            <w:vAlign w:val="bottom"/>
            <w:hideMark/>
          </w:tcPr>
          <w:p w14:paraId="7ACA318B" w14:textId="77777777" w:rsidR="001728BD" w:rsidRPr="003711C0" w:rsidRDefault="001728BD" w:rsidP="008C5A68">
            <w:pPr>
              <w:spacing w:before="0" w:after="0"/>
              <w:jc w:val="left"/>
              <w:rPr>
                <w:rFonts w:cs="Arial"/>
                <w:sz w:val="18"/>
                <w:szCs w:val="18"/>
              </w:rPr>
            </w:pPr>
            <w:r w:rsidRPr="003711C0">
              <w:rPr>
                <w:rFonts w:cs="Arial"/>
                <w:sz w:val="18"/>
                <w:szCs w:val="18"/>
              </w:rPr>
              <w:t> </w:t>
            </w:r>
          </w:p>
        </w:tc>
        <w:tc>
          <w:tcPr>
            <w:tcW w:w="1440" w:type="dxa"/>
            <w:tcBorders>
              <w:top w:val="nil"/>
              <w:left w:val="nil"/>
              <w:bottom w:val="single" w:sz="4" w:space="0" w:color="auto"/>
              <w:right w:val="nil"/>
            </w:tcBorders>
            <w:shd w:val="clear" w:color="auto" w:fill="auto"/>
            <w:vAlign w:val="bottom"/>
            <w:hideMark/>
          </w:tcPr>
          <w:p w14:paraId="39DBA42C" w14:textId="77777777" w:rsidR="001728BD" w:rsidRPr="003711C0" w:rsidRDefault="001728BD" w:rsidP="008C5A68">
            <w:pPr>
              <w:spacing w:before="0" w:after="0"/>
              <w:jc w:val="right"/>
              <w:rPr>
                <w:rFonts w:cs="Arial"/>
                <w:sz w:val="18"/>
                <w:szCs w:val="18"/>
              </w:rPr>
            </w:pPr>
            <w:r w:rsidRPr="003711C0">
              <w:rPr>
                <w:rFonts w:cs="Arial"/>
                <w:sz w:val="18"/>
                <w:szCs w:val="18"/>
              </w:rPr>
              <w:t>EUR</w:t>
            </w:r>
          </w:p>
        </w:tc>
        <w:tc>
          <w:tcPr>
            <w:tcW w:w="1480" w:type="dxa"/>
            <w:tcBorders>
              <w:top w:val="nil"/>
              <w:left w:val="nil"/>
              <w:bottom w:val="single" w:sz="4" w:space="0" w:color="auto"/>
              <w:right w:val="nil"/>
            </w:tcBorders>
            <w:shd w:val="clear" w:color="000000" w:fill="FAFAC8"/>
            <w:vAlign w:val="bottom"/>
            <w:hideMark/>
          </w:tcPr>
          <w:p w14:paraId="3A35FD6F" w14:textId="77777777" w:rsidR="001728BD" w:rsidRPr="003711C0" w:rsidRDefault="001728BD" w:rsidP="008C5A68">
            <w:pPr>
              <w:spacing w:before="0" w:after="0"/>
              <w:jc w:val="right"/>
              <w:rPr>
                <w:rFonts w:cs="Arial"/>
                <w:sz w:val="18"/>
                <w:szCs w:val="18"/>
              </w:rPr>
            </w:pPr>
            <w:r w:rsidRPr="003711C0">
              <w:rPr>
                <w:rFonts w:cs="Arial"/>
                <w:sz w:val="18"/>
                <w:szCs w:val="18"/>
              </w:rPr>
              <w:t>EUR</w:t>
            </w:r>
          </w:p>
        </w:tc>
        <w:tc>
          <w:tcPr>
            <w:tcW w:w="40" w:type="dxa"/>
            <w:tcBorders>
              <w:top w:val="nil"/>
              <w:left w:val="nil"/>
              <w:bottom w:val="nil"/>
              <w:right w:val="nil"/>
            </w:tcBorders>
            <w:shd w:val="clear" w:color="auto" w:fill="auto"/>
            <w:noWrap/>
            <w:vAlign w:val="bottom"/>
            <w:hideMark/>
          </w:tcPr>
          <w:p w14:paraId="44484FCF" w14:textId="77777777" w:rsidR="001728BD" w:rsidRPr="003711C0" w:rsidRDefault="001728BD" w:rsidP="008C5A68">
            <w:pPr>
              <w:spacing w:before="0" w:after="0"/>
              <w:jc w:val="left"/>
              <w:rPr>
                <w:rFonts w:cs="Arial"/>
                <w:color w:val="000000"/>
                <w:sz w:val="16"/>
                <w:szCs w:val="16"/>
              </w:rPr>
            </w:pPr>
          </w:p>
        </w:tc>
      </w:tr>
      <w:tr w:rsidR="001728BD" w:rsidRPr="003711C0" w14:paraId="18158738" w14:textId="77777777" w:rsidTr="008C5A68">
        <w:trPr>
          <w:trHeight w:val="240"/>
        </w:trPr>
        <w:tc>
          <w:tcPr>
            <w:tcW w:w="6380" w:type="dxa"/>
            <w:tcBorders>
              <w:top w:val="nil"/>
              <w:left w:val="nil"/>
              <w:bottom w:val="nil"/>
              <w:right w:val="nil"/>
            </w:tcBorders>
            <w:shd w:val="clear" w:color="auto" w:fill="auto"/>
            <w:vAlign w:val="bottom"/>
            <w:hideMark/>
          </w:tcPr>
          <w:p w14:paraId="6D4E1A02"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6848BBA1"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495307E6"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1162D86D" w14:textId="77777777" w:rsidR="001728BD" w:rsidRPr="003711C0" w:rsidRDefault="001728BD" w:rsidP="008C5A68">
            <w:pPr>
              <w:spacing w:before="0" w:after="0"/>
              <w:jc w:val="left"/>
              <w:rPr>
                <w:rFonts w:cs="Arial"/>
                <w:color w:val="000000"/>
                <w:sz w:val="16"/>
                <w:szCs w:val="16"/>
              </w:rPr>
            </w:pPr>
          </w:p>
        </w:tc>
      </w:tr>
      <w:tr w:rsidR="001728BD" w:rsidRPr="003711C0" w14:paraId="32B9D600" w14:textId="77777777" w:rsidTr="008C5A68">
        <w:trPr>
          <w:trHeight w:val="240"/>
        </w:trPr>
        <w:tc>
          <w:tcPr>
            <w:tcW w:w="6380" w:type="dxa"/>
            <w:tcBorders>
              <w:top w:val="nil"/>
              <w:left w:val="nil"/>
              <w:bottom w:val="nil"/>
              <w:right w:val="nil"/>
            </w:tcBorders>
            <w:shd w:val="clear" w:color="auto" w:fill="auto"/>
            <w:vAlign w:val="bottom"/>
            <w:hideMark/>
          </w:tcPr>
          <w:p w14:paraId="0CF13CF9" w14:textId="77777777" w:rsidR="001728BD" w:rsidRPr="003711C0" w:rsidRDefault="001728BD" w:rsidP="008C5A68">
            <w:pPr>
              <w:spacing w:before="0" w:after="0"/>
              <w:jc w:val="left"/>
              <w:rPr>
                <w:rFonts w:cs="Arial"/>
                <w:b/>
                <w:bCs/>
                <w:sz w:val="18"/>
                <w:szCs w:val="18"/>
              </w:rPr>
            </w:pPr>
            <w:r w:rsidRPr="003711C0">
              <w:rPr>
                <w:rFonts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1DBCD6D4"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708A4998"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04365079" w14:textId="77777777" w:rsidR="001728BD" w:rsidRPr="003711C0" w:rsidRDefault="001728BD" w:rsidP="008C5A68">
            <w:pPr>
              <w:spacing w:before="0" w:after="0"/>
              <w:jc w:val="left"/>
              <w:rPr>
                <w:rFonts w:cs="Arial"/>
                <w:color w:val="000000"/>
                <w:sz w:val="16"/>
                <w:szCs w:val="16"/>
              </w:rPr>
            </w:pPr>
          </w:p>
        </w:tc>
      </w:tr>
      <w:tr w:rsidR="001728BD" w:rsidRPr="003711C0" w14:paraId="361B0A0A" w14:textId="77777777" w:rsidTr="008C5A68">
        <w:trPr>
          <w:trHeight w:val="240"/>
        </w:trPr>
        <w:tc>
          <w:tcPr>
            <w:tcW w:w="6380" w:type="dxa"/>
            <w:tcBorders>
              <w:top w:val="nil"/>
              <w:left w:val="nil"/>
              <w:bottom w:val="nil"/>
              <w:right w:val="nil"/>
            </w:tcBorders>
            <w:shd w:val="clear" w:color="auto" w:fill="auto"/>
            <w:vAlign w:val="bottom"/>
            <w:hideMark/>
          </w:tcPr>
          <w:p w14:paraId="1E537FA4" w14:textId="77777777" w:rsidR="001728BD" w:rsidRPr="003711C0" w:rsidRDefault="001728BD" w:rsidP="008C5A68">
            <w:pPr>
              <w:spacing w:before="0" w:after="0"/>
              <w:jc w:val="left"/>
              <w:rPr>
                <w:rFonts w:cs="Arial"/>
                <w:sz w:val="18"/>
                <w:szCs w:val="18"/>
              </w:rPr>
            </w:pPr>
            <w:r w:rsidRPr="003711C0">
              <w:rPr>
                <w:rFonts w:cs="Arial"/>
                <w:sz w:val="18"/>
                <w:szCs w:val="18"/>
              </w:rPr>
              <w:t>Prevádzkové peňažné toky</w:t>
            </w:r>
          </w:p>
        </w:tc>
        <w:tc>
          <w:tcPr>
            <w:tcW w:w="1440" w:type="dxa"/>
            <w:tcBorders>
              <w:top w:val="nil"/>
              <w:left w:val="nil"/>
              <w:bottom w:val="nil"/>
              <w:right w:val="nil"/>
            </w:tcBorders>
            <w:shd w:val="clear" w:color="auto" w:fill="auto"/>
            <w:vAlign w:val="bottom"/>
            <w:hideMark/>
          </w:tcPr>
          <w:p w14:paraId="04546E8E" w14:textId="77777777" w:rsidR="001728BD" w:rsidRPr="003711C0" w:rsidRDefault="001728BD" w:rsidP="008C5A68">
            <w:pPr>
              <w:spacing w:before="0" w:after="0"/>
              <w:jc w:val="right"/>
              <w:rPr>
                <w:rFonts w:cs="Arial"/>
                <w:b/>
                <w:bCs/>
                <w:sz w:val="18"/>
                <w:szCs w:val="18"/>
              </w:rPr>
            </w:pPr>
            <w:r w:rsidRPr="003711C0">
              <w:rPr>
                <w:rFonts w:cs="Arial"/>
                <w:b/>
                <w:bCs/>
                <w:sz w:val="18"/>
                <w:szCs w:val="18"/>
              </w:rPr>
              <w:t>1 050 632</w:t>
            </w:r>
          </w:p>
        </w:tc>
        <w:tc>
          <w:tcPr>
            <w:tcW w:w="1480" w:type="dxa"/>
            <w:tcBorders>
              <w:top w:val="nil"/>
              <w:left w:val="nil"/>
              <w:bottom w:val="nil"/>
              <w:right w:val="nil"/>
            </w:tcBorders>
            <w:shd w:val="clear" w:color="auto" w:fill="auto"/>
            <w:vAlign w:val="bottom"/>
            <w:hideMark/>
          </w:tcPr>
          <w:p w14:paraId="3621E500" w14:textId="77777777" w:rsidR="001728BD" w:rsidRPr="003711C0" w:rsidRDefault="001728BD" w:rsidP="008C5A68">
            <w:pPr>
              <w:spacing w:before="0" w:after="0"/>
              <w:jc w:val="right"/>
              <w:rPr>
                <w:rFonts w:cs="Arial"/>
                <w:b/>
                <w:bCs/>
                <w:sz w:val="18"/>
                <w:szCs w:val="18"/>
              </w:rPr>
            </w:pPr>
            <w:r w:rsidRPr="003711C0">
              <w:rPr>
                <w:rFonts w:cs="Arial"/>
                <w:b/>
                <w:bCs/>
                <w:sz w:val="18"/>
                <w:szCs w:val="18"/>
              </w:rPr>
              <w:t>1 233 552</w:t>
            </w:r>
          </w:p>
        </w:tc>
        <w:tc>
          <w:tcPr>
            <w:tcW w:w="40" w:type="dxa"/>
            <w:tcBorders>
              <w:top w:val="nil"/>
              <w:left w:val="nil"/>
              <w:bottom w:val="nil"/>
              <w:right w:val="nil"/>
            </w:tcBorders>
            <w:shd w:val="clear" w:color="auto" w:fill="auto"/>
            <w:noWrap/>
            <w:vAlign w:val="bottom"/>
            <w:hideMark/>
          </w:tcPr>
          <w:p w14:paraId="4D5AF94E" w14:textId="77777777" w:rsidR="001728BD" w:rsidRPr="003711C0" w:rsidRDefault="001728BD" w:rsidP="008C5A68">
            <w:pPr>
              <w:spacing w:before="0" w:after="0"/>
              <w:jc w:val="left"/>
              <w:rPr>
                <w:rFonts w:cs="Arial"/>
                <w:color w:val="000000"/>
                <w:sz w:val="16"/>
                <w:szCs w:val="16"/>
              </w:rPr>
            </w:pPr>
          </w:p>
        </w:tc>
      </w:tr>
      <w:tr w:rsidR="001728BD" w:rsidRPr="003711C0" w14:paraId="274402F9" w14:textId="77777777" w:rsidTr="008C5A68">
        <w:trPr>
          <w:trHeight w:val="240"/>
        </w:trPr>
        <w:tc>
          <w:tcPr>
            <w:tcW w:w="6380" w:type="dxa"/>
            <w:tcBorders>
              <w:top w:val="nil"/>
              <w:left w:val="nil"/>
              <w:bottom w:val="nil"/>
              <w:right w:val="nil"/>
            </w:tcBorders>
            <w:shd w:val="clear" w:color="auto" w:fill="auto"/>
            <w:vAlign w:val="bottom"/>
            <w:hideMark/>
          </w:tcPr>
          <w:p w14:paraId="465D0044" w14:textId="77777777" w:rsidR="001728BD" w:rsidRPr="003711C0" w:rsidRDefault="001728BD" w:rsidP="008C5A68">
            <w:pPr>
              <w:spacing w:before="0" w:after="0"/>
              <w:jc w:val="left"/>
              <w:rPr>
                <w:rFonts w:cs="Arial"/>
                <w:sz w:val="18"/>
                <w:szCs w:val="18"/>
              </w:rPr>
            </w:pPr>
            <w:r w:rsidRPr="003711C0">
              <w:rPr>
                <w:rFonts w:cs="Arial"/>
                <w:sz w:val="18"/>
                <w:szCs w:val="18"/>
              </w:rPr>
              <w:t>Zaplatené úroky</w:t>
            </w:r>
          </w:p>
        </w:tc>
        <w:tc>
          <w:tcPr>
            <w:tcW w:w="1440" w:type="dxa"/>
            <w:tcBorders>
              <w:top w:val="nil"/>
              <w:left w:val="nil"/>
              <w:bottom w:val="nil"/>
              <w:right w:val="nil"/>
            </w:tcBorders>
            <w:shd w:val="clear" w:color="auto" w:fill="auto"/>
            <w:vAlign w:val="bottom"/>
            <w:hideMark/>
          </w:tcPr>
          <w:p w14:paraId="78E01A59"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485FCCE1"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1E43BA05" w14:textId="77777777" w:rsidR="001728BD" w:rsidRPr="003711C0" w:rsidRDefault="001728BD" w:rsidP="008C5A68">
            <w:pPr>
              <w:spacing w:before="0" w:after="0"/>
              <w:jc w:val="left"/>
              <w:rPr>
                <w:rFonts w:cs="Arial"/>
                <w:color w:val="000000"/>
                <w:sz w:val="16"/>
                <w:szCs w:val="16"/>
              </w:rPr>
            </w:pPr>
          </w:p>
        </w:tc>
      </w:tr>
      <w:tr w:rsidR="001728BD" w:rsidRPr="003711C0" w14:paraId="0AD2B536" w14:textId="77777777" w:rsidTr="008C5A68">
        <w:trPr>
          <w:trHeight w:val="240"/>
        </w:trPr>
        <w:tc>
          <w:tcPr>
            <w:tcW w:w="6380" w:type="dxa"/>
            <w:tcBorders>
              <w:top w:val="nil"/>
              <w:left w:val="nil"/>
              <w:bottom w:val="nil"/>
              <w:right w:val="nil"/>
            </w:tcBorders>
            <w:shd w:val="clear" w:color="auto" w:fill="auto"/>
            <w:vAlign w:val="bottom"/>
            <w:hideMark/>
          </w:tcPr>
          <w:p w14:paraId="7732C3ED" w14:textId="77777777" w:rsidR="001728BD" w:rsidRPr="003711C0" w:rsidRDefault="001728BD" w:rsidP="008C5A68">
            <w:pPr>
              <w:spacing w:before="0" w:after="0"/>
              <w:jc w:val="left"/>
              <w:rPr>
                <w:rFonts w:cs="Arial"/>
                <w:sz w:val="18"/>
                <w:szCs w:val="18"/>
              </w:rPr>
            </w:pPr>
            <w:r w:rsidRPr="003711C0">
              <w:rPr>
                <w:rFonts w:cs="Arial"/>
                <w:sz w:val="18"/>
                <w:szCs w:val="18"/>
              </w:rPr>
              <w:t>Prijaté úroky</w:t>
            </w:r>
          </w:p>
        </w:tc>
        <w:tc>
          <w:tcPr>
            <w:tcW w:w="1440" w:type="dxa"/>
            <w:tcBorders>
              <w:top w:val="nil"/>
              <w:left w:val="nil"/>
              <w:bottom w:val="nil"/>
              <w:right w:val="nil"/>
            </w:tcBorders>
            <w:shd w:val="clear" w:color="auto" w:fill="auto"/>
            <w:vAlign w:val="bottom"/>
            <w:hideMark/>
          </w:tcPr>
          <w:p w14:paraId="71934126" w14:textId="77777777" w:rsidR="001728BD" w:rsidRPr="003711C0" w:rsidRDefault="001728BD" w:rsidP="008C5A68">
            <w:pPr>
              <w:spacing w:before="0" w:after="0"/>
              <w:jc w:val="right"/>
              <w:rPr>
                <w:rFonts w:cs="Arial"/>
                <w:sz w:val="18"/>
                <w:szCs w:val="18"/>
              </w:rPr>
            </w:pPr>
            <w:r w:rsidRPr="003711C0">
              <w:rPr>
                <w:rFonts w:cs="Arial"/>
                <w:sz w:val="18"/>
                <w:szCs w:val="18"/>
              </w:rPr>
              <w:t>14 392</w:t>
            </w:r>
          </w:p>
        </w:tc>
        <w:tc>
          <w:tcPr>
            <w:tcW w:w="1480" w:type="dxa"/>
            <w:tcBorders>
              <w:top w:val="nil"/>
              <w:left w:val="nil"/>
              <w:bottom w:val="nil"/>
              <w:right w:val="nil"/>
            </w:tcBorders>
            <w:shd w:val="clear" w:color="000000" w:fill="FAFAC8"/>
            <w:vAlign w:val="bottom"/>
            <w:hideMark/>
          </w:tcPr>
          <w:p w14:paraId="393737C8" w14:textId="77777777" w:rsidR="001728BD" w:rsidRPr="003711C0" w:rsidRDefault="001728BD" w:rsidP="008C5A68">
            <w:pPr>
              <w:spacing w:before="0" w:after="0"/>
              <w:jc w:val="right"/>
              <w:rPr>
                <w:rFonts w:cs="Arial"/>
                <w:sz w:val="18"/>
                <w:szCs w:val="18"/>
              </w:rPr>
            </w:pPr>
            <w:r w:rsidRPr="003711C0">
              <w:rPr>
                <w:rFonts w:cs="Arial"/>
                <w:sz w:val="18"/>
                <w:szCs w:val="18"/>
              </w:rPr>
              <w:t>4 174</w:t>
            </w:r>
          </w:p>
        </w:tc>
        <w:tc>
          <w:tcPr>
            <w:tcW w:w="40" w:type="dxa"/>
            <w:tcBorders>
              <w:top w:val="nil"/>
              <w:left w:val="nil"/>
              <w:bottom w:val="nil"/>
              <w:right w:val="nil"/>
            </w:tcBorders>
            <w:shd w:val="clear" w:color="auto" w:fill="auto"/>
            <w:noWrap/>
            <w:vAlign w:val="bottom"/>
            <w:hideMark/>
          </w:tcPr>
          <w:p w14:paraId="1663B991" w14:textId="77777777" w:rsidR="001728BD" w:rsidRPr="003711C0" w:rsidRDefault="001728BD" w:rsidP="008C5A68">
            <w:pPr>
              <w:spacing w:before="0" w:after="0"/>
              <w:jc w:val="left"/>
              <w:rPr>
                <w:rFonts w:cs="Arial"/>
                <w:color w:val="000000"/>
                <w:sz w:val="16"/>
                <w:szCs w:val="16"/>
              </w:rPr>
            </w:pPr>
          </w:p>
        </w:tc>
      </w:tr>
      <w:tr w:rsidR="001728BD" w:rsidRPr="003711C0" w14:paraId="05F4A091" w14:textId="77777777" w:rsidTr="008C5A68">
        <w:trPr>
          <w:trHeight w:val="240"/>
        </w:trPr>
        <w:tc>
          <w:tcPr>
            <w:tcW w:w="6380" w:type="dxa"/>
            <w:tcBorders>
              <w:top w:val="nil"/>
              <w:left w:val="nil"/>
              <w:bottom w:val="nil"/>
              <w:right w:val="nil"/>
            </w:tcBorders>
            <w:shd w:val="clear" w:color="auto" w:fill="auto"/>
            <w:vAlign w:val="bottom"/>
            <w:hideMark/>
          </w:tcPr>
          <w:p w14:paraId="507EA1AC" w14:textId="77777777" w:rsidR="001728BD" w:rsidRPr="003711C0" w:rsidRDefault="001728BD" w:rsidP="008C5A68">
            <w:pPr>
              <w:spacing w:before="0" w:after="0"/>
              <w:jc w:val="left"/>
              <w:rPr>
                <w:rFonts w:cs="Arial"/>
                <w:sz w:val="18"/>
                <w:szCs w:val="18"/>
              </w:rPr>
            </w:pPr>
            <w:r w:rsidRPr="003711C0">
              <w:rPr>
                <w:rFonts w:cs="Arial"/>
                <w:sz w:val="18"/>
                <w:szCs w:val="18"/>
              </w:rPr>
              <w:t>Zaplatená daň z príjmov</w:t>
            </w:r>
          </w:p>
        </w:tc>
        <w:tc>
          <w:tcPr>
            <w:tcW w:w="1440" w:type="dxa"/>
            <w:tcBorders>
              <w:top w:val="nil"/>
              <w:left w:val="nil"/>
              <w:bottom w:val="nil"/>
              <w:right w:val="nil"/>
            </w:tcBorders>
            <w:shd w:val="clear" w:color="auto" w:fill="auto"/>
            <w:vAlign w:val="bottom"/>
            <w:hideMark/>
          </w:tcPr>
          <w:p w14:paraId="250D2126" w14:textId="77777777" w:rsidR="001728BD" w:rsidRPr="003711C0" w:rsidRDefault="001728BD" w:rsidP="008C5A68">
            <w:pPr>
              <w:spacing w:before="0" w:after="0"/>
              <w:jc w:val="right"/>
              <w:rPr>
                <w:rFonts w:cs="Arial"/>
                <w:sz w:val="18"/>
                <w:szCs w:val="18"/>
              </w:rPr>
            </w:pPr>
            <w:r w:rsidRPr="003711C0">
              <w:rPr>
                <w:rFonts w:cs="Arial"/>
                <w:sz w:val="18"/>
                <w:szCs w:val="18"/>
              </w:rPr>
              <w:t>-437 297</w:t>
            </w:r>
          </w:p>
        </w:tc>
        <w:tc>
          <w:tcPr>
            <w:tcW w:w="1480" w:type="dxa"/>
            <w:tcBorders>
              <w:top w:val="nil"/>
              <w:left w:val="nil"/>
              <w:bottom w:val="nil"/>
              <w:right w:val="nil"/>
            </w:tcBorders>
            <w:shd w:val="clear" w:color="000000" w:fill="FAFAC8"/>
            <w:vAlign w:val="bottom"/>
            <w:hideMark/>
          </w:tcPr>
          <w:p w14:paraId="03BD643C" w14:textId="77777777" w:rsidR="001728BD" w:rsidRPr="003711C0" w:rsidRDefault="001728BD" w:rsidP="008C5A68">
            <w:pPr>
              <w:spacing w:before="0" w:after="0"/>
              <w:jc w:val="right"/>
              <w:rPr>
                <w:rFonts w:cs="Arial"/>
                <w:sz w:val="18"/>
                <w:szCs w:val="18"/>
              </w:rPr>
            </w:pPr>
            <w:r w:rsidRPr="003711C0">
              <w:rPr>
                <w:rFonts w:cs="Arial"/>
                <w:sz w:val="18"/>
                <w:szCs w:val="18"/>
              </w:rPr>
              <w:t>-148 179</w:t>
            </w:r>
          </w:p>
        </w:tc>
        <w:tc>
          <w:tcPr>
            <w:tcW w:w="40" w:type="dxa"/>
            <w:tcBorders>
              <w:top w:val="nil"/>
              <w:left w:val="nil"/>
              <w:bottom w:val="nil"/>
              <w:right w:val="nil"/>
            </w:tcBorders>
            <w:shd w:val="clear" w:color="auto" w:fill="auto"/>
            <w:noWrap/>
            <w:vAlign w:val="bottom"/>
            <w:hideMark/>
          </w:tcPr>
          <w:p w14:paraId="13BAF278" w14:textId="77777777" w:rsidR="001728BD" w:rsidRPr="003711C0" w:rsidRDefault="001728BD" w:rsidP="008C5A68">
            <w:pPr>
              <w:spacing w:before="0" w:after="0"/>
              <w:jc w:val="left"/>
              <w:rPr>
                <w:rFonts w:cs="Arial"/>
                <w:color w:val="000000"/>
                <w:sz w:val="16"/>
                <w:szCs w:val="16"/>
              </w:rPr>
            </w:pPr>
          </w:p>
        </w:tc>
      </w:tr>
      <w:tr w:rsidR="001728BD" w:rsidRPr="003711C0" w14:paraId="65650550" w14:textId="77777777" w:rsidTr="008C5A68">
        <w:trPr>
          <w:trHeight w:val="240"/>
        </w:trPr>
        <w:tc>
          <w:tcPr>
            <w:tcW w:w="6380" w:type="dxa"/>
            <w:tcBorders>
              <w:top w:val="nil"/>
              <w:left w:val="nil"/>
              <w:bottom w:val="nil"/>
              <w:right w:val="nil"/>
            </w:tcBorders>
            <w:shd w:val="clear" w:color="auto" w:fill="auto"/>
            <w:vAlign w:val="bottom"/>
            <w:hideMark/>
          </w:tcPr>
          <w:p w14:paraId="14C08C48" w14:textId="77777777" w:rsidR="001728BD" w:rsidRPr="003711C0" w:rsidRDefault="001728BD" w:rsidP="008C5A68">
            <w:pPr>
              <w:spacing w:before="0" w:after="0"/>
              <w:jc w:val="left"/>
              <w:rPr>
                <w:rFonts w:cs="Arial"/>
                <w:sz w:val="18"/>
                <w:szCs w:val="18"/>
              </w:rPr>
            </w:pPr>
            <w:r w:rsidRPr="003711C0">
              <w:rPr>
                <w:rFonts w:cs="Arial"/>
                <w:sz w:val="18"/>
                <w:szCs w:val="18"/>
              </w:rPr>
              <w:t>Vyplatené dividendy</w:t>
            </w:r>
          </w:p>
        </w:tc>
        <w:tc>
          <w:tcPr>
            <w:tcW w:w="1440" w:type="dxa"/>
            <w:tcBorders>
              <w:top w:val="nil"/>
              <w:left w:val="nil"/>
              <w:bottom w:val="nil"/>
              <w:right w:val="nil"/>
            </w:tcBorders>
            <w:shd w:val="clear" w:color="auto" w:fill="auto"/>
            <w:vAlign w:val="bottom"/>
            <w:hideMark/>
          </w:tcPr>
          <w:p w14:paraId="39D26313" w14:textId="77777777" w:rsidR="001728BD" w:rsidRPr="003711C0" w:rsidRDefault="001728BD" w:rsidP="008C5A68">
            <w:pPr>
              <w:spacing w:before="0" w:after="0"/>
              <w:jc w:val="right"/>
              <w:rPr>
                <w:rFonts w:cs="Arial"/>
                <w:sz w:val="18"/>
                <w:szCs w:val="18"/>
              </w:rPr>
            </w:pPr>
            <w:r w:rsidRPr="003711C0">
              <w:rPr>
                <w:rFonts w:cs="Arial"/>
                <w:sz w:val="18"/>
                <w:szCs w:val="18"/>
              </w:rPr>
              <w:t>-523 488</w:t>
            </w:r>
          </w:p>
        </w:tc>
        <w:tc>
          <w:tcPr>
            <w:tcW w:w="1480" w:type="dxa"/>
            <w:tcBorders>
              <w:top w:val="nil"/>
              <w:left w:val="nil"/>
              <w:bottom w:val="nil"/>
              <w:right w:val="nil"/>
            </w:tcBorders>
            <w:shd w:val="clear" w:color="000000" w:fill="FAFAC8"/>
            <w:vAlign w:val="bottom"/>
            <w:hideMark/>
          </w:tcPr>
          <w:p w14:paraId="572F9D3A" w14:textId="77777777" w:rsidR="001728BD" w:rsidRPr="003711C0" w:rsidRDefault="001728BD" w:rsidP="008C5A68">
            <w:pPr>
              <w:spacing w:before="0" w:after="0"/>
              <w:jc w:val="right"/>
              <w:rPr>
                <w:rFonts w:cs="Arial"/>
                <w:sz w:val="18"/>
                <w:szCs w:val="18"/>
              </w:rPr>
            </w:pPr>
            <w:r w:rsidRPr="003711C0">
              <w:rPr>
                <w:rFonts w:cs="Arial"/>
                <w:sz w:val="18"/>
                <w:szCs w:val="18"/>
              </w:rPr>
              <w:t>-1 000 693</w:t>
            </w:r>
          </w:p>
        </w:tc>
        <w:tc>
          <w:tcPr>
            <w:tcW w:w="40" w:type="dxa"/>
            <w:tcBorders>
              <w:top w:val="nil"/>
              <w:left w:val="nil"/>
              <w:bottom w:val="nil"/>
              <w:right w:val="nil"/>
            </w:tcBorders>
            <w:shd w:val="clear" w:color="auto" w:fill="auto"/>
            <w:noWrap/>
            <w:vAlign w:val="bottom"/>
            <w:hideMark/>
          </w:tcPr>
          <w:p w14:paraId="58AFA54B" w14:textId="77777777" w:rsidR="001728BD" w:rsidRPr="003711C0" w:rsidRDefault="001728BD" w:rsidP="008C5A68">
            <w:pPr>
              <w:spacing w:before="0" w:after="0"/>
              <w:jc w:val="left"/>
              <w:rPr>
                <w:rFonts w:cs="Arial"/>
                <w:color w:val="000000"/>
                <w:sz w:val="16"/>
                <w:szCs w:val="16"/>
              </w:rPr>
            </w:pPr>
          </w:p>
        </w:tc>
      </w:tr>
      <w:tr w:rsidR="001728BD" w:rsidRPr="003711C0" w14:paraId="0C00EDD6" w14:textId="77777777" w:rsidTr="008C5A68">
        <w:trPr>
          <w:trHeight w:val="240"/>
        </w:trPr>
        <w:tc>
          <w:tcPr>
            <w:tcW w:w="6380" w:type="dxa"/>
            <w:tcBorders>
              <w:top w:val="nil"/>
              <w:left w:val="nil"/>
              <w:bottom w:val="nil"/>
              <w:right w:val="nil"/>
            </w:tcBorders>
            <w:shd w:val="clear" w:color="auto" w:fill="auto"/>
            <w:vAlign w:val="bottom"/>
            <w:hideMark/>
          </w:tcPr>
          <w:p w14:paraId="6F89AA72" w14:textId="77777777" w:rsidR="001728BD" w:rsidRPr="003711C0" w:rsidRDefault="001728BD" w:rsidP="008C5A68">
            <w:pPr>
              <w:spacing w:before="0" w:after="0"/>
              <w:jc w:val="left"/>
              <w:rPr>
                <w:rFonts w:cs="Arial"/>
                <w:sz w:val="18"/>
                <w:szCs w:val="18"/>
              </w:rPr>
            </w:pPr>
            <w:r w:rsidRPr="003711C0">
              <w:rPr>
                <w:rFonts w:cs="Arial"/>
                <w:sz w:val="18"/>
                <w:szCs w:val="18"/>
              </w:rPr>
              <w:t>Príjmy z mimoriadnych položiek</w:t>
            </w:r>
          </w:p>
        </w:tc>
        <w:tc>
          <w:tcPr>
            <w:tcW w:w="1440" w:type="dxa"/>
            <w:tcBorders>
              <w:top w:val="nil"/>
              <w:left w:val="nil"/>
              <w:bottom w:val="nil"/>
              <w:right w:val="nil"/>
            </w:tcBorders>
            <w:shd w:val="clear" w:color="auto" w:fill="auto"/>
            <w:vAlign w:val="bottom"/>
            <w:hideMark/>
          </w:tcPr>
          <w:p w14:paraId="0F5CD632"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7791FC86"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3691A202" w14:textId="77777777" w:rsidR="001728BD" w:rsidRPr="003711C0" w:rsidRDefault="001728BD" w:rsidP="008C5A68">
            <w:pPr>
              <w:spacing w:before="0" w:after="0"/>
              <w:jc w:val="left"/>
              <w:rPr>
                <w:rFonts w:cs="Arial"/>
                <w:color w:val="000000"/>
                <w:sz w:val="16"/>
                <w:szCs w:val="16"/>
              </w:rPr>
            </w:pPr>
          </w:p>
        </w:tc>
      </w:tr>
      <w:tr w:rsidR="001728BD" w:rsidRPr="003711C0" w14:paraId="3664A0A2" w14:textId="77777777" w:rsidTr="008C5A68">
        <w:trPr>
          <w:trHeight w:val="240"/>
        </w:trPr>
        <w:tc>
          <w:tcPr>
            <w:tcW w:w="6380" w:type="dxa"/>
            <w:tcBorders>
              <w:top w:val="nil"/>
              <w:left w:val="nil"/>
              <w:bottom w:val="nil"/>
              <w:right w:val="nil"/>
            </w:tcBorders>
            <w:shd w:val="clear" w:color="auto" w:fill="auto"/>
            <w:vAlign w:val="bottom"/>
            <w:hideMark/>
          </w:tcPr>
          <w:p w14:paraId="1AB0ECAF" w14:textId="77777777" w:rsidR="001728BD" w:rsidRPr="003711C0" w:rsidRDefault="001728BD" w:rsidP="008C5A68">
            <w:pPr>
              <w:spacing w:before="0" w:after="0"/>
              <w:jc w:val="left"/>
              <w:rPr>
                <w:rFonts w:cs="Arial"/>
                <w:sz w:val="18"/>
                <w:szCs w:val="18"/>
              </w:rPr>
            </w:pPr>
            <w:r w:rsidRPr="003711C0">
              <w:rPr>
                <w:rFonts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1074A30F"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65A033BD"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4DEDC9D4" w14:textId="77777777" w:rsidR="001728BD" w:rsidRPr="003711C0" w:rsidRDefault="001728BD" w:rsidP="008C5A68">
            <w:pPr>
              <w:spacing w:before="0" w:after="0"/>
              <w:jc w:val="left"/>
              <w:rPr>
                <w:rFonts w:cs="Arial"/>
                <w:color w:val="000000"/>
                <w:sz w:val="16"/>
                <w:szCs w:val="16"/>
              </w:rPr>
            </w:pPr>
          </w:p>
        </w:tc>
      </w:tr>
      <w:tr w:rsidR="001728BD" w:rsidRPr="003711C0" w14:paraId="71893DC5" w14:textId="77777777" w:rsidTr="008C5A68">
        <w:trPr>
          <w:trHeight w:val="255"/>
        </w:trPr>
        <w:tc>
          <w:tcPr>
            <w:tcW w:w="6380" w:type="dxa"/>
            <w:tcBorders>
              <w:top w:val="nil"/>
              <w:left w:val="nil"/>
              <w:bottom w:val="nil"/>
              <w:right w:val="nil"/>
            </w:tcBorders>
            <w:shd w:val="clear" w:color="auto" w:fill="auto"/>
            <w:vAlign w:val="bottom"/>
            <w:hideMark/>
          </w:tcPr>
          <w:p w14:paraId="4D733FCA" w14:textId="77777777" w:rsidR="001728BD" w:rsidRPr="003711C0" w:rsidRDefault="001728BD" w:rsidP="008C5A68">
            <w:pPr>
              <w:spacing w:before="0" w:after="0"/>
              <w:jc w:val="left"/>
              <w:rPr>
                <w:rFonts w:cs="Arial"/>
                <w:b/>
                <w:bCs/>
                <w:sz w:val="18"/>
                <w:szCs w:val="18"/>
              </w:rPr>
            </w:pPr>
            <w:r w:rsidRPr="003711C0">
              <w:rPr>
                <w:rFonts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9631986" w14:textId="77777777" w:rsidR="001728BD" w:rsidRPr="003711C0" w:rsidRDefault="001728BD" w:rsidP="008C5A68">
            <w:pPr>
              <w:spacing w:before="0" w:after="0"/>
              <w:jc w:val="right"/>
              <w:rPr>
                <w:rFonts w:cs="Arial"/>
                <w:b/>
                <w:bCs/>
                <w:sz w:val="18"/>
                <w:szCs w:val="18"/>
              </w:rPr>
            </w:pPr>
            <w:r w:rsidRPr="003711C0">
              <w:rPr>
                <w:rFonts w:cs="Arial"/>
                <w:b/>
                <w:bCs/>
                <w:sz w:val="18"/>
                <w:szCs w:val="18"/>
              </w:rPr>
              <w:t>104 239</w:t>
            </w:r>
          </w:p>
        </w:tc>
        <w:tc>
          <w:tcPr>
            <w:tcW w:w="1480" w:type="dxa"/>
            <w:tcBorders>
              <w:top w:val="single" w:sz="4" w:space="0" w:color="auto"/>
              <w:left w:val="nil"/>
              <w:bottom w:val="double" w:sz="6" w:space="0" w:color="auto"/>
              <w:right w:val="nil"/>
            </w:tcBorders>
            <w:shd w:val="clear" w:color="auto" w:fill="auto"/>
            <w:vAlign w:val="bottom"/>
            <w:hideMark/>
          </w:tcPr>
          <w:p w14:paraId="49D70E29"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88 854</w:t>
            </w:r>
          </w:p>
        </w:tc>
        <w:tc>
          <w:tcPr>
            <w:tcW w:w="40" w:type="dxa"/>
            <w:tcBorders>
              <w:top w:val="nil"/>
              <w:left w:val="nil"/>
              <w:bottom w:val="nil"/>
              <w:right w:val="nil"/>
            </w:tcBorders>
            <w:shd w:val="clear" w:color="auto" w:fill="auto"/>
            <w:noWrap/>
            <w:vAlign w:val="bottom"/>
            <w:hideMark/>
          </w:tcPr>
          <w:p w14:paraId="5A47049F" w14:textId="77777777" w:rsidR="001728BD" w:rsidRPr="003711C0" w:rsidRDefault="001728BD" w:rsidP="008C5A68">
            <w:pPr>
              <w:spacing w:before="0" w:after="0"/>
              <w:jc w:val="left"/>
              <w:rPr>
                <w:rFonts w:cs="Arial"/>
                <w:color w:val="000000"/>
                <w:sz w:val="16"/>
                <w:szCs w:val="16"/>
              </w:rPr>
            </w:pPr>
          </w:p>
        </w:tc>
      </w:tr>
      <w:tr w:rsidR="001728BD" w:rsidRPr="003711C0" w14:paraId="74DB6D78" w14:textId="77777777" w:rsidTr="008C5A68">
        <w:trPr>
          <w:trHeight w:val="255"/>
        </w:trPr>
        <w:tc>
          <w:tcPr>
            <w:tcW w:w="6380" w:type="dxa"/>
            <w:tcBorders>
              <w:top w:val="nil"/>
              <w:left w:val="nil"/>
              <w:bottom w:val="nil"/>
              <w:right w:val="nil"/>
            </w:tcBorders>
            <w:shd w:val="clear" w:color="auto" w:fill="auto"/>
            <w:vAlign w:val="bottom"/>
            <w:hideMark/>
          </w:tcPr>
          <w:p w14:paraId="3913B1FE"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43A027AD"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721EFFD8"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2A4A062B" w14:textId="77777777" w:rsidR="001728BD" w:rsidRPr="003711C0" w:rsidRDefault="001728BD" w:rsidP="008C5A68">
            <w:pPr>
              <w:spacing w:before="0" w:after="0"/>
              <w:jc w:val="left"/>
              <w:rPr>
                <w:rFonts w:cs="Arial"/>
                <w:color w:val="000000"/>
                <w:sz w:val="16"/>
                <w:szCs w:val="16"/>
              </w:rPr>
            </w:pPr>
          </w:p>
        </w:tc>
      </w:tr>
      <w:tr w:rsidR="001728BD" w:rsidRPr="003711C0" w14:paraId="7E083E36" w14:textId="77777777" w:rsidTr="008C5A68">
        <w:trPr>
          <w:trHeight w:val="240"/>
        </w:trPr>
        <w:tc>
          <w:tcPr>
            <w:tcW w:w="6380" w:type="dxa"/>
            <w:tcBorders>
              <w:top w:val="nil"/>
              <w:left w:val="nil"/>
              <w:bottom w:val="nil"/>
              <w:right w:val="nil"/>
            </w:tcBorders>
            <w:shd w:val="clear" w:color="auto" w:fill="auto"/>
            <w:vAlign w:val="bottom"/>
            <w:hideMark/>
          </w:tcPr>
          <w:p w14:paraId="21038A3C"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1FDADA05"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29EAAA77"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2A9A56FF" w14:textId="77777777" w:rsidR="001728BD" w:rsidRPr="003711C0" w:rsidRDefault="001728BD" w:rsidP="008C5A68">
            <w:pPr>
              <w:spacing w:before="0" w:after="0"/>
              <w:jc w:val="left"/>
              <w:rPr>
                <w:rFonts w:cs="Arial"/>
                <w:color w:val="000000"/>
                <w:sz w:val="16"/>
                <w:szCs w:val="16"/>
              </w:rPr>
            </w:pPr>
          </w:p>
        </w:tc>
      </w:tr>
      <w:tr w:rsidR="001728BD" w:rsidRPr="003711C0" w14:paraId="1A37CD75" w14:textId="77777777" w:rsidTr="008C5A68">
        <w:trPr>
          <w:trHeight w:val="240"/>
        </w:trPr>
        <w:tc>
          <w:tcPr>
            <w:tcW w:w="6380" w:type="dxa"/>
            <w:tcBorders>
              <w:top w:val="nil"/>
              <w:left w:val="nil"/>
              <w:bottom w:val="nil"/>
              <w:right w:val="nil"/>
            </w:tcBorders>
            <w:shd w:val="clear" w:color="auto" w:fill="auto"/>
            <w:vAlign w:val="bottom"/>
            <w:hideMark/>
          </w:tcPr>
          <w:p w14:paraId="1D47AC0F" w14:textId="77777777" w:rsidR="001728BD" w:rsidRPr="003711C0" w:rsidRDefault="001728BD" w:rsidP="008C5A68">
            <w:pPr>
              <w:spacing w:before="0" w:after="0"/>
              <w:jc w:val="left"/>
              <w:rPr>
                <w:rFonts w:cs="Arial"/>
                <w:b/>
                <w:bCs/>
                <w:sz w:val="18"/>
                <w:szCs w:val="18"/>
              </w:rPr>
            </w:pPr>
            <w:r w:rsidRPr="003711C0">
              <w:rPr>
                <w:rFonts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61A07A76"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6486F7DA"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28DF511F" w14:textId="77777777" w:rsidR="001728BD" w:rsidRPr="003711C0" w:rsidRDefault="001728BD" w:rsidP="008C5A68">
            <w:pPr>
              <w:spacing w:before="0" w:after="0"/>
              <w:jc w:val="left"/>
              <w:rPr>
                <w:rFonts w:cs="Arial"/>
                <w:color w:val="000000"/>
                <w:sz w:val="16"/>
                <w:szCs w:val="16"/>
              </w:rPr>
            </w:pPr>
          </w:p>
        </w:tc>
      </w:tr>
      <w:tr w:rsidR="001728BD" w:rsidRPr="003711C0" w14:paraId="1CCFBC58" w14:textId="77777777" w:rsidTr="008C5A68">
        <w:trPr>
          <w:trHeight w:val="240"/>
        </w:trPr>
        <w:tc>
          <w:tcPr>
            <w:tcW w:w="6380" w:type="dxa"/>
            <w:tcBorders>
              <w:top w:val="nil"/>
              <w:left w:val="nil"/>
              <w:bottom w:val="nil"/>
              <w:right w:val="nil"/>
            </w:tcBorders>
            <w:shd w:val="clear" w:color="auto" w:fill="auto"/>
            <w:vAlign w:val="bottom"/>
            <w:hideMark/>
          </w:tcPr>
          <w:p w14:paraId="69D1C802" w14:textId="77777777" w:rsidR="001728BD" w:rsidRPr="003711C0" w:rsidRDefault="001728BD" w:rsidP="008C5A68">
            <w:pPr>
              <w:spacing w:before="0" w:after="0"/>
              <w:jc w:val="left"/>
              <w:rPr>
                <w:rFonts w:cs="Arial"/>
                <w:sz w:val="18"/>
                <w:szCs w:val="18"/>
              </w:rPr>
            </w:pPr>
            <w:r w:rsidRPr="003711C0">
              <w:rPr>
                <w:rFonts w:cs="Arial"/>
                <w:sz w:val="18"/>
                <w:szCs w:val="18"/>
              </w:rPr>
              <w:t>Nákup dlhodobého majetku</w:t>
            </w:r>
          </w:p>
        </w:tc>
        <w:tc>
          <w:tcPr>
            <w:tcW w:w="1440" w:type="dxa"/>
            <w:tcBorders>
              <w:top w:val="nil"/>
              <w:left w:val="nil"/>
              <w:bottom w:val="nil"/>
              <w:right w:val="nil"/>
            </w:tcBorders>
            <w:shd w:val="clear" w:color="auto" w:fill="auto"/>
            <w:vAlign w:val="bottom"/>
            <w:hideMark/>
          </w:tcPr>
          <w:p w14:paraId="2FF2F202" w14:textId="77777777" w:rsidR="001728BD" w:rsidRPr="003711C0" w:rsidRDefault="001728BD" w:rsidP="008C5A68">
            <w:pPr>
              <w:spacing w:before="0" w:after="0"/>
              <w:jc w:val="right"/>
              <w:rPr>
                <w:rFonts w:cs="Arial"/>
                <w:sz w:val="18"/>
                <w:szCs w:val="18"/>
              </w:rPr>
            </w:pPr>
            <w:r w:rsidRPr="003711C0">
              <w:rPr>
                <w:rFonts w:cs="Arial"/>
                <w:sz w:val="18"/>
                <w:szCs w:val="18"/>
              </w:rPr>
              <w:t>-193 931</w:t>
            </w:r>
          </w:p>
        </w:tc>
        <w:tc>
          <w:tcPr>
            <w:tcW w:w="1480" w:type="dxa"/>
            <w:tcBorders>
              <w:top w:val="nil"/>
              <w:left w:val="nil"/>
              <w:bottom w:val="nil"/>
              <w:right w:val="nil"/>
            </w:tcBorders>
            <w:shd w:val="clear" w:color="000000" w:fill="FAFAC8"/>
            <w:vAlign w:val="bottom"/>
            <w:hideMark/>
          </w:tcPr>
          <w:p w14:paraId="163B052E" w14:textId="77777777" w:rsidR="001728BD" w:rsidRPr="003711C0" w:rsidRDefault="001728BD" w:rsidP="008C5A68">
            <w:pPr>
              <w:spacing w:before="0" w:after="0"/>
              <w:jc w:val="right"/>
              <w:rPr>
                <w:rFonts w:cs="Arial"/>
                <w:sz w:val="18"/>
                <w:szCs w:val="18"/>
              </w:rPr>
            </w:pPr>
            <w:r w:rsidRPr="003711C0">
              <w:rPr>
                <w:rFonts w:cs="Arial"/>
                <w:sz w:val="18"/>
                <w:szCs w:val="18"/>
              </w:rPr>
              <w:t>-70 395</w:t>
            </w:r>
          </w:p>
        </w:tc>
        <w:tc>
          <w:tcPr>
            <w:tcW w:w="40" w:type="dxa"/>
            <w:tcBorders>
              <w:top w:val="nil"/>
              <w:left w:val="nil"/>
              <w:bottom w:val="nil"/>
              <w:right w:val="nil"/>
            </w:tcBorders>
            <w:shd w:val="clear" w:color="auto" w:fill="auto"/>
            <w:noWrap/>
            <w:vAlign w:val="bottom"/>
            <w:hideMark/>
          </w:tcPr>
          <w:p w14:paraId="71427001" w14:textId="77777777" w:rsidR="001728BD" w:rsidRPr="003711C0" w:rsidRDefault="001728BD" w:rsidP="008C5A68">
            <w:pPr>
              <w:spacing w:before="0" w:after="0"/>
              <w:jc w:val="left"/>
              <w:rPr>
                <w:rFonts w:cs="Arial"/>
                <w:color w:val="000000"/>
                <w:sz w:val="16"/>
                <w:szCs w:val="16"/>
              </w:rPr>
            </w:pPr>
          </w:p>
        </w:tc>
      </w:tr>
      <w:tr w:rsidR="001728BD" w:rsidRPr="003711C0" w14:paraId="5DB7735B" w14:textId="77777777" w:rsidTr="008C5A68">
        <w:trPr>
          <w:trHeight w:val="240"/>
        </w:trPr>
        <w:tc>
          <w:tcPr>
            <w:tcW w:w="6380" w:type="dxa"/>
            <w:tcBorders>
              <w:top w:val="nil"/>
              <w:left w:val="nil"/>
              <w:bottom w:val="nil"/>
              <w:right w:val="nil"/>
            </w:tcBorders>
            <w:shd w:val="clear" w:color="auto" w:fill="auto"/>
            <w:vAlign w:val="bottom"/>
            <w:hideMark/>
          </w:tcPr>
          <w:p w14:paraId="687937AF" w14:textId="77777777" w:rsidR="001728BD" w:rsidRPr="003711C0" w:rsidRDefault="001728BD" w:rsidP="008C5A68">
            <w:pPr>
              <w:spacing w:before="0" w:after="0"/>
              <w:jc w:val="left"/>
              <w:rPr>
                <w:rFonts w:cs="Arial"/>
                <w:sz w:val="18"/>
                <w:szCs w:val="18"/>
              </w:rPr>
            </w:pPr>
            <w:r w:rsidRPr="003711C0">
              <w:rPr>
                <w:rFonts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0D5A2BDD" w14:textId="77777777" w:rsidR="001728BD" w:rsidRPr="003711C0" w:rsidRDefault="001728BD" w:rsidP="008C5A68">
            <w:pPr>
              <w:spacing w:before="0" w:after="0"/>
              <w:jc w:val="right"/>
              <w:rPr>
                <w:rFonts w:cs="Arial"/>
                <w:sz w:val="18"/>
                <w:szCs w:val="18"/>
              </w:rPr>
            </w:pPr>
            <w:r w:rsidRPr="003711C0">
              <w:rPr>
                <w:rFonts w:cs="Arial"/>
                <w:sz w:val="18"/>
                <w:szCs w:val="18"/>
              </w:rPr>
              <w:t>2 417</w:t>
            </w:r>
          </w:p>
        </w:tc>
        <w:tc>
          <w:tcPr>
            <w:tcW w:w="1480" w:type="dxa"/>
            <w:tcBorders>
              <w:top w:val="nil"/>
              <w:left w:val="nil"/>
              <w:bottom w:val="nil"/>
              <w:right w:val="nil"/>
            </w:tcBorders>
            <w:shd w:val="clear" w:color="000000" w:fill="FAFAC8"/>
            <w:vAlign w:val="bottom"/>
            <w:hideMark/>
          </w:tcPr>
          <w:p w14:paraId="5751775A" w14:textId="77777777" w:rsidR="001728BD" w:rsidRPr="003711C0" w:rsidRDefault="001728BD" w:rsidP="008C5A68">
            <w:pPr>
              <w:spacing w:before="0" w:after="0"/>
              <w:jc w:val="right"/>
              <w:rPr>
                <w:rFonts w:cs="Arial"/>
                <w:sz w:val="18"/>
                <w:szCs w:val="18"/>
              </w:rPr>
            </w:pPr>
            <w:r w:rsidRPr="003711C0">
              <w:rPr>
                <w:rFonts w:cs="Arial"/>
                <w:sz w:val="18"/>
                <w:szCs w:val="18"/>
              </w:rPr>
              <w:t>4 300</w:t>
            </w:r>
          </w:p>
        </w:tc>
        <w:tc>
          <w:tcPr>
            <w:tcW w:w="40" w:type="dxa"/>
            <w:tcBorders>
              <w:top w:val="nil"/>
              <w:left w:val="nil"/>
              <w:bottom w:val="nil"/>
              <w:right w:val="nil"/>
            </w:tcBorders>
            <w:shd w:val="clear" w:color="auto" w:fill="auto"/>
            <w:noWrap/>
            <w:vAlign w:val="bottom"/>
            <w:hideMark/>
          </w:tcPr>
          <w:p w14:paraId="6B5CAF21" w14:textId="77777777" w:rsidR="001728BD" w:rsidRPr="003711C0" w:rsidRDefault="001728BD" w:rsidP="008C5A68">
            <w:pPr>
              <w:spacing w:before="0" w:after="0"/>
              <w:jc w:val="left"/>
              <w:rPr>
                <w:rFonts w:cs="Arial"/>
                <w:color w:val="000000"/>
                <w:sz w:val="16"/>
                <w:szCs w:val="16"/>
              </w:rPr>
            </w:pPr>
          </w:p>
        </w:tc>
      </w:tr>
      <w:tr w:rsidR="001728BD" w:rsidRPr="003711C0" w14:paraId="15EEE302" w14:textId="77777777" w:rsidTr="008C5A68">
        <w:trPr>
          <w:trHeight w:val="240"/>
        </w:trPr>
        <w:tc>
          <w:tcPr>
            <w:tcW w:w="6380" w:type="dxa"/>
            <w:tcBorders>
              <w:top w:val="nil"/>
              <w:left w:val="nil"/>
              <w:bottom w:val="nil"/>
              <w:right w:val="nil"/>
            </w:tcBorders>
            <w:shd w:val="clear" w:color="auto" w:fill="auto"/>
            <w:vAlign w:val="bottom"/>
            <w:hideMark/>
          </w:tcPr>
          <w:p w14:paraId="61D15953" w14:textId="77777777" w:rsidR="001728BD" w:rsidRPr="003711C0" w:rsidRDefault="001728BD" w:rsidP="008C5A68">
            <w:pPr>
              <w:spacing w:before="0" w:after="0"/>
              <w:jc w:val="left"/>
              <w:rPr>
                <w:rFonts w:cs="Arial"/>
                <w:sz w:val="18"/>
                <w:szCs w:val="18"/>
              </w:rPr>
            </w:pPr>
            <w:r w:rsidRPr="003711C0">
              <w:rPr>
                <w:rFonts w:cs="Arial"/>
                <w:sz w:val="18"/>
                <w:szCs w:val="18"/>
              </w:rPr>
              <w:t>Obstaranie fin investícií</w:t>
            </w:r>
          </w:p>
        </w:tc>
        <w:tc>
          <w:tcPr>
            <w:tcW w:w="1440" w:type="dxa"/>
            <w:tcBorders>
              <w:top w:val="nil"/>
              <w:left w:val="nil"/>
              <w:bottom w:val="nil"/>
              <w:right w:val="nil"/>
            </w:tcBorders>
            <w:shd w:val="clear" w:color="auto" w:fill="auto"/>
            <w:vAlign w:val="bottom"/>
            <w:hideMark/>
          </w:tcPr>
          <w:p w14:paraId="375CBB3D"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7B87F730" w14:textId="77777777" w:rsidR="001728BD" w:rsidRPr="003711C0" w:rsidRDefault="001728BD" w:rsidP="008C5A68">
            <w:pPr>
              <w:spacing w:before="0" w:after="0"/>
              <w:jc w:val="right"/>
              <w:rPr>
                <w:rFonts w:cs="Arial"/>
                <w:sz w:val="18"/>
                <w:szCs w:val="18"/>
              </w:rPr>
            </w:pPr>
            <w:r w:rsidRPr="003711C0">
              <w:rPr>
                <w:rFonts w:cs="Arial"/>
                <w:sz w:val="18"/>
                <w:szCs w:val="18"/>
              </w:rPr>
              <w:t>-344 933</w:t>
            </w:r>
          </w:p>
        </w:tc>
        <w:tc>
          <w:tcPr>
            <w:tcW w:w="40" w:type="dxa"/>
            <w:tcBorders>
              <w:top w:val="nil"/>
              <w:left w:val="nil"/>
              <w:bottom w:val="nil"/>
              <w:right w:val="nil"/>
            </w:tcBorders>
            <w:shd w:val="clear" w:color="auto" w:fill="auto"/>
            <w:noWrap/>
            <w:vAlign w:val="bottom"/>
            <w:hideMark/>
          </w:tcPr>
          <w:p w14:paraId="2A22D916" w14:textId="77777777" w:rsidR="001728BD" w:rsidRPr="003711C0" w:rsidRDefault="001728BD" w:rsidP="008C5A68">
            <w:pPr>
              <w:spacing w:before="0" w:after="0"/>
              <w:jc w:val="left"/>
              <w:rPr>
                <w:rFonts w:cs="Arial"/>
                <w:color w:val="000000"/>
                <w:sz w:val="16"/>
                <w:szCs w:val="16"/>
              </w:rPr>
            </w:pPr>
          </w:p>
        </w:tc>
      </w:tr>
      <w:tr w:rsidR="001728BD" w:rsidRPr="003711C0" w14:paraId="4E8D7BF3" w14:textId="77777777" w:rsidTr="008C5A68">
        <w:trPr>
          <w:trHeight w:val="240"/>
        </w:trPr>
        <w:tc>
          <w:tcPr>
            <w:tcW w:w="6380" w:type="dxa"/>
            <w:tcBorders>
              <w:top w:val="nil"/>
              <w:left w:val="nil"/>
              <w:bottom w:val="nil"/>
              <w:right w:val="nil"/>
            </w:tcBorders>
            <w:shd w:val="clear" w:color="auto" w:fill="auto"/>
            <w:vAlign w:val="bottom"/>
            <w:hideMark/>
          </w:tcPr>
          <w:p w14:paraId="0887782E" w14:textId="77777777" w:rsidR="001728BD" w:rsidRPr="003711C0" w:rsidRDefault="001728BD" w:rsidP="008C5A68">
            <w:pPr>
              <w:spacing w:before="0" w:after="0"/>
              <w:jc w:val="left"/>
              <w:rPr>
                <w:rFonts w:cs="Arial"/>
                <w:sz w:val="18"/>
                <w:szCs w:val="18"/>
              </w:rPr>
            </w:pPr>
            <w:r w:rsidRPr="003711C0">
              <w:rPr>
                <w:rFonts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501A35E1"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1891E949"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30AF4241" w14:textId="77777777" w:rsidR="001728BD" w:rsidRPr="003711C0" w:rsidRDefault="001728BD" w:rsidP="008C5A68">
            <w:pPr>
              <w:spacing w:before="0" w:after="0"/>
              <w:jc w:val="left"/>
              <w:rPr>
                <w:rFonts w:cs="Arial"/>
                <w:color w:val="000000"/>
                <w:sz w:val="16"/>
                <w:szCs w:val="16"/>
              </w:rPr>
            </w:pPr>
          </w:p>
        </w:tc>
      </w:tr>
      <w:tr w:rsidR="001728BD" w:rsidRPr="003711C0" w14:paraId="336FCB3F" w14:textId="77777777" w:rsidTr="008C5A68">
        <w:trPr>
          <w:trHeight w:val="240"/>
        </w:trPr>
        <w:tc>
          <w:tcPr>
            <w:tcW w:w="6380" w:type="dxa"/>
            <w:tcBorders>
              <w:top w:val="nil"/>
              <w:left w:val="nil"/>
              <w:bottom w:val="nil"/>
              <w:right w:val="nil"/>
            </w:tcBorders>
            <w:shd w:val="clear" w:color="auto" w:fill="auto"/>
            <w:vAlign w:val="bottom"/>
            <w:hideMark/>
          </w:tcPr>
          <w:p w14:paraId="24D8E5EE" w14:textId="77777777" w:rsidR="001728BD" w:rsidRPr="003711C0" w:rsidRDefault="001728BD" w:rsidP="008C5A68">
            <w:pPr>
              <w:spacing w:before="0" w:after="0"/>
              <w:jc w:val="left"/>
              <w:rPr>
                <w:rFonts w:cs="Arial"/>
                <w:sz w:val="18"/>
                <w:szCs w:val="18"/>
              </w:rPr>
            </w:pPr>
            <w:r w:rsidRPr="003711C0">
              <w:rPr>
                <w:rFonts w:cs="Arial"/>
                <w:sz w:val="18"/>
                <w:szCs w:val="18"/>
              </w:rPr>
              <w:t>Prijaté dividendy</w:t>
            </w:r>
          </w:p>
        </w:tc>
        <w:tc>
          <w:tcPr>
            <w:tcW w:w="1440" w:type="dxa"/>
            <w:tcBorders>
              <w:top w:val="nil"/>
              <w:left w:val="nil"/>
              <w:bottom w:val="nil"/>
              <w:right w:val="nil"/>
            </w:tcBorders>
            <w:shd w:val="clear" w:color="auto" w:fill="auto"/>
            <w:vAlign w:val="bottom"/>
            <w:hideMark/>
          </w:tcPr>
          <w:p w14:paraId="2FF9AE55"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18A1C8AD"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119C4781" w14:textId="77777777" w:rsidR="001728BD" w:rsidRPr="003711C0" w:rsidRDefault="001728BD" w:rsidP="008C5A68">
            <w:pPr>
              <w:spacing w:before="0" w:after="0"/>
              <w:jc w:val="left"/>
              <w:rPr>
                <w:rFonts w:cs="Arial"/>
                <w:color w:val="000000"/>
                <w:sz w:val="16"/>
                <w:szCs w:val="16"/>
              </w:rPr>
            </w:pPr>
          </w:p>
        </w:tc>
      </w:tr>
      <w:tr w:rsidR="001728BD" w:rsidRPr="003711C0" w14:paraId="4C1446A7" w14:textId="77777777" w:rsidTr="008C5A68">
        <w:trPr>
          <w:trHeight w:val="255"/>
        </w:trPr>
        <w:tc>
          <w:tcPr>
            <w:tcW w:w="6380" w:type="dxa"/>
            <w:tcBorders>
              <w:top w:val="nil"/>
              <w:left w:val="nil"/>
              <w:bottom w:val="nil"/>
              <w:right w:val="nil"/>
            </w:tcBorders>
            <w:shd w:val="clear" w:color="auto" w:fill="auto"/>
            <w:vAlign w:val="bottom"/>
            <w:hideMark/>
          </w:tcPr>
          <w:p w14:paraId="62D5103E" w14:textId="77777777" w:rsidR="001728BD" w:rsidRPr="003711C0" w:rsidRDefault="001728BD" w:rsidP="008C5A68">
            <w:pPr>
              <w:spacing w:before="0" w:after="0"/>
              <w:jc w:val="left"/>
              <w:rPr>
                <w:rFonts w:cs="Arial"/>
                <w:b/>
                <w:bCs/>
                <w:sz w:val="18"/>
                <w:szCs w:val="18"/>
              </w:rPr>
            </w:pPr>
            <w:r w:rsidRPr="003711C0">
              <w:rPr>
                <w:rFonts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2DD0AFE" w14:textId="77777777" w:rsidR="001728BD" w:rsidRPr="003711C0" w:rsidRDefault="001728BD" w:rsidP="008C5A68">
            <w:pPr>
              <w:spacing w:before="0" w:after="0"/>
              <w:jc w:val="right"/>
              <w:rPr>
                <w:rFonts w:cs="Arial"/>
                <w:b/>
                <w:bCs/>
                <w:sz w:val="18"/>
                <w:szCs w:val="18"/>
              </w:rPr>
            </w:pPr>
            <w:r w:rsidRPr="003711C0">
              <w:rPr>
                <w:rFonts w:cs="Arial"/>
                <w:b/>
                <w:bCs/>
                <w:sz w:val="18"/>
                <w:szCs w:val="18"/>
              </w:rPr>
              <w:t>-191 514</w:t>
            </w:r>
          </w:p>
        </w:tc>
        <w:tc>
          <w:tcPr>
            <w:tcW w:w="1480" w:type="dxa"/>
            <w:tcBorders>
              <w:top w:val="single" w:sz="4" w:space="0" w:color="auto"/>
              <w:left w:val="nil"/>
              <w:bottom w:val="double" w:sz="6" w:space="0" w:color="auto"/>
              <w:right w:val="nil"/>
            </w:tcBorders>
            <w:shd w:val="clear" w:color="auto" w:fill="auto"/>
            <w:vAlign w:val="bottom"/>
            <w:hideMark/>
          </w:tcPr>
          <w:p w14:paraId="14FB7E67"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-411 028</w:t>
            </w:r>
          </w:p>
        </w:tc>
        <w:tc>
          <w:tcPr>
            <w:tcW w:w="40" w:type="dxa"/>
            <w:tcBorders>
              <w:top w:val="nil"/>
              <w:left w:val="nil"/>
              <w:bottom w:val="nil"/>
              <w:right w:val="nil"/>
            </w:tcBorders>
            <w:shd w:val="clear" w:color="auto" w:fill="auto"/>
            <w:noWrap/>
            <w:vAlign w:val="bottom"/>
            <w:hideMark/>
          </w:tcPr>
          <w:p w14:paraId="0F2CFDE0" w14:textId="77777777" w:rsidR="001728BD" w:rsidRPr="003711C0" w:rsidRDefault="001728BD" w:rsidP="008C5A68">
            <w:pPr>
              <w:spacing w:before="0" w:after="0"/>
              <w:jc w:val="left"/>
              <w:rPr>
                <w:rFonts w:cs="Arial"/>
                <w:color w:val="000000"/>
                <w:sz w:val="16"/>
                <w:szCs w:val="16"/>
              </w:rPr>
            </w:pPr>
          </w:p>
        </w:tc>
      </w:tr>
      <w:tr w:rsidR="001728BD" w:rsidRPr="003711C0" w14:paraId="3E1B01DB" w14:textId="77777777" w:rsidTr="008C5A68">
        <w:trPr>
          <w:trHeight w:val="255"/>
        </w:trPr>
        <w:tc>
          <w:tcPr>
            <w:tcW w:w="6380" w:type="dxa"/>
            <w:tcBorders>
              <w:top w:val="nil"/>
              <w:left w:val="nil"/>
              <w:bottom w:val="nil"/>
              <w:right w:val="nil"/>
            </w:tcBorders>
            <w:shd w:val="clear" w:color="auto" w:fill="auto"/>
            <w:vAlign w:val="bottom"/>
            <w:hideMark/>
          </w:tcPr>
          <w:p w14:paraId="40E74B10"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043768DA"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5CBE23F9"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0576EAD1" w14:textId="77777777" w:rsidR="001728BD" w:rsidRPr="003711C0" w:rsidRDefault="001728BD" w:rsidP="008C5A68">
            <w:pPr>
              <w:spacing w:before="0" w:after="0"/>
              <w:jc w:val="left"/>
              <w:rPr>
                <w:rFonts w:cs="Arial"/>
                <w:color w:val="000000"/>
                <w:sz w:val="16"/>
                <w:szCs w:val="16"/>
              </w:rPr>
            </w:pPr>
          </w:p>
        </w:tc>
      </w:tr>
      <w:tr w:rsidR="001728BD" w:rsidRPr="003711C0" w14:paraId="77441C48" w14:textId="77777777" w:rsidTr="008C5A68">
        <w:trPr>
          <w:trHeight w:val="240"/>
        </w:trPr>
        <w:tc>
          <w:tcPr>
            <w:tcW w:w="6380" w:type="dxa"/>
            <w:tcBorders>
              <w:top w:val="nil"/>
              <w:left w:val="nil"/>
              <w:bottom w:val="nil"/>
              <w:right w:val="nil"/>
            </w:tcBorders>
            <w:shd w:val="clear" w:color="auto" w:fill="auto"/>
            <w:vAlign w:val="bottom"/>
            <w:hideMark/>
          </w:tcPr>
          <w:p w14:paraId="2D2315A9"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3602CBD6"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2452A99C"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1241897C" w14:textId="77777777" w:rsidR="001728BD" w:rsidRPr="003711C0" w:rsidRDefault="001728BD" w:rsidP="008C5A68">
            <w:pPr>
              <w:spacing w:before="0" w:after="0"/>
              <w:jc w:val="left"/>
              <w:rPr>
                <w:rFonts w:cs="Arial"/>
                <w:color w:val="000000"/>
                <w:sz w:val="16"/>
                <w:szCs w:val="16"/>
              </w:rPr>
            </w:pPr>
          </w:p>
        </w:tc>
      </w:tr>
      <w:tr w:rsidR="001728BD" w:rsidRPr="003711C0" w14:paraId="325CAED5" w14:textId="77777777" w:rsidTr="008C5A68">
        <w:trPr>
          <w:trHeight w:val="240"/>
        </w:trPr>
        <w:tc>
          <w:tcPr>
            <w:tcW w:w="6380" w:type="dxa"/>
            <w:tcBorders>
              <w:top w:val="nil"/>
              <w:left w:val="nil"/>
              <w:bottom w:val="nil"/>
              <w:right w:val="nil"/>
            </w:tcBorders>
            <w:shd w:val="clear" w:color="auto" w:fill="auto"/>
            <w:vAlign w:val="bottom"/>
            <w:hideMark/>
          </w:tcPr>
          <w:p w14:paraId="0AFDE5E1" w14:textId="77777777" w:rsidR="001728BD" w:rsidRPr="003711C0" w:rsidRDefault="001728BD" w:rsidP="008C5A68">
            <w:pPr>
              <w:spacing w:before="0" w:after="0"/>
              <w:jc w:val="left"/>
              <w:rPr>
                <w:rFonts w:cs="Arial"/>
                <w:b/>
                <w:bCs/>
                <w:sz w:val="18"/>
                <w:szCs w:val="18"/>
              </w:rPr>
            </w:pPr>
            <w:r w:rsidRPr="003711C0">
              <w:rPr>
                <w:rFonts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4968959F"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4C40C708"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6C2068AD" w14:textId="77777777" w:rsidR="001728BD" w:rsidRPr="003711C0" w:rsidRDefault="001728BD" w:rsidP="008C5A68">
            <w:pPr>
              <w:spacing w:before="0" w:after="0"/>
              <w:jc w:val="left"/>
              <w:rPr>
                <w:rFonts w:cs="Arial"/>
                <w:color w:val="000000"/>
                <w:sz w:val="16"/>
                <w:szCs w:val="16"/>
              </w:rPr>
            </w:pPr>
          </w:p>
        </w:tc>
      </w:tr>
      <w:tr w:rsidR="001728BD" w:rsidRPr="003711C0" w14:paraId="74D36CCD" w14:textId="77777777" w:rsidTr="008C5A68">
        <w:trPr>
          <w:trHeight w:val="240"/>
        </w:trPr>
        <w:tc>
          <w:tcPr>
            <w:tcW w:w="6380" w:type="dxa"/>
            <w:tcBorders>
              <w:top w:val="nil"/>
              <w:left w:val="nil"/>
              <w:bottom w:val="nil"/>
              <w:right w:val="nil"/>
            </w:tcBorders>
            <w:shd w:val="clear" w:color="auto" w:fill="auto"/>
            <w:vAlign w:val="bottom"/>
            <w:hideMark/>
          </w:tcPr>
          <w:p w14:paraId="28ABF021" w14:textId="77777777" w:rsidR="001728BD" w:rsidRPr="003711C0" w:rsidRDefault="001728BD" w:rsidP="008C5A68">
            <w:pPr>
              <w:spacing w:before="0" w:after="0"/>
              <w:jc w:val="left"/>
              <w:rPr>
                <w:rFonts w:cs="Arial"/>
                <w:sz w:val="18"/>
                <w:szCs w:val="18"/>
              </w:rPr>
            </w:pPr>
            <w:r w:rsidRPr="003711C0">
              <w:rPr>
                <w:rFonts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6727F827"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0367EC07"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44D685AF" w14:textId="77777777" w:rsidR="001728BD" w:rsidRPr="003711C0" w:rsidRDefault="001728BD" w:rsidP="008C5A68">
            <w:pPr>
              <w:spacing w:before="0" w:after="0"/>
              <w:jc w:val="left"/>
              <w:rPr>
                <w:rFonts w:cs="Arial"/>
                <w:color w:val="000000"/>
                <w:sz w:val="16"/>
                <w:szCs w:val="16"/>
              </w:rPr>
            </w:pPr>
          </w:p>
        </w:tc>
      </w:tr>
      <w:tr w:rsidR="001728BD" w:rsidRPr="003711C0" w14:paraId="07DD728E" w14:textId="77777777" w:rsidTr="008C5A68">
        <w:trPr>
          <w:trHeight w:val="240"/>
        </w:trPr>
        <w:tc>
          <w:tcPr>
            <w:tcW w:w="6380" w:type="dxa"/>
            <w:tcBorders>
              <w:top w:val="nil"/>
              <w:left w:val="nil"/>
              <w:bottom w:val="nil"/>
              <w:right w:val="nil"/>
            </w:tcBorders>
            <w:shd w:val="clear" w:color="auto" w:fill="auto"/>
            <w:vAlign w:val="bottom"/>
            <w:hideMark/>
          </w:tcPr>
          <w:p w14:paraId="6E01F9B1" w14:textId="77777777" w:rsidR="001728BD" w:rsidRPr="003711C0" w:rsidRDefault="001728BD" w:rsidP="008C5A68">
            <w:pPr>
              <w:spacing w:before="0" w:after="0"/>
              <w:jc w:val="left"/>
              <w:rPr>
                <w:rFonts w:cs="Arial"/>
                <w:sz w:val="18"/>
                <w:szCs w:val="18"/>
              </w:rPr>
            </w:pPr>
            <w:r w:rsidRPr="003711C0">
              <w:rPr>
                <w:rFonts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5CD4F9DA"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71821874"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26F10870" w14:textId="77777777" w:rsidR="001728BD" w:rsidRPr="003711C0" w:rsidRDefault="001728BD" w:rsidP="008C5A68">
            <w:pPr>
              <w:spacing w:before="0" w:after="0"/>
              <w:jc w:val="left"/>
              <w:rPr>
                <w:rFonts w:cs="Arial"/>
                <w:color w:val="000000"/>
                <w:sz w:val="16"/>
                <w:szCs w:val="16"/>
              </w:rPr>
            </w:pPr>
          </w:p>
        </w:tc>
      </w:tr>
      <w:tr w:rsidR="001728BD" w:rsidRPr="003711C0" w14:paraId="461EB600" w14:textId="77777777" w:rsidTr="008C5A68">
        <w:trPr>
          <w:trHeight w:val="240"/>
        </w:trPr>
        <w:tc>
          <w:tcPr>
            <w:tcW w:w="6380" w:type="dxa"/>
            <w:tcBorders>
              <w:top w:val="nil"/>
              <w:left w:val="nil"/>
              <w:bottom w:val="nil"/>
              <w:right w:val="nil"/>
            </w:tcBorders>
            <w:shd w:val="clear" w:color="auto" w:fill="auto"/>
            <w:vAlign w:val="bottom"/>
            <w:hideMark/>
          </w:tcPr>
          <w:p w14:paraId="55805819" w14:textId="77777777" w:rsidR="001728BD" w:rsidRPr="003711C0" w:rsidRDefault="001728BD" w:rsidP="008C5A68">
            <w:pPr>
              <w:spacing w:before="0" w:after="0"/>
              <w:jc w:val="left"/>
              <w:rPr>
                <w:rFonts w:cs="Arial"/>
                <w:sz w:val="18"/>
                <w:szCs w:val="18"/>
              </w:rPr>
            </w:pPr>
            <w:r w:rsidRPr="003711C0">
              <w:rPr>
                <w:rFonts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37C09EDC"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739B2759"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224181D6" w14:textId="77777777" w:rsidR="001728BD" w:rsidRPr="003711C0" w:rsidRDefault="001728BD" w:rsidP="008C5A68">
            <w:pPr>
              <w:spacing w:before="0" w:after="0"/>
              <w:jc w:val="left"/>
              <w:rPr>
                <w:rFonts w:cs="Arial"/>
                <w:color w:val="000000"/>
                <w:sz w:val="16"/>
                <w:szCs w:val="16"/>
              </w:rPr>
            </w:pPr>
          </w:p>
        </w:tc>
      </w:tr>
      <w:tr w:rsidR="001728BD" w:rsidRPr="003711C0" w14:paraId="6A5E4225" w14:textId="77777777" w:rsidTr="008C5A68">
        <w:trPr>
          <w:trHeight w:val="240"/>
        </w:trPr>
        <w:tc>
          <w:tcPr>
            <w:tcW w:w="6380" w:type="dxa"/>
            <w:tcBorders>
              <w:top w:val="nil"/>
              <w:left w:val="nil"/>
              <w:bottom w:val="nil"/>
              <w:right w:val="nil"/>
            </w:tcBorders>
            <w:shd w:val="clear" w:color="auto" w:fill="auto"/>
            <w:vAlign w:val="bottom"/>
            <w:hideMark/>
          </w:tcPr>
          <w:p w14:paraId="2338EDE0" w14:textId="77777777" w:rsidR="001728BD" w:rsidRPr="003711C0" w:rsidRDefault="001728BD" w:rsidP="008C5A68">
            <w:pPr>
              <w:spacing w:before="0" w:after="0"/>
              <w:jc w:val="left"/>
              <w:rPr>
                <w:rFonts w:cs="Arial"/>
                <w:sz w:val="18"/>
                <w:szCs w:val="18"/>
              </w:rPr>
            </w:pPr>
            <w:r w:rsidRPr="003711C0">
              <w:rPr>
                <w:rFonts w:cs="Arial"/>
                <w:sz w:val="18"/>
                <w:szCs w:val="18"/>
              </w:rPr>
              <w:t>Splátky dlhodobých záväzkov</w:t>
            </w:r>
          </w:p>
        </w:tc>
        <w:tc>
          <w:tcPr>
            <w:tcW w:w="1440" w:type="dxa"/>
            <w:tcBorders>
              <w:top w:val="nil"/>
              <w:left w:val="nil"/>
              <w:bottom w:val="nil"/>
              <w:right w:val="nil"/>
            </w:tcBorders>
            <w:shd w:val="clear" w:color="auto" w:fill="auto"/>
            <w:vAlign w:val="bottom"/>
            <w:hideMark/>
          </w:tcPr>
          <w:p w14:paraId="5A0A75FA"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5E5CDC39"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2B795FD5" w14:textId="77777777" w:rsidR="001728BD" w:rsidRPr="003711C0" w:rsidRDefault="001728BD" w:rsidP="008C5A68">
            <w:pPr>
              <w:spacing w:before="0" w:after="0"/>
              <w:jc w:val="left"/>
              <w:rPr>
                <w:rFonts w:cs="Arial"/>
                <w:color w:val="000000"/>
                <w:sz w:val="16"/>
                <w:szCs w:val="16"/>
              </w:rPr>
            </w:pPr>
          </w:p>
        </w:tc>
      </w:tr>
      <w:tr w:rsidR="001728BD" w:rsidRPr="003711C0" w14:paraId="7962C56C" w14:textId="77777777" w:rsidTr="008C5A68">
        <w:trPr>
          <w:trHeight w:val="255"/>
        </w:trPr>
        <w:tc>
          <w:tcPr>
            <w:tcW w:w="6380" w:type="dxa"/>
            <w:tcBorders>
              <w:top w:val="nil"/>
              <w:left w:val="nil"/>
              <w:bottom w:val="nil"/>
              <w:right w:val="nil"/>
            </w:tcBorders>
            <w:shd w:val="clear" w:color="auto" w:fill="auto"/>
            <w:vAlign w:val="bottom"/>
            <w:hideMark/>
          </w:tcPr>
          <w:p w14:paraId="3D1C887E" w14:textId="77777777" w:rsidR="001728BD" w:rsidRPr="003711C0" w:rsidRDefault="001728BD" w:rsidP="008C5A68">
            <w:pPr>
              <w:spacing w:before="0" w:after="0"/>
              <w:jc w:val="left"/>
              <w:rPr>
                <w:rFonts w:cs="Arial"/>
                <w:b/>
                <w:bCs/>
                <w:sz w:val="18"/>
                <w:szCs w:val="18"/>
              </w:rPr>
            </w:pPr>
            <w:r w:rsidRPr="003711C0">
              <w:rPr>
                <w:rFonts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0AAD17B4" w14:textId="77777777" w:rsidR="001728BD" w:rsidRPr="003711C0" w:rsidRDefault="001728BD" w:rsidP="008C5A68">
            <w:pPr>
              <w:spacing w:before="0" w:after="0"/>
              <w:jc w:val="right"/>
              <w:rPr>
                <w:rFonts w:cs="Arial"/>
                <w:b/>
                <w:bCs/>
                <w:sz w:val="18"/>
                <w:szCs w:val="18"/>
              </w:rPr>
            </w:pPr>
            <w:r w:rsidRPr="003711C0">
              <w:rPr>
                <w:rFonts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730445"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0</w:t>
            </w:r>
          </w:p>
        </w:tc>
        <w:tc>
          <w:tcPr>
            <w:tcW w:w="40" w:type="dxa"/>
            <w:tcBorders>
              <w:top w:val="nil"/>
              <w:left w:val="nil"/>
              <w:bottom w:val="nil"/>
              <w:right w:val="nil"/>
            </w:tcBorders>
            <w:shd w:val="clear" w:color="auto" w:fill="auto"/>
            <w:noWrap/>
            <w:vAlign w:val="bottom"/>
            <w:hideMark/>
          </w:tcPr>
          <w:p w14:paraId="3077A787" w14:textId="77777777" w:rsidR="001728BD" w:rsidRPr="003711C0" w:rsidRDefault="001728BD" w:rsidP="008C5A68">
            <w:pPr>
              <w:spacing w:before="0" w:after="0"/>
              <w:jc w:val="left"/>
              <w:rPr>
                <w:rFonts w:cs="Arial"/>
                <w:color w:val="000000"/>
                <w:sz w:val="16"/>
                <w:szCs w:val="16"/>
              </w:rPr>
            </w:pPr>
          </w:p>
        </w:tc>
      </w:tr>
      <w:tr w:rsidR="001728BD" w:rsidRPr="003711C0" w14:paraId="7DDCE84E" w14:textId="77777777" w:rsidTr="008C5A68">
        <w:trPr>
          <w:trHeight w:val="255"/>
        </w:trPr>
        <w:tc>
          <w:tcPr>
            <w:tcW w:w="6380" w:type="dxa"/>
            <w:tcBorders>
              <w:top w:val="nil"/>
              <w:left w:val="nil"/>
              <w:bottom w:val="nil"/>
              <w:right w:val="nil"/>
            </w:tcBorders>
            <w:shd w:val="clear" w:color="auto" w:fill="auto"/>
            <w:vAlign w:val="bottom"/>
            <w:hideMark/>
          </w:tcPr>
          <w:p w14:paraId="5D3CC934"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7FFFAB3A"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0E58BA06"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7CE52582" w14:textId="77777777" w:rsidR="001728BD" w:rsidRPr="003711C0" w:rsidRDefault="001728BD" w:rsidP="008C5A68">
            <w:pPr>
              <w:spacing w:before="0" w:after="0"/>
              <w:jc w:val="left"/>
              <w:rPr>
                <w:rFonts w:cs="Arial"/>
                <w:color w:val="000000"/>
                <w:sz w:val="16"/>
                <w:szCs w:val="16"/>
              </w:rPr>
            </w:pPr>
          </w:p>
        </w:tc>
      </w:tr>
      <w:tr w:rsidR="001728BD" w:rsidRPr="003711C0" w14:paraId="369B8F31" w14:textId="77777777" w:rsidTr="008C5A68">
        <w:trPr>
          <w:trHeight w:val="240"/>
        </w:trPr>
        <w:tc>
          <w:tcPr>
            <w:tcW w:w="6380" w:type="dxa"/>
            <w:tcBorders>
              <w:top w:val="nil"/>
              <w:left w:val="nil"/>
              <w:bottom w:val="nil"/>
              <w:right w:val="nil"/>
            </w:tcBorders>
            <w:shd w:val="clear" w:color="auto" w:fill="auto"/>
            <w:vAlign w:val="bottom"/>
            <w:hideMark/>
          </w:tcPr>
          <w:p w14:paraId="1EC8F0C0" w14:textId="77777777" w:rsidR="001728BD" w:rsidRPr="003711C0" w:rsidRDefault="001728BD" w:rsidP="008C5A68">
            <w:pPr>
              <w:spacing w:before="0" w:after="0"/>
              <w:jc w:val="left"/>
              <w:rPr>
                <w:rFonts w:cs="Arial"/>
                <w:sz w:val="18"/>
                <w:szCs w:val="18"/>
              </w:rPr>
            </w:pPr>
            <w:r w:rsidRPr="003711C0">
              <w:rPr>
                <w:rFonts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14:paraId="1DC8A555"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1480" w:type="dxa"/>
            <w:tcBorders>
              <w:top w:val="nil"/>
              <w:left w:val="nil"/>
              <w:bottom w:val="nil"/>
              <w:right w:val="nil"/>
            </w:tcBorders>
            <w:shd w:val="clear" w:color="000000" w:fill="FAFAC8"/>
            <w:vAlign w:val="bottom"/>
            <w:hideMark/>
          </w:tcPr>
          <w:p w14:paraId="357B6E78" w14:textId="77777777" w:rsidR="001728BD" w:rsidRPr="003711C0" w:rsidRDefault="001728BD" w:rsidP="008C5A68">
            <w:pPr>
              <w:spacing w:before="0" w:after="0"/>
              <w:jc w:val="right"/>
              <w:rPr>
                <w:rFonts w:cs="Arial"/>
                <w:sz w:val="18"/>
                <w:szCs w:val="18"/>
              </w:rPr>
            </w:pPr>
            <w:r w:rsidRPr="003711C0">
              <w:rPr>
                <w:rFonts w:cs="Arial"/>
                <w:sz w:val="18"/>
                <w:szCs w:val="18"/>
              </w:rPr>
              <w:t>0</w:t>
            </w:r>
          </w:p>
        </w:tc>
        <w:tc>
          <w:tcPr>
            <w:tcW w:w="40" w:type="dxa"/>
            <w:tcBorders>
              <w:top w:val="nil"/>
              <w:left w:val="nil"/>
              <w:bottom w:val="nil"/>
              <w:right w:val="nil"/>
            </w:tcBorders>
            <w:shd w:val="clear" w:color="auto" w:fill="auto"/>
            <w:noWrap/>
            <w:vAlign w:val="bottom"/>
            <w:hideMark/>
          </w:tcPr>
          <w:p w14:paraId="5B49BB19" w14:textId="77777777" w:rsidR="001728BD" w:rsidRPr="003711C0" w:rsidRDefault="001728BD" w:rsidP="008C5A68">
            <w:pPr>
              <w:spacing w:before="0" w:after="0"/>
              <w:jc w:val="left"/>
              <w:rPr>
                <w:rFonts w:cs="Arial"/>
                <w:color w:val="000000"/>
                <w:sz w:val="16"/>
                <w:szCs w:val="16"/>
              </w:rPr>
            </w:pPr>
          </w:p>
        </w:tc>
      </w:tr>
      <w:tr w:rsidR="001728BD" w:rsidRPr="003711C0" w14:paraId="6051746A" w14:textId="77777777" w:rsidTr="008C5A68">
        <w:trPr>
          <w:trHeight w:val="240"/>
        </w:trPr>
        <w:tc>
          <w:tcPr>
            <w:tcW w:w="6380" w:type="dxa"/>
            <w:tcBorders>
              <w:top w:val="nil"/>
              <w:left w:val="nil"/>
              <w:bottom w:val="nil"/>
              <w:right w:val="nil"/>
            </w:tcBorders>
            <w:shd w:val="clear" w:color="auto" w:fill="auto"/>
            <w:vAlign w:val="bottom"/>
            <w:hideMark/>
          </w:tcPr>
          <w:p w14:paraId="08D10DDE"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570DA090"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40D5A6E1" w14:textId="77777777" w:rsidR="001728BD" w:rsidRPr="003711C0" w:rsidRDefault="001728BD" w:rsidP="008C5A68">
            <w:pPr>
              <w:spacing w:before="0" w:after="0"/>
              <w:jc w:val="right"/>
              <w:rPr>
                <w:rFonts w:cs="Arial"/>
                <w:sz w:val="18"/>
                <w:szCs w:val="18"/>
              </w:rPr>
            </w:pPr>
            <w:r w:rsidRPr="003711C0">
              <w:rPr>
                <w:rFonts w:cs="Arial"/>
                <w:sz w:val="18"/>
                <w:szCs w:val="18"/>
              </w:rPr>
              <w:t> </w:t>
            </w:r>
          </w:p>
        </w:tc>
        <w:tc>
          <w:tcPr>
            <w:tcW w:w="40" w:type="dxa"/>
            <w:tcBorders>
              <w:top w:val="nil"/>
              <w:left w:val="nil"/>
              <w:bottom w:val="nil"/>
              <w:right w:val="nil"/>
            </w:tcBorders>
            <w:shd w:val="clear" w:color="auto" w:fill="auto"/>
            <w:noWrap/>
            <w:vAlign w:val="bottom"/>
            <w:hideMark/>
          </w:tcPr>
          <w:p w14:paraId="5F6FD529" w14:textId="77777777" w:rsidR="001728BD" w:rsidRPr="003711C0" w:rsidRDefault="001728BD" w:rsidP="008C5A68">
            <w:pPr>
              <w:spacing w:before="0" w:after="0"/>
              <w:jc w:val="left"/>
              <w:rPr>
                <w:rFonts w:cs="Arial"/>
                <w:color w:val="000000"/>
                <w:sz w:val="16"/>
                <w:szCs w:val="16"/>
              </w:rPr>
            </w:pPr>
          </w:p>
        </w:tc>
      </w:tr>
      <w:tr w:rsidR="001728BD" w:rsidRPr="003711C0" w14:paraId="2707C83B" w14:textId="77777777" w:rsidTr="008C5A68">
        <w:trPr>
          <w:trHeight w:val="240"/>
        </w:trPr>
        <w:tc>
          <w:tcPr>
            <w:tcW w:w="6380" w:type="dxa"/>
            <w:tcBorders>
              <w:top w:val="nil"/>
              <w:left w:val="nil"/>
              <w:bottom w:val="nil"/>
              <w:right w:val="nil"/>
            </w:tcBorders>
            <w:shd w:val="clear" w:color="auto" w:fill="auto"/>
            <w:vAlign w:val="bottom"/>
            <w:hideMark/>
          </w:tcPr>
          <w:p w14:paraId="2FEBDD47" w14:textId="77777777" w:rsidR="001728BD" w:rsidRPr="003711C0" w:rsidRDefault="001728BD" w:rsidP="008C5A68">
            <w:pPr>
              <w:spacing w:before="0" w:after="0"/>
              <w:jc w:val="left"/>
              <w:rPr>
                <w:rFonts w:cs="Arial"/>
                <w:b/>
                <w:bCs/>
                <w:sz w:val="18"/>
                <w:szCs w:val="18"/>
              </w:rPr>
            </w:pPr>
            <w:r w:rsidRPr="003711C0">
              <w:rPr>
                <w:rFonts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0694AD4F" w14:textId="77777777" w:rsidR="001728BD" w:rsidRPr="003711C0" w:rsidRDefault="001728BD" w:rsidP="008C5A68">
            <w:pPr>
              <w:spacing w:before="0" w:after="0"/>
              <w:jc w:val="right"/>
              <w:rPr>
                <w:rFonts w:cs="Arial"/>
                <w:b/>
                <w:bCs/>
                <w:sz w:val="18"/>
                <w:szCs w:val="18"/>
              </w:rPr>
            </w:pPr>
            <w:r w:rsidRPr="003711C0">
              <w:rPr>
                <w:rFonts w:cs="Arial"/>
                <w:b/>
                <w:bCs/>
                <w:sz w:val="18"/>
                <w:szCs w:val="18"/>
              </w:rPr>
              <w:t>-87 275</w:t>
            </w:r>
          </w:p>
        </w:tc>
        <w:tc>
          <w:tcPr>
            <w:tcW w:w="1480" w:type="dxa"/>
            <w:tcBorders>
              <w:top w:val="nil"/>
              <w:left w:val="nil"/>
              <w:bottom w:val="nil"/>
              <w:right w:val="nil"/>
            </w:tcBorders>
            <w:shd w:val="clear" w:color="auto" w:fill="auto"/>
            <w:vAlign w:val="bottom"/>
            <w:hideMark/>
          </w:tcPr>
          <w:p w14:paraId="10C9723D"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-322 174</w:t>
            </w:r>
          </w:p>
        </w:tc>
        <w:tc>
          <w:tcPr>
            <w:tcW w:w="40" w:type="dxa"/>
            <w:tcBorders>
              <w:top w:val="nil"/>
              <w:left w:val="nil"/>
              <w:bottom w:val="nil"/>
              <w:right w:val="nil"/>
            </w:tcBorders>
            <w:shd w:val="clear" w:color="auto" w:fill="auto"/>
            <w:noWrap/>
            <w:vAlign w:val="bottom"/>
            <w:hideMark/>
          </w:tcPr>
          <w:p w14:paraId="1B304D07" w14:textId="77777777" w:rsidR="001728BD" w:rsidRPr="003711C0" w:rsidRDefault="001728BD" w:rsidP="008C5A68">
            <w:pPr>
              <w:spacing w:before="0" w:after="0"/>
              <w:jc w:val="left"/>
              <w:rPr>
                <w:rFonts w:cs="Arial"/>
                <w:color w:val="000000"/>
                <w:sz w:val="16"/>
                <w:szCs w:val="16"/>
              </w:rPr>
            </w:pPr>
          </w:p>
        </w:tc>
      </w:tr>
      <w:tr w:rsidR="001728BD" w:rsidRPr="003711C0" w14:paraId="1ADEF8A5" w14:textId="77777777" w:rsidTr="008C5A68">
        <w:trPr>
          <w:trHeight w:val="240"/>
        </w:trPr>
        <w:tc>
          <w:tcPr>
            <w:tcW w:w="6380" w:type="dxa"/>
            <w:tcBorders>
              <w:top w:val="nil"/>
              <w:left w:val="nil"/>
              <w:bottom w:val="nil"/>
              <w:right w:val="nil"/>
            </w:tcBorders>
            <w:shd w:val="clear" w:color="auto" w:fill="auto"/>
            <w:vAlign w:val="bottom"/>
            <w:hideMark/>
          </w:tcPr>
          <w:p w14:paraId="70994C3C"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440E7A9B"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000000" w:fill="FAFAC8"/>
            <w:vAlign w:val="bottom"/>
            <w:hideMark/>
          </w:tcPr>
          <w:p w14:paraId="7A8259DB" w14:textId="77777777" w:rsidR="001728BD" w:rsidRPr="003711C0" w:rsidRDefault="001728BD" w:rsidP="008C5A68">
            <w:pPr>
              <w:spacing w:before="0" w:after="0"/>
              <w:jc w:val="right"/>
              <w:rPr>
                <w:rFonts w:cs="Arial"/>
                <w:color w:val="000000"/>
                <w:sz w:val="18"/>
                <w:szCs w:val="18"/>
              </w:rPr>
            </w:pPr>
            <w:r w:rsidRPr="003711C0">
              <w:rPr>
                <w:rFonts w:cs="Arial"/>
                <w:color w:val="000000"/>
                <w:sz w:val="18"/>
                <w:szCs w:val="18"/>
              </w:rPr>
              <w:t> </w:t>
            </w:r>
          </w:p>
        </w:tc>
        <w:tc>
          <w:tcPr>
            <w:tcW w:w="40" w:type="dxa"/>
            <w:tcBorders>
              <w:top w:val="nil"/>
              <w:left w:val="nil"/>
              <w:bottom w:val="nil"/>
              <w:right w:val="nil"/>
            </w:tcBorders>
            <w:shd w:val="clear" w:color="auto" w:fill="auto"/>
            <w:noWrap/>
            <w:vAlign w:val="bottom"/>
            <w:hideMark/>
          </w:tcPr>
          <w:p w14:paraId="75BE26AF" w14:textId="77777777" w:rsidR="001728BD" w:rsidRPr="003711C0" w:rsidRDefault="001728BD" w:rsidP="008C5A68">
            <w:pPr>
              <w:spacing w:before="0" w:after="0"/>
              <w:jc w:val="left"/>
              <w:rPr>
                <w:rFonts w:cs="Arial"/>
                <w:color w:val="000000"/>
                <w:sz w:val="16"/>
                <w:szCs w:val="16"/>
              </w:rPr>
            </w:pPr>
          </w:p>
        </w:tc>
      </w:tr>
      <w:tr w:rsidR="001728BD" w:rsidRPr="003711C0" w14:paraId="3DBE5881" w14:textId="77777777" w:rsidTr="008C5A68">
        <w:trPr>
          <w:trHeight w:val="240"/>
        </w:trPr>
        <w:tc>
          <w:tcPr>
            <w:tcW w:w="6380" w:type="dxa"/>
            <w:tcBorders>
              <w:top w:val="nil"/>
              <w:left w:val="nil"/>
              <w:bottom w:val="nil"/>
              <w:right w:val="nil"/>
            </w:tcBorders>
            <w:shd w:val="clear" w:color="auto" w:fill="auto"/>
            <w:vAlign w:val="bottom"/>
            <w:hideMark/>
          </w:tcPr>
          <w:p w14:paraId="76F58929" w14:textId="77777777" w:rsidR="001728BD" w:rsidRPr="003711C0" w:rsidRDefault="001728BD" w:rsidP="008C5A68">
            <w:pPr>
              <w:spacing w:before="0" w:after="0"/>
              <w:jc w:val="left"/>
              <w:rPr>
                <w:rFonts w:cs="Arial"/>
                <w:sz w:val="18"/>
                <w:szCs w:val="18"/>
              </w:rPr>
            </w:pPr>
            <w:r w:rsidRPr="003711C0">
              <w:rPr>
                <w:rFonts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449BE514" w14:textId="77777777" w:rsidR="001728BD" w:rsidRPr="003711C0" w:rsidRDefault="001728BD" w:rsidP="008C5A68">
            <w:pPr>
              <w:spacing w:before="0" w:after="0"/>
              <w:jc w:val="right"/>
              <w:rPr>
                <w:rFonts w:cs="Arial"/>
                <w:sz w:val="18"/>
                <w:szCs w:val="18"/>
              </w:rPr>
            </w:pPr>
            <w:r w:rsidRPr="003711C0">
              <w:rPr>
                <w:rFonts w:cs="Arial"/>
                <w:sz w:val="18"/>
                <w:szCs w:val="18"/>
              </w:rPr>
              <w:t>1 440 764</w:t>
            </w:r>
          </w:p>
        </w:tc>
        <w:tc>
          <w:tcPr>
            <w:tcW w:w="1480" w:type="dxa"/>
            <w:tcBorders>
              <w:top w:val="nil"/>
              <w:left w:val="nil"/>
              <w:bottom w:val="nil"/>
              <w:right w:val="nil"/>
            </w:tcBorders>
            <w:shd w:val="clear" w:color="000000" w:fill="FAFAC8"/>
            <w:vAlign w:val="bottom"/>
            <w:hideMark/>
          </w:tcPr>
          <w:p w14:paraId="2BAFFB6C" w14:textId="77777777" w:rsidR="001728BD" w:rsidRPr="003711C0" w:rsidRDefault="001728BD" w:rsidP="008C5A68">
            <w:pPr>
              <w:spacing w:before="0" w:after="0"/>
              <w:jc w:val="right"/>
              <w:rPr>
                <w:rFonts w:cs="Arial"/>
                <w:sz w:val="18"/>
                <w:szCs w:val="18"/>
              </w:rPr>
            </w:pPr>
            <w:r w:rsidRPr="003711C0">
              <w:rPr>
                <w:rFonts w:cs="Arial"/>
                <w:sz w:val="18"/>
                <w:szCs w:val="18"/>
              </w:rPr>
              <w:t>1 762 938</w:t>
            </w:r>
          </w:p>
        </w:tc>
        <w:tc>
          <w:tcPr>
            <w:tcW w:w="40" w:type="dxa"/>
            <w:tcBorders>
              <w:top w:val="nil"/>
              <w:left w:val="nil"/>
              <w:bottom w:val="nil"/>
              <w:right w:val="nil"/>
            </w:tcBorders>
            <w:shd w:val="clear" w:color="auto" w:fill="auto"/>
            <w:noWrap/>
            <w:vAlign w:val="bottom"/>
            <w:hideMark/>
          </w:tcPr>
          <w:p w14:paraId="194D18D5" w14:textId="77777777" w:rsidR="001728BD" w:rsidRPr="003711C0" w:rsidRDefault="001728BD" w:rsidP="008C5A68">
            <w:pPr>
              <w:spacing w:before="0" w:after="0"/>
              <w:jc w:val="left"/>
              <w:rPr>
                <w:rFonts w:cs="Arial"/>
                <w:color w:val="000000"/>
                <w:sz w:val="16"/>
                <w:szCs w:val="16"/>
              </w:rPr>
            </w:pPr>
          </w:p>
        </w:tc>
      </w:tr>
      <w:tr w:rsidR="001728BD" w:rsidRPr="003711C0" w14:paraId="2AFEF1B2" w14:textId="77777777" w:rsidTr="008C5A68">
        <w:trPr>
          <w:trHeight w:val="255"/>
        </w:trPr>
        <w:tc>
          <w:tcPr>
            <w:tcW w:w="6380" w:type="dxa"/>
            <w:tcBorders>
              <w:top w:val="nil"/>
              <w:left w:val="nil"/>
              <w:bottom w:val="nil"/>
              <w:right w:val="nil"/>
            </w:tcBorders>
            <w:shd w:val="clear" w:color="auto" w:fill="auto"/>
            <w:vAlign w:val="bottom"/>
            <w:hideMark/>
          </w:tcPr>
          <w:p w14:paraId="4A561E63" w14:textId="77777777" w:rsidR="001728BD" w:rsidRPr="003711C0" w:rsidRDefault="001728BD" w:rsidP="008C5A68">
            <w:pPr>
              <w:spacing w:before="0" w:after="0"/>
              <w:jc w:val="left"/>
              <w:rPr>
                <w:rFonts w:cs="Arial"/>
                <w:b/>
                <w:bCs/>
                <w:sz w:val="18"/>
                <w:szCs w:val="18"/>
              </w:rPr>
            </w:pPr>
            <w:r w:rsidRPr="003711C0">
              <w:rPr>
                <w:rFonts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64D8876A" w14:textId="77777777" w:rsidR="001728BD" w:rsidRPr="003711C0" w:rsidRDefault="001728BD" w:rsidP="008C5A68">
            <w:pPr>
              <w:spacing w:before="0" w:after="0"/>
              <w:jc w:val="right"/>
              <w:rPr>
                <w:rFonts w:cs="Arial"/>
                <w:b/>
                <w:bCs/>
                <w:sz w:val="18"/>
                <w:szCs w:val="18"/>
              </w:rPr>
            </w:pPr>
            <w:r w:rsidRPr="003711C0">
              <w:rPr>
                <w:rFonts w:cs="Arial"/>
                <w:b/>
                <w:bCs/>
                <w:sz w:val="18"/>
                <w:szCs w:val="18"/>
              </w:rPr>
              <w:t>1 353 489</w:t>
            </w:r>
          </w:p>
        </w:tc>
        <w:tc>
          <w:tcPr>
            <w:tcW w:w="1480" w:type="dxa"/>
            <w:tcBorders>
              <w:top w:val="single" w:sz="4" w:space="0" w:color="auto"/>
              <w:left w:val="nil"/>
              <w:bottom w:val="double" w:sz="6" w:space="0" w:color="auto"/>
              <w:right w:val="nil"/>
            </w:tcBorders>
            <w:shd w:val="clear" w:color="auto" w:fill="auto"/>
            <w:vAlign w:val="bottom"/>
            <w:hideMark/>
          </w:tcPr>
          <w:p w14:paraId="61CFEA56" w14:textId="77777777" w:rsidR="001728BD" w:rsidRPr="003711C0" w:rsidRDefault="001728BD" w:rsidP="008C5A68">
            <w:pPr>
              <w:spacing w:before="0" w:after="0"/>
              <w:jc w:val="right"/>
              <w:rPr>
                <w:rFonts w:cs="Arial"/>
                <w:b/>
                <w:bCs/>
                <w:color w:val="000000"/>
                <w:sz w:val="18"/>
                <w:szCs w:val="18"/>
              </w:rPr>
            </w:pPr>
            <w:r w:rsidRPr="003711C0">
              <w:rPr>
                <w:rFonts w:cs="Arial"/>
                <w:b/>
                <w:bCs/>
                <w:color w:val="000000"/>
                <w:sz w:val="18"/>
                <w:szCs w:val="18"/>
              </w:rPr>
              <w:t>1 440 764</w:t>
            </w:r>
          </w:p>
        </w:tc>
        <w:tc>
          <w:tcPr>
            <w:tcW w:w="40" w:type="dxa"/>
            <w:tcBorders>
              <w:top w:val="nil"/>
              <w:left w:val="nil"/>
              <w:bottom w:val="nil"/>
              <w:right w:val="nil"/>
            </w:tcBorders>
            <w:shd w:val="clear" w:color="auto" w:fill="auto"/>
            <w:noWrap/>
            <w:vAlign w:val="bottom"/>
            <w:hideMark/>
          </w:tcPr>
          <w:p w14:paraId="005DD69D" w14:textId="77777777" w:rsidR="001728BD" w:rsidRPr="003711C0" w:rsidRDefault="001728BD" w:rsidP="008C5A68">
            <w:pPr>
              <w:spacing w:before="0" w:after="0"/>
              <w:jc w:val="left"/>
              <w:rPr>
                <w:rFonts w:cs="Arial"/>
                <w:color w:val="000000"/>
                <w:sz w:val="16"/>
                <w:szCs w:val="16"/>
              </w:rPr>
            </w:pPr>
          </w:p>
        </w:tc>
      </w:tr>
      <w:tr w:rsidR="001728BD" w:rsidRPr="003711C0" w14:paraId="52D498BA" w14:textId="77777777" w:rsidTr="008C5A68">
        <w:trPr>
          <w:trHeight w:val="255"/>
        </w:trPr>
        <w:tc>
          <w:tcPr>
            <w:tcW w:w="6380" w:type="dxa"/>
            <w:tcBorders>
              <w:top w:val="nil"/>
              <w:left w:val="nil"/>
              <w:bottom w:val="nil"/>
              <w:right w:val="nil"/>
            </w:tcBorders>
            <w:shd w:val="clear" w:color="auto" w:fill="auto"/>
            <w:vAlign w:val="bottom"/>
            <w:hideMark/>
          </w:tcPr>
          <w:p w14:paraId="118AF709"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1B33CD11" w14:textId="77777777" w:rsidR="001728BD" w:rsidRPr="003711C0" w:rsidRDefault="001728BD" w:rsidP="008C5A68">
            <w:pPr>
              <w:spacing w:before="0" w:after="0"/>
              <w:jc w:val="right"/>
              <w:rPr>
                <w:rFonts w:cs="Arial"/>
                <w:b/>
                <w:bCs/>
                <w:sz w:val="18"/>
                <w:szCs w:val="18"/>
              </w:rPr>
            </w:pPr>
          </w:p>
        </w:tc>
        <w:tc>
          <w:tcPr>
            <w:tcW w:w="1480" w:type="dxa"/>
            <w:tcBorders>
              <w:top w:val="nil"/>
              <w:left w:val="nil"/>
              <w:bottom w:val="nil"/>
              <w:right w:val="nil"/>
            </w:tcBorders>
            <w:shd w:val="clear" w:color="auto" w:fill="auto"/>
            <w:vAlign w:val="bottom"/>
            <w:hideMark/>
          </w:tcPr>
          <w:p w14:paraId="2D4ED2E1" w14:textId="77777777" w:rsidR="001728BD" w:rsidRPr="003711C0" w:rsidRDefault="001728BD" w:rsidP="008C5A68">
            <w:pPr>
              <w:spacing w:before="0" w:after="0"/>
              <w:jc w:val="right"/>
              <w:rPr>
                <w:rFonts w:cs="Arial"/>
                <w:b/>
                <w:bCs/>
                <w:sz w:val="18"/>
                <w:szCs w:val="18"/>
              </w:rPr>
            </w:pPr>
          </w:p>
        </w:tc>
        <w:tc>
          <w:tcPr>
            <w:tcW w:w="40" w:type="dxa"/>
            <w:tcBorders>
              <w:top w:val="nil"/>
              <w:left w:val="nil"/>
              <w:bottom w:val="nil"/>
              <w:right w:val="nil"/>
            </w:tcBorders>
            <w:shd w:val="clear" w:color="auto" w:fill="auto"/>
            <w:noWrap/>
            <w:vAlign w:val="bottom"/>
            <w:hideMark/>
          </w:tcPr>
          <w:p w14:paraId="43FCC313" w14:textId="77777777" w:rsidR="001728BD" w:rsidRPr="003711C0" w:rsidRDefault="001728BD" w:rsidP="008C5A68">
            <w:pPr>
              <w:spacing w:before="0" w:after="0"/>
              <w:jc w:val="left"/>
              <w:rPr>
                <w:rFonts w:cs="Arial"/>
                <w:color w:val="000000"/>
                <w:sz w:val="16"/>
                <w:szCs w:val="16"/>
              </w:rPr>
            </w:pPr>
          </w:p>
        </w:tc>
      </w:tr>
      <w:tr w:rsidR="001728BD" w:rsidRPr="003711C0" w14:paraId="0E4F4732" w14:textId="77777777" w:rsidTr="008C5A68">
        <w:trPr>
          <w:trHeight w:val="225"/>
        </w:trPr>
        <w:tc>
          <w:tcPr>
            <w:tcW w:w="6380" w:type="dxa"/>
            <w:tcBorders>
              <w:top w:val="nil"/>
              <w:left w:val="nil"/>
              <w:bottom w:val="nil"/>
              <w:right w:val="nil"/>
            </w:tcBorders>
            <w:shd w:val="clear" w:color="auto" w:fill="auto"/>
            <w:noWrap/>
            <w:vAlign w:val="bottom"/>
            <w:hideMark/>
          </w:tcPr>
          <w:p w14:paraId="40F3F5D5" w14:textId="77777777" w:rsidR="001728BD" w:rsidRPr="003711C0" w:rsidRDefault="001728BD" w:rsidP="008C5A68">
            <w:pPr>
              <w:spacing w:before="0" w:after="0"/>
              <w:jc w:val="left"/>
              <w:rPr>
                <w:rFonts w:cs="Arial"/>
                <w:color w:val="000000"/>
                <w:sz w:val="16"/>
                <w:szCs w:val="16"/>
              </w:rPr>
            </w:pPr>
          </w:p>
        </w:tc>
        <w:tc>
          <w:tcPr>
            <w:tcW w:w="1440" w:type="dxa"/>
            <w:tcBorders>
              <w:top w:val="nil"/>
              <w:left w:val="nil"/>
              <w:bottom w:val="nil"/>
              <w:right w:val="nil"/>
            </w:tcBorders>
            <w:shd w:val="clear" w:color="auto" w:fill="auto"/>
            <w:noWrap/>
            <w:vAlign w:val="bottom"/>
            <w:hideMark/>
          </w:tcPr>
          <w:p w14:paraId="6A2AB32F" w14:textId="77777777" w:rsidR="001728BD" w:rsidRPr="003711C0" w:rsidRDefault="001728BD" w:rsidP="008C5A68">
            <w:pPr>
              <w:spacing w:before="0" w:after="0"/>
              <w:jc w:val="left"/>
              <w:rPr>
                <w:rFonts w:cs="Arial"/>
                <w:color w:val="000000"/>
                <w:sz w:val="16"/>
                <w:szCs w:val="16"/>
              </w:rPr>
            </w:pPr>
          </w:p>
        </w:tc>
        <w:tc>
          <w:tcPr>
            <w:tcW w:w="1480" w:type="dxa"/>
            <w:tcBorders>
              <w:top w:val="nil"/>
              <w:left w:val="nil"/>
              <w:bottom w:val="nil"/>
              <w:right w:val="nil"/>
            </w:tcBorders>
            <w:shd w:val="clear" w:color="auto" w:fill="auto"/>
            <w:noWrap/>
            <w:vAlign w:val="bottom"/>
            <w:hideMark/>
          </w:tcPr>
          <w:p w14:paraId="032904DE" w14:textId="77777777" w:rsidR="001728BD" w:rsidRPr="003711C0" w:rsidRDefault="001728BD" w:rsidP="008C5A68">
            <w:pPr>
              <w:spacing w:before="0" w:after="0"/>
              <w:jc w:val="left"/>
              <w:rPr>
                <w:rFonts w:cs="Arial"/>
                <w:color w:val="000000"/>
                <w:sz w:val="16"/>
                <w:szCs w:val="16"/>
              </w:rPr>
            </w:pPr>
          </w:p>
        </w:tc>
        <w:tc>
          <w:tcPr>
            <w:tcW w:w="40" w:type="dxa"/>
            <w:tcBorders>
              <w:top w:val="nil"/>
              <w:left w:val="nil"/>
              <w:bottom w:val="nil"/>
              <w:right w:val="nil"/>
            </w:tcBorders>
            <w:shd w:val="clear" w:color="auto" w:fill="auto"/>
            <w:noWrap/>
            <w:vAlign w:val="bottom"/>
            <w:hideMark/>
          </w:tcPr>
          <w:p w14:paraId="57AC769D" w14:textId="77777777" w:rsidR="001728BD" w:rsidRPr="003711C0" w:rsidRDefault="001728BD" w:rsidP="008C5A68">
            <w:pPr>
              <w:spacing w:before="0" w:after="0"/>
              <w:jc w:val="left"/>
              <w:rPr>
                <w:rFonts w:cs="Arial"/>
                <w:color w:val="000000"/>
                <w:sz w:val="16"/>
                <w:szCs w:val="16"/>
              </w:rPr>
            </w:pPr>
          </w:p>
        </w:tc>
      </w:tr>
      <w:tr w:rsidR="001728BD" w:rsidRPr="003711C0" w14:paraId="425EF347" w14:textId="77777777" w:rsidTr="008C5A68">
        <w:trPr>
          <w:trHeight w:val="225"/>
        </w:trPr>
        <w:tc>
          <w:tcPr>
            <w:tcW w:w="6380" w:type="dxa"/>
            <w:tcBorders>
              <w:top w:val="nil"/>
              <w:left w:val="nil"/>
              <w:bottom w:val="nil"/>
              <w:right w:val="nil"/>
            </w:tcBorders>
            <w:shd w:val="clear" w:color="auto" w:fill="auto"/>
            <w:noWrap/>
            <w:vAlign w:val="bottom"/>
            <w:hideMark/>
          </w:tcPr>
          <w:p w14:paraId="126B11B3" w14:textId="77777777" w:rsidR="001728BD" w:rsidRPr="003711C0" w:rsidRDefault="001728BD" w:rsidP="008C5A68">
            <w:pPr>
              <w:spacing w:before="0" w:after="0"/>
              <w:jc w:val="left"/>
              <w:rPr>
                <w:rFonts w:cs="Arial"/>
                <w:color w:val="000000"/>
                <w:sz w:val="16"/>
                <w:szCs w:val="16"/>
              </w:rPr>
            </w:pPr>
          </w:p>
        </w:tc>
        <w:tc>
          <w:tcPr>
            <w:tcW w:w="1440" w:type="dxa"/>
            <w:tcBorders>
              <w:top w:val="nil"/>
              <w:left w:val="nil"/>
              <w:bottom w:val="nil"/>
              <w:right w:val="nil"/>
            </w:tcBorders>
            <w:shd w:val="clear" w:color="auto" w:fill="auto"/>
            <w:noWrap/>
            <w:vAlign w:val="bottom"/>
            <w:hideMark/>
          </w:tcPr>
          <w:p w14:paraId="3092ACE9" w14:textId="77777777" w:rsidR="001728BD" w:rsidRPr="003711C0" w:rsidRDefault="001728BD" w:rsidP="008C5A68">
            <w:pPr>
              <w:spacing w:before="0" w:after="0"/>
              <w:jc w:val="left"/>
              <w:rPr>
                <w:rFonts w:cs="Arial"/>
                <w:color w:val="000000"/>
                <w:sz w:val="16"/>
                <w:szCs w:val="16"/>
              </w:rPr>
            </w:pPr>
          </w:p>
        </w:tc>
        <w:tc>
          <w:tcPr>
            <w:tcW w:w="1480" w:type="dxa"/>
            <w:tcBorders>
              <w:top w:val="nil"/>
              <w:left w:val="nil"/>
              <w:bottom w:val="nil"/>
              <w:right w:val="nil"/>
            </w:tcBorders>
            <w:shd w:val="clear" w:color="auto" w:fill="auto"/>
            <w:noWrap/>
            <w:vAlign w:val="bottom"/>
            <w:hideMark/>
          </w:tcPr>
          <w:p w14:paraId="060038EB" w14:textId="77777777" w:rsidR="001728BD" w:rsidRPr="003711C0" w:rsidRDefault="001728BD" w:rsidP="008C5A68">
            <w:pPr>
              <w:spacing w:before="0" w:after="0"/>
              <w:jc w:val="left"/>
              <w:rPr>
                <w:rFonts w:cs="Arial"/>
                <w:color w:val="000000"/>
                <w:sz w:val="16"/>
                <w:szCs w:val="16"/>
              </w:rPr>
            </w:pPr>
          </w:p>
        </w:tc>
        <w:tc>
          <w:tcPr>
            <w:tcW w:w="40" w:type="dxa"/>
            <w:tcBorders>
              <w:top w:val="nil"/>
              <w:left w:val="nil"/>
              <w:bottom w:val="nil"/>
              <w:right w:val="nil"/>
            </w:tcBorders>
            <w:shd w:val="clear" w:color="auto" w:fill="auto"/>
            <w:noWrap/>
            <w:vAlign w:val="bottom"/>
            <w:hideMark/>
          </w:tcPr>
          <w:p w14:paraId="519453C8" w14:textId="77777777" w:rsidR="001728BD" w:rsidRPr="003711C0" w:rsidRDefault="001728BD" w:rsidP="008C5A68">
            <w:pPr>
              <w:spacing w:before="0" w:after="0"/>
              <w:jc w:val="left"/>
              <w:rPr>
                <w:rFonts w:cs="Arial"/>
                <w:color w:val="000000"/>
                <w:sz w:val="16"/>
                <w:szCs w:val="16"/>
              </w:rPr>
            </w:pPr>
          </w:p>
        </w:tc>
      </w:tr>
      <w:tr w:rsidR="001728BD" w:rsidRPr="003711C0" w14:paraId="68AF6236" w14:textId="77777777" w:rsidTr="008C5A68">
        <w:trPr>
          <w:trHeight w:val="225"/>
        </w:trPr>
        <w:tc>
          <w:tcPr>
            <w:tcW w:w="6380" w:type="dxa"/>
            <w:tcBorders>
              <w:top w:val="nil"/>
              <w:left w:val="nil"/>
              <w:bottom w:val="nil"/>
              <w:right w:val="nil"/>
            </w:tcBorders>
            <w:shd w:val="clear" w:color="auto" w:fill="auto"/>
            <w:noWrap/>
            <w:vAlign w:val="bottom"/>
            <w:hideMark/>
          </w:tcPr>
          <w:p w14:paraId="4FA7B98B" w14:textId="77777777" w:rsidR="001728BD" w:rsidRPr="003711C0" w:rsidRDefault="001728BD" w:rsidP="008C5A68">
            <w:pPr>
              <w:spacing w:before="0" w:after="0"/>
              <w:jc w:val="left"/>
              <w:rPr>
                <w:rFonts w:cs="Arial"/>
                <w:color w:val="000000"/>
                <w:sz w:val="16"/>
                <w:szCs w:val="16"/>
              </w:rPr>
            </w:pPr>
          </w:p>
        </w:tc>
        <w:tc>
          <w:tcPr>
            <w:tcW w:w="1440" w:type="dxa"/>
            <w:tcBorders>
              <w:top w:val="nil"/>
              <w:left w:val="nil"/>
              <w:bottom w:val="nil"/>
              <w:right w:val="nil"/>
            </w:tcBorders>
            <w:shd w:val="clear" w:color="auto" w:fill="auto"/>
            <w:noWrap/>
            <w:vAlign w:val="bottom"/>
            <w:hideMark/>
          </w:tcPr>
          <w:p w14:paraId="7085DFA9" w14:textId="77777777" w:rsidR="001728BD" w:rsidRPr="003711C0" w:rsidRDefault="001728BD" w:rsidP="008C5A68">
            <w:pPr>
              <w:spacing w:before="0" w:after="0"/>
              <w:jc w:val="left"/>
              <w:rPr>
                <w:rFonts w:cs="Arial"/>
                <w:color w:val="000000"/>
                <w:sz w:val="16"/>
                <w:szCs w:val="16"/>
              </w:rPr>
            </w:pPr>
          </w:p>
        </w:tc>
        <w:tc>
          <w:tcPr>
            <w:tcW w:w="1480" w:type="dxa"/>
            <w:tcBorders>
              <w:top w:val="nil"/>
              <w:left w:val="nil"/>
              <w:bottom w:val="nil"/>
              <w:right w:val="nil"/>
            </w:tcBorders>
            <w:shd w:val="clear" w:color="auto" w:fill="auto"/>
            <w:noWrap/>
            <w:vAlign w:val="bottom"/>
            <w:hideMark/>
          </w:tcPr>
          <w:p w14:paraId="5AE25240" w14:textId="77777777" w:rsidR="001728BD" w:rsidRPr="003711C0" w:rsidRDefault="001728BD" w:rsidP="008C5A68">
            <w:pPr>
              <w:spacing w:before="0" w:after="0"/>
              <w:jc w:val="left"/>
              <w:rPr>
                <w:rFonts w:cs="Arial"/>
                <w:color w:val="000000"/>
                <w:sz w:val="16"/>
                <w:szCs w:val="16"/>
              </w:rPr>
            </w:pPr>
          </w:p>
        </w:tc>
        <w:tc>
          <w:tcPr>
            <w:tcW w:w="40" w:type="dxa"/>
            <w:tcBorders>
              <w:top w:val="nil"/>
              <w:left w:val="nil"/>
              <w:bottom w:val="nil"/>
              <w:right w:val="nil"/>
            </w:tcBorders>
            <w:shd w:val="clear" w:color="auto" w:fill="auto"/>
            <w:noWrap/>
            <w:vAlign w:val="bottom"/>
            <w:hideMark/>
          </w:tcPr>
          <w:p w14:paraId="377A44D5" w14:textId="77777777" w:rsidR="001728BD" w:rsidRPr="003711C0" w:rsidRDefault="001728BD" w:rsidP="008C5A68">
            <w:pPr>
              <w:spacing w:before="0" w:after="0"/>
              <w:jc w:val="left"/>
              <w:rPr>
                <w:rFonts w:cs="Arial"/>
                <w:color w:val="000000"/>
                <w:sz w:val="16"/>
                <w:szCs w:val="16"/>
              </w:rPr>
            </w:pPr>
          </w:p>
        </w:tc>
      </w:tr>
      <w:tr w:rsidR="001728BD" w:rsidRPr="003711C0" w14:paraId="6E421192" w14:textId="77777777" w:rsidTr="008C5A68">
        <w:trPr>
          <w:trHeight w:val="240"/>
        </w:trPr>
        <w:tc>
          <w:tcPr>
            <w:tcW w:w="6380" w:type="dxa"/>
            <w:tcBorders>
              <w:top w:val="nil"/>
              <w:left w:val="nil"/>
              <w:bottom w:val="nil"/>
              <w:right w:val="nil"/>
            </w:tcBorders>
            <w:shd w:val="clear" w:color="auto" w:fill="auto"/>
            <w:vAlign w:val="bottom"/>
            <w:hideMark/>
          </w:tcPr>
          <w:p w14:paraId="2B57B2B8" w14:textId="77777777" w:rsidR="001728BD" w:rsidRPr="003711C0" w:rsidRDefault="001728BD" w:rsidP="008C5A68">
            <w:pPr>
              <w:spacing w:before="0" w:after="0"/>
              <w:jc w:val="left"/>
              <w:rPr>
                <w:rFonts w:cs="Arial"/>
                <w:b/>
                <w:bCs/>
                <w:sz w:val="18"/>
                <w:szCs w:val="18"/>
              </w:rPr>
            </w:pPr>
          </w:p>
        </w:tc>
        <w:tc>
          <w:tcPr>
            <w:tcW w:w="1440" w:type="dxa"/>
            <w:tcBorders>
              <w:top w:val="nil"/>
              <w:left w:val="nil"/>
              <w:bottom w:val="nil"/>
              <w:right w:val="nil"/>
            </w:tcBorders>
            <w:shd w:val="clear" w:color="auto" w:fill="auto"/>
            <w:vAlign w:val="bottom"/>
            <w:hideMark/>
          </w:tcPr>
          <w:p w14:paraId="5E701568" w14:textId="77777777" w:rsidR="001728BD" w:rsidRPr="003711C0" w:rsidRDefault="001728BD" w:rsidP="008C5A68">
            <w:pPr>
              <w:spacing w:before="0" w:after="0"/>
              <w:jc w:val="right"/>
              <w:rPr>
                <w:rFonts w:cs="Arial"/>
                <w:b/>
                <w:bCs/>
                <w:sz w:val="18"/>
                <w:szCs w:val="18"/>
              </w:rPr>
            </w:pPr>
          </w:p>
        </w:tc>
        <w:tc>
          <w:tcPr>
            <w:tcW w:w="1480" w:type="dxa"/>
            <w:tcBorders>
              <w:top w:val="nil"/>
              <w:left w:val="nil"/>
              <w:bottom w:val="nil"/>
              <w:right w:val="nil"/>
            </w:tcBorders>
            <w:shd w:val="clear" w:color="auto" w:fill="auto"/>
            <w:vAlign w:val="bottom"/>
            <w:hideMark/>
          </w:tcPr>
          <w:p w14:paraId="0CF22B73" w14:textId="77777777" w:rsidR="001728BD" w:rsidRPr="003711C0" w:rsidRDefault="001728BD" w:rsidP="008C5A68">
            <w:pPr>
              <w:spacing w:before="0" w:after="0"/>
              <w:jc w:val="right"/>
              <w:rPr>
                <w:rFonts w:cs="Arial"/>
                <w:b/>
                <w:bCs/>
                <w:sz w:val="18"/>
                <w:szCs w:val="18"/>
              </w:rPr>
            </w:pPr>
          </w:p>
        </w:tc>
        <w:tc>
          <w:tcPr>
            <w:tcW w:w="40" w:type="dxa"/>
            <w:tcBorders>
              <w:top w:val="nil"/>
              <w:left w:val="nil"/>
              <w:bottom w:val="nil"/>
              <w:right w:val="nil"/>
            </w:tcBorders>
            <w:shd w:val="clear" w:color="auto" w:fill="auto"/>
            <w:vAlign w:val="bottom"/>
            <w:hideMark/>
          </w:tcPr>
          <w:p w14:paraId="41798723" w14:textId="77777777" w:rsidR="001728BD" w:rsidRPr="003711C0" w:rsidRDefault="001728BD" w:rsidP="008C5A68">
            <w:pPr>
              <w:spacing w:before="0" w:after="0"/>
              <w:jc w:val="left"/>
              <w:rPr>
                <w:rFonts w:cs="Arial"/>
                <w:sz w:val="18"/>
                <w:szCs w:val="18"/>
              </w:rPr>
            </w:pPr>
          </w:p>
        </w:tc>
      </w:tr>
      <w:tr w:rsidR="001728BD" w:rsidRPr="003711C0" w14:paraId="499ED7CF" w14:textId="77777777" w:rsidTr="008C5A68">
        <w:trPr>
          <w:trHeight w:val="240"/>
        </w:trPr>
        <w:tc>
          <w:tcPr>
            <w:tcW w:w="6380" w:type="dxa"/>
            <w:tcBorders>
              <w:top w:val="nil"/>
              <w:left w:val="nil"/>
              <w:bottom w:val="nil"/>
              <w:right w:val="nil"/>
            </w:tcBorders>
            <w:shd w:val="clear" w:color="auto" w:fill="auto"/>
            <w:vAlign w:val="bottom"/>
            <w:hideMark/>
          </w:tcPr>
          <w:p w14:paraId="77A8EF4B" w14:textId="77777777" w:rsidR="001728BD" w:rsidRPr="003711C0" w:rsidRDefault="001728BD" w:rsidP="008C5A68">
            <w:pPr>
              <w:spacing w:before="0" w:after="0"/>
              <w:jc w:val="left"/>
              <w:rPr>
                <w:rFonts w:cs="Arial"/>
                <w:sz w:val="18"/>
                <w:szCs w:val="18"/>
              </w:rPr>
            </w:pPr>
          </w:p>
        </w:tc>
        <w:tc>
          <w:tcPr>
            <w:tcW w:w="1440" w:type="dxa"/>
            <w:tcBorders>
              <w:top w:val="nil"/>
              <w:left w:val="nil"/>
              <w:bottom w:val="nil"/>
              <w:right w:val="nil"/>
            </w:tcBorders>
            <w:shd w:val="clear" w:color="auto" w:fill="auto"/>
            <w:vAlign w:val="bottom"/>
            <w:hideMark/>
          </w:tcPr>
          <w:p w14:paraId="26F1079C" w14:textId="77777777" w:rsidR="001728BD" w:rsidRPr="003711C0" w:rsidRDefault="001728BD" w:rsidP="008C5A68">
            <w:pPr>
              <w:spacing w:before="0" w:after="0"/>
              <w:jc w:val="right"/>
              <w:rPr>
                <w:rFonts w:cs="Arial"/>
                <w:sz w:val="18"/>
                <w:szCs w:val="18"/>
              </w:rPr>
            </w:pPr>
          </w:p>
        </w:tc>
        <w:tc>
          <w:tcPr>
            <w:tcW w:w="1480" w:type="dxa"/>
            <w:tcBorders>
              <w:top w:val="nil"/>
              <w:left w:val="nil"/>
              <w:bottom w:val="nil"/>
              <w:right w:val="nil"/>
            </w:tcBorders>
            <w:shd w:val="clear" w:color="auto" w:fill="auto"/>
            <w:vAlign w:val="bottom"/>
            <w:hideMark/>
          </w:tcPr>
          <w:p w14:paraId="07BDACCA" w14:textId="77777777" w:rsidR="001728BD" w:rsidRPr="003711C0" w:rsidRDefault="001728BD" w:rsidP="008C5A68">
            <w:pPr>
              <w:spacing w:before="0" w:after="0"/>
              <w:jc w:val="right"/>
              <w:rPr>
                <w:rFonts w:cs="Arial"/>
                <w:sz w:val="18"/>
                <w:szCs w:val="18"/>
              </w:rPr>
            </w:pPr>
          </w:p>
        </w:tc>
        <w:tc>
          <w:tcPr>
            <w:tcW w:w="40" w:type="dxa"/>
            <w:tcBorders>
              <w:top w:val="nil"/>
              <w:left w:val="nil"/>
              <w:bottom w:val="nil"/>
              <w:right w:val="nil"/>
            </w:tcBorders>
            <w:shd w:val="clear" w:color="auto" w:fill="auto"/>
            <w:vAlign w:val="bottom"/>
            <w:hideMark/>
          </w:tcPr>
          <w:p w14:paraId="129A6EF1" w14:textId="77777777" w:rsidR="001728BD" w:rsidRPr="003711C0" w:rsidRDefault="001728BD" w:rsidP="008C5A68">
            <w:pPr>
              <w:spacing w:before="0" w:after="0"/>
              <w:jc w:val="left"/>
              <w:rPr>
                <w:rFonts w:cs="Arial"/>
                <w:sz w:val="18"/>
                <w:szCs w:val="18"/>
              </w:rPr>
            </w:pPr>
          </w:p>
        </w:tc>
      </w:tr>
      <w:tr w:rsidR="001728BD" w:rsidRPr="003711C0" w14:paraId="7B44A3E0" w14:textId="77777777" w:rsidTr="008C5A68">
        <w:trPr>
          <w:trHeight w:val="225"/>
        </w:trPr>
        <w:tc>
          <w:tcPr>
            <w:tcW w:w="934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DCA0C3E" w14:textId="77777777" w:rsidR="001728BD" w:rsidRPr="003711C0" w:rsidRDefault="001728BD" w:rsidP="008C5A68">
            <w:pPr>
              <w:spacing w:before="0" w:after="0"/>
              <w:jc w:val="left"/>
              <w:rPr>
                <w:rFonts w:cs="Arial"/>
                <w:i/>
                <w:iCs/>
                <w:sz w:val="16"/>
                <w:szCs w:val="16"/>
              </w:rPr>
            </w:pPr>
            <w:r w:rsidRPr="003711C0">
              <w:rPr>
                <w:rFonts w:cs="Arial"/>
                <w:i/>
                <w:iCs/>
                <w:sz w:val="16"/>
                <w:szCs w:val="16"/>
              </w:rPr>
              <w:t>Peňažnými prostriedkami sa rozumejú peňažné hotovosti, ekvivalenty peňažných hotovostí, peňažné prostriedky na účtoch v bankách, kontokorentný účet a časť zostatku účtu "Peniaze na ceste", ktorá sa viaže na prevod medzi bežným účtom a pokladnicou alebo medzi dvoma bankovými účtami.</w:t>
            </w:r>
          </w:p>
        </w:tc>
      </w:tr>
      <w:tr w:rsidR="001728BD" w:rsidRPr="003711C0" w14:paraId="7627EF03"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134FC43C" w14:textId="77777777" w:rsidR="001728BD" w:rsidRPr="003711C0" w:rsidRDefault="001728BD" w:rsidP="008C5A68">
            <w:pPr>
              <w:spacing w:before="0" w:after="0"/>
              <w:jc w:val="left"/>
              <w:rPr>
                <w:rFonts w:cs="Arial"/>
                <w:i/>
                <w:iCs/>
                <w:sz w:val="16"/>
                <w:szCs w:val="16"/>
              </w:rPr>
            </w:pPr>
          </w:p>
        </w:tc>
      </w:tr>
      <w:tr w:rsidR="001728BD" w:rsidRPr="003711C0" w14:paraId="7C68049E" w14:textId="77777777" w:rsidTr="008C5A68">
        <w:trPr>
          <w:trHeight w:val="46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75092F49" w14:textId="77777777" w:rsidR="001728BD" w:rsidRPr="003711C0" w:rsidRDefault="001728BD" w:rsidP="008C5A68">
            <w:pPr>
              <w:spacing w:before="0" w:after="0"/>
              <w:jc w:val="left"/>
              <w:rPr>
                <w:rFonts w:cs="Arial"/>
                <w:i/>
                <w:iCs/>
                <w:sz w:val="16"/>
                <w:szCs w:val="16"/>
              </w:rPr>
            </w:pPr>
          </w:p>
        </w:tc>
      </w:tr>
      <w:tr w:rsidR="001728BD" w:rsidRPr="003711C0" w14:paraId="5D95E4C3" w14:textId="77777777" w:rsidTr="008C5A68">
        <w:trPr>
          <w:trHeight w:val="225"/>
        </w:trPr>
        <w:tc>
          <w:tcPr>
            <w:tcW w:w="934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D862067" w14:textId="77777777" w:rsidR="001728BD" w:rsidRPr="003711C0" w:rsidRDefault="001728BD" w:rsidP="008C5A68">
            <w:pPr>
              <w:spacing w:before="0" w:after="0"/>
              <w:jc w:val="left"/>
              <w:rPr>
                <w:rFonts w:cs="Arial"/>
                <w:i/>
                <w:iCs/>
                <w:sz w:val="16"/>
                <w:szCs w:val="16"/>
              </w:rPr>
            </w:pPr>
            <w:r w:rsidRPr="003711C0">
              <w:rPr>
                <w:rFonts w:cs="Arial"/>
                <w:i/>
                <w:iCs/>
                <w:sz w:val="16"/>
                <w:szCs w:val="16"/>
              </w:rPr>
              <w:t>Peňažnými ekvivalentami sa rozumie kratkodobý finančný majetok, ktorý je zameniteľný za vopred známu sumu peňažných prostriedkov, pri ktorom  nie je riziko výraznej zmeny jeho hodnoty v najbližších toch mesiacoch ku dňu zostavenia účtovnej závierky, napríklad termínované vklady na bankových účoch, ktoré sú uložené najviac na trojmesačnú výpovednú lehotu, likvidné cenné papiere určené na obchodovanie, prioritné akcie obstarané účtovnou jednotkou, ktoré sú splatné do troch mesiacov odo dňa, ku ktorému sa zostavuje účtovná závierka. Ako peňažný ekvivalent bol vykázaný Dlhopis Privatbanka splatný 31.01.2016 v hodnote 14.075 EUR.</w:t>
            </w:r>
          </w:p>
        </w:tc>
      </w:tr>
      <w:tr w:rsidR="001728BD" w:rsidRPr="003711C0" w14:paraId="777B9A40"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5A75E268" w14:textId="77777777" w:rsidR="001728BD" w:rsidRPr="003711C0" w:rsidRDefault="001728BD" w:rsidP="008C5A68">
            <w:pPr>
              <w:spacing w:before="0" w:after="0"/>
              <w:jc w:val="left"/>
              <w:rPr>
                <w:rFonts w:cs="Arial"/>
                <w:i/>
                <w:iCs/>
                <w:sz w:val="16"/>
                <w:szCs w:val="16"/>
              </w:rPr>
            </w:pPr>
          </w:p>
        </w:tc>
      </w:tr>
      <w:tr w:rsidR="001728BD" w:rsidRPr="003711C0" w14:paraId="441ED171"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5BD98DB9" w14:textId="77777777" w:rsidR="001728BD" w:rsidRPr="003711C0" w:rsidRDefault="001728BD" w:rsidP="008C5A68">
            <w:pPr>
              <w:spacing w:before="0" w:after="0"/>
              <w:jc w:val="left"/>
              <w:rPr>
                <w:rFonts w:cs="Arial"/>
                <w:i/>
                <w:iCs/>
                <w:sz w:val="16"/>
                <w:szCs w:val="16"/>
              </w:rPr>
            </w:pPr>
          </w:p>
        </w:tc>
      </w:tr>
      <w:tr w:rsidR="001728BD" w:rsidRPr="003711C0" w14:paraId="0B69666D"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6D55B0B8" w14:textId="77777777" w:rsidR="001728BD" w:rsidRPr="003711C0" w:rsidRDefault="001728BD" w:rsidP="008C5A68">
            <w:pPr>
              <w:spacing w:before="0" w:after="0"/>
              <w:jc w:val="left"/>
              <w:rPr>
                <w:rFonts w:cs="Arial"/>
                <w:i/>
                <w:iCs/>
                <w:sz w:val="16"/>
                <w:szCs w:val="16"/>
              </w:rPr>
            </w:pPr>
          </w:p>
        </w:tc>
      </w:tr>
      <w:tr w:rsidR="001728BD" w:rsidRPr="003711C0" w14:paraId="26512AEF"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658B2682" w14:textId="77777777" w:rsidR="001728BD" w:rsidRPr="003711C0" w:rsidRDefault="001728BD" w:rsidP="008C5A68">
            <w:pPr>
              <w:spacing w:before="0" w:after="0"/>
              <w:jc w:val="left"/>
              <w:rPr>
                <w:rFonts w:cs="Arial"/>
                <w:i/>
                <w:iCs/>
                <w:sz w:val="16"/>
                <w:szCs w:val="16"/>
              </w:rPr>
            </w:pPr>
          </w:p>
        </w:tc>
      </w:tr>
      <w:tr w:rsidR="001728BD" w:rsidRPr="003711C0" w14:paraId="0BFD10BF"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12E8E745" w14:textId="77777777" w:rsidR="001728BD" w:rsidRPr="003711C0" w:rsidRDefault="001728BD" w:rsidP="008C5A68">
            <w:pPr>
              <w:spacing w:before="0" w:after="0"/>
              <w:jc w:val="left"/>
              <w:rPr>
                <w:rFonts w:cs="Arial"/>
                <w:i/>
                <w:iCs/>
                <w:sz w:val="16"/>
                <w:szCs w:val="16"/>
              </w:rPr>
            </w:pPr>
          </w:p>
        </w:tc>
      </w:tr>
      <w:tr w:rsidR="001728BD" w:rsidRPr="003711C0" w14:paraId="48461C52"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0678183A" w14:textId="77777777" w:rsidR="001728BD" w:rsidRPr="003711C0" w:rsidRDefault="001728BD" w:rsidP="008C5A68">
            <w:pPr>
              <w:spacing w:before="0" w:after="0"/>
              <w:jc w:val="left"/>
              <w:rPr>
                <w:rFonts w:cs="Arial"/>
                <w:i/>
                <w:iCs/>
                <w:sz w:val="16"/>
                <w:szCs w:val="16"/>
              </w:rPr>
            </w:pPr>
          </w:p>
        </w:tc>
      </w:tr>
      <w:tr w:rsidR="001728BD" w:rsidRPr="003711C0" w14:paraId="15951520" w14:textId="77777777" w:rsidTr="008C5A68">
        <w:trPr>
          <w:trHeight w:val="225"/>
        </w:trPr>
        <w:tc>
          <w:tcPr>
            <w:tcW w:w="9340" w:type="dxa"/>
            <w:gridSpan w:val="4"/>
            <w:vMerge/>
            <w:tcBorders>
              <w:top w:val="single" w:sz="4" w:space="0" w:color="auto"/>
              <w:left w:val="single" w:sz="4" w:space="0" w:color="auto"/>
              <w:bottom w:val="single" w:sz="4" w:space="0" w:color="000000"/>
              <w:right w:val="single" w:sz="4" w:space="0" w:color="000000"/>
            </w:tcBorders>
            <w:vAlign w:val="center"/>
            <w:hideMark/>
          </w:tcPr>
          <w:p w14:paraId="44B958EB" w14:textId="77777777" w:rsidR="001728BD" w:rsidRPr="003711C0" w:rsidRDefault="001728BD" w:rsidP="008C5A68">
            <w:pPr>
              <w:spacing w:before="0" w:after="0"/>
              <w:jc w:val="left"/>
              <w:rPr>
                <w:rFonts w:cs="Arial"/>
                <w:i/>
                <w:iCs/>
                <w:sz w:val="16"/>
                <w:szCs w:val="16"/>
              </w:rPr>
            </w:pPr>
          </w:p>
        </w:tc>
      </w:tr>
    </w:tbl>
    <w:p w14:paraId="135839BB" w14:textId="77777777" w:rsidR="001728BD" w:rsidRDefault="001728BD" w:rsidP="00FD0CB4">
      <w:pPr>
        <w:ind w:left="284"/>
        <w:rPr>
          <w:rFonts w:eastAsia="Arial Unicode MS"/>
          <w:b/>
          <w:sz w:val="20"/>
        </w:rPr>
      </w:pPr>
    </w:p>
    <w:sectPr w:rsidR="001728BD" w:rsidSect="0067682C">
      <w:headerReference w:type="default" r:id="rId57"/>
      <w:footerReference w:type="default" r:id="rId58"/>
      <w:headerReference w:type="first" r:id="rId59"/>
      <w:pgSz w:w="11906" w:h="16838"/>
      <w:pgMar w:top="709" w:right="707" w:bottom="1276"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59F4AF" w14:textId="77777777" w:rsidR="002D7285" w:rsidRDefault="002D7285" w:rsidP="00B21869">
      <w:pPr>
        <w:spacing w:before="0" w:after="0"/>
      </w:pPr>
      <w:r>
        <w:separator/>
      </w:r>
    </w:p>
  </w:endnote>
  <w:endnote w:type="continuationSeparator" w:id="0">
    <w:p w14:paraId="400BBE12" w14:textId="77777777" w:rsidR="002D7285" w:rsidRDefault="002D7285"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031C7" w14:textId="77777777" w:rsidR="002D7285" w:rsidRDefault="002D7285">
    <w:pPr>
      <w:pStyle w:val="Pta"/>
      <w:jc w:val="right"/>
    </w:pPr>
    <w:r>
      <w:fldChar w:fldCharType="begin"/>
    </w:r>
    <w:r>
      <w:instrText xml:space="preserve"> PAGE   \* MERGEFORMAT </w:instrText>
    </w:r>
    <w:r>
      <w:fldChar w:fldCharType="separate"/>
    </w:r>
    <w:r w:rsidR="00D63310">
      <w:rPr>
        <w:noProof/>
      </w:rPr>
      <w:t>18</w:t>
    </w:r>
    <w:r>
      <w:rPr>
        <w:noProof/>
      </w:rPr>
      <w:fldChar w:fldCharType="end"/>
    </w:r>
  </w:p>
  <w:p w14:paraId="7BE29D8B" w14:textId="77777777" w:rsidR="002D7285" w:rsidRDefault="002D728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532737" w14:textId="77777777" w:rsidR="002D7285" w:rsidRDefault="002D7285" w:rsidP="00B21869">
      <w:pPr>
        <w:spacing w:before="0" w:after="0"/>
      </w:pPr>
      <w:r>
        <w:separator/>
      </w:r>
    </w:p>
  </w:footnote>
  <w:footnote w:type="continuationSeparator" w:id="0">
    <w:p w14:paraId="15D677B2" w14:textId="77777777" w:rsidR="002D7285" w:rsidRDefault="002D7285"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A3BB" w14:textId="77777777" w:rsidR="002D7285" w:rsidRDefault="002D7285" w:rsidP="00733ED8">
    <w:pPr>
      <w:pStyle w:val="Hlavika"/>
      <w:tabs>
        <w:tab w:val="clear" w:pos="4536"/>
        <w:tab w:val="clear" w:pos="9072"/>
        <w:tab w:val="left" w:pos="7365"/>
      </w:tabs>
    </w:pPr>
    <w:r>
      <w:t>Poznámky Úč POD 3-01</w:t>
    </w:r>
    <w:r>
      <w:tab/>
      <w:t xml:space="preserve">IČO: 36174777  </w:t>
    </w:r>
  </w:p>
  <w:p w14:paraId="38292A1B" w14:textId="77777777" w:rsidR="002D7285" w:rsidRDefault="002D7285" w:rsidP="00733ED8">
    <w:pPr>
      <w:pStyle w:val="Hlavika"/>
      <w:tabs>
        <w:tab w:val="clear" w:pos="4536"/>
        <w:tab w:val="clear" w:pos="9072"/>
        <w:tab w:val="left" w:pos="7365"/>
      </w:tabs>
    </w:pPr>
    <w:r>
      <w:tab/>
      <w:t>DIČ: 2020043916</w:t>
    </w:r>
  </w:p>
  <w:p w14:paraId="1E411A3D" w14:textId="77777777" w:rsidR="002D7285" w:rsidRDefault="002D728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1EC96F" w14:textId="77D5B1D9" w:rsidR="002D7285" w:rsidRDefault="002D7285" w:rsidP="000A5176">
    <w:pPr>
      <w:pStyle w:val="Hlavika"/>
      <w:tabs>
        <w:tab w:val="clear" w:pos="4536"/>
        <w:tab w:val="clear" w:pos="9072"/>
        <w:tab w:val="left" w:pos="7365"/>
      </w:tabs>
    </w:pPr>
    <w:r>
      <w:t>Poznámky Úč PODV 3-01</w:t>
    </w:r>
    <w:r>
      <w:tab/>
      <w:t xml:space="preserve">IČO: 36174777  </w:t>
    </w:r>
  </w:p>
  <w:p w14:paraId="62226BCF" w14:textId="77777777" w:rsidR="002D7285" w:rsidRDefault="002D7285" w:rsidP="000A5176">
    <w:pPr>
      <w:pStyle w:val="Hlavika"/>
      <w:tabs>
        <w:tab w:val="clear" w:pos="4536"/>
        <w:tab w:val="clear" w:pos="9072"/>
        <w:tab w:val="left" w:pos="7365"/>
      </w:tabs>
    </w:pPr>
    <w:r>
      <w:tab/>
      <w:t>DIČ: 2020043916</w:t>
    </w:r>
  </w:p>
  <w:p w14:paraId="5D8EBEC9" w14:textId="77777777" w:rsidR="002D7285" w:rsidRDefault="002D7285" w:rsidP="000A5176">
    <w:pPr>
      <w:pStyle w:val="Hlavika"/>
    </w:pPr>
  </w:p>
  <w:p w14:paraId="483A1603" w14:textId="77777777" w:rsidR="002D7285" w:rsidRDefault="002D728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CA0"/>
    <w:multiLevelType w:val="hybridMultilevel"/>
    <w:tmpl w:val="4D9E2196"/>
    <w:lvl w:ilvl="0" w:tplc="B964D096">
      <w:start w:val="1"/>
      <w:numFmt w:val="decimal"/>
      <w:lvlText w:val="%1."/>
      <w:lvlJc w:val="left"/>
      <w:pPr>
        <w:ind w:left="502"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64551"/>
    <w:multiLevelType w:val="hybridMultilevel"/>
    <w:tmpl w:val="9F64363C"/>
    <w:lvl w:ilvl="0" w:tplc="870C4F82">
      <w:start w:val="1"/>
      <w:numFmt w:val="decimal"/>
      <w:lvlText w:val="%1."/>
      <w:lvlJc w:val="lef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9CB628A"/>
    <w:multiLevelType w:val="hybridMultilevel"/>
    <w:tmpl w:val="74069118"/>
    <w:lvl w:ilvl="0" w:tplc="E446E302">
      <w:start w:val="1"/>
      <w:numFmt w:val="lowerLetter"/>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
    <w:nsid w:val="0CC0461A"/>
    <w:multiLevelType w:val="hybridMultilevel"/>
    <w:tmpl w:val="AE243090"/>
    <w:lvl w:ilvl="0" w:tplc="EB9C61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181041F5"/>
    <w:multiLevelType w:val="hybridMultilevel"/>
    <w:tmpl w:val="951AA7A2"/>
    <w:lvl w:ilvl="0" w:tplc="8A1A68A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26DF053B"/>
    <w:multiLevelType w:val="hybridMultilevel"/>
    <w:tmpl w:val="F2461700"/>
    <w:lvl w:ilvl="0" w:tplc="49A6CFA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3092172F"/>
    <w:multiLevelType w:val="hybridMultilevel"/>
    <w:tmpl w:val="903605E4"/>
    <w:lvl w:ilvl="0" w:tplc="957AD9E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nsid w:val="3E6030F3"/>
    <w:multiLevelType w:val="hybridMultilevel"/>
    <w:tmpl w:val="9354692C"/>
    <w:lvl w:ilvl="0" w:tplc="3DD479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473922E2"/>
    <w:multiLevelType w:val="hybridMultilevel"/>
    <w:tmpl w:val="636CC6AA"/>
    <w:lvl w:ilvl="0" w:tplc="12D60B2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499B11A0"/>
    <w:multiLevelType w:val="hybridMultilevel"/>
    <w:tmpl w:val="C88C193E"/>
    <w:lvl w:ilvl="0" w:tplc="E3A0058A">
      <w:start w:val="1"/>
      <w:numFmt w:val="decimal"/>
      <w:lvlText w:val="%1."/>
      <w:lvlJc w:val="left"/>
      <w:pPr>
        <w:ind w:left="1211" w:hanging="360"/>
      </w:pPr>
      <w:rPr>
        <w:rFonts w:cs="Times New Roman" w:hint="default"/>
      </w:rPr>
    </w:lvl>
    <w:lvl w:ilvl="1" w:tplc="041B0019" w:tentative="1">
      <w:start w:val="1"/>
      <w:numFmt w:val="lowerLetter"/>
      <w:lvlText w:val="%2."/>
      <w:lvlJc w:val="left"/>
      <w:pPr>
        <w:ind w:left="1931" w:hanging="360"/>
      </w:pPr>
      <w:rPr>
        <w:rFonts w:cs="Times New Roman"/>
      </w:rPr>
    </w:lvl>
    <w:lvl w:ilvl="2" w:tplc="041B001B" w:tentative="1">
      <w:start w:val="1"/>
      <w:numFmt w:val="lowerRoman"/>
      <w:lvlText w:val="%3."/>
      <w:lvlJc w:val="right"/>
      <w:pPr>
        <w:ind w:left="2651" w:hanging="180"/>
      </w:pPr>
      <w:rPr>
        <w:rFonts w:cs="Times New Roman"/>
      </w:rPr>
    </w:lvl>
    <w:lvl w:ilvl="3" w:tplc="041B000F" w:tentative="1">
      <w:start w:val="1"/>
      <w:numFmt w:val="decimal"/>
      <w:lvlText w:val="%4."/>
      <w:lvlJc w:val="left"/>
      <w:pPr>
        <w:ind w:left="3371" w:hanging="360"/>
      </w:pPr>
      <w:rPr>
        <w:rFonts w:cs="Times New Roman"/>
      </w:rPr>
    </w:lvl>
    <w:lvl w:ilvl="4" w:tplc="041B0019" w:tentative="1">
      <w:start w:val="1"/>
      <w:numFmt w:val="lowerLetter"/>
      <w:lvlText w:val="%5."/>
      <w:lvlJc w:val="left"/>
      <w:pPr>
        <w:ind w:left="4091" w:hanging="360"/>
      </w:pPr>
      <w:rPr>
        <w:rFonts w:cs="Times New Roman"/>
      </w:rPr>
    </w:lvl>
    <w:lvl w:ilvl="5" w:tplc="041B001B" w:tentative="1">
      <w:start w:val="1"/>
      <w:numFmt w:val="lowerRoman"/>
      <w:lvlText w:val="%6."/>
      <w:lvlJc w:val="right"/>
      <w:pPr>
        <w:ind w:left="4811" w:hanging="180"/>
      </w:pPr>
      <w:rPr>
        <w:rFonts w:cs="Times New Roman"/>
      </w:rPr>
    </w:lvl>
    <w:lvl w:ilvl="6" w:tplc="041B000F" w:tentative="1">
      <w:start w:val="1"/>
      <w:numFmt w:val="decimal"/>
      <w:lvlText w:val="%7."/>
      <w:lvlJc w:val="left"/>
      <w:pPr>
        <w:ind w:left="5531" w:hanging="360"/>
      </w:pPr>
      <w:rPr>
        <w:rFonts w:cs="Times New Roman"/>
      </w:rPr>
    </w:lvl>
    <w:lvl w:ilvl="7" w:tplc="041B0019" w:tentative="1">
      <w:start w:val="1"/>
      <w:numFmt w:val="lowerLetter"/>
      <w:lvlText w:val="%8."/>
      <w:lvlJc w:val="left"/>
      <w:pPr>
        <w:ind w:left="6251" w:hanging="360"/>
      </w:pPr>
      <w:rPr>
        <w:rFonts w:cs="Times New Roman"/>
      </w:rPr>
    </w:lvl>
    <w:lvl w:ilvl="8" w:tplc="041B001B" w:tentative="1">
      <w:start w:val="1"/>
      <w:numFmt w:val="lowerRoman"/>
      <w:lvlText w:val="%9."/>
      <w:lvlJc w:val="right"/>
      <w:pPr>
        <w:ind w:left="6971" w:hanging="180"/>
      </w:pPr>
      <w:rPr>
        <w:rFonts w:cs="Times New Roman"/>
      </w:rPr>
    </w:lvl>
  </w:abstractNum>
  <w:abstractNum w:abstractNumId="10">
    <w:nsid w:val="5B2E32C0"/>
    <w:multiLevelType w:val="hybridMultilevel"/>
    <w:tmpl w:val="4D984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12">
    <w:nsid w:val="5ECB547F"/>
    <w:multiLevelType w:val="hybridMultilevel"/>
    <w:tmpl w:val="9FBC886C"/>
    <w:lvl w:ilvl="0" w:tplc="34CCDDB8">
      <w:start w:val="332"/>
      <w:numFmt w:val="decimal"/>
      <w:lvlText w:val="%1"/>
      <w:lvlJc w:val="left"/>
      <w:pPr>
        <w:ind w:left="1444" w:hanging="360"/>
      </w:pPr>
      <w:rPr>
        <w:rFonts w:hint="default"/>
      </w:rPr>
    </w:lvl>
    <w:lvl w:ilvl="1" w:tplc="041B0019" w:tentative="1">
      <w:start w:val="1"/>
      <w:numFmt w:val="lowerLetter"/>
      <w:lvlText w:val="%2."/>
      <w:lvlJc w:val="left"/>
      <w:pPr>
        <w:ind w:left="2164" w:hanging="360"/>
      </w:pPr>
    </w:lvl>
    <w:lvl w:ilvl="2" w:tplc="041B001B" w:tentative="1">
      <w:start w:val="1"/>
      <w:numFmt w:val="lowerRoman"/>
      <w:lvlText w:val="%3."/>
      <w:lvlJc w:val="right"/>
      <w:pPr>
        <w:ind w:left="2884" w:hanging="180"/>
      </w:pPr>
    </w:lvl>
    <w:lvl w:ilvl="3" w:tplc="041B000F" w:tentative="1">
      <w:start w:val="1"/>
      <w:numFmt w:val="decimal"/>
      <w:lvlText w:val="%4."/>
      <w:lvlJc w:val="left"/>
      <w:pPr>
        <w:ind w:left="3604" w:hanging="360"/>
      </w:pPr>
    </w:lvl>
    <w:lvl w:ilvl="4" w:tplc="041B0019" w:tentative="1">
      <w:start w:val="1"/>
      <w:numFmt w:val="lowerLetter"/>
      <w:lvlText w:val="%5."/>
      <w:lvlJc w:val="left"/>
      <w:pPr>
        <w:ind w:left="4324" w:hanging="360"/>
      </w:pPr>
    </w:lvl>
    <w:lvl w:ilvl="5" w:tplc="041B001B" w:tentative="1">
      <w:start w:val="1"/>
      <w:numFmt w:val="lowerRoman"/>
      <w:lvlText w:val="%6."/>
      <w:lvlJc w:val="right"/>
      <w:pPr>
        <w:ind w:left="5044" w:hanging="180"/>
      </w:pPr>
    </w:lvl>
    <w:lvl w:ilvl="6" w:tplc="041B000F" w:tentative="1">
      <w:start w:val="1"/>
      <w:numFmt w:val="decimal"/>
      <w:lvlText w:val="%7."/>
      <w:lvlJc w:val="left"/>
      <w:pPr>
        <w:ind w:left="5764" w:hanging="360"/>
      </w:pPr>
    </w:lvl>
    <w:lvl w:ilvl="7" w:tplc="041B0019" w:tentative="1">
      <w:start w:val="1"/>
      <w:numFmt w:val="lowerLetter"/>
      <w:lvlText w:val="%8."/>
      <w:lvlJc w:val="left"/>
      <w:pPr>
        <w:ind w:left="6484" w:hanging="360"/>
      </w:pPr>
    </w:lvl>
    <w:lvl w:ilvl="8" w:tplc="041B001B" w:tentative="1">
      <w:start w:val="1"/>
      <w:numFmt w:val="lowerRoman"/>
      <w:lvlText w:val="%9."/>
      <w:lvlJc w:val="right"/>
      <w:pPr>
        <w:ind w:left="7204" w:hanging="180"/>
      </w:pPr>
    </w:lvl>
  </w:abstractNum>
  <w:abstractNum w:abstractNumId="13">
    <w:nsid w:val="68AE3BE0"/>
    <w:multiLevelType w:val="multilevel"/>
    <w:tmpl w:val="773CB444"/>
    <w:lvl w:ilvl="0">
      <w:start w:val="5"/>
      <w:numFmt w:val="lowerLetter"/>
      <w:lvlText w:val="%1)"/>
      <w:legacy w:legacy="1" w:legacySpace="0" w:legacyIndent="274"/>
      <w:lvlJc w:val="left"/>
      <w:rPr>
        <w:rFonts w:ascii="Arial" w:hAnsi="Arial" w:cs="Arial" w:hint="default"/>
      </w:rPr>
    </w:lvl>
    <w:lvl w:ilvl="1">
      <w:start w:val="1"/>
      <w:numFmt w:val="lowerLetter"/>
      <w:lvlText w:val="%2."/>
      <w:lvlJc w:val="left"/>
      <w:pPr>
        <w:ind w:left="1140" w:hanging="360"/>
      </w:pPr>
    </w:lvl>
    <w:lvl w:ilvl="2">
      <w:start w:val="1"/>
      <w:numFmt w:val="decimal"/>
      <w:lvlText w:val="%3."/>
      <w:lvlJc w:val="left"/>
      <w:pPr>
        <w:ind w:left="2040" w:hanging="360"/>
      </w:pPr>
      <w:rPr>
        <w:rFonts w:hint="default"/>
      </w:rPr>
    </w:lvl>
    <w:lvl w:ilvl="3" w:tentative="1">
      <w:start w:val="1"/>
      <w:numFmt w:val="decimal"/>
      <w:lvlText w:val="%4."/>
      <w:lvlJc w:val="left"/>
      <w:pPr>
        <w:ind w:left="2580" w:hanging="360"/>
      </w:p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14">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5">
    <w:nsid w:val="75AA508B"/>
    <w:multiLevelType w:val="hybridMultilevel"/>
    <w:tmpl w:val="283AC7A0"/>
    <w:lvl w:ilvl="0" w:tplc="03925A62">
      <w:start w:val="1"/>
      <w:numFmt w:val="lowerLetter"/>
      <w:lvlText w:val="%1)"/>
      <w:lvlJc w:val="left"/>
      <w:pPr>
        <w:ind w:left="786" w:hanging="360"/>
      </w:pPr>
      <w:rPr>
        <w:rFonts w:hint="default"/>
        <w:i w:val="0"/>
      </w:rPr>
    </w:lvl>
    <w:lvl w:ilvl="1" w:tplc="041B0019">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nsid w:val="769F02BC"/>
    <w:multiLevelType w:val="hybridMultilevel"/>
    <w:tmpl w:val="036EEDB8"/>
    <w:lvl w:ilvl="0" w:tplc="225EE212">
      <w:start w:val="1"/>
      <w:numFmt w:val="decimal"/>
      <w:pStyle w:val="Notetitle"/>
      <w:lvlText w:val="(%1)"/>
      <w:lvlJc w:val="left"/>
      <w:pPr>
        <w:tabs>
          <w:tab w:val="num" w:pos="734"/>
        </w:tabs>
        <w:ind w:left="734" w:hanging="450"/>
      </w:pPr>
      <w:rPr>
        <w:rFonts w:cs="Times New Roman" w:hint="default"/>
      </w:rPr>
    </w:lvl>
    <w:lvl w:ilvl="1" w:tplc="75F82048">
      <w:start w:val="1"/>
      <w:numFmt w:val="lowerLetter"/>
      <w:lvlText w:val="%2."/>
      <w:lvlJc w:val="left"/>
      <w:pPr>
        <w:tabs>
          <w:tab w:val="num" w:pos="808"/>
        </w:tabs>
        <w:ind w:left="805" w:hanging="357"/>
      </w:pPr>
      <w:rPr>
        <w:rFonts w:cs="Times New Roman" w:hint="default"/>
      </w:rPr>
    </w:lvl>
    <w:lvl w:ilvl="2" w:tplc="C0EC9DEE">
      <w:start w:val="1"/>
      <w:numFmt w:val="decimal"/>
      <w:lvlText w:val="%3."/>
      <w:lvlJc w:val="left"/>
      <w:pPr>
        <w:tabs>
          <w:tab w:val="num" w:pos="1980"/>
        </w:tabs>
        <w:ind w:left="1980" w:hanging="360"/>
      </w:pPr>
      <w:rPr>
        <w:rFonts w:cs="Times New Roman" w:hint="default"/>
      </w:rPr>
    </w:lvl>
    <w:lvl w:ilvl="3" w:tplc="1E16824E">
      <w:start w:val="18"/>
      <w:numFmt w:val="lowerLetter"/>
      <w:lvlText w:val="%4)"/>
      <w:lvlJc w:val="left"/>
      <w:pPr>
        <w:tabs>
          <w:tab w:val="num" w:pos="2520"/>
        </w:tabs>
        <w:ind w:left="2520" w:hanging="360"/>
      </w:pPr>
      <w:rPr>
        <w:rFonts w:cs="Times New Roman" w:hint="default"/>
      </w:rPr>
    </w:lvl>
    <w:lvl w:ilvl="4" w:tplc="6F940CA6" w:tentative="1">
      <w:start w:val="1"/>
      <w:numFmt w:val="lowerLetter"/>
      <w:lvlText w:val="%5."/>
      <w:lvlJc w:val="left"/>
      <w:pPr>
        <w:tabs>
          <w:tab w:val="num" w:pos="3240"/>
        </w:tabs>
        <w:ind w:left="3240" w:hanging="360"/>
      </w:pPr>
      <w:rPr>
        <w:rFonts w:cs="Times New Roman"/>
      </w:rPr>
    </w:lvl>
    <w:lvl w:ilvl="5" w:tplc="BD3E8992" w:tentative="1">
      <w:start w:val="1"/>
      <w:numFmt w:val="lowerRoman"/>
      <w:lvlText w:val="%6."/>
      <w:lvlJc w:val="right"/>
      <w:pPr>
        <w:tabs>
          <w:tab w:val="num" w:pos="3960"/>
        </w:tabs>
        <w:ind w:left="3960" w:hanging="180"/>
      </w:pPr>
      <w:rPr>
        <w:rFonts w:cs="Times New Roman"/>
      </w:rPr>
    </w:lvl>
    <w:lvl w:ilvl="6" w:tplc="50C61B82" w:tentative="1">
      <w:start w:val="1"/>
      <w:numFmt w:val="decimal"/>
      <w:lvlText w:val="%7."/>
      <w:lvlJc w:val="left"/>
      <w:pPr>
        <w:tabs>
          <w:tab w:val="num" w:pos="4680"/>
        </w:tabs>
        <w:ind w:left="4680" w:hanging="360"/>
      </w:pPr>
      <w:rPr>
        <w:rFonts w:cs="Times New Roman"/>
      </w:rPr>
    </w:lvl>
    <w:lvl w:ilvl="7" w:tplc="A09AA98A" w:tentative="1">
      <w:start w:val="1"/>
      <w:numFmt w:val="lowerLetter"/>
      <w:lvlText w:val="%8."/>
      <w:lvlJc w:val="left"/>
      <w:pPr>
        <w:tabs>
          <w:tab w:val="num" w:pos="5400"/>
        </w:tabs>
        <w:ind w:left="5400" w:hanging="360"/>
      </w:pPr>
      <w:rPr>
        <w:rFonts w:cs="Times New Roman"/>
      </w:rPr>
    </w:lvl>
    <w:lvl w:ilvl="8" w:tplc="93DE1CD2" w:tentative="1">
      <w:start w:val="1"/>
      <w:numFmt w:val="lowerRoman"/>
      <w:lvlText w:val="%9."/>
      <w:lvlJc w:val="right"/>
      <w:pPr>
        <w:tabs>
          <w:tab w:val="num" w:pos="6120"/>
        </w:tabs>
        <w:ind w:left="6120" w:hanging="180"/>
      </w:pPr>
      <w:rPr>
        <w:rFonts w:cs="Times New Roman"/>
      </w:rPr>
    </w:lvl>
  </w:abstractNum>
  <w:abstractNum w:abstractNumId="17">
    <w:nsid w:val="786A5E50"/>
    <w:multiLevelType w:val="hybridMultilevel"/>
    <w:tmpl w:val="9CB8CD18"/>
    <w:lvl w:ilvl="0" w:tplc="CD40BB3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num w:numId="1">
    <w:abstractNumId w:val="16"/>
  </w:num>
  <w:num w:numId="2">
    <w:abstractNumId w:val="9"/>
  </w:num>
  <w:num w:numId="3">
    <w:abstractNumId w:val="13"/>
  </w:num>
  <w:num w:numId="4">
    <w:abstractNumId w:val="13"/>
    <w:lvlOverride w:ilvl="0">
      <w:lvl w:ilvl="0">
        <w:start w:val="5"/>
        <w:numFmt w:val="lowerLetter"/>
        <w:lvlText w:val="%1)"/>
        <w:legacy w:legacy="1" w:legacySpace="0" w:legacyIndent="273"/>
        <w:lvlJc w:val="left"/>
        <w:rPr>
          <w:rFonts w:ascii="Arial" w:hAnsi="Arial" w:cs="Arial" w:hint="default"/>
          <w:b/>
          <w:sz w:val="20"/>
          <w:szCs w:val="20"/>
        </w:rPr>
      </w:lvl>
    </w:lvlOverride>
  </w:num>
  <w:num w:numId="5">
    <w:abstractNumId w:val="2"/>
  </w:num>
  <w:num w:numId="6">
    <w:abstractNumId w:val="6"/>
  </w:num>
  <w:num w:numId="7">
    <w:abstractNumId w:val="11"/>
  </w:num>
  <w:num w:numId="8">
    <w:abstractNumId w:val="14"/>
  </w:num>
  <w:num w:numId="9">
    <w:abstractNumId w:val="4"/>
  </w:num>
  <w:num w:numId="10">
    <w:abstractNumId w:val="0"/>
  </w:num>
  <w:num w:numId="11">
    <w:abstractNumId w:val="5"/>
  </w:num>
  <w:num w:numId="12">
    <w:abstractNumId w:val="10"/>
  </w:num>
  <w:num w:numId="13">
    <w:abstractNumId w:val="15"/>
  </w:num>
  <w:num w:numId="14">
    <w:abstractNumId w:val="1"/>
  </w:num>
  <w:num w:numId="15">
    <w:abstractNumId w:val="17"/>
  </w:num>
  <w:num w:numId="16">
    <w:abstractNumId w:val="12"/>
  </w:num>
  <w:num w:numId="17">
    <w:abstractNumId w:val="3"/>
  </w:num>
  <w:num w:numId="18">
    <w:abstractNumId w:val="8"/>
  </w:num>
  <w:num w:numId="19">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2460"/>
    <w:rsid w:val="00033A32"/>
    <w:rsid w:val="00035035"/>
    <w:rsid w:val="0004179F"/>
    <w:rsid w:val="00050358"/>
    <w:rsid w:val="00052AC1"/>
    <w:rsid w:val="00055061"/>
    <w:rsid w:val="00055862"/>
    <w:rsid w:val="00056384"/>
    <w:rsid w:val="0005786A"/>
    <w:rsid w:val="00061B2F"/>
    <w:rsid w:val="0006594C"/>
    <w:rsid w:val="0006760E"/>
    <w:rsid w:val="00077E77"/>
    <w:rsid w:val="00091FE9"/>
    <w:rsid w:val="000929AD"/>
    <w:rsid w:val="00093568"/>
    <w:rsid w:val="0009575F"/>
    <w:rsid w:val="000A1DFD"/>
    <w:rsid w:val="000A231A"/>
    <w:rsid w:val="000A3499"/>
    <w:rsid w:val="000A3A2D"/>
    <w:rsid w:val="000A5176"/>
    <w:rsid w:val="000B553A"/>
    <w:rsid w:val="000B644C"/>
    <w:rsid w:val="000C04D4"/>
    <w:rsid w:val="000C5E3E"/>
    <w:rsid w:val="000D1756"/>
    <w:rsid w:val="000E2BFE"/>
    <w:rsid w:val="000E36F4"/>
    <w:rsid w:val="000E6051"/>
    <w:rsid w:val="000F6CF5"/>
    <w:rsid w:val="00102CEB"/>
    <w:rsid w:val="00110264"/>
    <w:rsid w:val="001133D8"/>
    <w:rsid w:val="00115FF5"/>
    <w:rsid w:val="00117D85"/>
    <w:rsid w:val="001317AD"/>
    <w:rsid w:val="00133C5C"/>
    <w:rsid w:val="001365FA"/>
    <w:rsid w:val="00142029"/>
    <w:rsid w:val="001441E4"/>
    <w:rsid w:val="00146B42"/>
    <w:rsid w:val="00146F0B"/>
    <w:rsid w:val="00147C83"/>
    <w:rsid w:val="00150DFE"/>
    <w:rsid w:val="001560B4"/>
    <w:rsid w:val="00157B85"/>
    <w:rsid w:val="00160965"/>
    <w:rsid w:val="00163CAE"/>
    <w:rsid w:val="001728BD"/>
    <w:rsid w:val="001813AD"/>
    <w:rsid w:val="0019051D"/>
    <w:rsid w:val="001906CA"/>
    <w:rsid w:val="00193AF6"/>
    <w:rsid w:val="001953C7"/>
    <w:rsid w:val="001B1517"/>
    <w:rsid w:val="001B257C"/>
    <w:rsid w:val="001C786F"/>
    <w:rsid w:val="001D0C69"/>
    <w:rsid w:val="001D18A9"/>
    <w:rsid w:val="001D3ADD"/>
    <w:rsid w:val="001D6E9F"/>
    <w:rsid w:val="001E06A0"/>
    <w:rsid w:val="001E254B"/>
    <w:rsid w:val="001F335E"/>
    <w:rsid w:val="00210EA1"/>
    <w:rsid w:val="002135AA"/>
    <w:rsid w:val="00213C10"/>
    <w:rsid w:val="002234FC"/>
    <w:rsid w:val="00226E69"/>
    <w:rsid w:val="0024075D"/>
    <w:rsid w:val="00247E0F"/>
    <w:rsid w:val="00251C55"/>
    <w:rsid w:val="00251EF6"/>
    <w:rsid w:val="00261CB6"/>
    <w:rsid w:val="00272E06"/>
    <w:rsid w:val="00280A8B"/>
    <w:rsid w:val="0028271E"/>
    <w:rsid w:val="0028540E"/>
    <w:rsid w:val="002947AB"/>
    <w:rsid w:val="00296F7A"/>
    <w:rsid w:val="002A207A"/>
    <w:rsid w:val="002B6F56"/>
    <w:rsid w:val="002C01BA"/>
    <w:rsid w:val="002C2555"/>
    <w:rsid w:val="002C6944"/>
    <w:rsid w:val="002C7D7F"/>
    <w:rsid w:val="002D1454"/>
    <w:rsid w:val="002D25EB"/>
    <w:rsid w:val="002D4081"/>
    <w:rsid w:val="002D4082"/>
    <w:rsid w:val="002D4194"/>
    <w:rsid w:val="002D7285"/>
    <w:rsid w:val="002E0093"/>
    <w:rsid w:val="002E29EE"/>
    <w:rsid w:val="002E50C0"/>
    <w:rsid w:val="002E5B76"/>
    <w:rsid w:val="002E7455"/>
    <w:rsid w:val="002F081E"/>
    <w:rsid w:val="002F6A8A"/>
    <w:rsid w:val="00302A97"/>
    <w:rsid w:val="003106E9"/>
    <w:rsid w:val="003177D9"/>
    <w:rsid w:val="00317E5F"/>
    <w:rsid w:val="00322416"/>
    <w:rsid w:val="00327E03"/>
    <w:rsid w:val="00330B55"/>
    <w:rsid w:val="00331B29"/>
    <w:rsid w:val="00334D8B"/>
    <w:rsid w:val="00337011"/>
    <w:rsid w:val="00342C4F"/>
    <w:rsid w:val="00351A20"/>
    <w:rsid w:val="0035222E"/>
    <w:rsid w:val="003546A1"/>
    <w:rsid w:val="00355CFA"/>
    <w:rsid w:val="0036026A"/>
    <w:rsid w:val="00362525"/>
    <w:rsid w:val="00370CD0"/>
    <w:rsid w:val="003711C0"/>
    <w:rsid w:val="00372F83"/>
    <w:rsid w:val="003738F1"/>
    <w:rsid w:val="00373FF1"/>
    <w:rsid w:val="00377967"/>
    <w:rsid w:val="00380F6A"/>
    <w:rsid w:val="003816A6"/>
    <w:rsid w:val="00383D1F"/>
    <w:rsid w:val="0039500C"/>
    <w:rsid w:val="003A7323"/>
    <w:rsid w:val="003A7AF0"/>
    <w:rsid w:val="003B0974"/>
    <w:rsid w:val="003B26D8"/>
    <w:rsid w:val="003B359B"/>
    <w:rsid w:val="003B7816"/>
    <w:rsid w:val="003D3CBF"/>
    <w:rsid w:val="003E1878"/>
    <w:rsid w:val="004008C0"/>
    <w:rsid w:val="0040179D"/>
    <w:rsid w:val="0041058F"/>
    <w:rsid w:val="00411ADC"/>
    <w:rsid w:val="00412960"/>
    <w:rsid w:val="004153E1"/>
    <w:rsid w:val="00422DF7"/>
    <w:rsid w:val="004246AB"/>
    <w:rsid w:val="00424EB0"/>
    <w:rsid w:val="004270C7"/>
    <w:rsid w:val="004349CB"/>
    <w:rsid w:val="004352CB"/>
    <w:rsid w:val="0047172F"/>
    <w:rsid w:val="00480E83"/>
    <w:rsid w:val="00485D6C"/>
    <w:rsid w:val="00492278"/>
    <w:rsid w:val="00497F5E"/>
    <w:rsid w:val="004A205F"/>
    <w:rsid w:val="004A441B"/>
    <w:rsid w:val="004A4EFC"/>
    <w:rsid w:val="004A5F5D"/>
    <w:rsid w:val="004A6359"/>
    <w:rsid w:val="004B0FB7"/>
    <w:rsid w:val="004B1230"/>
    <w:rsid w:val="004B3595"/>
    <w:rsid w:val="004B3AF5"/>
    <w:rsid w:val="004C0E32"/>
    <w:rsid w:val="004C1BC9"/>
    <w:rsid w:val="004C6299"/>
    <w:rsid w:val="004D0E70"/>
    <w:rsid w:val="004D1AD9"/>
    <w:rsid w:val="004E2C8F"/>
    <w:rsid w:val="004E2FFF"/>
    <w:rsid w:val="004F22BC"/>
    <w:rsid w:val="004F77C5"/>
    <w:rsid w:val="00506CA0"/>
    <w:rsid w:val="00512516"/>
    <w:rsid w:val="00514418"/>
    <w:rsid w:val="0051498D"/>
    <w:rsid w:val="0052300F"/>
    <w:rsid w:val="00534E79"/>
    <w:rsid w:val="00537A6D"/>
    <w:rsid w:val="00544765"/>
    <w:rsid w:val="0054710C"/>
    <w:rsid w:val="0055626A"/>
    <w:rsid w:val="00560008"/>
    <w:rsid w:val="00560427"/>
    <w:rsid w:val="00570953"/>
    <w:rsid w:val="0057462D"/>
    <w:rsid w:val="00574F78"/>
    <w:rsid w:val="00586571"/>
    <w:rsid w:val="00593711"/>
    <w:rsid w:val="005A04BA"/>
    <w:rsid w:val="005A2677"/>
    <w:rsid w:val="005A2B45"/>
    <w:rsid w:val="005B21C8"/>
    <w:rsid w:val="005B6DDC"/>
    <w:rsid w:val="005C2193"/>
    <w:rsid w:val="005C26AB"/>
    <w:rsid w:val="005C427C"/>
    <w:rsid w:val="005C7FA4"/>
    <w:rsid w:val="005D395B"/>
    <w:rsid w:val="005D70F3"/>
    <w:rsid w:val="005E6A54"/>
    <w:rsid w:val="005F7DB9"/>
    <w:rsid w:val="00604AB1"/>
    <w:rsid w:val="00605797"/>
    <w:rsid w:val="0060674C"/>
    <w:rsid w:val="006149C6"/>
    <w:rsid w:val="006165CE"/>
    <w:rsid w:val="006230EC"/>
    <w:rsid w:val="006237CF"/>
    <w:rsid w:val="00625D3B"/>
    <w:rsid w:val="00626241"/>
    <w:rsid w:val="00627182"/>
    <w:rsid w:val="00634749"/>
    <w:rsid w:val="00634B4C"/>
    <w:rsid w:val="00636077"/>
    <w:rsid w:val="00641DC0"/>
    <w:rsid w:val="00643234"/>
    <w:rsid w:val="00646403"/>
    <w:rsid w:val="006469CC"/>
    <w:rsid w:val="0065039D"/>
    <w:rsid w:val="00651E2A"/>
    <w:rsid w:val="00652F8C"/>
    <w:rsid w:val="006553AC"/>
    <w:rsid w:val="00667B3C"/>
    <w:rsid w:val="00675AB1"/>
    <w:rsid w:val="0067682C"/>
    <w:rsid w:val="00677253"/>
    <w:rsid w:val="00684D47"/>
    <w:rsid w:val="006910AC"/>
    <w:rsid w:val="006910D0"/>
    <w:rsid w:val="006953CF"/>
    <w:rsid w:val="00697B40"/>
    <w:rsid w:val="006A29A4"/>
    <w:rsid w:val="006A4115"/>
    <w:rsid w:val="006B293D"/>
    <w:rsid w:val="006C2407"/>
    <w:rsid w:val="006C2771"/>
    <w:rsid w:val="006C3A4A"/>
    <w:rsid w:val="006E36C1"/>
    <w:rsid w:val="006E5791"/>
    <w:rsid w:val="006E663B"/>
    <w:rsid w:val="006F4407"/>
    <w:rsid w:val="006F703A"/>
    <w:rsid w:val="007059C1"/>
    <w:rsid w:val="00706173"/>
    <w:rsid w:val="0070744A"/>
    <w:rsid w:val="00710E19"/>
    <w:rsid w:val="00714FF9"/>
    <w:rsid w:val="00715716"/>
    <w:rsid w:val="00716C80"/>
    <w:rsid w:val="007310A2"/>
    <w:rsid w:val="00733ED8"/>
    <w:rsid w:val="007402B4"/>
    <w:rsid w:val="00750F90"/>
    <w:rsid w:val="007512E1"/>
    <w:rsid w:val="007531A5"/>
    <w:rsid w:val="007536E2"/>
    <w:rsid w:val="00753E4F"/>
    <w:rsid w:val="007544E4"/>
    <w:rsid w:val="00757503"/>
    <w:rsid w:val="00757F6F"/>
    <w:rsid w:val="00760A2C"/>
    <w:rsid w:val="0076405E"/>
    <w:rsid w:val="00764B0F"/>
    <w:rsid w:val="00764E2F"/>
    <w:rsid w:val="0076788A"/>
    <w:rsid w:val="0077023C"/>
    <w:rsid w:val="0077075D"/>
    <w:rsid w:val="007739CF"/>
    <w:rsid w:val="007819A6"/>
    <w:rsid w:val="0078721D"/>
    <w:rsid w:val="00792B6E"/>
    <w:rsid w:val="00794C3D"/>
    <w:rsid w:val="007A29C0"/>
    <w:rsid w:val="007B1584"/>
    <w:rsid w:val="007B5364"/>
    <w:rsid w:val="007B6A3F"/>
    <w:rsid w:val="007C1924"/>
    <w:rsid w:val="007C313E"/>
    <w:rsid w:val="007C74B2"/>
    <w:rsid w:val="007D0331"/>
    <w:rsid w:val="007D24CC"/>
    <w:rsid w:val="007D4184"/>
    <w:rsid w:val="007D4960"/>
    <w:rsid w:val="007D6084"/>
    <w:rsid w:val="007E59E7"/>
    <w:rsid w:val="007E7C3B"/>
    <w:rsid w:val="007F1419"/>
    <w:rsid w:val="007F68E0"/>
    <w:rsid w:val="007F7F83"/>
    <w:rsid w:val="00811557"/>
    <w:rsid w:val="00813F69"/>
    <w:rsid w:val="00816AD1"/>
    <w:rsid w:val="00817B3A"/>
    <w:rsid w:val="00823D19"/>
    <w:rsid w:val="00823E19"/>
    <w:rsid w:val="008268F1"/>
    <w:rsid w:val="008453C8"/>
    <w:rsid w:val="00850C97"/>
    <w:rsid w:val="00854476"/>
    <w:rsid w:val="00855218"/>
    <w:rsid w:val="008658EB"/>
    <w:rsid w:val="0087131C"/>
    <w:rsid w:val="00877743"/>
    <w:rsid w:val="008844A8"/>
    <w:rsid w:val="00886D66"/>
    <w:rsid w:val="0089253A"/>
    <w:rsid w:val="00894678"/>
    <w:rsid w:val="008A04C2"/>
    <w:rsid w:val="008A0827"/>
    <w:rsid w:val="008A4146"/>
    <w:rsid w:val="008B3684"/>
    <w:rsid w:val="008C0E94"/>
    <w:rsid w:val="008C5A68"/>
    <w:rsid w:val="008D54E4"/>
    <w:rsid w:val="008D6D1B"/>
    <w:rsid w:val="008E0E64"/>
    <w:rsid w:val="008E30E4"/>
    <w:rsid w:val="008E3C7A"/>
    <w:rsid w:val="009014A1"/>
    <w:rsid w:val="00901C2E"/>
    <w:rsid w:val="0090591E"/>
    <w:rsid w:val="0090720D"/>
    <w:rsid w:val="00907CAF"/>
    <w:rsid w:val="009127F8"/>
    <w:rsid w:val="00913726"/>
    <w:rsid w:val="009161A9"/>
    <w:rsid w:val="00917B3B"/>
    <w:rsid w:val="00920E68"/>
    <w:rsid w:val="009308A3"/>
    <w:rsid w:val="00933D4C"/>
    <w:rsid w:val="00936FDD"/>
    <w:rsid w:val="0095422B"/>
    <w:rsid w:val="00955B84"/>
    <w:rsid w:val="009565BF"/>
    <w:rsid w:val="00966CCA"/>
    <w:rsid w:val="00974BED"/>
    <w:rsid w:val="0098577F"/>
    <w:rsid w:val="00986629"/>
    <w:rsid w:val="00992B4B"/>
    <w:rsid w:val="0099359E"/>
    <w:rsid w:val="00993AE7"/>
    <w:rsid w:val="00995BF3"/>
    <w:rsid w:val="009A0DF4"/>
    <w:rsid w:val="009A198D"/>
    <w:rsid w:val="009B1B0D"/>
    <w:rsid w:val="009B1C06"/>
    <w:rsid w:val="009B5023"/>
    <w:rsid w:val="009B593E"/>
    <w:rsid w:val="009C0AD1"/>
    <w:rsid w:val="009C20EE"/>
    <w:rsid w:val="009C7E17"/>
    <w:rsid w:val="009D1D4E"/>
    <w:rsid w:val="009D2E7B"/>
    <w:rsid w:val="009D4A47"/>
    <w:rsid w:val="009D62FC"/>
    <w:rsid w:val="009E1A25"/>
    <w:rsid w:val="009E6227"/>
    <w:rsid w:val="009F07A3"/>
    <w:rsid w:val="009F0DEE"/>
    <w:rsid w:val="00A015EA"/>
    <w:rsid w:val="00A0336B"/>
    <w:rsid w:val="00A03EC4"/>
    <w:rsid w:val="00A20463"/>
    <w:rsid w:val="00A46403"/>
    <w:rsid w:val="00A47167"/>
    <w:rsid w:val="00A53561"/>
    <w:rsid w:val="00A667C4"/>
    <w:rsid w:val="00A6733F"/>
    <w:rsid w:val="00A81251"/>
    <w:rsid w:val="00A81270"/>
    <w:rsid w:val="00A92AA0"/>
    <w:rsid w:val="00AB6AC2"/>
    <w:rsid w:val="00AC125E"/>
    <w:rsid w:val="00AC4DDE"/>
    <w:rsid w:val="00AC7CFA"/>
    <w:rsid w:val="00AD521B"/>
    <w:rsid w:val="00AE0977"/>
    <w:rsid w:val="00AE2420"/>
    <w:rsid w:val="00AE5DAE"/>
    <w:rsid w:val="00AE60B8"/>
    <w:rsid w:val="00AE7BA1"/>
    <w:rsid w:val="00AF1326"/>
    <w:rsid w:val="00AF24EC"/>
    <w:rsid w:val="00AF33F8"/>
    <w:rsid w:val="00AF4A04"/>
    <w:rsid w:val="00B0006D"/>
    <w:rsid w:val="00B03343"/>
    <w:rsid w:val="00B04621"/>
    <w:rsid w:val="00B05CBE"/>
    <w:rsid w:val="00B07B64"/>
    <w:rsid w:val="00B14C61"/>
    <w:rsid w:val="00B21869"/>
    <w:rsid w:val="00B218DA"/>
    <w:rsid w:val="00B31666"/>
    <w:rsid w:val="00B4141B"/>
    <w:rsid w:val="00B41845"/>
    <w:rsid w:val="00B42187"/>
    <w:rsid w:val="00B44CE4"/>
    <w:rsid w:val="00B50394"/>
    <w:rsid w:val="00B51519"/>
    <w:rsid w:val="00B51BAF"/>
    <w:rsid w:val="00B526CD"/>
    <w:rsid w:val="00B53E78"/>
    <w:rsid w:val="00B60219"/>
    <w:rsid w:val="00B622C3"/>
    <w:rsid w:val="00B64450"/>
    <w:rsid w:val="00B64F94"/>
    <w:rsid w:val="00B82356"/>
    <w:rsid w:val="00B91F06"/>
    <w:rsid w:val="00B92C2B"/>
    <w:rsid w:val="00B9434A"/>
    <w:rsid w:val="00B95D2C"/>
    <w:rsid w:val="00B95ED8"/>
    <w:rsid w:val="00BA643F"/>
    <w:rsid w:val="00BA6498"/>
    <w:rsid w:val="00BB20A1"/>
    <w:rsid w:val="00BB7622"/>
    <w:rsid w:val="00BC40D3"/>
    <w:rsid w:val="00BC614C"/>
    <w:rsid w:val="00BD4534"/>
    <w:rsid w:val="00BD454D"/>
    <w:rsid w:val="00BD5A2C"/>
    <w:rsid w:val="00BD6643"/>
    <w:rsid w:val="00BE0345"/>
    <w:rsid w:val="00BE09C7"/>
    <w:rsid w:val="00BE3347"/>
    <w:rsid w:val="00BF43C9"/>
    <w:rsid w:val="00BF551E"/>
    <w:rsid w:val="00BF789C"/>
    <w:rsid w:val="00C01D18"/>
    <w:rsid w:val="00C02432"/>
    <w:rsid w:val="00C02C7C"/>
    <w:rsid w:val="00C03852"/>
    <w:rsid w:val="00C04014"/>
    <w:rsid w:val="00C04127"/>
    <w:rsid w:val="00C05283"/>
    <w:rsid w:val="00C05DB0"/>
    <w:rsid w:val="00C06B7F"/>
    <w:rsid w:val="00C07100"/>
    <w:rsid w:val="00C07F87"/>
    <w:rsid w:val="00C13438"/>
    <w:rsid w:val="00C158F6"/>
    <w:rsid w:val="00C24302"/>
    <w:rsid w:val="00C2763F"/>
    <w:rsid w:val="00C35814"/>
    <w:rsid w:val="00C40E71"/>
    <w:rsid w:val="00C42D05"/>
    <w:rsid w:val="00C42DA7"/>
    <w:rsid w:val="00C43872"/>
    <w:rsid w:val="00C46DA3"/>
    <w:rsid w:val="00C500B0"/>
    <w:rsid w:val="00C51AC0"/>
    <w:rsid w:val="00C53DD2"/>
    <w:rsid w:val="00C56A21"/>
    <w:rsid w:val="00C61423"/>
    <w:rsid w:val="00C75D9C"/>
    <w:rsid w:val="00C7699D"/>
    <w:rsid w:val="00C848C8"/>
    <w:rsid w:val="00C92D14"/>
    <w:rsid w:val="00CA0963"/>
    <w:rsid w:val="00CA17F2"/>
    <w:rsid w:val="00CA5DE3"/>
    <w:rsid w:val="00CB00E0"/>
    <w:rsid w:val="00CB6129"/>
    <w:rsid w:val="00CC3006"/>
    <w:rsid w:val="00CC3165"/>
    <w:rsid w:val="00CD1CA9"/>
    <w:rsid w:val="00CD30D7"/>
    <w:rsid w:val="00CE6185"/>
    <w:rsid w:val="00D022B3"/>
    <w:rsid w:val="00D022FF"/>
    <w:rsid w:val="00D04808"/>
    <w:rsid w:val="00D11644"/>
    <w:rsid w:val="00D128B3"/>
    <w:rsid w:val="00D1346C"/>
    <w:rsid w:val="00D152F0"/>
    <w:rsid w:val="00D3216F"/>
    <w:rsid w:val="00D3305A"/>
    <w:rsid w:val="00D36767"/>
    <w:rsid w:val="00D36F4E"/>
    <w:rsid w:val="00D415C7"/>
    <w:rsid w:val="00D42966"/>
    <w:rsid w:val="00D50F78"/>
    <w:rsid w:val="00D53790"/>
    <w:rsid w:val="00D6062A"/>
    <w:rsid w:val="00D609C3"/>
    <w:rsid w:val="00D63310"/>
    <w:rsid w:val="00D669A5"/>
    <w:rsid w:val="00D77519"/>
    <w:rsid w:val="00D80EA7"/>
    <w:rsid w:val="00D80F56"/>
    <w:rsid w:val="00D8334F"/>
    <w:rsid w:val="00D95DDA"/>
    <w:rsid w:val="00D96860"/>
    <w:rsid w:val="00DA158E"/>
    <w:rsid w:val="00DA1EBE"/>
    <w:rsid w:val="00DA43CF"/>
    <w:rsid w:val="00DA71DA"/>
    <w:rsid w:val="00DB15E2"/>
    <w:rsid w:val="00DB2694"/>
    <w:rsid w:val="00DB2BA2"/>
    <w:rsid w:val="00DC183A"/>
    <w:rsid w:val="00DC64B5"/>
    <w:rsid w:val="00DC6A93"/>
    <w:rsid w:val="00DD5C14"/>
    <w:rsid w:val="00DE2E46"/>
    <w:rsid w:val="00DE4AD3"/>
    <w:rsid w:val="00DF09CA"/>
    <w:rsid w:val="00DF0F42"/>
    <w:rsid w:val="00DF14FB"/>
    <w:rsid w:val="00DF3842"/>
    <w:rsid w:val="00DF6785"/>
    <w:rsid w:val="00E07C64"/>
    <w:rsid w:val="00E114B7"/>
    <w:rsid w:val="00E17F5E"/>
    <w:rsid w:val="00E20C77"/>
    <w:rsid w:val="00E21CC1"/>
    <w:rsid w:val="00E26063"/>
    <w:rsid w:val="00E30D7B"/>
    <w:rsid w:val="00E379F0"/>
    <w:rsid w:val="00E41062"/>
    <w:rsid w:val="00E41EFD"/>
    <w:rsid w:val="00E4405F"/>
    <w:rsid w:val="00E44EDE"/>
    <w:rsid w:val="00E52EBE"/>
    <w:rsid w:val="00E55161"/>
    <w:rsid w:val="00E60503"/>
    <w:rsid w:val="00E60ADB"/>
    <w:rsid w:val="00E66774"/>
    <w:rsid w:val="00E66931"/>
    <w:rsid w:val="00E73910"/>
    <w:rsid w:val="00E746A7"/>
    <w:rsid w:val="00E761C5"/>
    <w:rsid w:val="00E77472"/>
    <w:rsid w:val="00E82B7B"/>
    <w:rsid w:val="00E9385A"/>
    <w:rsid w:val="00E96B93"/>
    <w:rsid w:val="00E96B98"/>
    <w:rsid w:val="00E9707B"/>
    <w:rsid w:val="00EA7C47"/>
    <w:rsid w:val="00EB1E1A"/>
    <w:rsid w:val="00EB538D"/>
    <w:rsid w:val="00EC11A8"/>
    <w:rsid w:val="00EC23E1"/>
    <w:rsid w:val="00EC3AE7"/>
    <w:rsid w:val="00EE7136"/>
    <w:rsid w:val="00EF7796"/>
    <w:rsid w:val="00F01637"/>
    <w:rsid w:val="00F0262A"/>
    <w:rsid w:val="00F036DC"/>
    <w:rsid w:val="00F04ED7"/>
    <w:rsid w:val="00F050EF"/>
    <w:rsid w:val="00F133FB"/>
    <w:rsid w:val="00F164A0"/>
    <w:rsid w:val="00F17C4B"/>
    <w:rsid w:val="00F200FF"/>
    <w:rsid w:val="00F267BE"/>
    <w:rsid w:val="00F26C9D"/>
    <w:rsid w:val="00F32C8E"/>
    <w:rsid w:val="00F37969"/>
    <w:rsid w:val="00F46ADE"/>
    <w:rsid w:val="00F6532F"/>
    <w:rsid w:val="00F739C8"/>
    <w:rsid w:val="00F75CE1"/>
    <w:rsid w:val="00F760B1"/>
    <w:rsid w:val="00F76356"/>
    <w:rsid w:val="00F7684B"/>
    <w:rsid w:val="00F82BAC"/>
    <w:rsid w:val="00F82D5D"/>
    <w:rsid w:val="00F8319B"/>
    <w:rsid w:val="00F83953"/>
    <w:rsid w:val="00F8524C"/>
    <w:rsid w:val="00F93E23"/>
    <w:rsid w:val="00F95A7D"/>
    <w:rsid w:val="00FA0B45"/>
    <w:rsid w:val="00FA17EE"/>
    <w:rsid w:val="00FA2201"/>
    <w:rsid w:val="00FB42A5"/>
    <w:rsid w:val="00FB7C57"/>
    <w:rsid w:val="00FC0684"/>
    <w:rsid w:val="00FC732A"/>
    <w:rsid w:val="00FD0CB4"/>
    <w:rsid w:val="00FD13E7"/>
    <w:rsid w:val="00FD2A8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1"/>
    <o:shapelayout v:ext="edit">
      <o:idmap v:ext="edit" data="1"/>
    </o:shapelayout>
  </w:shapeDefaults>
  <w:decimalSymbol w:val=","/>
  <w:listSeparator w:val=";"/>
  <w14:docId w14:val="00F79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uiPriority w:val="99"/>
    <w:rsid w:val="00D63310"/>
    <w:pPr>
      <w:tabs>
        <w:tab w:val="left" w:pos="851"/>
        <w:tab w:val="left" w:pos="924"/>
      </w:tabs>
      <w:spacing w:before="240" w:after="0"/>
      <w:ind w:left="360" w:hanging="218"/>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99"/>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uiPriority w:val="99"/>
    <w:rsid w:val="00D63310"/>
    <w:pPr>
      <w:tabs>
        <w:tab w:val="left" w:pos="851"/>
        <w:tab w:val="left" w:pos="924"/>
      </w:tabs>
      <w:spacing w:before="240" w:after="0"/>
      <w:ind w:left="360" w:hanging="218"/>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99"/>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5579">
      <w:bodyDiv w:val="1"/>
      <w:marLeft w:val="0"/>
      <w:marRight w:val="0"/>
      <w:marTop w:val="0"/>
      <w:marBottom w:val="0"/>
      <w:divBdr>
        <w:top w:val="none" w:sz="0" w:space="0" w:color="auto"/>
        <w:left w:val="none" w:sz="0" w:space="0" w:color="auto"/>
        <w:bottom w:val="none" w:sz="0" w:space="0" w:color="auto"/>
        <w:right w:val="none" w:sz="0" w:space="0" w:color="auto"/>
      </w:divBdr>
    </w:div>
    <w:div w:id="117335594">
      <w:bodyDiv w:val="1"/>
      <w:marLeft w:val="0"/>
      <w:marRight w:val="0"/>
      <w:marTop w:val="0"/>
      <w:marBottom w:val="0"/>
      <w:divBdr>
        <w:top w:val="none" w:sz="0" w:space="0" w:color="auto"/>
        <w:left w:val="none" w:sz="0" w:space="0" w:color="auto"/>
        <w:bottom w:val="none" w:sz="0" w:space="0" w:color="auto"/>
        <w:right w:val="none" w:sz="0" w:space="0" w:color="auto"/>
      </w:divBdr>
    </w:div>
    <w:div w:id="122847004">
      <w:bodyDiv w:val="1"/>
      <w:marLeft w:val="0"/>
      <w:marRight w:val="0"/>
      <w:marTop w:val="0"/>
      <w:marBottom w:val="0"/>
      <w:divBdr>
        <w:top w:val="none" w:sz="0" w:space="0" w:color="auto"/>
        <w:left w:val="none" w:sz="0" w:space="0" w:color="auto"/>
        <w:bottom w:val="none" w:sz="0" w:space="0" w:color="auto"/>
        <w:right w:val="none" w:sz="0" w:space="0" w:color="auto"/>
      </w:divBdr>
    </w:div>
    <w:div w:id="215118839">
      <w:bodyDiv w:val="1"/>
      <w:marLeft w:val="0"/>
      <w:marRight w:val="0"/>
      <w:marTop w:val="0"/>
      <w:marBottom w:val="0"/>
      <w:divBdr>
        <w:top w:val="none" w:sz="0" w:space="0" w:color="auto"/>
        <w:left w:val="none" w:sz="0" w:space="0" w:color="auto"/>
        <w:bottom w:val="none" w:sz="0" w:space="0" w:color="auto"/>
        <w:right w:val="none" w:sz="0" w:space="0" w:color="auto"/>
      </w:divBdr>
    </w:div>
    <w:div w:id="327952312">
      <w:bodyDiv w:val="1"/>
      <w:marLeft w:val="0"/>
      <w:marRight w:val="0"/>
      <w:marTop w:val="0"/>
      <w:marBottom w:val="0"/>
      <w:divBdr>
        <w:top w:val="none" w:sz="0" w:space="0" w:color="auto"/>
        <w:left w:val="none" w:sz="0" w:space="0" w:color="auto"/>
        <w:bottom w:val="none" w:sz="0" w:space="0" w:color="auto"/>
        <w:right w:val="none" w:sz="0" w:space="0" w:color="auto"/>
      </w:divBdr>
    </w:div>
    <w:div w:id="555510226">
      <w:bodyDiv w:val="1"/>
      <w:marLeft w:val="0"/>
      <w:marRight w:val="0"/>
      <w:marTop w:val="0"/>
      <w:marBottom w:val="0"/>
      <w:divBdr>
        <w:top w:val="none" w:sz="0" w:space="0" w:color="auto"/>
        <w:left w:val="none" w:sz="0" w:space="0" w:color="auto"/>
        <w:bottom w:val="none" w:sz="0" w:space="0" w:color="auto"/>
        <w:right w:val="none" w:sz="0" w:space="0" w:color="auto"/>
      </w:divBdr>
    </w:div>
    <w:div w:id="803424920">
      <w:bodyDiv w:val="1"/>
      <w:marLeft w:val="0"/>
      <w:marRight w:val="0"/>
      <w:marTop w:val="0"/>
      <w:marBottom w:val="0"/>
      <w:divBdr>
        <w:top w:val="none" w:sz="0" w:space="0" w:color="auto"/>
        <w:left w:val="none" w:sz="0" w:space="0" w:color="auto"/>
        <w:bottom w:val="none" w:sz="0" w:space="0" w:color="auto"/>
        <w:right w:val="none" w:sz="0" w:space="0" w:color="auto"/>
      </w:divBdr>
    </w:div>
    <w:div w:id="1218930431">
      <w:bodyDiv w:val="1"/>
      <w:marLeft w:val="0"/>
      <w:marRight w:val="0"/>
      <w:marTop w:val="0"/>
      <w:marBottom w:val="0"/>
      <w:divBdr>
        <w:top w:val="none" w:sz="0" w:space="0" w:color="auto"/>
        <w:left w:val="none" w:sz="0" w:space="0" w:color="auto"/>
        <w:bottom w:val="none" w:sz="0" w:space="0" w:color="auto"/>
        <w:right w:val="none" w:sz="0" w:space="0" w:color="auto"/>
      </w:divBdr>
    </w:div>
    <w:div w:id="1803159250">
      <w:bodyDiv w:val="1"/>
      <w:marLeft w:val="0"/>
      <w:marRight w:val="0"/>
      <w:marTop w:val="0"/>
      <w:marBottom w:val="0"/>
      <w:divBdr>
        <w:top w:val="none" w:sz="0" w:space="0" w:color="auto"/>
        <w:left w:val="none" w:sz="0" w:space="0" w:color="auto"/>
        <w:bottom w:val="none" w:sz="0" w:space="0" w:color="auto"/>
        <w:right w:val="none" w:sz="0" w:space="0" w:color="auto"/>
      </w:divBdr>
    </w:div>
    <w:div w:id="1931355829">
      <w:bodyDiv w:val="1"/>
      <w:marLeft w:val="0"/>
      <w:marRight w:val="0"/>
      <w:marTop w:val="0"/>
      <w:marBottom w:val="0"/>
      <w:divBdr>
        <w:top w:val="none" w:sz="0" w:space="0" w:color="auto"/>
        <w:left w:val="none" w:sz="0" w:space="0" w:color="auto"/>
        <w:bottom w:val="none" w:sz="0" w:space="0" w:color="auto"/>
        <w:right w:val="none" w:sz="0" w:space="0" w:color="auto"/>
      </w:divBdr>
    </w:div>
    <w:div w:id="1964192907">
      <w:marLeft w:val="0"/>
      <w:marRight w:val="0"/>
      <w:marTop w:val="0"/>
      <w:marBottom w:val="0"/>
      <w:divBdr>
        <w:top w:val="none" w:sz="0" w:space="0" w:color="auto"/>
        <w:left w:val="none" w:sz="0" w:space="0" w:color="auto"/>
        <w:bottom w:val="none" w:sz="0" w:space="0" w:color="auto"/>
        <w:right w:val="none" w:sz="0" w:space="0" w:color="auto"/>
      </w:divBdr>
    </w:div>
    <w:div w:id="1964192908">
      <w:marLeft w:val="0"/>
      <w:marRight w:val="0"/>
      <w:marTop w:val="0"/>
      <w:marBottom w:val="0"/>
      <w:divBdr>
        <w:top w:val="none" w:sz="0" w:space="0" w:color="auto"/>
        <w:left w:val="none" w:sz="0" w:space="0" w:color="auto"/>
        <w:bottom w:val="none" w:sz="0" w:space="0" w:color="auto"/>
        <w:right w:val="none" w:sz="0" w:space="0" w:color="auto"/>
      </w:divBdr>
    </w:div>
    <w:div w:id="1964192909">
      <w:marLeft w:val="0"/>
      <w:marRight w:val="0"/>
      <w:marTop w:val="0"/>
      <w:marBottom w:val="0"/>
      <w:divBdr>
        <w:top w:val="none" w:sz="0" w:space="0" w:color="auto"/>
        <w:left w:val="none" w:sz="0" w:space="0" w:color="auto"/>
        <w:bottom w:val="none" w:sz="0" w:space="0" w:color="auto"/>
        <w:right w:val="none" w:sz="0" w:space="0" w:color="auto"/>
      </w:divBdr>
    </w:div>
    <w:div w:id="1964192910">
      <w:marLeft w:val="0"/>
      <w:marRight w:val="0"/>
      <w:marTop w:val="0"/>
      <w:marBottom w:val="0"/>
      <w:divBdr>
        <w:top w:val="none" w:sz="0" w:space="0" w:color="auto"/>
        <w:left w:val="none" w:sz="0" w:space="0" w:color="auto"/>
        <w:bottom w:val="none" w:sz="0" w:space="0" w:color="auto"/>
        <w:right w:val="none" w:sz="0" w:space="0" w:color="auto"/>
      </w:divBdr>
    </w:div>
    <w:div w:id="1964192911">
      <w:marLeft w:val="0"/>
      <w:marRight w:val="0"/>
      <w:marTop w:val="0"/>
      <w:marBottom w:val="0"/>
      <w:divBdr>
        <w:top w:val="none" w:sz="0" w:space="0" w:color="auto"/>
        <w:left w:val="none" w:sz="0" w:space="0" w:color="auto"/>
        <w:bottom w:val="none" w:sz="0" w:space="0" w:color="auto"/>
        <w:right w:val="none" w:sz="0" w:space="0" w:color="auto"/>
      </w:divBdr>
    </w:div>
    <w:div w:id="1964192912">
      <w:marLeft w:val="0"/>
      <w:marRight w:val="0"/>
      <w:marTop w:val="0"/>
      <w:marBottom w:val="0"/>
      <w:divBdr>
        <w:top w:val="none" w:sz="0" w:space="0" w:color="auto"/>
        <w:left w:val="none" w:sz="0" w:space="0" w:color="auto"/>
        <w:bottom w:val="none" w:sz="0" w:space="0" w:color="auto"/>
        <w:right w:val="none" w:sz="0" w:space="0" w:color="auto"/>
      </w:divBdr>
    </w:div>
    <w:div w:id="1964192913">
      <w:marLeft w:val="0"/>
      <w:marRight w:val="0"/>
      <w:marTop w:val="0"/>
      <w:marBottom w:val="0"/>
      <w:divBdr>
        <w:top w:val="none" w:sz="0" w:space="0" w:color="auto"/>
        <w:left w:val="none" w:sz="0" w:space="0" w:color="auto"/>
        <w:bottom w:val="none" w:sz="0" w:space="0" w:color="auto"/>
        <w:right w:val="none" w:sz="0" w:space="0" w:color="auto"/>
      </w:divBdr>
    </w:div>
    <w:div w:id="1964192914">
      <w:marLeft w:val="0"/>
      <w:marRight w:val="0"/>
      <w:marTop w:val="0"/>
      <w:marBottom w:val="0"/>
      <w:divBdr>
        <w:top w:val="none" w:sz="0" w:space="0" w:color="auto"/>
        <w:left w:val="none" w:sz="0" w:space="0" w:color="auto"/>
        <w:bottom w:val="none" w:sz="0" w:space="0" w:color="auto"/>
        <w:right w:val="none" w:sz="0" w:space="0" w:color="auto"/>
      </w:divBdr>
    </w:div>
    <w:div w:id="1964192915">
      <w:marLeft w:val="0"/>
      <w:marRight w:val="0"/>
      <w:marTop w:val="0"/>
      <w:marBottom w:val="0"/>
      <w:divBdr>
        <w:top w:val="none" w:sz="0" w:space="0" w:color="auto"/>
        <w:left w:val="none" w:sz="0" w:space="0" w:color="auto"/>
        <w:bottom w:val="none" w:sz="0" w:space="0" w:color="auto"/>
        <w:right w:val="none" w:sz="0" w:space="0" w:color="auto"/>
      </w:divBdr>
    </w:div>
    <w:div w:id="1964192916">
      <w:marLeft w:val="0"/>
      <w:marRight w:val="0"/>
      <w:marTop w:val="0"/>
      <w:marBottom w:val="0"/>
      <w:divBdr>
        <w:top w:val="none" w:sz="0" w:space="0" w:color="auto"/>
        <w:left w:val="none" w:sz="0" w:space="0" w:color="auto"/>
        <w:bottom w:val="none" w:sz="0" w:space="0" w:color="auto"/>
        <w:right w:val="none" w:sz="0" w:space="0" w:color="auto"/>
      </w:divBdr>
    </w:div>
    <w:div w:id="1964192917">
      <w:marLeft w:val="0"/>
      <w:marRight w:val="0"/>
      <w:marTop w:val="0"/>
      <w:marBottom w:val="0"/>
      <w:divBdr>
        <w:top w:val="none" w:sz="0" w:space="0" w:color="auto"/>
        <w:left w:val="none" w:sz="0" w:space="0" w:color="auto"/>
        <w:bottom w:val="none" w:sz="0" w:space="0" w:color="auto"/>
        <w:right w:val="none" w:sz="0" w:space="0" w:color="auto"/>
      </w:divBdr>
    </w:div>
    <w:div w:id="1964192918">
      <w:marLeft w:val="0"/>
      <w:marRight w:val="0"/>
      <w:marTop w:val="0"/>
      <w:marBottom w:val="0"/>
      <w:divBdr>
        <w:top w:val="none" w:sz="0" w:space="0" w:color="auto"/>
        <w:left w:val="none" w:sz="0" w:space="0" w:color="auto"/>
        <w:bottom w:val="none" w:sz="0" w:space="0" w:color="auto"/>
        <w:right w:val="none" w:sz="0" w:space="0" w:color="auto"/>
      </w:divBdr>
    </w:div>
    <w:div w:id="1964192919">
      <w:marLeft w:val="0"/>
      <w:marRight w:val="0"/>
      <w:marTop w:val="0"/>
      <w:marBottom w:val="0"/>
      <w:divBdr>
        <w:top w:val="none" w:sz="0" w:space="0" w:color="auto"/>
        <w:left w:val="none" w:sz="0" w:space="0" w:color="auto"/>
        <w:bottom w:val="none" w:sz="0" w:space="0" w:color="auto"/>
        <w:right w:val="none" w:sz="0" w:space="0" w:color="auto"/>
      </w:divBdr>
    </w:div>
    <w:div w:id="1964192920">
      <w:marLeft w:val="0"/>
      <w:marRight w:val="0"/>
      <w:marTop w:val="0"/>
      <w:marBottom w:val="0"/>
      <w:divBdr>
        <w:top w:val="none" w:sz="0" w:space="0" w:color="auto"/>
        <w:left w:val="none" w:sz="0" w:space="0" w:color="auto"/>
        <w:bottom w:val="none" w:sz="0" w:space="0" w:color="auto"/>
        <w:right w:val="none" w:sz="0" w:space="0" w:color="auto"/>
      </w:divBdr>
    </w:div>
    <w:div w:id="1964192921">
      <w:marLeft w:val="0"/>
      <w:marRight w:val="0"/>
      <w:marTop w:val="0"/>
      <w:marBottom w:val="0"/>
      <w:divBdr>
        <w:top w:val="none" w:sz="0" w:space="0" w:color="auto"/>
        <w:left w:val="none" w:sz="0" w:space="0" w:color="auto"/>
        <w:bottom w:val="none" w:sz="0" w:space="0" w:color="auto"/>
        <w:right w:val="none" w:sz="0" w:space="0" w:color="auto"/>
      </w:divBdr>
    </w:div>
    <w:div w:id="1964192922">
      <w:marLeft w:val="0"/>
      <w:marRight w:val="0"/>
      <w:marTop w:val="0"/>
      <w:marBottom w:val="0"/>
      <w:divBdr>
        <w:top w:val="none" w:sz="0" w:space="0" w:color="auto"/>
        <w:left w:val="none" w:sz="0" w:space="0" w:color="auto"/>
        <w:bottom w:val="none" w:sz="0" w:space="0" w:color="auto"/>
        <w:right w:val="none" w:sz="0" w:space="0" w:color="auto"/>
      </w:divBdr>
    </w:div>
    <w:div w:id="1964192923">
      <w:marLeft w:val="0"/>
      <w:marRight w:val="0"/>
      <w:marTop w:val="0"/>
      <w:marBottom w:val="0"/>
      <w:divBdr>
        <w:top w:val="none" w:sz="0" w:space="0" w:color="auto"/>
        <w:left w:val="none" w:sz="0" w:space="0" w:color="auto"/>
        <w:bottom w:val="none" w:sz="0" w:space="0" w:color="auto"/>
        <w:right w:val="none" w:sz="0" w:space="0" w:color="auto"/>
      </w:divBdr>
    </w:div>
    <w:div w:id="1964192924">
      <w:marLeft w:val="0"/>
      <w:marRight w:val="0"/>
      <w:marTop w:val="0"/>
      <w:marBottom w:val="0"/>
      <w:divBdr>
        <w:top w:val="none" w:sz="0" w:space="0" w:color="auto"/>
        <w:left w:val="none" w:sz="0" w:space="0" w:color="auto"/>
        <w:bottom w:val="none" w:sz="0" w:space="0" w:color="auto"/>
        <w:right w:val="none" w:sz="0" w:space="0" w:color="auto"/>
      </w:divBdr>
    </w:div>
    <w:div w:id="1964192925">
      <w:marLeft w:val="0"/>
      <w:marRight w:val="0"/>
      <w:marTop w:val="0"/>
      <w:marBottom w:val="0"/>
      <w:divBdr>
        <w:top w:val="none" w:sz="0" w:space="0" w:color="auto"/>
        <w:left w:val="none" w:sz="0" w:space="0" w:color="auto"/>
        <w:bottom w:val="none" w:sz="0" w:space="0" w:color="auto"/>
        <w:right w:val="none" w:sz="0" w:space="0" w:color="auto"/>
      </w:divBdr>
    </w:div>
    <w:div w:id="1964192926">
      <w:marLeft w:val="0"/>
      <w:marRight w:val="0"/>
      <w:marTop w:val="0"/>
      <w:marBottom w:val="0"/>
      <w:divBdr>
        <w:top w:val="none" w:sz="0" w:space="0" w:color="auto"/>
        <w:left w:val="none" w:sz="0" w:space="0" w:color="auto"/>
        <w:bottom w:val="none" w:sz="0" w:space="0" w:color="auto"/>
        <w:right w:val="none" w:sz="0" w:space="0" w:color="auto"/>
      </w:divBdr>
    </w:div>
    <w:div w:id="1964192927">
      <w:marLeft w:val="0"/>
      <w:marRight w:val="0"/>
      <w:marTop w:val="0"/>
      <w:marBottom w:val="0"/>
      <w:divBdr>
        <w:top w:val="none" w:sz="0" w:space="0" w:color="auto"/>
        <w:left w:val="none" w:sz="0" w:space="0" w:color="auto"/>
        <w:bottom w:val="none" w:sz="0" w:space="0" w:color="auto"/>
        <w:right w:val="none" w:sz="0" w:space="0" w:color="auto"/>
      </w:divBdr>
    </w:div>
    <w:div w:id="1964192928">
      <w:marLeft w:val="0"/>
      <w:marRight w:val="0"/>
      <w:marTop w:val="0"/>
      <w:marBottom w:val="0"/>
      <w:divBdr>
        <w:top w:val="none" w:sz="0" w:space="0" w:color="auto"/>
        <w:left w:val="none" w:sz="0" w:space="0" w:color="auto"/>
        <w:bottom w:val="none" w:sz="0" w:space="0" w:color="auto"/>
        <w:right w:val="none" w:sz="0" w:space="0" w:color="auto"/>
      </w:divBdr>
    </w:div>
    <w:div w:id="1964192929">
      <w:marLeft w:val="0"/>
      <w:marRight w:val="0"/>
      <w:marTop w:val="0"/>
      <w:marBottom w:val="0"/>
      <w:divBdr>
        <w:top w:val="none" w:sz="0" w:space="0" w:color="auto"/>
        <w:left w:val="none" w:sz="0" w:space="0" w:color="auto"/>
        <w:bottom w:val="none" w:sz="0" w:space="0" w:color="auto"/>
        <w:right w:val="none" w:sz="0" w:space="0" w:color="auto"/>
      </w:divBdr>
    </w:div>
    <w:div w:id="1964192930">
      <w:marLeft w:val="0"/>
      <w:marRight w:val="0"/>
      <w:marTop w:val="0"/>
      <w:marBottom w:val="0"/>
      <w:divBdr>
        <w:top w:val="none" w:sz="0" w:space="0" w:color="auto"/>
        <w:left w:val="none" w:sz="0" w:space="0" w:color="auto"/>
        <w:bottom w:val="none" w:sz="0" w:space="0" w:color="auto"/>
        <w:right w:val="none" w:sz="0" w:space="0" w:color="auto"/>
      </w:divBdr>
    </w:div>
    <w:div w:id="1964192931">
      <w:marLeft w:val="0"/>
      <w:marRight w:val="0"/>
      <w:marTop w:val="0"/>
      <w:marBottom w:val="0"/>
      <w:divBdr>
        <w:top w:val="none" w:sz="0" w:space="0" w:color="auto"/>
        <w:left w:val="none" w:sz="0" w:space="0" w:color="auto"/>
        <w:bottom w:val="none" w:sz="0" w:space="0" w:color="auto"/>
        <w:right w:val="none" w:sz="0" w:space="0" w:color="auto"/>
      </w:divBdr>
    </w:div>
    <w:div w:id="1964192932">
      <w:marLeft w:val="0"/>
      <w:marRight w:val="0"/>
      <w:marTop w:val="0"/>
      <w:marBottom w:val="0"/>
      <w:divBdr>
        <w:top w:val="none" w:sz="0" w:space="0" w:color="auto"/>
        <w:left w:val="none" w:sz="0" w:space="0" w:color="auto"/>
        <w:bottom w:val="none" w:sz="0" w:space="0" w:color="auto"/>
        <w:right w:val="none" w:sz="0" w:space="0" w:color="auto"/>
      </w:divBdr>
    </w:div>
    <w:div w:id="1964192933">
      <w:marLeft w:val="0"/>
      <w:marRight w:val="0"/>
      <w:marTop w:val="0"/>
      <w:marBottom w:val="0"/>
      <w:divBdr>
        <w:top w:val="none" w:sz="0" w:space="0" w:color="auto"/>
        <w:left w:val="none" w:sz="0" w:space="0" w:color="auto"/>
        <w:bottom w:val="none" w:sz="0" w:space="0" w:color="auto"/>
        <w:right w:val="none" w:sz="0" w:space="0" w:color="auto"/>
      </w:divBdr>
    </w:div>
    <w:div w:id="1964192934">
      <w:marLeft w:val="0"/>
      <w:marRight w:val="0"/>
      <w:marTop w:val="0"/>
      <w:marBottom w:val="0"/>
      <w:divBdr>
        <w:top w:val="none" w:sz="0" w:space="0" w:color="auto"/>
        <w:left w:val="none" w:sz="0" w:space="0" w:color="auto"/>
        <w:bottom w:val="none" w:sz="0" w:space="0" w:color="auto"/>
        <w:right w:val="none" w:sz="0" w:space="0" w:color="auto"/>
      </w:divBdr>
    </w:div>
    <w:div w:id="1964192935">
      <w:marLeft w:val="0"/>
      <w:marRight w:val="0"/>
      <w:marTop w:val="0"/>
      <w:marBottom w:val="0"/>
      <w:divBdr>
        <w:top w:val="none" w:sz="0" w:space="0" w:color="auto"/>
        <w:left w:val="none" w:sz="0" w:space="0" w:color="auto"/>
        <w:bottom w:val="none" w:sz="0" w:space="0" w:color="auto"/>
        <w:right w:val="none" w:sz="0" w:space="0" w:color="auto"/>
      </w:divBdr>
    </w:div>
    <w:div w:id="1964192936">
      <w:marLeft w:val="0"/>
      <w:marRight w:val="0"/>
      <w:marTop w:val="0"/>
      <w:marBottom w:val="0"/>
      <w:divBdr>
        <w:top w:val="none" w:sz="0" w:space="0" w:color="auto"/>
        <w:left w:val="none" w:sz="0" w:space="0" w:color="auto"/>
        <w:bottom w:val="none" w:sz="0" w:space="0" w:color="auto"/>
        <w:right w:val="none" w:sz="0" w:space="0" w:color="auto"/>
      </w:divBdr>
    </w:div>
    <w:div w:id="1964192937">
      <w:marLeft w:val="0"/>
      <w:marRight w:val="0"/>
      <w:marTop w:val="0"/>
      <w:marBottom w:val="0"/>
      <w:divBdr>
        <w:top w:val="none" w:sz="0" w:space="0" w:color="auto"/>
        <w:left w:val="none" w:sz="0" w:space="0" w:color="auto"/>
        <w:bottom w:val="none" w:sz="0" w:space="0" w:color="auto"/>
        <w:right w:val="none" w:sz="0" w:space="0" w:color="auto"/>
      </w:divBdr>
    </w:div>
    <w:div w:id="1964192938">
      <w:marLeft w:val="0"/>
      <w:marRight w:val="0"/>
      <w:marTop w:val="0"/>
      <w:marBottom w:val="0"/>
      <w:divBdr>
        <w:top w:val="none" w:sz="0" w:space="0" w:color="auto"/>
        <w:left w:val="none" w:sz="0" w:space="0" w:color="auto"/>
        <w:bottom w:val="none" w:sz="0" w:space="0" w:color="auto"/>
        <w:right w:val="none" w:sz="0" w:space="0" w:color="auto"/>
      </w:divBdr>
    </w:div>
    <w:div w:id="1964192939">
      <w:marLeft w:val="0"/>
      <w:marRight w:val="0"/>
      <w:marTop w:val="0"/>
      <w:marBottom w:val="0"/>
      <w:divBdr>
        <w:top w:val="none" w:sz="0" w:space="0" w:color="auto"/>
        <w:left w:val="none" w:sz="0" w:space="0" w:color="auto"/>
        <w:bottom w:val="none" w:sz="0" w:space="0" w:color="auto"/>
        <w:right w:val="none" w:sz="0" w:space="0" w:color="auto"/>
      </w:divBdr>
    </w:div>
    <w:div w:id="1964192940">
      <w:marLeft w:val="0"/>
      <w:marRight w:val="0"/>
      <w:marTop w:val="0"/>
      <w:marBottom w:val="0"/>
      <w:divBdr>
        <w:top w:val="none" w:sz="0" w:space="0" w:color="auto"/>
        <w:left w:val="none" w:sz="0" w:space="0" w:color="auto"/>
        <w:bottom w:val="none" w:sz="0" w:space="0" w:color="auto"/>
        <w:right w:val="none" w:sz="0" w:space="0" w:color="auto"/>
      </w:divBdr>
    </w:div>
    <w:div w:id="1964192941">
      <w:marLeft w:val="0"/>
      <w:marRight w:val="0"/>
      <w:marTop w:val="0"/>
      <w:marBottom w:val="0"/>
      <w:divBdr>
        <w:top w:val="none" w:sz="0" w:space="0" w:color="auto"/>
        <w:left w:val="none" w:sz="0" w:space="0" w:color="auto"/>
        <w:bottom w:val="none" w:sz="0" w:space="0" w:color="auto"/>
        <w:right w:val="none" w:sz="0" w:space="0" w:color="auto"/>
      </w:divBdr>
    </w:div>
    <w:div w:id="1964192942">
      <w:marLeft w:val="0"/>
      <w:marRight w:val="0"/>
      <w:marTop w:val="0"/>
      <w:marBottom w:val="0"/>
      <w:divBdr>
        <w:top w:val="none" w:sz="0" w:space="0" w:color="auto"/>
        <w:left w:val="none" w:sz="0" w:space="0" w:color="auto"/>
        <w:bottom w:val="none" w:sz="0" w:space="0" w:color="auto"/>
        <w:right w:val="none" w:sz="0" w:space="0" w:color="auto"/>
      </w:divBdr>
    </w:div>
    <w:div w:id="1964192943">
      <w:marLeft w:val="0"/>
      <w:marRight w:val="0"/>
      <w:marTop w:val="0"/>
      <w:marBottom w:val="0"/>
      <w:divBdr>
        <w:top w:val="none" w:sz="0" w:space="0" w:color="auto"/>
        <w:left w:val="none" w:sz="0" w:space="0" w:color="auto"/>
        <w:bottom w:val="none" w:sz="0" w:space="0" w:color="auto"/>
        <w:right w:val="none" w:sz="0" w:space="0" w:color="auto"/>
      </w:divBdr>
    </w:div>
    <w:div w:id="1964192944">
      <w:marLeft w:val="0"/>
      <w:marRight w:val="0"/>
      <w:marTop w:val="0"/>
      <w:marBottom w:val="0"/>
      <w:divBdr>
        <w:top w:val="none" w:sz="0" w:space="0" w:color="auto"/>
        <w:left w:val="none" w:sz="0" w:space="0" w:color="auto"/>
        <w:bottom w:val="none" w:sz="0" w:space="0" w:color="auto"/>
        <w:right w:val="none" w:sz="0" w:space="0" w:color="auto"/>
      </w:divBdr>
    </w:div>
    <w:div w:id="1964192945">
      <w:marLeft w:val="0"/>
      <w:marRight w:val="0"/>
      <w:marTop w:val="0"/>
      <w:marBottom w:val="0"/>
      <w:divBdr>
        <w:top w:val="none" w:sz="0" w:space="0" w:color="auto"/>
        <w:left w:val="none" w:sz="0" w:space="0" w:color="auto"/>
        <w:bottom w:val="none" w:sz="0" w:space="0" w:color="auto"/>
        <w:right w:val="none" w:sz="0" w:space="0" w:color="auto"/>
      </w:divBdr>
    </w:div>
    <w:div w:id="1964192946">
      <w:marLeft w:val="0"/>
      <w:marRight w:val="0"/>
      <w:marTop w:val="0"/>
      <w:marBottom w:val="0"/>
      <w:divBdr>
        <w:top w:val="none" w:sz="0" w:space="0" w:color="auto"/>
        <w:left w:val="none" w:sz="0" w:space="0" w:color="auto"/>
        <w:bottom w:val="none" w:sz="0" w:space="0" w:color="auto"/>
        <w:right w:val="none" w:sz="0" w:space="0" w:color="auto"/>
      </w:divBdr>
    </w:div>
    <w:div w:id="1964192947">
      <w:marLeft w:val="0"/>
      <w:marRight w:val="0"/>
      <w:marTop w:val="0"/>
      <w:marBottom w:val="0"/>
      <w:divBdr>
        <w:top w:val="none" w:sz="0" w:space="0" w:color="auto"/>
        <w:left w:val="none" w:sz="0" w:space="0" w:color="auto"/>
        <w:bottom w:val="none" w:sz="0" w:space="0" w:color="auto"/>
        <w:right w:val="none" w:sz="0" w:space="0" w:color="auto"/>
      </w:divBdr>
    </w:div>
    <w:div w:id="1964192948">
      <w:marLeft w:val="0"/>
      <w:marRight w:val="0"/>
      <w:marTop w:val="0"/>
      <w:marBottom w:val="0"/>
      <w:divBdr>
        <w:top w:val="none" w:sz="0" w:space="0" w:color="auto"/>
        <w:left w:val="none" w:sz="0" w:space="0" w:color="auto"/>
        <w:bottom w:val="none" w:sz="0" w:space="0" w:color="auto"/>
        <w:right w:val="none" w:sz="0" w:space="0" w:color="auto"/>
      </w:divBdr>
    </w:div>
    <w:div w:id="1964192949">
      <w:marLeft w:val="0"/>
      <w:marRight w:val="0"/>
      <w:marTop w:val="0"/>
      <w:marBottom w:val="0"/>
      <w:divBdr>
        <w:top w:val="none" w:sz="0" w:space="0" w:color="auto"/>
        <w:left w:val="none" w:sz="0" w:space="0" w:color="auto"/>
        <w:bottom w:val="none" w:sz="0" w:space="0" w:color="auto"/>
        <w:right w:val="none" w:sz="0" w:space="0" w:color="auto"/>
      </w:divBdr>
    </w:div>
    <w:div w:id="1964192950">
      <w:marLeft w:val="0"/>
      <w:marRight w:val="0"/>
      <w:marTop w:val="0"/>
      <w:marBottom w:val="0"/>
      <w:divBdr>
        <w:top w:val="none" w:sz="0" w:space="0" w:color="auto"/>
        <w:left w:val="none" w:sz="0" w:space="0" w:color="auto"/>
        <w:bottom w:val="none" w:sz="0" w:space="0" w:color="auto"/>
        <w:right w:val="none" w:sz="0" w:space="0" w:color="auto"/>
      </w:divBdr>
    </w:div>
    <w:div w:id="196419295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1AF248-EC10-44F4-B9FD-96B33367F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2889</Words>
  <Characters>18243</Characters>
  <Application>Microsoft Office Word</Application>
  <DocSecurity>4</DocSecurity>
  <Lines>152</Lines>
  <Paragraphs>42</Paragraphs>
  <ScaleCrop>false</ScaleCrop>
  <HeadingPairs>
    <vt:vector size="2" baseType="variant">
      <vt:variant>
        <vt:lpstr>Názov</vt:lpstr>
      </vt:variant>
      <vt:variant>
        <vt:i4>1</vt:i4>
      </vt:variant>
    </vt:vector>
  </HeadingPairs>
  <TitlesOfParts>
    <vt:vector size="1" baseType="lpstr">
      <vt:lpstr>A</vt:lpstr>
    </vt:vector>
  </TitlesOfParts>
  <Company>HP</Company>
  <LinksUpToDate>false</LinksUpToDate>
  <CharactersWithSpaces>21090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Vlado</dc:creator>
  <cp:lastModifiedBy>Majercinova</cp:lastModifiedBy>
  <cp:revision>2</cp:revision>
  <cp:lastPrinted>2016-03-31T15:30:00Z</cp:lastPrinted>
  <dcterms:created xsi:type="dcterms:W3CDTF">2016-03-31T15:31:00Z</dcterms:created>
  <dcterms:modified xsi:type="dcterms:W3CDTF">2016-03-31T15:31:00Z</dcterms:modified>
</cp:coreProperties>
</file>