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5A7F18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BodyText"/>
      </w:pPr>
    </w:p>
    <w:p w:rsidR="004D3B4A" w:rsidRPr="005A7F18" w:rsidRDefault="00D72087" w:rsidP="004D3B4A">
      <w:pPr>
        <w:pStyle w:val="Heading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BodyText"/>
      </w:pPr>
      <w:r w:rsidRPr="00311468">
        <w:t xml:space="preserve">Spoločnosť </w:t>
      </w:r>
      <w:r w:rsidR="00311468" w:rsidRPr="00311468">
        <w:t>ADANO s.r.o.</w:t>
      </w:r>
      <w:r w:rsidRPr="00311468">
        <w:t xml:space="preserve"> 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E73A00" w:rsidRPr="00311468">
        <w:t xml:space="preserve">              </w:t>
      </w:r>
      <w:r w:rsidR="0068577C">
        <w:t xml:space="preserve">4. septembra </w:t>
      </w:r>
      <w:r w:rsidR="00311468" w:rsidRPr="00311468">
        <w:t>2013</w:t>
      </w:r>
      <w:r w:rsidRPr="00311468">
        <w:t xml:space="preserve"> 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 xml:space="preserve">, oddiel </w:t>
      </w:r>
      <w:proofErr w:type="spellStart"/>
      <w:r w:rsidR="0068577C">
        <w:t>Sro</w:t>
      </w:r>
      <w:proofErr w:type="spellEnd"/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:rsidR="004D3B4A" w:rsidRPr="005A7F18" w:rsidRDefault="004D3B4A" w:rsidP="004D3B4A"/>
    <w:p w:rsidR="004D3B4A" w:rsidRPr="005A7F18" w:rsidRDefault="004D3B4A" w:rsidP="004D3B4A">
      <w:pPr>
        <w:pStyle w:val="Heading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BodyText"/>
      </w:pPr>
    </w:p>
    <w:p w:rsidR="00311468" w:rsidRDefault="0068577C" w:rsidP="0068577C">
      <w:pPr>
        <w:pStyle w:val="Body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Body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Body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</w:p>
    <w:p w:rsidR="004D3B4A" w:rsidRPr="005A7F18" w:rsidRDefault="005F5D4F" w:rsidP="004D3B4A">
      <w:pPr>
        <w:pStyle w:val="Heading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Body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BodyText"/>
      </w:pPr>
    </w:p>
    <w:p w:rsidR="00BE3F89" w:rsidRPr="005A7F18" w:rsidRDefault="00BE3F89" w:rsidP="004D3B4A">
      <w:pPr>
        <w:pStyle w:val="BodyText"/>
      </w:pPr>
    </w:p>
    <w:bookmarkStart w:id="2" w:name="_MON_1450591364"/>
    <w:bookmarkEnd w:id="2"/>
    <w:p w:rsidR="004D3B4A" w:rsidRPr="005A7F18" w:rsidRDefault="00311468" w:rsidP="004D3B4A">
      <w:pPr>
        <w:pStyle w:val="BodyText"/>
      </w:pPr>
      <w:r w:rsidRPr="005A7F18">
        <w:object w:dxaOrig="9166" w:dyaOrig="17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92pt" o:ole="" o:preferrelative="f">
            <v:imagedata r:id="rId8" o:title=""/>
            <o:lock v:ext="edit" aspectratio="f"/>
          </v:shape>
          <o:OLEObject Type="Embed" ProgID="Excel.Sheet.12" ShapeID="_x0000_i1025" DrawAspect="Content" ObjectID="_1515854158" r:id="rId9"/>
        </w:object>
      </w:r>
      <w:r w:rsidR="00BE3F89" w:rsidRPr="005A7F18">
        <w:t xml:space="preserve"> </w:t>
      </w:r>
      <w:r w:rsidR="00FB08BF" w:rsidRPr="005A7F18">
        <w:t xml:space="preserve"> </w:t>
      </w:r>
    </w:p>
    <w:p w:rsidR="004D3B4A" w:rsidRPr="005A7F18" w:rsidRDefault="004D3B4A" w:rsidP="004D3B4A">
      <w:pPr>
        <w:pStyle w:val="Heading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BodyText"/>
      </w:pPr>
    </w:p>
    <w:p w:rsidR="004D3B4A" w:rsidRPr="00311468" w:rsidRDefault="004D3B4A" w:rsidP="004D3B4A">
      <w:pPr>
        <w:pStyle w:val="Heading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BodyText"/>
        <w:ind w:hanging="426"/>
      </w:pPr>
      <w:r w:rsidRPr="00311468">
        <w:tab/>
        <w:t>Účtovná závierka</w:t>
      </w:r>
      <w:r w:rsidR="00937591" w:rsidRPr="00311468">
        <w:t xml:space="preserve"> Spoločnosti k 31. decembru 2014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 januára 2014 do 31. decembra 2014</w:t>
      </w:r>
      <w:r w:rsidRPr="00311468">
        <w:t>.</w:t>
      </w:r>
    </w:p>
    <w:p w:rsidR="004D3B4A" w:rsidRPr="00311468" w:rsidRDefault="004D3B4A" w:rsidP="004D3B4A">
      <w:pPr>
        <w:pStyle w:val="BodyText"/>
        <w:ind w:hanging="426"/>
      </w:pPr>
    </w:p>
    <w:p w:rsidR="004D3B4A" w:rsidRPr="00311468" w:rsidRDefault="004D3B4A" w:rsidP="004D3B4A">
      <w:pPr>
        <w:pStyle w:val="Heading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4D3B4A" w:rsidRPr="00311468" w:rsidRDefault="004D3B4A" w:rsidP="004D3B4A">
      <w:pPr>
        <w:pStyle w:val="BodyText"/>
        <w:ind w:hanging="426"/>
      </w:pPr>
      <w:r w:rsidRPr="00311468">
        <w:tab/>
        <w:t>Účtovná závierka</w:t>
      </w:r>
      <w:r w:rsidR="00937591" w:rsidRPr="00311468">
        <w:t xml:space="preserve"> Spoločnosti k 31. decembru 2013</w:t>
      </w:r>
      <w:r w:rsidRPr="00311468">
        <w:t xml:space="preserve">, za predchádzajúce účtovné obdobie, bola schválená valným zhromaždením Spoločnosti </w:t>
      </w:r>
      <w:r w:rsidR="00ED37A1" w:rsidRPr="00311468">
        <w:t xml:space="preserve">dňa </w:t>
      </w:r>
      <w:r w:rsidR="0068577C">
        <w:t>10. decembra</w:t>
      </w:r>
      <w:r w:rsidR="00937591" w:rsidRPr="00311468">
        <w:t xml:space="preserve"> </w:t>
      </w:r>
      <w:r w:rsidR="00311468" w:rsidRPr="00311468">
        <w:t>2015</w:t>
      </w:r>
      <w:r w:rsidR="00BC4330" w:rsidRPr="00311468">
        <w:t>.</w:t>
      </w:r>
    </w:p>
    <w:p w:rsidR="004D3B4A" w:rsidRPr="00311468" w:rsidRDefault="004D3B4A" w:rsidP="004D3B4A">
      <w:pPr>
        <w:pStyle w:val="BodyText"/>
        <w:ind w:hanging="426"/>
      </w:pPr>
    </w:p>
    <w:p w:rsidR="004D3B4A" w:rsidRPr="00311468" w:rsidRDefault="004D3B4A" w:rsidP="004D3B4A">
      <w:pPr>
        <w:pStyle w:val="Heading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  <w:r w:rsidR="00B54C7E" w:rsidRPr="00311468">
        <w:t xml:space="preserve"> </w:t>
      </w:r>
    </w:p>
    <w:p w:rsidR="007401D6" w:rsidRPr="00311468" w:rsidRDefault="004D3B4A" w:rsidP="00D36293">
      <w:pPr>
        <w:pStyle w:val="BodyText"/>
      </w:pPr>
      <w:r w:rsidRPr="00311468">
        <w:t>Účtovná závierka</w:t>
      </w:r>
      <w:r w:rsidR="00937591" w:rsidRPr="00311468">
        <w:t xml:space="preserve"> Spoločnosti k 31. decembru 2013</w:t>
      </w:r>
      <w:r w:rsidRPr="00311468">
        <w:t xml:space="preserve"> spolu s výročnou správou a správou audítora o overení účtov</w:t>
      </w:r>
      <w:r w:rsidR="00937591" w:rsidRPr="00311468">
        <w:t>nej závierky k 31. decembru 2013 a overení súladu auditovanej účtovnej závierky s výročnou správou</w:t>
      </w:r>
      <w:r w:rsidRPr="00311468">
        <w:t xml:space="preserve"> bola uložená</w:t>
      </w:r>
      <w:r w:rsidR="00937591" w:rsidRPr="00311468">
        <w:t xml:space="preserve"> do registra účtovných závierok dňa </w:t>
      </w:r>
      <w:r w:rsidR="0068577C">
        <w:t>3. októbra</w:t>
      </w:r>
      <w:r w:rsidR="00937591" w:rsidRPr="00311468">
        <w:t xml:space="preserve"> 201</w:t>
      </w:r>
      <w:r w:rsidR="00311468" w:rsidRPr="00311468">
        <w:t>5</w:t>
      </w:r>
      <w:r w:rsidR="00937591" w:rsidRPr="00311468">
        <w:t xml:space="preserve">. </w:t>
      </w:r>
    </w:p>
    <w:p w:rsidR="00D36293" w:rsidRPr="00311468" w:rsidRDefault="00D36293" w:rsidP="00D36293">
      <w:pPr>
        <w:pStyle w:val="BodyText"/>
      </w:pPr>
    </w:p>
    <w:p w:rsidR="004D3B4A" w:rsidRPr="00311468" w:rsidRDefault="004D3B4A" w:rsidP="00B54C7E">
      <w:pPr>
        <w:pStyle w:val="Heading2"/>
        <w:numPr>
          <w:ilvl w:val="0"/>
          <w:numId w:val="2"/>
        </w:numPr>
      </w:pPr>
      <w:r w:rsidRPr="00311468">
        <w:t>Schválenie audítora</w:t>
      </w:r>
      <w:r w:rsidR="00B54C7E" w:rsidRPr="00311468">
        <w:t xml:space="preserve"> </w:t>
      </w:r>
    </w:p>
    <w:p w:rsidR="004D3B4A" w:rsidRPr="005A7F18" w:rsidRDefault="004D3B4A" w:rsidP="0068577C">
      <w:pPr>
        <w:pStyle w:val="BodyText"/>
      </w:pPr>
      <w:r w:rsidRPr="00311468">
        <w:t>Valné zhromaž</w:t>
      </w:r>
      <w:r w:rsidRPr="00110C45">
        <w:t xml:space="preserve">denie </w:t>
      </w:r>
      <w:r w:rsidR="00311468" w:rsidRPr="00110C45">
        <w:t>10</w:t>
      </w:r>
      <w:r w:rsidR="00BC4330" w:rsidRPr="00110C45">
        <w:t xml:space="preserve">. </w:t>
      </w:r>
      <w:r w:rsidR="0068577C" w:rsidRPr="00110C45">
        <w:t>decembra</w:t>
      </w:r>
      <w:r w:rsidR="00311468" w:rsidRPr="00110C45">
        <w:t xml:space="preserve"> 2015</w:t>
      </w:r>
      <w:r w:rsidR="00BC4330" w:rsidRPr="00110C45">
        <w:t xml:space="preserve"> </w:t>
      </w:r>
      <w:r w:rsidRPr="00110C45">
        <w:t>schválilo</w:t>
      </w:r>
      <w:r w:rsidRPr="00311468">
        <w:t xml:space="preserve"> spoločnosť </w:t>
      </w:r>
      <w:r w:rsidR="00311468" w:rsidRPr="00311468">
        <w:t>Mazars Slovensko</w:t>
      </w:r>
      <w:r w:rsidR="0068577C">
        <w:t>,</w:t>
      </w:r>
      <w:r w:rsidR="00311468" w:rsidRPr="00311468">
        <w:t xml:space="preserve"> s.r.o. </w:t>
      </w:r>
      <w:r w:rsidRPr="00311468">
        <w:t>ako audítora na overenie účtovnej závierky za úč</w:t>
      </w:r>
      <w:r w:rsidR="00937591" w:rsidRPr="00311468">
        <w:t>tovné obdobie od 1. januára 2014 do 31. decembra 2014</w:t>
      </w:r>
      <w:r w:rsidRPr="00311468">
        <w:t>.</w:t>
      </w:r>
      <w:bookmarkEnd w:id="3"/>
      <w:bookmarkEnd w:id="4"/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:rsidR="004D3B4A" w:rsidRPr="005A7F18" w:rsidRDefault="004D3B4A" w:rsidP="004D3B4A">
      <w:pPr>
        <w:pStyle w:val="BodyText"/>
      </w:pPr>
    </w:p>
    <w:p w:rsidR="00204A5B" w:rsidRPr="005A7F18" w:rsidRDefault="004D3B4A" w:rsidP="00204A5B">
      <w:pPr>
        <w:pStyle w:val="Body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</w:t>
      </w:r>
      <w:proofErr w:type="spellStart"/>
      <w:r w:rsidR="00204A5B" w:rsidRPr="00E36A26">
        <w:t>Kyriakou</w:t>
      </w:r>
      <w:proofErr w:type="spellEnd"/>
      <w:r w:rsidR="00204A5B" w:rsidRPr="00E36A26">
        <w:t xml:space="preserve"> </w:t>
      </w:r>
      <w:proofErr w:type="spellStart"/>
      <w:r w:rsidR="00204A5B" w:rsidRPr="00E36A26">
        <w:t>Matsi</w:t>
      </w:r>
      <w:proofErr w:type="spellEnd"/>
      <w:r w:rsidR="00204A5B" w:rsidRPr="00E36A26">
        <w:t xml:space="preserve">, EAGLE HOUSE, 10 </w:t>
      </w:r>
      <w:proofErr w:type="spellStart"/>
      <w:r w:rsidR="00204A5B" w:rsidRPr="00E36A26">
        <w:t>th</w:t>
      </w:r>
      <w:proofErr w:type="spellEnd"/>
      <w:r w:rsidR="00204A5B" w:rsidRPr="00E36A26">
        <w:t xml:space="preserve"> </w:t>
      </w:r>
      <w:proofErr w:type="spellStart"/>
      <w:r w:rsidR="00204A5B" w:rsidRPr="00E36A26">
        <w:t>floor</w:t>
      </w:r>
      <w:proofErr w:type="spellEnd"/>
      <w:r w:rsidR="00204A5B" w:rsidRPr="00E36A26">
        <w:t xml:space="preserve">, </w:t>
      </w:r>
      <w:proofErr w:type="spellStart"/>
      <w:r w:rsidR="00204A5B" w:rsidRPr="00E36A26">
        <w:t>Agioi</w:t>
      </w:r>
      <w:proofErr w:type="spellEnd"/>
      <w:r w:rsidR="00204A5B" w:rsidRPr="00E36A26">
        <w:t xml:space="preserve"> </w:t>
      </w:r>
      <w:proofErr w:type="spellStart"/>
      <w:r w:rsidR="00204A5B" w:rsidRPr="00E36A26">
        <w:t>Omologites</w:t>
      </w:r>
      <w:proofErr w:type="spellEnd"/>
      <w:r w:rsidR="00204A5B" w:rsidRPr="00E36A26">
        <w:t xml:space="preserve"> 16, Nikózia P.C. 1082, Cyperská republika.</w:t>
      </w:r>
    </w:p>
    <w:p w:rsidR="00651689" w:rsidRPr="005A7F18" w:rsidRDefault="00651689" w:rsidP="00651689">
      <w:pPr>
        <w:pStyle w:val="BodyText"/>
      </w:pPr>
      <w:r w:rsidRPr="005A7F18">
        <w:t xml:space="preserve">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Body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:rsidR="004D3B4A" w:rsidRPr="005A7F18" w:rsidRDefault="004D3B4A" w:rsidP="004D3B4A">
      <w:pPr>
        <w:pStyle w:val="BodyText"/>
        <w:ind w:left="450"/>
      </w:pPr>
    </w:p>
    <w:p w:rsidR="00F67235" w:rsidRPr="00311468" w:rsidRDefault="00F67235" w:rsidP="004D3B4A">
      <w:pPr>
        <w:pStyle w:val="BodyText"/>
        <w:ind w:left="450"/>
      </w:pPr>
      <w:r w:rsidRPr="00311468">
        <w:t>V účtovných postupoch nastali tieto zmeny:</w:t>
      </w:r>
    </w:p>
    <w:p w:rsidR="00156695" w:rsidRPr="00311468" w:rsidRDefault="00F67235" w:rsidP="00F67235">
      <w:pPr>
        <w:pStyle w:val="BodyText"/>
        <w:numPr>
          <w:ilvl w:val="1"/>
          <w:numId w:val="2"/>
        </w:numPr>
        <w:rPr>
          <w:i/>
        </w:rPr>
      </w:pPr>
      <w:r w:rsidRPr="00311468">
        <w:t>Zrušili sa účty mimoriadnych nákladov a mimoriadnych výnosoch</w:t>
      </w:r>
      <w:r w:rsidR="00156695" w:rsidRPr="00311468">
        <w:t xml:space="preserve"> (účt</w:t>
      </w:r>
      <w:r w:rsidR="00110C45">
        <w:t xml:space="preserve">ovná </w:t>
      </w:r>
      <w:r w:rsidR="00156695" w:rsidRPr="00311468">
        <w:t>skupina 58,68) a v súvislosti s tým sa zrušili dane z príjmov za mimoriadnu činnosť. Sú len účty 591 Daň z príjmov splatná a 592 Daň z príjmov odložená – spo</w:t>
      </w:r>
      <w:r w:rsidR="00110C45">
        <w:t>ločnosti sa tieto účty netýkali.</w:t>
      </w:r>
    </w:p>
    <w:p w:rsidR="00F67235" w:rsidRPr="00311468" w:rsidRDefault="00156695" w:rsidP="00F67235">
      <w:pPr>
        <w:pStyle w:val="BodyText"/>
        <w:numPr>
          <w:ilvl w:val="1"/>
          <w:numId w:val="2"/>
        </w:numPr>
      </w:pPr>
      <w:r w:rsidRPr="00311468">
        <w:t xml:space="preserve">Zrušili sa </w:t>
      </w:r>
      <w:r w:rsidR="00F67235" w:rsidRPr="00311468">
        <w:t>prevodné účty nákladov a výnosov 597,598,697,698 – spoločnosti sa tieto zmeny netýkali</w:t>
      </w:r>
      <w:r w:rsidR="00110C45">
        <w:t>.</w:t>
      </w:r>
    </w:p>
    <w:p w:rsidR="00F67235" w:rsidRPr="00311468" w:rsidRDefault="00F67235" w:rsidP="00F67235">
      <w:pPr>
        <w:pStyle w:val="BodyText"/>
        <w:numPr>
          <w:ilvl w:val="1"/>
          <w:numId w:val="2"/>
        </w:numPr>
      </w:pPr>
      <w:r w:rsidRPr="00311468">
        <w:t>K vlastným akciám je povinnosť vytvárať rezervný fond vo vlastnom imaní na účtoch 421, 417 v súvislosti s ich vykazovaním v aktívach – spoločnosť nemá vlastné akcie</w:t>
      </w:r>
      <w:r w:rsidR="00110C45">
        <w:t>.</w:t>
      </w:r>
    </w:p>
    <w:p w:rsidR="00F67235" w:rsidRPr="00311468" w:rsidRDefault="00F67235" w:rsidP="00F67235">
      <w:pPr>
        <w:pStyle w:val="BodyText"/>
      </w:pPr>
      <w:r w:rsidRPr="00311468">
        <w:t>Nastali zmeny v účtovných výkazoch a poznámkach:</w:t>
      </w:r>
    </w:p>
    <w:p w:rsidR="00F67235" w:rsidRPr="005A7F18" w:rsidRDefault="00F67235" w:rsidP="00F67235">
      <w:pPr>
        <w:pStyle w:val="BodyText"/>
        <w:ind w:left="1418" w:hanging="284"/>
      </w:pPr>
      <w:r w:rsidRPr="00311468">
        <w:t>-  Súvaha a výkaz ziskov a strát</w:t>
      </w:r>
      <w:r w:rsidRPr="005A7F18">
        <w:t xml:space="preserve"> majú novú štruktúru. Položky za predchádzajúce obdobie boli preskupené a niektoré položky nie sú ešte vykázané plne podľa predpísaných riadkov – platia prechodné ustanovenia, ktoré sa v roku 2014 aplikova</w:t>
      </w:r>
      <w:r w:rsidR="00BE3F89" w:rsidRPr="005A7F18">
        <w:t xml:space="preserve">li. </w:t>
      </w:r>
    </w:p>
    <w:p w:rsidR="00F67235" w:rsidRPr="005A7F18" w:rsidRDefault="00F67235" w:rsidP="00F67235">
      <w:pPr>
        <w:pStyle w:val="BodyText"/>
      </w:pPr>
    </w:p>
    <w:p w:rsidR="004D3B4A" w:rsidRPr="005A7F18" w:rsidRDefault="004D3B4A" w:rsidP="004D3B4A">
      <w:pPr>
        <w:pStyle w:val="BodyText"/>
        <w:ind w:left="450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:rsidR="006D3D0B" w:rsidRPr="005A7F18" w:rsidRDefault="006D3D0B" w:rsidP="0097669A">
      <w:pPr>
        <w:pStyle w:val="Body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Body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A55061">
      <w:pPr>
        <w:pStyle w:val="Body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BodyText"/>
      </w:pPr>
      <w:r w:rsidRPr="005A7F18">
        <w:t xml:space="preserve"> </w:t>
      </w:r>
    </w:p>
    <w:p w:rsidR="004D3B4A" w:rsidRDefault="004D3B4A" w:rsidP="004D3B4A">
      <w:pPr>
        <w:pStyle w:val="Body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BodyText"/>
      </w:pPr>
    </w:p>
    <w:p w:rsidR="004D3B4A" w:rsidRPr="005A7F18" w:rsidRDefault="004D3B4A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8"/>
        <w:gridCol w:w="412"/>
        <w:gridCol w:w="1540"/>
        <w:gridCol w:w="220"/>
        <w:gridCol w:w="1802"/>
        <w:gridCol w:w="220"/>
        <w:gridCol w:w="1685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BodyText"/>
      </w:pPr>
    </w:p>
    <w:p w:rsidR="004D3B4A" w:rsidRPr="00311468" w:rsidRDefault="004D3B4A" w:rsidP="004D3B4A">
      <w:pPr>
        <w:pStyle w:val="Body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4-12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8,3%-25%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Body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</w:t>
      </w:r>
      <w:r w:rsidR="00311468">
        <w:t>FIFO.</w:t>
      </w:r>
      <w:r w:rsidR="00A55061" w:rsidRPr="005A7F18">
        <w:t xml:space="preserve"> </w:t>
      </w:r>
    </w:p>
    <w:p w:rsidR="00A55061" w:rsidRPr="005A7F18" w:rsidRDefault="00A55061" w:rsidP="00A55061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Body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Body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Body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Body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Body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Body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Body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BodyText"/>
      </w:pPr>
    </w:p>
    <w:p w:rsidR="002A7563" w:rsidRPr="005A7F18" w:rsidRDefault="002A7563" w:rsidP="004D3B4A">
      <w:pPr>
        <w:pStyle w:val="Body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BodyText"/>
      </w:pPr>
    </w:p>
    <w:p w:rsidR="002A7563" w:rsidRDefault="002A7563" w:rsidP="004D3B4A">
      <w:pPr>
        <w:pStyle w:val="Body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BodyText"/>
      </w:pPr>
    </w:p>
    <w:p w:rsidR="004D3B4A" w:rsidRPr="005A7F18" w:rsidRDefault="004D3B4A" w:rsidP="004D3B4A">
      <w:pPr>
        <w:pStyle w:val="Body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lastRenderedPageBreak/>
        <w:t>Cudzia mena</w:t>
      </w:r>
    </w:p>
    <w:p w:rsidR="003949BF" w:rsidRPr="005A7F18" w:rsidRDefault="004D3B4A" w:rsidP="003949BF">
      <w:pPr>
        <w:pStyle w:val="Body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BodyText"/>
      </w:pPr>
    </w:p>
    <w:p w:rsidR="006E554A" w:rsidRPr="005A7F18" w:rsidRDefault="004D3B4A" w:rsidP="004D3B4A">
      <w:pPr>
        <w:pStyle w:val="Body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5A7F18">
        <w:t>Národnou bankou Slovenska v </w:t>
      </w:r>
      <w:proofErr w:type="spellStart"/>
      <w:r w:rsidR="002A7563" w:rsidRPr="005A7F18">
        <w:t>deň,</w:t>
      </w:r>
      <w:r w:rsidR="003949BF" w:rsidRPr="005A7F18">
        <w:t>predchádzajúci</w:t>
      </w:r>
      <w:proofErr w:type="spellEnd"/>
      <w:r w:rsidR="003949BF" w:rsidRPr="005A7F18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BodyText"/>
      </w:pPr>
    </w:p>
    <w:p w:rsidR="00BB2336" w:rsidRPr="005A7F18" w:rsidRDefault="004D3B4A" w:rsidP="004D3B4A">
      <w:pPr>
        <w:pStyle w:val="Body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BodyText"/>
      </w:pPr>
    </w:p>
    <w:p w:rsidR="004D3B4A" w:rsidRPr="005A7F18" w:rsidRDefault="00BB2336" w:rsidP="004D3B4A">
      <w:pPr>
        <w:pStyle w:val="Body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Body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BodyText"/>
      </w:pPr>
    </w:p>
    <w:p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:rsidR="00E7672A" w:rsidRPr="00110C45" w:rsidRDefault="00110C45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 w:rsidRPr="00110C45">
        <w:rPr>
          <w:sz w:val="18"/>
          <w:szCs w:val="18"/>
          <w:lang w:val="sk-SK"/>
        </w:rPr>
        <w:t>V roku 2014 spoločnosť nevykonala žiadne opravy významných chýb minulých období.</w:t>
      </w:r>
    </w:p>
    <w:p w:rsidR="004D3B4A" w:rsidRPr="005A7F18" w:rsidRDefault="004D3B4A" w:rsidP="00DC7F6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:rsidR="004D3B4A" w:rsidRPr="005A7F18" w:rsidRDefault="004D3B4A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5A7F18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:rsidR="004D3B4A" w:rsidRPr="005A7F18" w:rsidRDefault="004D3B4A" w:rsidP="004D3B4A">
      <w:pPr>
        <w:pStyle w:val="BodyText"/>
        <w:rPr>
          <w:sz w:val="16"/>
          <w:szCs w:val="16"/>
        </w:rPr>
      </w:pPr>
    </w:p>
    <w:p w:rsidR="004D3B4A" w:rsidRPr="005A7F18" w:rsidRDefault="004D3B4A" w:rsidP="004D3B4A">
      <w:pPr>
        <w:pStyle w:val="BodyText"/>
      </w:pPr>
      <w:r w:rsidRPr="005A7F18">
        <w:t>Prehľad o pohybe dlhodobého nehmotného majetku a dlhodobého hmo</w:t>
      </w:r>
      <w:r w:rsidR="00A55061" w:rsidRPr="005A7F18">
        <w:t>tného majetku od 1. januára 201</w:t>
      </w:r>
      <w:r w:rsidR="003949BF" w:rsidRPr="005A7F18">
        <w:t>4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3949BF" w:rsidRPr="00DD5A20">
        <w:t>decembra 2014</w:t>
      </w:r>
      <w:r w:rsidRPr="00DD5A20">
        <w:t xml:space="preserve"> a za porovna</w:t>
      </w:r>
      <w:r w:rsidR="00A55061" w:rsidRPr="00DD5A20">
        <w:t>teľné obdobie od</w:t>
      </w:r>
      <w:r w:rsidR="003949BF" w:rsidRPr="00DD5A20">
        <w:t xml:space="preserve"> 1. januára 2013 do 31. decembra 2013</w:t>
      </w:r>
      <w:r w:rsidRPr="00DD5A20">
        <w:t xml:space="preserve"> je uvedený v tabuľk</w:t>
      </w:r>
      <w:r w:rsidR="00887683" w:rsidRPr="00DD5A20">
        <w:t>ách</w:t>
      </w:r>
      <w:r w:rsidRPr="00DD5A20">
        <w:t xml:space="preserve"> 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:rsidR="004D3B4A" w:rsidRDefault="004D3B4A" w:rsidP="004D3B4A">
      <w:pPr>
        <w:pStyle w:val="BodyText"/>
      </w:pPr>
    </w:p>
    <w:p w:rsidR="00915EDF" w:rsidRDefault="00915EDF" w:rsidP="004D3B4A">
      <w:pPr>
        <w:pStyle w:val="BodyText"/>
      </w:pPr>
      <w:r>
        <w:t xml:space="preserve">Spoločnosť nemá na dlhodobý nehmotný ani na dlhodobý hmotný majetok zriadené záložné právo a ani nemá obmedzené právo s ním nakladať. </w:t>
      </w:r>
    </w:p>
    <w:p w:rsidR="00F202CB" w:rsidRDefault="00F202CB" w:rsidP="004D3B4A">
      <w:pPr>
        <w:pStyle w:val="BodyText"/>
      </w:pPr>
    </w:p>
    <w:p w:rsidR="00F202CB" w:rsidRDefault="00F202CB" w:rsidP="004D3B4A">
      <w:pPr>
        <w:pStyle w:val="BodyText"/>
      </w:pPr>
      <w:r w:rsidRPr="005A7F18">
        <w:t>Spoločnosť</w:t>
      </w:r>
      <w:r w:rsidR="008B2B16">
        <w:t xml:space="preserve"> má v nájme v obstarávacej cene 216 825 EUR</w:t>
      </w:r>
      <w:r w:rsidRPr="005A7F18">
        <w:t xml:space="preserve"> (zostatková cena k 31. decembru 2014: </w:t>
      </w:r>
      <w:r w:rsidR="008B2B16" w:rsidRPr="008B2B16">
        <w:t xml:space="preserve">180 838 </w:t>
      </w:r>
      <w:r w:rsidRPr="008B2B16">
        <w:t>EUR</w:t>
      </w:r>
      <w:r w:rsidRPr="005A7F18">
        <w:t>), ktoré vykazuje ako svoj majetok.</w:t>
      </w:r>
    </w:p>
    <w:p w:rsidR="00915EDF" w:rsidRDefault="00915EDF" w:rsidP="004D3B4A">
      <w:pPr>
        <w:pStyle w:val="BodyText"/>
      </w:pPr>
    </w:p>
    <w:p w:rsidR="00915EDF" w:rsidRPr="005A7F18" w:rsidRDefault="00915EDF" w:rsidP="00915EDF">
      <w:pPr>
        <w:pStyle w:val="Body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:rsidR="00915EDF" w:rsidRPr="00915EDF" w:rsidRDefault="00915EDF" w:rsidP="004D3B4A">
      <w:pPr>
        <w:pStyle w:val="BodyText"/>
      </w:pPr>
    </w:p>
    <w:p w:rsidR="00D276C2" w:rsidRPr="005A7F18" w:rsidRDefault="00D276C2" w:rsidP="00B55A09">
      <w:pPr>
        <w:ind w:left="425"/>
      </w:pPr>
      <w:bookmarkStart w:id="8" w:name="_GoBack"/>
      <w:bookmarkEnd w:id="8"/>
    </w:p>
    <w:p w:rsidR="00E47A52" w:rsidRPr="005A7F18" w:rsidRDefault="00E47A52" w:rsidP="00B55A09">
      <w:pPr>
        <w:ind w:left="425"/>
      </w:pPr>
    </w:p>
    <w:p w:rsidR="00E47A52" w:rsidRPr="005A7F18" w:rsidRDefault="00E47A52" w:rsidP="00B55A09">
      <w:pPr>
        <w:ind w:left="425"/>
        <w:sectPr w:rsidR="00E47A52" w:rsidRPr="005A7F18" w:rsidSect="00937591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3949BF"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014</w:t>
            </w:r>
          </w:p>
        </w:tc>
      </w:tr>
      <w:tr w:rsidR="00D25902" w:rsidRPr="005A7F18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5A7F18"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680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680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4 078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4 078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4 758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4 758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15 633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15 633</w:t>
            </w:r>
          </w:p>
        </w:tc>
      </w:tr>
      <w:tr w:rsidR="00311468" w:rsidRPr="005A7F18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11 555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11 555</w:t>
            </w:r>
          </w:p>
        </w:tc>
      </w:tr>
    </w:tbl>
    <w:p w:rsidR="00D276C2" w:rsidRPr="005A7F18" w:rsidRDefault="00D276C2" w:rsidP="00D276C2"/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3949BF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47A52" w:rsidRPr="005A7F18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68577C" w:rsidRDefault="0068577C" w:rsidP="00C31311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68577C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C31311"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C31311" w:rsidRPr="005A7F18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C31311" w:rsidRDefault="00C31311" w:rsidP="00C31311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C31311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680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C31311">
              <w:rPr>
                <w:b/>
                <w:color w:val="000000"/>
                <w:sz w:val="18"/>
                <w:szCs w:val="18"/>
                <w:lang w:eastAsia="sk-SK"/>
              </w:rPr>
              <w:t>680</w:t>
            </w: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680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C31311">
              <w:rPr>
                <w:b/>
                <w:color w:val="000000"/>
                <w:sz w:val="18"/>
                <w:szCs w:val="18"/>
                <w:lang w:eastAsia="sk-SK"/>
              </w:rPr>
              <w:t>680</w:t>
            </w:r>
          </w:p>
        </w:tc>
      </w:tr>
      <w:tr w:rsidR="00C31311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C31311" w:rsidRDefault="00C31311" w:rsidP="00C31311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31311" w:rsidRPr="005A7F18" w:rsidRDefault="00C31311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5A7F18" w:rsidRDefault="00C31311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31311" w:rsidRPr="00C31311" w:rsidRDefault="00C31311" w:rsidP="00C31311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C31311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31311" w:rsidRPr="005A7F18" w:rsidRDefault="00C31311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15 633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5A7F18" w:rsidRDefault="00C31311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31311" w:rsidRPr="00C31311" w:rsidRDefault="00C31311" w:rsidP="00C3131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C31311">
              <w:rPr>
                <w:b/>
                <w:color w:val="000000"/>
                <w:sz w:val="18"/>
                <w:szCs w:val="18"/>
                <w:lang w:eastAsia="sk-SK"/>
              </w:rPr>
              <w:t>15 633</w:t>
            </w:r>
          </w:p>
        </w:tc>
      </w:tr>
    </w:tbl>
    <w:p w:rsidR="00D276C2" w:rsidRPr="005A7F18" w:rsidRDefault="00D276C2" w:rsidP="00D276C2"/>
    <w:p w:rsidR="00E47A52" w:rsidRPr="005A7F18" w:rsidRDefault="00E47A52">
      <w:pPr>
        <w:spacing w:after="200" w:line="276" w:lineRule="auto"/>
      </w:pPr>
      <w:r w:rsidRPr="005A7F18">
        <w:br w:type="page"/>
      </w:r>
    </w:p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6C40E0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31.12.2014</w:t>
            </w:r>
          </w:p>
        </w:tc>
      </w:tr>
      <w:tr w:rsidR="00E47A52" w:rsidRPr="005A7F18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68577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940 854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68577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521 996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3 565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753F99" w:rsidRDefault="0068577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1 775 951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8577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236 990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68577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990 324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8577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-15 242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8577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-3 565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68577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-18 807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-43 000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68577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940 854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786 744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753F99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753F99">
              <w:rPr>
                <w:b/>
                <w:color w:val="000000"/>
                <w:sz w:val="18"/>
                <w:szCs w:val="18"/>
                <w:lang w:eastAsia="sk-SK"/>
              </w:rPr>
              <w:t>2 747 468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6 458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18 591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753F99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25 049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753F99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47 042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8577C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147 467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8577C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194 509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8577C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-15 242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8577C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-15 242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753F99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53 500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753F99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150 816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753F99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204 316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934 396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503 405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3 565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753F99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753F99">
              <w:rPr>
                <w:b/>
                <w:color w:val="000000"/>
                <w:sz w:val="18"/>
                <w:szCs w:val="18"/>
                <w:lang w:eastAsia="sk-SK"/>
              </w:rPr>
              <w:t>1 750 902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887 354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635 928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753F99" w:rsidRPr="00753F99" w:rsidRDefault="00753F99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2 543 152</w:t>
            </w:r>
          </w:p>
        </w:tc>
      </w:tr>
    </w:tbl>
    <w:p w:rsidR="00E47A52" w:rsidRPr="005A7F18" w:rsidRDefault="00E47A52" w:rsidP="00D276C2"/>
    <w:p w:rsidR="00D25902" w:rsidRPr="005A7F18" w:rsidRDefault="00D25902">
      <w:pPr>
        <w:spacing w:after="200" w:line="276" w:lineRule="auto"/>
      </w:pPr>
      <w:r w:rsidRPr="005A7F18">
        <w:br w:type="page"/>
      </w:r>
    </w:p>
    <w:p w:rsidR="00D25902" w:rsidRPr="005A7F18" w:rsidRDefault="00D2590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D25902" w:rsidRPr="005A7F18" w:rsidTr="000E2D7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D25902" w:rsidRPr="005A7F18" w:rsidTr="000E2D7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6C40E0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D25902" w:rsidRPr="005A7F18" w:rsidTr="000E2D70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0E2D7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:rsidTr="000E2D7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45134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45134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45134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45134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45134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45134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45134D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45134D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802D1E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940 854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802D1E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521 996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3 565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5134D" w:rsidRPr="00753F99" w:rsidRDefault="00802D1E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1 775 951</w:t>
            </w:r>
          </w:p>
        </w:tc>
      </w:tr>
      <w:tr w:rsidR="0045134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5134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02D1E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02D1E" w:rsidRPr="005A7F18" w:rsidRDefault="00802D1E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940 854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521 996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3 565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802D1E" w:rsidRPr="00753F99" w:rsidRDefault="00802D1E" w:rsidP="00802D1E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1 775 951</w:t>
            </w:r>
          </w:p>
        </w:tc>
      </w:tr>
      <w:tr w:rsidR="0045134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5134D" w:rsidRPr="005A7F18" w:rsidRDefault="0045134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5134D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5134D" w:rsidRPr="005A7F18" w:rsidRDefault="0045134D" w:rsidP="0045134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45134D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6 458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18 591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5134D" w:rsidRPr="00753F99" w:rsidRDefault="0045134D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25 049</w:t>
            </w:r>
          </w:p>
        </w:tc>
      </w:tr>
      <w:tr w:rsidR="0045134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5134D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6 458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18 591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5134D" w:rsidRPr="00753F99" w:rsidRDefault="0045134D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25 049</w:t>
            </w:r>
          </w:p>
        </w:tc>
      </w:tr>
      <w:tr w:rsidR="0045134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5134D" w:rsidRPr="005A7F18" w:rsidRDefault="0045134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5134D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5134D" w:rsidRPr="005A7F18" w:rsidRDefault="0045134D" w:rsidP="0045134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45134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5134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5134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5134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5134D" w:rsidRPr="005A7F18" w:rsidRDefault="0045134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5134D" w:rsidRPr="005A7F18" w:rsidTr="000E2D70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134D" w:rsidRPr="005A7F18" w:rsidRDefault="0045134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5134D" w:rsidRPr="005A7F18" w:rsidRDefault="0045134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5134D" w:rsidRPr="005A7F18" w:rsidRDefault="0045134D" w:rsidP="0045134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02D1E" w:rsidRPr="005A7F18" w:rsidTr="0068577C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02D1E" w:rsidRPr="005A7F18" w:rsidRDefault="00802D1E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934 396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503 405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802D1E" w:rsidRPr="005A7F18" w:rsidRDefault="00802D1E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3 565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802D1E" w:rsidRPr="00753F99" w:rsidRDefault="00802D1E" w:rsidP="00802D1E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753F99">
              <w:rPr>
                <w:b/>
                <w:color w:val="000000"/>
                <w:sz w:val="18"/>
                <w:szCs w:val="18"/>
                <w:lang w:eastAsia="sk-SK"/>
              </w:rPr>
              <w:t>1 750 902</w:t>
            </w:r>
          </w:p>
        </w:tc>
      </w:tr>
    </w:tbl>
    <w:p w:rsidR="00D276C2" w:rsidRPr="005A7F18" w:rsidRDefault="00D276C2" w:rsidP="00D276C2">
      <w:pPr>
        <w:sectPr w:rsidR="00D276C2" w:rsidRPr="005A7F18" w:rsidSect="003949BF">
          <w:headerReference w:type="default" r:id="rId14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:rsidR="004D3B4A" w:rsidRPr="005A7F18" w:rsidRDefault="004D3B4A" w:rsidP="0019322A">
      <w:pPr>
        <w:pStyle w:val="Heading2"/>
        <w:numPr>
          <w:ilvl w:val="0"/>
          <w:numId w:val="2"/>
        </w:numPr>
      </w:pPr>
      <w:bookmarkStart w:id="9" w:name="_Toc530739903"/>
      <w:r w:rsidRPr="005A7F18">
        <w:lastRenderedPageBreak/>
        <w:t>Zásoby</w:t>
      </w:r>
      <w:bookmarkEnd w:id="9"/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>Vývoj opravnej položky v priebehu účtovného obdobia je uvedený v nasledujúcom prehľade:</w:t>
      </w:r>
    </w:p>
    <w:p w:rsidR="004D3B4A" w:rsidRPr="005A7F18" w:rsidRDefault="004D3B4A" w:rsidP="004D3B4A">
      <w:pPr>
        <w:pStyle w:val="BodyText"/>
      </w:pPr>
    </w:p>
    <w:bookmarkStart w:id="10" w:name="_MON_1450593613"/>
    <w:bookmarkEnd w:id="10"/>
    <w:p w:rsidR="002C722E" w:rsidRPr="005A7F18" w:rsidRDefault="00802D1E" w:rsidP="00802D1E">
      <w:pPr>
        <w:ind w:left="425"/>
      </w:pPr>
      <w:r w:rsidRPr="005A7F18">
        <w:object w:dxaOrig="9156" w:dyaOrig="2546">
          <v:shape id="_x0000_i1026" type="#_x0000_t75" style="width:441pt;height:137pt" o:ole="" o:preferrelative="f">
            <v:imagedata r:id="rId15" o:title=""/>
            <o:lock v:ext="edit" aspectratio="f"/>
          </v:shape>
          <o:OLEObject Type="Embed" ProgID="Excel.Sheet.12" ShapeID="_x0000_i1026" DrawAspect="Content" ObjectID="_1515854159" r:id="rId16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:rsidR="00A73577" w:rsidRPr="005A7F18" w:rsidRDefault="00A73577" w:rsidP="00C76D6A">
      <w:pPr>
        <w:ind w:left="426"/>
      </w:pPr>
    </w:p>
    <w:p w:rsidR="00EA3609" w:rsidRPr="005A7F18" w:rsidRDefault="00EA3609" w:rsidP="00C76D6A">
      <w:pPr>
        <w:ind w:left="426"/>
      </w:pPr>
    </w:p>
    <w:p w:rsidR="005D2A89" w:rsidRPr="005A7F18" w:rsidRDefault="00CA441D">
      <w:pPr>
        <w:pStyle w:val="Heading2"/>
        <w:numPr>
          <w:ilvl w:val="0"/>
          <w:numId w:val="2"/>
        </w:numPr>
      </w:pPr>
      <w:bookmarkStart w:id="11" w:name="_Toc530739904"/>
      <w:r w:rsidRPr="005A7F18">
        <w:t>Pohľadávky</w:t>
      </w:r>
      <w:bookmarkEnd w:id="11"/>
    </w:p>
    <w:p w:rsidR="00CA441D" w:rsidRPr="005A7F18" w:rsidRDefault="00CA441D" w:rsidP="00CA441D">
      <w:pPr>
        <w:pStyle w:val="BodyText"/>
      </w:pPr>
    </w:p>
    <w:p w:rsidR="00CA441D" w:rsidRPr="005A7F18" w:rsidRDefault="00CA441D" w:rsidP="00CA441D">
      <w:pPr>
        <w:pStyle w:val="BodyText"/>
      </w:pPr>
      <w:r w:rsidRPr="005A7F18">
        <w:t>Vývoj opravnej položky v priebehu účtovného obdobia je zobrazený v nasledujúcom prehľade:</w:t>
      </w:r>
    </w:p>
    <w:p w:rsidR="00CA441D" w:rsidRPr="005A7F18" w:rsidRDefault="00CA441D" w:rsidP="00CA441D">
      <w:pPr>
        <w:pStyle w:val="BodyText"/>
      </w:pPr>
    </w:p>
    <w:bookmarkStart w:id="12" w:name="_MON_1450593665"/>
    <w:bookmarkEnd w:id="12"/>
    <w:p w:rsidR="009D0700" w:rsidRPr="005A7F18" w:rsidRDefault="00802D1E" w:rsidP="009D0700">
      <w:pPr>
        <w:pStyle w:val="BodyText"/>
      </w:pPr>
      <w:r w:rsidRPr="005A7F18">
        <w:object w:dxaOrig="9031" w:dyaOrig="2520">
          <v:shape id="_x0000_i1027" type="#_x0000_t75" style="width:441pt;height:137.5pt" o:ole="" o:preferrelative="f">
            <v:imagedata r:id="rId17" o:title=""/>
            <o:lock v:ext="edit" aspectratio="f"/>
          </v:shape>
          <o:OLEObject Type="Embed" ProgID="Excel.Sheet.12" ShapeID="_x0000_i1027" DrawAspect="Content" ObjectID="_1515854160" r:id="rId18"/>
        </w:object>
      </w:r>
    </w:p>
    <w:p w:rsidR="00CA441D" w:rsidRPr="00B673E0" w:rsidRDefault="00CA441D" w:rsidP="00B673E0">
      <w:pPr>
        <w:pStyle w:val="Body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:rsidR="0034119B" w:rsidRPr="005A7F18" w:rsidRDefault="0034119B" w:rsidP="00CA441D">
      <w:pPr>
        <w:pStyle w:val="BodyText"/>
      </w:pPr>
    </w:p>
    <w:p w:rsidR="0034119B" w:rsidRPr="005A7F18" w:rsidRDefault="007B17A7" w:rsidP="007B17A7">
      <w:pPr>
        <w:pStyle w:val="BodyText"/>
        <w:tabs>
          <w:tab w:val="left" w:pos="7215"/>
        </w:tabs>
      </w:pPr>
      <w:r w:rsidRPr="005A7F18">
        <w:tab/>
      </w:r>
    </w:p>
    <w:bookmarkStart w:id="13" w:name="_MON_1450593695"/>
    <w:bookmarkEnd w:id="13"/>
    <w:p w:rsidR="00086A82" w:rsidRPr="005A7F18" w:rsidRDefault="00802D1E" w:rsidP="00342E08">
      <w:pPr>
        <w:pStyle w:val="BodyText"/>
      </w:pPr>
      <w:r w:rsidRPr="005A7F18">
        <w:object w:dxaOrig="9067" w:dyaOrig="2719">
          <v:shape id="_x0000_i1028" type="#_x0000_t75" style="width:441.5pt;height:147.5pt" o:ole="" o:preferrelative="f">
            <v:imagedata r:id="rId19" o:title=""/>
            <o:lock v:ext="edit" aspectratio="f"/>
          </v:shape>
          <o:OLEObject Type="Embed" ProgID="Excel.Sheet.12" ShapeID="_x0000_i1028" DrawAspect="Content" ObjectID="_1515854161" r:id="rId20"/>
        </w:object>
      </w:r>
    </w:p>
    <w:p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:rsidR="00342E08" w:rsidRPr="005A7F18" w:rsidRDefault="00342E08" w:rsidP="00342E08">
      <w:pPr>
        <w:pStyle w:val="BodyText"/>
      </w:pPr>
      <w:r w:rsidRPr="005A7F18">
        <w:lastRenderedPageBreak/>
        <w:t>Veková štruktúra pohľadávok za predchádzajúce účtovné obdobie je uvedená v nasledujúcom prehľade:</w:t>
      </w:r>
    </w:p>
    <w:p w:rsidR="0034119B" w:rsidRPr="005A7F18" w:rsidRDefault="0034119B" w:rsidP="00342E08">
      <w:pPr>
        <w:pStyle w:val="BodyText"/>
      </w:pPr>
    </w:p>
    <w:bookmarkStart w:id="14" w:name="_MON_1450595602"/>
    <w:bookmarkEnd w:id="14"/>
    <w:p w:rsidR="007414AB" w:rsidRPr="005A7F18" w:rsidRDefault="0068577C" w:rsidP="009363F6">
      <w:pPr>
        <w:pStyle w:val="BodyText"/>
      </w:pPr>
      <w:r w:rsidRPr="005A7F18">
        <w:object w:dxaOrig="9067" w:dyaOrig="2719">
          <v:shape id="_x0000_i1029" type="#_x0000_t75" style="width:442pt;height:149pt" o:ole="" o:preferrelative="f">
            <v:imagedata r:id="rId21" o:title=""/>
            <o:lock v:ext="edit" aspectratio="f"/>
          </v:shape>
          <o:OLEObject Type="Embed" ProgID="Excel.Sheet.12" ShapeID="_x0000_i1029" DrawAspect="Content" ObjectID="_1515854162" r:id="rId22"/>
        </w:object>
      </w:r>
    </w:p>
    <w:p w:rsidR="00142DDE" w:rsidRPr="005A7F18" w:rsidRDefault="00802D1E" w:rsidP="00142DDE">
      <w:pPr>
        <w:pStyle w:val="BodyText"/>
      </w:pPr>
      <w:r>
        <w:t>Na pohľadávky spoločnost</w:t>
      </w:r>
      <w:r w:rsidR="00B673E0">
        <w:t>i nie je zriadené záložné právo a ani nemá obmedzené právo s nimi nakladať.</w:t>
      </w:r>
    </w:p>
    <w:p w:rsidR="00367A6E" w:rsidRPr="005A7F18" w:rsidRDefault="00367A6E" w:rsidP="00142DDE">
      <w:pPr>
        <w:pStyle w:val="BodyText"/>
      </w:pPr>
    </w:p>
    <w:p w:rsidR="00367A6E" w:rsidRPr="005A7F18" w:rsidRDefault="00367A6E" w:rsidP="00142DDE">
      <w:pPr>
        <w:pStyle w:val="BodyText"/>
      </w:pPr>
    </w:p>
    <w:p w:rsidR="004A4D80" w:rsidRPr="005A7F18" w:rsidRDefault="004A4D80" w:rsidP="00CA441D">
      <w:pPr>
        <w:pStyle w:val="BodyText"/>
      </w:pPr>
    </w:p>
    <w:p w:rsidR="00CA441D" w:rsidRPr="005A7F18" w:rsidRDefault="00CA441D" w:rsidP="00CA441D">
      <w:pPr>
        <w:pStyle w:val="Heading2"/>
        <w:numPr>
          <w:ilvl w:val="0"/>
          <w:numId w:val="2"/>
        </w:numPr>
      </w:pPr>
      <w:bookmarkStart w:id="15" w:name="_Toc530739905"/>
      <w:r w:rsidRPr="005A7F18">
        <w:t>Finančné účty</w:t>
      </w:r>
      <w:bookmarkEnd w:id="15"/>
    </w:p>
    <w:p w:rsidR="00CA441D" w:rsidRPr="005A7F18" w:rsidRDefault="00CA441D" w:rsidP="00CA441D">
      <w:pPr>
        <w:pStyle w:val="BodyText"/>
      </w:pPr>
    </w:p>
    <w:p w:rsidR="00CA441D" w:rsidRPr="005A7F18" w:rsidRDefault="00CA441D" w:rsidP="00CA441D">
      <w:pPr>
        <w:pStyle w:val="Body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  <w:r w:rsidRPr="005A7F18">
        <w:rPr>
          <w:color w:val="FF0000"/>
        </w:rPr>
        <w:t xml:space="preserve"> </w:t>
      </w:r>
    </w:p>
    <w:p w:rsidR="00442157" w:rsidRPr="005A7F18" w:rsidRDefault="00442157" w:rsidP="00CA441D">
      <w:pPr>
        <w:pStyle w:val="BodyText"/>
      </w:pPr>
    </w:p>
    <w:p w:rsidR="007414AB" w:rsidRPr="005A7F18" w:rsidRDefault="007414AB" w:rsidP="00CA441D">
      <w:pPr>
        <w:pStyle w:val="BodyText"/>
      </w:pPr>
    </w:p>
    <w:p w:rsidR="00442157" w:rsidRPr="005A7F18" w:rsidRDefault="00442157" w:rsidP="00CA441D">
      <w:pPr>
        <w:pStyle w:val="BodyText"/>
      </w:pPr>
      <w:r w:rsidRPr="005A7F18">
        <w:t>Prehľad jednotlivých položiek finančných účtov:</w:t>
      </w:r>
    </w:p>
    <w:p w:rsidR="00442157" w:rsidRPr="005A7F18" w:rsidRDefault="00442157" w:rsidP="00CA441D">
      <w:pPr>
        <w:pStyle w:val="BodyText"/>
      </w:pPr>
    </w:p>
    <w:bookmarkStart w:id="16" w:name="_MON_1450595633"/>
    <w:bookmarkEnd w:id="16"/>
    <w:p w:rsidR="004262D7" w:rsidRPr="005A7F18" w:rsidRDefault="00802D1E" w:rsidP="00086A82">
      <w:pPr>
        <w:pStyle w:val="BodyText"/>
        <w:rPr>
          <w:b/>
        </w:rPr>
      </w:pPr>
      <w:r w:rsidRPr="005A7F18">
        <w:object w:dxaOrig="9026" w:dyaOrig="1970">
          <v:shape id="_x0000_i1030" type="#_x0000_t75" style="width:442pt;height:107pt" o:ole="" o:preferrelative="f">
            <v:imagedata r:id="rId23" o:title=""/>
            <o:lock v:ext="edit" aspectratio="f"/>
          </v:shape>
          <o:OLEObject Type="Embed" ProgID="Excel.Sheet.12" ShapeID="_x0000_i1030" DrawAspect="Content" ObjectID="_1515854163" r:id="rId24"/>
        </w:object>
      </w:r>
    </w:p>
    <w:p w:rsidR="00D621CA" w:rsidRPr="005A7F18" w:rsidRDefault="00D621CA" w:rsidP="00D621CA">
      <w:pPr>
        <w:pStyle w:val="BodyText"/>
      </w:pPr>
      <w:bookmarkStart w:id="17" w:name="_Toc530739906"/>
    </w:p>
    <w:p w:rsidR="00D621CA" w:rsidRPr="005A7F18" w:rsidRDefault="00D621CA" w:rsidP="00D621CA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p w:rsidR="001936FB" w:rsidRPr="005A7F18" w:rsidRDefault="001936FB" w:rsidP="001936FB">
      <w:pPr>
        <w:pStyle w:val="BodyText"/>
      </w:pPr>
    </w:p>
    <w:bookmarkEnd w:id="17"/>
    <w:p w:rsidR="00491AF0" w:rsidRPr="005A7F18" w:rsidRDefault="00491AF0" w:rsidP="00C44B4D">
      <w:pPr>
        <w:pStyle w:val="Heading1"/>
      </w:pPr>
      <w:r w:rsidRPr="005A7F18">
        <w:t>Informácie o údajoch na strane pasív súvahy</w:t>
      </w:r>
    </w:p>
    <w:p w:rsidR="00491AF0" w:rsidRPr="005A7F18" w:rsidRDefault="00491AF0" w:rsidP="00491AF0">
      <w:pPr>
        <w:pStyle w:val="BodyText"/>
      </w:pPr>
    </w:p>
    <w:p w:rsidR="00491AF0" w:rsidRPr="005A7F18" w:rsidRDefault="00491AF0" w:rsidP="00491AF0">
      <w:pPr>
        <w:pStyle w:val="Heading2"/>
        <w:numPr>
          <w:ilvl w:val="0"/>
          <w:numId w:val="20"/>
        </w:numPr>
      </w:pPr>
      <w:bookmarkStart w:id="18" w:name="_Toc530739908"/>
      <w:r w:rsidRPr="005A7F18">
        <w:t>Vlastné imanie</w:t>
      </w:r>
    </w:p>
    <w:p w:rsidR="00491AF0" w:rsidRPr="005A7F18" w:rsidRDefault="00491AF0" w:rsidP="00491AF0"/>
    <w:p w:rsidR="004A4D80" w:rsidRPr="005A7F18" w:rsidRDefault="00491AF0" w:rsidP="00491AF0">
      <w:pPr>
        <w:pStyle w:val="Body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:rsidR="004A4D80" w:rsidRPr="005A7F18" w:rsidRDefault="004A4D80" w:rsidP="00491AF0">
      <w:pPr>
        <w:pStyle w:val="BodyText"/>
      </w:pPr>
    </w:p>
    <w:p w:rsidR="004262D7" w:rsidRPr="005A7F18" w:rsidRDefault="004262D7" w:rsidP="00491AF0">
      <w:pPr>
        <w:pStyle w:val="BodyText"/>
      </w:pPr>
    </w:p>
    <w:p w:rsidR="004A4D80" w:rsidRPr="005A7F18" w:rsidRDefault="004A4D80" w:rsidP="004A4D80">
      <w:pPr>
        <w:pStyle w:val="Heading2"/>
        <w:numPr>
          <w:ilvl w:val="0"/>
          <w:numId w:val="20"/>
        </w:numPr>
      </w:pPr>
      <w:r w:rsidRPr="005A7F18">
        <w:t>Rezervy</w:t>
      </w:r>
    </w:p>
    <w:bookmarkEnd w:id="18"/>
    <w:p w:rsidR="00491AF0" w:rsidRPr="005A7F18" w:rsidRDefault="00491AF0" w:rsidP="00491AF0">
      <w:pPr>
        <w:pStyle w:val="BodyText"/>
      </w:pPr>
    </w:p>
    <w:p w:rsidR="00491AF0" w:rsidRPr="005A7F18" w:rsidRDefault="00491AF0" w:rsidP="00491AF0">
      <w:pPr>
        <w:pStyle w:val="BodyText"/>
      </w:pPr>
      <w:r w:rsidRPr="005A7F18">
        <w:t>Prehľad o rezervách za bežné účtovné obdobie je uvedený v nasledujúc</w:t>
      </w:r>
      <w:r w:rsidR="00D75116" w:rsidRPr="005A7F18">
        <w:t>om</w:t>
      </w:r>
      <w:r w:rsidRPr="005A7F18">
        <w:t xml:space="preserve"> </w:t>
      </w:r>
      <w:r w:rsidR="00D75116" w:rsidRPr="005A7F18">
        <w:t>prehľade</w:t>
      </w:r>
      <w:r w:rsidRPr="005A7F18">
        <w:t>:</w:t>
      </w:r>
    </w:p>
    <w:p w:rsidR="00491AF0" w:rsidRPr="005A7F18" w:rsidRDefault="00491AF0" w:rsidP="00491AF0">
      <w:pPr>
        <w:pStyle w:val="BodyText"/>
        <w:jc w:val="left"/>
      </w:pPr>
    </w:p>
    <w:bookmarkStart w:id="19" w:name="_MON_1450595692"/>
    <w:bookmarkEnd w:id="19"/>
    <w:p w:rsidR="00B12204" w:rsidRPr="005A7F18" w:rsidRDefault="00CD4969" w:rsidP="009D0700">
      <w:pPr>
        <w:ind w:left="426"/>
      </w:pPr>
      <w:r w:rsidRPr="005A7F18">
        <w:object w:dxaOrig="8776" w:dyaOrig="4401">
          <v:shape id="_x0000_i1031" type="#_x0000_t75" style="width:440.5pt;height:222.5pt" o:ole="" o:preferrelative="f">
            <v:imagedata r:id="rId25" o:title=""/>
            <o:lock v:ext="edit" aspectratio="f"/>
          </v:shape>
          <o:OLEObject Type="Embed" ProgID="Excel.Sheet.12" ShapeID="_x0000_i1031" DrawAspect="Content" ObjectID="_1515854164" r:id="rId26"/>
        </w:object>
      </w:r>
    </w:p>
    <w:p w:rsidR="00491AF0" w:rsidRPr="005A7F18" w:rsidRDefault="00491AF0" w:rsidP="00491AF0">
      <w:pPr>
        <w:pStyle w:val="BodyText"/>
        <w:jc w:val="left"/>
      </w:pPr>
      <w:bookmarkStart w:id="20" w:name="OLE_LINK17"/>
      <w:bookmarkStart w:id="21" w:name="OLE_LINK18"/>
    </w:p>
    <w:p w:rsidR="00491AF0" w:rsidRPr="005A7F18" w:rsidRDefault="00491AF0" w:rsidP="00491AF0">
      <w:pPr>
        <w:pStyle w:val="BodyText"/>
      </w:pPr>
      <w:r w:rsidRPr="005A7F18">
        <w:t>Prehľad o rezervách za predchádzajúce účtovné obdobie je uvedený v nasledujúc</w:t>
      </w:r>
      <w:r w:rsidR="00076486" w:rsidRPr="005A7F18">
        <w:t>om</w:t>
      </w:r>
      <w:r w:rsidRPr="005A7F18">
        <w:t xml:space="preserve"> </w:t>
      </w:r>
      <w:r w:rsidR="00076486" w:rsidRPr="005A7F18">
        <w:t>prehľade</w:t>
      </w:r>
      <w:r w:rsidRPr="005A7F18">
        <w:t>:</w:t>
      </w:r>
    </w:p>
    <w:p w:rsidR="00491AF0" w:rsidRPr="005A7F18" w:rsidRDefault="00491AF0" w:rsidP="00491AF0">
      <w:pPr>
        <w:pStyle w:val="BodyText"/>
        <w:jc w:val="left"/>
      </w:pPr>
    </w:p>
    <w:bookmarkStart w:id="22" w:name="_MON_1450595717"/>
    <w:bookmarkEnd w:id="22"/>
    <w:p w:rsidR="00491AF0" w:rsidRPr="005A7F18" w:rsidRDefault="00CD4969" w:rsidP="00CD4969">
      <w:pPr>
        <w:pStyle w:val="BodyText"/>
        <w:jc w:val="left"/>
      </w:pPr>
      <w:r w:rsidRPr="005A7F18">
        <w:object w:dxaOrig="8894" w:dyaOrig="3147">
          <v:shape id="_x0000_i1032" type="#_x0000_t75" style="width:444pt;height:162.5pt" o:ole="" o:preferrelative="f">
            <v:imagedata r:id="rId27" o:title=""/>
            <o:lock v:ext="edit" aspectratio="f"/>
          </v:shape>
          <o:OLEObject Type="Embed" ProgID="Excel.Sheet.12" ShapeID="_x0000_i1032" DrawAspect="Content" ObjectID="_1515854165" r:id="rId28"/>
        </w:object>
      </w:r>
      <w:bookmarkEnd w:id="20"/>
      <w:bookmarkEnd w:id="21"/>
      <w:r w:rsidR="00491AF0" w:rsidRPr="005A7F18">
        <w:t xml:space="preserve"> </w:t>
      </w:r>
    </w:p>
    <w:p w:rsidR="00491AF0" w:rsidRPr="005A7F18" w:rsidRDefault="00491AF0" w:rsidP="00491AF0">
      <w:pPr>
        <w:pStyle w:val="BodyText"/>
      </w:pPr>
    </w:p>
    <w:p w:rsidR="00491AF0" w:rsidRDefault="00491AF0" w:rsidP="00CD4969">
      <w:pPr>
        <w:pStyle w:val="BodyText"/>
        <w:ind w:left="0"/>
      </w:pPr>
    </w:p>
    <w:p w:rsidR="00CD4969" w:rsidRDefault="00A71931" w:rsidP="00CD4969">
      <w:pPr>
        <w:pStyle w:val="BodyText"/>
        <w:ind w:left="0"/>
      </w:pPr>
      <w:r>
        <w:t>Spoločnosť plánuje použiť rezervy v roku 2015.</w:t>
      </w:r>
    </w:p>
    <w:p w:rsidR="00CD4969" w:rsidRDefault="00CD4969" w:rsidP="00CD4969">
      <w:pPr>
        <w:pStyle w:val="BodyText"/>
        <w:ind w:left="0"/>
      </w:pPr>
    </w:p>
    <w:p w:rsidR="00CD4969" w:rsidRDefault="00CD4969" w:rsidP="00CD4969">
      <w:pPr>
        <w:pStyle w:val="BodyText"/>
        <w:ind w:left="0"/>
      </w:pPr>
    </w:p>
    <w:p w:rsidR="00CD4969" w:rsidRDefault="00CD4969" w:rsidP="00CD4969">
      <w:pPr>
        <w:pStyle w:val="BodyText"/>
        <w:ind w:left="0"/>
      </w:pPr>
    </w:p>
    <w:p w:rsidR="00CD4969" w:rsidRDefault="00CD4969" w:rsidP="00CD4969">
      <w:pPr>
        <w:pStyle w:val="BodyText"/>
        <w:ind w:left="0"/>
      </w:pPr>
    </w:p>
    <w:p w:rsidR="00CD4969" w:rsidRPr="005A7F18" w:rsidRDefault="00CD4969" w:rsidP="00CD4969">
      <w:pPr>
        <w:pStyle w:val="BodyText"/>
        <w:ind w:left="0"/>
      </w:pPr>
    </w:p>
    <w:p w:rsidR="001C3468" w:rsidRPr="005A7F18" w:rsidRDefault="001C3468" w:rsidP="00491AF0">
      <w:pPr>
        <w:pStyle w:val="BodyText"/>
      </w:pPr>
    </w:p>
    <w:p w:rsidR="001C3468" w:rsidRPr="005A7F18" w:rsidRDefault="001C3468" w:rsidP="00491AF0">
      <w:pPr>
        <w:pStyle w:val="BodyText"/>
      </w:pPr>
    </w:p>
    <w:p w:rsidR="001C3468" w:rsidRPr="005A7F18" w:rsidRDefault="001C3468" w:rsidP="00491AF0">
      <w:pPr>
        <w:pStyle w:val="BodyText"/>
      </w:pPr>
    </w:p>
    <w:p w:rsidR="00491AF0" w:rsidRPr="005A7F18" w:rsidRDefault="00491AF0" w:rsidP="00491AF0">
      <w:pPr>
        <w:pStyle w:val="Heading2"/>
        <w:numPr>
          <w:ilvl w:val="0"/>
          <w:numId w:val="2"/>
        </w:numPr>
      </w:pPr>
      <w:bookmarkStart w:id="23" w:name="_Toc530739909"/>
      <w:r w:rsidRPr="005A7F18">
        <w:lastRenderedPageBreak/>
        <w:t>Záväzky</w:t>
      </w:r>
      <w:bookmarkEnd w:id="23"/>
    </w:p>
    <w:p w:rsidR="00491AF0" w:rsidRPr="005A7F18" w:rsidRDefault="00491AF0" w:rsidP="00491AF0">
      <w:pPr>
        <w:pStyle w:val="BodyText"/>
      </w:pPr>
    </w:p>
    <w:p w:rsidR="00491AF0" w:rsidRPr="005A7F18" w:rsidRDefault="00491AF0" w:rsidP="00491AF0">
      <w:pPr>
        <w:pStyle w:val="Body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BodyText"/>
      </w:pPr>
    </w:p>
    <w:bookmarkStart w:id="24" w:name="_MON_1450595791"/>
    <w:bookmarkEnd w:id="24"/>
    <w:p w:rsidR="00491AF0" w:rsidRPr="005A7F18" w:rsidRDefault="0068577C" w:rsidP="00CD4969">
      <w:pPr>
        <w:ind w:left="426"/>
      </w:pPr>
      <w:r w:rsidRPr="005A7F18">
        <w:object w:dxaOrig="8937" w:dyaOrig="2950">
          <v:shape id="_x0000_i1033" type="#_x0000_t75" style="width:439.5pt;height:162pt" o:ole="" o:preferrelative="f">
            <v:imagedata r:id="rId29" o:title=""/>
            <o:lock v:ext="edit" aspectratio="f"/>
          </v:shape>
          <o:OLEObject Type="Embed" ProgID="Excel.Sheet.12" ShapeID="_x0000_i1033" DrawAspect="Content" ObjectID="_1515854166" r:id="rId30"/>
        </w:object>
      </w:r>
    </w:p>
    <w:p w:rsidR="00D05634" w:rsidRDefault="00D05634" w:rsidP="00491AF0">
      <w:pPr>
        <w:pStyle w:val="Body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BodyText"/>
      </w:pPr>
    </w:p>
    <w:p w:rsidR="00491AF0" w:rsidRPr="005A7F18" w:rsidRDefault="00491AF0" w:rsidP="00491AF0">
      <w:pPr>
        <w:pStyle w:val="Body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rozdelená na istinu a finančný náklad podľa doby splatnosti je uvedená v nasledujúcom prehľade:</w:t>
      </w:r>
    </w:p>
    <w:p w:rsidR="00491AF0" w:rsidRPr="005A7F18" w:rsidRDefault="00491AF0" w:rsidP="00491AF0">
      <w:pPr>
        <w:pStyle w:val="BodyText"/>
      </w:pPr>
    </w:p>
    <w:bookmarkStart w:id="25" w:name="_MON_1450595836"/>
    <w:bookmarkEnd w:id="25"/>
    <w:p w:rsidR="007A005F" w:rsidRPr="005A7F18" w:rsidRDefault="00C8724A" w:rsidP="007A005F">
      <w:pPr>
        <w:pStyle w:val="Heading2"/>
        <w:numPr>
          <w:ilvl w:val="0"/>
          <w:numId w:val="0"/>
        </w:numPr>
        <w:ind w:firstLine="450"/>
      </w:pPr>
      <w:r w:rsidRPr="005A7F18">
        <w:object w:dxaOrig="9929" w:dyaOrig="2441">
          <v:shape id="_x0000_i1034" type="#_x0000_t75" style="width:438.5pt;height:120.5pt" o:ole="" o:preferrelative="f">
            <v:imagedata r:id="rId31" o:title=""/>
            <o:lock v:ext="edit" aspectratio="f"/>
          </v:shape>
          <o:OLEObject Type="Embed" ProgID="Excel.Sheet.12" ShapeID="_x0000_i1034" DrawAspect="Content" ObjectID="_1515854167" r:id="rId32"/>
        </w:object>
      </w:r>
    </w:p>
    <w:p w:rsidR="00E231BA" w:rsidRPr="005A7F18" w:rsidRDefault="00E231BA" w:rsidP="00E231BA">
      <w:pPr>
        <w:pStyle w:val="Heading2"/>
        <w:numPr>
          <w:ilvl w:val="0"/>
          <w:numId w:val="2"/>
        </w:numPr>
      </w:pPr>
      <w:bookmarkStart w:id="26" w:name="_Toc530739911"/>
      <w:r w:rsidRPr="005A7F18">
        <w:t>Sociálny fond</w:t>
      </w:r>
      <w:bookmarkEnd w:id="26"/>
    </w:p>
    <w:p w:rsidR="00E231BA" w:rsidRPr="005A7F18" w:rsidRDefault="00E231BA" w:rsidP="00E231BA">
      <w:pPr>
        <w:pStyle w:val="BodyText"/>
      </w:pPr>
    </w:p>
    <w:p w:rsidR="00E231BA" w:rsidRPr="005A7F18" w:rsidRDefault="00E231BA" w:rsidP="00E231BA">
      <w:pPr>
        <w:pStyle w:val="BodyText"/>
      </w:pPr>
      <w:r w:rsidRPr="005A7F18">
        <w:t>Tvorba a čerpanie sociálneho fondu v priebehu účtovného obdobia sú znázornené v nasledujúcom prehľade:</w:t>
      </w:r>
    </w:p>
    <w:p w:rsidR="00E231BA" w:rsidRPr="005A7F18" w:rsidRDefault="00E231BA" w:rsidP="00E231BA">
      <w:pPr>
        <w:pStyle w:val="BodyText"/>
      </w:pPr>
    </w:p>
    <w:bookmarkStart w:id="27" w:name="_MON_1385829255"/>
    <w:bookmarkEnd w:id="27"/>
    <w:p w:rsidR="00FC3C84" w:rsidRPr="005A7F18" w:rsidRDefault="0068577C" w:rsidP="00FC3C84">
      <w:pPr>
        <w:pStyle w:val="BodyText"/>
      </w:pPr>
      <w:r w:rsidRPr="005A7F18">
        <w:object w:dxaOrig="8937" w:dyaOrig="2904">
          <v:shape id="_x0000_i1035" type="#_x0000_t75" style="width:439.5pt;height:147.5pt" o:ole="" o:preferrelative="f">
            <v:imagedata r:id="rId33" o:title=""/>
            <o:lock v:ext="edit" aspectratio="f"/>
          </v:shape>
          <o:OLEObject Type="Embed" ProgID="Excel.Sheet.12" ShapeID="_x0000_i1035" DrawAspect="Content" ObjectID="_1515854168" r:id="rId34"/>
        </w:objec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8" w:name="_Toc530739912"/>
    </w:p>
    <w:p w:rsidR="00E231BA" w:rsidRPr="005A7F18" w:rsidRDefault="00E231BA" w:rsidP="00BE3F89">
      <w:pPr>
        <w:pStyle w:val="ListParagraph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8"/>
      <w:r w:rsidR="0022064E">
        <w:rPr>
          <w:b/>
        </w:rPr>
        <w:t>, pôžičky a krátkodobé finančné výpomoci</w:t>
      </w:r>
    </w:p>
    <w:p w:rsidR="00E231BA" w:rsidRPr="005A7F18" w:rsidRDefault="00E231BA" w:rsidP="00E231BA">
      <w:pPr>
        <w:pStyle w:val="BodyText"/>
      </w:pPr>
    </w:p>
    <w:p w:rsidR="00E231BA" w:rsidRPr="005A7F18" w:rsidRDefault="00E231BA" w:rsidP="00E231BA">
      <w:pPr>
        <w:pStyle w:val="Body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:rsidR="00E231BA" w:rsidRPr="005A7F18" w:rsidRDefault="00E231BA" w:rsidP="00E231BA">
      <w:pPr>
        <w:pStyle w:val="BodyText"/>
      </w:pPr>
    </w:p>
    <w:bookmarkStart w:id="29" w:name="_MON_1385829367"/>
    <w:bookmarkEnd w:id="29"/>
    <w:p w:rsidR="00086A82" w:rsidRPr="005A7F18" w:rsidRDefault="0068577C" w:rsidP="00E231BA">
      <w:pPr>
        <w:pStyle w:val="BodyText"/>
      </w:pPr>
      <w:r w:rsidRPr="005A7F18">
        <w:object w:dxaOrig="8906" w:dyaOrig="3163">
          <v:shape id="_x0000_i1036" type="#_x0000_t75" style="width:436.5pt;height:173pt" o:ole="" o:preferrelative="f">
            <v:imagedata r:id="rId35" o:title=""/>
            <o:lock v:ext="edit" aspectratio="f"/>
          </v:shape>
          <o:OLEObject Type="Embed" ProgID="Excel.Sheet.12" ShapeID="_x0000_i1036" DrawAspect="Content" ObjectID="_1515854169" r:id="rId36"/>
        </w:object>
      </w:r>
    </w:p>
    <w:p w:rsidR="00086A82" w:rsidRPr="005A7F18" w:rsidRDefault="00086A82" w:rsidP="00E231BA">
      <w:pPr>
        <w:pStyle w:val="BodyText"/>
      </w:pPr>
    </w:p>
    <w:p w:rsidR="00204A5B" w:rsidRDefault="00204A5B" w:rsidP="00204A5B">
      <w:pPr>
        <w:pStyle w:val="Heading1"/>
        <w:numPr>
          <w:ilvl w:val="0"/>
          <w:numId w:val="0"/>
        </w:numPr>
        <w:spacing w:before="120" w:after="60"/>
        <w:ind w:left="360"/>
      </w:pPr>
    </w:p>
    <w:p w:rsidR="00E231BA" w:rsidRPr="005A7F18" w:rsidRDefault="00E231BA" w:rsidP="00015257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:rsidR="00E231BA" w:rsidRPr="005A7F18" w:rsidRDefault="00E231BA" w:rsidP="00E231BA">
      <w:pPr>
        <w:pStyle w:val="Heading2"/>
        <w:numPr>
          <w:ilvl w:val="0"/>
          <w:numId w:val="0"/>
        </w:numPr>
      </w:pPr>
      <w:bookmarkStart w:id="30" w:name="_Toc530739914"/>
    </w:p>
    <w:bookmarkEnd w:id="30"/>
    <w:p w:rsidR="00E231BA" w:rsidRPr="005A7F18" w:rsidRDefault="00E231BA" w:rsidP="001C3468">
      <w:pPr>
        <w:pStyle w:val="BodyText"/>
        <w:ind w:left="0"/>
        <w:rPr>
          <w:b/>
          <w:i/>
          <w:color w:val="FF0000"/>
        </w:rPr>
      </w:pPr>
    </w:p>
    <w:p w:rsidR="00235BF4" w:rsidRPr="00650503" w:rsidRDefault="00235BF4" w:rsidP="00235BF4">
      <w:pPr>
        <w:pStyle w:val="Heading2"/>
        <w:numPr>
          <w:ilvl w:val="0"/>
          <w:numId w:val="15"/>
        </w:numPr>
      </w:pPr>
      <w:r w:rsidRPr="00650503">
        <w:t>Tržby za vlastné výkony a tovar</w:t>
      </w:r>
    </w:p>
    <w:p w:rsidR="00235BF4" w:rsidRPr="005A7F18" w:rsidRDefault="00235BF4" w:rsidP="00235BF4"/>
    <w:p w:rsidR="00235BF4" w:rsidRPr="005A7F18" w:rsidRDefault="00235BF4" w:rsidP="00235BF4">
      <w:pPr>
        <w:pStyle w:val="BodyText"/>
      </w:pPr>
    </w:p>
    <w:p w:rsidR="00235BF4" w:rsidRPr="005A7F18" w:rsidRDefault="00235BF4" w:rsidP="00650503">
      <w:pPr>
        <w:pStyle w:val="Body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:rsidR="00235BF4" w:rsidRPr="005A7F18" w:rsidRDefault="00235BF4" w:rsidP="00235BF4">
      <w:pPr>
        <w:pStyle w:val="BodyText"/>
      </w:pPr>
    </w:p>
    <w:tbl>
      <w:tblPr>
        <w:tblW w:w="978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80"/>
        <w:gridCol w:w="980"/>
        <w:gridCol w:w="980"/>
        <w:gridCol w:w="980"/>
        <w:gridCol w:w="980"/>
        <w:gridCol w:w="980"/>
        <w:gridCol w:w="980"/>
        <w:gridCol w:w="980"/>
        <w:gridCol w:w="980"/>
      </w:tblGrid>
      <w:tr w:rsidR="0022064E" w:rsidRPr="0022064E" w:rsidTr="0022064E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1" w:name="_MON_1385829927"/>
            <w:bookmarkStart w:id="32" w:name="_MON_1385829942"/>
            <w:bookmarkEnd w:id="31"/>
            <w:bookmarkEnd w:id="32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Múka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Cestoviny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Otruby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22064E" w:rsidRPr="0022064E" w:rsidTr="0022064E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E24688">
              <w:rPr>
                <w:color w:val="000000"/>
                <w:sz w:val="18"/>
                <w:szCs w:val="18"/>
                <w:lang w:eastAsia="sk-SK"/>
              </w:rPr>
              <w:t>33</w:t>
            </w:r>
            <w:r w:rsidRPr="0022064E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24688">
              <w:rPr>
                <w:color w:val="000000"/>
                <w:sz w:val="18"/>
                <w:szCs w:val="18"/>
                <w:lang w:eastAsia="sk-SK"/>
              </w:rPr>
              <w:t>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319 019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 xml:space="preserve">85 </w:t>
            </w:r>
            <w:r w:rsidR="00E24688">
              <w:rPr>
                <w:color w:val="000000"/>
                <w:sz w:val="18"/>
                <w:szCs w:val="18"/>
                <w:lang w:eastAsia="sk-SK"/>
              </w:rPr>
              <w:t>449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189 386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29 409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54 547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E24688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34 774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E24688">
              <w:rPr>
                <w:color w:val="000000"/>
                <w:sz w:val="18"/>
                <w:szCs w:val="18"/>
                <w:lang w:eastAsia="sk-SK"/>
              </w:rPr>
              <w:t> 245 596</w:t>
            </w:r>
          </w:p>
        </w:tc>
      </w:tr>
      <w:tr w:rsidR="0022064E" w:rsidRPr="0022064E" w:rsidTr="0022064E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94 412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91 879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11 156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34 813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624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20 936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E24688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7 484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26</w:t>
            </w:r>
            <w:r w:rsidR="00E24688">
              <w:rPr>
                <w:color w:val="000000"/>
                <w:sz w:val="18"/>
                <w:szCs w:val="18"/>
                <w:lang w:eastAsia="sk-SK"/>
              </w:rPr>
              <w:t>1 304</w:t>
            </w:r>
          </w:p>
        </w:tc>
      </w:tr>
      <w:tr w:rsidR="0022064E" w:rsidRPr="0022064E" w:rsidTr="0022064E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1 35</w:t>
            </w:r>
            <w:r w:rsidR="00E24688">
              <w:rPr>
                <w:color w:val="000000"/>
                <w:sz w:val="18"/>
                <w:szCs w:val="18"/>
                <w:lang w:eastAsia="sk-SK"/>
              </w:rPr>
              <w:t>7</w:t>
            </w:r>
            <w:r w:rsidRPr="0022064E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24688">
              <w:rPr>
                <w:color w:val="000000"/>
                <w:sz w:val="18"/>
                <w:szCs w:val="18"/>
                <w:lang w:eastAsia="sk-SK"/>
              </w:rPr>
              <w:t>401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9 376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 xml:space="preserve">1 366 </w:t>
            </w:r>
            <w:r w:rsidR="00E24688">
              <w:rPr>
                <w:color w:val="000000"/>
                <w:sz w:val="18"/>
                <w:szCs w:val="18"/>
                <w:lang w:eastAsia="sk-SK"/>
              </w:rPr>
              <w:t>777</w:t>
            </w:r>
          </w:p>
        </w:tc>
      </w:tr>
      <w:tr w:rsidR="0022064E" w:rsidRPr="0022064E" w:rsidTr="0022064E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358 305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18 071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064E" w:rsidRPr="0022064E" w:rsidRDefault="0022064E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37</w:t>
            </w:r>
            <w:r w:rsidR="00E24688">
              <w:rPr>
                <w:color w:val="000000"/>
                <w:sz w:val="18"/>
                <w:szCs w:val="18"/>
                <w:lang w:eastAsia="sk-SK"/>
              </w:rPr>
              <w:t>6 376</w:t>
            </w:r>
          </w:p>
        </w:tc>
      </w:tr>
      <w:tr w:rsidR="00E24688" w:rsidRPr="0022064E" w:rsidTr="00514E4E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4688" w:rsidRPr="0022064E" w:rsidRDefault="00E24688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22064E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533 012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1 676 420 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85 449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198 762 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29 409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54 547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34 774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4688" w:rsidRPr="0022064E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 612 373</w:t>
            </w:r>
          </w:p>
        </w:tc>
      </w:tr>
      <w:tr w:rsidR="00E24688" w:rsidRPr="0022064E" w:rsidTr="0022064E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4688" w:rsidRPr="0022064E" w:rsidRDefault="00E24688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22064E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94 412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450 184 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11 156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52 884 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624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20 936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24688" w:rsidRPr="00D266DD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266DD">
              <w:rPr>
                <w:b/>
                <w:color w:val="000000"/>
                <w:sz w:val="18"/>
                <w:szCs w:val="18"/>
                <w:lang w:eastAsia="sk-SK"/>
              </w:rPr>
              <w:t>7 484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4688" w:rsidRPr="0022064E" w:rsidRDefault="00E2468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37 680</w:t>
            </w:r>
          </w:p>
        </w:tc>
      </w:tr>
    </w:tbl>
    <w:p w:rsidR="00235BF4" w:rsidRPr="005A7F18" w:rsidRDefault="00235BF4" w:rsidP="00235BF4">
      <w:pPr>
        <w:pStyle w:val="BodyText"/>
        <w:ind w:left="284"/>
      </w:pPr>
    </w:p>
    <w:p w:rsidR="00A13E07" w:rsidRPr="005A7F18" w:rsidRDefault="00A13E07" w:rsidP="00A13E07">
      <w:pPr>
        <w:pStyle w:val="BodyText"/>
        <w:ind w:left="0"/>
        <w:rPr>
          <w:i/>
        </w:rPr>
      </w:pPr>
    </w:p>
    <w:p w:rsidR="00A13E07" w:rsidRDefault="00A13E07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650503" w:rsidRDefault="00650503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Default="00BE24EE" w:rsidP="00A13E07">
      <w:pPr>
        <w:pStyle w:val="BodyText"/>
        <w:ind w:left="0"/>
        <w:rPr>
          <w:i/>
        </w:rPr>
      </w:pPr>
    </w:p>
    <w:p w:rsidR="00BE24EE" w:rsidRPr="005A7F18" w:rsidRDefault="00BE24EE" w:rsidP="00A13E07">
      <w:pPr>
        <w:pStyle w:val="BodyText"/>
        <w:ind w:left="0"/>
        <w:rPr>
          <w:i/>
        </w:rPr>
      </w:pPr>
    </w:p>
    <w:p w:rsidR="00E231BA" w:rsidRPr="005A7F18" w:rsidRDefault="00E231BA" w:rsidP="00235BF4">
      <w:pPr>
        <w:pStyle w:val="Heading2"/>
        <w:numPr>
          <w:ilvl w:val="0"/>
          <w:numId w:val="15"/>
        </w:numPr>
      </w:pPr>
      <w:bookmarkStart w:id="33" w:name="_Toc530739915"/>
      <w:r w:rsidRPr="005A7F18">
        <w:lastRenderedPageBreak/>
        <w:t>Zmena stavu zásob vlastnej výroby</w:t>
      </w:r>
      <w:bookmarkEnd w:id="33"/>
      <w:r w:rsidR="006A15E1" w:rsidRPr="005A7F18">
        <w:t xml:space="preserve"> </w:t>
      </w:r>
    </w:p>
    <w:p w:rsidR="00E231BA" w:rsidRPr="005A7F18" w:rsidRDefault="00E231BA" w:rsidP="00E231BA">
      <w:pPr>
        <w:pStyle w:val="BodyText"/>
      </w:pPr>
    </w:p>
    <w:p w:rsidR="00E231BA" w:rsidRPr="00E04809" w:rsidRDefault="00E231BA" w:rsidP="00E231BA">
      <w:pPr>
        <w:pStyle w:val="BodyText"/>
        <w:rPr>
          <w:szCs w:val="18"/>
        </w:rPr>
      </w:pPr>
      <w:r w:rsidRPr="00E04809">
        <w:rPr>
          <w:szCs w:val="18"/>
        </w:rPr>
        <w:t xml:space="preserve">Zmena stavu zásob vlastnej výroby vykázaná vo výkaze ziskov a strát je </w:t>
      </w:r>
      <w:r w:rsidR="00172200" w:rsidRPr="00E04809">
        <w:rPr>
          <w:szCs w:val="18"/>
        </w:rPr>
        <w:t>zvýšenie</w:t>
      </w:r>
      <w:r w:rsidRPr="00E04809">
        <w:rPr>
          <w:szCs w:val="18"/>
        </w:rPr>
        <w:t xml:space="preserve"> </w:t>
      </w:r>
      <w:r w:rsidR="00E04809" w:rsidRPr="00E04809">
        <w:rPr>
          <w:szCs w:val="18"/>
        </w:rPr>
        <w:t>3</w:t>
      </w:r>
      <w:r w:rsidR="0068577C">
        <w:rPr>
          <w:szCs w:val="18"/>
        </w:rPr>
        <w:t>1</w:t>
      </w:r>
      <w:r w:rsidR="00E04809" w:rsidRPr="00E04809">
        <w:rPr>
          <w:szCs w:val="18"/>
        </w:rPr>
        <w:t xml:space="preserve"> </w:t>
      </w:r>
      <w:r w:rsidR="0068577C">
        <w:rPr>
          <w:szCs w:val="18"/>
        </w:rPr>
        <w:t>731</w:t>
      </w:r>
      <w:r w:rsidRPr="00E04809">
        <w:rPr>
          <w:szCs w:val="18"/>
        </w:rPr>
        <w:t xml:space="preserve"> EUR (</w:t>
      </w:r>
      <w:r w:rsidR="005B4970" w:rsidRPr="00E04809">
        <w:rPr>
          <w:szCs w:val="18"/>
        </w:rPr>
        <w:t xml:space="preserve">v </w:t>
      </w:r>
      <w:r w:rsidRPr="00E04809">
        <w:rPr>
          <w:szCs w:val="18"/>
        </w:rPr>
        <w:t>r</w:t>
      </w:r>
      <w:r w:rsidR="005B4970" w:rsidRPr="00E04809">
        <w:rPr>
          <w:szCs w:val="18"/>
        </w:rPr>
        <w:t>oku</w:t>
      </w:r>
      <w:r w:rsidR="00A13E07" w:rsidRPr="00E04809">
        <w:rPr>
          <w:szCs w:val="18"/>
        </w:rPr>
        <w:t xml:space="preserve"> 2013</w:t>
      </w:r>
      <w:r w:rsidRPr="00E04809">
        <w:rPr>
          <w:szCs w:val="18"/>
        </w:rPr>
        <w:t xml:space="preserve"> zvýšenie </w:t>
      </w:r>
      <w:r w:rsidR="00E04809" w:rsidRPr="00E04809">
        <w:rPr>
          <w:szCs w:val="18"/>
        </w:rPr>
        <w:t xml:space="preserve">20 596 </w:t>
      </w:r>
      <w:r w:rsidRPr="00E04809">
        <w:rPr>
          <w:szCs w:val="18"/>
        </w:rPr>
        <w:t>EUR</w:t>
      </w:r>
      <w:r w:rsidR="00A9048F" w:rsidRPr="00E04809">
        <w:rPr>
          <w:szCs w:val="18"/>
        </w:rPr>
        <w:t>)</w:t>
      </w:r>
      <w:r w:rsidRPr="00E04809">
        <w:rPr>
          <w:szCs w:val="18"/>
        </w:rPr>
        <w:t xml:space="preserve">. Vychádzajúc zo súvahových položiek predstavuje </w:t>
      </w:r>
      <w:r w:rsidR="00172200" w:rsidRPr="00E04809">
        <w:rPr>
          <w:szCs w:val="18"/>
        </w:rPr>
        <w:t>z</w:t>
      </w:r>
      <w:r w:rsidR="0068577C">
        <w:rPr>
          <w:szCs w:val="18"/>
        </w:rPr>
        <w:t>v</w:t>
      </w:r>
      <w:r w:rsidR="00172200" w:rsidRPr="00E04809">
        <w:rPr>
          <w:szCs w:val="18"/>
        </w:rPr>
        <w:t>ýšenie</w:t>
      </w:r>
      <w:r w:rsidRPr="00E04809">
        <w:rPr>
          <w:szCs w:val="18"/>
        </w:rPr>
        <w:t xml:space="preserve"> </w:t>
      </w:r>
      <w:r w:rsidR="0068577C">
        <w:rPr>
          <w:szCs w:val="18"/>
        </w:rPr>
        <w:t>30 951</w:t>
      </w:r>
      <w:r w:rsidRPr="00E04809">
        <w:rPr>
          <w:szCs w:val="18"/>
        </w:rPr>
        <w:t xml:space="preserve"> EUR (</w:t>
      </w:r>
      <w:r w:rsidR="005B4970" w:rsidRPr="00E04809">
        <w:rPr>
          <w:szCs w:val="18"/>
        </w:rPr>
        <w:t xml:space="preserve">v </w:t>
      </w:r>
      <w:r w:rsidRPr="00E04809">
        <w:rPr>
          <w:szCs w:val="18"/>
        </w:rPr>
        <w:t>r</w:t>
      </w:r>
      <w:r w:rsidR="005B4970" w:rsidRPr="00E04809">
        <w:rPr>
          <w:szCs w:val="18"/>
        </w:rPr>
        <w:t>oku</w:t>
      </w:r>
      <w:r w:rsidR="00A13E07" w:rsidRPr="00E04809">
        <w:rPr>
          <w:szCs w:val="18"/>
        </w:rPr>
        <w:t xml:space="preserve"> 2013</w:t>
      </w:r>
      <w:r w:rsidRPr="00E04809">
        <w:rPr>
          <w:szCs w:val="18"/>
        </w:rPr>
        <w:t xml:space="preserve"> zvýšenie </w:t>
      </w:r>
      <w:r w:rsidR="00E04809" w:rsidRPr="00E04809">
        <w:rPr>
          <w:szCs w:val="18"/>
        </w:rPr>
        <w:t>20 596</w:t>
      </w:r>
      <w:r w:rsidRPr="00E04809">
        <w:rPr>
          <w:szCs w:val="18"/>
        </w:rPr>
        <w:t xml:space="preserve"> EUR</w:t>
      </w:r>
      <w:r w:rsidR="00A9048F" w:rsidRPr="00E04809">
        <w:rPr>
          <w:szCs w:val="18"/>
        </w:rPr>
        <w:t>)</w:t>
      </w:r>
      <w:r w:rsidRPr="00E04809">
        <w:rPr>
          <w:szCs w:val="18"/>
        </w:rPr>
        <w:t>, ako je to znázornené v nasledujúcom prehľade:</w:t>
      </w:r>
    </w:p>
    <w:p w:rsidR="00E231BA" w:rsidRPr="005A7F18" w:rsidRDefault="00E231BA" w:rsidP="00E231BA">
      <w:pPr>
        <w:pStyle w:val="BodyText"/>
      </w:pPr>
    </w:p>
    <w:bookmarkStart w:id="34" w:name="_MON_1385830048"/>
    <w:bookmarkEnd w:id="34"/>
    <w:p w:rsidR="00B825EB" w:rsidRPr="005A7F18" w:rsidRDefault="00E04809" w:rsidP="00E231BA">
      <w:pPr>
        <w:pStyle w:val="BodyText"/>
      </w:pPr>
      <w:r w:rsidRPr="005A7F18">
        <w:object w:dxaOrig="8851" w:dyaOrig="3433">
          <v:shape id="_x0000_i1037" type="#_x0000_t75" style="width:441pt;height:186pt" o:ole="" o:preferrelative="f">
            <v:imagedata r:id="rId37" o:title=""/>
            <o:lock v:ext="edit" aspectratio="f"/>
          </v:shape>
          <o:OLEObject Type="Embed" ProgID="Excel.Sheet.12" ShapeID="_x0000_i1037" DrawAspect="Content" ObjectID="_1515854170" r:id="rId38"/>
        </w:object>
      </w:r>
    </w:p>
    <w:p w:rsidR="006407DE" w:rsidRPr="005A7F18" w:rsidRDefault="00E231BA" w:rsidP="006407DE">
      <w:pPr>
        <w:pStyle w:val="Body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:rsidR="00CF0A76" w:rsidRPr="005A7F18" w:rsidRDefault="00CF0A76" w:rsidP="00CF0A76"/>
    <w:p w:rsidR="00B11E93" w:rsidRPr="00E04809" w:rsidRDefault="00B11E93" w:rsidP="00CF0A76"/>
    <w:p w:rsidR="00CF0A76" w:rsidRPr="00E04809" w:rsidRDefault="00CF0A76" w:rsidP="00CF0A76">
      <w:pPr>
        <w:pStyle w:val="Heading2"/>
      </w:pPr>
      <w:r w:rsidRPr="00E04809">
        <w:t>Ostatné významné položky výnosov z hospodárskej činnosti</w:t>
      </w:r>
    </w:p>
    <w:p w:rsidR="00CF0A76" w:rsidRPr="00E04809" w:rsidRDefault="00CF0A76" w:rsidP="00CF0A76"/>
    <w:p w:rsidR="00CF0A76" w:rsidRPr="00E04809" w:rsidRDefault="00E04809" w:rsidP="00E04809">
      <w:pPr>
        <w:ind w:left="426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predala auto BOXER za </w:t>
      </w:r>
      <w:r w:rsidR="00172120">
        <w:rPr>
          <w:sz w:val="18"/>
          <w:szCs w:val="18"/>
        </w:rPr>
        <w:t>15 688 EUR</w:t>
      </w:r>
      <w:r w:rsidRPr="00E04809">
        <w:rPr>
          <w:sz w:val="18"/>
          <w:szCs w:val="18"/>
        </w:rPr>
        <w:t xml:space="preserve">. Spoločnosť vykazovala ostatné výnosy z hosp. činnosti vo výške </w:t>
      </w:r>
      <w:r w:rsidR="00172120">
        <w:rPr>
          <w:sz w:val="18"/>
          <w:szCs w:val="18"/>
        </w:rPr>
        <w:br/>
      </w:r>
      <w:r w:rsidRPr="00E04809">
        <w:rPr>
          <w:sz w:val="18"/>
          <w:szCs w:val="18"/>
        </w:rPr>
        <w:t>30 816 EUR (refundácia miezd v chránenej dielni od ÚPSVaR)</w:t>
      </w:r>
      <w:r w:rsidR="00172120">
        <w:rPr>
          <w:sz w:val="18"/>
          <w:szCs w:val="18"/>
        </w:rPr>
        <w:t>.</w:t>
      </w:r>
    </w:p>
    <w:p w:rsidR="00E04809" w:rsidRPr="00E04809" w:rsidRDefault="00E04809" w:rsidP="00E04809">
      <w:pPr>
        <w:ind w:left="426"/>
        <w:rPr>
          <w:sz w:val="18"/>
          <w:szCs w:val="18"/>
        </w:rPr>
      </w:pPr>
    </w:p>
    <w:p w:rsidR="00E04809" w:rsidRPr="005A7F18" w:rsidRDefault="00B11E93" w:rsidP="00CF0A76">
      <w:pPr>
        <w:rPr>
          <w:color w:val="FF0000"/>
        </w:rPr>
      </w:pPr>
      <w:r w:rsidRPr="005A7F18">
        <w:rPr>
          <w:color w:val="FF0000"/>
        </w:rPr>
        <w:t xml:space="preserve">      </w:t>
      </w:r>
    </w:p>
    <w:p w:rsidR="00CF0A76" w:rsidRPr="00E04809" w:rsidRDefault="00CF0A76" w:rsidP="00CF0A76">
      <w:pPr>
        <w:pStyle w:val="Heading2"/>
      </w:pPr>
      <w:r w:rsidRPr="00E04809">
        <w:t>Finančné výnosy</w:t>
      </w:r>
    </w:p>
    <w:p w:rsidR="00CF0A76" w:rsidRPr="00E04809" w:rsidRDefault="00CF0A76" w:rsidP="00CF0A76"/>
    <w:p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E04809" w:rsidRPr="00E04809">
        <w:rPr>
          <w:sz w:val="18"/>
          <w:szCs w:val="18"/>
        </w:rPr>
        <w:t>mala kurzové zisky vo výške 3 0</w:t>
      </w:r>
      <w:r w:rsidR="00172120">
        <w:rPr>
          <w:sz w:val="18"/>
          <w:szCs w:val="18"/>
        </w:rPr>
        <w:t>88</w:t>
      </w:r>
      <w:r w:rsidR="00E04809" w:rsidRPr="00E04809">
        <w:rPr>
          <w:sz w:val="18"/>
          <w:szCs w:val="18"/>
        </w:rPr>
        <w:t xml:space="preserve"> EUR (v roku 2013: 203 EUR)</w:t>
      </w:r>
    </w:p>
    <w:p w:rsidR="00712053" w:rsidRPr="005A7F18" w:rsidRDefault="00712053" w:rsidP="006A238E">
      <w:pPr>
        <w:pStyle w:val="BodyText"/>
        <w:ind w:left="0"/>
      </w:pPr>
    </w:p>
    <w:p w:rsidR="00712053" w:rsidRPr="005A7F18" w:rsidRDefault="00712053" w:rsidP="006A238E">
      <w:pPr>
        <w:pStyle w:val="BodyText"/>
        <w:ind w:left="0"/>
      </w:pPr>
    </w:p>
    <w:p w:rsidR="005C50FC" w:rsidRPr="005A7F18" w:rsidRDefault="005C50FC" w:rsidP="006407DE">
      <w:pPr>
        <w:pStyle w:val="Heading2"/>
      </w:pPr>
      <w:r w:rsidRPr="005A7F18">
        <w:t xml:space="preserve">Čistý obrat </w:t>
      </w:r>
    </w:p>
    <w:p w:rsidR="005C50FC" w:rsidRPr="005A7F18" w:rsidRDefault="005C50FC" w:rsidP="005C50FC">
      <w:pPr>
        <w:pStyle w:val="BodyText"/>
      </w:pPr>
    </w:p>
    <w:p w:rsidR="005C50FC" w:rsidRPr="005A7F18" w:rsidRDefault="005C50FC" w:rsidP="006407DE">
      <w:pPr>
        <w:pStyle w:val="Body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Pr="005A7F18">
        <w:t xml:space="preserve"> 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5" w:name="_MON_1385830309"/>
    <w:bookmarkEnd w:id="35"/>
    <w:p w:rsidR="00F76B1B" w:rsidRPr="005A7F18" w:rsidRDefault="00A90E06" w:rsidP="00E04809">
      <w:pPr>
        <w:pStyle w:val="BodyText"/>
      </w:pPr>
      <w:r w:rsidRPr="005A7F18">
        <w:object w:dxaOrig="8728" w:dyaOrig="2467">
          <v:shape id="_x0000_i1038" type="#_x0000_t75" style="width:441pt;height:117pt" o:ole="" o:preferrelative="f">
            <v:imagedata r:id="rId39" o:title=""/>
            <o:lock v:ext="edit" aspectratio="f"/>
          </v:shape>
          <o:OLEObject Type="Embed" ProgID="Excel.Sheet.12" ShapeID="_x0000_i1038" DrawAspect="Content" ObjectID="_1515854171" r:id="rId40"/>
        </w:object>
      </w:r>
    </w:p>
    <w:p w:rsidR="00F76B1B" w:rsidRDefault="00F76B1B" w:rsidP="00F76B1B">
      <w:pPr>
        <w:pStyle w:val="BodyText"/>
        <w:ind w:left="0"/>
      </w:pPr>
    </w:p>
    <w:p w:rsidR="00204A5B" w:rsidRDefault="00204A5B" w:rsidP="00F76B1B">
      <w:pPr>
        <w:pStyle w:val="BodyText"/>
        <w:ind w:left="0"/>
      </w:pPr>
    </w:p>
    <w:p w:rsidR="00204A5B" w:rsidRDefault="00204A5B" w:rsidP="00F76B1B">
      <w:pPr>
        <w:pStyle w:val="BodyText"/>
        <w:ind w:left="0"/>
      </w:pPr>
    </w:p>
    <w:p w:rsidR="00204A5B" w:rsidRDefault="00204A5B" w:rsidP="00F76B1B">
      <w:pPr>
        <w:pStyle w:val="BodyText"/>
        <w:ind w:left="0"/>
      </w:pPr>
    </w:p>
    <w:p w:rsidR="00A90E06" w:rsidRDefault="00A90E06" w:rsidP="00F76B1B">
      <w:pPr>
        <w:pStyle w:val="BodyText"/>
        <w:ind w:left="0"/>
      </w:pPr>
    </w:p>
    <w:p w:rsidR="00A90E06" w:rsidRDefault="00A90E06" w:rsidP="00F76B1B">
      <w:pPr>
        <w:pStyle w:val="BodyText"/>
        <w:ind w:left="0"/>
      </w:pPr>
    </w:p>
    <w:p w:rsidR="00204A5B" w:rsidRDefault="00204A5B" w:rsidP="00F76B1B">
      <w:pPr>
        <w:pStyle w:val="BodyText"/>
        <w:ind w:left="0"/>
      </w:pPr>
    </w:p>
    <w:p w:rsidR="00204A5B" w:rsidRDefault="00204A5B" w:rsidP="00F76B1B">
      <w:pPr>
        <w:pStyle w:val="BodyText"/>
        <w:ind w:left="0"/>
      </w:pPr>
    </w:p>
    <w:p w:rsidR="00204A5B" w:rsidRDefault="00204A5B" w:rsidP="00F76B1B">
      <w:pPr>
        <w:pStyle w:val="BodyText"/>
        <w:ind w:left="0"/>
      </w:pPr>
    </w:p>
    <w:p w:rsidR="0000290B" w:rsidRPr="00390093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390093">
        <w:lastRenderedPageBreak/>
        <w:t>Informácie o nákladoch</w:t>
      </w:r>
    </w:p>
    <w:p w:rsidR="00CE279A" w:rsidRPr="00390093" w:rsidRDefault="00CE279A" w:rsidP="00CE279A">
      <w:pPr>
        <w:pStyle w:val="BodyText"/>
        <w:ind w:left="0"/>
        <w:rPr>
          <w:i/>
        </w:rPr>
      </w:pPr>
    </w:p>
    <w:p w:rsidR="00CE279A" w:rsidRPr="00390093" w:rsidRDefault="00CE279A" w:rsidP="00235BF4">
      <w:pPr>
        <w:pStyle w:val="BodyText"/>
        <w:rPr>
          <w:i/>
        </w:rPr>
      </w:pPr>
    </w:p>
    <w:p w:rsidR="00235BF4" w:rsidRPr="00390093" w:rsidRDefault="00FB1D2B" w:rsidP="00294BAE">
      <w:pPr>
        <w:pStyle w:val="Heading2"/>
        <w:numPr>
          <w:ilvl w:val="0"/>
          <w:numId w:val="26"/>
        </w:numPr>
      </w:pPr>
      <w:r w:rsidRPr="00390093">
        <w:t>Náklady na poskytnuté služby</w:t>
      </w:r>
    </w:p>
    <w:p w:rsidR="00FB1D2B" w:rsidRPr="005A7F18" w:rsidRDefault="00FB1D2B" w:rsidP="00CE279A">
      <w:pPr>
        <w:ind w:left="360"/>
      </w:pPr>
    </w:p>
    <w:bookmarkStart w:id="36" w:name="_MON_1450879463"/>
    <w:bookmarkEnd w:id="36"/>
    <w:p w:rsidR="006A238E" w:rsidRPr="005A7F18" w:rsidRDefault="00390093" w:rsidP="006A238E">
      <w:pPr>
        <w:ind w:left="360"/>
        <w:rPr>
          <w:color w:val="FF0000"/>
        </w:rPr>
      </w:pPr>
      <w:r w:rsidRPr="005A7F18">
        <w:object w:dxaOrig="8690" w:dyaOrig="4136">
          <v:shape id="_x0000_i1039" type="#_x0000_t75" style="width:433pt;height:204.5pt" o:ole="">
            <v:imagedata r:id="rId41" o:title=""/>
          </v:shape>
          <o:OLEObject Type="Embed" ProgID="Excel.Sheet.12" ShapeID="_x0000_i1039" DrawAspect="Content" ObjectID="_1515854172" r:id="rId42"/>
        </w:object>
      </w:r>
      <w:r w:rsidR="0000696D" w:rsidRPr="005A7F18">
        <w:rPr>
          <w:color w:val="FF0000"/>
        </w:rPr>
        <w:t xml:space="preserve"> </w:t>
      </w:r>
    </w:p>
    <w:p w:rsidR="00C30E80" w:rsidRDefault="00C30E80" w:rsidP="008A6028">
      <w:pPr>
        <w:pStyle w:val="BodyText"/>
      </w:pPr>
    </w:p>
    <w:p w:rsidR="00C30E80" w:rsidRPr="005A7F18" w:rsidRDefault="00C30E80" w:rsidP="008A6028">
      <w:pPr>
        <w:pStyle w:val="BodyText"/>
      </w:pPr>
    </w:p>
    <w:p w:rsidR="008A6028" w:rsidRPr="005A7F18" w:rsidRDefault="008A6028" w:rsidP="008A6028">
      <w:pPr>
        <w:pStyle w:val="Heading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:rsidR="008A6028" w:rsidRPr="005A7F18" w:rsidRDefault="008A6028" w:rsidP="008A6028">
      <w:pPr>
        <w:pStyle w:val="BodyText"/>
      </w:pPr>
    </w:p>
    <w:bookmarkStart w:id="37" w:name="_MON_1385830349"/>
    <w:bookmarkEnd w:id="37"/>
    <w:bookmarkStart w:id="38" w:name="_MON_1385830329"/>
    <w:bookmarkEnd w:id="38"/>
    <w:p w:rsidR="008A6028" w:rsidRDefault="00C30E80" w:rsidP="008A6028">
      <w:r w:rsidRPr="005A7F18">
        <w:object w:dxaOrig="10057" w:dyaOrig="1009">
          <v:shape id="_x0000_i1040" type="#_x0000_t75" style="width:455.5pt;height:51pt" o:ole="" o:preferrelative="f">
            <v:imagedata r:id="rId43" o:title=""/>
            <o:lock v:ext="edit" aspectratio="f"/>
          </v:shape>
          <o:OLEObject Type="Embed" ProgID="Excel.Sheet.12" ShapeID="_x0000_i1040" DrawAspect="Content" ObjectID="_1515854173" r:id="rId44"/>
        </w:object>
      </w:r>
    </w:p>
    <w:p w:rsidR="00C30E80" w:rsidRDefault="00C30E80" w:rsidP="008A6028"/>
    <w:p w:rsidR="00C30E80" w:rsidRPr="005A7F18" w:rsidRDefault="00C30E80" w:rsidP="008A6028"/>
    <w:p w:rsidR="0000696D" w:rsidRPr="004D11EA" w:rsidRDefault="0000696D" w:rsidP="0000696D">
      <w:pPr>
        <w:pStyle w:val="Heading2"/>
        <w:numPr>
          <w:ilvl w:val="0"/>
          <w:numId w:val="26"/>
        </w:numPr>
      </w:pPr>
      <w:r w:rsidRPr="004D11EA">
        <w:t>Ostatné významné položky nákladov  z hospodárskej činnosti</w:t>
      </w:r>
    </w:p>
    <w:p w:rsidR="00C30E80" w:rsidRPr="004D11EA" w:rsidRDefault="00C30E80" w:rsidP="004D11EA">
      <w:pPr>
        <w:jc w:val="both"/>
      </w:pPr>
    </w:p>
    <w:p w:rsidR="0000696D" w:rsidRDefault="00C30E80" w:rsidP="004D11EA">
      <w:pPr>
        <w:ind w:left="360"/>
        <w:jc w:val="both"/>
        <w:rPr>
          <w:sz w:val="18"/>
          <w:szCs w:val="18"/>
        </w:rPr>
      </w:pPr>
      <w:r w:rsidRPr="004D11EA">
        <w:rPr>
          <w:sz w:val="18"/>
          <w:szCs w:val="18"/>
        </w:rPr>
        <w:t xml:space="preserve">Zmluvné pokuty a penále boli za oneskorené úhrady vo výške </w:t>
      </w:r>
      <w:r w:rsidR="004D11EA" w:rsidRPr="004D11EA">
        <w:rPr>
          <w:sz w:val="18"/>
          <w:szCs w:val="18"/>
        </w:rPr>
        <w:t>886</w:t>
      </w:r>
      <w:r w:rsidRPr="004D11EA">
        <w:rPr>
          <w:sz w:val="18"/>
          <w:szCs w:val="18"/>
        </w:rPr>
        <w:t xml:space="preserve"> </w:t>
      </w:r>
      <w:r w:rsidR="00A90E06">
        <w:rPr>
          <w:sz w:val="18"/>
          <w:szCs w:val="18"/>
        </w:rPr>
        <w:t>EUR</w:t>
      </w:r>
      <w:r w:rsidRPr="004D11EA">
        <w:rPr>
          <w:sz w:val="18"/>
          <w:szCs w:val="18"/>
        </w:rPr>
        <w:t xml:space="preserve">. Na účte 548 sme zaúčtovali poistenie z </w:t>
      </w:r>
      <w:proofErr w:type="spellStart"/>
      <w:r w:rsidRPr="004D11EA">
        <w:rPr>
          <w:sz w:val="18"/>
          <w:szCs w:val="18"/>
        </w:rPr>
        <w:t>Autocreditu</w:t>
      </w:r>
      <w:proofErr w:type="spellEnd"/>
      <w:r w:rsidRPr="004D11EA">
        <w:rPr>
          <w:sz w:val="18"/>
          <w:szCs w:val="18"/>
        </w:rPr>
        <w:t xml:space="preserve"> vo výške 924 E</w:t>
      </w:r>
      <w:r w:rsidR="00A90E06">
        <w:rPr>
          <w:sz w:val="18"/>
          <w:szCs w:val="18"/>
        </w:rPr>
        <w:t>UR</w:t>
      </w:r>
      <w:r w:rsidRPr="004D11EA">
        <w:rPr>
          <w:sz w:val="18"/>
          <w:szCs w:val="18"/>
        </w:rPr>
        <w:t>, taktiež povinné zmluvné poistenie vozidiel vo výške 378 E</w:t>
      </w:r>
      <w:r w:rsidR="00A90E06">
        <w:rPr>
          <w:sz w:val="18"/>
          <w:szCs w:val="18"/>
        </w:rPr>
        <w:t>UR</w:t>
      </w:r>
      <w:r w:rsidRPr="004D11EA">
        <w:rPr>
          <w:sz w:val="18"/>
          <w:szCs w:val="18"/>
        </w:rPr>
        <w:t>, poistenie z leasingov vo výške 15</w:t>
      </w:r>
      <w:r w:rsidR="004D11EA" w:rsidRPr="004D11EA">
        <w:rPr>
          <w:sz w:val="18"/>
          <w:szCs w:val="18"/>
        </w:rPr>
        <w:t xml:space="preserve"> </w:t>
      </w:r>
      <w:r w:rsidRPr="004D11EA">
        <w:rPr>
          <w:sz w:val="18"/>
          <w:szCs w:val="18"/>
        </w:rPr>
        <w:t>209 E</w:t>
      </w:r>
      <w:r w:rsidR="00A90E06">
        <w:rPr>
          <w:sz w:val="18"/>
          <w:szCs w:val="18"/>
        </w:rPr>
        <w:t>UR</w:t>
      </w:r>
      <w:r w:rsidRPr="004D11EA">
        <w:rPr>
          <w:sz w:val="18"/>
          <w:szCs w:val="18"/>
        </w:rPr>
        <w:t>. Náklady na poistenie majetku predstavovali 2</w:t>
      </w:r>
      <w:r w:rsidR="00A90E06">
        <w:rPr>
          <w:sz w:val="18"/>
          <w:szCs w:val="18"/>
        </w:rPr>
        <w:t xml:space="preserve"> </w:t>
      </w:r>
      <w:r w:rsidRPr="004D11EA">
        <w:rPr>
          <w:sz w:val="18"/>
          <w:szCs w:val="18"/>
        </w:rPr>
        <w:t>273 E</w:t>
      </w:r>
      <w:r w:rsidR="00A90E06">
        <w:rPr>
          <w:sz w:val="18"/>
          <w:szCs w:val="18"/>
        </w:rPr>
        <w:t>UR</w:t>
      </w:r>
      <w:r w:rsidRPr="004D11EA">
        <w:rPr>
          <w:sz w:val="18"/>
          <w:szCs w:val="18"/>
        </w:rPr>
        <w:t>. Na účte 549 sme zaúčtovali škody (inventúrne rozdiely) vo výške 44</w:t>
      </w:r>
      <w:r w:rsidR="004D11EA">
        <w:rPr>
          <w:sz w:val="18"/>
          <w:szCs w:val="18"/>
        </w:rPr>
        <w:t xml:space="preserve"> </w:t>
      </w:r>
      <w:r w:rsidRPr="004D11EA">
        <w:rPr>
          <w:sz w:val="18"/>
          <w:szCs w:val="18"/>
        </w:rPr>
        <w:t>540 E</w:t>
      </w:r>
      <w:r w:rsidR="004D11EA" w:rsidRPr="004D11EA">
        <w:rPr>
          <w:sz w:val="18"/>
          <w:szCs w:val="18"/>
        </w:rPr>
        <w:t>UR</w:t>
      </w:r>
      <w:r w:rsidRPr="004D11EA">
        <w:rPr>
          <w:sz w:val="18"/>
          <w:szCs w:val="18"/>
        </w:rPr>
        <w:t>. Zostatková cena predaného majetku vo výške 13 209 E</w:t>
      </w:r>
      <w:r w:rsidR="00A90E06">
        <w:rPr>
          <w:sz w:val="18"/>
          <w:szCs w:val="18"/>
        </w:rPr>
        <w:t>UR</w:t>
      </w:r>
      <w:r w:rsidRPr="004D11EA">
        <w:rPr>
          <w:sz w:val="18"/>
          <w:szCs w:val="18"/>
        </w:rPr>
        <w:t>.</w:t>
      </w:r>
      <w:r w:rsidR="004D11EA" w:rsidRPr="004D11EA">
        <w:rPr>
          <w:sz w:val="18"/>
          <w:szCs w:val="18"/>
        </w:rPr>
        <w:t xml:space="preserve"> V roku 2013 boli ostatné náklady 493 EUR. </w:t>
      </w:r>
    </w:p>
    <w:p w:rsidR="004D11EA" w:rsidRPr="004D11EA" w:rsidRDefault="004D11EA" w:rsidP="004D11EA">
      <w:pPr>
        <w:ind w:left="360"/>
        <w:jc w:val="both"/>
        <w:rPr>
          <w:sz w:val="18"/>
          <w:szCs w:val="18"/>
        </w:rPr>
      </w:pPr>
    </w:p>
    <w:p w:rsidR="0000696D" w:rsidRPr="004D11EA" w:rsidRDefault="0000696D" w:rsidP="0000696D">
      <w:r w:rsidRPr="004D11EA">
        <w:t xml:space="preserve">      </w:t>
      </w:r>
    </w:p>
    <w:p w:rsidR="0000696D" w:rsidRPr="004D11EA" w:rsidRDefault="00290759" w:rsidP="0000696D">
      <w:pPr>
        <w:pStyle w:val="Heading2"/>
        <w:numPr>
          <w:ilvl w:val="0"/>
          <w:numId w:val="26"/>
        </w:numPr>
      </w:pPr>
      <w:r w:rsidRPr="004D11EA">
        <w:t>Finančné náklady</w:t>
      </w:r>
    </w:p>
    <w:p w:rsidR="00712053" w:rsidRDefault="00712053" w:rsidP="004D11EA">
      <w:pPr>
        <w:ind w:left="360"/>
      </w:pPr>
    </w:p>
    <w:p w:rsidR="004D11EA" w:rsidRDefault="004D11EA" w:rsidP="004D11EA">
      <w:pPr>
        <w:ind w:left="360"/>
        <w:rPr>
          <w:sz w:val="18"/>
          <w:szCs w:val="18"/>
        </w:rPr>
      </w:pPr>
      <w:r w:rsidRPr="004D11EA">
        <w:rPr>
          <w:sz w:val="18"/>
          <w:szCs w:val="18"/>
        </w:rPr>
        <w:t>Nákladové úroky z prijatých pôžičiek boli vo výške 140 786 EUR (v roku 2013: 12 EUR), kurzové straty boli vo výške 4 185 EUR (v roku 2013: 15</w:t>
      </w:r>
      <w:r w:rsidR="00A90E06">
        <w:rPr>
          <w:sz w:val="18"/>
          <w:szCs w:val="18"/>
        </w:rPr>
        <w:t>4</w:t>
      </w:r>
      <w:r w:rsidRPr="004D11EA">
        <w:rPr>
          <w:sz w:val="18"/>
          <w:szCs w:val="18"/>
        </w:rPr>
        <w:t xml:space="preserve"> EUR) a ostatné náklady boli vo výške 2 429 EUR (v roku 2013: 2 633 EUR). </w:t>
      </w: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6E1729" w:rsidRDefault="006E1729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Pr="004D11EA" w:rsidRDefault="00204A5B" w:rsidP="004D11EA">
      <w:pPr>
        <w:ind w:left="360"/>
        <w:rPr>
          <w:sz w:val="18"/>
          <w:szCs w:val="18"/>
        </w:rPr>
      </w:pPr>
    </w:p>
    <w:p w:rsidR="004D11EA" w:rsidRPr="005A7F18" w:rsidRDefault="004D11EA" w:rsidP="004D11EA">
      <w:pPr>
        <w:rPr>
          <w:i/>
        </w:rPr>
      </w:pPr>
    </w:p>
    <w:p w:rsidR="0000290B" w:rsidRPr="005A7F18" w:rsidRDefault="0000290B" w:rsidP="006407DE">
      <w:pPr>
        <w:pStyle w:val="Heading1"/>
      </w:pPr>
      <w:r w:rsidRPr="005A7F18">
        <w:lastRenderedPageBreak/>
        <w:t>Informácie o daniach z príjmov</w:t>
      </w:r>
    </w:p>
    <w:p w:rsidR="0000290B" w:rsidRPr="005A7F18" w:rsidRDefault="0000290B" w:rsidP="0000290B">
      <w:pPr>
        <w:pStyle w:val="BodyText"/>
      </w:pPr>
    </w:p>
    <w:p w:rsidR="008A6028" w:rsidRPr="005A7F18" w:rsidRDefault="008A6028" w:rsidP="0000290B">
      <w:pPr>
        <w:pStyle w:val="BodyText"/>
      </w:pPr>
    </w:p>
    <w:p w:rsidR="0000290B" w:rsidRPr="005A7F18" w:rsidRDefault="0000290B" w:rsidP="0000290B">
      <w:pPr>
        <w:pStyle w:val="BodyText"/>
      </w:pPr>
      <w:r w:rsidRPr="005A7F18">
        <w:t>Prevod od teoretickej dane z príjmov k vykázanej dani z príjmov je uvedený v nasledujúcom prehľade:</w:t>
      </w:r>
    </w:p>
    <w:p w:rsidR="0000290B" w:rsidRPr="005A7F18" w:rsidRDefault="0000290B" w:rsidP="0000290B">
      <w:pPr>
        <w:pStyle w:val="BodyText"/>
      </w:pPr>
    </w:p>
    <w:bookmarkStart w:id="39" w:name="_MON_1385830383"/>
    <w:bookmarkEnd w:id="39"/>
    <w:p w:rsidR="000B5186" w:rsidRPr="005A7F18" w:rsidRDefault="008D7D74" w:rsidP="0000290B">
      <w:pPr>
        <w:pStyle w:val="BodyText"/>
        <w:rPr>
          <w:szCs w:val="18"/>
        </w:rPr>
      </w:pPr>
      <w:r w:rsidRPr="005A7F18">
        <w:object w:dxaOrig="9158" w:dyaOrig="3684">
          <v:shape id="_x0000_i1041" type="#_x0000_t75" style="width:443pt;height:198pt" o:ole="" o:preferrelative="f">
            <v:imagedata r:id="rId45" o:title=""/>
            <o:lock v:ext="edit" aspectratio="f"/>
          </v:shape>
          <o:OLEObject Type="Embed" ProgID="Excel.Sheet.12" ShapeID="_x0000_i1041" DrawAspect="Content" ObjectID="_1515854174" r:id="rId46"/>
        </w:object>
      </w:r>
      <w:r>
        <w:t>Spoločnosť nemá povinnosť auditu, takže o odloženej dani neúčtuje.</w:t>
      </w:r>
    </w:p>
    <w:p w:rsidR="000B5186" w:rsidRPr="005A7F18" w:rsidRDefault="000B5186" w:rsidP="0000290B">
      <w:pPr>
        <w:pStyle w:val="BodyText"/>
      </w:pPr>
    </w:p>
    <w:p w:rsidR="00D704A8" w:rsidRDefault="00D704A8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Pr="00D704A8">
        <w:rPr>
          <w:sz w:val="18"/>
        </w:rPr>
        <w:t xml:space="preserve"> k 31. decembru 2014 ani k 31. decembru 2013.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BodyText"/>
        <w:ind w:left="0"/>
      </w:pPr>
    </w:p>
    <w:p w:rsidR="0000290B" w:rsidRPr="005A7F18" w:rsidRDefault="0000290B" w:rsidP="002F770F">
      <w:pPr>
        <w:pStyle w:val="Heading2"/>
        <w:numPr>
          <w:ilvl w:val="0"/>
          <w:numId w:val="29"/>
        </w:numPr>
      </w:pPr>
      <w:bookmarkStart w:id="40" w:name="_Toc530739921"/>
      <w:r w:rsidRPr="005A7F18">
        <w:t>Podmienené záväzky</w:t>
      </w:r>
      <w:bookmarkEnd w:id="40"/>
    </w:p>
    <w:p w:rsidR="0000290B" w:rsidRPr="005A7F18" w:rsidRDefault="0000290B" w:rsidP="0000290B">
      <w:pPr>
        <w:pStyle w:val="BodyText"/>
      </w:pPr>
    </w:p>
    <w:p w:rsidR="004D11EA" w:rsidRPr="00C2446D" w:rsidRDefault="004D11EA" w:rsidP="004D11EA">
      <w:pPr>
        <w:pStyle w:val="BodyText"/>
      </w:pPr>
      <w:r w:rsidRPr="00C2446D">
        <w:t>Spoločnosť neeviduje ži</w:t>
      </w:r>
      <w:r w:rsidR="00052E72">
        <w:t xml:space="preserve">adne podmienené záväzky k 31. decembru </w:t>
      </w:r>
      <w:r w:rsidRPr="00C2446D">
        <w:t>201</w:t>
      </w:r>
      <w:r w:rsidR="00052E72">
        <w:t>4 ani k 31. decembru 2013</w:t>
      </w:r>
      <w:r w:rsidRPr="00C2446D">
        <w:t xml:space="preserve">. </w:t>
      </w:r>
    </w:p>
    <w:p w:rsidR="007414AB" w:rsidRPr="005A7F18" w:rsidRDefault="007414AB" w:rsidP="005518EF">
      <w:pPr>
        <w:pStyle w:val="BodyText"/>
        <w:rPr>
          <w:color w:val="FF0000"/>
        </w:rPr>
      </w:pPr>
    </w:p>
    <w:p w:rsidR="00031F42" w:rsidRPr="005A7F18" w:rsidRDefault="00031F42" w:rsidP="000B5186">
      <w:pPr>
        <w:pStyle w:val="BodyText"/>
        <w:rPr>
          <w:color w:val="FF0000"/>
        </w:rPr>
      </w:pPr>
    </w:p>
    <w:p w:rsidR="003E0FA2" w:rsidRPr="005A7F18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:rsidR="003E0FA2" w:rsidRPr="005A7F18" w:rsidRDefault="003E0FA2" w:rsidP="003E0FA2">
      <w:pPr>
        <w:pStyle w:val="BodyText"/>
      </w:pPr>
    </w:p>
    <w:p w:rsidR="004D11EA" w:rsidRDefault="004D11EA" w:rsidP="004D11EA">
      <w:pPr>
        <w:pStyle w:val="BodyText"/>
      </w:pPr>
      <w:r w:rsidRPr="005A7F18">
        <w:t xml:space="preserve">Po 31. decembri 2014 </w:t>
      </w:r>
      <w:r>
        <w:t>ne</w:t>
      </w:r>
      <w:r w:rsidRPr="005A7F18">
        <w:t>nastali tieto udalosti majúce významný vplyv na verné zobrazenie skutočností,</w:t>
      </w:r>
      <w:r>
        <w:t xml:space="preserve"> ktoré sú predmetom účtovníctva.</w:t>
      </w:r>
    </w:p>
    <w:p w:rsidR="003E0FA2" w:rsidRDefault="003E0FA2" w:rsidP="003E0FA2">
      <w:pPr>
        <w:pStyle w:val="BodyText"/>
      </w:pPr>
    </w:p>
    <w:p w:rsidR="00204A5B" w:rsidRDefault="00204A5B" w:rsidP="003E0FA2">
      <w:pPr>
        <w:pStyle w:val="BodyText"/>
      </w:pPr>
    </w:p>
    <w:p w:rsidR="00204A5B" w:rsidRDefault="00204A5B" w:rsidP="003E0FA2">
      <w:pPr>
        <w:pStyle w:val="BodyText"/>
      </w:pPr>
    </w:p>
    <w:p w:rsidR="00052E72" w:rsidRDefault="00052E72" w:rsidP="003E0FA2">
      <w:pPr>
        <w:pStyle w:val="BodyText"/>
      </w:pPr>
    </w:p>
    <w:p w:rsidR="00052E72" w:rsidRDefault="00052E72" w:rsidP="003E0FA2">
      <w:pPr>
        <w:pStyle w:val="BodyText"/>
      </w:pPr>
    </w:p>
    <w:p w:rsidR="00D704A8" w:rsidRDefault="00D704A8" w:rsidP="003E0FA2">
      <w:pPr>
        <w:pStyle w:val="BodyText"/>
      </w:pPr>
    </w:p>
    <w:p w:rsidR="00D704A8" w:rsidRDefault="00D704A8" w:rsidP="003E0FA2">
      <w:pPr>
        <w:pStyle w:val="BodyText"/>
      </w:pPr>
    </w:p>
    <w:p w:rsidR="00D704A8" w:rsidRDefault="00D704A8" w:rsidP="003E0FA2">
      <w:pPr>
        <w:pStyle w:val="BodyText"/>
      </w:pPr>
    </w:p>
    <w:p w:rsidR="00D704A8" w:rsidRDefault="00D704A8" w:rsidP="003E0FA2">
      <w:pPr>
        <w:pStyle w:val="BodyText"/>
      </w:pPr>
    </w:p>
    <w:p w:rsidR="00052E72" w:rsidRDefault="00052E72" w:rsidP="003E0FA2">
      <w:pPr>
        <w:pStyle w:val="BodyText"/>
      </w:pPr>
    </w:p>
    <w:p w:rsidR="00052E72" w:rsidRDefault="00052E72" w:rsidP="003E0FA2">
      <w:pPr>
        <w:pStyle w:val="BodyText"/>
      </w:pPr>
    </w:p>
    <w:p w:rsidR="00052E72" w:rsidRDefault="00052E72" w:rsidP="003E0FA2">
      <w:pPr>
        <w:pStyle w:val="BodyText"/>
      </w:pPr>
    </w:p>
    <w:p w:rsidR="00052E72" w:rsidRDefault="00052E72" w:rsidP="003E0FA2">
      <w:pPr>
        <w:pStyle w:val="BodyText"/>
      </w:pPr>
    </w:p>
    <w:p w:rsidR="00052E72" w:rsidRDefault="00052E72" w:rsidP="003E0FA2">
      <w:pPr>
        <w:pStyle w:val="BodyText"/>
      </w:pPr>
    </w:p>
    <w:p w:rsidR="00204A5B" w:rsidRDefault="00204A5B" w:rsidP="003E0FA2">
      <w:pPr>
        <w:pStyle w:val="BodyText"/>
      </w:pPr>
    </w:p>
    <w:p w:rsidR="00204A5B" w:rsidRDefault="00204A5B" w:rsidP="003E0FA2">
      <w:pPr>
        <w:pStyle w:val="BodyText"/>
      </w:pPr>
    </w:p>
    <w:p w:rsidR="00204A5B" w:rsidRPr="005A7F18" w:rsidRDefault="00204A5B" w:rsidP="003E0FA2">
      <w:pPr>
        <w:pStyle w:val="BodyText"/>
      </w:pPr>
    </w:p>
    <w:p w:rsidR="0010076E" w:rsidRPr="005A7F18" w:rsidRDefault="0010076E" w:rsidP="003E0FA2">
      <w:pPr>
        <w:pStyle w:val="BodyText"/>
      </w:pPr>
    </w:p>
    <w:p w:rsidR="003E0FA2" w:rsidRPr="005A7F18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 w:rsidRPr="005A7F18">
        <w:lastRenderedPageBreak/>
        <w:t>Informácie o Vlastnom imaní</w:t>
      </w:r>
      <w:bookmarkEnd w:id="42"/>
    </w:p>
    <w:p w:rsidR="003E0FA2" w:rsidRPr="005A7F18" w:rsidRDefault="003E0FA2" w:rsidP="003E0FA2">
      <w:pPr>
        <w:pStyle w:val="BodyText"/>
      </w:pPr>
    </w:p>
    <w:p w:rsidR="003E0FA2" w:rsidRPr="005A7F18" w:rsidRDefault="003E0FA2" w:rsidP="003E0FA2">
      <w:pPr>
        <w:pStyle w:val="BodyText"/>
      </w:pPr>
      <w:r w:rsidRPr="005A7F18">
        <w:t>Prehľad o pohybe vlastného imania v priebehu účtovného obdobia je uvedený v nasledujúcom prehľade:</w:t>
      </w:r>
    </w:p>
    <w:p w:rsidR="003E0FA2" w:rsidRPr="005A7F18" w:rsidRDefault="003E0FA2" w:rsidP="003E0FA2">
      <w:pPr>
        <w:pStyle w:val="BodyText"/>
        <w:ind w:left="0"/>
      </w:pPr>
    </w:p>
    <w:bookmarkStart w:id="43" w:name="_MON_1385831433"/>
    <w:bookmarkEnd w:id="43"/>
    <w:bookmarkStart w:id="44" w:name="_MON_1385831465"/>
    <w:bookmarkEnd w:id="44"/>
    <w:p w:rsidR="0060220D" w:rsidRPr="0060220D" w:rsidRDefault="00052E72" w:rsidP="0060220D">
      <w:pPr>
        <w:pStyle w:val="BodyText"/>
      </w:pPr>
      <w:r w:rsidRPr="005A7F18">
        <w:object w:dxaOrig="9293" w:dyaOrig="3944">
          <v:shape id="_x0000_i1042" type="#_x0000_t75" style="width:441pt;height:197.5pt" o:ole="" o:preferrelative="f">
            <v:imagedata r:id="rId47" o:title=""/>
            <o:lock v:ext="edit" aspectratio="f"/>
          </v:shape>
          <o:OLEObject Type="Embed" ProgID="Excel.Sheet.12" ShapeID="_x0000_i1042" DrawAspect="Content" ObjectID="_1515854175" r:id="rId48"/>
        </w:object>
      </w:r>
      <w:r w:rsidR="0060220D" w:rsidRPr="0060220D">
        <w:rPr>
          <w:color w:val="FF0000"/>
        </w:rPr>
        <w:t xml:space="preserve"> </w:t>
      </w:r>
      <w:r w:rsidR="0060220D" w:rsidRPr="0060220D">
        <w:t>V položke ostatné kapitálové fondy je vo výške 900 000 EUR vykázaný peňažný vklad spoločníka, ktorý nezvyšoval základné imanie.</w:t>
      </w:r>
    </w:p>
    <w:p w:rsidR="007A6664" w:rsidRDefault="007A6664" w:rsidP="007A6664">
      <w:pPr>
        <w:pStyle w:val="BodyText"/>
      </w:pPr>
    </w:p>
    <w:p w:rsidR="0060220D" w:rsidRPr="005A7F18" w:rsidRDefault="0060220D" w:rsidP="007A6664">
      <w:pPr>
        <w:pStyle w:val="BodyText"/>
      </w:pPr>
    </w:p>
    <w:p w:rsidR="003E0FA2" w:rsidRPr="005A7F18" w:rsidRDefault="003E0FA2" w:rsidP="003E0FA2">
      <w:pPr>
        <w:pStyle w:val="BodyText"/>
      </w:pPr>
      <w:r w:rsidRPr="005A7F18">
        <w:t>Prehľad o pohybe vlastného imania za predchádzajúce účtovné obdobie je uvedený v nasledujúc</w:t>
      </w:r>
      <w:r w:rsidR="00017791" w:rsidRPr="005A7F18">
        <w:t>om</w:t>
      </w:r>
      <w:r w:rsidRPr="005A7F18">
        <w:t xml:space="preserve"> </w:t>
      </w:r>
      <w:r w:rsidR="00017791" w:rsidRPr="005A7F18">
        <w:t>prehľad</w:t>
      </w:r>
      <w:r w:rsidRPr="005A7F18">
        <w:t>e:</w:t>
      </w:r>
    </w:p>
    <w:p w:rsidR="003E0FA2" w:rsidRPr="005A7F18" w:rsidRDefault="003E0FA2" w:rsidP="003E0FA2">
      <w:pPr>
        <w:pStyle w:val="BodyText"/>
        <w:ind w:left="0"/>
      </w:pPr>
    </w:p>
    <w:p w:rsidR="007A6664" w:rsidRPr="005A7F18" w:rsidRDefault="007A6664" w:rsidP="003E0FA2">
      <w:pPr>
        <w:pStyle w:val="BodyText"/>
        <w:ind w:left="0"/>
      </w:pPr>
    </w:p>
    <w:p w:rsidR="007A6664" w:rsidRPr="005A7F18" w:rsidRDefault="007A6664" w:rsidP="003E0FA2">
      <w:pPr>
        <w:pStyle w:val="BodyText"/>
        <w:ind w:left="0"/>
      </w:pPr>
    </w:p>
    <w:bookmarkStart w:id="45" w:name="_MON_1482217817"/>
    <w:bookmarkEnd w:id="45"/>
    <w:p w:rsidR="00627B6C" w:rsidRPr="005A7F18" w:rsidRDefault="0060220D" w:rsidP="00DD5A20">
      <w:pPr>
        <w:pStyle w:val="BodyText"/>
        <w:ind w:left="0"/>
      </w:pPr>
      <w:r w:rsidRPr="005A7F18">
        <w:object w:dxaOrig="9293" w:dyaOrig="2402">
          <v:shape id="_x0000_i1043" type="#_x0000_t75" style="width:463.5pt;height:120pt" o:ole="">
            <v:imagedata r:id="rId49" o:title=""/>
          </v:shape>
          <o:OLEObject Type="Embed" ProgID="Excel.Sheet.12" ShapeID="_x0000_i1043" DrawAspect="Content" ObjectID="_1515854176" r:id="rId50"/>
        </w:object>
      </w:r>
    </w:p>
    <w:p w:rsidR="0060220D" w:rsidRDefault="0060220D" w:rsidP="0060220D">
      <w:pPr>
        <w:pStyle w:val="BodyText"/>
      </w:pPr>
    </w:p>
    <w:p w:rsidR="0060220D" w:rsidRPr="005A7F18" w:rsidRDefault="0060220D" w:rsidP="0060220D">
      <w:pPr>
        <w:pStyle w:val="BodyText"/>
      </w:pPr>
      <w:r>
        <w:t>Účtovná</w:t>
      </w:r>
      <w:r w:rsidRPr="005A7F18">
        <w:t xml:space="preserve"> </w:t>
      </w:r>
      <w:r>
        <w:t>strata</w:t>
      </w:r>
      <w:r w:rsidRPr="005A7F18">
        <w:t xml:space="preserve"> za rok 2013 bol </w:t>
      </w:r>
      <w:r>
        <w:t>vysporiadaná</w:t>
      </w:r>
      <w:r w:rsidRPr="005A7F18">
        <w:t xml:space="preserve"> takto:</w:t>
      </w:r>
    </w:p>
    <w:p w:rsidR="0060220D" w:rsidRPr="005A7F18" w:rsidRDefault="0060220D" w:rsidP="0060220D">
      <w:pPr>
        <w:pStyle w:val="BodyText"/>
      </w:pPr>
    </w:p>
    <w:bookmarkStart w:id="46" w:name="_MON_1385831622"/>
    <w:bookmarkEnd w:id="46"/>
    <w:p w:rsidR="0060220D" w:rsidRPr="005A7F18" w:rsidRDefault="0060220D" w:rsidP="0060220D">
      <w:pPr>
        <w:pStyle w:val="BodyText"/>
      </w:pPr>
      <w:r w:rsidRPr="005A7F18">
        <w:object w:dxaOrig="8916" w:dyaOrig="740">
          <v:shape id="_x0000_i1044" type="#_x0000_t75" style="width:436.5pt;height:37.5pt" o:ole="" o:preferrelative="f">
            <v:imagedata r:id="rId51" o:title=""/>
          </v:shape>
          <o:OLEObject Type="Embed" ProgID="Excel.Sheet.12" ShapeID="_x0000_i1044" DrawAspect="Content" ObjectID="_1515854177" r:id="rId52"/>
        </w:object>
      </w:r>
    </w:p>
    <w:p w:rsidR="0060220D" w:rsidRPr="005A7F18" w:rsidRDefault="0060220D" w:rsidP="0060220D">
      <w:pPr>
        <w:pStyle w:val="BodyText"/>
      </w:pPr>
    </w:p>
    <w:bookmarkStart w:id="47" w:name="_MON_1385831614"/>
    <w:bookmarkEnd w:id="47"/>
    <w:p w:rsidR="00627B6C" w:rsidRPr="00DD5A20" w:rsidRDefault="0060220D" w:rsidP="0060220D">
      <w:pPr>
        <w:pStyle w:val="BodyText"/>
      </w:pPr>
      <w:r w:rsidRPr="005A7F18">
        <w:object w:dxaOrig="8901" w:dyaOrig="1014">
          <v:shape id="_x0000_i1045" type="#_x0000_t75" style="width:440pt;height:56pt" o:ole="" o:preferrelative="f">
            <v:imagedata r:id="rId53" o:title=""/>
            <o:lock v:ext="edit" aspectratio="f"/>
          </v:shape>
          <o:OLEObject Type="Embed" ProgID="Excel.Sheet.12" ShapeID="_x0000_i1045" DrawAspect="Content" ObjectID="_1515854178" r:id="rId54"/>
        </w:object>
      </w:r>
    </w:p>
    <w:p w:rsidR="00052E72" w:rsidRDefault="003E0FA2" w:rsidP="003E0FA2">
      <w:pPr>
        <w:pStyle w:val="BodyText"/>
      </w:pPr>
      <w:r w:rsidRPr="00DD5A20">
        <w:t>O rozdelení výsledku hosp</w:t>
      </w:r>
      <w:r w:rsidR="00E7672A" w:rsidRPr="00DD5A20">
        <w:t>odárenia</w:t>
      </w:r>
      <w:r w:rsidR="00052E72">
        <w:t xml:space="preserve"> </w:t>
      </w:r>
      <w:r w:rsidR="00052E72" w:rsidRPr="00052E72">
        <w:t>- straty</w:t>
      </w:r>
      <w:r w:rsidR="00E7672A" w:rsidRPr="00DD5A20">
        <w:t xml:space="preserve"> za účtovné </w:t>
      </w:r>
      <w:r w:rsidR="00EE21EE" w:rsidRPr="00DD5A20">
        <w:t>obdobie 2014</w:t>
      </w:r>
      <w:r w:rsidRPr="00DD5A20">
        <w:t xml:space="preserve"> vo výške </w:t>
      </w:r>
      <w:r w:rsidR="00DD5A20" w:rsidRPr="00DD5A20">
        <w:t>298 89</w:t>
      </w:r>
      <w:r w:rsidR="00052E72">
        <w:t>6</w:t>
      </w:r>
      <w:r w:rsidR="00DD5A20" w:rsidRPr="00DD5A20">
        <w:t xml:space="preserve"> </w:t>
      </w:r>
      <w:r w:rsidRPr="00DD5A20">
        <w:t>E</w:t>
      </w:r>
      <w:r w:rsidR="00052E72">
        <w:t>UR rozhodne valné zhromaždenie.</w:t>
      </w:r>
    </w:p>
    <w:p w:rsidR="00052E72" w:rsidRDefault="00052E72" w:rsidP="003E0FA2">
      <w:pPr>
        <w:pStyle w:val="BodyText"/>
      </w:pPr>
    </w:p>
    <w:p w:rsidR="003E0FA2" w:rsidRPr="00DD5A20" w:rsidRDefault="003E0FA2" w:rsidP="003E0FA2">
      <w:pPr>
        <w:pStyle w:val="BodyText"/>
      </w:pPr>
      <w:r w:rsidRPr="00DD5A20">
        <w:t>Návrh štatutárneho orgánu valnému zhromaždeniu je takýto:</w:t>
      </w:r>
    </w:p>
    <w:p w:rsidR="003E0FA2" w:rsidRPr="00DD5A20" w:rsidRDefault="003E0FA2" w:rsidP="003E0FA2">
      <w:pPr>
        <w:pStyle w:val="BodyText"/>
        <w:numPr>
          <w:ilvl w:val="0"/>
          <w:numId w:val="24"/>
        </w:numPr>
      </w:pPr>
      <w:r w:rsidRPr="00DD5A20">
        <w:t>prevod na nerozdelen</w:t>
      </w:r>
      <w:r w:rsidR="00DD5A20" w:rsidRPr="00DD5A20">
        <w:t>ú</w:t>
      </w:r>
      <w:r w:rsidRPr="00DD5A20">
        <w:t xml:space="preserve"> </w:t>
      </w:r>
      <w:r w:rsidR="00DD5A20" w:rsidRPr="00DD5A20">
        <w:t>stratu</w:t>
      </w:r>
      <w:r w:rsidRPr="00DD5A20">
        <w:t xml:space="preserve"> minulých rokov </w:t>
      </w:r>
      <w:r w:rsidR="00DD5A20" w:rsidRPr="00DD5A20">
        <w:t>298 89</w:t>
      </w:r>
      <w:r w:rsidR="00593B34">
        <w:t>6</w:t>
      </w:r>
      <w:r w:rsidRPr="00DD5A20">
        <w:t xml:space="preserve"> EUR.</w:t>
      </w:r>
    </w:p>
    <w:p w:rsidR="003E0FA2" w:rsidRPr="005A7F18" w:rsidRDefault="003E0FA2" w:rsidP="003E0FA2">
      <w:pPr>
        <w:pStyle w:val="BodyText"/>
      </w:pPr>
    </w:p>
    <w:p w:rsidR="0058479C" w:rsidRPr="005A7F18" w:rsidRDefault="0058479C" w:rsidP="00DD5A20">
      <w:pPr>
        <w:pStyle w:val="BodyText"/>
        <w:ind w:left="0"/>
      </w:pPr>
    </w:p>
    <w:sectPr w:rsidR="0058479C" w:rsidRPr="005A7F18" w:rsidSect="00D70EB9">
      <w:headerReference w:type="default" r:id="rId55"/>
      <w:headerReference w:type="first" r:id="rId56"/>
      <w:footerReference w:type="first" r:id="rId57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2F5" w:rsidRDefault="008A12F5" w:rsidP="00E95128">
      <w:r>
        <w:separator/>
      </w:r>
    </w:p>
  </w:endnote>
  <w:endnote w:type="continuationSeparator" w:id="0">
    <w:p w:rsidR="008A12F5" w:rsidRDefault="008A12F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67780772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68577C" w:rsidRPr="00B16BC0" w:rsidRDefault="0068577C">
            <w:pPr>
              <w:pStyle w:val="Footer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4B3AA5">
              <w:rPr>
                <w:bCs/>
                <w:noProof/>
              </w:rPr>
              <w:t>18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4B3AA5">
              <w:rPr>
                <w:bCs/>
                <w:noProof/>
              </w:rPr>
              <w:t>18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8577C" w:rsidRDefault="0068577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77C" w:rsidRDefault="0068577C" w:rsidP="0058479C">
    <w:pPr>
      <w:pStyle w:val="Footer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EndPr/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Pr="0058479C">
          <w:rPr>
            <w:b/>
          </w:rPr>
          <w:fldChar w:fldCharType="end"/>
        </w:r>
      </w:sdtContent>
    </w:sdt>
  </w:p>
  <w:p w:rsidR="0068577C" w:rsidRDefault="0068577C" w:rsidP="000658BA">
    <w:pPr>
      <w:jc w:val="both"/>
      <w:rPr>
        <w:sz w:val="16"/>
        <w:szCs w:val="16"/>
      </w:rPr>
    </w:pPr>
  </w:p>
  <w:p w:rsidR="0068577C" w:rsidRPr="0058479C" w:rsidRDefault="0068577C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77C" w:rsidRDefault="008A12F5" w:rsidP="00086DAC">
    <w:pPr>
      <w:pStyle w:val="Footer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68577C" w:rsidRPr="00F70C00">
          <w:rPr>
            <w:b/>
          </w:rPr>
          <w:fldChar w:fldCharType="begin"/>
        </w:r>
        <w:r w:rsidR="0068577C" w:rsidRPr="00F70C00">
          <w:rPr>
            <w:b/>
          </w:rPr>
          <w:instrText xml:space="preserve"> PAGE   \* MERGEFORMAT </w:instrText>
        </w:r>
        <w:r w:rsidR="0068577C" w:rsidRPr="00F70C00">
          <w:rPr>
            <w:b/>
          </w:rPr>
          <w:fldChar w:fldCharType="separate"/>
        </w:r>
        <w:r w:rsidR="0068577C">
          <w:rPr>
            <w:b/>
            <w:noProof/>
          </w:rPr>
          <w:t>17</w:t>
        </w:r>
        <w:r w:rsidR="0068577C" w:rsidRPr="00F70C00">
          <w:rPr>
            <w:b/>
          </w:rPr>
          <w:fldChar w:fldCharType="end"/>
        </w:r>
      </w:sdtContent>
    </w:sdt>
  </w:p>
  <w:p w:rsidR="0068577C" w:rsidRDefault="0068577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68577C" w:rsidRPr="00F70C00" w:rsidRDefault="0068577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2F5" w:rsidRDefault="008A12F5" w:rsidP="00E95128">
      <w:r>
        <w:separator/>
      </w:r>
    </w:p>
  </w:footnote>
  <w:footnote w:type="continuationSeparator" w:id="0">
    <w:p w:rsidR="008A12F5" w:rsidRDefault="008A12F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77C" w:rsidRPr="00311468" w:rsidRDefault="0068577C" w:rsidP="00C53B47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311468">
      <w:rPr>
        <w:b/>
        <w:sz w:val="18"/>
      </w:rPr>
      <w:t>ADANO, s.r.o.</w:t>
    </w:r>
  </w:p>
  <w:p w:rsidR="0068577C" w:rsidRPr="00311468" w:rsidRDefault="0068577C" w:rsidP="00C53B47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311468">
      <w:rPr>
        <w:b/>
        <w:sz w:val="18"/>
        <w:szCs w:val="18"/>
      </w:rPr>
      <w:t xml:space="preserve">Poznámky </w:t>
    </w:r>
    <w:proofErr w:type="spellStart"/>
    <w:r w:rsidRPr="00311468">
      <w:rPr>
        <w:b/>
      </w:rPr>
      <w:t>Úč</w:t>
    </w:r>
    <w:proofErr w:type="spellEnd"/>
    <w:r w:rsidRPr="00311468">
      <w:rPr>
        <w:b/>
      </w:rPr>
      <w:t xml:space="preserve"> POD 3-01</w:t>
    </w:r>
    <w:r w:rsidRPr="00311468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11468">
      <w:rPr>
        <w:b/>
        <w:sz w:val="18"/>
        <w:szCs w:val="18"/>
      </w:rPr>
      <w:t>IČO:47 379 197</w:t>
    </w:r>
  </w:p>
  <w:p w:rsidR="0068577C" w:rsidRPr="00311468" w:rsidRDefault="0068577C" w:rsidP="00C53B47">
    <w:pPr>
      <w:pStyle w:val="Header"/>
      <w:rPr>
        <w:sz w:val="24"/>
      </w:rPr>
    </w:pPr>
    <w:r w:rsidRPr="00311468">
      <w:rPr>
        <w:sz w:val="18"/>
        <w:szCs w:val="18"/>
      </w:rPr>
      <w:t>individuálnej účtovnej závierky zostavenej k</w:t>
    </w:r>
    <w:r w:rsidRPr="00311468">
      <w:rPr>
        <w:b/>
        <w:bCs/>
        <w:sz w:val="18"/>
        <w:szCs w:val="18"/>
      </w:rPr>
      <w:t xml:space="preserve"> </w:t>
    </w:r>
    <w:r w:rsidRPr="00311468">
      <w:rPr>
        <w:sz w:val="18"/>
        <w:szCs w:val="18"/>
      </w:rPr>
      <w:t xml:space="preserve">31. decembru 2014                                                               </w:t>
    </w:r>
    <w:r w:rsidRPr="00311468">
      <w:rPr>
        <w:b/>
        <w:sz w:val="18"/>
        <w:szCs w:val="18"/>
      </w:rPr>
      <w:t>DIČ: SK 2023843415</w:t>
    </w:r>
  </w:p>
  <w:p w:rsidR="0068577C" w:rsidRPr="00311468" w:rsidRDefault="0068577C" w:rsidP="00C53B47">
    <w:pPr>
      <w:pStyle w:val="Header"/>
    </w:pPr>
  </w:p>
  <w:p w:rsidR="0068577C" w:rsidRPr="00311468" w:rsidRDefault="0068577C" w:rsidP="00C53B4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77C" w:rsidRPr="009C5BD9" w:rsidRDefault="0068577C" w:rsidP="00937591">
    <w:pPr>
      <w:pStyle w:val="Header"/>
      <w:tabs>
        <w:tab w:val="center" w:pos="4606"/>
        <w:tab w:val="center" w:pos="4820"/>
        <w:tab w:val="right" w:pos="9213"/>
      </w:tabs>
      <w:jc w:val="center"/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68577C" w:rsidRPr="00937591" w:rsidRDefault="0068577C" w:rsidP="00564448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68577C" w:rsidRDefault="0068577C" w:rsidP="00564448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68577C" w:rsidRPr="00564448" w:rsidRDefault="0068577C" w:rsidP="0056444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77C" w:rsidRPr="00311468" w:rsidRDefault="0068577C" w:rsidP="0045134D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311468">
      <w:rPr>
        <w:b/>
        <w:sz w:val="18"/>
      </w:rPr>
      <w:t>ADANO, s.r.o.</w:t>
    </w:r>
  </w:p>
  <w:p w:rsidR="0068577C" w:rsidRPr="00311468" w:rsidRDefault="0068577C" w:rsidP="0045134D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311468">
      <w:rPr>
        <w:b/>
        <w:sz w:val="18"/>
        <w:szCs w:val="18"/>
      </w:rPr>
      <w:t xml:space="preserve">Poznámky </w:t>
    </w:r>
    <w:proofErr w:type="spellStart"/>
    <w:r w:rsidRPr="00311468">
      <w:rPr>
        <w:b/>
      </w:rPr>
      <w:t>Úč</w:t>
    </w:r>
    <w:proofErr w:type="spellEnd"/>
    <w:r w:rsidRPr="00311468">
      <w:rPr>
        <w:b/>
      </w:rPr>
      <w:t xml:space="preserve"> POD 3-01</w:t>
    </w:r>
    <w:r w:rsidRPr="00311468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11468">
      <w:rPr>
        <w:b/>
        <w:sz w:val="18"/>
        <w:szCs w:val="18"/>
      </w:rPr>
      <w:t>IČO:47 379 197</w:t>
    </w:r>
  </w:p>
  <w:p w:rsidR="0068577C" w:rsidRPr="00311468" w:rsidRDefault="0068577C" w:rsidP="0045134D">
    <w:pPr>
      <w:pStyle w:val="Header"/>
      <w:rPr>
        <w:sz w:val="24"/>
      </w:rPr>
    </w:pPr>
    <w:r w:rsidRPr="00311468">
      <w:rPr>
        <w:sz w:val="18"/>
        <w:szCs w:val="18"/>
      </w:rPr>
      <w:t>individuálnej účtovnej závierky zostavenej k</w:t>
    </w:r>
    <w:r w:rsidRPr="00311468">
      <w:rPr>
        <w:b/>
        <w:bCs/>
        <w:sz w:val="18"/>
        <w:szCs w:val="18"/>
      </w:rPr>
      <w:t xml:space="preserve"> </w:t>
    </w:r>
    <w:r w:rsidRPr="00311468">
      <w:rPr>
        <w:sz w:val="18"/>
        <w:szCs w:val="18"/>
      </w:rPr>
      <w:t xml:space="preserve">31. decembru 2014                                                               </w:t>
    </w:r>
    <w:r w:rsidRPr="00311468">
      <w:rPr>
        <w:b/>
        <w:sz w:val="18"/>
        <w:szCs w:val="18"/>
      </w:rPr>
      <w:t>DIČ: SK 2023843415</w:t>
    </w:r>
  </w:p>
  <w:p w:rsidR="0068577C" w:rsidRPr="00564448" w:rsidRDefault="0068577C" w:rsidP="006C40E0">
    <w:pPr>
      <w:pStyle w:val="Header"/>
    </w:pPr>
  </w:p>
  <w:p w:rsidR="0068577C" w:rsidRPr="006C40E0" w:rsidRDefault="0068577C" w:rsidP="006C40E0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77C" w:rsidRDefault="0068577C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68577C" w:rsidRPr="00311468" w:rsidRDefault="0068577C" w:rsidP="00802D1E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311468">
      <w:rPr>
        <w:b/>
        <w:sz w:val="18"/>
      </w:rPr>
      <w:t>ADANO, s.r.o.</w:t>
    </w:r>
  </w:p>
  <w:p w:rsidR="0068577C" w:rsidRPr="00311468" w:rsidRDefault="0068577C" w:rsidP="00802D1E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311468">
      <w:rPr>
        <w:b/>
        <w:sz w:val="18"/>
        <w:szCs w:val="18"/>
      </w:rPr>
      <w:t xml:space="preserve">Poznámky </w:t>
    </w:r>
    <w:proofErr w:type="spellStart"/>
    <w:r w:rsidRPr="00311468">
      <w:rPr>
        <w:b/>
      </w:rPr>
      <w:t>Úč</w:t>
    </w:r>
    <w:proofErr w:type="spellEnd"/>
    <w:r w:rsidRPr="00311468">
      <w:rPr>
        <w:b/>
      </w:rPr>
      <w:t xml:space="preserve"> POD 3-01</w:t>
    </w:r>
    <w:r w:rsidRPr="00311468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11468">
      <w:rPr>
        <w:b/>
        <w:sz w:val="18"/>
        <w:szCs w:val="18"/>
      </w:rPr>
      <w:t>IČO:47 379 197</w:t>
    </w:r>
  </w:p>
  <w:p w:rsidR="0068577C" w:rsidRPr="00E95128" w:rsidRDefault="0068577C" w:rsidP="00802D1E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 w:rsidRPr="00311468">
      <w:rPr>
        <w:sz w:val="18"/>
        <w:szCs w:val="18"/>
      </w:rPr>
      <w:t>individuálnej účtovnej závierky zostavenej k</w:t>
    </w:r>
    <w:r w:rsidRPr="00311468">
      <w:rPr>
        <w:b/>
        <w:bCs/>
        <w:sz w:val="18"/>
        <w:szCs w:val="18"/>
      </w:rPr>
      <w:t xml:space="preserve"> </w:t>
    </w:r>
    <w:r w:rsidRPr="00311468">
      <w:rPr>
        <w:sz w:val="18"/>
        <w:szCs w:val="18"/>
      </w:rPr>
      <w:t xml:space="preserve">31. decembru 2014                                                               </w:t>
    </w:r>
    <w:r w:rsidRPr="00311468">
      <w:rPr>
        <w:b/>
        <w:sz w:val="18"/>
        <w:szCs w:val="18"/>
      </w:rPr>
      <w:t>DIČ: SK 2023843415</w:t>
    </w:r>
    <w:r>
      <w:rPr>
        <w:b/>
        <w:bCs/>
        <w:sz w:val="18"/>
        <w:szCs w:val="18"/>
      </w:rPr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77C" w:rsidRPr="009C5BD9" w:rsidRDefault="0068577C" w:rsidP="00D70EB9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68577C" w:rsidRPr="00937591" w:rsidRDefault="0068577C" w:rsidP="00D70EB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68577C" w:rsidRDefault="0068577C" w:rsidP="00D70EB9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68577C" w:rsidRPr="000B24BD" w:rsidRDefault="0068577C" w:rsidP="000B24B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0EF4F18"/>
    <w:multiLevelType w:val="hybridMultilevel"/>
    <w:tmpl w:val="5F1E8288"/>
    <w:lvl w:ilvl="0" w:tplc="B560C530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31F42"/>
    <w:rsid w:val="000331E6"/>
    <w:rsid w:val="000422E9"/>
    <w:rsid w:val="00045A17"/>
    <w:rsid w:val="000470EC"/>
    <w:rsid w:val="00052495"/>
    <w:rsid w:val="00052E72"/>
    <w:rsid w:val="00062334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C6D2B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3E69"/>
    <w:rsid w:val="000F40C4"/>
    <w:rsid w:val="000F5666"/>
    <w:rsid w:val="0010076E"/>
    <w:rsid w:val="00102C1A"/>
    <w:rsid w:val="00103B71"/>
    <w:rsid w:val="00110C45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695"/>
    <w:rsid w:val="0015674B"/>
    <w:rsid w:val="0015718F"/>
    <w:rsid w:val="00160AAA"/>
    <w:rsid w:val="001620BA"/>
    <w:rsid w:val="001712A8"/>
    <w:rsid w:val="00172120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5398"/>
    <w:rsid w:val="002304B6"/>
    <w:rsid w:val="00235BF4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68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298E"/>
    <w:rsid w:val="003615FA"/>
    <w:rsid w:val="0036502B"/>
    <w:rsid w:val="00367A6E"/>
    <w:rsid w:val="00370887"/>
    <w:rsid w:val="003738B3"/>
    <w:rsid w:val="0038426B"/>
    <w:rsid w:val="00390093"/>
    <w:rsid w:val="0039139C"/>
    <w:rsid w:val="00394162"/>
    <w:rsid w:val="003949BF"/>
    <w:rsid w:val="003B591C"/>
    <w:rsid w:val="003B60E9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34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A4E"/>
    <w:rsid w:val="004A045E"/>
    <w:rsid w:val="004A085B"/>
    <w:rsid w:val="004A4D80"/>
    <w:rsid w:val="004A6C40"/>
    <w:rsid w:val="004B2651"/>
    <w:rsid w:val="004B3AA5"/>
    <w:rsid w:val="004B599A"/>
    <w:rsid w:val="004B69E1"/>
    <w:rsid w:val="004C1C27"/>
    <w:rsid w:val="004C540D"/>
    <w:rsid w:val="004D11EA"/>
    <w:rsid w:val="004D25F3"/>
    <w:rsid w:val="004D3B14"/>
    <w:rsid w:val="004D3B4A"/>
    <w:rsid w:val="004E0BAA"/>
    <w:rsid w:val="004E1E83"/>
    <w:rsid w:val="004F4D65"/>
    <w:rsid w:val="00506E0F"/>
    <w:rsid w:val="00507B8B"/>
    <w:rsid w:val="005131C0"/>
    <w:rsid w:val="005138B1"/>
    <w:rsid w:val="00515879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479C"/>
    <w:rsid w:val="0059061C"/>
    <w:rsid w:val="0059100E"/>
    <w:rsid w:val="00592B74"/>
    <w:rsid w:val="0059381D"/>
    <w:rsid w:val="00593B34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73D4"/>
    <w:rsid w:val="006575EA"/>
    <w:rsid w:val="00662C25"/>
    <w:rsid w:val="0066618F"/>
    <w:rsid w:val="0067034D"/>
    <w:rsid w:val="00671BB4"/>
    <w:rsid w:val="006750FE"/>
    <w:rsid w:val="0068537D"/>
    <w:rsid w:val="0068577C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C40E0"/>
    <w:rsid w:val="006D36EA"/>
    <w:rsid w:val="006D3D0B"/>
    <w:rsid w:val="006D7557"/>
    <w:rsid w:val="006D7585"/>
    <w:rsid w:val="006E1729"/>
    <w:rsid w:val="006E1F26"/>
    <w:rsid w:val="006E554A"/>
    <w:rsid w:val="006F28DA"/>
    <w:rsid w:val="006F5DAB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3F99"/>
    <w:rsid w:val="007658EA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E47FA"/>
    <w:rsid w:val="007E4E9F"/>
    <w:rsid w:val="007F4606"/>
    <w:rsid w:val="00802D1E"/>
    <w:rsid w:val="0080548E"/>
    <w:rsid w:val="00805A27"/>
    <w:rsid w:val="00806EE2"/>
    <w:rsid w:val="00815894"/>
    <w:rsid w:val="00815A32"/>
    <w:rsid w:val="008230B2"/>
    <w:rsid w:val="008323FB"/>
    <w:rsid w:val="00832904"/>
    <w:rsid w:val="0083467A"/>
    <w:rsid w:val="00837237"/>
    <w:rsid w:val="00837F3B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12F5"/>
    <w:rsid w:val="008A2D79"/>
    <w:rsid w:val="008A6028"/>
    <w:rsid w:val="008A6D28"/>
    <w:rsid w:val="008B1B50"/>
    <w:rsid w:val="008B206F"/>
    <w:rsid w:val="008B2B16"/>
    <w:rsid w:val="008B6694"/>
    <w:rsid w:val="008D00CA"/>
    <w:rsid w:val="008D0944"/>
    <w:rsid w:val="008D2F11"/>
    <w:rsid w:val="008D3C1E"/>
    <w:rsid w:val="008D7145"/>
    <w:rsid w:val="008D7D74"/>
    <w:rsid w:val="008E04AE"/>
    <w:rsid w:val="008E68A4"/>
    <w:rsid w:val="008F0030"/>
    <w:rsid w:val="008F2360"/>
    <w:rsid w:val="00900696"/>
    <w:rsid w:val="0090078A"/>
    <w:rsid w:val="0090101B"/>
    <w:rsid w:val="00915EDF"/>
    <w:rsid w:val="009226CD"/>
    <w:rsid w:val="009363F6"/>
    <w:rsid w:val="00937591"/>
    <w:rsid w:val="009408C2"/>
    <w:rsid w:val="009441EB"/>
    <w:rsid w:val="00945069"/>
    <w:rsid w:val="009458E0"/>
    <w:rsid w:val="0095003F"/>
    <w:rsid w:val="00954399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C72"/>
    <w:rsid w:val="00995396"/>
    <w:rsid w:val="009B60B7"/>
    <w:rsid w:val="009B7785"/>
    <w:rsid w:val="009C105F"/>
    <w:rsid w:val="009C5BD9"/>
    <w:rsid w:val="009D02E9"/>
    <w:rsid w:val="009D0700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39F4"/>
    <w:rsid w:val="00A70B8E"/>
    <w:rsid w:val="00A7144F"/>
    <w:rsid w:val="00A71931"/>
    <w:rsid w:val="00A72805"/>
    <w:rsid w:val="00A73577"/>
    <w:rsid w:val="00A8108C"/>
    <w:rsid w:val="00A8417F"/>
    <w:rsid w:val="00A9048F"/>
    <w:rsid w:val="00A90E06"/>
    <w:rsid w:val="00A947C7"/>
    <w:rsid w:val="00A95312"/>
    <w:rsid w:val="00A96E74"/>
    <w:rsid w:val="00AB1818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204"/>
    <w:rsid w:val="00B12629"/>
    <w:rsid w:val="00B146E6"/>
    <w:rsid w:val="00B16BC0"/>
    <w:rsid w:val="00B32349"/>
    <w:rsid w:val="00B345EE"/>
    <w:rsid w:val="00B5250E"/>
    <w:rsid w:val="00B54C7E"/>
    <w:rsid w:val="00B55A09"/>
    <w:rsid w:val="00B564FF"/>
    <w:rsid w:val="00B6076C"/>
    <w:rsid w:val="00B63001"/>
    <w:rsid w:val="00B673E0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97B51"/>
    <w:rsid w:val="00BA11AF"/>
    <w:rsid w:val="00BA3FB7"/>
    <w:rsid w:val="00BB218F"/>
    <w:rsid w:val="00BB2336"/>
    <w:rsid w:val="00BC09C5"/>
    <w:rsid w:val="00BC4330"/>
    <w:rsid w:val="00BC631F"/>
    <w:rsid w:val="00BD1087"/>
    <w:rsid w:val="00BD48D8"/>
    <w:rsid w:val="00BE075E"/>
    <w:rsid w:val="00BE24E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0E80"/>
    <w:rsid w:val="00C31311"/>
    <w:rsid w:val="00C3508A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83FF3"/>
    <w:rsid w:val="00C8724A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969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5634"/>
    <w:rsid w:val="00D11F52"/>
    <w:rsid w:val="00D1599D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2257"/>
    <w:rsid w:val="00D90AF1"/>
    <w:rsid w:val="00D91BEC"/>
    <w:rsid w:val="00D933FB"/>
    <w:rsid w:val="00DA2806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898"/>
    <w:rsid w:val="00DE7F56"/>
    <w:rsid w:val="00DF7C79"/>
    <w:rsid w:val="00E04809"/>
    <w:rsid w:val="00E05C10"/>
    <w:rsid w:val="00E122FF"/>
    <w:rsid w:val="00E1390D"/>
    <w:rsid w:val="00E1728C"/>
    <w:rsid w:val="00E231BA"/>
    <w:rsid w:val="00E24688"/>
    <w:rsid w:val="00E2794A"/>
    <w:rsid w:val="00E34DCA"/>
    <w:rsid w:val="00E34E5E"/>
    <w:rsid w:val="00E36094"/>
    <w:rsid w:val="00E3652A"/>
    <w:rsid w:val="00E43639"/>
    <w:rsid w:val="00E47A52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BCF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F0B01"/>
    <w:rsid w:val="00EF34AE"/>
    <w:rsid w:val="00EF4E72"/>
    <w:rsid w:val="00EF688C"/>
    <w:rsid w:val="00F10AED"/>
    <w:rsid w:val="00F10E0E"/>
    <w:rsid w:val="00F150F1"/>
    <w:rsid w:val="00F16F26"/>
    <w:rsid w:val="00F20205"/>
    <w:rsid w:val="00F202CB"/>
    <w:rsid w:val="00F27004"/>
    <w:rsid w:val="00F4385F"/>
    <w:rsid w:val="00F501FB"/>
    <w:rsid w:val="00F54864"/>
    <w:rsid w:val="00F55A35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71AA726-BB22-49ED-8565-EEC77EBB9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1.xlsx"/><Relationship Id="rId42" Type="http://schemas.openxmlformats.org/officeDocument/2006/relationships/package" Target="embeddings/Microsoft_Excel_Worksheet15.xlsx"/><Relationship Id="rId47" Type="http://schemas.openxmlformats.org/officeDocument/2006/relationships/image" Target="media/image18.emf"/><Relationship Id="rId50" Type="http://schemas.openxmlformats.org/officeDocument/2006/relationships/package" Target="embeddings/Microsoft_Excel_Worksheet19.xlsx"/><Relationship Id="rId55" Type="http://schemas.openxmlformats.org/officeDocument/2006/relationships/header" Target="header4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3.xlsx"/><Relationship Id="rId46" Type="http://schemas.openxmlformats.org/officeDocument/2006/relationships/package" Target="embeddings/Microsoft_Excel_Worksheet17.xlsx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package" Target="embeddings/Microsoft_Excel_Worksheet2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7.emf"/><Relationship Id="rId53" Type="http://schemas.openxmlformats.org/officeDocument/2006/relationships/image" Target="media/image21.emf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image" Target="media/image19.emf"/><Relationship Id="rId57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6.xlsx"/><Relationship Id="rId52" Type="http://schemas.openxmlformats.org/officeDocument/2006/relationships/package" Target="embeddings/Microsoft_Excel_Worksheet20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3.xml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Excel_Worksheet18.xlsx"/><Relationship Id="rId56" Type="http://schemas.openxmlformats.org/officeDocument/2006/relationships/header" Target="header5.xml"/><Relationship Id="rId8" Type="http://schemas.openxmlformats.org/officeDocument/2006/relationships/image" Target="media/image1.emf"/><Relationship Id="rId51" Type="http://schemas.openxmlformats.org/officeDocument/2006/relationships/image" Target="media/image20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E78258-73B3-424B-83BC-62DE15E48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3556</Words>
  <Characters>20270</Characters>
  <Application>Microsoft Office Word</Application>
  <DocSecurity>0</DocSecurity>
  <Lines>168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23779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Juríková Jana</cp:lastModifiedBy>
  <cp:revision>27</cp:revision>
  <cp:lastPrinted>2015-01-08T10:50:00Z</cp:lastPrinted>
  <dcterms:created xsi:type="dcterms:W3CDTF">2016-01-26T09:08:00Z</dcterms:created>
  <dcterms:modified xsi:type="dcterms:W3CDTF">2016-02-01T16:49:00Z</dcterms:modified>
</cp:coreProperties>
</file>