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101413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2015</w:t>
      </w:r>
      <w:r w:rsidRPr="001E0FD3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1E0FD3" w:rsidRPr="001E0FD3" w:rsidRDefault="001E0FD3" w:rsidP="001E0FD3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Podkriváň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98551  Podkriváň 87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00316318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E0FD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E0FD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E0FD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E33E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E0F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Právnická osoba, samostatný územný samosprávny a správny celok SR</w:t>
            </w:r>
          </w:p>
        </w:tc>
      </w:tr>
    </w:tbl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Jozef </w:t>
            </w:r>
            <w:proofErr w:type="spellStart"/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Malatinec</w:t>
            </w:r>
            <w:proofErr w:type="spellEnd"/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starosta obce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Mária </w:t>
            </w:r>
            <w:proofErr w:type="spellStart"/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Volková</w:t>
            </w:r>
            <w:proofErr w:type="spellEnd"/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, zástupca starostu 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E0FD3" w:rsidRPr="001E0FD3" w:rsidRDefault="0010141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1E0FD3" w:rsidRPr="001E0FD3" w:rsidRDefault="0010141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4781" w:type="dxa"/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E33E6">
        <w:rPr>
          <w:rFonts w:ascii="Times New Roman" w:eastAsia="Times New Roman" w:hAnsi="Times New Roman" w:cs="Tahoma"/>
          <w:b/>
          <w:bCs/>
          <w:lang w:eastAsia="sk-SK"/>
        </w:rPr>
      </w:r>
      <w:r w:rsidR="003E33E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E33E6">
        <w:rPr>
          <w:rFonts w:ascii="Times New Roman" w:eastAsia="Times New Roman" w:hAnsi="Times New Roman" w:cs="Tahoma"/>
          <w:b/>
          <w:bCs/>
          <w:lang w:eastAsia="sk-SK"/>
        </w:rPr>
      </w:r>
      <w:r w:rsidR="003E33E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E0FD3" w:rsidRPr="001E0FD3" w:rsidRDefault="001E0FD3" w:rsidP="001E0FD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E33E6">
        <w:rPr>
          <w:rFonts w:ascii="Times New Roman" w:eastAsia="Times New Roman" w:hAnsi="Times New Roman" w:cs="Tahoma"/>
          <w:b/>
          <w:bCs/>
          <w:lang w:eastAsia="sk-SK"/>
        </w:rPr>
      </w:r>
      <w:r w:rsidR="003E33E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E33E6">
        <w:rPr>
          <w:rFonts w:ascii="Times New Roman" w:eastAsia="Times New Roman" w:hAnsi="Times New Roman" w:cs="Tahoma"/>
          <w:b/>
          <w:bCs/>
          <w:lang w:eastAsia="sk-SK"/>
        </w:rPr>
      </w:r>
      <w:r w:rsidR="003E33E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1E0FD3" w:rsidRPr="001E0FD3" w:rsidRDefault="001E0FD3" w:rsidP="001E0FD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E0FD3" w:rsidRPr="001E0FD3" w:rsidTr="00101413">
        <w:tc>
          <w:tcPr>
            <w:tcW w:w="6379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E0FD3" w:rsidRPr="001E0FD3" w:rsidTr="00101413">
        <w:tc>
          <w:tcPr>
            <w:tcW w:w="6379" w:type="dxa"/>
          </w:tcPr>
          <w:p w:rsidR="001E0FD3" w:rsidRPr="001E0FD3" w:rsidRDefault="001E0FD3" w:rsidP="001E0FD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1E0FD3" w:rsidRPr="001E0FD3" w:rsidRDefault="001E0FD3" w:rsidP="001E0FD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1E0FD3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E33E6">
        <w:rPr>
          <w:rFonts w:ascii="Times New Roman" w:eastAsia="Times New Roman" w:hAnsi="Times New Roman" w:cs="Tahoma"/>
          <w:b/>
          <w:bCs/>
          <w:lang w:eastAsia="sk-SK"/>
        </w:rPr>
      </w:r>
      <w:r w:rsidR="003E33E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1E0FD3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E33E6">
        <w:rPr>
          <w:rFonts w:ascii="Times New Roman" w:eastAsia="Times New Roman" w:hAnsi="Times New Roman" w:cs="Tahoma"/>
          <w:b/>
          <w:bCs/>
          <w:lang w:eastAsia="sk-SK"/>
        </w:rPr>
      </w:r>
      <w:r w:rsidR="003E33E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E0FD3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Účtovná jednotka zaraďuje majetok do odpisových skupín v zmysle zákona č.595/2003 </w:t>
      </w:r>
      <w:proofErr w:type="spellStart"/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1E0FD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E0FD3" w:rsidRPr="001E0FD3" w:rsidTr="00101413">
        <w:tc>
          <w:tcPr>
            <w:tcW w:w="2962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1E0FD3" w:rsidRPr="001E0FD3" w:rsidTr="00101413">
        <w:tc>
          <w:tcPr>
            <w:tcW w:w="2962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1E0FD3" w:rsidRPr="001E0FD3" w:rsidTr="00101413">
        <w:tc>
          <w:tcPr>
            <w:tcW w:w="2962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4C6FCD" w:rsidRPr="001E0FD3" w:rsidTr="00101413">
        <w:tc>
          <w:tcPr>
            <w:tcW w:w="2962" w:type="dxa"/>
          </w:tcPr>
          <w:p w:rsidR="004C6FCD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4C6FCD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</w:tcPr>
          <w:p w:rsidR="004C6FCD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1E0FD3" w:rsidRPr="001E0FD3" w:rsidTr="00101413">
        <w:tc>
          <w:tcPr>
            <w:tcW w:w="2962" w:type="dxa"/>
          </w:tcPr>
          <w:p w:rsidR="001E0FD3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1E0FD3" w:rsidRPr="001E0FD3" w:rsidTr="00101413">
        <w:tc>
          <w:tcPr>
            <w:tcW w:w="2962" w:type="dxa"/>
          </w:tcPr>
          <w:p w:rsidR="001E0FD3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4C6FCD" w:rsidRPr="001E0FD3" w:rsidTr="00101413">
        <w:tc>
          <w:tcPr>
            <w:tcW w:w="2962" w:type="dxa"/>
          </w:tcPr>
          <w:p w:rsidR="004C6FCD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4C6FCD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4C6FCD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0,00 Eur do 1700,00 €, ktorý podľa rozhodnutia účtovnej jednotky nie je dlhodobým nehmotným majetkom sa účtuje pri obstaraní do nákladov na účet 518 - Ostatné služby.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0,00 Eur do 1700,00 €, ktorý podľa rozhodnutia účtovnej jednotky nie je dlhodobým hmotným majetkom sa účtuje ako zásoby.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1E0FD3" w:rsidRPr="001E0FD3" w:rsidRDefault="001E0FD3" w:rsidP="001E0FD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E0FD3" w:rsidRPr="001E0FD3" w:rsidRDefault="001E0FD3" w:rsidP="001E0FD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E0FD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1E0FD3" w:rsidRPr="001E0FD3" w:rsidRDefault="001E0FD3" w:rsidP="001E0FD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E0FD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1E0FD3" w:rsidRPr="001E0FD3" w:rsidRDefault="001E0FD3" w:rsidP="001E0FD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E0FD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1E0FD3" w:rsidRPr="001E0FD3" w:rsidRDefault="001E0FD3" w:rsidP="001E0FD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E0FD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E0FD3" w:rsidRPr="001E0FD3" w:rsidRDefault="001E0FD3" w:rsidP="001E0FD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E0FD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E0FD3" w:rsidRPr="001E0FD3" w:rsidRDefault="001E0FD3" w:rsidP="001E0FD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E0FD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E0FD3" w:rsidRPr="001E0FD3" w:rsidRDefault="001E0FD3" w:rsidP="001E0FD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E0FD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1E0FD3" w:rsidRPr="001E0FD3" w:rsidRDefault="001E0FD3" w:rsidP="001E0FD3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E0FD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1E0FD3" w:rsidRDefault="001E0FD3" w:rsidP="001E0FD3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101413" w:rsidRPr="001E0FD3" w:rsidRDefault="00101413" w:rsidP="0010141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Default="001E0FD3" w:rsidP="001E0FD3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101413" w:rsidRPr="001E0FD3" w:rsidRDefault="00101413" w:rsidP="0010141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Default="00101413" w:rsidP="0010141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Obec v roku 2015 zrealizovala technické zhodnotenie budovy Materskej školy č. 35 – akcia: Oprava a modernizácia budovy materskej školy vo vlastníctve Obce Podkriváň,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súp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Č. 35 vo výške </w:t>
      </w:r>
      <w:r w:rsidR="004C6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4 295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,00 EUR - kapitálové výdavky, finančné prostriedky boli poskytnuté formou dotácie na individuálne potreby obcí na rok 2015</w:t>
      </w:r>
      <w:r w:rsidR="004C6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vo výške 3 000,00 EUR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 Ministerstva financií Slovenskej republiky oznámením č. MF/016481/2015-442, zo dňa 30.06.2015. Obec sa finančne spolupodieľala vo výške 10% z celkových nákladov.</w:t>
      </w:r>
    </w:p>
    <w:p w:rsidR="009B67BE" w:rsidRDefault="009B67BE" w:rsidP="0010141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B67BE" w:rsidRPr="001E0FD3" w:rsidRDefault="009B67BE" w:rsidP="0010141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Rozhodnutím ministra životného prostredia SR nám bola poskytnutá dotácia z Environmentálneho fondu na rok 2015 vo výške 4</w:t>
      </w:r>
      <w:r w:rsidR="004C6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512,50,00 EUR na projekt: Oddychová zóna pre rodiny s deťmi. Obec sa podieľala spolufinancovaním vo výške 5% z nákladov vo výške 237,50 EUR.  Celkové náklady predstavovali čiastku 4</w:t>
      </w:r>
      <w:r w:rsidR="004C6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750,00 EUR.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 1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1E0FD3" w:rsidRPr="001E0FD3" w:rsidTr="00101413">
        <w:tc>
          <w:tcPr>
            <w:tcW w:w="4395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1E0FD3" w:rsidRPr="001E0FD3" w:rsidTr="00101413">
        <w:tc>
          <w:tcPr>
            <w:tcW w:w="439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majetku a zodpovednosti za škodu</w:t>
            </w:r>
          </w:p>
        </w:tc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389,43 €</w:t>
            </w:r>
          </w:p>
        </w:tc>
      </w:tr>
      <w:tr w:rsidR="001E0FD3" w:rsidRPr="001E0FD3" w:rsidTr="00101413">
        <w:tc>
          <w:tcPr>
            <w:tcW w:w="439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majetku a zodpovednosti za škodu</w:t>
            </w:r>
          </w:p>
        </w:tc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120,14 €</w:t>
            </w:r>
          </w:p>
        </w:tc>
      </w:tr>
      <w:tr w:rsidR="001E0FD3" w:rsidRPr="001E0FD3" w:rsidTr="00101413">
        <w:tc>
          <w:tcPr>
            <w:tcW w:w="439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majetku a zodpovednosti za škodu</w:t>
            </w:r>
          </w:p>
        </w:tc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105,16 €</w:t>
            </w:r>
          </w:p>
        </w:tc>
      </w:tr>
      <w:tr w:rsidR="001E0FD3" w:rsidRPr="001E0FD3" w:rsidTr="00101413">
        <w:tc>
          <w:tcPr>
            <w:tcW w:w="439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Združené poistenie majetku </w:t>
            </w:r>
          </w:p>
        </w:tc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82,62 €</w:t>
            </w:r>
          </w:p>
        </w:tc>
      </w:tr>
      <w:tr w:rsidR="001E0FD3" w:rsidRPr="001E0FD3" w:rsidTr="00101413">
        <w:tc>
          <w:tcPr>
            <w:tcW w:w="439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zodpovednosti za škodu spôsobenú prevádzkou motorového vozidla </w:t>
            </w:r>
          </w:p>
        </w:tc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370,00 €</w:t>
            </w:r>
          </w:p>
        </w:tc>
      </w:tr>
      <w:tr w:rsidR="001E0FD3" w:rsidRPr="001E0FD3" w:rsidTr="00101413">
        <w:tc>
          <w:tcPr>
            <w:tcW w:w="439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zodpovednosti za škodu spôsobenú prevádzkou motorového vozidla </w:t>
            </w:r>
          </w:p>
        </w:tc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74,00 €</w:t>
            </w:r>
          </w:p>
        </w:tc>
      </w:tr>
      <w:tr w:rsidR="001E0FD3" w:rsidRPr="001E0FD3" w:rsidTr="00101413">
        <w:tc>
          <w:tcPr>
            <w:tcW w:w="439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majetku a zodpovednosti za škodu</w:t>
            </w:r>
          </w:p>
        </w:tc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8,70 €</w:t>
            </w:r>
          </w:p>
        </w:tc>
      </w:tr>
    </w:tbl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E0FD3" w:rsidRPr="001E0FD3" w:rsidTr="00101413">
        <w:tc>
          <w:tcPr>
            <w:tcW w:w="522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1E0FD3" w:rsidRPr="001E0FD3" w:rsidTr="00101413">
        <w:tc>
          <w:tcPr>
            <w:tcW w:w="522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</w:tr>
      <w:tr w:rsidR="001E0FD3" w:rsidRPr="001E0FD3" w:rsidTr="00101413">
        <w:tc>
          <w:tcPr>
            <w:tcW w:w="522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</w:tr>
      <w:tr w:rsidR="001E0FD3" w:rsidRPr="001E0FD3" w:rsidTr="00101413">
        <w:tc>
          <w:tcPr>
            <w:tcW w:w="522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22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</w:tr>
      <w:tr w:rsidR="001E0FD3" w:rsidRPr="001E0FD3" w:rsidTr="00101413">
        <w:tc>
          <w:tcPr>
            <w:tcW w:w="522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22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22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</w:tr>
      <w:tr w:rsidR="001E0FD3" w:rsidRPr="001E0FD3" w:rsidTr="00101413">
        <w:tc>
          <w:tcPr>
            <w:tcW w:w="522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22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1E0FD3" w:rsidRPr="001E0FD3" w:rsidRDefault="001E0FD3" w:rsidP="001E0FD3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1E0FD3" w:rsidRPr="001E0FD3" w:rsidRDefault="001E0FD3" w:rsidP="001E0FD3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E0FD3" w:rsidRPr="001E0FD3" w:rsidTr="00101413">
        <w:tc>
          <w:tcPr>
            <w:tcW w:w="234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1E0FD3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2015</w:t>
            </w:r>
          </w:p>
        </w:tc>
        <w:tc>
          <w:tcPr>
            <w:tcW w:w="180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1E0FD3" w:rsidRPr="001E0FD3" w:rsidRDefault="004C6FCD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2014</w:t>
            </w:r>
          </w:p>
        </w:tc>
      </w:tr>
      <w:tr w:rsidR="001E0FD3" w:rsidRPr="001E0FD3" w:rsidTr="00101413">
        <w:tc>
          <w:tcPr>
            <w:tcW w:w="234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Stredoslovenská vodárenská spoločnosť, </w:t>
            </w:r>
            <w:proofErr w:type="spellStart"/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</w:p>
        </w:tc>
        <w:tc>
          <w:tcPr>
            <w:tcW w:w="90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108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0,08</w:t>
            </w:r>
          </w:p>
        </w:tc>
        <w:tc>
          <w:tcPr>
            <w:tcW w:w="108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115182,90</w:t>
            </w:r>
          </w:p>
        </w:tc>
        <w:tc>
          <w:tcPr>
            <w:tcW w:w="180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115182,90</w:t>
            </w:r>
          </w:p>
        </w:tc>
      </w:tr>
    </w:tbl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1E0FD3" w:rsidRPr="001E0FD3" w:rsidRDefault="001E0FD3" w:rsidP="001E0FD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1E0FD3" w:rsidRPr="001E0FD3" w:rsidRDefault="001E0FD3" w:rsidP="001E0FD3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E0FD3" w:rsidRPr="001E0FD3" w:rsidTr="00DC7079">
        <w:trPr>
          <w:trHeight w:val="380"/>
        </w:trPr>
        <w:tc>
          <w:tcPr>
            <w:tcW w:w="4962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E0FD3" w:rsidRPr="001E0FD3" w:rsidRDefault="009B67BE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31.12.2015</w:t>
            </w:r>
          </w:p>
        </w:tc>
      </w:tr>
      <w:tr w:rsidR="001E0FD3" w:rsidRPr="001E0FD3" w:rsidTr="00101413">
        <w:tc>
          <w:tcPr>
            <w:tcW w:w="4962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5244" w:type="dxa"/>
          </w:tcPr>
          <w:p w:rsidR="001E0FD3" w:rsidRPr="001E0FD3" w:rsidRDefault="00DC7079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174,05</w:t>
            </w:r>
            <w:r w:rsidR="001E0FD3"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0FD3" w:rsidRPr="001E0FD3" w:rsidTr="00101413">
        <w:tc>
          <w:tcPr>
            <w:tcW w:w="4962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5244" w:type="dxa"/>
          </w:tcPr>
          <w:p w:rsidR="001E0FD3" w:rsidRPr="001E0FD3" w:rsidRDefault="009B67BE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441</w:t>
            </w:r>
            <w:r w:rsidR="001E0FD3"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,00 €</w:t>
            </w:r>
          </w:p>
        </w:tc>
      </w:tr>
      <w:tr w:rsidR="001E0FD3" w:rsidRPr="001E0FD3" w:rsidTr="00101413">
        <w:tc>
          <w:tcPr>
            <w:tcW w:w="4962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5244" w:type="dxa"/>
          </w:tcPr>
          <w:p w:rsidR="001E0FD3" w:rsidRPr="001E0FD3" w:rsidRDefault="009B67BE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37 364,53</w:t>
            </w:r>
            <w:r w:rsidR="001E0FD3"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0FD3" w:rsidRPr="001E0FD3" w:rsidTr="00101413">
        <w:tc>
          <w:tcPr>
            <w:tcW w:w="4962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Krátkodobé pohľadávky : </w:t>
      </w:r>
    </w:p>
    <w:p w:rsid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Odberatelia – </w:t>
      </w:r>
      <w:r w:rsidR="00DC7079">
        <w:rPr>
          <w:rFonts w:ascii="Times New Roman" w:eastAsia="Times New Roman" w:hAnsi="Times New Roman" w:cs="Times New Roman"/>
          <w:sz w:val="24"/>
          <w:szCs w:val="24"/>
          <w:lang w:eastAsia="sk-SK"/>
        </w:rPr>
        <w:t>666,66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/neuhradené vystavené faktúry za služby</w:t>
      </w:r>
    </w:p>
    <w:p w:rsidR="00DC7079" w:rsidRDefault="00DC7079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z nedaňových príjmov – 265,72 € /predpis neuhradené poplatky rok 2015/</w:t>
      </w:r>
    </w:p>
    <w:p w:rsidR="00DC7079" w:rsidRDefault="00DC7079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z daňových príjmov – 411,32 € /predpis neuhradené dane rok 2015/</w:t>
      </w:r>
    </w:p>
    <w:p w:rsidR="005D3602" w:rsidRDefault="005D3602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Dodávatelia – 2446,50 € /neuhradené faktúry/</w:t>
      </w:r>
    </w:p>
    <w:p w:rsidR="005D3602" w:rsidRDefault="005D3602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Zamestnanci – 5267,53 € /mzda za mesiac december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december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predpis /</w:t>
      </w:r>
    </w:p>
    <w:p w:rsidR="005D3602" w:rsidRPr="001E0FD3" w:rsidRDefault="005D3602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voči zamestnancom – 253,49 € /poplatok za stravné lístky december 2015 - predpis/</w:t>
      </w:r>
    </w:p>
    <w:p w:rsidR="001E0FD3" w:rsidRPr="001E0FD3" w:rsidRDefault="005D3602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Záväzok</w:t>
      </w:r>
      <w:r w:rsidR="001E0FD3"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sociálne</w:t>
      </w:r>
      <w:r w:rsidR="009E316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zdravotné odvody</w:t>
      </w:r>
      <w:r w:rsidR="001E0FD3"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3745,57</w:t>
      </w:r>
      <w:r w:rsidR="001E0FD3"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/sociálne a zdravotné odvody – mzdy december 2015 – predpis/</w:t>
      </w:r>
    </w:p>
    <w:p w:rsidR="001E0FD3" w:rsidRPr="001E0FD3" w:rsidRDefault="005D3602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Záväzok</w:t>
      </w:r>
      <w:r w:rsidR="001E0FD3"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dane 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533,17</w:t>
      </w:r>
      <w:r w:rsidR="001E0FD3"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/daň – mzdy december 2015 – predpis/</w:t>
      </w:r>
    </w:p>
    <w:p w:rsid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Poskytnutý návratný finančný príspevok – 75,00 € /rok 2013</w:t>
      </w:r>
      <w:r w:rsidR="005D36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vznik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</w:p>
    <w:p w:rsidR="005D3602" w:rsidRDefault="009E316A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Iné pohľadávky – HV Jedáleň – 91,14 € </w:t>
      </w:r>
    </w:p>
    <w:p w:rsidR="009E316A" w:rsidRDefault="009E316A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Iné pohľadávky – 153,89 € /predpis – nedoplatky od stravníkov jedáleň/</w:t>
      </w:r>
    </w:p>
    <w:p w:rsidR="009E316A" w:rsidRDefault="009E316A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 – 11,81 € /predpis odbory zamestnanci december 2015/</w:t>
      </w:r>
    </w:p>
    <w:p w:rsidR="009E316A" w:rsidRDefault="009E316A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 – 475,65 € /odmeny poslanci OZ, členovia rady, členovia komis</w:t>
      </w:r>
      <w:r w:rsidR="004C6FCD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í december 2015 – predpis/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E0FD3" w:rsidRPr="001E0FD3" w:rsidTr="00101413">
        <w:tc>
          <w:tcPr>
            <w:tcW w:w="567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1E0FD3" w:rsidRPr="001E0FD3" w:rsidRDefault="009E316A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31.12.2015</w:t>
            </w:r>
          </w:p>
        </w:tc>
      </w:tr>
      <w:tr w:rsidR="001E0FD3" w:rsidRPr="001E0FD3" w:rsidTr="00101413"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536" w:type="dxa"/>
          </w:tcPr>
          <w:p w:rsidR="001E0FD3" w:rsidRPr="001E0FD3" w:rsidRDefault="009E316A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130,50</w:t>
            </w:r>
          </w:p>
        </w:tc>
      </w:tr>
      <w:tr w:rsidR="001E0FD3" w:rsidRPr="001E0FD3" w:rsidTr="00101413"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536" w:type="dxa"/>
          </w:tcPr>
          <w:p w:rsidR="001E0FD3" w:rsidRPr="001E0FD3" w:rsidRDefault="009E316A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E0FD3" w:rsidRPr="001E0FD3" w:rsidTr="00101413"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670" w:type="dxa"/>
          </w:tcPr>
          <w:p w:rsidR="001E0FD3" w:rsidRPr="001E0FD3" w:rsidRDefault="001E0FD3" w:rsidP="001E0FD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1E0FD3" w:rsidRPr="001E0FD3" w:rsidTr="00101413">
        <w:tc>
          <w:tcPr>
            <w:tcW w:w="4500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5706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1E0FD3" w:rsidRPr="001E0FD3" w:rsidTr="00101413">
        <w:tc>
          <w:tcPr>
            <w:tcW w:w="4500" w:type="dxa"/>
          </w:tcPr>
          <w:p w:rsidR="001E0FD3" w:rsidRPr="001E0FD3" w:rsidRDefault="001E0FD3" w:rsidP="009E31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roku 201</w:t>
            </w:r>
            <w:r w:rsidR="009E31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sa </w:t>
            </w:r>
            <w:r w:rsidR="009E316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netvorili ostatné krátkodobé rezervy -</w:t>
            </w: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na dovolenky </w:t>
            </w:r>
          </w:p>
        </w:tc>
        <w:tc>
          <w:tcPr>
            <w:tcW w:w="570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</w:tr>
      <w:tr w:rsidR="001E0FD3" w:rsidRPr="001E0FD3" w:rsidTr="00101413">
        <w:tc>
          <w:tcPr>
            <w:tcW w:w="450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0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4500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0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1E0FD3" w:rsidRPr="001E0FD3" w:rsidRDefault="001E0FD3" w:rsidP="001E0FD3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E0FD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Krátkodobé záväzky: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zo sociálneho fondu – </w:t>
      </w:r>
      <w:r w:rsidR="009E316A">
        <w:rPr>
          <w:rFonts w:ascii="Times New Roman" w:eastAsia="Times New Roman" w:hAnsi="Times New Roman" w:cs="Times New Roman"/>
          <w:sz w:val="24"/>
          <w:szCs w:val="24"/>
          <w:lang w:eastAsia="sk-SK"/>
        </w:rPr>
        <w:t>59,07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Dodávatelia – </w:t>
      </w:r>
      <w:r w:rsidR="009E316A">
        <w:rPr>
          <w:rFonts w:ascii="Times New Roman" w:eastAsia="Times New Roman" w:hAnsi="Times New Roman" w:cs="Times New Roman"/>
          <w:sz w:val="24"/>
          <w:szCs w:val="24"/>
          <w:lang w:eastAsia="sk-SK"/>
        </w:rPr>
        <w:t>2446,50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1E0FD3" w:rsidRPr="001E0FD3" w:rsidRDefault="001E0FD3" w:rsidP="001E0FD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1E0FD3" w:rsidRPr="001E0FD3" w:rsidTr="00101413">
        <w:tc>
          <w:tcPr>
            <w:tcW w:w="5529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1E0FD3" w:rsidRPr="001E0FD3" w:rsidRDefault="00521D9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31.12.2015</w:t>
            </w:r>
          </w:p>
        </w:tc>
      </w:tr>
      <w:tr w:rsidR="001E0FD3" w:rsidRPr="001E0FD3" w:rsidTr="00101413">
        <w:tc>
          <w:tcPr>
            <w:tcW w:w="552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4819" w:type="dxa"/>
          </w:tcPr>
          <w:p w:rsidR="001E0FD3" w:rsidRPr="001E0FD3" w:rsidRDefault="009E316A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  <w:r w:rsidR="001E0FD3"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0FD3" w:rsidRPr="001E0FD3" w:rsidTr="00101413">
        <w:tc>
          <w:tcPr>
            <w:tcW w:w="552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52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52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4819" w:type="dxa"/>
          </w:tcPr>
          <w:p w:rsidR="001E0FD3" w:rsidRPr="001E0FD3" w:rsidRDefault="009E316A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513 077,05</w:t>
            </w:r>
            <w:r w:rsidR="001E0FD3"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0FD3" w:rsidRPr="001E0FD3" w:rsidTr="00101413">
        <w:tc>
          <w:tcPr>
            <w:tcW w:w="552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52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552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1E0FD3" w:rsidRPr="001E0FD3" w:rsidTr="00101413">
        <w:tc>
          <w:tcPr>
            <w:tcW w:w="5529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</w:t>
            </w:r>
          </w:p>
        </w:tc>
      </w:tr>
      <w:tr w:rsidR="001E0FD3" w:rsidRPr="001E0FD3" w:rsidTr="00101413">
        <w:tc>
          <w:tcPr>
            <w:tcW w:w="5529" w:type="dxa"/>
          </w:tcPr>
          <w:p w:rsidR="001E0FD3" w:rsidRPr="001E0FD3" w:rsidRDefault="00A16A95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4512,50 € – Oddychová zóna pre rodiny s deťmi</w:t>
            </w:r>
          </w:p>
        </w:tc>
        <w:tc>
          <w:tcPr>
            <w:tcW w:w="4819" w:type="dxa"/>
          </w:tcPr>
          <w:p w:rsidR="001E0FD3" w:rsidRPr="001E0FD3" w:rsidRDefault="00A16A95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188,10 </w:t>
            </w:r>
            <w:r w:rsidR="001E0FD3"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</w:tr>
      <w:tr w:rsidR="00A16A95" w:rsidRPr="001E0FD3" w:rsidTr="00101413">
        <w:tc>
          <w:tcPr>
            <w:tcW w:w="5529" w:type="dxa"/>
          </w:tcPr>
          <w:p w:rsidR="00A16A95" w:rsidRPr="001E0FD3" w:rsidRDefault="00A16A95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3000,00 € – Oprava a modernizácia budovy materskej školy č. 35</w:t>
            </w:r>
          </w:p>
        </w:tc>
        <w:tc>
          <w:tcPr>
            <w:tcW w:w="4819" w:type="dxa"/>
          </w:tcPr>
          <w:p w:rsidR="00A16A95" w:rsidRPr="001E0FD3" w:rsidRDefault="00A16A95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22,82 €</w:t>
            </w:r>
          </w:p>
        </w:tc>
      </w:tr>
    </w:tbl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1E0FD3" w:rsidRPr="001E0FD3" w:rsidTr="002437C2">
        <w:tc>
          <w:tcPr>
            <w:tcW w:w="6096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035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 HČ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 VHČ – koncesia /vývoz VOK/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Stravné ŠJ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2434,64</w:t>
            </w:r>
          </w:p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2950,26</w:t>
            </w:r>
          </w:p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2075,67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624 - Aktivácia DHM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1E0FD3" w:rsidRPr="002437C2" w:rsidRDefault="001E0FD3" w:rsidP="002437C2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128857,73</w:t>
            </w:r>
          </w:p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26453,39</w:t>
            </w:r>
          </w:p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z výťažkov lotérií a iných </w:t>
            </w:r>
            <w:proofErr w:type="spellStart"/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pod.hier</w:t>
            </w:r>
            <w:proofErr w:type="spellEnd"/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9551,67</w:t>
            </w:r>
          </w:p>
        </w:tc>
      </w:tr>
      <w:tr w:rsidR="001E0FD3" w:rsidRPr="001E0FD3" w:rsidTr="002437C2">
        <w:tc>
          <w:tcPr>
            <w:tcW w:w="6096" w:type="dxa"/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4035" w:type="dxa"/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35,17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matriku, REGOB, stavebný úrad, životné prostredie, voľby, cestná doprava 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5" w:type="dxa"/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24552,75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1E0FD3" w:rsidRPr="002437C2" w:rsidRDefault="001E0FD3" w:rsidP="002437C2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zo ŠR 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37707,43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4035" w:type="dxa"/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2437C2">
        <w:tc>
          <w:tcPr>
            <w:tcW w:w="6096" w:type="dxa"/>
            <w:tcBorders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Rezerva na dovolenky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5" w:type="dxa"/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E0FD3" w:rsidRPr="001E0FD3" w:rsidTr="00101413">
        <w:tc>
          <w:tcPr>
            <w:tcW w:w="6096" w:type="dxa"/>
            <w:tcBorders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1E0FD3" w:rsidRPr="001E0FD3" w:rsidTr="001014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23858,60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502 - Spotreba energie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13211,34</w:t>
            </w:r>
          </w:p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11729,25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607,91</w:t>
            </w:r>
          </w:p>
        </w:tc>
      </w:tr>
      <w:tr w:rsidR="001E0FD3" w:rsidRPr="001E0FD3" w:rsidTr="001014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3500,38</w:t>
            </w:r>
          </w:p>
        </w:tc>
      </w:tr>
      <w:tr w:rsidR="001E0FD3" w:rsidRPr="001E0FD3" w:rsidTr="001014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23639,38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72972,50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25549,47</w:t>
            </w:r>
          </w:p>
        </w:tc>
      </w:tr>
      <w:tr w:rsidR="002437C2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437C2" w:rsidRPr="001E0FD3" w:rsidRDefault="002437C2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525 – Ostatné sociálne poistenie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437C2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381,56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2437C2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8849,20</w:t>
            </w:r>
          </w:p>
        </w:tc>
      </w:tr>
      <w:tr w:rsidR="001E0FD3" w:rsidRPr="001E0FD3" w:rsidTr="001014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</w:t>
            </w:r>
            <w:r w:rsidR="00126E0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poplatky</w:t>
            </w:r>
          </w:p>
          <w:p w:rsidR="00126E04" w:rsidRPr="001E0FD3" w:rsidRDefault="00126E04" w:rsidP="00126E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 – Daň z motorových vo</w:t>
            </w:r>
            <w:r w:rsidR="009722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idiel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216,89</w:t>
            </w:r>
          </w:p>
          <w:p w:rsidR="00126E04" w:rsidRP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181,99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14334,84</w:t>
            </w:r>
          </w:p>
          <w:p w:rsidR="001E0FD3" w:rsidRP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37707,43</w:t>
            </w:r>
          </w:p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2423,22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spoločný stavebný úrad – dofinancovanie obcou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1774,23</w:t>
            </w:r>
          </w:p>
        </w:tc>
      </w:tr>
      <w:tr w:rsidR="001E0FD3" w:rsidRPr="001E0FD3" w:rsidTr="001014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1E0FD3" w:rsidRPr="001E0FD3" w:rsidRDefault="001E0FD3" w:rsidP="00126E04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r w:rsidR="00126E0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dotácie od obce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2475,45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18,20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546 - Odpis pohľadávky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Poistné majetku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E0FD3" w:rsidRPr="001E0FD3" w:rsidRDefault="00126E04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1472,23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1E0FD3" w:rsidRPr="001E0FD3" w:rsidRDefault="001E0FD3" w:rsidP="001E0FD3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</w:t>
            </w: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D9D9D9"/>
                <w:lang w:eastAsia="sk-SK"/>
              </w:rPr>
              <w:t>.</w:t>
            </w:r>
            <w:r w:rsidRPr="001E0F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26E04" w:rsidP="001E0FD3">
            <w:pPr>
              <w:tabs>
                <w:tab w:val="right" w:pos="397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413,20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1E0FD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1E0FD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E0FD3" w:rsidRPr="001E0FD3" w:rsidTr="001014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0FD3" w:rsidRPr="001E0FD3" w:rsidRDefault="001E0FD3" w:rsidP="001E0FD3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E0FD3" w:rsidRPr="001E0FD3" w:rsidRDefault="001E0FD3" w:rsidP="001E0F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E0FD3" w:rsidRPr="001E0FD3" w:rsidTr="00101413">
        <w:tc>
          <w:tcPr>
            <w:tcW w:w="411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1E0FD3" w:rsidRPr="001E0FD3" w:rsidTr="00101413">
        <w:tc>
          <w:tcPr>
            <w:tcW w:w="411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1E0FD3" w:rsidRPr="001E0FD3" w:rsidTr="00101413">
        <w:tc>
          <w:tcPr>
            <w:tcW w:w="411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1E0FD3" w:rsidRPr="001E0FD3" w:rsidTr="00101413">
        <w:tc>
          <w:tcPr>
            <w:tcW w:w="411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1E0FD3" w:rsidRPr="001E0FD3" w:rsidTr="00101413">
        <w:tc>
          <w:tcPr>
            <w:tcW w:w="411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1E0FD3" w:rsidRPr="001E0FD3" w:rsidTr="00101413">
        <w:tc>
          <w:tcPr>
            <w:tcW w:w="411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2230,23 €</w:t>
            </w:r>
          </w:p>
        </w:tc>
        <w:tc>
          <w:tcPr>
            <w:tcW w:w="2835" w:type="dxa"/>
          </w:tcPr>
          <w:p w:rsidR="001E0FD3" w:rsidRPr="001E0FD3" w:rsidRDefault="00126E04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750</w:t>
            </w:r>
          </w:p>
        </w:tc>
      </w:tr>
      <w:tr w:rsidR="001E0FD3" w:rsidRPr="001E0FD3" w:rsidTr="00101413">
        <w:tc>
          <w:tcPr>
            <w:tcW w:w="411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1E0FD3" w:rsidRPr="001E0FD3" w:rsidTr="00101413">
        <w:tc>
          <w:tcPr>
            <w:tcW w:w="411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119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1E0FD3" w:rsidRPr="001E0FD3" w:rsidRDefault="001E0FD3" w:rsidP="001E0FD3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1E0FD3" w:rsidRPr="001E0FD3" w:rsidTr="00101413">
        <w:tc>
          <w:tcPr>
            <w:tcW w:w="1985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 xml:space="preserve">Názov poskytovateľa </w:t>
            </w:r>
          </w:p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nenávratného finančného príspevku</w:t>
            </w:r>
          </w:p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</w:p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</w:p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</w:p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1E0FD3" w:rsidRPr="001E0FD3" w:rsidRDefault="001E0FD3" w:rsidP="001E0F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1E0FD3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1E0FD3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prefinancovaných</w:t>
            </w:r>
            <w:proofErr w:type="spellEnd"/>
            <w:r w:rsidRPr="001E0FD3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</w:t>
            </w:r>
            <w:r w:rsidR="00126E04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 xml:space="preserve"> poskytovateľom NFP k 31.12.2015</w:t>
            </w:r>
          </w:p>
        </w:tc>
      </w:tr>
      <w:tr w:rsidR="001E0FD3" w:rsidRPr="001E0FD3" w:rsidTr="00101413">
        <w:tc>
          <w:tcPr>
            <w:tcW w:w="198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1E0FD3" w:rsidRPr="001E0FD3" w:rsidTr="00101413">
        <w:tc>
          <w:tcPr>
            <w:tcW w:w="198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1E0FD3" w:rsidRPr="001E0FD3" w:rsidTr="00101413">
        <w:tc>
          <w:tcPr>
            <w:tcW w:w="1985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1E0FD3" w:rsidRPr="001E0FD3" w:rsidRDefault="001E0FD3" w:rsidP="001E0FD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opis a hodnota iných pasív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1E0FD3" w:rsidRPr="001E0FD3" w:rsidRDefault="001E0FD3" w:rsidP="001E0FD3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E0FD3" w:rsidRPr="001E0FD3" w:rsidRDefault="001E0FD3" w:rsidP="001E0FD3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1E0FD3" w:rsidRPr="001E0FD3" w:rsidRDefault="001E0FD3" w:rsidP="001E0F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obce/rozpočtovej organizácie/príspevkovej organizácie bol schválený obecným/mestským zastupiteľstvom dňa 12.12.20</w:t>
      </w:r>
      <w:r w:rsidR="009722DE">
        <w:rPr>
          <w:rFonts w:ascii="Times New Roman" w:eastAsia="Times New Roman" w:hAnsi="Times New Roman" w:cs="Times New Roman"/>
          <w:sz w:val="24"/>
          <w:szCs w:val="24"/>
          <w:lang w:eastAsia="sk-SK"/>
        </w:rPr>
        <w:t>14  uznesením č. 18/2014</w:t>
      </w: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1E0FD3" w:rsidRPr="001E0FD3" w:rsidRDefault="001E0FD3" w:rsidP="001E0FD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9722DE">
        <w:rPr>
          <w:rFonts w:ascii="Times New Roman" w:eastAsia="Times New Roman" w:hAnsi="Times New Roman" w:cs="Times New Roman"/>
          <w:sz w:val="24"/>
          <w:szCs w:val="24"/>
          <w:lang w:eastAsia="sk-SK"/>
        </w:rPr>
        <w:t>16.12.2015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9722DE">
        <w:rPr>
          <w:rFonts w:ascii="Times New Roman" w:eastAsia="Times New Roman" w:hAnsi="Times New Roman" w:cs="Times New Roman"/>
          <w:sz w:val="24"/>
          <w:szCs w:val="24"/>
          <w:lang w:eastAsia="sk-SK"/>
        </w:rPr>
        <w:t>5/2015</w:t>
      </w:r>
    </w:p>
    <w:p w:rsidR="001E0FD3" w:rsidRPr="001E0FD3" w:rsidRDefault="001E0FD3" w:rsidP="009722DE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E0FD3" w:rsidRPr="001E0FD3" w:rsidRDefault="001E0FD3" w:rsidP="001E0F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9722D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2015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</w:t>
      </w:r>
      <w:r w:rsidR="009722DE">
        <w:rPr>
          <w:rFonts w:ascii="Times New Roman" w:eastAsia="Times New Roman" w:hAnsi="Times New Roman" w:cs="Times New Roman"/>
          <w:sz w:val="24"/>
          <w:szCs w:val="24"/>
          <w:lang w:eastAsia="sk-SK"/>
        </w:rPr>
        <w:t>rok 2015</w:t>
      </w:r>
      <w:r w:rsidRPr="001E0FD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1E0FD3" w:rsidRPr="001E0FD3" w:rsidRDefault="001E0FD3" w:rsidP="001E0FD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101413" w:rsidRDefault="00101413"/>
    <w:sectPr w:rsidR="00101413" w:rsidSect="0010141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33E6" w:rsidRDefault="003E33E6" w:rsidP="00101413">
      <w:pPr>
        <w:spacing w:after="0" w:line="240" w:lineRule="auto"/>
      </w:pPr>
      <w:r>
        <w:separator/>
      </w:r>
    </w:p>
  </w:endnote>
  <w:endnote w:type="continuationSeparator" w:id="0">
    <w:p w:rsidR="003E33E6" w:rsidRDefault="003E33E6" w:rsidP="00101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1413" w:rsidRDefault="00101413" w:rsidP="0010141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01413" w:rsidRDefault="00101413" w:rsidP="0010141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1413" w:rsidRDefault="00101413" w:rsidP="0010141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6FCD">
      <w:rPr>
        <w:rStyle w:val="slostrany"/>
        <w:noProof/>
      </w:rPr>
      <w:t>10</w:t>
    </w:r>
    <w:r>
      <w:rPr>
        <w:rStyle w:val="slostrany"/>
      </w:rPr>
      <w:fldChar w:fldCharType="end"/>
    </w:r>
  </w:p>
  <w:p w:rsidR="00101413" w:rsidRDefault="00101413" w:rsidP="0010141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33E6" w:rsidRDefault="003E33E6" w:rsidP="00101413">
      <w:pPr>
        <w:spacing w:after="0" w:line="240" w:lineRule="auto"/>
      </w:pPr>
      <w:r>
        <w:separator/>
      </w:r>
    </w:p>
  </w:footnote>
  <w:footnote w:type="continuationSeparator" w:id="0">
    <w:p w:rsidR="003E33E6" w:rsidRDefault="003E33E6" w:rsidP="001014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1413" w:rsidRPr="0065096D" w:rsidRDefault="00101413" w:rsidP="0010141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Podkriváň</w:t>
    </w:r>
  </w:p>
  <w:p w:rsidR="00101413" w:rsidRPr="0065096D" w:rsidRDefault="00101413" w:rsidP="0010141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101413" w:rsidRDefault="0010141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FD3"/>
    <w:rsid w:val="00101413"/>
    <w:rsid w:val="00126E04"/>
    <w:rsid w:val="001E0FD3"/>
    <w:rsid w:val="002437C2"/>
    <w:rsid w:val="003E33E6"/>
    <w:rsid w:val="004C6FCD"/>
    <w:rsid w:val="00521D93"/>
    <w:rsid w:val="005B00B3"/>
    <w:rsid w:val="005D3602"/>
    <w:rsid w:val="009722DE"/>
    <w:rsid w:val="009B67BE"/>
    <w:rsid w:val="009E316A"/>
    <w:rsid w:val="00A16A95"/>
    <w:rsid w:val="00B17DFA"/>
    <w:rsid w:val="00B64406"/>
    <w:rsid w:val="00C52A9E"/>
    <w:rsid w:val="00DC7079"/>
    <w:rsid w:val="00EF6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FC97F0-1D2B-428B-B069-1CF3BECC1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1E0FD3"/>
  </w:style>
  <w:style w:type="table" w:styleId="Mriekatabuky">
    <w:name w:val="Table Grid"/>
    <w:basedOn w:val="Normlnatabuka"/>
    <w:rsid w:val="001E0F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1E0FD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1E0FD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E0FD3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E0FD3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E0FD3"/>
  </w:style>
  <w:style w:type="paragraph" w:customStyle="1" w:styleId="Zkladntext1">
    <w:name w:val="Základní text1"/>
    <w:rsid w:val="001E0FD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E0FD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1E0FD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E0FD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E0FD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E0FD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E0FD3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1E0FD3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10</Pages>
  <Words>3064</Words>
  <Characters>17471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KULICHOVÁ Alena</dc:creator>
  <cp:keywords/>
  <dc:description/>
  <cp:lastModifiedBy>KULICHOVÁ Alena</cp:lastModifiedBy>
  <cp:revision>4</cp:revision>
  <dcterms:created xsi:type="dcterms:W3CDTF">2016-03-11T09:23:00Z</dcterms:created>
  <dcterms:modified xsi:type="dcterms:W3CDTF">2016-03-14T12:10:00Z</dcterms:modified>
</cp:coreProperties>
</file>