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201</w:t>
      </w:r>
      <w:r w:rsidR="00E96D82">
        <w:rPr>
          <w:b/>
          <w:sz w:val="36"/>
        </w:rPr>
        <w:t>5</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 a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AB6CC4" w:rsidP="006B1DA6">
            <w:pPr>
              <w:rPr>
                <w:sz w:val="24"/>
                <w:szCs w:val="24"/>
              </w:rPr>
            </w:pPr>
            <w:r>
              <w:rPr>
                <w:sz w:val="24"/>
                <w:szCs w:val="24"/>
              </w:rPr>
              <w:t xml:space="preserve">Dorota  </w:t>
            </w:r>
            <w:proofErr w:type="spellStart"/>
            <w:r>
              <w:rPr>
                <w:sz w:val="24"/>
                <w:szCs w:val="24"/>
              </w:rPr>
              <w:t>Stubendeková</w:t>
            </w:r>
            <w:proofErr w:type="spellEnd"/>
            <w:r>
              <w:rPr>
                <w:sz w:val="24"/>
                <w:szCs w:val="24"/>
              </w:rPr>
              <w:t xml:space="preserve"> – riaditeľka školy</w:t>
            </w:r>
          </w:p>
        </w:tc>
      </w:tr>
      <w:tr w:rsidR="00AB6CC4" w:rsidRPr="00563E6B" w:rsidTr="006B1DA6">
        <w:tc>
          <w:tcPr>
            <w:tcW w:w="4781" w:type="dxa"/>
          </w:tcPr>
          <w:p w:rsidR="00AB6CC4" w:rsidRPr="00C65DE4" w:rsidRDefault="00AB6CC4" w:rsidP="006B1DA6">
            <w:pPr>
              <w:rPr>
                <w:sz w:val="24"/>
                <w:szCs w:val="24"/>
              </w:rPr>
            </w:pPr>
            <w:r w:rsidRPr="00C65DE4">
              <w:rPr>
                <w:sz w:val="24"/>
                <w:szCs w:val="24"/>
              </w:rPr>
              <w:t>Priemerný počet zamestnancov počas účtovného obdobia</w:t>
            </w:r>
          </w:p>
        </w:tc>
        <w:tc>
          <w:tcPr>
            <w:tcW w:w="5479" w:type="dxa"/>
          </w:tcPr>
          <w:p w:rsidR="00AB6CC4" w:rsidRPr="00B452D4" w:rsidRDefault="00223317" w:rsidP="006B1DA6">
            <w:pPr>
              <w:rPr>
                <w:sz w:val="24"/>
                <w:szCs w:val="24"/>
              </w:rPr>
            </w:pPr>
            <w:r>
              <w:rPr>
                <w:sz w:val="24"/>
                <w:szCs w:val="24"/>
              </w:rPr>
              <w:t>52</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3454CB" w:rsidP="006B1DA6">
            <w:pPr>
              <w:rPr>
                <w:sz w:val="24"/>
                <w:szCs w:val="24"/>
              </w:rPr>
            </w:pPr>
            <w:r>
              <w:rPr>
                <w:sz w:val="24"/>
                <w:szCs w:val="24"/>
              </w:rPr>
              <w:t>53</w:t>
            </w:r>
          </w:p>
          <w:p w:rsidR="00AB6CC4" w:rsidRDefault="00AB6CC4" w:rsidP="006B1DA6">
            <w:pPr>
              <w:rPr>
                <w:sz w:val="24"/>
                <w:szCs w:val="24"/>
              </w:rPr>
            </w:pPr>
          </w:p>
          <w:p w:rsidR="00AB6CC4" w:rsidRDefault="00AB6CC4" w:rsidP="006B1DA6">
            <w:pPr>
              <w:rPr>
                <w:sz w:val="24"/>
                <w:szCs w:val="24"/>
              </w:rPr>
            </w:pPr>
          </w:p>
          <w:p w:rsidR="00AB6CC4" w:rsidRPr="00B452D4" w:rsidRDefault="00AB6CC4" w:rsidP="006B1DA6">
            <w:pPr>
              <w:rPr>
                <w:sz w:val="24"/>
                <w:szCs w:val="24"/>
              </w:rPr>
            </w:pPr>
            <w:r>
              <w:rPr>
                <w:sz w:val="24"/>
                <w:szCs w:val="24"/>
              </w:rPr>
              <w:t>3</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lastRenderedPageBreak/>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reprodukčnou obstarávacou cenou.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AB6CC4" w:rsidTr="006B1DA6">
        <w:tc>
          <w:tcPr>
            <w:tcW w:w="2962" w:type="dxa"/>
          </w:tcPr>
          <w:p w:rsidR="00AB6CC4" w:rsidRDefault="00AB6CC4" w:rsidP="006B1DA6">
            <w:pPr>
              <w:jc w:val="center"/>
            </w:pPr>
            <w:r>
              <w:t>3</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AB6CC4" w:rsidP="006B1DA6">
            <w:pPr>
              <w:jc w:val="center"/>
            </w:pPr>
            <w:r>
              <w:t>4</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bl>
    <w:p w:rsidR="00AB6CC4" w:rsidRDefault="00AB6CC4" w:rsidP="00AB6CC4">
      <w:pPr>
        <w:jc w:val="both"/>
        <w:rPr>
          <w:sz w:val="24"/>
        </w:rPr>
      </w:pPr>
    </w:p>
    <w:p w:rsidR="00AB6CC4" w:rsidRDefault="00AB6CC4" w:rsidP="00AB6CC4">
      <w:pPr>
        <w:jc w:val="both"/>
        <w:rPr>
          <w:sz w:val="24"/>
        </w:rPr>
      </w:pPr>
      <w:r>
        <w:rPr>
          <w:sz w:val="24"/>
        </w:rPr>
        <w:t>Drobný nehmotný majetok od 1</w:t>
      </w:r>
      <w:r w:rsidR="00046021">
        <w:rPr>
          <w:sz w:val="24"/>
        </w:rPr>
        <w:t>,00</w:t>
      </w:r>
      <w:r>
        <w:rPr>
          <w:sz w:val="24"/>
        </w:rPr>
        <w:t xml:space="preserve"> € do </w:t>
      </w:r>
      <w:r w:rsidR="00046021">
        <w:rPr>
          <w:sz w:val="24"/>
        </w:rPr>
        <w:t>66,39</w:t>
      </w:r>
      <w:r>
        <w:rPr>
          <w:sz w:val="24"/>
        </w:rPr>
        <w:t xml:space="preserve"> €, ktorý podľa rozhodnutia účtovnej jednotky nie je dlhodobým nehmotným majetkom sa účtuje pri obstaraní do nákladov na účet 518 - Ostatné služby.</w:t>
      </w:r>
    </w:p>
    <w:p w:rsidR="00AB6CC4" w:rsidRDefault="00046021" w:rsidP="00AB6CC4">
      <w:pPr>
        <w:pStyle w:val="Zkladntext"/>
        <w:ind w:left="0"/>
        <w:rPr>
          <w:bCs/>
          <w:sz w:val="24"/>
          <w:szCs w:val="24"/>
        </w:rPr>
      </w:pPr>
      <w:r w:rsidRPr="00046021">
        <w:rPr>
          <w:bCs/>
          <w:sz w:val="24"/>
          <w:szCs w:val="24"/>
        </w:rPr>
        <w:t>Drobný hmotný majetok od 1,00 do 66,39 Euro, ktorý podľa rozhodnutia</w:t>
      </w:r>
      <w:r>
        <w:rPr>
          <w:bCs/>
          <w:sz w:val="24"/>
          <w:szCs w:val="24"/>
        </w:rPr>
        <w:t xml:space="preserve"> </w:t>
      </w:r>
      <w:r w:rsidRPr="00046021">
        <w:rPr>
          <w:bCs/>
          <w:sz w:val="24"/>
          <w:szCs w:val="24"/>
        </w:rPr>
        <w:t>účtovnej jednotky nie je dlhodobým hmotným majetkom sa účtuje do nákladov na účet 501 – spotreba materiálu.</w:t>
      </w:r>
    </w:p>
    <w:p w:rsidR="00046021" w:rsidRDefault="00046021" w:rsidP="00AB6CC4">
      <w:pPr>
        <w:pStyle w:val="Zkladntext"/>
        <w:ind w:left="0"/>
        <w:rPr>
          <w:bCs/>
          <w:sz w:val="24"/>
          <w:szCs w:val="24"/>
        </w:rPr>
      </w:pPr>
      <w:r>
        <w:rPr>
          <w:bCs/>
          <w:sz w:val="24"/>
          <w:szCs w:val="24"/>
        </w:rPr>
        <w:t>Drobný nehmotný ako aj hmotný majetok sa eviduje v </w:t>
      </w:r>
      <w:proofErr w:type="spellStart"/>
      <w:r>
        <w:rPr>
          <w:bCs/>
          <w:sz w:val="24"/>
          <w:szCs w:val="24"/>
        </w:rPr>
        <w:t>operatívno</w:t>
      </w:r>
      <w:proofErr w:type="spellEnd"/>
      <w:r>
        <w:rPr>
          <w:bCs/>
          <w:sz w:val="24"/>
          <w:szCs w:val="24"/>
        </w:rPr>
        <w:t xml:space="preserve"> – technickej evidencii.</w:t>
      </w:r>
    </w:p>
    <w:p w:rsidR="00F70D8D" w:rsidRDefault="00F70D8D" w:rsidP="00AB6CC4">
      <w:pPr>
        <w:pStyle w:val="Zkladntext"/>
        <w:ind w:left="0"/>
        <w:rPr>
          <w:bCs/>
          <w:sz w:val="24"/>
          <w:szCs w:val="24"/>
        </w:rPr>
      </w:pPr>
    </w:p>
    <w:p w:rsidR="00F70D8D" w:rsidRPr="00F70D8D" w:rsidRDefault="00F70D8D" w:rsidP="00AB6CC4">
      <w:pPr>
        <w:pStyle w:val="Zkladntext"/>
        <w:ind w:left="0"/>
        <w:rPr>
          <w:bCs/>
          <w:sz w:val="24"/>
          <w:szCs w:val="24"/>
        </w:rPr>
      </w:pPr>
      <w:r>
        <w:rPr>
          <w:bCs/>
          <w:sz w:val="24"/>
          <w:szCs w:val="24"/>
        </w:rPr>
        <w:t>Drobný nehmotný majetok od 66,39 do 2 400,- Euro a drobný hmotný majetok od 66,39 do 1500,- Euro účtovná jednotka neodpisuje, je účtovaný priamo do nákladov ako spotrebný materiá</w:t>
      </w:r>
      <w:r w:rsidR="00920682">
        <w:rPr>
          <w:bCs/>
          <w:sz w:val="24"/>
          <w:szCs w:val="24"/>
        </w:rPr>
        <w:t>l</w:t>
      </w:r>
    </w:p>
    <w:p w:rsidR="00AB6CC4" w:rsidRDefault="00AB6CC4" w:rsidP="00AB6CC4">
      <w:pPr>
        <w:pStyle w:val="Zkladntext"/>
        <w:ind w:left="0"/>
        <w:rPr>
          <w:b/>
          <w:bCs/>
          <w:sz w:val="24"/>
          <w:szCs w:val="24"/>
        </w:rPr>
      </w:pP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lastRenderedPageBreak/>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AB6CC4" w:rsidRDefault="00AB6CC4" w:rsidP="00AB6CC4">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AB6CC4" w:rsidTr="006B1DA6">
        <w:tc>
          <w:tcPr>
            <w:tcW w:w="5220" w:type="dxa"/>
          </w:tcPr>
          <w:p w:rsidR="00AB6CC4" w:rsidRDefault="00AB6CC4" w:rsidP="006B1DA6">
            <w:pPr>
              <w:jc w:val="center"/>
              <w:rPr>
                <w:b/>
              </w:rPr>
            </w:pPr>
            <w:r>
              <w:rPr>
                <w:b/>
              </w:rPr>
              <w:t xml:space="preserve">Majetok, ku ktorému </w:t>
            </w:r>
            <w:r w:rsidR="004A1DCE">
              <w:rPr>
                <w:b/>
              </w:rPr>
              <w:t>ne</w:t>
            </w:r>
            <w:r>
              <w:rPr>
                <w:b/>
              </w:rPr>
              <w:t xml:space="preserve">má účtovná jednotka </w:t>
            </w:r>
          </w:p>
          <w:p w:rsidR="00AB6CC4" w:rsidRDefault="00AB6CC4" w:rsidP="006B1DA6">
            <w:pPr>
              <w:jc w:val="center"/>
              <w:rPr>
                <w:b/>
              </w:rPr>
            </w:pPr>
            <w:r>
              <w:rPr>
                <w:b/>
              </w:rPr>
              <w:t>vlastnícke právo</w:t>
            </w:r>
          </w:p>
        </w:tc>
        <w:tc>
          <w:tcPr>
            <w:tcW w:w="4419" w:type="dxa"/>
          </w:tcPr>
          <w:p w:rsidR="00AB6CC4" w:rsidRDefault="00AB6CC4" w:rsidP="006B1DA6">
            <w:pPr>
              <w:jc w:val="center"/>
              <w:rPr>
                <w:b/>
              </w:rPr>
            </w:pPr>
            <w:r>
              <w:rPr>
                <w:b/>
              </w:rPr>
              <w:t xml:space="preserve">Suma v € </w:t>
            </w:r>
          </w:p>
        </w:tc>
      </w:tr>
      <w:tr w:rsidR="00AB6CC4" w:rsidTr="006B1DA6">
        <w:tc>
          <w:tcPr>
            <w:tcW w:w="5220" w:type="dxa"/>
          </w:tcPr>
          <w:p w:rsidR="00AB6CC4" w:rsidRDefault="00AB6CC4" w:rsidP="006B1DA6">
            <w:r>
              <w:t>Budovy, stavby</w:t>
            </w:r>
          </w:p>
        </w:tc>
        <w:tc>
          <w:tcPr>
            <w:tcW w:w="4419" w:type="dxa"/>
          </w:tcPr>
          <w:p w:rsidR="00AB6CC4" w:rsidRDefault="00AB6CC4" w:rsidP="00DA6E9A">
            <w:pPr>
              <w:rPr>
                <w:b/>
              </w:rPr>
            </w:pPr>
            <w:r>
              <w:rPr>
                <w:b/>
              </w:rPr>
              <w:t xml:space="preserve">   </w:t>
            </w:r>
            <w:r w:rsidR="00DA6E9A">
              <w:rPr>
                <w:b/>
              </w:rPr>
              <w:t>838 486,63</w:t>
            </w:r>
          </w:p>
        </w:tc>
      </w:tr>
      <w:tr w:rsidR="00AB6CC4" w:rsidTr="006B1DA6">
        <w:tc>
          <w:tcPr>
            <w:tcW w:w="5220" w:type="dxa"/>
          </w:tcPr>
          <w:p w:rsidR="00AB6CC4" w:rsidRDefault="00AB6CC4" w:rsidP="006B1DA6">
            <w:r>
              <w:t>Stroje, prístroje, zariadenia, inventár</w:t>
            </w:r>
          </w:p>
        </w:tc>
        <w:tc>
          <w:tcPr>
            <w:tcW w:w="4419" w:type="dxa"/>
          </w:tcPr>
          <w:p w:rsidR="00AB6CC4" w:rsidRDefault="00AB6CC4" w:rsidP="00DA6E9A">
            <w:pPr>
              <w:rPr>
                <w:b/>
              </w:rPr>
            </w:pPr>
            <w:r>
              <w:rPr>
                <w:b/>
              </w:rPr>
              <w:t xml:space="preserve">     </w:t>
            </w:r>
            <w:r w:rsidR="00DA6E9A">
              <w:rPr>
                <w:b/>
              </w:rPr>
              <w:t>38 518,85</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5C3494">
            <w:pPr>
              <w:jc w:val="both"/>
              <w:rPr>
                <w:sz w:val="24"/>
                <w:szCs w:val="24"/>
              </w:rPr>
            </w:pPr>
            <w:r>
              <w:rPr>
                <w:sz w:val="24"/>
                <w:szCs w:val="24"/>
              </w:rPr>
              <w:t xml:space="preserve">   83,66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5C3494">
            <w:pPr>
              <w:jc w:val="both"/>
              <w:rPr>
                <w:sz w:val="24"/>
                <w:szCs w:val="24"/>
              </w:rPr>
            </w:pPr>
            <w:r>
              <w:rPr>
                <w:sz w:val="24"/>
                <w:szCs w:val="24"/>
              </w:rPr>
              <w:t xml:space="preserve"> 106,02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5C3494">
            <w:pPr>
              <w:jc w:val="both"/>
              <w:rPr>
                <w:sz w:val="24"/>
                <w:szCs w:val="24"/>
              </w:rPr>
            </w:pPr>
            <w:r>
              <w:rPr>
                <w:sz w:val="24"/>
                <w:szCs w:val="24"/>
              </w:rPr>
              <w:t xml:space="preserve">   88,33 Euro ročne</w:t>
            </w:r>
          </w:p>
        </w:tc>
      </w:tr>
    </w:tbl>
    <w:p w:rsidR="00150613" w:rsidRDefault="00150613"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Zostatok k 31.12.201</w:t>
            </w:r>
            <w:r w:rsidR="00920682">
              <w:rPr>
                <w:b w:val="0"/>
                <w:sz w:val="16"/>
                <w:szCs w:val="16"/>
              </w:rPr>
              <w:t>4</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Zostatok k 31.12.201</w:t>
            </w:r>
            <w:r w:rsidR="00920682">
              <w:rPr>
                <w:b w:val="0"/>
                <w:sz w:val="16"/>
                <w:szCs w:val="16"/>
              </w:rPr>
              <w:t>5</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920682" w:rsidP="00150613">
            <w:pPr>
              <w:pStyle w:val="Pismenka"/>
              <w:tabs>
                <w:tab w:val="clear" w:pos="426"/>
              </w:tabs>
              <w:ind w:left="0" w:firstLine="0"/>
              <w:rPr>
                <w:b w:val="0"/>
                <w:sz w:val="20"/>
              </w:rPr>
            </w:pPr>
            <w:r>
              <w:rPr>
                <w:b w:val="0"/>
                <w:sz w:val="20"/>
              </w:rPr>
              <w:t>54 776,47</w:t>
            </w:r>
          </w:p>
        </w:tc>
        <w:tc>
          <w:tcPr>
            <w:tcW w:w="1630" w:type="dxa"/>
          </w:tcPr>
          <w:p w:rsidR="00150613" w:rsidRPr="00C14101" w:rsidRDefault="00920682" w:rsidP="00920682">
            <w:pPr>
              <w:pStyle w:val="Pismenka"/>
              <w:tabs>
                <w:tab w:val="clear" w:pos="426"/>
              </w:tabs>
              <w:ind w:left="0" w:firstLine="0"/>
              <w:rPr>
                <w:b w:val="0"/>
                <w:sz w:val="20"/>
              </w:rPr>
            </w:pPr>
            <w:r>
              <w:rPr>
                <w:b w:val="0"/>
                <w:sz w:val="20"/>
              </w:rPr>
              <w:t>7 355,25</w:t>
            </w:r>
          </w:p>
        </w:tc>
        <w:tc>
          <w:tcPr>
            <w:tcW w:w="1630" w:type="dxa"/>
          </w:tcPr>
          <w:p w:rsidR="00150613" w:rsidRPr="00C14101" w:rsidRDefault="00150613" w:rsidP="00150613">
            <w:pPr>
              <w:pStyle w:val="Pismenka"/>
              <w:tabs>
                <w:tab w:val="clear" w:pos="426"/>
              </w:tabs>
              <w:ind w:left="0" w:firstLine="0"/>
              <w:rPr>
                <w:b w:val="0"/>
                <w:sz w:val="20"/>
              </w:rPr>
            </w:pPr>
          </w:p>
        </w:tc>
        <w:tc>
          <w:tcPr>
            <w:tcW w:w="1630" w:type="dxa"/>
          </w:tcPr>
          <w:p w:rsidR="00150613" w:rsidRPr="00C14101" w:rsidRDefault="00920682" w:rsidP="00150613">
            <w:pPr>
              <w:pStyle w:val="Pismenka"/>
              <w:tabs>
                <w:tab w:val="clear" w:pos="426"/>
              </w:tabs>
              <w:ind w:left="0" w:firstLine="0"/>
              <w:rPr>
                <w:b w:val="0"/>
                <w:sz w:val="20"/>
              </w:rPr>
            </w:pPr>
            <w:r>
              <w:rPr>
                <w:b w:val="0"/>
                <w:sz w:val="20"/>
              </w:rPr>
              <w:t>62 131,72</w:t>
            </w:r>
          </w:p>
        </w:tc>
      </w:tr>
    </w:tbl>
    <w:p w:rsidR="00150613" w:rsidRDefault="00150613" w:rsidP="00150613">
      <w:pPr>
        <w:pStyle w:val="Pismenka"/>
        <w:tabs>
          <w:tab w:val="clear" w:pos="426"/>
        </w:tabs>
        <w:ind w:left="0" w:firstLine="0"/>
        <w:rPr>
          <w:b w:val="0"/>
          <w:sz w:val="24"/>
          <w:szCs w:val="24"/>
        </w:rPr>
      </w:pPr>
    </w:p>
    <w:p w:rsidR="00F167D6" w:rsidRPr="00891C3F" w:rsidRDefault="00F167D6" w:rsidP="00150613">
      <w:pPr>
        <w:pStyle w:val="Pismenka"/>
        <w:tabs>
          <w:tab w:val="clear" w:pos="426"/>
        </w:tabs>
        <w:ind w:left="0" w:firstLine="0"/>
        <w:rPr>
          <w:b w:val="0"/>
          <w:sz w:val="20"/>
        </w:rPr>
      </w:pPr>
      <w:r w:rsidRPr="00891C3F">
        <w:rPr>
          <w:b w:val="0"/>
          <w:sz w:val="20"/>
        </w:rPr>
        <w:t>4.</w:t>
      </w:r>
      <w:r w:rsidRPr="00891C3F">
        <w:rPr>
          <w:sz w:val="20"/>
        </w:rPr>
        <w:t>Časové rozlíšenie</w:t>
      </w:r>
    </w:p>
    <w:p w:rsidR="00E72B1F" w:rsidRPr="00891C3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Zostatok k 31.12.201</w:t>
            </w:r>
            <w:r w:rsidR="00920682">
              <w:rPr>
                <w:b w:val="0"/>
                <w:sz w:val="20"/>
              </w:rPr>
              <w:t>4</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2F797B">
            <w:pPr>
              <w:pStyle w:val="Pismenka"/>
              <w:tabs>
                <w:tab w:val="clear" w:pos="426"/>
              </w:tabs>
              <w:ind w:left="0" w:firstLine="0"/>
              <w:rPr>
                <w:b w:val="0"/>
                <w:sz w:val="20"/>
              </w:rPr>
            </w:pPr>
            <w:r w:rsidRPr="00891C3F">
              <w:rPr>
                <w:b w:val="0"/>
                <w:sz w:val="20"/>
              </w:rPr>
              <w:t>Zostatok k 31.12.201</w:t>
            </w:r>
            <w:r w:rsidR="00920682">
              <w:rPr>
                <w:b w:val="0"/>
                <w:sz w:val="20"/>
              </w:rPr>
              <w:t>5</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920682" w:rsidP="00920682">
            <w:pPr>
              <w:pStyle w:val="Pismenka"/>
              <w:tabs>
                <w:tab w:val="clear" w:pos="426"/>
              </w:tabs>
              <w:ind w:left="0" w:firstLine="0"/>
              <w:rPr>
                <w:b w:val="0"/>
                <w:sz w:val="20"/>
              </w:rPr>
            </w:pPr>
            <w:r>
              <w:rPr>
                <w:b w:val="0"/>
                <w:sz w:val="20"/>
              </w:rPr>
              <w:t>14 910,42</w:t>
            </w:r>
          </w:p>
        </w:tc>
        <w:tc>
          <w:tcPr>
            <w:tcW w:w="1630" w:type="dxa"/>
          </w:tcPr>
          <w:p w:rsidR="002F797B" w:rsidRPr="00891C3F" w:rsidRDefault="002F797B" w:rsidP="00150613">
            <w:pPr>
              <w:pStyle w:val="Pismenka"/>
              <w:tabs>
                <w:tab w:val="clear" w:pos="426"/>
              </w:tabs>
              <w:ind w:left="0" w:firstLine="0"/>
              <w:rPr>
                <w:b w:val="0"/>
                <w:sz w:val="20"/>
              </w:rPr>
            </w:pPr>
          </w:p>
        </w:tc>
        <w:tc>
          <w:tcPr>
            <w:tcW w:w="1630" w:type="dxa"/>
          </w:tcPr>
          <w:p w:rsidR="002F797B" w:rsidRPr="00891C3F" w:rsidRDefault="00920682" w:rsidP="00920682">
            <w:pPr>
              <w:pStyle w:val="Pismenka"/>
              <w:tabs>
                <w:tab w:val="clear" w:pos="426"/>
              </w:tabs>
              <w:ind w:left="0" w:firstLine="0"/>
              <w:rPr>
                <w:b w:val="0"/>
                <w:sz w:val="20"/>
              </w:rPr>
            </w:pPr>
            <w:r>
              <w:rPr>
                <w:b w:val="0"/>
                <w:sz w:val="20"/>
              </w:rPr>
              <w:t>1 134,12</w:t>
            </w:r>
          </w:p>
        </w:tc>
        <w:tc>
          <w:tcPr>
            <w:tcW w:w="1630" w:type="dxa"/>
          </w:tcPr>
          <w:p w:rsidR="002F797B" w:rsidRPr="00891C3F" w:rsidRDefault="00920682" w:rsidP="00920682">
            <w:pPr>
              <w:pStyle w:val="Pismenka"/>
              <w:tabs>
                <w:tab w:val="clear" w:pos="426"/>
              </w:tabs>
              <w:ind w:left="0" w:firstLine="0"/>
              <w:rPr>
                <w:b w:val="0"/>
                <w:sz w:val="20"/>
              </w:rPr>
            </w:pPr>
            <w:r>
              <w:rPr>
                <w:b w:val="0"/>
                <w:sz w:val="20"/>
              </w:rPr>
              <w:t>13 776,30</w:t>
            </w:r>
          </w:p>
        </w:tc>
      </w:tr>
    </w:tbl>
    <w:p w:rsidR="002F797B" w:rsidRPr="002F797B" w:rsidRDefault="002F797B"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34 145,50 EUR ( riadok súvahy 116)</w:t>
      </w: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293A5C"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F32EAA" w:rsidRDefault="00F32EAA"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gridCol w:w="2445"/>
      </w:tblGrid>
      <w:tr w:rsidR="003458BE" w:rsidTr="003458BE">
        <w:tc>
          <w:tcPr>
            <w:tcW w:w="2444" w:type="dxa"/>
          </w:tcPr>
          <w:p w:rsidR="003458BE" w:rsidRDefault="003458BE" w:rsidP="00C008C0">
            <w:pPr>
              <w:rPr>
                <w:sz w:val="24"/>
                <w:szCs w:val="24"/>
              </w:rPr>
            </w:pPr>
            <w:r>
              <w:rPr>
                <w:sz w:val="24"/>
                <w:szCs w:val="24"/>
              </w:rPr>
              <w:t>Záväzok</w:t>
            </w:r>
          </w:p>
        </w:tc>
        <w:tc>
          <w:tcPr>
            <w:tcW w:w="2444" w:type="dxa"/>
          </w:tcPr>
          <w:p w:rsidR="003458BE" w:rsidRDefault="003458BE" w:rsidP="00C008C0">
            <w:pPr>
              <w:rPr>
                <w:sz w:val="24"/>
                <w:szCs w:val="24"/>
              </w:rPr>
            </w:pPr>
            <w:r>
              <w:rPr>
                <w:sz w:val="24"/>
                <w:szCs w:val="24"/>
              </w:rPr>
              <w:t>Riadok súvahy</w:t>
            </w:r>
          </w:p>
        </w:tc>
        <w:tc>
          <w:tcPr>
            <w:tcW w:w="2445" w:type="dxa"/>
          </w:tcPr>
          <w:p w:rsidR="003458BE" w:rsidRDefault="003458BE" w:rsidP="00C008C0">
            <w:pPr>
              <w:rPr>
                <w:sz w:val="24"/>
                <w:szCs w:val="24"/>
              </w:rPr>
            </w:pPr>
            <w:r>
              <w:rPr>
                <w:sz w:val="24"/>
                <w:szCs w:val="24"/>
              </w:rPr>
              <w:t>Hodnota záväzku</w:t>
            </w:r>
          </w:p>
        </w:tc>
        <w:tc>
          <w:tcPr>
            <w:tcW w:w="2445" w:type="dxa"/>
          </w:tcPr>
          <w:p w:rsidR="003458BE" w:rsidRDefault="003458BE" w:rsidP="00C008C0">
            <w:pPr>
              <w:rPr>
                <w:sz w:val="24"/>
                <w:szCs w:val="24"/>
              </w:rPr>
            </w:pPr>
            <w:r>
              <w:rPr>
                <w:sz w:val="24"/>
                <w:szCs w:val="24"/>
              </w:rPr>
              <w:t>Opis</w:t>
            </w:r>
          </w:p>
        </w:tc>
      </w:tr>
      <w:tr w:rsidR="003458BE" w:rsidTr="003458BE">
        <w:tc>
          <w:tcPr>
            <w:tcW w:w="2444" w:type="dxa"/>
          </w:tcPr>
          <w:p w:rsidR="003458BE" w:rsidRDefault="003458BE" w:rsidP="00C008C0">
            <w:pPr>
              <w:rPr>
                <w:sz w:val="24"/>
                <w:szCs w:val="24"/>
              </w:rPr>
            </w:pPr>
            <w:r>
              <w:rPr>
                <w:sz w:val="24"/>
                <w:szCs w:val="24"/>
              </w:rPr>
              <w:t>Mzdy 12/201</w:t>
            </w:r>
            <w:r w:rsidR="00920682">
              <w:rPr>
                <w:sz w:val="24"/>
                <w:szCs w:val="24"/>
              </w:rPr>
              <w:t>5</w:t>
            </w:r>
          </w:p>
        </w:tc>
        <w:tc>
          <w:tcPr>
            <w:tcW w:w="2444" w:type="dxa"/>
          </w:tcPr>
          <w:p w:rsidR="003458BE" w:rsidRDefault="003458BE" w:rsidP="00C008C0">
            <w:pPr>
              <w:rPr>
                <w:sz w:val="24"/>
                <w:szCs w:val="24"/>
              </w:rPr>
            </w:pPr>
            <w:r>
              <w:rPr>
                <w:sz w:val="24"/>
                <w:szCs w:val="24"/>
              </w:rPr>
              <w:t>163-167</w:t>
            </w:r>
          </w:p>
        </w:tc>
        <w:tc>
          <w:tcPr>
            <w:tcW w:w="2445" w:type="dxa"/>
          </w:tcPr>
          <w:p w:rsidR="003458BE" w:rsidRDefault="00920682" w:rsidP="00920682">
            <w:pPr>
              <w:rPr>
                <w:sz w:val="24"/>
                <w:szCs w:val="24"/>
              </w:rPr>
            </w:pPr>
            <w:r>
              <w:rPr>
                <w:sz w:val="24"/>
                <w:szCs w:val="24"/>
              </w:rPr>
              <w:t>62 657,85</w:t>
            </w:r>
          </w:p>
        </w:tc>
        <w:tc>
          <w:tcPr>
            <w:tcW w:w="2445" w:type="dxa"/>
          </w:tcPr>
          <w:p w:rsidR="003458BE" w:rsidRDefault="003458BE" w:rsidP="00C008C0">
            <w:pPr>
              <w:rPr>
                <w:sz w:val="24"/>
                <w:szCs w:val="24"/>
              </w:rPr>
            </w:pPr>
            <w:r>
              <w:rPr>
                <w:sz w:val="24"/>
                <w:szCs w:val="24"/>
              </w:rPr>
              <w:t>Mzdy 12/2014</w:t>
            </w:r>
          </w:p>
        </w:tc>
      </w:tr>
    </w:tbl>
    <w:p w:rsidR="003458BE" w:rsidRDefault="003458BE" w:rsidP="00C008C0">
      <w:pPr>
        <w:rPr>
          <w:sz w:val="24"/>
          <w:szCs w:val="24"/>
        </w:rPr>
      </w:pPr>
    </w:p>
    <w:p w:rsidR="00F32EAA" w:rsidRDefault="00F32EAA" w:rsidP="00C008C0">
      <w:pPr>
        <w:rPr>
          <w:sz w:val="24"/>
          <w:szCs w:val="24"/>
        </w:rPr>
      </w:pPr>
    </w:p>
    <w:p w:rsidR="00E72B1F" w:rsidRDefault="00E72B1F" w:rsidP="00C008C0">
      <w:pPr>
        <w:rPr>
          <w:sz w:val="24"/>
          <w:szCs w:val="24"/>
        </w:rPr>
      </w:pPr>
    </w:p>
    <w:p w:rsidR="00E72B1F" w:rsidRDefault="00E72B1F" w:rsidP="00C008C0">
      <w:pPr>
        <w:rPr>
          <w:sz w:val="24"/>
          <w:szCs w:val="24"/>
        </w:rPr>
      </w:pPr>
    </w:p>
    <w:p w:rsidR="00E72B1F" w:rsidRPr="00293A5C" w:rsidRDefault="00E72B1F" w:rsidP="00C008C0">
      <w:pPr>
        <w:rPr>
          <w:sz w:val="24"/>
          <w:szCs w:val="24"/>
        </w:rPr>
      </w:pPr>
    </w:p>
    <w:p w:rsidR="00293A5C" w:rsidRDefault="003458BE" w:rsidP="003458BE">
      <w:pPr>
        <w:jc w:val="center"/>
        <w:rPr>
          <w:b/>
          <w:sz w:val="24"/>
          <w:szCs w:val="24"/>
        </w:rPr>
      </w:pPr>
      <w:proofErr w:type="spellStart"/>
      <w:r>
        <w:rPr>
          <w:b/>
          <w:sz w:val="24"/>
          <w:szCs w:val="24"/>
        </w:rPr>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536F9C" w:rsidP="00920682">
            <w:pPr>
              <w:jc w:val="center"/>
            </w:pPr>
            <w:r>
              <w:t>9</w:t>
            </w:r>
            <w:r w:rsidR="00920682">
              <w:t>8 162,24</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AB6CC4" w:rsidP="006B1DA6">
            <w:r>
              <w:t xml:space="preserve">662 – Úroky </w:t>
            </w:r>
          </w:p>
        </w:tc>
        <w:tc>
          <w:tcPr>
            <w:tcW w:w="1275" w:type="dxa"/>
          </w:tcPr>
          <w:p w:rsidR="00AB6CC4" w:rsidRDefault="00536F9C" w:rsidP="00920682">
            <w:pPr>
              <w:jc w:val="center"/>
            </w:pPr>
            <w:r>
              <w:t xml:space="preserve">         </w:t>
            </w:r>
            <w:r w:rsidR="00920682">
              <w:t>4</w:t>
            </w:r>
            <w:r w:rsidR="00AB6CC4">
              <w:t>,</w:t>
            </w:r>
            <w:r w:rsidR="00920682">
              <w:t>01</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920682" w:rsidP="00920682">
            <w:pPr>
              <w:jc w:val="center"/>
            </w:pPr>
            <w:r>
              <w:t>80 458,66</w:t>
            </w:r>
          </w:p>
        </w:tc>
      </w:tr>
      <w:tr w:rsidR="00AB6CC4" w:rsidTr="00903D2E">
        <w:tc>
          <w:tcPr>
            <w:tcW w:w="4140" w:type="dxa"/>
          </w:tcPr>
          <w:p w:rsidR="00AB6CC4" w:rsidRDefault="00AB6CC4" w:rsidP="006B1DA6"/>
        </w:tc>
        <w:tc>
          <w:tcPr>
            <w:tcW w:w="4224" w:type="dxa"/>
          </w:tcPr>
          <w:p w:rsidR="00AB6CC4" w:rsidRDefault="00AB6CC4" w:rsidP="006B1DA6">
            <w:r>
              <w:t xml:space="preserve">692 - Výnosy z kapitálových transferov z rozpočtu    </w:t>
            </w:r>
          </w:p>
          <w:p w:rsidR="00AB6CC4" w:rsidRDefault="00AB6CC4" w:rsidP="006B1DA6">
            <w:r>
              <w:t xml:space="preserve">          obce ...</w:t>
            </w:r>
          </w:p>
        </w:tc>
        <w:tc>
          <w:tcPr>
            <w:tcW w:w="1275" w:type="dxa"/>
          </w:tcPr>
          <w:p w:rsidR="00AB6CC4" w:rsidRDefault="00920682" w:rsidP="00920682">
            <w:pPr>
              <w:jc w:val="center"/>
            </w:pPr>
            <w:r>
              <w:t>78 330,37</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920682" w:rsidP="00920682">
            <w:pPr>
              <w:jc w:val="center"/>
            </w:pPr>
            <w:r>
              <w:t>893 908,45</w:t>
            </w:r>
          </w:p>
        </w:tc>
      </w:tr>
      <w:tr w:rsidR="00536F9C" w:rsidTr="00903D2E">
        <w:tc>
          <w:tcPr>
            <w:tcW w:w="4140" w:type="dxa"/>
          </w:tcPr>
          <w:p w:rsidR="00536F9C" w:rsidRDefault="00536F9C" w:rsidP="006B1DA6"/>
        </w:tc>
        <w:tc>
          <w:tcPr>
            <w:tcW w:w="4224" w:type="dxa"/>
          </w:tcPr>
          <w:p w:rsidR="00536F9C" w:rsidRDefault="00536F9C" w:rsidP="006B1DA6">
            <w:r>
              <w:t>Spolu:</w:t>
            </w:r>
          </w:p>
        </w:tc>
        <w:tc>
          <w:tcPr>
            <w:tcW w:w="1275" w:type="dxa"/>
          </w:tcPr>
          <w:p w:rsidR="00536F9C" w:rsidRDefault="00245FF7" w:rsidP="00245FF7">
            <w:pPr>
              <w:jc w:val="center"/>
            </w:pPr>
            <w:r>
              <w:t>1 150 863,73</w:t>
            </w:r>
          </w:p>
        </w:tc>
      </w:tr>
    </w:tbl>
    <w:p w:rsidR="00315B1B" w:rsidRDefault="00315B1B" w:rsidP="00AB6CC4">
      <w:pPr>
        <w:jc w:val="both"/>
        <w:rPr>
          <w:b/>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245FF7" w:rsidP="00245FF7">
            <w:pPr>
              <w:jc w:val="center"/>
            </w:pPr>
            <w:r>
              <w:t>121 354,08</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245FF7" w:rsidP="00AA199A">
            <w:pPr>
              <w:jc w:val="center"/>
            </w:pPr>
            <w:r>
              <w:t>46 508,66</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245FF7" w:rsidP="00AA199A">
            <w:pPr>
              <w:jc w:val="center"/>
            </w:pPr>
            <w:r>
              <w:t>26 044,38</w:t>
            </w:r>
          </w:p>
        </w:tc>
      </w:tr>
      <w:tr w:rsidR="00AB6CC4" w:rsidTr="00903D2E">
        <w:tc>
          <w:tcPr>
            <w:tcW w:w="4140" w:type="dxa"/>
          </w:tcPr>
          <w:p w:rsidR="00AB6CC4" w:rsidRDefault="00AB6CC4" w:rsidP="006B1DA6"/>
        </w:tc>
        <w:tc>
          <w:tcPr>
            <w:tcW w:w="3780" w:type="dxa"/>
          </w:tcPr>
          <w:p w:rsidR="00AB6CC4" w:rsidRDefault="00AB6CC4" w:rsidP="006B1DA6">
            <w:r>
              <w:t>512 – Cestovné</w:t>
            </w:r>
          </w:p>
        </w:tc>
        <w:tc>
          <w:tcPr>
            <w:tcW w:w="1719" w:type="dxa"/>
          </w:tcPr>
          <w:p w:rsidR="00AB6CC4" w:rsidRDefault="00245FF7" w:rsidP="00AA199A">
            <w:pPr>
              <w:jc w:val="center"/>
            </w:pPr>
            <w:r>
              <w:t>273,62</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245FF7" w:rsidP="00AA199A">
            <w:pPr>
              <w:jc w:val="center"/>
            </w:pPr>
            <w:r>
              <w:t>378,66</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245FF7" w:rsidP="00AA199A">
            <w:pPr>
              <w:jc w:val="center"/>
            </w:pPr>
            <w:r>
              <w:t>20 749,71</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245FF7" w:rsidP="00AA199A">
            <w:pPr>
              <w:jc w:val="center"/>
            </w:pPr>
            <w:r>
              <w:t>540 446,94</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245FF7" w:rsidP="00AA199A">
            <w:pPr>
              <w:jc w:val="center"/>
            </w:pPr>
            <w:r>
              <w:t>189 794,84</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245FF7" w:rsidP="00AA199A">
            <w:pPr>
              <w:jc w:val="center"/>
            </w:pPr>
            <w:r>
              <w:t>9 427,85</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245FF7" w:rsidP="00AA199A">
            <w:pPr>
              <w:jc w:val="center"/>
            </w:pPr>
            <w:r>
              <w:t>19 362,49</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245FF7" w:rsidP="00AA199A">
            <w:pPr>
              <w:jc w:val="center"/>
            </w:pPr>
            <w:r>
              <w:t>198</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245FF7" w:rsidP="00AA199A">
            <w:pPr>
              <w:jc w:val="center"/>
            </w:pPr>
            <w:r>
              <w:t>86 033,27</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245FF7" w:rsidP="00AA199A">
            <w:pPr>
              <w:jc w:val="center"/>
            </w:pPr>
            <w:r>
              <w:t>78 330,37</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p>
        </w:tc>
        <w:tc>
          <w:tcPr>
            <w:tcW w:w="1719" w:type="dxa"/>
          </w:tcPr>
          <w:p w:rsidR="00AB6CC4" w:rsidRDefault="00245FF7" w:rsidP="00AA199A">
            <w:pPr>
              <w:jc w:val="center"/>
            </w:pPr>
            <w:r>
              <w:t>485,84</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174952" w:rsidP="00AA199A">
            <w:pPr>
              <w:jc w:val="center"/>
            </w:pPr>
            <w:r>
              <w:t>11 475,02</w:t>
            </w:r>
          </w:p>
        </w:tc>
      </w:tr>
      <w:tr w:rsidR="00350986" w:rsidTr="00903D2E">
        <w:tc>
          <w:tcPr>
            <w:tcW w:w="4140" w:type="dxa"/>
          </w:tcPr>
          <w:p w:rsidR="00350986" w:rsidRDefault="00350986" w:rsidP="00350986">
            <w:pPr>
              <w:ind w:left="214"/>
            </w:pPr>
          </w:p>
        </w:tc>
        <w:tc>
          <w:tcPr>
            <w:tcW w:w="3780" w:type="dxa"/>
          </w:tcPr>
          <w:p w:rsidR="00350986" w:rsidRDefault="00350986" w:rsidP="006B1DA6">
            <w:r>
              <w:t>Spolu:</w:t>
            </w:r>
          </w:p>
        </w:tc>
        <w:tc>
          <w:tcPr>
            <w:tcW w:w="1719" w:type="dxa"/>
          </w:tcPr>
          <w:p w:rsidR="00350986" w:rsidRDefault="00E96D82" w:rsidP="00AA199A">
            <w:pPr>
              <w:jc w:val="center"/>
            </w:pPr>
            <w:r>
              <w:t>1 150 863,73</w:t>
            </w:r>
          </w:p>
        </w:tc>
      </w:tr>
    </w:tbl>
    <w:p w:rsidR="00E96D82" w:rsidRDefault="00E96D82" w:rsidP="00E96D82">
      <w:pPr>
        <w:pStyle w:val="Pismenka"/>
        <w:tabs>
          <w:tab w:val="clear" w:pos="426"/>
        </w:tabs>
        <w:ind w:left="0" w:firstLine="0"/>
        <w:rPr>
          <w:b w:val="0"/>
          <w:sz w:val="24"/>
          <w:szCs w:val="24"/>
        </w:rPr>
      </w:pPr>
    </w:p>
    <w:p w:rsidR="00E96D82" w:rsidRDefault="00E96D82" w:rsidP="00E96D82">
      <w:pPr>
        <w:pStyle w:val="Pismenka"/>
        <w:tabs>
          <w:tab w:val="clear" w:pos="426"/>
        </w:tabs>
        <w:ind w:left="0" w:firstLine="0"/>
        <w:rPr>
          <w:b w:val="0"/>
          <w:sz w:val="24"/>
          <w:szCs w:val="24"/>
        </w:rPr>
      </w:pPr>
    </w:p>
    <w:p w:rsidR="00E72B1F" w:rsidRDefault="00E72B1F"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AB6CC4" w:rsidRDefault="00AB6CC4" w:rsidP="00AB6CC4">
      <w:pPr>
        <w:jc w:val="center"/>
        <w:rPr>
          <w:b/>
          <w:sz w:val="28"/>
        </w:rPr>
      </w:pPr>
      <w:r>
        <w:rPr>
          <w:b/>
          <w:sz w:val="28"/>
        </w:rPr>
        <w:t xml:space="preserve">Informácie o rozpočte a hodnotenie plnenia rozpočtu </w:t>
      </w:r>
    </w:p>
    <w:p w:rsidR="00AB6CC4" w:rsidRDefault="00AB6CC4" w:rsidP="00AB6CC4">
      <w:pPr>
        <w:jc w:val="center"/>
        <w:rPr>
          <w:b/>
          <w:sz w:val="24"/>
          <w:szCs w:val="24"/>
        </w:rPr>
      </w:pPr>
    </w:p>
    <w:p w:rsidR="00AB6CC4" w:rsidRPr="00292BE2" w:rsidRDefault="00AB6CC4" w:rsidP="00AB6CC4">
      <w:pPr>
        <w:jc w:val="both"/>
        <w:rPr>
          <w:sz w:val="24"/>
          <w:szCs w:val="24"/>
        </w:rPr>
      </w:pPr>
      <w:r>
        <w:rPr>
          <w:b/>
          <w:sz w:val="24"/>
          <w:szCs w:val="24"/>
        </w:rPr>
        <w:t xml:space="preserve">Informácie o rozpočte a hodnotenie plnenia rozpočtu </w:t>
      </w:r>
      <w:r w:rsidR="00292BE2">
        <w:rPr>
          <w:b/>
          <w:sz w:val="24"/>
          <w:szCs w:val="24"/>
        </w:rPr>
        <w:t xml:space="preserve">– </w:t>
      </w:r>
      <w:r w:rsidR="00292BE2" w:rsidRPr="00292BE2">
        <w:rPr>
          <w:sz w:val="24"/>
          <w:szCs w:val="24"/>
        </w:rPr>
        <w:t>tabuľka č.12-13</w:t>
      </w:r>
    </w:p>
    <w:p w:rsidR="00AB6CC4" w:rsidRDefault="00AB6CC4" w:rsidP="00AB6CC4">
      <w:pPr>
        <w:rPr>
          <w:sz w:val="24"/>
          <w:szCs w:val="24"/>
        </w:rPr>
      </w:pPr>
      <w:r>
        <w:rPr>
          <w:sz w:val="24"/>
          <w:szCs w:val="24"/>
        </w:rPr>
        <w:t xml:space="preserve">Rozpočet rozpočtovej organizácie bol schválený obecným zastupiteľstvom dňa </w:t>
      </w:r>
      <w:r w:rsidR="00D5776A">
        <w:rPr>
          <w:sz w:val="24"/>
          <w:szCs w:val="24"/>
        </w:rPr>
        <w:t>26</w:t>
      </w:r>
      <w:r>
        <w:rPr>
          <w:sz w:val="24"/>
          <w:szCs w:val="24"/>
        </w:rPr>
        <w:t>.0</w:t>
      </w:r>
      <w:r w:rsidR="00D5776A">
        <w:rPr>
          <w:sz w:val="24"/>
          <w:szCs w:val="24"/>
        </w:rPr>
        <w:t>3</w:t>
      </w:r>
      <w:r>
        <w:rPr>
          <w:sz w:val="24"/>
          <w:szCs w:val="24"/>
        </w:rPr>
        <w:t>.201</w:t>
      </w:r>
      <w:r w:rsidR="00D5776A">
        <w:rPr>
          <w:sz w:val="24"/>
          <w:szCs w:val="24"/>
        </w:rPr>
        <w:t>5</w:t>
      </w:r>
      <w:r>
        <w:rPr>
          <w:sz w:val="24"/>
          <w:szCs w:val="24"/>
        </w:rPr>
        <w:t xml:space="preserve">  uznesením č.</w:t>
      </w:r>
      <w:r w:rsidR="00D5776A">
        <w:rPr>
          <w:sz w:val="24"/>
          <w:szCs w:val="24"/>
        </w:rPr>
        <w:t>25</w:t>
      </w:r>
      <w:r>
        <w:rPr>
          <w:sz w:val="24"/>
          <w:szCs w:val="24"/>
        </w:rPr>
        <w:t>/201</w:t>
      </w:r>
      <w:r w:rsidR="00D5776A">
        <w:rPr>
          <w:sz w:val="24"/>
          <w:szCs w:val="24"/>
        </w:rPr>
        <w:t>5</w:t>
      </w:r>
      <w:r>
        <w:rPr>
          <w:sz w:val="24"/>
          <w:szCs w:val="24"/>
        </w:rPr>
        <w:t>.</w:t>
      </w:r>
    </w:p>
    <w:p w:rsidR="00AB6CC4" w:rsidRDefault="00AB6CC4" w:rsidP="00AB6CC4">
      <w:pPr>
        <w:jc w:val="both"/>
        <w:rPr>
          <w:sz w:val="24"/>
          <w:szCs w:val="24"/>
        </w:rPr>
      </w:pPr>
      <w:r>
        <w:rPr>
          <w:sz w:val="24"/>
          <w:szCs w:val="24"/>
        </w:rPr>
        <w:t xml:space="preserve">Rozpočet bol zmenený: </w:t>
      </w:r>
    </w:p>
    <w:p w:rsidR="00AB6CC4" w:rsidRDefault="00AB6CC4" w:rsidP="00AB6CC4">
      <w:pPr>
        <w:numPr>
          <w:ilvl w:val="0"/>
          <w:numId w:val="1"/>
        </w:numPr>
        <w:jc w:val="both"/>
        <w:rPr>
          <w:sz w:val="24"/>
          <w:szCs w:val="24"/>
        </w:rPr>
      </w:pPr>
      <w:r>
        <w:rPr>
          <w:sz w:val="24"/>
          <w:szCs w:val="24"/>
        </w:rPr>
        <w:t xml:space="preserve">prvá  zmena  schválená dňa </w:t>
      </w:r>
      <w:r w:rsidR="00D5776A">
        <w:rPr>
          <w:sz w:val="24"/>
          <w:szCs w:val="24"/>
        </w:rPr>
        <w:t>30</w:t>
      </w:r>
      <w:r w:rsidR="00AA199A">
        <w:rPr>
          <w:sz w:val="24"/>
          <w:szCs w:val="24"/>
        </w:rPr>
        <w:t>.1</w:t>
      </w:r>
      <w:r w:rsidR="00D5776A">
        <w:rPr>
          <w:sz w:val="24"/>
          <w:szCs w:val="24"/>
        </w:rPr>
        <w:t>2</w:t>
      </w:r>
      <w:r w:rsidR="00AA199A">
        <w:rPr>
          <w:sz w:val="24"/>
          <w:szCs w:val="24"/>
        </w:rPr>
        <w:t>.201</w:t>
      </w:r>
      <w:r w:rsidR="00D5776A">
        <w:rPr>
          <w:sz w:val="24"/>
          <w:szCs w:val="24"/>
        </w:rPr>
        <w:t>5 – rozpočtovým opatrením starostu.</w:t>
      </w:r>
    </w:p>
    <w:p w:rsidR="00AB6CC4" w:rsidRDefault="00AB6CC4" w:rsidP="00AB6CC4">
      <w:pPr>
        <w:jc w:val="center"/>
        <w:rPr>
          <w:b/>
        </w:rPr>
      </w:pPr>
    </w:p>
    <w:p w:rsidR="009627A8" w:rsidRDefault="009627A8" w:rsidP="00AB6CC4">
      <w:pPr>
        <w:jc w:val="center"/>
        <w:rPr>
          <w:b/>
        </w:rPr>
      </w:pPr>
    </w:p>
    <w:p w:rsidR="009627A8" w:rsidRDefault="009627A8" w:rsidP="00292BE2">
      <w:pPr>
        <w:rPr>
          <w:b/>
        </w:rPr>
      </w:pP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AB6CC4" w:rsidRDefault="00AB6CC4" w:rsidP="00AB6CC4">
      <w:pPr>
        <w:jc w:val="center"/>
        <w:rPr>
          <w:b/>
          <w:sz w:val="24"/>
          <w:szCs w:val="24"/>
        </w:rPr>
      </w:pPr>
    </w:p>
    <w:p w:rsidR="00AB6CC4" w:rsidRDefault="00AB6CC4" w:rsidP="00AB6CC4">
      <w:pPr>
        <w:jc w:val="both"/>
        <w:rPr>
          <w:sz w:val="24"/>
          <w:szCs w:val="24"/>
        </w:rPr>
      </w:pPr>
      <w:r>
        <w:rPr>
          <w:sz w:val="24"/>
          <w:szCs w:val="24"/>
        </w:rPr>
        <w:t>Informácie o skutočnostiach, ktoré nastali po dni, ku ktorému sa zostavuje účtovná                        závierka do dňa zostavenia účtovnej závierky</w:t>
      </w:r>
    </w:p>
    <w:p w:rsidR="00903D2E" w:rsidRDefault="00903D2E" w:rsidP="00903D2E">
      <w:pPr>
        <w:numPr>
          <w:ilvl w:val="0"/>
          <w:numId w:val="9"/>
        </w:numPr>
        <w:jc w:val="both"/>
        <w:rPr>
          <w:sz w:val="24"/>
          <w:szCs w:val="24"/>
        </w:rPr>
      </w:pPr>
      <w:r>
        <w:rPr>
          <w:sz w:val="24"/>
          <w:szCs w:val="24"/>
        </w:rPr>
        <w:t xml:space="preserve">pokles alebo zvýšenie trhovej ceny finančného majetku ako dôsledku okolností, ktoré nastali </w:t>
      </w:r>
    </w:p>
    <w:p w:rsidR="00903D2E" w:rsidRDefault="00903D2E" w:rsidP="00903D2E">
      <w:pPr>
        <w:ind w:left="368"/>
        <w:jc w:val="both"/>
        <w:rPr>
          <w:sz w:val="24"/>
          <w:szCs w:val="24"/>
        </w:rPr>
      </w:pPr>
      <w:r>
        <w:rPr>
          <w:sz w:val="24"/>
          <w:szCs w:val="24"/>
        </w:rPr>
        <w:t xml:space="preserve">po dni, ku ktorému sa zostavuje účtovná závierka do dňa zostavenia účtovnej závierky </w:t>
      </w:r>
    </w:p>
    <w:p w:rsidR="00903D2E" w:rsidRDefault="00903D2E" w:rsidP="00903D2E">
      <w:pPr>
        <w:ind w:left="368"/>
        <w:jc w:val="both"/>
        <w:rPr>
          <w:sz w:val="24"/>
          <w:szCs w:val="24"/>
        </w:rPr>
      </w:pPr>
      <w:r>
        <w:rPr>
          <w:sz w:val="24"/>
          <w:szCs w:val="24"/>
        </w:rPr>
        <w:t>s uvedením dôvodu týchto zmien,</w:t>
      </w:r>
    </w:p>
    <w:p w:rsidR="00903D2E" w:rsidRDefault="00903D2E" w:rsidP="00903D2E">
      <w:pPr>
        <w:numPr>
          <w:ilvl w:val="0"/>
          <w:numId w:val="9"/>
        </w:numPr>
        <w:ind w:left="368" w:hanging="284"/>
        <w:jc w:val="both"/>
        <w:rPr>
          <w:sz w:val="24"/>
          <w:szCs w:val="24"/>
        </w:rPr>
      </w:pPr>
      <w:r>
        <w:rPr>
          <w:sz w:val="24"/>
          <w:szCs w:val="24"/>
        </w:rPr>
        <w:t>dôvody pre zmenu výšky rezerv a opravných položiek,</w:t>
      </w:r>
    </w:p>
    <w:p w:rsidR="00903D2E" w:rsidRDefault="00903D2E" w:rsidP="00903D2E">
      <w:pPr>
        <w:numPr>
          <w:ilvl w:val="0"/>
          <w:numId w:val="9"/>
        </w:numPr>
        <w:ind w:left="368" w:hanging="284"/>
        <w:jc w:val="both"/>
        <w:rPr>
          <w:sz w:val="24"/>
          <w:szCs w:val="24"/>
        </w:rPr>
      </w:pPr>
      <w:r>
        <w:rPr>
          <w:sz w:val="24"/>
          <w:szCs w:val="24"/>
        </w:rPr>
        <w:t>zmeny významných položiek dlhodobého finančného majetku,</w:t>
      </w:r>
    </w:p>
    <w:p w:rsidR="00903D2E" w:rsidRDefault="00903D2E" w:rsidP="00903D2E">
      <w:pPr>
        <w:numPr>
          <w:ilvl w:val="0"/>
          <w:numId w:val="9"/>
        </w:numPr>
        <w:ind w:left="368" w:hanging="284"/>
        <w:jc w:val="both"/>
        <w:rPr>
          <w:sz w:val="24"/>
          <w:szCs w:val="24"/>
        </w:rPr>
      </w:pPr>
      <w:r>
        <w:rPr>
          <w:sz w:val="24"/>
          <w:szCs w:val="24"/>
        </w:rPr>
        <w:t>vydané dlhopisy a iné cenné papiere,</w:t>
      </w:r>
    </w:p>
    <w:p w:rsidR="00903D2E" w:rsidRDefault="00903D2E" w:rsidP="00903D2E">
      <w:pPr>
        <w:numPr>
          <w:ilvl w:val="0"/>
          <w:numId w:val="9"/>
        </w:numPr>
        <w:ind w:left="368" w:hanging="284"/>
        <w:jc w:val="both"/>
        <w:rPr>
          <w:sz w:val="24"/>
          <w:szCs w:val="24"/>
        </w:rPr>
      </w:pPr>
      <w:r>
        <w:rPr>
          <w:sz w:val="24"/>
          <w:szCs w:val="24"/>
        </w:rPr>
        <w:t>zmena právnej formy účtovnej jednotky,</w:t>
      </w:r>
    </w:p>
    <w:p w:rsidR="00903D2E" w:rsidRDefault="00903D2E" w:rsidP="00903D2E">
      <w:pPr>
        <w:numPr>
          <w:ilvl w:val="0"/>
          <w:numId w:val="9"/>
        </w:numPr>
        <w:ind w:left="368" w:hanging="284"/>
        <w:jc w:val="both"/>
        <w:rPr>
          <w:sz w:val="24"/>
          <w:szCs w:val="24"/>
        </w:rPr>
      </w:pPr>
      <w:r>
        <w:rPr>
          <w:sz w:val="24"/>
          <w:szCs w:val="24"/>
        </w:rPr>
        <w:t>mimoriadne udalosti, ak majú vplyv na hospodárenie účtovnej jednotky, napríklad živelné pohromy,</w:t>
      </w:r>
    </w:p>
    <w:p w:rsidR="00AB6CC4" w:rsidRDefault="00903D2E" w:rsidP="00903D2E">
      <w:pPr>
        <w:spacing w:line="360" w:lineRule="auto"/>
        <w:rPr>
          <w:b/>
          <w:sz w:val="24"/>
          <w:szCs w:val="24"/>
        </w:rPr>
      </w:pPr>
      <w:r>
        <w:rPr>
          <w:sz w:val="24"/>
          <w:szCs w:val="24"/>
        </w:rPr>
        <w:t>iné mimoriadne skutočnosti.</w:t>
      </w:r>
    </w:p>
    <w:p w:rsidR="004C3635" w:rsidRDefault="00903D2E">
      <w:r>
        <w:rPr>
          <w:rFonts w:ascii="Arial" w:hAnsi="Arial" w:cs="Arial"/>
          <w:sz w:val="22"/>
          <w:szCs w:val="22"/>
        </w:rPr>
        <w:t>Nenastali žiadne skutočnosti po dni, ku ktorému sa zostavuje účtovná závierka do dňa  zostavenia</w:t>
      </w:r>
      <w:r w:rsidR="00150613">
        <w:rPr>
          <w:rFonts w:ascii="Arial" w:hAnsi="Arial" w:cs="Arial"/>
          <w:sz w:val="22"/>
          <w:szCs w:val="22"/>
        </w:rPr>
        <w:t xml:space="preserve"> účtovnej závierky.</w:t>
      </w:r>
    </w:p>
    <w:sectPr w:rsidR="004C3635"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7571" w:rsidRDefault="008D7571" w:rsidP="00822DB9">
      <w:r>
        <w:separator/>
      </w:r>
    </w:p>
  </w:endnote>
  <w:endnote w:type="continuationSeparator" w:id="0">
    <w:p w:rsidR="008D7571" w:rsidRDefault="008D7571"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8F34C5">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8F34C5">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223317">
      <w:rPr>
        <w:rStyle w:val="slostrany"/>
        <w:noProof/>
      </w:rPr>
      <w:t>1</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7571" w:rsidRDefault="008D7571" w:rsidP="00822DB9">
      <w:r>
        <w:separator/>
      </w:r>
    </w:p>
  </w:footnote>
  <w:footnote w:type="continuationSeparator" w:id="0">
    <w:p w:rsidR="008D7571" w:rsidRDefault="008D7571"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46021"/>
    <w:rsid w:val="00133789"/>
    <w:rsid w:val="00150613"/>
    <w:rsid w:val="00156CF0"/>
    <w:rsid w:val="0016639C"/>
    <w:rsid w:val="00174952"/>
    <w:rsid w:val="00186107"/>
    <w:rsid w:val="001C2C9B"/>
    <w:rsid w:val="002111C1"/>
    <w:rsid w:val="002154A8"/>
    <w:rsid w:val="00221F4C"/>
    <w:rsid w:val="00223317"/>
    <w:rsid w:val="0022378B"/>
    <w:rsid w:val="00245FF7"/>
    <w:rsid w:val="00292BE2"/>
    <w:rsid w:val="00293A5C"/>
    <w:rsid w:val="002B1663"/>
    <w:rsid w:val="002D7C73"/>
    <w:rsid w:val="002F797B"/>
    <w:rsid w:val="00315B1B"/>
    <w:rsid w:val="00331583"/>
    <w:rsid w:val="0033160D"/>
    <w:rsid w:val="00340C5C"/>
    <w:rsid w:val="003454CB"/>
    <w:rsid w:val="003458BE"/>
    <w:rsid w:val="00350986"/>
    <w:rsid w:val="004551FC"/>
    <w:rsid w:val="004722F0"/>
    <w:rsid w:val="00473AC8"/>
    <w:rsid w:val="00491134"/>
    <w:rsid w:val="004A1DCE"/>
    <w:rsid w:val="004A2FBA"/>
    <w:rsid w:val="004C3635"/>
    <w:rsid w:val="004D4BF9"/>
    <w:rsid w:val="00536F9C"/>
    <w:rsid w:val="005F51F5"/>
    <w:rsid w:val="00677509"/>
    <w:rsid w:val="006B1DA6"/>
    <w:rsid w:val="006B76DF"/>
    <w:rsid w:val="00754E29"/>
    <w:rsid w:val="00822DB9"/>
    <w:rsid w:val="00847281"/>
    <w:rsid w:val="00880582"/>
    <w:rsid w:val="00890A2B"/>
    <w:rsid w:val="00891C3F"/>
    <w:rsid w:val="008B14D8"/>
    <w:rsid w:val="008D7571"/>
    <w:rsid w:val="008E5750"/>
    <w:rsid w:val="008F34C5"/>
    <w:rsid w:val="008F4B74"/>
    <w:rsid w:val="00903D2E"/>
    <w:rsid w:val="00920682"/>
    <w:rsid w:val="0095386D"/>
    <w:rsid w:val="009627A8"/>
    <w:rsid w:val="00997D19"/>
    <w:rsid w:val="00A31143"/>
    <w:rsid w:val="00A721D9"/>
    <w:rsid w:val="00A91180"/>
    <w:rsid w:val="00AA199A"/>
    <w:rsid w:val="00AB6CC4"/>
    <w:rsid w:val="00AC4B6E"/>
    <w:rsid w:val="00B64653"/>
    <w:rsid w:val="00BE1D45"/>
    <w:rsid w:val="00BE679F"/>
    <w:rsid w:val="00C008C0"/>
    <w:rsid w:val="00C14101"/>
    <w:rsid w:val="00C44AC6"/>
    <w:rsid w:val="00C64CA9"/>
    <w:rsid w:val="00D24AEA"/>
    <w:rsid w:val="00D31A04"/>
    <w:rsid w:val="00D5776A"/>
    <w:rsid w:val="00D874D0"/>
    <w:rsid w:val="00D90D67"/>
    <w:rsid w:val="00DA6E9A"/>
    <w:rsid w:val="00DB575F"/>
    <w:rsid w:val="00DF1C42"/>
    <w:rsid w:val="00E61AB3"/>
    <w:rsid w:val="00E72B1F"/>
    <w:rsid w:val="00E875E1"/>
    <w:rsid w:val="00E95D2E"/>
    <w:rsid w:val="00E96D82"/>
    <w:rsid w:val="00EA6503"/>
    <w:rsid w:val="00ED2D2C"/>
    <w:rsid w:val="00F02A32"/>
    <w:rsid w:val="00F167D6"/>
    <w:rsid w:val="00F32EAA"/>
    <w:rsid w:val="00F64CDE"/>
    <w:rsid w:val="00F70D8D"/>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60E15C-6E23-44A3-A235-6A86DD4CF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2133</Words>
  <Characters>12163</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14268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Ucto</cp:lastModifiedBy>
  <cp:revision>4</cp:revision>
  <cp:lastPrinted>2015-04-17T12:29:00Z</cp:lastPrinted>
  <dcterms:created xsi:type="dcterms:W3CDTF">2016-04-24T16:53:00Z</dcterms:created>
  <dcterms:modified xsi:type="dcterms:W3CDTF">2016-04-28T14:41:00Z</dcterms:modified>
</cp:coreProperties>
</file>