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B8A" w:rsidRDefault="005C2B8A" w:rsidP="00E21EEF">
      <w:pPr>
        <w:jc w:val="both"/>
        <w:rPr>
          <w:b/>
          <w:bCs/>
        </w:rPr>
      </w:pPr>
    </w:p>
    <w:p w:rsidR="00FF1AF8" w:rsidRDefault="00E16E01" w:rsidP="00E21EEF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Čl. I       </w:t>
      </w:r>
      <w:r w:rsidR="00FF1AF8" w:rsidRPr="00FF1AF8">
        <w:rPr>
          <w:b/>
          <w:bCs/>
          <w:sz w:val="28"/>
          <w:szCs w:val="28"/>
        </w:rPr>
        <w:t xml:space="preserve"> Všeobecné  údaje</w:t>
      </w:r>
    </w:p>
    <w:p w:rsidR="00FF1AF8" w:rsidRDefault="00FF1AF8" w:rsidP="00E21EEF">
      <w:pPr>
        <w:jc w:val="both"/>
        <w:rPr>
          <w:b/>
          <w:bCs/>
          <w:sz w:val="28"/>
          <w:szCs w:val="28"/>
        </w:rPr>
      </w:pPr>
    </w:p>
    <w:p w:rsidR="00FF1AF8" w:rsidRDefault="00E16E01" w:rsidP="00FF1AF8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I.1</w:t>
      </w:r>
      <w:r w:rsidR="00FF1AF8">
        <w:rPr>
          <w:b/>
          <w:bCs/>
          <w:sz w:val="24"/>
          <w:szCs w:val="24"/>
        </w:rPr>
        <w:t xml:space="preserve"> </w:t>
      </w:r>
      <w:r w:rsidR="00FF1AF8" w:rsidRPr="00FF1AF8">
        <w:rPr>
          <w:b/>
          <w:bCs/>
          <w:sz w:val="24"/>
          <w:szCs w:val="24"/>
        </w:rPr>
        <w:t>Základné údaje o</w:t>
      </w:r>
      <w:r w:rsidR="00FF1AF8">
        <w:rPr>
          <w:b/>
          <w:bCs/>
          <w:sz w:val="24"/>
          <w:szCs w:val="24"/>
        </w:rPr>
        <w:t> </w:t>
      </w:r>
      <w:r w:rsidR="00FF1AF8" w:rsidRPr="00FF1AF8">
        <w:rPr>
          <w:b/>
          <w:bCs/>
          <w:sz w:val="24"/>
          <w:szCs w:val="24"/>
        </w:rPr>
        <w:t>spoločnosti</w:t>
      </w:r>
    </w:p>
    <w:p w:rsidR="00FF1AF8" w:rsidRDefault="00FF1AF8" w:rsidP="00FF1AF8">
      <w:pPr>
        <w:jc w:val="both"/>
        <w:rPr>
          <w:b/>
          <w:bCs/>
          <w:sz w:val="24"/>
          <w:szCs w:val="24"/>
        </w:rPr>
      </w:pPr>
    </w:p>
    <w:p w:rsidR="00FF1AF8" w:rsidRDefault="008A309C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F1AF8">
        <w:rPr>
          <w:sz w:val="24"/>
          <w:szCs w:val="24"/>
        </w:rPr>
        <w:t xml:space="preserve">Obchodné meno:                          </w:t>
      </w:r>
      <w:r w:rsidR="00436486">
        <w:rPr>
          <w:sz w:val="24"/>
          <w:szCs w:val="24"/>
        </w:rPr>
        <w:t>IKA TRANS, spol. s r.</w:t>
      </w:r>
      <w:r w:rsidR="00BA5DC9">
        <w:rPr>
          <w:sz w:val="24"/>
          <w:szCs w:val="24"/>
        </w:rPr>
        <w:t xml:space="preserve"> </w:t>
      </w:r>
      <w:r w:rsidR="00436486">
        <w:rPr>
          <w:sz w:val="24"/>
          <w:szCs w:val="24"/>
        </w:rPr>
        <w:t>o.</w:t>
      </w:r>
    </w:p>
    <w:p w:rsidR="00FF1AF8" w:rsidRDefault="00FF1AF8" w:rsidP="00FF1AF8">
      <w:pPr>
        <w:jc w:val="both"/>
        <w:rPr>
          <w:sz w:val="24"/>
          <w:szCs w:val="24"/>
        </w:rPr>
      </w:pPr>
    </w:p>
    <w:p w:rsidR="00FF1AF8" w:rsidRDefault="008A309C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F1AF8">
        <w:rPr>
          <w:sz w:val="24"/>
          <w:szCs w:val="24"/>
        </w:rPr>
        <w:t>Sídlo spoločnosti:                         Nad traťou 26</w:t>
      </w:r>
    </w:p>
    <w:p w:rsidR="00FF1AF8" w:rsidRDefault="00FF1AF8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4320D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5F6F45">
        <w:rPr>
          <w:sz w:val="24"/>
          <w:szCs w:val="24"/>
        </w:rPr>
        <w:t xml:space="preserve"> </w:t>
      </w:r>
      <w:r w:rsidR="008A2AE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060 01 Kežmarok</w:t>
      </w:r>
    </w:p>
    <w:p w:rsidR="008A2AED" w:rsidRDefault="008A2AED" w:rsidP="00FF1AF8">
      <w:pPr>
        <w:jc w:val="both"/>
        <w:rPr>
          <w:sz w:val="24"/>
          <w:szCs w:val="24"/>
        </w:rPr>
      </w:pPr>
    </w:p>
    <w:p w:rsidR="008A2AED" w:rsidRDefault="008A2AED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Dátum založenia:                         21.05.1991</w:t>
      </w:r>
    </w:p>
    <w:p w:rsidR="008A2AED" w:rsidRDefault="008A2AED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Dátum zápisu:                             28.05.1991</w:t>
      </w:r>
    </w:p>
    <w:p w:rsidR="008A2AED" w:rsidRDefault="008A2AED" w:rsidP="00FF1AF8">
      <w:pPr>
        <w:jc w:val="both"/>
        <w:rPr>
          <w:sz w:val="24"/>
          <w:szCs w:val="24"/>
        </w:rPr>
      </w:pPr>
    </w:p>
    <w:p w:rsidR="008A2AED" w:rsidRDefault="008A2AED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Registráci</w:t>
      </w:r>
      <w:r w:rsidR="00ED0E2B">
        <w:rPr>
          <w:sz w:val="24"/>
          <w:szCs w:val="24"/>
        </w:rPr>
        <w:t xml:space="preserve">a:                            </w:t>
      </w:r>
      <w:r w:rsidR="001578CF">
        <w:rPr>
          <w:sz w:val="24"/>
          <w:szCs w:val="24"/>
        </w:rPr>
        <w:t xml:space="preserve"> </w:t>
      </w:r>
      <w:r w:rsidR="00ED0E2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Okresný súd Prešov</w:t>
      </w:r>
    </w:p>
    <w:p w:rsidR="008A2AED" w:rsidRDefault="008A2AED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</w:t>
      </w:r>
      <w:r w:rsidR="001578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OR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číslo: 22658/P</w:t>
      </w:r>
    </w:p>
    <w:p w:rsidR="00ED0E2B" w:rsidRDefault="00ED0E2B" w:rsidP="00FF1AF8">
      <w:pPr>
        <w:jc w:val="both"/>
        <w:rPr>
          <w:sz w:val="24"/>
          <w:szCs w:val="24"/>
        </w:rPr>
      </w:pPr>
    </w:p>
    <w:p w:rsidR="00ED0E2B" w:rsidRDefault="00ED0E2B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Základné imanie:                         6 640,- €</w:t>
      </w:r>
    </w:p>
    <w:p w:rsidR="004326F0" w:rsidRDefault="004326F0" w:rsidP="00FF1AF8">
      <w:pPr>
        <w:jc w:val="both"/>
        <w:rPr>
          <w:sz w:val="24"/>
          <w:szCs w:val="24"/>
        </w:rPr>
      </w:pPr>
    </w:p>
    <w:p w:rsidR="005C3742" w:rsidRDefault="005C3742" w:rsidP="00FF1AF8">
      <w:pPr>
        <w:jc w:val="both"/>
        <w:rPr>
          <w:sz w:val="24"/>
          <w:szCs w:val="24"/>
        </w:rPr>
      </w:pPr>
    </w:p>
    <w:p w:rsidR="00D46846" w:rsidRDefault="00635498" w:rsidP="00FF1AF8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  <w:r w:rsidR="00D46846">
        <w:rPr>
          <w:b/>
          <w:bCs/>
          <w:sz w:val="24"/>
          <w:szCs w:val="24"/>
        </w:rPr>
        <w:t>Hlavné činnosti spoločnosti:</w:t>
      </w:r>
    </w:p>
    <w:p w:rsidR="00D46846" w:rsidRDefault="00635498" w:rsidP="00FF1A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46846" w:rsidRPr="00D46846">
        <w:rPr>
          <w:sz w:val="24"/>
          <w:szCs w:val="24"/>
        </w:rPr>
        <w:t>Predme</w:t>
      </w:r>
      <w:r w:rsidR="00D46846">
        <w:rPr>
          <w:sz w:val="24"/>
          <w:szCs w:val="24"/>
        </w:rPr>
        <w:t>t činnosti spoločnosti:</w:t>
      </w:r>
    </w:p>
    <w:p w:rsidR="00D46846" w:rsidRDefault="00635498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</w:t>
      </w:r>
      <w:r w:rsidR="00CA6295">
        <w:rPr>
          <w:sz w:val="24"/>
          <w:szCs w:val="24"/>
        </w:rPr>
        <w:t>dná činnosť – nákup a predaj tovaru mimo viazaného a koncesovaného</w:t>
      </w:r>
    </w:p>
    <w:p w:rsidR="00D46846" w:rsidRPr="00CA6295" w:rsidRDefault="000B11B8" w:rsidP="00CA629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vnútroštátne zasielateľstvo</w:t>
      </w:r>
    </w:p>
    <w:p w:rsidR="00D46846" w:rsidRDefault="000B11B8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colnej deklarácie</w:t>
      </w:r>
    </w:p>
    <w:p w:rsidR="00D46846" w:rsidRDefault="000B11B8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zasielateľstvo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nákup a predaj drevoobrábacích strojov a nástrojov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podnikateľské poradenstvo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</w:t>
      </w:r>
    </w:p>
    <w:p w:rsidR="00C32D61" w:rsidRDefault="00C32D61" w:rsidP="00C32D61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s prenájmom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tepla, rozvod tepla</w:t>
      </w:r>
    </w:p>
    <w:p w:rsidR="00D46846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elektro</w:t>
      </w:r>
      <w:r w:rsidR="007F0F1A">
        <w:rPr>
          <w:sz w:val="24"/>
          <w:szCs w:val="24"/>
        </w:rPr>
        <w:t xml:space="preserve"> </w:t>
      </w:r>
      <w:r>
        <w:rPr>
          <w:sz w:val="24"/>
          <w:szCs w:val="24"/>
        </w:rPr>
        <w:t>energetika – dodávka elektriny, distribúcia elektriny</w:t>
      </w:r>
    </w:p>
    <w:p w:rsidR="0088099E" w:rsidRDefault="00C32D61" w:rsidP="00D46846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a dodávka elektriny zariadeniami na výrobu elektriny s celkovým výkonom do 1 MW</w:t>
      </w:r>
    </w:p>
    <w:p w:rsidR="00C32D61" w:rsidRDefault="00C32D61" w:rsidP="00C32D61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vrátane</w:t>
      </w:r>
    </w:p>
    <w:p w:rsidR="008A309C" w:rsidRDefault="008A309C" w:rsidP="00C32D61">
      <w:pPr>
        <w:ind w:left="360"/>
        <w:jc w:val="both"/>
        <w:rPr>
          <w:sz w:val="24"/>
          <w:szCs w:val="24"/>
        </w:rPr>
      </w:pPr>
    </w:p>
    <w:p w:rsidR="008A309C" w:rsidRDefault="00635498" w:rsidP="008A309C">
      <w:pPr>
        <w:rPr>
          <w:b/>
          <w:bCs/>
          <w:kern w:val="28"/>
          <w:sz w:val="24"/>
          <w:szCs w:val="24"/>
        </w:rPr>
      </w:pPr>
      <w:r w:rsidRPr="001256D3">
        <w:rPr>
          <w:b/>
          <w:bCs/>
          <w:kern w:val="28"/>
          <w:sz w:val="24"/>
          <w:szCs w:val="24"/>
        </w:rPr>
        <w:t>I.2</w:t>
      </w:r>
      <w:r w:rsidR="008A309C" w:rsidRPr="001256D3">
        <w:rPr>
          <w:b/>
          <w:bCs/>
          <w:kern w:val="28"/>
          <w:sz w:val="24"/>
          <w:szCs w:val="24"/>
        </w:rPr>
        <w:t xml:space="preserve"> Dátum </w:t>
      </w:r>
      <w:r w:rsidR="008A309C" w:rsidRPr="008E6ED9">
        <w:rPr>
          <w:b/>
          <w:bCs/>
          <w:kern w:val="28"/>
          <w:sz w:val="24"/>
          <w:szCs w:val="24"/>
        </w:rPr>
        <w:t>schválenia účtovnej závierky za predchádzajúce účtovné obdobie</w:t>
      </w:r>
    </w:p>
    <w:p w:rsidR="008A309C" w:rsidRDefault="008A309C" w:rsidP="008A309C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</w:t>
      </w:r>
      <w:r w:rsidRPr="008E6ED9">
        <w:rPr>
          <w:kern w:val="28"/>
          <w:sz w:val="24"/>
          <w:szCs w:val="24"/>
        </w:rPr>
        <w:t>Účtovná z</w:t>
      </w:r>
      <w:r>
        <w:rPr>
          <w:kern w:val="28"/>
          <w:sz w:val="24"/>
          <w:szCs w:val="24"/>
        </w:rPr>
        <w:t>ávierka spoločnosti k 31.decembru 201</w:t>
      </w:r>
      <w:r w:rsidR="00DE70AF">
        <w:rPr>
          <w:kern w:val="28"/>
          <w:sz w:val="24"/>
          <w:szCs w:val="24"/>
        </w:rPr>
        <w:t>4</w:t>
      </w:r>
      <w:r>
        <w:rPr>
          <w:kern w:val="28"/>
          <w:sz w:val="24"/>
          <w:szCs w:val="24"/>
        </w:rPr>
        <w:t xml:space="preserve">, bola schválená valným zhromaždení spoločnosti   </w:t>
      </w:r>
    </w:p>
    <w:p w:rsidR="008A309C" w:rsidRDefault="008A309C" w:rsidP="008A309C">
      <w:pPr>
        <w:rPr>
          <w:color w:val="000000"/>
          <w:kern w:val="28"/>
          <w:sz w:val="24"/>
          <w:szCs w:val="24"/>
        </w:rPr>
      </w:pPr>
      <w:r w:rsidRPr="001256D3">
        <w:rPr>
          <w:kern w:val="28"/>
          <w:sz w:val="24"/>
          <w:szCs w:val="24"/>
        </w:rPr>
        <w:t xml:space="preserve">    dňa </w:t>
      </w:r>
      <w:r w:rsidR="00C458E4" w:rsidRPr="001256D3">
        <w:rPr>
          <w:kern w:val="28"/>
          <w:sz w:val="24"/>
          <w:szCs w:val="24"/>
        </w:rPr>
        <w:t>08.06.2015</w:t>
      </w:r>
      <w:r>
        <w:rPr>
          <w:kern w:val="28"/>
          <w:sz w:val="24"/>
          <w:szCs w:val="24"/>
        </w:rPr>
        <w:t xml:space="preserve">.  </w:t>
      </w:r>
      <w:r w:rsidRPr="005975CB">
        <w:rPr>
          <w:color w:val="000000"/>
          <w:kern w:val="28"/>
          <w:sz w:val="24"/>
          <w:szCs w:val="24"/>
        </w:rPr>
        <w:t>Valné zhrom</w:t>
      </w:r>
      <w:r>
        <w:rPr>
          <w:color w:val="000000"/>
          <w:kern w:val="28"/>
          <w:sz w:val="24"/>
          <w:szCs w:val="24"/>
        </w:rPr>
        <w:t xml:space="preserve">aždenie sa konalo  v sídle spoločnosti. Schválilo hospodárske  </w:t>
      </w:r>
    </w:p>
    <w:p w:rsidR="008A309C" w:rsidRDefault="008A309C" w:rsidP="008A309C">
      <w:pPr>
        <w:rPr>
          <w:color w:val="000000"/>
          <w:kern w:val="28"/>
          <w:sz w:val="24"/>
          <w:szCs w:val="24"/>
        </w:rPr>
      </w:pPr>
      <w:r>
        <w:rPr>
          <w:color w:val="000000"/>
          <w:kern w:val="28"/>
          <w:sz w:val="24"/>
          <w:szCs w:val="24"/>
        </w:rPr>
        <w:t xml:space="preserve">    výsledky spoločnosti a tiež návrh na rozdelenie hospodárskeho výsledku za  rok 201</w:t>
      </w:r>
      <w:r w:rsidR="00DE70AF">
        <w:rPr>
          <w:color w:val="000000"/>
          <w:kern w:val="28"/>
          <w:sz w:val="24"/>
          <w:szCs w:val="24"/>
        </w:rPr>
        <w:t>4</w:t>
      </w:r>
      <w:r>
        <w:rPr>
          <w:color w:val="000000"/>
          <w:kern w:val="28"/>
          <w:sz w:val="24"/>
          <w:szCs w:val="24"/>
        </w:rPr>
        <w:t xml:space="preserve"> vo výške   </w:t>
      </w:r>
    </w:p>
    <w:p w:rsidR="008A309C" w:rsidRDefault="008A309C" w:rsidP="008A309C">
      <w:pPr>
        <w:rPr>
          <w:color w:val="000000"/>
          <w:kern w:val="28"/>
          <w:sz w:val="24"/>
          <w:szCs w:val="24"/>
        </w:rPr>
      </w:pPr>
      <w:r>
        <w:rPr>
          <w:color w:val="000000"/>
          <w:kern w:val="28"/>
          <w:sz w:val="24"/>
          <w:szCs w:val="24"/>
        </w:rPr>
        <w:t xml:space="preserve">    </w:t>
      </w:r>
      <w:r w:rsidR="00DE70AF">
        <w:rPr>
          <w:color w:val="000000"/>
          <w:kern w:val="28"/>
          <w:sz w:val="24"/>
          <w:szCs w:val="24"/>
        </w:rPr>
        <w:t>9 909,60</w:t>
      </w:r>
      <w:r>
        <w:rPr>
          <w:color w:val="000000"/>
          <w:kern w:val="28"/>
          <w:sz w:val="24"/>
          <w:szCs w:val="24"/>
        </w:rPr>
        <w:t xml:space="preserve"> €.</w:t>
      </w:r>
    </w:p>
    <w:p w:rsidR="008A309C" w:rsidRDefault="008A309C" w:rsidP="008A309C">
      <w:pPr>
        <w:rPr>
          <w:color w:val="000000"/>
          <w:kern w:val="28"/>
          <w:sz w:val="24"/>
          <w:szCs w:val="24"/>
        </w:rPr>
      </w:pPr>
      <w:r>
        <w:rPr>
          <w:color w:val="000000"/>
          <w:kern w:val="28"/>
          <w:sz w:val="24"/>
          <w:szCs w:val="24"/>
        </w:rPr>
        <w:t xml:space="preserve">    Hospodársky výsledok – zisk vo výške  </w:t>
      </w:r>
      <w:r w:rsidR="00DE70AF">
        <w:rPr>
          <w:color w:val="000000"/>
          <w:kern w:val="28"/>
          <w:sz w:val="24"/>
          <w:szCs w:val="24"/>
        </w:rPr>
        <w:t>9 909,60</w:t>
      </w:r>
      <w:r>
        <w:rPr>
          <w:color w:val="000000"/>
          <w:kern w:val="28"/>
          <w:sz w:val="24"/>
          <w:szCs w:val="24"/>
        </w:rPr>
        <w:t xml:space="preserve"> € bol rozdelený nasledovne:</w:t>
      </w:r>
    </w:p>
    <w:p w:rsidR="008A309C" w:rsidRDefault="008A309C" w:rsidP="008A309C">
      <w:pPr>
        <w:rPr>
          <w:color w:val="000000"/>
          <w:kern w:val="28"/>
          <w:sz w:val="24"/>
          <w:szCs w:val="24"/>
        </w:rPr>
      </w:pPr>
      <w:r>
        <w:rPr>
          <w:color w:val="000000"/>
          <w:kern w:val="28"/>
          <w:sz w:val="24"/>
          <w:szCs w:val="24"/>
        </w:rPr>
        <w:t xml:space="preserve">   - na účet 428 -  nerozdelený zisk                                                   </w:t>
      </w:r>
      <w:r w:rsidR="00DE70AF">
        <w:rPr>
          <w:color w:val="000000"/>
          <w:kern w:val="28"/>
          <w:sz w:val="24"/>
          <w:szCs w:val="24"/>
        </w:rPr>
        <w:t>9 809,60</w:t>
      </w:r>
      <w:r>
        <w:rPr>
          <w:color w:val="000000"/>
          <w:kern w:val="28"/>
          <w:sz w:val="24"/>
          <w:szCs w:val="24"/>
        </w:rPr>
        <w:t xml:space="preserve">   €</w:t>
      </w:r>
    </w:p>
    <w:p w:rsidR="00DE70AF" w:rsidRDefault="00DE70AF" w:rsidP="008A309C">
      <w:pPr>
        <w:rPr>
          <w:color w:val="000000"/>
          <w:kern w:val="28"/>
          <w:sz w:val="24"/>
          <w:szCs w:val="24"/>
        </w:rPr>
      </w:pPr>
      <w:r>
        <w:rPr>
          <w:color w:val="000000"/>
          <w:kern w:val="28"/>
          <w:sz w:val="24"/>
          <w:szCs w:val="24"/>
        </w:rPr>
        <w:t xml:space="preserve">   - na účet 472 -  príspevok do sociálneho fondu                                100,00   €</w:t>
      </w:r>
    </w:p>
    <w:p w:rsidR="007F0F1A" w:rsidRDefault="007F0F1A" w:rsidP="00C32D61">
      <w:pPr>
        <w:ind w:left="360"/>
        <w:jc w:val="both"/>
        <w:rPr>
          <w:sz w:val="24"/>
          <w:szCs w:val="24"/>
        </w:rPr>
      </w:pPr>
    </w:p>
    <w:p w:rsidR="00863C0F" w:rsidRDefault="00444447" w:rsidP="00863C0F">
      <w:pPr>
        <w:rPr>
          <w:b/>
          <w:bCs/>
          <w:kern w:val="28"/>
          <w:sz w:val="24"/>
          <w:szCs w:val="24"/>
        </w:rPr>
      </w:pPr>
      <w:r>
        <w:rPr>
          <w:b/>
          <w:bCs/>
          <w:kern w:val="28"/>
          <w:sz w:val="24"/>
          <w:szCs w:val="24"/>
        </w:rPr>
        <w:t>I.3</w:t>
      </w:r>
      <w:r w:rsidR="00863C0F">
        <w:rPr>
          <w:kern w:val="28"/>
          <w:sz w:val="24"/>
          <w:szCs w:val="24"/>
        </w:rPr>
        <w:t xml:space="preserve"> </w:t>
      </w:r>
      <w:r w:rsidR="00863C0F" w:rsidRPr="008E6ED9">
        <w:rPr>
          <w:b/>
          <w:bCs/>
          <w:kern w:val="28"/>
          <w:sz w:val="24"/>
          <w:szCs w:val="24"/>
        </w:rPr>
        <w:t>Právny dôvod zostavenia účtovnej závierky:</w:t>
      </w:r>
    </w:p>
    <w:p w:rsidR="00444447" w:rsidRDefault="00444447" w:rsidP="00863C0F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</w:t>
      </w:r>
      <w:r w:rsidR="00545F84">
        <w:rPr>
          <w:kern w:val="28"/>
          <w:sz w:val="24"/>
          <w:szCs w:val="24"/>
        </w:rPr>
        <w:t xml:space="preserve"> </w:t>
      </w:r>
      <w:r w:rsidR="00863C0F">
        <w:rPr>
          <w:kern w:val="28"/>
          <w:sz w:val="24"/>
          <w:szCs w:val="24"/>
        </w:rPr>
        <w:t xml:space="preserve">   </w:t>
      </w:r>
      <w:r w:rsidR="00863C0F" w:rsidRPr="008E6ED9">
        <w:rPr>
          <w:kern w:val="28"/>
          <w:sz w:val="24"/>
          <w:szCs w:val="24"/>
        </w:rPr>
        <w:t xml:space="preserve">Účtovná </w:t>
      </w:r>
      <w:r w:rsidR="00863C0F">
        <w:rPr>
          <w:kern w:val="28"/>
          <w:sz w:val="24"/>
          <w:szCs w:val="24"/>
        </w:rPr>
        <w:t xml:space="preserve">závierka spoločnosti k 31.12.2015 je zostavená ako riadna účtovná závierka podľa § 17 </w:t>
      </w:r>
    </w:p>
    <w:p w:rsidR="00545F84" w:rsidRDefault="00545F84" w:rsidP="00545F84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</w:t>
      </w:r>
      <w:r w:rsidR="00444447">
        <w:rPr>
          <w:kern w:val="28"/>
          <w:sz w:val="24"/>
          <w:szCs w:val="24"/>
        </w:rPr>
        <w:t xml:space="preserve">    </w:t>
      </w:r>
      <w:proofErr w:type="spellStart"/>
      <w:r w:rsidR="00863C0F">
        <w:rPr>
          <w:kern w:val="28"/>
          <w:sz w:val="24"/>
          <w:szCs w:val="24"/>
        </w:rPr>
        <w:t>odst</w:t>
      </w:r>
      <w:proofErr w:type="spellEnd"/>
      <w:r w:rsidR="00863C0F">
        <w:rPr>
          <w:kern w:val="28"/>
          <w:sz w:val="24"/>
          <w:szCs w:val="24"/>
        </w:rPr>
        <w:t xml:space="preserve">.  6 zákona NR SR č.431/2002 Z. z. o účtovníctve za  účtovné obdobie od 1.januára 2015 do  </w:t>
      </w:r>
      <w:r>
        <w:rPr>
          <w:kern w:val="28"/>
          <w:sz w:val="24"/>
          <w:szCs w:val="24"/>
        </w:rPr>
        <w:t xml:space="preserve"> </w:t>
      </w:r>
    </w:p>
    <w:p w:rsidR="00FF1AF8" w:rsidRDefault="00545F84" w:rsidP="00545F84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</w:t>
      </w:r>
      <w:r w:rsidR="00863C0F">
        <w:rPr>
          <w:kern w:val="28"/>
          <w:sz w:val="24"/>
          <w:szCs w:val="24"/>
        </w:rPr>
        <w:t>31. decembra 2015</w:t>
      </w:r>
      <w:r w:rsidR="00CC3D2D">
        <w:rPr>
          <w:kern w:val="28"/>
          <w:sz w:val="24"/>
          <w:szCs w:val="24"/>
        </w:rPr>
        <w:t>.</w:t>
      </w:r>
    </w:p>
    <w:p w:rsidR="00CC3D2D" w:rsidRDefault="00CC3D2D" w:rsidP="00863C0F">
      <w:pPr>
        <w:jc w:val="both"/>
        <w:rPr>
          <w:kern w:val="28"/>
          <w:sz w:val="24"/>
          <w:szCs w:val="24"/>
        </w:rPr>
      </w:pPr>
    </w:p>
    <w:p w:rsidR="00CC3D2D" w:rsidRPr="00CC3D2D" w:rsidRDefault="00CC3D2D" w:rsidP="00CC3D2D">
      <w:pPr>
        <w:rPr>
          <w:b/>
          <w:bCs/>
          <w:sz w:val="24"/>
          <w:szCs w:val="24"/>
        </w:rPr>
      </w:pPr>
      <w:r w:rsidRPr="00CC3D2D">
        <w:rPr>
          <w:b/>
          <w:bCs/>
          <w:sz w:val="24"/>
          <w:szCs w:val="24"/>
        </w:rPr>
        <w:t>I.4 Informácie o skupine účtovných jednotiek, ak je účtovná jednotka jej súčasťou:</w:t>
      </w:r>
    </w:p>
    <w:p w:rsidR="00CC3D2D" w:rsidRDefault="00CC3D2D" w:rsidP="00CC3D2D">
      <w:pPr>
        <w:rPr>
          <w:sz w:val="24"/>
          <w:szCs w:val="24"/>
        </w:rPr>
      </w:pPr>
      <w:r>
        <w:rPr>
          <w:sz w:val="24"/>
          <w:szCs w:val="24"/>
        </w:rPr>
        <w:t xml:space="preserve">      IKA TRANS, spol. s r .o. Kežmarok so sídlom: Nad traťou 26, 060 01 Kežmarok nie je k 31.12.2015</w:t>
      </w:r>
    </w:p>
    <w:p w:rsidR="00CC3D2D" w:rsidRDefault="0097139E" w:rsidP="00CC3D2D">
      <w:pPr>
        <w:rPr>
          <w:sz w:val="24"/>
          <w:szCs w:val="24"/>
        </w:rPr>
      </w:pPr>
      <w:r>
        <w:rPr>
          <w:sz w:val="24"/>
          <w:szCs w:val="24"/>
        </w:rPr>
        <w:t xml:space="preserve">      konsolidovanou</w:t>
      </w:r>
      <w:r w:rsidR="00CC3D2D">
        <w:rPr>
          <w:sz w:val="24"/>
          <w:szCs w:val="24"/>
        </w:rPr>
        <w:t xml:space="preserve"> ani konsolidujúcou jednotkou v rámci akéhokoľvek konsolidovaného celku.</w:t>
      </w:r>
    </w:p>
    <w:p w:rsidR="00CC3D2D" w:rsidRDefault="00CC3D2D" w:rsidP="00CC3D2D">
      <w:pPr>
        <w:rPr>
          <w:sz w:val="24"/>
          <w:szCs w:val="24"/>
        </w:rPr>
      </w:pPr>
    </w:p>
    <w:p w:rsidR="00CC3D2D" w:rsidRDefault="00CC3D2D" w:rsidP="00863C0F">
      <w:pPr>
        <w:jc w:val="both"/>
        <w:rPr>
          <w:b/>
          <w:bCs/>
        </w:rPr>
      </w:pPr>
    </w:p>
    <w:p w:rsidR="00517A7A" w:rsidRPr="00143E60" w:rsidRDefault="002D4A69" w:rsidP="001564E7">
      <w:pPr>
        <w:pStyle w:val="Nzov"/>
        <w:spacing w:before="0" w:beforeAutospacing="0" w:after="60"/>
        <w:jc w:val="left"/>
        <w:rPr>
          <w:sz w:val="24"/>
          <w:szCs w:val="24"/>
        </w:rPr>
      </w:pPr>
      <w:r w:rsidRPr="00C044C0">
        <w:rPr>
          <w:sz w:val="24"/>
          <w:szCs w:val="24"/>
        </w:rPr>
        <w:t>I.5 Informácie o počte zamestnan</w:t>
      </w:r>
      <w:r w:rsidR="00164836" w:rsidRPr="00C044C0">
        <w:rPr>
          <w:sz w:val="24"/>
          <w:szCs w:val="24"/>
        </w:rPr>
        <w:t>c</w:t>
      </w:r>
      <w:r w:rsidRPr="00C044C0">
        <w:rPr>
          <w:sz w:val="24"/>
          <w:szCs w:val="24"/>
        </w:rPr>
        <w:t>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6"/>
        <w:gridCol w:w="2821"/>
      </w:tblGrid>
      <w:tr w:rsidR="00517A7A" w:rsidRPr="00143E60" w:rsidTr="00BC62DB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43E60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143E60">
              <w:rPr>
                <w:sz w:val="24"/>
                <w:szCs w:val="24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43E60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143E60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43E60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143E60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517A7A" w:rsidRPr="00143E60" w:rsidTr="00BC62DB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143E60" w:rsidRDefault="00517A7A" w:rsidP="00576DC5">
            <w:pPr>
              <w:rPr>
                <w:b/>
                <w:bCs/>
                <w:sz w:val="24"/>
                <w:szCs w:val="24"/>
              </w:rPr>
            </w:pPr>
            <w:r w:rsidRPr="00143E60">
              <w:rPr>
                <w:b/>
                <w:bCs/>
                <w:sz w:val="24"/>
                <w:szCs w:val="24"/>
              </w:rPr>
              <w:t>Priemerný prepočítaný počet zamestnancov</w:t>
            </w:r>
            <w:r w:rsidR="002D4A69">
              <w:rPr>
                <w:b/>
                <w:bCs/>
                <w:sz w:val="24"/>
                <w:szCs w:val="24"/>
              </w:rPr>
              <w:t xml:space="preserve"> počas účtovného obdobia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143E60" w:rsidRDefault="005E4790" w:rsidP="00A9674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143E60" w:rsidRDefault="00D95A87" w:rsidP="00A9674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BB56D2" w:rsidRDefault="00BB56D2" w:rsidP="00BB56D2">
      <w:pPr>
        <w:rPr>
          <w:b/>
          <w:bCs/>
          <w:kern w:val="28"/>
          <w:sz w:val="24"/>
          <w:szCs w:val="24"/>
        </w:rPr>
      </w:pPr>
    </w:p>
    <w:p w:rsidR="0043206E" w:rsidRDefault="0043206E" w:rsidP="00BB56D2">
      <w:pPr>
        <w:rPr>
          <w:b/>
          <w:bCs/>
          <w:kern w:val="28"/>
          <w:sz w:val="24"/>
          <w:szCs w:val="24"/>
        </w:rPr>
      </w:pPr>
    </w:p>
    <w:p w:rsidR="006904D1" w:rsidRDefault="006904D1" w:rsidP="00BB56D2">
      <w:pPr>
        <w:rPr>
          <w:b/>
          <w:bCs/>
          <w:kern w:val="28"/>
          <w:sz w:val="28"/>
          <w:szCs w:val="28"/>
        </w:rPr>
      </w:pPr>
      <w:r w:rsidRPr="0043206E">
        <w:rPr>
          <w:b/>
          <w:bCs/>
          <w:kern w:val="28"/>
          <w:sz w:val="28"/>
          <w:szCs w:val="28"/>
        </w:rPr>
        <w:t xml:space="preserve">Čl. II </w:t>
      </w:r>
      <w:r w:rsidR="003825C7">
        <w:rPr>
          <w:b/>
          <w:bCs/>
          <w:kern w:val="28"/>
          <w:sz w:val="28"/>
          <w:szCs w:val="28"/>
        </w:rPr>
        <w:t xml:space="preserve">       </w:t>
      </w:r>
      <w:r w:rsidRPr="0043206E">
        <w:rPr>
          <w:b/>
          <w:bCs/>
          <w:kern w:val="28"/>
          <w:sz w:val="28"/>
          <w:szCs w:val="28"/>
        </w:rPr>
        <w:t xml:space="preserve"> Informácie o orgánoch spoločnosti</w:t>
      </w:r>
    </w:p>
    <w:p w:rsidR="0043206E" w:rsidRPr="0043206E" w:rsidRDefault="0043206E" w:rsidP="00BB56D2">
      <w:pPr>
        <w:rPr>
          <w:b/>
          <w:bCs/>
          <w:kern w:val="28"/>
          <w:sz w:val="28"/>
          <w:szCs w:val="28"/>
        </w:rPr>
      </w:pPr>
    </w:p>
    <w:p w:rsidR="006904D1" w:rsidRDefault="001774CF" w:rsidP="00BB56D2">
      <w:pPr>
        <w:rPr>
          <w:b/>
          <w:bCs/>
          <w:kern w:val="28"/>
          <w:sz w:val="24"/>
          <w:szCs w:val="24"/>
        </w:rPr>
      </w:pPr>
      <w:r w:rsidRPr="001774CF">
        <w:rPr>
          <w:b/>
          <w:bCs/>
          <w:kern w:val="28"/>
          <w:sz w:val="24"/>
          <w:szCs w:val="24"/>
        </w:rPr>
        <w:t>II</w:t>
      </w:r>
      <w:r>
        <w:rPr>
          <w:b/>
          <w:bCs/>
          <w:kern w:val="28"/>
          <w:sz w:val="24"/>
          <w:szCs w:val="24"/>
        </w:rPr>
        <w:t>.</w:t>
      </w:r>
      <w:r w:rsidR="001A517F">
        <w:rPr>
          <w:b/>
          <w:bCs/>
          <w:kern w:val="28"/>
          <w:sz w:val="24"/>
          <w:szCs w:val="24"/>
        </w:rPr>
        <w:t xml:space="preserve"> </w:t>
      </w:r>
      <w:r w:rsidRPr="001774CF">
        <w:rPr>
          <w:b/>
          <w:bCs/>
          <w:kern w:val="28"/>
          <w:sz w:val="24"/>
          <w:szCs w:val="24"/>
        </w:rPr>
        <w:t>a) – d)</w:t>
      </w:r>
      <w:r w:rsidR="001A517F">
        <w:rPr>
          <w:b/>
          <w:bCs/>
          <w:kern w:val="28"/>
          <w:sz w:val="24"/>
          <w:szCs w:val="24"/>
        </w:rPr>
        <w:t xml:space="preserve"> Informácie o orgánoch účtovnej jednotky</w:t>
      </w:r>
    </w:p>
    <w:p w:rsidR="000C2974" w:rsidRDefault="000C2974" w:rsidP="00BB56D2">
      <w:pPr>
        <w:rPr>
          <w:bCs/>
          <w:kern w:val="28"/>
          <w:sz w:val="24"/>
          <w:szCs w:val="24"/>
        </w:rPr>
      </w:pPr>
      <w:r w:rsidRPr="000C2974">
        <w:rPr>
          <w:bCs/>
          <w:kern w:val="28"/>
          <w:sz w:val="24"/>
          <w:szCs w:val="24"/>
        </w:rPr>
        <w:t xml:space="preserve">    Účtovná jednotka neúčtuje o príjmoch a výhodách členov štatutárnych orgánov, dozorných orgánov </w:t>
      </w:r>
    </w:p>
    <w:p w:rsidR="000C2974" w:rsidRDefault="000C2974" w:rsidP="00BB56D2">
      <w:pPr>
        <w:rPr>
          <w:bCs/>
          <w:kern w:val="28"/>
          <w:sz w:val="24"/>
          <w:szCs w:val="24"/>
        </w:rPr>
      </w:pPr>
      <w:r>
        <w:rPr>
          <w:bCs/>
          <w:kern w:val="28"/>
          <w:sz w:val="24"/>
          <w:szCs w:val="24"/>
        </w:rPr>
        <w:t xml:space="preserve">    </w:t>
      </w:r>
      <w:r w:rsidRPr="000C2974">
        <w:rPr>
          <w:bCs/>
          <w:kern w:val="28"/>
          <w:sz w:val="24"/>
          <w:szCs w:val="24"/>
        </w:rPr>
        <w:t>a iných orgánov.</w:t>
      </w:r>
    </w:p>
    <w:p w:rsidR="000C2974" w:rsidRDefault="000C2974" w:rsidP="00BB56D2">
      <w:pPr>
        <w:rPr>
          <w:bCs/>
          <w:kern w:val="28"/>
          <w:sz w:val="24"/>
          <w:szCs w:val="24"/>
        </w:rPr>
      </w:pPr>
    </w:p>
    <w:p w:rsidR="000C2974" w:rsidRDefault="000C2974" w:rsidP="00BB56D2">
      <w:pPr>
        <w:rPr>
          <w:bCs/>
          <w:kern w:val="28"/>
          <w:sz w:val="24"/>
          <w:szCs w:val="24"/>
        </w:rPr>
      </w:pPr>
    </w:p>
    <w:p w:rsidR="000C2974" w:rsidRPr="000C2974" w:rsidRDefault="000C2974" w:rsidP="00BB56D2">
      <w:pPr>
        <w:rPr>
          <w:b/>
          <w:bCs/>
          <w:kern w:val="28"/>
          <w:sz w:val="28"/>
          <w:szCs w:val="28"/>
        </w:rPr>
      </w:pPr>
      <w:r>
        <w:rPr>
          <w:b/>
          <w:bCs/>
          <w:kern w:val="28"/>
          <w:sz w:val="28"/>
          <w:szCs w:val="28"/>
        </w:rPr>
        <w:t>Čl. III</w:t>
      </w:r>
      <w:r w:rsidRPr="000C2974">
        <w:rPr>
          <w:b/>
          <w:bCs/>
          <w:kern w:val="28"/>
          <w:sz w:val="28"/>
          <w:szCs w:val="28"/>
        </w:rPr>
        <w:t xml:space="preserve">       Informácie o prijatých postupoch</w:t>
      </w:r>
    </w:p>
    <w:p w:rsidR="006904D1" w:rsidRPr="000C2974" w:rsidRDefault="006904D1" w:rsidP="00BB56D2">
      <w:pPr>
        <w:rPr>
          <w:bCs/>
          <w:kern w:val="28"/>
          <w:sz w:val="24"/>
          <w:szCs w:val="24"/>
        </w:rPr>
      </w:pPr>
    </w:p>
    <w:p w:rsidR="00446DFD" w:rsidRDefault="00446DFD" w:rsidP="00446DF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III.1 </w:t>
      </w:r>
      <w:r w:rsidRPr="0007275C">
        <w:rPr>
          <w:b/>
          <w:bCs/>
          <w:sz w:val="24"/>
          <w:szCs w:val="24"/>
        </w:rPr>
        <w:t xml:space="preserve"> Východiská pre zostavenie účtovnej závierky</w:t>
      </w:r>
    </w:p>
    <w:p w:rsidR="00446DFD" w:rsidRDefault="00446DFD" w:rsidP="00446DFD">
      <w:pPr>
        <w:rPr>
          <w:sz w:val="24"/>
          <w:szCs w:val="24"/>
        </w:rPr>
      </w:pPr>
      <w:r>
        <w:rPr>
          <w:sz w:val="24"/>
          <w:szCs w:val="24"/>
        </w:rPr>
        <w:t xml:space="preserve">        Účtovná jednotka spĺňa všetky predpoklady na nepretržité pokračovanie vo svojej činnosti.</w:t>
      </w:r>
    </w:p>
    <w:p w:rsidR="00E71CD4" w:rsidRDefault="00E71CD4" w:rsidP="00446DFD">
      <w:pPr>
        <w:rPr>
          <w:sz w:val="24"/>
          <w:szCs w:val="24"/>
        </w:rPr>
      </w:pPr>
    </w:p>
    <w:p w:rsidR="005C0BAE" w:rsidRDefault="00E71CD4" w:rsidP="00E71CD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III.2 </w:t>
      </w:r>
      <w:r w:rsidR="005C0BAE">
        <w:rPr>
          <w:b/>
          <w:sz w:val="24"/>
          <w:szCs w:val="24"/>
        </w:rPr>
        <w:t>Zmeny účtovných zásad a metód</w:t>
      </w:r>
    </w:p>
    <w:p w:rsidR="002019B8" w:rsidRDefault="005C0BAE" w:rsidP="00E71CD4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E71CD4">
        <w:rPr>
          <w:sz w:val="24"/>
          <w:szCs w:val="24"/>
        </w:rPr>
        <w:t xml:space="preserve"> Účtovná jednotka v priebehu roka 2015 nezmenila účtovné metódy, zásady oproti </w:t>
      </w:r>
      <w:r w:rsidR="002019B8">
        <w:rPr>
          <w:sz w:val="24"/>
          <w:szCs w:val="24"/>
        </w:rPr>
        <w:t xml:space="preserve">  </w:t>
      </w:r>
    </w:p>
    <w:p w:rsidR="00E71CD4" w:rsidRDefault="002019B8" w:rsidP="00E71CD4">
      <w:pPr>
        <w:rPr>
          <w:sz w:val="24"/>
          <w:szCs w:val="24"/>
        </w:rPr>
      </w:pPr>
      <w:r>
        <w:rPr>
          <w:sz w:val="24"/>
          <w:szCs w:val="24"/>
        </w:rPr>
        <w:t xml:space="preserve">        predchádzajúcemu  </w:t>
      </w:r>
      <w:r w:rsidR="00E71CD4">
        <w:rPr>
          <w:sz w:val="24"/>
          <w:szCs w:val="24"/>
        </w:rPr>
        <w:t>účtovného obdobiu.</w:t>
      </w:r>
    </w:p>
    <w:p w:rsidR="00E7379F" w:rsidRDefault="00E7379F" w:rsidP="00E71CD4">
      <w:pPr>
        <w:rPr>
          <w:sz w:val="24"/>
          <w:szCs w:val="24"/>
        </w:rPr>
      </w:pPr>
    </w:p>
    <w:p w:rsidR="00B516FD" w:rsidRDefault="00E7379F" w:rsidP="00E71CD4">
      <w:pPr>
        <w:rPr>
          <w:b/>
          <w:sz w:val="24"/>
          <w:szCs w:val="24"/>
        </w:rPr>
      </w:pPr>
      <w:r w:rsidRPr="00E7379F">
        <w:rPr>
          <w:b/>
          <w:sz w:val="24"/>
          <w:szCs w:val="24"/>
        </w:rPr>
        <w:t>III.3</w:t>
      </w:r>
      <w:r>
        <w:rPr>
          <w:b/>
          <w:sz w:val="24"/>
          <w:szCs w:val="24"/>
        </w:rPr>
        <w:t xml:space="preserve"> </w:t>
      </w:r>
      <w:r w:rsidR="00B516FD">
        <w:rPr>
          <w:b/>
          <w:sz w:val="24"/>
          <w:szCs w:val="24"/>
        </w:rPr>
        <w:t>Informácie o charaktere a účele transakcií, ktoré sa neuvádzajú v súvahe</w:t>
      </w:r>
    </w:p>
    <w:p w:rsidR="00E7379F" w:rsidRDefault="00B516FD" w:rsidP="00E71CD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E7379F">
        <w:rPr>
          <w:b/>
          <w:sz w:val="24"/>
          <w:szCs w:val="24"/>
        </w:rPr>
        <w:t xml:space="preserve"> </w:t>
      </w:r>
      <w:r w:rsidR="00E7379F" w:rsidRPr="00E7379F">
        <w:rPr>
          <w:sz w:val="24"/>
          <w:szCs w:val="24"/>
        </w:rPr>
        <w:t>Účtovná jednotka neuskutočňuje transakcie, ktoré sa neuvádzajú v</w:t>
      </w:r>
      <w:r w:rsidR="00E7379F">
        <w:rPr>
          <w:sz w:val="24"/>
          <w:szCs w:val="24"/>
        </w:rPr>
        <w:t> </w:t>
      </w:r>
      <w:r w:rsidR="00E7379F" w:rsidRPr="00E7379F">
        <w:rPr>
          <w:sz w:val="24"/>
          <w:szCs w:val="24"/>
        </w:rPr>
        <w:t>súvahe</w:t>
      </w:r>
      <w:r w:rsidR="00E7379F">
        <w:rPr>
          <w:sz w:val="24"/>
          <w:szCs w:val="24"/>
        </w:rPr>
        <w:t>.</w:t>
      </w:r>
    </w:p>
    <w:p w:rsidR="00E7379F" w:rsidRDefault="00E7379F" w:rsidP="00E71CD4">
      <w:pPr>
        <w:rPr>
          <w:sz w:val="24"/>
          <w:szCs w:val="24"/>
        </w:rPr>
      </w:pPr>
    </w:p>
    <w:p w:rsidR="00E7379F" w:rsidRPr="00FC250E" w:rsidRDefault="00FC250E" w:rsidP="00E7379F">
      <w:pPr>
        <w:rPr>
          <w:sz w:val="24"/>
          <w:szCs w:val="24"/>
        </w:rPr>
      </w:pPr>
      <w:r w:rsidRPr="00FC250E">
        <w:rPr>
          <w:b/>
          <w:sz w:val="24"/>
          <w:szCs w:val="24"/>
        </w:rPr>
        <w:t>III.4 a)</w:t>
      </w:r>
      <w:r>
        <w:rPr>
          <w:sz w:val="24"/>
          <w:szCs w:val="24"/>
        </w:rPr>
        <w:t xml:space="preserve">  </w:t>
      </w:r>
      <w:r w:rsidR="00E7379F" w:rsidRPr="00EB5E00">
        <w:rPr>
          <w:b/>
          <w:sz w:val="24"/>
          <w:szCs w:val="24"/>
        </w:rPr>
        <w:t>Spôsob oceňovania jednotlivých zložiek majetku a záväzkov:</w:t>
      </w:r>
    </w:p>
    <w:p w:rsidR="00E7379F" w:rsidRPr="000D41A5" w:rsidRDefault="00E7379F" w:rsidP="00E7379F">
      <w:pPr>
        <w:rPr>
          <w:b/>
          <w:sz w:val="24"/>
          <w:szCs w:val="24"/>
        </w:rPr>
      </w:pPr>
    </w:p>
    <w:p w:rsidR="00E7379F" w:rsidRDefault="00E7379F" w:rsidP="00E7379F">
      <w:pPr>
        <w:rPr>
          <w:b/>
          <w:bCs/>
          <w:sz w:val="24"/>
          <w:szCs w:val="24"/>
        </w:rPr>
      </w:pPr>
      <w:r w:rsidRPr="000D41A5">
        <w:rPr>
          <w:b/>
          <w:bCs/>
          <w:sz w:val="24"/>
          <w:szCs w:val="24"/>
        </w:rPr>
        <w:t xml:space="preserve">   1.  Dlhodobý </w:t>
      </w:r>
      <w:r>
        <w:rPr>
          <w:b/>
          <w:bCs/>
          <w:sz w:val="24"/>
          <w:szCs w:val="24"/>
        </w:rPr>
        <w:t xml:space="preserve">nehmotný  majetok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.       </w:t>
      </w:r>
      <w:r w:rsidRPr="00BF6E89">
        <w:rPr>
          <w:sz w:val="24"/>
          <w:szCs w:val="24"/>
        </w:rPr>
        <w:t>Dl</w:t>
      </w:r>
      <w:r>
        <w:rPr>
          <w:sz w:val="24"/>
          <w:szCs w:val="24"/>
        </w:rPr>
        <w:t xml:space="preserve">hodobý nehmotným majetkom </w:t>
      </w:r>
      <w:r w:rsidR="009E3B16">
        <w:rPr>
          <w:sz w:val="24"/>
          <w:szCs w:val="24"/>
        </w:rPr>
        <w:t>obstaraný kúpou</w:t>
      </w:r>
      <w:r>
        <w:rPr>
          <w:sz w:val="24"/>
          <w:szCs w:val="24"/>
        </w:rPr>
        <w:t xml:space="preserve">, ktorý je ocenený vyššie ako 2 400 EUR  </w:t>
      </w:r>
    </w:p>
    <w:p w:rsidR="009E3B16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 v jednotlivom prípade a doba použiteľnosti je dlhšia ako jeden rok</w:t>
      </w:r>
      <w:r w:rsidR="009E3B16">
        <w:rPr>
          <w:sz w:val="24"/>
          <w:szCs w:val="24"/>
        </w:rPr>
        <w:t xml:space="preserve"> sa oceňuje obstarávacou cenou.</w:t>
      </w:r>
      <w:r>
        <w:rPr>
          <w:sz w:val="24"/>
          <w:szCs w:val="24"/>
        </w:rPr>
        <w:t xml:space="preserve">  </w:t>
      </w:r>
      <w:r w:rsidR="009E3B16">
        <w:rPr>
          <w:sz w:val="24"/>
          <w:szCs w:val="24"/>
        </w:rPr>
        <w:t xml:space="preserve">  </w:t>
      </w:r>
    </w:p>
    <w:p w:rsidR="00E7379F" w:rsidRDefault="009E3B16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 Za rok 2015 účtovná jednotka </w:t>
      </w:r>
      <w:r w:rsidR="00E7379F">
        <w:rPr>
          <w:sz w:val="24"/>
          <w:szCs w:val="24"/>
        </w:rPr>
        <w:t>neúčtovala o pohybe dlhodobého nehmotného majetku</w:t>
      </w:r>
    </w:p>
    <w:p w:rsidR="00E7379F" w:rsidRDefault="00E7379F" w:rsidP="00E7379F">
      <w:pPr>
        <w:rPr>
          <w:sz w:val="24"/>
          <w:szCs w:val="24"/>
        </w:rPr>
      </w:pPr>
      <w:r w:rsidRPr="008716D4">
        <w:rPr>
          <w:b/>
          <w:sz w:val="24"/>
          <w:szCs w:val="24"/>
        </w:rPr>
        <w:t xml:space="preserve">   2</w:t>
      </w:r>
      <w:r>
        <w:rPr>
          <w:sz w:val="24"/>
          <w:szCs w:val="24"/>
        </w:rPr>
        <w:t>. Účtovná jednotka neúčtovala o obstaraní dlhodobého hmotného majetku vlastnou činnosťou.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8716D4">
        <w:rPr>
          <w:b/>
          <w:sz w:val="24"/>
          <w:szCs w:val="24"/>
        </w:rPr>
        <w:t xml:space="preserve"> 3</w:t>
      </w:r>
      <w:r>
        <w:rPr>
          <w:sz w:val="24"/>
          <w:szCs w:val="24"/>
        </w:rPr>
        <w:t xml:space="preserve">. Účtovná jednotka neúčtovala o obstaraní dlhodobého hmotného majetku iným spôsobom. </w:t>
      </w:r>
    </w:p>
    <w:p w:rsidR="00E7379F" w:rsidRDefault="00E7379F" w:rsidP="00E7379F">
      <w:pPr>
        <w:rPr>
          <w:sz w:val="24"/>
          <w:szCs w:val="24"/>
        </w:rPr>
      </w:pPr>
    </w:p>
    <w:p w:rsidR="00E7379F" w:rsidRPr="002A1C0F" w:rsidRDefault="00E7379F" w:rsidP="00E7379F">
      <w:pPr>
        <w:rPr>
          <w:b/>
          <w:sz w:val="24"/>
          <w:szCs w:val="24"/>
        </w:rPr>
      </w:pPr>
      <w:r w:rsidRPr="00393281">
        <w:rPr>
          <w:sz w:val="24"/>
          <w:szCs w:val="24"/>
        </w:rPr>
        <w:t xml:space="preserve">   </w:t>
      </w:r>
      <w:r w:rsidRPr="00393281">
        <w:rPr>
          <w:b/>
          <w:sz w:val="24"/>
          <w:szCs w:val="24"/>
        </w:rPr>
        <w:t xml:space="preserve">4. Dlhodobý </w:t>
      </w:r>
      <w:r w:rsidRPr="002A1C0F">
        <w:rPr>
          <w:b/>
          <w:sz w:val="24"/>
          <w:szCs w:val="24"/>
        </w:rPr>
        <w:t>hmotný majetok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06753A">
        <w:rPr>
          <w:sz w:val="24"/>
          <w:szCs w:val="24"/>
        </w:rPr>
        <w:t>Dlhodob</w:t>
      </w:r>
      <w:r>
        <w:rPr>
          <w:sz w:val="24"/>
          <w:szCs w:val="24"/>
        </w:rPr>
        <w:t xml:space="preserve">ý hmotný majetok  obstaraný kúpou sa oceňuje obstarávacou cenou, ktorá zahŕňa cenu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obstarania a náklady súvisiace s obstaraním (clo, preprava, montáž a pod.).Súčasťou obstarávacej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ceny nie sú úroky z cudzích zdrojov, ani realizované  kurzové  rozdiely, ktoré vznikli do momentu 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uvedenia dlhodobého majetku do používania. Dlhodobý hmotný majetok je majetok, ktorého   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vstupná cena vyššia ako 1 700,- EUR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Dlhodobý hmotný majetok spoločnosť eviduje: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- pozemky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- stavby v roku 2015 boli technický zhodnotené o 365,- €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- samostatné hnuteľné veci, príp. súbory hnuteľných vecí, ktoré majú samostatné technicko-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  ekonomické určenie, ocenenie ktorých je vyššie ako 1 700 € a doba použiteľnosti dlhšia ako jeden  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  rok v rolu 2015 technický zhodnotené o 45 991,61  €, zaradenie nových položiek bolo vo výške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  3 900,- €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Drobným hmotným majetkom sú samostatné hnuteľné veci, ktorých ocenenie je 1 700 eur a nižšie.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jednotka sa môže rozhodnúť, že drobný hmotný majetok nie je dlhodobý a v tomto prípade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sa o hmotnom majetku účtuje pri obstaraní do nákladov spoločnosti, v roku 2015 do nákladov bolo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zaúčtovaných 1 340,07 €.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5004A5">
        <w:rPr>
          <w:b/>
          <w:sz w:val="24"/>
          <w:szCs w:val="24"/>
        </w:rPr>
        <w:t>5</w:t>
      </w:r>
      <w:r>
        <w:rPr>
          <w:sz w:val="24"/>
          <w:szCs w:val="24"/>
        </w:rPr>
        <w:t>. Dlhodobý hmotný majetok obstaraný vlastnou činnosťou účtovná jednotka neeviduje.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5004A5">
        <w:rPr>
          <w:b/>
          <w:sz w:val="24"/>
          <w:szCs w:val="24"/>
        </w:rPr>
        <w:t>6</w:t>
      </w:r>
      <w:r>
        <w:rPr>
          <w:sz w:val="24"/>
          <w:szCs w:val="24"/>
        </w:rPr>
        <w:t>. Dlhodobý hmotný majetok obstaraný iným spôsobom účtovná jednotka neeviduje.</w:t>
      </w:r>
    </w:p>
    <w:p w:rsidR="00E7379F" w:rsidRDefault="00E7379F" w:rsidP="00E7379F">
      <w:pPr>
        <w:rPr>
          <w:sz w:val="24"/>
          <w:szCs w:val="24"/>
        </w:rPr>
      </w:pPr>
    </w:p>
    <w:p w:rsidR="00E7379F" w:rsidRDefault="00E7379F" w:rsidP="00E7379F">
      <w:pPr>
        <w:rPr>
          <w:b/>
          <w:bCs/>
          <w:sz w:val="24"/>
          <w:szCs w:val="24"/>
        </w:rPr>
      </w:pPr>
      <w:r w:rsidRPr="00322F04">
        <w:rPr>
          <w:b/>
          <w:bCs/>
          <w:sz w:val="24"/>
          <w:szCs w:val="24"/>
        </w:rPr>
        <w:t xml:space="preserve">   7. Dlhodobý </w:t>
      </w:r>
      <w:r>
        <w:rPr>
          <w:b/>
          <w:bCs/>
          <w:sz w:val="24"/>
          <w:szCs w:val="24"/>
        </w:rPr>
        <w:t>finančný majetok</w:t>
      </w:r>
    </w:p>
    <w:p w:rsidR="008665A4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Dlhodobý finančný majetok  účtovná jednotka k 31.12.2015 eviduje vo výške 2500,- €, sú to </w:t>
      </w:r>
      <w:r w:rsidR="008665A4">
        <w:rPr>
          <w:sz w:val="24"/>
          <w:szCs w:val="24"/>
        </w:rPr>
        <w:t xml:space="preserve"> </w:t>
      </w:r>
    </w:p>
    <w:p w:rsidR="008665A4" w:rsidRDefault="008665A4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E7379F">
        <w:rPr>
          <w:sz w:val="24"/>
          <w:szCs w:val="24"/>
        </w:rPr>
        <w:t>podielové cenné papiere a podiely v spoločnosti BPMDS s.</w:t>
      </w:r>
      <w:r>
        <w:rPr>
          <w:sz w:val="24"/>
          <w:szCs w:val="24"/>
        </w:rPr>
        <w:t xml:space="preserve"> </w:t>
      </w:r>
      <w:r w:rsidR="00E7379F">
        <w:rPr>
          <w:sz w:val="24"/>
          <w:szCs w:val="24"/>
        </w:rPr>
        <w:t>r.</w:t>
      </w:r>
      <w:r>
        <w:rPr>
          <w:sz w:val="24"/>
          <w:szCs w:val="24"/>
        </w:rPr>
        <w:t xml:space="preserve"> </w:t>
      </w:r>
      <w:r w:rsidR="00E7379F">
        <w:rPr>
          <w:sz w:val="24"/>
          <w:szCs w:val="24"/>
        </w:rPr>
        <w:t xml:space="preserve">o., Nad traťou 26, 060 01 Kežmarok, </w:t>
      </w:r>
    </w:p>
    <w:p w:rsidR="00E7379F" w:rsidRDefault="008665A4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E7379F">
        <w:rPr>
          <w:sz w:val="24"/>
          <w:szCs w:val="24"/>
        </w:rPr>
        <w:t xml:space="preserve">podiel na základnom imaní predstavuje 50 %. </w:t>
      </w:r>
      <w:r w:rsidR="00752F76">
        <w:rPr>
          <w:sz w:val="24"/>
          <w:szCs w:val="24"/>
        </w:rPr>
        <w:t>Oceňuje sa cenou obstarania.</w:t>
      </w:r>
    </w:p>
    <w:p w:rsidR="00E7379F" w:rsidRDefault="00E7379F" w:rsidP="00E7379F">
      <w:pPr>
        <w:rPr>
          <w:sz w:val="24"/>
          <w:szCs w:val="24"/>
        </w:rPr>
      </w:pPr>
    </w:p>
    <w:p w:rsidR="00E7379F" w:rsidRPr="00044CE6" w:rsidRDefault="00E7379F" w:rsidP="00E7379F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8</w:t>
      </w:r>
      <w:r w:rsidRPr="001D5214">
        <w:rPr>
          <w:b/>
          <w:bCs/>
          <w:sz w:val="24"/>
          <w:szCs w:val="24"/>
        </w:rPr>
        <w:t>. Zásoby</w:t>
      </w:r>
      <w:r>
        <w:rPr>
          <w:b/>
          <w:bCs/>
          <w:sz w:val="24"/>
          <w:szCs w:val="24"/>
        </w:rPr>
        <w:t xml:space="preserve">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1D5214">
        <w:rPr>
          <w:sz w:val="24"/>
          <w:szCs w:val="24"/>
        </w:rPr>
        <w:t xml:space="preserve">Účtovná </w:t>
      </w:r>
      <w:r>
        <w:rPr>
          <w:sz w:val="24"/>
          <w:szCs w:val="24"/>
        </w:rPr>
        <w:t xml:space="preserve">jednota v roku 2015 neúčtovala o zásobách.                                             </w:t>
      </w:r>
    </w:p>
    <w:p w:rsidR="00E7379F" w:rsidRDefault="00E7379F" w:rsidP="00E7379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3B5DFB">
        <w:rPr>
          <w:b/>
          <w:sz w:val="24"/>
          <w:szCs w:val="24"/>
        </w:rPr>
        <w:t>9.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Účtovná jednotka neviduje zásoby vytvorené vlastnou   vlastnej výroby</w:t>
      </w:r>
    </w:p>
    <w:p w:rsidR="00E7379F" w:rsidRDefault="00E7379F" w:rsidP="00E7379F">
      <w:pPr>
        <w:rPr>
          <w:sz w:val="24"/>
          <w:szCs w:val="24"/>
        </w:rPr>
      </w:pPr>
      <w:r>
        <w:rPr>
          <w:b/>
          <w:sz w:val="24"/>
          <w:szCs w:val="24"/>
        </w:rPr>
        <w:t>1</w:t>
      </w:r>
      <w:r w:rsidRPr="001D48AC">
        <w:rPr>
          <w:b/>
          <w:sz w:val="24"/>
          <w:szCs w:val="24"/>
        </w:rPr>
        <w:t>0</w:t>
      </w:r>
      <w:r w:rsidRPr="001D48AC">
        <w:rPr>
          <w:sz w:val="24"/>
          <w:szCs w:val="24"/>
        </w:rPr>
        <w:t>.</w:t>
      </w:r>
      <w:r>
        <w:rPr>
          <w:sz w:val="24"/>
          <w:szCs w:val="24"/>
        </w:rPr>
        <w:t xml:space="preserve"> Účtovná jednotka neeviduje zásoby obstarané iným spôsobom.</w:t>
      </w:r>
    </w:p>
    <w:p w:rsidR="00E7379F" w:rsidRDefault="00E7379F" w:rsidP="00E7379F">
      <w:pPr>
        <w:rPr>
          <w:sz w:val="24"/>
          <w:szCs w:val="24"/>
        </w:rPr>
      </w:pPr>
    </w:p>
    <w:p w:rsidR="00E7379F" w:rsidRDefault="00E7379F" w:rsidP="00E7379F">
      <w:pPr>
        <w:rPr>
          <w:sz w:val="24"/>
          <w:szCs w:val="24"/>
        </w:rPr>
      </w:pPr>
      <w:r w:rsidRPr="001D48AC">
        <w:rPr>
          <w:b/>
          <w:sz w:val="24"/>
          <w:szCs w:val="24"/>
        </w:rPr>
        <w:t>11</w:t>
      </w:r>
      <w:r>
        <w:rPr>
          <w:sz w:val="24"/>
          <w:szCs w:val="24"/>
        </w:rPr>
        <w:t xml:space="preserve">.Účtovná jednotka neúčtuje o zákazkovej výrobe a zákazkovej výstavbe nehnuteľnosti určenej na   </w:t>
      </w:r>
    </w:p>
    <w:p w:rsidR="00E7379F" w:rsidRPr="001D48AC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predaj.</w:t>
      </w:r>
    </w:p>
    <w:p w:rsidR="00E7379F" w:rsidRDefault="00E7379F" w:rsidP="00E7379F">
      <w:pPr>
        <w:rPr>
          <w:sz w:val="24"/>
          <w:szCs w:val="24"/>
        </w:rPr>
      </w:pPr>
    </w:p>
    <w:p w:rsidR="00E7379F" w:rsidRPr="00054067" w:rsidRDefault="00E7379F" w:rsidP="00E7379F">
      <w:pPr>
        <w:rPr>
          <w:b/>
          <w:bCs/>
          <w:sz w:val="24"/>
          <w:szCs w:val="24"/>
        </w:rPr>
      </w:pPr>
      <w:r w:rsidRPr="00054067">
        <w:rPr>
          <w:b/>
          <w:bCs/>
          <w:sz w:val="24"/>
          <w:szCs w:val="24"/>
        </w:rPr>
        <w:t>12.Pohľadávky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78249F">
        <w:rPr>
          <w:sz w:val="24"/>
          <w:szCs w:val="24"/>
        </w:rPr>
        <w:t>Pohľad</w:t>
      </w:r>
      <w:r>
        <w:rPr>
          <w:sz w:val="24"/>
          <w:szCs w:val="24"/>
        </w:rPr>
        <w:t xml:space="preserve">ávky pri ich vzniku sa oceňujú ich menovitou hodnotou, postúpené pohľadávky sa oceňujú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obstarávacou cenou. Účtovná jednotka v roku 2015 </w:t>
      </w:r>
      <w:r w:rsidRPr="00322F04">
        <w:rPr>
          <w:sz w:val="24"/>
          <w:szCs w:val="24"/>
        </w:rPr>
        <w:t>účtovala</w:t>
      </w:r>
      <w:r w:rsidRPr="006D39B7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o postúpených pohľadávkach vo výške      </w:t>
      </w:r>
    </w:p>
    <w:p w:rsidR="00E7379F" w:rsidRDefault="002D1B93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894 176,91</w:t>
      </w:r>
      <w:r w:rsidR="00E7379F">
        <w:rPr>
          <w:sz w:val="24"/>
          <w:szCs w:val="24"/>
        </w:rPr>
        <w:t xml:space="preserve"> €.</w:t>
      </w:r>
    </w:p>
    <w:p w:rsidR="00E7379F" w:rsidRDefault="00E7379F" w:rsidP="00E7379F">
      <w:pPr>
        <w:rPr>
          <w:sz w:val="24"/>
          <w:szCs w:val="24"/>
        </w:rPr>
      </w:pPr>
    </w:p>
    <w:p w:rsidR="00E7379F" w:rsidRPr="00C12AE0" w:rsidRDefault="00E7379F" w:rsidP="00E7379F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13.</w:t>
      </w:r>
      <w:r w:rsidRPr="0078249F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Krátkodobý finančný majetok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8249F">
        <w:rPr>
          <w:sz w:val="24"/>
          <w:szCs w:val="24"/>
        </w:rPr>
        <w:t>Peňažné pro</w:t>
      </w:r>
      <w:r>
        <w:rPr>
          <w:sz w:val="24"/>
          <w:szCs w:val="24"/>
        </w:rPr>
        <w:t xml:space="preserve">striedky a ceniny sa oceňujú ich menovitou hodnotou. Spoločnosť účtuje v skupine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ceniny – nákup kolkov</w:t>
      </w:r>
      <w:r w:rsidR="00025C85">
        <w:rPr>
          <w:sz w:val="24"/>
          <w:szCs w:val="24"/>
        </w:rPr>
        <w:t>, za rok 2015 z tohto titulu spoločnosti vznikol náklad vo výške</w:t>
      </w:r>
      <w:r w:rsidR="00FC719F">
        <w:rPr>
          <w:sz w:val="24"/>
          <w:szCs w:val="24"/>
        </w:rPr>
        <w:t xml:space="preserve"> </w:t>
      </w:r>
      <w:r w:rsidR="00025C85">
        <w:rPr>
          <w:sz w:val="24"/>
          <w:szCs w:val="24"/>
        </w:rPr>
        <w:t xml:space="preserve"> 304,50 €.</w:t>
      </w:r>
    </w:p>
    <w:p w:rsidR="00E7379F" w:rsidRDefault="00E7379F" w:rsidP="00E7379F">
      <w:pPr>
        <w:rPr>
          <w:sz w:val="24"/>
          <w:szCs w:val="24"/>
        </w:rPr>
      </w:pPr>
    </w:p>
    <w:p w:rsidR="00E7379F" w:rsidRDefault="00E7379F" w:rsidP="00E7379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14. Časové rozlíšenie na strane aktív súvahy.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8249F">
        <w:rPr>
          <w:sz w:val="24"/>
          <w:szCs w:val="24"/>
        </w:rPr>
        <w:t>Náklady budúcich</w:t>
      </w:r>
      <w:r>
        <w:rPr>
          <w:sz w:val="24"/>
          <w:szCs w:val="24"/>
        </w:rPr>
        <w:t xml:space="preserve"> období sa vykazujú vo výške, ktorá je potrebná  na dodržiavanie zásady  vecnej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a časovej súvislosti s účtovným obdobím.  Účtovná jednotka k 31.12.2015 na účte </w:t>
      </w:r>
      <w:r w:rsidRPr="00E26A67">
        <w:rPr>
          <w:sz w:val="24"/>
          <w:szCs w:val="24"/>
        </w:rPr>
        <w:t xml:space="preserve">381 vykazuje  </w:t>
      </w:r>
    </w:p>
    <w:p w:rsidR="00FC71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zostatok vo výške 4,42 €</w:t>
      </w:r>
      <w:r w:rsidR="00FC719F">
        <w:rPr>
          <w:sz w:val="24"/>
          <w:szCs w:val="24"/>
        </w:rPr>
        <w:t xml:space="preserve">, do nákladov sa zúčtovalo 1496,75 €. Príjmy budúcich období spoločnosť </w:t>
      </w:r>
    </w:p>
    <w:p w:rsidR="00E7379F" w:rsidRDefault="00FC71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eviduje k 31.12.2015 vo výške 79 163,70 €.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. </w:t>
      </w:r>
    </w:p>
    <w:p w:rsidR="00E7379F" w:rsidRDefault="00E7379F" w:rsidP="00E7379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15. Záväzky, rezervy, dlhopisy, pôžičky a úvery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8249F">
        <w:rPr>
          <w:sz w:val="24"/>
          <w:szCs w:val="24"/>
        </w:rPr>
        <w:t>Rezervy</w:t>
      </w:r>
      <w:r>
        <w:rPr>
          <w:sz w:val="24"/>
          <w:szCs w:val="24"/>
        </w:rPr>
        <w:t xml:space="preserve"> sú záväzky s neurčitým časovým vymedzením alebo výškou: tvoria sa na krytie známych 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rizík alebo strát z podnikania. Oceňujú sa v očakávanej výške záväzku. Spoločnosť vytvára rezervy </w:t>
      </w:r>
    </w:p>
    <w:p w:rsidR="00E7379F" w:rsidRDefault="00E7379F" w:rsidP="00E7379F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na nevyčerpanú dovolenku z predchádzajúceho obdobia a náklady na overenie účtovnej závierky.</w:t>
      </w:r>
    </w:p>
    <w:p w:rsidR="001D4C63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D585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Pr="00963F31">
        <w:rPr>
          <w:sz w:val="24"/>
          <w:szCs w:val="24"/>
        </w:rPr>
        <w:t xml:space="preserve">Záväzky pri ich </w:t>
      </w:r>
      <w:r>
        <w:rPr>
          <w:sz w:val="24"/>
          <w:szCs w:val="24"/>
        </w:rPr>
        <w:t>vzniku sa oceňujú menovitou hodnotou.</w:t>
      </w:r>
      <w:r w:rsidR="001D4C63">
        <w:rPr>
          <w:sz w:val="24"/>
          <w:szCs w:val="24"/>
        </w:rPr>
        <w:t xml:space="preserve"> Rezervy</w:t>
      </w:r>
      <w:r>
        <w:rPr>
          <w:sz w:val="24"/>
          <w:szCs w:val="24"/>
        </w:rPr>
        <w:t xml:space="preserve"> </w:t>
      </w:r>
      <w:r w:rsidR="001D4C63">
        <w:rPr>
          <w:sz w:val="24"/>
          <w:szCs w:val="24"/>
        </w:rPr>
        <w:t xml:space="preserve">na dovolenku v rátane poistného je </w:t>
      </w:r>
    </w:p>
    <w:p w:rsidR="00E7379F" w:rsidRDefault="001D4C63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vo výške 2 489,66 € a rezerva na </w:t>
      </w:r>
      <w:r w:rsidR="00592D58">
        <w:rPr>
          <w:sz w:val="24"/>
          <w:szCs w:val="24"/>
        </w:rPr>
        <w:t>o</w:t>
      </w:r>
      <w:r>
        <w:rPr>
          <w:sz w:val="24"/>
          <w:szCs w:val="24"/>
        </w:rPr>
        <w:t>verenie závierky vo výške 1 500,00 €.</w:t>
      </w:r>
    </w:p>
    <w:p w:rsidR="00E7379F" w:rsidRDefault="00E7379F" w:rsidP="00E7379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="00FD585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Pr="004D463B">
        <w:rPr>
          <w:b/>
          <w:sz w:val="24"/>
          <w:szCs w:val="24"/>
        </w:rPr>
        <w:t>Dlhopisy</w:t>
      </w:r>
    </w:p>
    <w:p w:rsidR="00E7379F" w:rsidRDefault="00E7379F" w:rsidP="00E7379F">
      <w:pPr>
        <w:rPr>
          <w:sz w:val="24"/>
          <w:szCs w:val="24"/>
        </w:rPr>
      </w:pPr>
      <w:r w:rsidRPr="004D463B">
        <w:rPr>
          <w:sz w:val="24"/>
          <w:szCs w:val="24"/>
        </w:rPr>
        <w:t xml:space="preserve">   </w:t>
      </w:r>
      <w:r w:rsidR="00FD585E">
        <w:rPr>
          <w:sz w:val="24"/>
          <w:szCs w:val="24"/>
        </w:rPr>
        <w:t xml:space="preserve"> </w:t>
      </w:r>
      <w:r w:rsidRPr="004D463B">
        <w:rPr>
          <w:sz w:val="24"/>
          <w:szCs w:val="24"/>
        </w:rPr>
        <w:t xml:space="preserve">  Úč</w:t>
      </w:r>
      <w:r>
        <w:rPr>
          <w:sz w:val="24"/>
          <w:szCs w:val="24"/>
        </w:rPr>
        <w:t>tovná jednotka neúčtovala o dlhopisoch.</w:t>
      </w:r>
    </w:p>
    <w:p w:rsidR="00E7379F" w:rsidRPr="00250EE9" w:rsidRDefault="00E7379F" w:rsidP="00E7379F">
      <w:pPr>
        <w:rPr>
          <w:b/>
          <w:sz w:val="24"/>
          <w:szCs w:val="24"/>
        </w:rPr>
      </w:pPr>
      <w:r w:rsidRPr="00250EE9">
        <w:rPr>
          <w:sz w:val="24"/>
          <w:szCs w:val="24"/>
        </w:rPr>
        <w:lastRenderedPageBreak/>
        <w:t xml:space="preserve">  </w:t>
      </w:r>
      <w:r w:rsidR="00FD585E">
        <w:rPr>
          <w:sz w:val="24"/>
          <w:szCs w:val="24"/>
        </w:rPr>
        <w:t xml:space="preserve"> </w:t>
      </w:r>
      <w:r w:rsidRPr="00250EE9">
        <w:rPr>
          <w:sz w:val="24"/>
          <w:szCs w:val="24"/>
        </w:rPr>
        <w:t xml:space="preserve">   </w:t>
      </w:r>
      <w:r w:rsidRPr="00250EE9">
        <w:rPr>
          <w:b/>
          <w:sz w:val="24"/>
          <w:szCs w:val="24"/>
        </w:rPr>
        <w:t xml:space="preserve">Pôžičky a úvery </w:t>
      </w:r>
    </w:p>
    <w:p w:rsidR="00E7379F" w:rsidRDefault="00E7379F" w:rsidP="00E7379F">
      <w:pPr>
        <w:rPr>
          <w:sz w:val="24"/>
          <w:szCs w:val="24"/>
        </w:rPr>
      </w:pPr>
      <w:r w:rsidRPr="004D463B">
        <w:rPr>
          <w:sz w:val="24"/>
          <w:szCs w:val="24"/>
        </w:rPr>
        <w:t xml:space="preserve">   </w:t>
      </w:r>
      <w:r w:rsidR="00FD585E">
        <w:rPr>
          <w:sz w:val="24"/>
          <w:szCs w:val="24"/>
        </w:rPr>
        <w:t xml:space="preserve"> </w:t>
      </w:r>
      <w:r w:rsidRPr="004D463B">
        <w:rPr>
          <w:sz w:val="24"/>
          <w:szCs w:val="24"/>
        </w:rPr>
        <w:t xml:space="preserve">  P</w:t>
      </w:r>
      <w:r>
        <w:rPr>
          <w:sz w:val="24"/>
          <w:szCs w:val="24"/>
        </w:rPr>
        <w:t xml:space="preserve">ôžičky a úvery sa oceňujú pri ich vzniku menovitou hodnotou. Spoločnosť účtuje o krátkodobej 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FD585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finančnej výpomoci vo výške  </w:t>
      </w:r>
      <w:r w:rsidRPr="00722E18">
        <w:rPr>
          <w:sz w:val="24"/>
          <w:szCs w:val="24"/>
        </w:rPr>
        <w:t xml:space="preserve">2 250 000,- € od </w:t>
      </w:r>
      <w:r>
        <w:rPr>
          <w:sz w:val="24"/>
          <w:szCs w:val="24"/>
        </w:rPr>
        <w:t xml:space="preserve"> spoločnosti Tatranská mliekareň, a. s.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D585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Úver</w:t>
      </w:r>
      <w:r w:rsidR="001D4C63">
        <w:rPr>
          <w:sz w:val="24"/>
          <w:szCs w:val="24"/>
        </w:rPr>
        <w:t xml:space="preserve">, ktorý </w:t>
      </w:r>
      <w:r>
        <w:rPr>
          <w:sz w:val="24"/>
          <w:szCs w:val="24"/>
        </w:rPr>
        <w:t xml:space="preserve"> je poskytnutý od bankovej spoločnosti, </w:t>
      </w:r>
      <w:r w:rsidR="001D4C63">
        <w:rPr>
          <w:sz w:val="24"/>
          <w:szCs w:val="24"/>
        </w:rPr>
        <w:t>sa delí</w:t>
      </w:r>
      <w:r>
        <w:rPr>
          <w:sz w:val="24"/>
          <w:szCs w:val="24"/>
        </w:rPr>
        <w:t xml:space="preserve"> na krátkodobý a dlhodobý.</w:t>
      </w:r>
      <w:r w:rsidR="00592D58">
        <w:rPr>
          <w:sz w:val="24"/>
          <w:szCs w:val="24"/>
        </w:rPr>
        <w:t xml:space="preserve"> K 31.12. 2015</w:t>
      </w:r>
    </w:p>
    <w:p w:rsidR="00592D58" w:rsidRDefault="00592D58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spoločnosť vykazuje dlhodobý úver vo výške 2 229 198 €, krátkodobý úver vo výške 487 739, €.  </w:t>
      </w:r>
    </w:p>
    <w:p w:rsidR="00592D58" w:rsidRDefault="00592D58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z toho </w:t>
      </w:r>
      <w:proofErr w:type="spellStart"/>
      <w:r>
        <w:rPr>
          <w:sz w:val="24"/>
          <w:szCs w:val="24"/>
        </w:rPr>
        <w:t>kontokorent</w:t>
      </w:r>
      <w:proofErr w:type="spellEnd"/>
      <w:r>
        <w:rPr>
          <w:sz w:val="24"/>
          <w:szCs w:val="24"/>
        </w:rPr>
        <w:t xml:space="preserve"> 196 335,- €, úver 291 404,- €. </w:t>
      </w:r>
    </w:p>
    <w:p w:rsidR="00E7379F" w:rsidRDefault="00E7379F" w:rsidP="00E7379F">
      <w:pPr>
        <w:rPr>
          <w:sz w:val="24"/>
          <w:szCs w:val="24"/>
        </w:rPr>
      </w:pPr>
    </w:p>
    <w:p w:rsidR="00E7379F" w:rsidRDefault="00E7379F" w:rsidP="00E7379F">
      <w:pPr>
        <w:rPr>
          <w:b/>
          <w:sz w:val="24"/>
          <w:szCs w:val="24"/>
        </w:rPr>
      </w:pPr>
      <w:r w:rsidRPr="00865FF7">
        <w:rPr>
          <w:b/>
          <w:sz w:val="24"/>
          <w:szCs w:val="24"/>
        </w:rPr>
        <w:t>16</w:t>
      </w:r>
      <w:r>
        <w:rPr>
          <w:b/>
          <w:sz w:val="24"/>
          <w:szCs w:val="24"/>
        </w:rPr>
        <w:t>.</w:t>
      </w:r>
      <w:r w:rsidRPr="00865FF7">
        <w:rPr>
          <w:b/>
          <w:sz w:val="24"/>
          <w:szCs w:val="24"/>
        </w:rPr>
        <w:t xml:space="preserve"> Časové rozlíšenie na strane pasív súvahy</w:t>
      </w:r>
    </w:p>
    <w:p w:rsidR="00E7379F" w:rsidRDefault="00E7379F" w:rsidP="00E7379F">
      <w:pPr>
        <w:rPr>
          <w:sz w:val="24"/>
          <w:szCs w:val="24"/>
        </w:rPr>
      </w:pPr>
      <w:r w:rsidRPr="00054067">
        <w:rPr>
          <w:sz w:val="24"/>
          <w:szCs w:val="24"/>
        </w:rPr>
        <w:t xml:space="preserve">      </w:t>
      </w:r>
      <w:r>
        <w:rPr>
          <w:sz w:val="24"/>
          <w:szCs w:val="24"/>
        </w:rPr>
        <w:t>Účtovná jednotka neúčtuje o časovom rozlíšení na strane pasív súvahy.</w:t>
      </w:r>
    </w:p>
    <w:p w:rsidR="00E7379F" w:rsidRPr="00054067" w:rsidRDefault="00E7379F" w:rsidP="00E7379F">
      <w:pPr>
        <w:rPr>
          <w:sz w:val="24"/>
          <w:szCs w:val="24"/>
        </w:rPr>
      </w:pPr>
    </w:p>
    <w:p w:rsidR="00E7379F" w:rsidRPr="00865FF7" w:rsidRDefault="00E7379F" w:rsidP="00E7379F">
      <w:pPr>
        <w:rPr>
          <w:b/>
          <w:sz w:val="24"/>
          <w:szCs w:val="24"/>
        </w:rPr>
      </w:pPr>
      <w:r w:rsidRPr="00865FF7">
        <w:rPr>
          <w:b/>
          <w:sz w:val="24"/>
          <w:szCs w:val="24"/>
        </w:rPr>
        <w:t>17. Deriváty</w:t>
      </w:r>
    </w:p>
    <w:p w:rsidR="00E7379F" w:rsidRDefault="00E7379F" w:rsidP="00E7379F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jednotka neúčtuje o derivátoch.</w:t>
      </w:r>
    </w:p>
    <w:p w:rsidR="00E7379F" w:rsidRPr="00865FF7" w:rsidRDefault="00E7379F" w:rsidP="00E7379F">
      <w:pPr>
        <w:rPr>
          <w:b/>
          <w:sz w:val="24"/>
          <w:szCs w:val="24"/>
        </w:rPr>
      </w:pPr>
      <w:r w:rsidRPr="00865FF7">
        <w:rPr>
          <w:b/>
          <w:sz w:val="24"/>
          <w:szCs w:val="24"/>
        </w:rPr>
        <w:t>18. Majetok a záväzky zabezpečené derivátmi</w:t>
      </w:r>
    </w:p>
    <w:p w:rsidR="00E7379F" w:rsidRDefault="00E7379F" w:rsidP="00E7379F">
      <w:pPr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 w:rsidRPr="00865FF7">
        <w:rPr>
          <w:bCs/>
          <w:sz w:val="24"/>
          <w:szCs w:val="24"/>
        </w:rPr>
        <w:t>Účtovn</w:t>
      </w:r>
      <w:r>
        <w:rPr>
          <w:bCs/>
          <w:sz w:val="24"/>
          <w:szCs w:val="24"/>
        </w:rPr>
        <w:t>á jednotka neúčtuje o majetku a záväzkoch zabezpečených derivátmi.</w:t>
      </w:r>
    </w:p>
    <w:p w:rsidR="00E7379F" w:rsidRDefault="00E7379F" w:rsidP="00E7379F">
      <w:pPr>
        <w:rPr>
          <w:bCs/>
          <w:sz w:val="24"/>
          <w:szCs w:val="24"/>
        </w:rPr>
      </w:pPr>
    </w:p>
    <w:p w:rsidR="00E7379F" w:rsidRDefault="00E7379F" w:rsidP="00E7379F">
      <w:pPr>
        <w:rPr>
          <w:b/>
          <w:bCs/>
          <w:sz w:val="24"/>
          <w:szCs w:val="24"/>
        </w:rPr>
      </w:pPr>
      <w:r w:rsidRPr="00865FF7">
        <w:rPr>
          <w:b/>
          <w:bCs/>
          <w:sz w:val="24"/>
          <w:szCs w:val="24"/>
        </w:rPr>
        <w:t>19. Prenajatý majetok a majetok obstaraný na základe zmluvy o kúpe prenajatej veci</w:t>
      </w:r>
    </w:p>
    <w:p w:rsidR="00E7379F" w:rsidRDefault="00E7379F" w:rsidP="00E7379F">
      <w:pPr>
        <w:rPr>
          <w:bCs/>
          <w:sz w:val="24"/>
          <w:szCs w:val="24"/>
        </w:rPr>
      </w:pPr>
      <w:r w:rsidRPr="00865FF7">
        <w:rPr>
          <w:bCs/>
          <w:sz w:val="24"/>
          <w:szCs w:val="24"/>
        </w:rPr>
        <w:t xml:space="preserve">      Účtovná</w:t>
      </w:r>
      <w:r>
        <w:rPr>
          <w:bCs/>
          <w:sz w:val="24"/>
          <w:szCs w:val="24"/>
        </w:rPr>
        <w:t xml:space="preserve"> jednotka neúčtuje o danej udalosti.</w:t>
      </w:r>
    </w:p>
    <w:p w:rsidR="00E7379F" w:rsidRDefault="00E7379F" w:rsidP="00E7379F">
      <w:pPr>
        <w:rPr>
          <w:bCs/>
          <w:sz w:val="24"/>
          <w:szCs w:val="24"/>
        </w:rPr>
      </w:pPr>
    </w:p>
    <w:p w:rsidR="00E7379F" w:rsidRDefault="00E7379F" w:rsidP="00E7379F">
      <w:pPr>
        <w:rPr>
          <w:b/>
          <w:bCs/>
          <w:sz w:val="24"/>
          <w:szCs w:val="24"/>
        </w:rPr>
      </w:pPr>
      <w:r w:rsidRPr="00865FF7">
        <w:rPr>
          <w:b/>
          <w:bCs/>
          <w:sz w:val="24"/>
          <w:szCs w:val="24"/>
        </w:rPr>
        <w:t>20. Majetok obstaraný v</w:t>
      </w:r>
      <w:r>
        <w:rPr>
          <w:b/>
          <w:bCs/>
          <w:sz w:val="24"/>
          <w:szCs w:val="24"/>
        </w:rPr>
        <w:t> </w:t>
      </w:r>
      <w:r w:rsidRPr="00865FF7">
        <w:rPr>
          <w:b/>
          <w:bCs/>
          <w:sz w:val="24"/>
          <w:szCs w:val="24"/>
        </w:rPr>
        <w:t>privatizácia</w:t>
      </w:r>
    </w:p>
    <w:p w:rsidR="00E7379F" w:rsidRDefault="00E7379F" w:rsidP="00E7379F">
      <w:pPr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>
        <w:rPr>
          <w:bCs/>
          <w:sz w:val="24"/>
          <w:szCs w:val="24"/>
        </w:rPr>
        <w:t>Účtovná jednotka neeviduje majetok obstaraný v privatizácií.</w:t>
      </w:r>
    </w:p>
    <w:p w:rsidR="00E7379F" w:rsidRDefault="00E7379F" w:rsidP="00E7379F">
      <w:pPr>
        <w:rPr>
          <w:bCs/>
          <w:sz w:val="24"/>
          <w:szCs w:val="24"/>
        </w:rPr>
      </w:pPr>
    </w:p>
    <w:p w:rsidR="00E7379F" w:rsidRDefault="00E7379F" w:rsidP="00E7379F">
      <w:pPr>
        <w:rPr>
          <w:b/>
          <w:bCs/>
          <w:sz w:val="24"/>
          <w:szCs w:val="24"/>
        </w:rPr>
      </w:pPr>
      <w:r w:rsidRPr="00974A50">
        <w:rPr>
          <w:b/>
          <w:bCs/>
          <w:sz w:val="24"/>
          <w:szCs w:val="24"/>
        </w:rPr>
        <w:t>21. Daň z</w:t>
      </w:r>
      <w:r>
        <w:rPr>
          <w:b/>
          <w:bCs/>
          <w:sz w:val="24"/>
          <w:szCs w:val="24"/>
        </w:rPr>
        <w:t> </w:t>
      </w:r>
      <w:r w:rsidRPr="00974A50">
        <w:rPr>
          <w:b/>
          <w:bCs/>
          <w:sz w:val="24"/>
          <w:szCs w:val="24"/>
        </w:rPr>
        <w:t>príjmu</w:t>
      </w:r>
    </w:p>
    <w:p w:rsidR="00E7379F" w:rsidRDefault="00E7379F" w:rsidP="00E7379F">
      <w:pPr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 w:rsidRPr="00250EE9">
        <w:rPr>
          <w:bCs/>
          <w:sz w:val="24"/>
          <w:szCs w:val="24"/>
        </w:rPr>
        <w:t>Účtovná jednotka</w:t>
      </w:r>
      <w:r>
        <w:rPr>
          <w:bCs/>
          <w:sz w:val="24"/>
          <w:szCs w:val="24"/>
        </w:rPr>
        <w:t xml:space="preserve"> neúčtuje o odloženej dani. Na základe daňového priznania účtuje o splatnej dani</w:t>
      </w:r>
      <w:r w:rsidR="002C017A">
        <w:rPr>
          <w:bCs/>
          <w:sz w:val="24"/>
          <w:szCs w:val="24"/>
        </w:rPr>
        <w:t>.</w:t>
      </w:r>
    </w:p>
    <w:p w:rsidR="002C017A" w:rsidRDefault="002C017A" w:rsidP="00E7379F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Spoločnosť za rok 2015 vykazuje stratu a na základe výšky obratu účtuje o daňovej licencií vo výške </w:t>
      </w:r>
    </w:p>
    <w:p w:rsidR="002C017A" w:rsidRDefault="002C017A" w:rsidP="00E7379F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2 880 ,00 €.</w:t>
      </w:r>
    </w:p>
    <w:p w:rsidR="006904D1" w:rsidRPr="00143E60" w:rsidRDefault="006904D1" w:rsidP="00BB56D2">
      <w:pPr>
        <w:rPr>
          <w:b/>
          <w:bCs/>
          <w:kern w:val="28"/>
          <w:sz w:val="24"/>
          <w:szCs w:val="24"/>
        </w:rPr>
      </w:pPr>
    </w:p>
    <w:p w:rsidR="00D54974" w:rsidRDefault="00D54974" w:rsidP="006C2BCB">
      <w:pPr>
        <w:rPr>
          <w:sz w:val="24"/>
          <w:szCs w:val="24"/>
        </w:rPr>
      </w:pPr>
    </w:p>
    <w:p w:rsidR="000A1C8D" w:rsidRDefault="000A1C8D" w:rsidP="006C2BCB">
      <w:pPr>
        <w:rPr>
          <w:b/>
          <w:sz w:val="28"/>
          <w:szCs w:val="28"/>
        </w:rPr>
      </w:pPr>
      <w:r w:rsidRPr="000A1C8D">
        <w:rPr>
          <w:b/>
          <w:sz w:val="28"/>
          <w:szCs w:val="28"/>
        </w:rPr>
        <w:t>Ďalšie informácie</w:t>
      </w:r>
    </w:p>
    <w:p w:rsidR="00F57A75" w:rsidRDefault="00F57A75" w:rsidP="006C2BCB">
      <w:pPr>
        <w:rPr>
          <w:b/>
          <w:sz w:val="28"/>
          <w:szCs w:val="28"/>
        </w:rPr>
      </w:pPr>
    </w:p>
    <w:p w:rsidR="004A29FF" w:rsidRDefault="00013B9A" w:rsidP="006C2BCB">
      <w:pPr>
        <w:rPr>
          <w:sz w:val="24"/>
          <w:szCs w:val="24"/>
        </w:rPr>
      </w:pPr>
      <w:r w:rsidRPr="00013B9A">
        <w:rPr>
          <w:b/>
          <w:sz w:val="24"/>
          <w:szCs w:val="24"/>
        </w:rPr>
        <w:t>a)</w:t>
      </w:r>
      <w:r w:rsidR="004A29FF">
        <w:rPr>
          <w:b/>
          <w:sz w:val="24"/>
          <w:szCs w:val="24"/>
        </w:rPr>
        <w:t xml:space="preserve">  </w:t>
      </w:r>
      <w:r w:rsidR="004A29FF" w:rsidRPr="00F57A75">
        <w:rPr>
          <w:sz w:val="24"/>
          <w:szCs w:val="24"/>
        </w:rPr>
        <w:t>-</w:t>
      </w:r>
      <w:r w:rsidRPr="00013B9A">
        <w:rPr>
          <w:sz w:val="24"/>
          <w:szCs w:val="24"/>
        </w:rPr>
        <w:t xml:space="preserve"> Spoločnosť </w:t>
      </w:r>
      <w:r>
        <w:rPr>
          <w:sz w:val="24"/>
          <w:szCs w:val="24"/>
        </w:rPr>
        <w:t xml:space="preserve">uplatňuje účtovné princípy a postupy účtovania v súlade zo zákonom o účtovníctve </w:t>
      </w:r>
      <w:r w:rsidR="004A29FF">
        <w:rPr>
          <w:sz w:val="24"/>
          <w:szCs w:val="24"/>
        </w:rPr>
        <w:t xml:space="preserve">  </w:t>
      </w:r>
    </w:p>
    <w:p w:rsidR="004A29FF" w:rsidRDefault="004A29FF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013B9A">
        <w:rPr>
          <w:sz w:val="24"/>
          <w:szCs w:val="24"/>
        </w:rPr>
        <w:t>a s postupmi účtovania pr</w:t>
      </w:r>
      <w:r>
        <w:rPr>
          <w:sz w:val="24"/>
          <w:szCs w:val="24"/>
        </w:rPr>
        <w:t>e podnikateľov, ktoré platia v</w:t>
      </w:r>
      <w:r w:rsidR="00013B9A">
        <w:rPr>
          <w:sz w:val="24"/>
          <w:szCs w:val="24"/>
        </w:rPr>
        <w:t xml:space="preserve"> Slovenskej republike.</w:t>
      </w:r>
    </w:p>
    <w:p w:rsidR="004A29FF" w:rsidRPr="00F57A75" w:rsidRDefault="00F57A75" w:rsidP="00F57A75">
      <w:pPr>
        <w:rPr>
          <w:sz w:val="24"/>
          <w:szCs w:val="24"/>
        </w:rPr>
      </w:pPr>
      <w:r w:rsidRPr="00F57A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- </w:t>
      </w:r>
      <w:r w:rsidR="004A29FF" w:rsidRPr="00F57A75">
        <w:rPr>
          <w:sz w:val="24"/>
          <w:szCs w:val="24"/>
        </w:rPr>
        <w:t>Účtovníctvo sa vedie na základe dodržania časovej a vecnej súvislosti nákladov a výnosov</w:t>
      </w:r>
    </w:p>
    <w:p w:rsidR="00F57A75" w:rsidRDefault="00F57A75" w:rsidP="00F57A75">
      <w:pPr>
        <w:rPr>
          <w:sz w:val="24"/>
          <w:szCs w:val="24"/>
        </w:rPr>
      </w:pPr>
      <w:r>
        <w:rPr>
          <w:sz w:val="24"/>
          <w:szCs w:val="24"/>
        </w:rPr>
        <w:t xml:space="preserve">     -</w:t>
      </w:r>
      <w:r w:rsidR="004A29FF" w:rsidRPr="00F57A75">
        <w:rPr>
          <w:sz w:val="24"/>
          <w:szCs w:val="24"/>
        </w:rPr>
        <w:t xml:space="preserve"> Na základe rozhodnutia Úrade pre reguláciu sieťových odvetví č. 0135/2013/S-AP zo dňa  </w:t>
      </w:r>
      <w:r>
        <w:rPr>
          <w:sz w:val="24"/>
          <w:szCs w:val="24"/>
        </w:rPr>
        <w:t xml:space="preserve"> </w:t>
      </w:r>
    </w:p>
    <w:p w:rsidR="00F57A75" w:rsidRDefault="00F57A75" w:rsidP="00F57A75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4A29FF" w:rsidRPr="004E1213">
        <w:rPr>
          <w:sz w:val="24"/>
          <w:szCs w:val="24"/>
        </w:rPr>
        <w:t xml:space="preserve">07.10.2013 </w:t>
      </w:r>
      <w:r>
        <w:rPr>
          <w:sz w:val="24"/>
          <w:szCs w:val="24"/>
        </w:rPr>
        <w:t xml:space="preserve">boli určené pravidla pre rozvrhovanie aktív a pasív, nákladov a výnosov a pravidla pre  </w:t>
      </w:r>
    </w:p>
    <w:p w:rsidR="004A29FF" w:rsidRDefault="00F57A75" w:rsidP="00F57A75">
      <w:pPr>
        <w:rPr>
          <w:sz w:val="24"/>
          <w:szCs w:val="24"/>
        </w:rPr>
      </w:pPr>
      <w:r>
        <w:rPr>
          <w:sz w:val="24"/>
          <w:szCs w:val="24"/>
        </w:rPr>
        <w:t xml:space="preserve">       odpisovanie</w:t>
      </w:r>
      <w:r w:rsidR="004A29FF" w:rsidRPr="00F57A75">
        <w:rPr>
          <w:sz w:val="24"/>
          <w:szCs w:val="24"/>
        </w:rPr>
        <w:t xml:space="preserve"> </w:t>
      </w:r>
      <w:r>
        <w:rPr>
          <w:sz w:val="24"/>
          <w:szCs w:val="24"/>
        </w:rPr>
        <w:t>podľa</w:t>
      </w:r>
      <w:r w:rsidR="00314E8A">
        <w:rPr>
          <w:sz w:val="24"/>
          <w:szCs w:val="24"/>
        </w:rPr>
        <w:t xml:space="preserve"> </w:t>
      </w:r>
      <w:r w:rsidR="004A29FF">
        <w:rPr>
          <w:sz w:val="24"/>
          <w:szCs w:val="24"/>
        </w:rPr>
        <w:t>§ 15 ods. 1 až 4</w:t>
      </w:r>
      <w:r>
        <w:rPr>
          <w:sz w:val="24"/>
          <w:szCs w:val="24"/>
        </w:rPr>
        <w:t xml:space="preserve"> zákona č.250/2012 Z .z. s účinnosťou od 01. januára 2014</w:t>
      </w:r>
    </w:p>
    <w:p w:rsidR="00F57A75" w:rsidRDefault="00F57A75" w:rsidP="00F57A75">
      <w:pPr>
        <w:rPr>
          <w:sz w:val="24"/>
          <w:szCs w:val="24"/>
        </w:rPr>
      </w:pPr>
      <w:r>
        <w:rPr>
          <w:sz w:val="24"/>
          <w:szCs w:val="24"/>
        </w:rPr>
        <w:t xml:space="preserve">       na neurčito.</w:t>
      </w:r>
    </w:p>
    <w:p w:rsidR="00F57A75" w:rsidRDefault="00A9265D" w:rsidP="00F57A7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57A75">
        <w:rPr>
          <w:sz w:val="24"/>
          <w:szCs w:val="24"/>
        </w:rPr>
        <w:t xml:space="preserve">   - Za základ sa berú všetky náklady a výnosy, ktoré sa vzťahujú na účtovné obdobie</w:t>
      </w:r>
    </w:p>
    <w:p w:rsidR="008566DD" w:rsidRDefault="00A9265D" w:rsidP="00F57A7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8566DD">
        <w:rPr>
          <w:sz w:val="24"/>
          <w:szCs w:val="24"/>
        </w:rPr>
        <w:t xml:space="preserve">   - Účtovníctvo sa vedie v peňažných jednotkách v eurách.</w:t>
      </w:r>
    </w:p>
    <w:p w:rsidR="008F3F3A" w:rsidRDefault="008F3F3A" w:rsidP="008566DD">
      <w:pPr>
        <w:rPr>
          <w:sz w:val="24"/>
          <w:szCs w:val="24"/>
        </w:rPr>
      </w:pPr>
    </w:p>
    <w:p w:rsidR="008F3F3A" w:rsidRPr="008F3F3A" w:rsidRDefault="007643B6" w:rsidP="006C2BCB">
      <w:pPr>
        <w:rPr>
          <w:b/>
          <w:sz w:val="24"/>
          <w:szCs w:val="24"/>
        </w:rPr>
      </w:pPr>
      <w:r w:rsidRPr="008F3F3A">
        <w:rPr>
          <w:b/>
          <w:sz w:val="24"/>
          <w:szCs w:val="24"/>
        </w:rPr>
        <w:t xml:space="preserve">b) </w:t>
      </w:r>
      <w:r w:rsidRPr="008F3F3A">
        <w:rPr>
          <w:sz w:val="24"/>
          <w:szCs w:val="24"/>
        </w:rPr>
        <w:t xml:space="preserve">Účtovná jednotka </w:t>
      </w:r>
      <w:r w:rsidR="008F3F3A" w:rsidRPr="008F3F3A">
        <w:rPr>
          <w:sz w:val="24"/>
          <w:szCs w:val="24"/>
        </w:rPr>
        <w:t>na strane aktív</w:t>
      </w:r>
      <w:r w:rsidR="008F3F3A">
        <w:rPr>
          <w:sz w:val="24"/>
          <w:szCs w:val="24"/>
        </w:rPr>
        <w:t xml:space="preserve"> vykazuje údaje</w:t>
      </w:r>
      <w:r w:rsidR="008F3F3A" w:rsidRPr="008F3F3A">
        <w:rPr>
          <w:sz w:val="24"/>
          <w:szCs w:val="24"/>
        </w:rPr>
        <w:t xml:space="preserve"> o účtovaní</w:t>
      </w:r>
      <w:r w:rsidR="008F3F3A" w:rsidRPr="008F3F3A">
        <w:rPr>
          <w:b/>
          <w:sz w:val="24"/>
          <w:szCs w:val="24"/>
        </w:rPr>
        <w:t xml:space="preserve"> :</w:t>
      </w:r>
    </w:p>
    <w:p w:rsidR="008F3F3A" w:rsidRDefault="008F3F3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80428">
        <w:rPr>
          <w:sz w:val="24"/>
          <w:szCs w:val="24"/>
        </w:rPr>
        <w:t xml:space="preserve"> 1. majetku:</w:t>
      </w:r>
    </w:p>
    <w:p w:rsidR="00D80428" w:rsidRDefault="00D80428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- dlhodobom nehmotnom majetku – software</w:t>
      </w:r>
    </w:p>
    <w:p w:rsidR="00D80428" w:rsidRDefault="00D80428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- dlhodobom hmotnom majetku – pozemky, stavby, stroje, prístroje a zariadenia</w:t>
      </w:r>
    </w:p>
    <w:p w:rsidR="008F3F3A" w:rsidRDefault="008566DD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BC62DB">
        <w:rPr>
          <w:sz w:val="24"/>
          <w:szCs w:val="24"/>
        </w:rPr>
        <w:t xml:space="preserve"> 2. p</w:t>
      </w:r>
      <w:r w:rsidR="00F83267">
        <w:rPr>
          <w:sz w:val="24"/>
          <w:szCs w:val="24"/>
        </w:rPr>
        <w:t>ohľadávkach</w:t>
      </w:r>
    </w:p>
    <w:p w:rsidR="008F3F3A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- obchodného styku</w:t>
      </w:r>
    </w:p>
    <w:p w:rsidR="00F83267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- daňové pohľadávky</w:t>
      </w:r>
    </w:p>
    <w:p w:rsidR="00F83267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- ostatné pohľadávky</w:t>
      </w:r>
    </w:p>
    <w:p w:rsidR="00F83267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3. fina</w:t>
      </w:r>
      <w:r w:rsidR="006A4218">
        <w:rPr>
          <w:sz w:val="24"/>
          <w:szCs w:val="24"/>
        </w:rPr>
        <w:t>n</w:t>
      </w:r>
      <w:r>
        <w:rPr>
          <w:sz w:val="24"/>
          <w:szCs w:val="24"/>
        </w:rPr>
        <w:t>čných účtoch</w:t>
      </w:r>
    </w:p>
    <w:p w:rsidR="00F83267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 - peniaze</w:t>
      </w:r>
    </w:p>
    <w:p w:rsidR="00F83267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 - účty v bankách</w:t>
      </w:r>
    </w:p>
    <w:p w:rsidR="00F83267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4. časovom rozlíšení</w:t>
      </w:r>
    </w:p>
    <w:p w:rsidR="008F3F3A" w:rsidRDefault="00F8326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8F3F3A">
        <w:rPr>
          <w:sz w:val="24"/>
          <w:szCs w:val="24"/>
        </w:rPr>
        <w:t xml:space="preserve">    - nákladoch budúcich období</w:t>
      </w:r>
    </w:p>
    <w:p w:rsidR="00592D58" w:rsidRDefault="00592D58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 - príjmy budúcich období</w:t>
      </w:r>
    </w:p>
    <w:p w:rsidR="008F3F3A" w:rsidRDefault="008F3F3A" w:rsidP="006C2BCB">
      <w:pPr>
        <w:rPr>
          <w:sz w:val="24"/>
          <w:szCs w:val="24"/>
        </w:rPr>
      </w:pPr>
    </w:p>
    <w:p w:rsidR="008F3F3A" w:rsidRDefault="008F3F3A" w:rsidP="006C2BCB">
      <w:pPr>
        <w:rPr>
          <w:sz w:val="24"/>
          <w:szCs w:val="24"/>
        </w:rPr>
      </w:pPr>
      <w:r w:rsidRPr="00D36AC6">
        <w:rPr>
          <w:b/>
          <w:sz w:val="24"/>
          <w:szCs w:val="24"/>
        </w:rPr>
        <w:t>c)</w:t>
      </w:r>
      <w:r>
        <w:rPr>
          <w:sz w:val="24"/>
          <w:szCs w:val="24"/>
        </w:rPr>
        <w:t xml:space="preserve"> Účtovná jednotka na strane pasív </w:t>
      </w:r>
      <w:r w:rsidR="00D5381A">
        <w:rPr>
          <w:sz w:val="24"/>
          <w:szCs w:val="24"/>
        </w:rPr>
        <w:t xml:space="preserve"> vykazuje údaje o účtovaní: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vlastného imania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základného imania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fondov 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HV minulých období, HV bežného obdobia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rezerv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záväzkov – dlhodobých, krátkodobých</w:t>
      </w:r>
    </w:p>
    <w:p w:rsidR="00D5381A" w:rsidRDefault="00D538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bankových úverov, ktoré sú rozdelené na dlhodobé a</w:t>
      </w:r>
      <w:r w:rsidR="00A8534F">
        <w:rPr>
          <w:sz w:val="24"/>
          <w:szCs w:val="24"/>
        </w:rPr>
        <w:t> </w:t>
      </w:r>
      <w:r>
        <w:rPr>
          <w:sz w:val="24"/>
          <w:szCs w:val="24"/>
        </w:rPr>
        <w:t>bežné</w:t>
      </w:r>
    </w:p>
    <w:p w:rsidR="00A8534F" w:rsidRDefault="00A8534F" w:rsidP="006C2BCB">
      <w:pPr>
        <w:rPr>
          <w:sz w:val="24"/>
          <w:szCs w:val="24"/>
        </w:rPr>
      </w:pPr>
    </w:p>
    <w:p w:rsidR="00D36AC6" w:rsidRDefault="00D36AC6" w:rsidP="006C2BCB">
      <w:pPr>
        <w:rPr>
          <w:sz w:val="24"/>
          <w:szCs w:val="24"/>
        </w:rPr>
      </w:pPr>
      <w:r w:rsidRPr="00D36AC6">
        <w:rPr>
          <w:b/>
          <w:sz w:val="24"/>
          <w:szCs w:val="24"/>
        </w:rPr>
        <w:t>d)</w:t>
      </w:r>
      <w:r w:rsidR="00A54B6B">
        <w:rPr>
          <w:b/>
          <w:sz w:val="24"/>
          <w:szCs w:val="24"/>
        </w:rPr>
        <w:t xml:space="preserve"> </w:t>
      </w:r>
      <w:r w:rsidR="00A54B6B" w:rsidRPr="00A54B6B">
        <w:rPr>
          <w:sz w:val="24"/>
          <w:szCs w:val="24"/>
        </w:rPr>
        <w:t xml:space="preserve">Na </w:t>
      </w:r>
      <w:r w:rsidR="00A54B6B">
        <w:rPr>
          <w:sz w:val="24"/>
          <w:szCs w:val="24"/>
        </w:rPr>
        <w:t>strane výnosov účtovná jednotka účtuje o tržbách za:</w:t>
      </w:r>
    </w:p>
    <w:p w:rsidR="00A54B6B" w:rsidRDefault="00A54B6B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predaný tovar</w:t>
      </w:r>
    </w:p>
    <w:p w:rsidR="00592D58" w:rsidRDefault="00A54B6B" w:rsidP="001C0B43">
      <w:pPr>
        <w:rPr>
          <w:sz w:val="24"/>
          <w:szCs w:val="24"/>
        </w:rPr>
      </w:pPr>
      <w:r>
        <w:rPr>
          <w:sz w:val="24"/>
          <w:szCs w:val="24"/>
        </w:rPr>
        <w:t xml:space="preserve">    - predaj vlastných výrobkov a</w:t>
      </w:r>
      <w:r w:rsidR="00592D58">
        <w:rPr>
          <w:sz w:val="24"/>
          <w:szCs w:val="24"/>
        </w:rPr>
        <w:t> </w:t>
      </w:r>
      <w:r>
        <w:rPr>
          <w:sz w:val="24"/>
          <w:szCs w:val="24"/>
        </w:rPr>
        <w:t>služieb</w:t>
      </w:r>
    </w:p>
    <w:p w:rsidR="001C0B43" w:rsidRDefault="00A54B6B" w:rsidP="001C0B43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C0B43">
        <w:rPr>
          <w:sz w:val="24"/>
          <w:szCs w:val="24"/>
        </w:rPr>
        <w:t xml:space="preserve">  - výnosy z</w:t>
      </w:r>
      <w:r w:rsidR="00934B14">
        <w:rPr>
          <w:sz w:val="24"/>
          <w:szCs w:val="24"/>
        </w:rPr>
        <w:t> </w:t>
      </w:r>
      <w:r w:rsidR="001C0B43">
        <w:rPr>
          <w:sz w:val="24"/>
          <w:szCs w:val="24"/>
        </w:rPr>
        <w:t>úrokov</w:t>
      </w:r>
    </w:p>
    <w:p w:rsidR="00934B14" w:rsidRDefault="00934B14" w:rsidP="001C0B43">
      <w:pPr>
        <w:rPr>
          <w:sz w:val="24"/>
          <w:szCs w:val="24"/>
        </w:rPr>
      </w:pPr>
    </w:p>
    <w:p w:rsidR="00D31842" w:rsidRDefault="00D31842" w:rsidP="006C2BCB">
      <w:pPr>
        <w:rPr>
          <w:sz w:val="24"/>
          <w:szCs w:val="24"/>
        </w:rPr>
      </w:pPr>
      <w:r w:rsidRPr="00D31842">
        <w:rPr>
          <w:b/>
          <w:sz w:val="24"/>
          <w:szCs w:val="24"/>
        </w:rPr>
        <w:t>e)</w:t>
      </w:r>
      <w:r>
        <w:rPr>
          <w:sz w:val="24"/>
          <w:szCs w:val="24"/>
        </w:rPr>
        <w:t xml:space="preserve"> Na strane nákladov účtovná jednotka účtuje o </w:t>
      </w:r>
      <w:r w:rsidR="00E7267C">
        <w:rPr>
          <w:sz w:val="24"/>
          <w:szCs w:val="24"/>
        </w:rPr>
        <w:t>:</w:t>
      </w:r>
    </w:p>
    <w:p w:rsidR="00D31842" w:rsidRDefault="00D31842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nákladoch vynaložených na obstaranie predaného tovaru</w:t>
      </w:r>
    </w:p>
    <w:p w:rsidR="00D31842" w:rsidRDefault="00D31842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spotrebe materiálu, energie, neskladovateľných dodávok</w:t>
      </w:r>
    </w:p>
    <w:p w:rsidR="00D31842" w:rsidRDefault="00D31842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</w:t>
      </w:r>
      <w:r w:rsidR="006D5A35">
        <w:rPr>
          <w:sz w:val="24"/>
          <w:szCs w:val="24"/>
        </w:rPr>
        <w:t>službách</w:t>
      </w:r>
    </w:p>
    <w:p w:rsidR="00D31842" w:rsidRDefault="00D31842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osobných náklado</w:t>
      </w:r>
      <w:r w:rsidR="006D5A35">
        <w:rPr>
          <w:sz w:val="24"/>
          <w:szCs w:val="24"/>
        </w:rPr>
        <w:t xml:space="preserve">ch </w:t>
      </w:r>
      <w:r>
        <w:rPr>
          <w:sz w:val="24"/>
          <w:szCs w:val="24"/>
        </w:rPr>
        <w:t>– mzdové náklady, náklady na sociálne poistenie, sociálne náklady</w:t>
      </w:r>
    </w:p>
    <w:p w:rsidR="00D31842" w:rsidRDefault="00D31842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</w:t>
      </w:r>
      <w:r w:rsidR="006D5A35">
        <w:rPr>
          <w:sz w:val="24"/>
          <w:szCs w:val="24"/>
        </w:rPr>
        <w:t>daniach a poplatkoch</w:t>
      </w:r>
    </w:p>
    <w:p w:rsidR="00D31842" w:rsidRDefault="00D31842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</w:t>
      </w:r>
      <w:r w:rsidR="006D5A35">
        <w:rPr>
          <w:sz w:val="24"/>
          <w:szCs w:val="24"/>
        </w:rPr>
        <w:t>odpisoch</w:t>
      </w:r>
    </w:p>
    <w:p w:rsidR="00DE1A88" w:rsidRDefault="006D5A35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- </w:t>
      </w:r>
      <w:r w:rsidR="00934B14">
        <w:rPr>
          <w:sz w:val="24"/>
          <w:szCs w:val="24"/>
        </w:rPr>
        <w:t>výnosy z</w:t>
      </w:r>
      <w:r w:rsidR="00DE1A88">
        <w:rPr>
          <w:sz w:val="24"/>
          <w:szCs w:val="24"/>
        </w:rPr>
        <w:t> </w:t>
      </w:r>
      <w:r w:rsidR="00934B14">
        <w:rPr>
          <w:sz w:val="24"/>
          <w:szCs w:val="24"/>
        </w:rPr>
        <w:t>úrokov</w:t>
      </w:r>
    </w:p>
    <w:p w:rsidR="006D5A35" w:rsidRDefault="006D5A35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34B14" w:rsidRDefault="006D5A35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Na strane nákladov sa ďalej účtuje o: ostatných nákladoch na hospodársku činnosť, kde</w:t>
      </w:r>
      <w:r w:rsidR="005632D6">
        <w:rPr>
          <w:sz w:val="24"/>
          <w:szCs w:val="24"/>
        </w:rPr>
        <w:t xml:space="preserve"> sa</w:t>
      </w:r>
      <w:r>
        <w:rPr>
          <w:sz w:val="24"/>
          <w:szCs w:val="24"/>
        </w:rPr>
        <w:t xml:space="preserve"> hlavne  </w:t>
      </w:r>
    </w:p>
    <w:p w:rsidR="00934B14" w:rsidRDefault="00934B14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6D5A35">
        <w:rPr>
          <w:sz w:val="24"/>
          <w:szCs w:val="24"/>
        </w:rPr>
        <w:t>vykazuje</w:t>
      </w:r>
      <w:r w:rsidR="00E7267C">
        <w:rPr>
          <w:sz w:val="24"/>
          <w:szCs w:val="24"/>
        </w:rPr>
        <w:t xml:space="preserve"> :</w:t>
      </w:r>
    </w:p>
    <w:p w:rsidR="00DE1A88" w:rsidRDefault="00934B14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- </w:t>
      </w:r>
      <w:r w:rsidR="00DE1A88">
        <w:rPr>
          <w:sz w:val="24"/>
          <w:szCs w:val="24"/>
        </w:rPr>
        <w:t xml:space="preserve"> poistenie majetku </w:t>
      </w:r>
      <w:r w:rsidR="006D5A35">
        <w:rPr>
          <w:sz w:val="24"/>
          <w:szCs w:val="24"/>
        </w:rPr>
        <w:t xml:space="preserve">                                                         </w:t>
      </w:r>
      <w:r w:rsidR="00E7267C">
        <w:rPr>
          <w:sz w:val="24"/>
          <w:szCs w:val="24"/>
        </w:rPr>
        <w:t xml:space="preserve">                                                                                                                   </w:t>
      </w:r>
      <w:r>
        <w:rPr>
          <w:sz w:val="24"/>
          <w:szCs w:val="24"/>
        </w:rPr>
        <w:t xml:space="preserve">   </w:t>
      </w:r>
      <w:r w:rsidR="00DE1A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DE1A88">
        <w:rPr>
          <w:sz w:val="24"/>
          <w:szCs w:val="24"/>
        </w:rPr>
        <w:t xml:space="preserve"> </w:t>
      </w:r>
    </w:p>
    <w:p w:rsidR="00934B14" w:rsidRDefault="00DE1A88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934B14">
        <w:rPr>
          <w:sz w:val="24"/>
          <w:szCs w:val="24"/>
        </w:rPr>
        <w:t xml:space="preserve">- </w:t>
      </w:r>
      <w:r w:rsidR="007E5F4F">
        <w:rPr>
          <w:sz w:val="24"/>
          <w:szCs w:val="24"/>
        </w:rPr>
        <w:t xml:space="preserve"> </w:t>
      </w:r>
      <w:r w:rsidR="00934B14">
        <w:rPr>
          <w:sz w:val="24"/>
          <w:szCs w:val="24"/>
        </w:rPr>
        <w:t>nákladové úroky</w:t>
      </w:r>
    </w:p>
    <w:p w:rsidR="00934B14" w:rsidRDefault="00934B14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-</w:t>
      </w:r>
      <w:r w:rsidR="007E5F4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kurzové rozdiely</w:t>
      </w:r>
    </w:p>
    <w:p w:rsidR="00934B14" w:rsidRDefault="00934B14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- </w:t>
      </w:r>
      <w:r w:rsidR="007E5F4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ostatné náklady </w:t>
      </w:r>
      <w:r w:rsidR="006D5A35">
        <w:rPr>
          <w:sz w:val="24"/>
          <w:szCs w:val="24"/>
        </w:rPr>
        <w:t xml:space="preserve"> na finančnú činnosť</w:t>
      </w:r>
    </w:p>
    <w:p w:rsidR="00DA37E9" w:rsidRDefault="00934B14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D5A35">
        <w:rPr>
          <w:sz w:val="24"/>
          <w:szCs w:val="24"/>
        </w:rPr>
        <w:t xml:space="preserve">                                                        </w:t>
      </w:r>
      <w:r w:rsidR="00E7267C">
        <w:rPr>
          <w:sz w:val="24"/>
          <w:szCs w:val="24"/>
        </w:rPr>
        <w:t xml:space="preserve">                                                                                                                  </w:t>
      </w:r>
      <w:r>
        <w:rPr>
          <w:sz w:val="24"/>
          <w:szCs w:val="24"/>
        </w:rPr>
        <w:t xml:space="preserve">   </w:t>
      </w:r>
      <w:r w:rsidR="00DA37E9" w:rsidRPr="0031786E">
        <w:rPr>
          <w:b/>
          <w:sz w:val="24"/>
          <w:szCs w:val="24"/>
        </w:rPr>
        <w:t>f</w:t>
      </w:r>
      <w:r w:rsidR="00DA37E9" w:rsidRPr="000D41A5">
        <w:rPr>
          <w:sz w:val="24"/>
          <w:szCs w:val="24"/>
        </w:rPr>
        <w:t xml:space="preserve">) V oblasti </w:t>
      </w:r>
      <w:r w:rsidR="00DA37E9">
        <w:rPr>
          <w:sz w:val="24"/>
          <w:szCs w:val="24"/>
        </w:rPr>
        <w:t>o daniach z príjmov  sa účtuje o dani splatnej</w:t>
      </w:r>
      <w:r w:rsidR="00A656D5">
        <w:rPr>
          <w:sz w:val="24"/>
          <w:szCs w:val="24"/>
        </w:rPr>
        <w:t>,</w:t>
      </w:r>
      <w:r w:rsidR="00DA37E9">
        <w:rPr>
          <w:sz w:val="24"/>
          <w:szCs w:val="24"/>
        </w:rPr>
        <w:t> účtovná jednotka</w:t>
      </w:r>
      <w:r>
        <w:rPr>
          <w:sz w:val="24"/>
          <w:szCs w:val="24"/>
        </w:rPr>
        <w:t xml:space="preserve"> ne</w:t>
      </w:r>
      <w:r w:rsidR="00DA37E9">
        <w:rPr>
          <w:sz w:val="24"/>
          <w:szCs w:val="24"/>
        </w:rPr>
        <w:t>účtuje o odloženej dani</w:t>
      </w:r>
    </w:p>
    <w:p w:rsidR="00934B14" w:rsidRDefault="00934B14" w:rsidP="006C2BCB">
      <w:pPr>
        <w:rPr>
          <w:sz w:val="24"/>
          <w:szCs w:val="24"/>
        </w:rPr>
      </w:pPr>
    </w:p>
    <w:p w:rsidR="00934B14" w:rsidRDefault="00DA37E9" w:rsidP="006C2BCB">
      <w:pPr>
        <w:rPr>
          <w:sz w:val="24"/>
          <w:szCs w:val="24"/>
        </w:rPr>
      </w:pPr>
      <w:r w:rsidRPr="00C92E16">
        <w:rPr>
          <w:b/>
          <w:sz w:val="24"/>
          <w:szCs w:val="24"/>
        </w:rPr>
        <w:t>g)</w:t>
      </w:r>
      <w:r>
        <w:rPr>
          <w:sz w:val="24"/>
          <w:szCs w:val="24"/>
        </w:rPr>
        <w:t xml:space="preserve"> Účtovná jednotka na podsúvahových účtoch </w:t>
      </w:r>
      <w:r w:rsidR="00C92E16">
        <w:rPr>
          <w:sz w:val="24"/>
          <w:szCs w:val="24"/>
        </w:rPr>
        <w:t>eviduje</w:t>
      </w:r>
      <w:r w:rsidR="00934B14">
        <w:rPr>
          <w:sz w:val="24"/>
          <w:szCs w:val="24"/>
        </w:rPr>
        <w:t xml:space="preserve"> založený majetok, ktorý je založený z titulu   </w:t>
      </w:r>
    </w:p>
    <w:p w:rsidR="00C92E16" w:rsidRDefault="00934B14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poskytnutého úveru vo VÚB.</w:t>
      </w:r>
    </w:p>
    <w:p w:rsidR="00DE1A88" w:rsidRDefault="00DE1A88" w:rsidP="006C2BCB">
      <w:pPr>
        <w:rPr>
          <w:sz w:val="24"/>
          <w:szCs w:val="24"/>
        </w:rPr>
      </w:pPr>
    </w:p>
    <w:p w:rsidR="00DE1A88" w:rsidRDefault="00C92E16" w:rsidP="006C2BCB">
      <w:pPr>
        <w:rPr>
          <w:sz w:val="24"/>
          <w:szCs w:val="24"/>
        </w:rPr>
      </w:pPr>
      <w:r w:rsidRPr="004C1CEA">
        <w:rPr>
          <w:b/>
          <w:sz w:val="24"/>
          <w:szCs w:val="24"/>
        </w:rPr>
        <w:t>j)</w:t>
      </w:r>
      <w:r>
        <w:rPr>
          <w:sz w:val="24"/>
          <w:szCs w:val="24"/>
        </w:rPr>
        <w:t xml:space="preserve"> Účtovná jednotka nezaznamenala významné udalosti, ktoré nastali medzi dňom, ku ktorému sa </w:t>
      </w:r>
    </w:p>
    <w:p w:rsidR="00C92E16" w:rsidRDefault="00DE1A88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C92E16">
        <w:rPr>
          <w:sz w:val="24"/>
          <w:szCs w:val="24"/>
        </w:rPr>
        <w:t>zostavuje účtovná závierka a dňom jej zostavenia</w:t>
      </w:r>
    </w:p>
    <w:p w:rsidR="00C92E16" w:rsidRDefault="00C92E16" w:rsidP="006C2BCB">
      <w:pPr>
        <w:rPr>
          <w:sz w:val="24"/>
          <w:szCs w:val="24"/>
        </w:rPr>
      </w:pPr>
    </w:p>
    <w:p w:rsidR="00C92E16" w:rsidRDefault="00C92E16" w:rsidP="006C2BCB">
      <w:pPr>
        <w:rPr>
          <w:sz w:val="24"/>
          <w:szCs w:val="24"/>
        </w:rPr>
      </w:pPr>
      <w:r w:rsidRPr="004C1CEA">
        <w:rPr>
          <w:b/>
          <w:sz w:val="24"/>
          <w:szCs w:val="24"/>
        </w:rPr>
        <w:t>k)</w:t>
      </w:r>
      <w:r>
        <w:rPr>
          <w:sz w:val="24"/>
          <w:szCs w:val="24"/>
        </w:rPr>
        <w:t xml:space="preserve"> </w:t>
      </w:r>
      <w:r w:rsidR="00320FE9">
        <w:rPr>
          <w:sz w:val="24"/>
          <w:szCs w:val="24"/>
        </w:rPr>
        <w:t xml:space="preserve">Účtovná jednotka eviduje </w:t>
      </w:r>
      <w:r w:rsidR="004C1CEA">
        <w:rPr>
          <w:sz w:val="24"/>
          <w:szCs w:val="24"/>
        </w:rPr>
        <w:t>zmenu</w:t>
      </w:r>
      <w:r w:rsidR="00320FE9">
        <w:rPr>
          <w:sz w:val="24"/>
          <w:szCs w:val="24"/>
        </w:rPr>
        <w:t xml:space="preserve"> vlastného imania – </w:t>
      </w:r>
      <w:r w:rsidR="004C1CEA">
        <w:rPr>
          <w:sz w:val="24"/>
          <w:szCs w:val="24"/>
        </w:rPr>
        <w:t xml:space="preserve"> v </w:t>
      </w:r>
      <w:r w:rsidR="00320FE9">
        <w:rPr>
          <w:sz w:val="24"/>
          <w:szCs w:val="24"/>
        </w:rPr>
        <w:t>zmen</w:t>
      </w:r>
      <w:r w:rsidR="004C1CEA">
        <w:rPr>
          <w:sz w:val="24"/>
          <w:szCs w:val="24"/>
        </w:rPr>
        <w:t>e</w:t>
      </w:r>
      <w:r w:rsidR="00320FE9">
        <w:rPr>
          <w:sz w:val="24"/>
          <w:szCs w:val="24"/>
        </w:rPr>
        <w:t xml:space="preserve"> hospodárskeho výsledku</w:t>
      </w:r>
    </w:p>
    <w:p w:rsidR="004C1CEA" w:rsidRDefault="004C1CE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v nerozdelenom zisku minulých rokov</w:t>
      </w:r>
    </w:p>
    <w:p w:rsidR="004C1CEA" w:rsidRDefault="004C1CEA" w:rsidP="006C2BCB">
      <w:pPr>
        <w:rPr>
          <w:sz w:val="24"/>
          <w:szCs w:val="24"/>
        </w:rPr>
      </w:pPr>
    </w:p>
    <w:p w:rsidR="004C1CEA" w:rsidRDefault="004C1CEA" w:rsidP="006C2BCB">
      <w:pPr>
        <w:rPr>
          <w:sz w:val="24"/>
          <w:szCs w:val="24"/>
        </w:rPr>
      </w:pPr>
      <w:r w:rsidRPr="000D41A5">
        <w:rPr>
          <w:b/>
          <w:sz w:val="24"/>
          <w:szCs w:val="24"/>
        </w:rPr>
        <w:t>l)</w:t>
      </w:r>
      <w:r w:rsidRPr="000D41A5">
        <w:rPr>
          <w:sz w:val="24"/>
          <w:szCs w:val="24"/>
        </w:rPr>
        <w:t xml:space="preserve"> Spoločnosť </w:t>
      </w:r>
      <w:r w:rsidR="00B21E53">
        <w:rPr>
          <w:sz w:val="24"/>
          <w:szCs w:val="24"/>
        </w:rPr>
        <w:t>nemá povinnosť vytvárať prehľad peňažných tokov.</w:t>
      </w:r>
    </w:p>
    <w:p w:rsidR="0031786E" w:rsidRDefault="0031786E" w:rsidP="006C2BCB">
      <w:pPr>
        <w:rPr>
          <w:sz w:val="24"/>
          <w:szCs w:val="24"/>
        </w:rPr>
      </w:pPr>
    </w:p>
    <w:p w:rsidR="0031786E" w:rsidRDefault="0031786E" w:rsidP="006C2BCB">
      <w:pPr>
        <w:rPr>
          <w:b/>
          <w:sz w:val="24"/>
          <w:szCs w:val="24"/>
        </w:rPr>
      </w:pPr>
      <w:r w:rsidRPr="0031786E">
        <w:rPr>
          <w:b/>
          <w:sz w:val="24"/>
          <w:szCs w:val="24"/>
        </w:rPr>
        <w:t>III.4 b) Odhad zníženia hodnoty majetku a tvorba OP k</w:t>
      </w:r>
      <w:r>
        <w:rPr>
          <w:b/>
          <w:sz w:val="24"/>
          <w:szCs w:val="24"/>
        </w:rPr>
        <w:t> </w:t>
      </w:r>
      <w:r w:rsidRPr="0031786E">
        <w:rPr>
          <w:b/>
          <w:sz w:val="24"/>
          <w:szCs w:val="24"/>
        </w:rPr>
        <w:t>majetku</w:t>
      </w:r>
    </w:p>
    <w:p w:rsidR="0031786E" w:rsidRDefault="0031786E" w:rsidP="006C2BC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Pr="0031786E">
        <w:rPr>
          <w:sz w:val="24"/>
          <w:szCs w:val="24"/>
        </w:rPr>
        <w:t>Spoločnosť netvorí odhad zníženia hodnoty majetku a tvorbu OP k majetku.</w:t>
      </w:r>
    </w:p>
    <w:p w:rsidR="0031786E" w:rsidRDefault="0031786E" w:rsidP="006C2BCB">
      <w:pPr>
        <w:rPr>
          <w:sz w:val="24"/>
          <w:szCs w:val="24"/>
        </w:rPr>
      </w:pPr>
    </w:p>
    <w:p w:rsidR="0031786E" w:rsidRDefault="0031786E" w:rsidP="006C2BCB">
      <w:pPr>
        <w:rPr>
          <w:b/>
          <w:sz w:val="24"/>
          <w:szCs w:val="24"/>
        </w:rPr>
      </w:pPr>
      <w:r w:rsidRPr="0031786E">
        <w:rPr>
          <w:b/>
          <w:sz w:val="24"/>
          <w:szCs w:val="24"/>
        </w:rPr>
        <w:lastRenderedPageBreak/>
        <w:t>III.4 c) Ocenenie záväzkov a stanovenie odhadu ocenenie rezerv</w:t>
      </w:r>
    </w:p>
    <w:p w:rsidR="00514C1A" w:rsidRDefault="00514C1A" w:rsidP="006C2BCB">
      <w:pPr>
        <w:rPr>
          <w:sz w:val="24"/>
          <w:szCs w:val="24"/>
        </w:rPr>
      </w:pPr>
      <w:r w:rsidRPr="00514C1A">
        <w:rPr>
          <w:sz w:val="24"/>
          <w:szCs w:val="24"/>
        </w:rPr>
        <w:t xml:space="preserve">     Spoločnosť oceňuje záväzky pri ich vzniku menovitou hodnotou. Rezervy sa vytvárajú na </w:t>
      </w:r>
    </w:p>
    <w:p w:rsidR="00514C1A" w:rsidRDefault="00514C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514C1A">
        <w:rPr>
          <w:sz w:val="24"/>
          <w:szCs w:val="24"/>
        </w:rPr>
        <w:t xml:space="preserve">nevyčerpanú dovolenku a to v znení platných zákonov o mzde. Rezerva na overenie závierky je </w:t>
      </w:r>
      <w:r>
        <w:rPr>
          <w:sz w:val="24"/>
          <w:szCs w:val="24"/>
        </w:rPr>
        <w:t xml:space="preserve"> </w:t>
      </w:r>
    </w:p>
    <w:p w:rsidR="0031786E" w:rsidRDefault="00514C1A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514C1A">
        <w:rPr>
          <w:sz w:val="24"/>
          <w:szCs w:val="24"/>
        </w:rPr>
        <w:t>ocenená na základe zmluvy.</w:t>
      </w:r>
    </w:p>
    <w:p w:rsidR="000617BC" w:rsidRDefault="000617BC" w:rsidP="006C2BCB">
      <w:pPr>
        <w:rPr>
          <w:sz w:val="24"/>
          <w:szCs w:val="24"/>
        </w:rPr>
      </w:pPr>
    </w:p>
    <w:p w:rsidR="000617BC" w:rsidRDefault="000617BC" w:rsidP="006C2BCB">
      <w:pPr>
        <w:rPr>
          <w:b/>
          <w:sz w:val="24"/>
          <w:szCs w:val="24"/>
        </w:rPr>
      </w:pPr>
      <w:r w:rsidRPr="000617BC">
        <w:rPr>
          <w:b/>
          <w:sz w:val="24"/>
          <w:szCs w:val="24"/>
        </w:rPr>
        <w:t>III.4 d) Ocenenie finančných nástrojov alebo majetku, ktorý nie je fi</w:t>
      </w:r>
      <w:r>
        <w:rPr>
          <w:b/>
          <w:sz w:val="24"/>
          <w:szCs w:val="24"/>
        </w:rPr>
        <w:t xml:space="preserve">nančným nástrojom pri </w:t>
      </w:r>
    </w:p>
    <w:p w:rsidR="000617BC" w:rsidRDefault="000617BC" w:rsidP="006C2BC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oceňovaní</w:t>
      </w:r>
      <w:r w:rsidRPr="000617BC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reálnou hodnotou</w:t>
      </w:r>
    </w:p>
    <w:p w:rsidR="000F1DC7" w:rsidRDefault="000617BC" w:rsidP="006C2BC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0F1DC7">
        <w:rPr>
          <w:sz w:val="24"/>
          <w:szCs w:val="24"/>
        </w:rPr>
        <w:t xml:space="preserve">Spoločnosť </w:t>
      </w:r>
      <w:r w:rsidR="000F1DC7" w:rsidRPr="000F1DC7">
        <w:rPr>
          <w:sz w:val="24"/>
          <w:szCs w:val="24"/>
        </w:rPr>
        <w:t xml:space="preserve">neeviduje finančné nástroje alebo majetok ktorý nie je finančným nástrojom pri </w:t>
      </w:r>
      <w:r w:rsidR="000F1DC7">
        <w:rPr>
          <w:sz w:val="24"/>
          <w:szCs w:val="24"/>
        </w:rPr>
        <w:t xml:space="preserve">   </w:t>
      </w:r>
    </w:p>
    <w:p w:rsidR="000617BC" w:rsidRDefault="000F1DC7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0F1DC7">
        <w:rPr>
          <w:sz w:val="24"/>
          <w:szCs w:val="24"/>
        </w:rPr>
        <w:t>oceňovaní reálnou hodnotou</w:t>
      </w:r>
      <w:r>
        <w:rPr>
          <w:sz w:val="24"/>
          <w:szCs w:val="24"/>
        </w:rPr>
        <w:t>.</w:t>
      </w:r>
    </w:p>
    <w:p w:rsidR="00275859" w:rsidRDefault="00275859" w:rsidP="006C2BCB">
      <w:pPr>
        <w:rPr>
          <w:sz w:val="24"/>
          <w:szCs w:val="24"/>
        </w:rPr>
      </w:pPr>
    </w:p>
    <w:p w:rsidR="00275859" w:rsidRDefault="00275859" w:rsidP="006C2BCB">
      <w:pPr>
        <w:rPr>
          <w:b/>
          <w:sz w:val="24"/>
          <w:szCs w:val="24"/>
        </w:rPr>
      </w:pPr>
      <w:r w:rsidRPr="00275859">
        <w:rPr>
          <w:b/>
          <w:sz w:val="24"/>
          <w:szCs w:val="24"/>
        </w:rPr>
        <w:t xml:space="preserve">III.4e) Ocenenie finančných nástrojov pri oceňovaní obstarávacou cenou alebo vlastnými </w:t>
      </w:r>
      <w:r>
        <w:rPr>
          <w:b/>
          <w:sz w:val="24"/>
          <w:szCs w:val="24"/>
        </w:rPr>
        <w:t xml:space="preserve"> </w:t>
      </w:r>
    </w:p>
    <w:p w:rsidR="00275859" w:rsidRDefault="00275859" w:rsidP="006C2BC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  <w:r w:rsidR="00BF2B1C">
        <w:rPr>
          <w:b/>
          <w:sz w:val="24"/>
          <w:szCs w:val="24"/>
        </w:rPr>
        <w:t>n</w:t>
      </w:r>
      <w:r w:rsidRPr="00275859">
        <w:rPr>
          <w:b/>
          <w:sz w:val="24"/>
          <w:szCs w:val="24"/>
        </w:rPr>
        <w:t>ákladmi</w:t>
      </w:r>
    </w:p>
    <w:p w:rsidR="00BF2B1C" w:rsidRDefault="00BF2B1C" w:rsidP="006C2BC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  <w:r w:rsidRPr="00BF2B1C">
        <w:rPr>
          <w:sz w:val="24"/>
          <w:szCs w:val="24"/>
        </w:rPr>
        <w:t xml:space="preserve">Spoločnosť </w:t>
      </w:r>
      <w:r>
        <w:rPr>
          <w:sz w:val="24"/>
          <w:szCs w:val="24"/>
        </w:rPr>
        <w:t xml:space="preserve">neúčtuje o ocenení finančných nástrojov pri oceňovaní obstarávacou cenou alebo </w:t>
      </w:r>
    </w:p>
    <w:p w:rsidR="00BF2B1C" w:rsidRDefault="00BF2B1C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 vlastnými nákladmi.</w:t>
      </w:r>
    </w:p>
    <w:p w:rsidR="00BF2B1C" w:rsidRDefault="00BF2B1C" w:rsidP="006C2BCB">
      <w:pPr>
        <w:rPr>
          <w:sz w:val="24"/>
          <w:szCs w:val="24"/>
        </w:rPr>
      </w:pPr>
    </w:p>
    <w:p w:rsidR="00BF2B1C" w:rsidRDefault="00BF2B1C" w:rsidP="006C2BCB">
      <w:pPr>
        <w:rPr>
          <w:b/>
          <w:sz w:val="24"/>
          <w:szCs w:val="24"/>
        </w:rPr>
      </w:pPr>
      <w:r w:rsidRPr="00BF2B1C">
        <w:rPr>
          <w:b/>
          <w:sz w:val="24"/>
          <w:szCs w:val="24"/>
        </w:rPr>
        <w:t>III.4f) Spôsob stanovenia metódy vlastného imania</w:t>
      </w:r>
    </w:p>
    <w:p w:rsidR="00BF2B1C" w:rsidRPr="00BF2B1C" w:rsidRDefault="00BF2B1C" w:rsidP="006C2BCB">
      <w:pPr>
        <w:rPr>
          <w:b/>
          <w:sz w:val="24"/>
          <w:szCs w:val="24"/>
        </w:rPr>
      </w:pPr>
      <w:r w:rsidRPr="00BF2B1C">
        <w:rPr>
          <w:sz w:val="24"/>
          <w:szCs w:val="24"/>
        </w:rPr>
        <w:t xml:space="preserve">         Účtovná jednotka neoceňuje majetok metódou vlastného imania</w:t>
      </w:r>
      <w:r>
        <w:rPr>
          <w:b/>
          <w:sz w:val="24"/>
          <w:szCs w:val="24"/>
        </w:rPr>
        <w:t>.</w:t>
      </w:r>
    </w:p>
    <w:p w:rsidR="00BF2B1C" w:rsidRPr="00BF2B1C" w:rsidRDefault="00BF2B1C" w:rsidP="006C2BCB">
      <w:pPr>
        <w:rPr>
          <w:b/>
          <w:sz w:val="24"/>
          <w:szCs w:val="24"/>
        </w:rPr>
      </w:pPr>
      <w:r w:rsidRPr="00BF2B1C">
        <w:rPr>
          <w:b/>
          <w:sz w:val="24"/>
          <w:szCs w:val="24"/>
        </w:rPr>
        <w:t xml:space="preserve">  </w:t>
      </w:r>
    </w:p>
    <w:p w:rsidR="00BF2B1C" w:rsidRDefault="001D44E2" w:rsidP="00BF2B1C">
      <w:pPr>
        <w:rPr>
          <w:b/>
          <w:bCs/>
          <w:sz w:val="24"/>
          <w:szCs w:val="24"/>
        </w:rPr>
      </w:pPr>
      <w:r w:rsidRPr="001D44E2">
        <w:rPr>
          <w:b/>
          <w:bCs/>
          <w:sz w:val="24"/>
          <w:szCs w:val="24"/>
        </w:rPr>
        <w:t>III.4 g) Spôsob zostavenia odpisového plánu dlhodobého majetku</w:t>
      </w:r>
    </w:p>
    <w:p w:rsidR="006B2745" w:rsidRPr="001D44E2" w:rsidRDefault="006B2745" w:rsidP="00BF2B1C">
      <w:pPr>
        <w:rPr>
          <w:b/>
          <w:bCs/>
          <w:sz w:val="24"/>
          <w:szCs w:val="24"/>
        </w:rPr>
      </w:pP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Odpisy dlhodobého nehmotného majetku sú stanovené z predpokladanej doby jeho používania 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a  priebehu jeho opotrebenia. Odpisovať sa začína mesiacom zaradenia majetku do používania . 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Spoločnosť eviduje ako dlhodobý nehmotný majetok softvér, ktorý je už odpísaný. </w:t>
      </w:r>
    </w:p>
    <w:p w:rsidR="00BF2B1C" w:rsidRDefault="00BF2B1C" w:rsidP="00BF2B1C">
      <w:pPr>
        <w:rPr>
          <w:sz w:val="24"/>
          <w:szCs w:val="24"/>
        </w:rPr>
      </w:pPr>
      <w:r w:rsidRPr="00186493">
        <w:rPr>
          <w:color w:val="FF0000"/>
          <w:sz w:val="24"/>
          <w:szCs w:val="24"/>
        </w:rPr>
        <w:t xml:space="preserve">    </w:t>
      </w:r>
      <w:r w:rsidRPr="008621BF">
        <w:rPr>
          <w:sz w:val="24"/>
          <w:szCs w:val="24"/>
        </w:rPr>
        <w:t xml:space="preserve">Drobný dlhodobý </w:t>
      </w:r>
      <w:r>
        <w:rPr>
          <w:sz w:val="24"/>
          <w:szCs w:val="24"/>
        </w:rPr>
        <w:t xml:space="preserve">nehmotný majetok, ktorého obstarávacia cena je 2 400 € a nižšia, sa </w:t>
      </w:r>
      <w:proofErr w:type="spellStart"/>
      <w:r>
        <w:rPr>
          <w:sz w:val="24"/>
          <w:szCs w:val="24"/>
        </w:rPr>
        <w:t>jednorázovo</w:t>
      </w:r>
      <w:proofErr w:type="spellEnd"/>
      <w:r>
        <w:rPr>
          <w:sz w:val="24"/>
          <w:szCs w:val="24"/>
        </w:rPr>
        <w:t xml:space="preserve">    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zaúčtuje do používania, v roku 2015 účtovná jednotka eviduje DHIM vo výške 4 000,- €.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Odpisy dlhodobého hmotného majetku sú stanovené vychádzajúc z predpokladanej doby jeho   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používania a predpokladaného priebehu jeho opotrebenia. Odpisovať sa začína mesiacom uvedenia    </w:t>
      </w:r>
    </w:p>
    <w:p w:rsidR="003F5514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dlhodobého majetku do požívania.</w:t>
      </w:r>
      <w:r w:rsidR="003F5514">
        <w:rPr>
          <w:sz w:val="24"/>
          <w:szCs w:val="24"/>
        </w:rPr>
        <w:t xml:space="preserve"> Odpisové sadzby pre účtovné a daňové odpisy sa rovnajú.</w:t>
      </w:r>
      <w:r>
        <w:rPr>
          <w:sz w:val="24"/>
          <w:szCs w:val="24"/>
        </w:rPr>
        <w:t xml:space="preserve"> </w:t>
      </w:r>
    </w:p>
    <w:p w:rsidR="003F5514" w:rsidRDefault="003F5514" w:rsidP="00BF2B1C">
      <w:pPr>
        <w:rPr>
          <w:sz w:val="24"/>
          <w:szCs w:val="24"/>
        </w:rPr>
      </w:pPr>
    </w:p>
    <w:p w:rsidR="00BF2B1C" w:rsidRDefault="003F5514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BF2B1C">
        <w:rPr>
          <w:sz w:val="24"/>
          <w:szCs w:val="24"/>
        </w:rPr>
        <w:t xml:space="preserve">Predpokladaná doba používania, metóda odpisovania a odpisová </w:t>
      </w:r>
      <w:r w:rsidR="006D0F7A">
        <w:rPr>
          <w:sz w:val="24"/>
          <w:szCs w:val="24"/>
        </w:rPr>
        <w:t>sadzba sú uvedené v nasledujúcej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tabuľke:</w:t>
      </w:r>
    </w:p>
    <w:p w:rsidR="008A610E" w:rsidRDefault="008A610E" w:rsidP="00BF2B1C">
      <w:pPr>
        <w:rPr>
          <w:sz w:val="24"/>
          <w:szCs w:val="24"/>
        </w:rPr>
      </w:pPr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260"/>
        <w:gridCol w:w="2120"/>
        <w:gridCol w:w="1960"/>
      </w:tblGrid>
      <w:tr w:rsidR="008A610E" w:rsidRPr="008A610E" w:rsidTr="008A610E">
        <w:trPr>
          <w:trHeight w:val="315"/>
        </w:trPr>
        <w:tc>
          <w:tcPr>
            <w:tcW w:w="2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 xml:space="preserve">Sadzba odpisov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8A610E" w:rsidRPr="008A610E" w:rsidTr="008A610E">
        <w:trPr>
          <w:trHeight w:val="30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color w:val="000000"/>
                <w:lang w:eastAsia="sk-SK"/>
              </w:rPr>
              <w:t> </w:t>
            </w:r>
            <w:r>
              <w:rPr>
                <w:rFonts w:ascii="Calibri" w:hAnsi="Calibri" w:cs="Times New Roman"/>
                <w:b/>
                <w:color w:val="000000"/>
                <w:lang w:eastAsia="sk-SK"/>
              </w:rPr>
              <w:t>Stavby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       20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           5,00 %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rovnomerná</w:t>
            </w:r>
          </w:p>
        </w:tc>
      </w:tr>
      <w:tr w:rsidR="008A610E" w:rsidRPr="008A610E" w:rsidTr="008A610E">
        <w:trPr>
          <w:trHeight w:val="30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b/>
                <w:color w:val="000000"/>
                <w:lang w:eastAsia="sk-SK"/>
              </w:rPr>
              <w:t xml:space="preserve"> Stroje, prístroje  a  zariadenia</w:t>
            </w:r>
            <w:r w:rsidRPr="008A610E">
              <w:rPr>
                <w:rFonts w:ascii="Calibri" w:hAnsi="Calibri" w:cs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 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</w:t>
            </w:r>
            <w:r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12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     8,33 %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8A610E" w:rsidRPr="008A610E" w:rsidTr="008A610E">
        <w:trPr>
          <w:trHeight w:val="30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      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     12,50 %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8A610E" w:rsidRPr="008A610E" w:rsidTr="008A610E">
        <w:trPr>
          <w:trHeight w:val="30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      6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      16,6</w:t>
            </w:r>
            <w:r w:rsidR="009E5DB1">
              <w:rPr>
                <w:rFonts w:ascii="Calibri" w:hAnsi="Calibri" w:cs="Times New Roman"/>
                <w:color w:val="000000"/>
                <w:lang w:eastAsia="sk-SK"/>
              </w:rPr>
              <w:t>7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 xml:space="preserve"> 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 w:rsidR="001775EF" w:rsidRPr="001775EF">
              <w:rPr>
                <w:rFonts w:ascii="Calibri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8A610E" w:rsidRPr="008A610E" w:rsidTr="008A610E">
        <w:trPr>
          <w:trHeight w:val="30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b/>
                <w:color w:val="00000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10E" w:rsidRPr="008A610E" w:rsidRDefault="008A610E" w:rsidP="008A610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A610E">
              <w:rPr>
                <w:rFonts w:ascii="Calibri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537CF1" w:rsidRDefault="00537CF1" w:rsidP="00BF2B1C">
      <w:pPr>
        <w:rPr>
          <w:sz w:val="24"/>
          <w:szCs w:val="24"/>
        </w:rPr>
      </w:pPr>
    </w:p>
    <w:p w:rsidR="008E01D0" w:rsidRDefault="008E01D0" w:rsidP="00BF2B1C">
      <w:pPr>
        <w:rPr>
          <w:b/>
          <w:sz w:val="24"/>
          <w:szCs w:val="24"/>
        </w:rPr>
      </w:pPr>
      <w:r w:rsidRPr="008E01D0">
        <w:rPr>
          <w:b/>
          <w:sz w:val="24"/>
          <w:szCs w:val="24"/>
        </w:rPr>
        <w:t xml:space="preserve">III.4 h) Dotácie </w:t>
      </w:r>
      <w:r>
        <w:rPr>
          <w:b/>
          <w:sz w:val="24"/>
          <w:szCs w:val="24"/>
        </w:rPr>
        <w:t>poskytnuté na obstaranie majetku</w:t>
      </w:r>
    </w:p>
    <w:p w:rsidR="00BF2B1C" w:rsidRPr="008E01D0" w:rsidRDefault="00BF2B1C" w:rsidP="00BF2B1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Účtovná jednotka za zdaňovacie obdobie roka 2015 neúčtovala o dotáciách poskytnutých  na 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 obstaranie majetku. </w:t>
      </w:r>
    </w:p>
    <w:p w:rsidR="00BF2B1C" w:rsidRDefault="00BF2B1C" w:rsidP="00BF2B1C">
      <w:pPr>
        <w:rPr>
          <w:sz w:val="24"/>
          <w:szCs w:val="24"/>
        </w:rPr>
      </w:pPr>
    </w:p>
    <w:p w:rsidR="00BF2B1C" w:rsidRPr="00BB2D06" w:rsidRDefault="008E01D0" w:rsidP="00BF2B1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III.5 </w:t>
      </w:r>
      <w:r w:rsidR="00BF2B1C" w:rsidRPr="00BB2D06">
        <w:rPr>
          <w:b/>
          <w:sz w:val="24"/>
          <w:szCs w:val="24"/>
        </w:rPr>
        <w:t xml:space="preserve"> Oprava významných chýb minulých období</w:t>
      </w:r>
    </w:p>
    <w:p w:rsidR="00BF2B1C" w:rsidRDefault="00BF2B1C" w:rsidP="00BF2B1C">
      <w:pPr>
        <w:rPr>
          <w:sz w:val="24"/>
          <w:szCs w:val="24"/>
        </w:rPr>
      </w:pPr>
      <w:r w:rsidRPr="0018225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Pr="00182258">
        <w:rPr>
          <w:sz w:val="24"/>
          <w:szCs w:val="24"/>
        </w:rPr>
        <w:t xml:space="preserve">Účtovná  jednotka </w:t>
      </w:r>
      <w:r>
        <w:rPr>
          <w:sz w:val="24"/>
          <w:szCs w:val="24"/>
        </w:rPr>
        <w:t xml:space="preserve"> v roku 2015 neúčtovala o oprave významných chýb minulých účtovných období  </w:t>
      </w:r>
    </w:p>
    <w:p w:rsidR="00BF2B1C" w:rsidRDefault="00BF2B1C" w:rsidP="00BF2B1C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8E01D0">
        <w:rPr>
          <w:sz w:val="24"/>
          <w:szCs w:val="24"/>
        </w:rPr>
        <w:t xml:space="preserve">vykonaných </w:t>
      </w:r>
      <w:r>
        <w:rPr>
          <w:sz w:val="24"/>
          <w:szCs w:val="24"/>
        </w:rPr>
        <w:t>v bežnom účtovnom období.</w:t>
      </w:r>
    </w:p>
    <w:p w:rsidR="006B2745" w:rsidRDefault="006B2745" w:rsidP="00BF2B1C">
      <w:pPr>
        <w:rPr>
          <w:sz w:val="24"/>
          <w:szCs w:val="24"/>
        </w:rPr>
      </w:pPr>
    </w:p>
    <w:p w:rsidR="006B2745" w:rsidRDefault="006B2745" w:rsidP="00BF2B1C">
      <w:pPr>
        <w:rPr>
          <w:b/>
          <w:sz w:val="28"/>
          <w:szCs w:val="28"/>
        </w:rPr>
      </w:pPr>
      <w:r w:rsidRPr="006B2745">
        <w:rPr>
          <w:b/>
          <w:sz w:val="28"/>
          <w:szCs w:val="28"/>
        </w:rPr>
        <w:t>Čl. IV Informácie, ktoré vysvetľujú a dopĺňajú položky výkazu  ziskov a</w:t>
      </w:r>
      <w:r w:rsidR="00741D68">
        <w:rPr>
          <w:b/>
          <w:sz w:val="28"/>
          <w:szCs w:val="28"/>
        </w:rPr>
        <w:t> </w:t>
      </w:r>
      <w:r w:rsidRPr="006B2745">
        <w:rPr>
          <w:b/>
          <w:sz w:val="28"/>
          <w:szCs w:val="28"/>
        </w:rPr>
        <w:t>strát</w:t>
      </w:r>
    </w:p>
    <w:p w:rsidR="00741D68" w:rsidRDefault="00741D68" w:rsidP="00BF2B1C">
      <w:pPr>
        <w:rPr>
          <w:b/>
          <w:sz w:val="28"/>
          <w:szCs w:val="28"/>
        </w:rPr>
      </w:pPr>
    </w:p>
    <w:p w:rsidR="00741D68" w:rsidRDefault="00741D68" w:rsidP="00BF2B1C">
      <w:pPr>
        <w:rPr>
          <w:b/>
          <w:sz w:val="24"/>
          <w:szCs w:val="24"/>
        </w:rPr>
      </w:pPr>
      <w:r w:rsidRPr="00741D68">
        <w:rPr>
          <w:b/>
          <w:sz w:val="24"/>
          <w:szCs w:val="24"/>
        </w:rPr>
        <w:t xml:space="preserve">IV. 1 </w:t>
      </w:r>
      <w:r>
        <w:rPr>
          <w:b/>
          <w:sz w:val="24"/>
          <w:szCs w:val="24"/>
        </w:rPr>
        <w:t xml:space="preserve">Charakteristika </w:t>
      </w:r>
      <w:proofErr w:type="spellStart"/>
      <w:r>
        <w:rPr>
          <w:b/>
          <w:sz w:val="24"/>
          <w:szCs w:val="24"/>
        </w:rPr>
        <w:t>Goodwilu</w:t>
      </w:r>
      <w:proofErr w:type="spellEnd"/>
    </w:p>
    <w:p w:rsidR="00672FE5" w:rsidRDefault="00672FE5" w:rsidP="00BF2B1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72FE5">
        <w:rPr>
          <w:sz w:val="24"/>
          <w:szCs w:val="24"/>
        </w:rPr>
        <w:t>Účtovná jednotka neúčtuje v roku 2015 neúčtuje o </w:t>
      </w:r>
      <w:proofErr w:type="spellStart"/>
      <w:r w:rsidRPr="00672FE5">
        <w:rPr>
          <w:sz w:val="24"/>
          <w:szCs w:val="24"/>
        </w:rPr>
        <w:t>goodwile</w:t>
      </w:r>
      <w:proofErr w:type="spellEnd"/>
      <w:r w:rsidRPr="00672FE5">
        <w:rPr>
          <w:sz w:val="24"/>
          <w:szCs w:val="24"/>
        </w:rPr>
        <w:t xml:space="preserve">.  </w:t>
      </w:r>
    </w:p>
    <w:p w:rsidR="00672FE5" w:rsidRDefault="00672FE5" w:rsidP="00BF2B1C">
      <w:pPr>
        <w:rPr>
          <w:sz w:val="24"/>
          <w:szCs w:val="24"/>
        </w:rPr>
      </w:pPr>
    </w:p>
    <w:p w:rsidR="00672FE5" w:rsidRDefault="00672FE5" w:rsidP="00BF2B1C">
      <w:pPr>
        <w:rPr>
          <w:b/>
          <w:sz w:val="24"/>
          <w:szCs w:val="24"/>
        </w:rPr>
      </w:pPr>
      <w:r w:rsidRPr="00672FE5">
        <w:rPr>
          <w:b/>
          <w:sz w:val="24"/>
          <w:szCs w:val="24"/>
        </w:rPr>
        <w:t>IV.2 Informácie o významných položkách derivátov za bežné účtovné obdobie</w:t>
      </w:r>
    </w:p>
    <w:p w:rsidR="00672FE5" w:rsidRDefault="00672FE5" w:rsidP="00BF2B1C">
      <w:pPr>
        <w:rPr>
          <w:sz w:val="24"/>
          <w:szCs w:val="24"/>
        </w:rPr>
      </w:pPr>
      <w:r w:rsidRPr="00672FE5">
        <w:rPr>
          <w:sz w:val="24"/>
          <w:szCs w:val="24"/>
        </w:rPr>
        <w:t xml:space="preserve">     Účtovná jednotka neúčtuje v roku 2015 o derivátoch.   </w:t>
      </w:r>
    </w:p>
    <w:p w:rsidR="00672FE5" w:rsidRDefault="00672FE5" w:rsidP="00BF2B1C">
      <w:pPr>
        <w:rPr>
          <w:sz w:val="24"/>
          <w:szCs w:val="24"/>
        </w:rPr>
      </w:pPr>
    </w:p>
    <w:p w:rsidR="00B80F94" w:rsidRPr="00672FE5" w:rsidRDefault="00672FE5" w:rsidP="00BF2B1C">
      <w:pPr>
        <w:rPr>
          <w:b/>
          <w:sz w:val="24"/>
          <w:szCs w:val="24"/>
        </w:rPr>
      </w:pPr>
      <w:r w:rsidRPr="00672FE5">
        <w:rPr>
          <w:b/>
          <w:sz w:val="24"/>
          <w:szCs w:val="24"/>
        </w:rPr>
        <w:t>IV.3 a)  Informácie o záväzkoch</w:t>
      </w:r>
    </w:p>
    <w:p w:rsidR="00BF2B1C" w:rsidRPr="00672FE5" w:rsidRDefault="00BF2B1C" w:rsidP="00BF2B1C">
      <w:pPr>
        <w:rPr>
          <w:bCs/>
          <w:sz w:val="28"/>
          <w:szCs w:val="28"/>
        </w:rPr>
      </w:pPr>
    </w:p>
    <w:tbl>
      <w:tblPr>
        <w:tblW w:w="5244" w:type="pct"/>
        <w:jc w:val="center"/>
        <w:tblLayout w:type="fixed"/>
        <w:tblLook w:val="00A0" w:firstRow="1" w:lastRow="0" w:firstColumn="1" w:lastColumn="0" w:noHBand="0" w:noVBand="0"/>
      </w:tblPr>
      <w:tblGrid>
        <w:gridCol w:w="4325"/>
        <w:gridCol w:w="2388"/>
        <w:gridCol w:w="2769"/>
      </w:tblGrid>
      <w:tr w:rsidR="002324DE" w:rsidRPr="002B2E75" w:rsidTr="007C4D37">
        <w:trPr>
          <w:trHeight w:val="920"/>
          <w:jc w:val="center"/>
        </w:trPr>
        <w:tc>
          <w:tcPr>
            <w:tcW w:w="22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24DE" w:rsidRPr="002B2E75" w:rsidRDefault="002324DE" w:rsidP="007C4D3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2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24DE" w:rsidRPr="002B2E75" w:rsidRDefault="002324DE" w:rsidP="007C4D3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24DE" w:rsidRPr="002B2E75" w:rsidRDefault="002324DE" w:rsidP="007C4D3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24DE" w:rsidRPr="002B2E75" w:rsidTr="007C4D37">
        <w:trPr>
          <w:trHeight w:val="690"/>
          <w:jc w:val="center"/>
        </w:trPr>
        <w:tc>
          <w:tcPr>
            <w:tcW w:w="22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24DE" w:rsidRPr="002B2E75" w:rsidRDefault="002324DE" w:rsidP="007C4D37">
            <w:r w:rsidRPr="002B2E75">
              <w:t xml:space="preserve">Záväzky so zostatkovou dobou splatnosti </w:t>
            </w:r>
            <w:r>
              <w:t>nad päť rokov</w:t>
            </w:r>
          </w:p>
        </w:tc>
        <w:tc>
          <w:tcPr>
            <w:tcW w:w="12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24DE" w:rsidRPr="00AA54E0" w:rsidRDefault="002324DE" w:rsidP="007C4D37">
            <w:r w:rsidRPr="00AA54E0">
              <w:t> </w:t>
            </w:r>
            <w:r>
              <w:t xml:space="preserve">          </w:t>
            </w:r>
            <w:r w:rsidRPr="00AA54E0">
              <w:t xml:space="preserve">         </w:t>
            </w:r>
            <w:r>
              <w:t xml:space="preserve"> </w:t>
            </w:r>
            <w:r w:rsidRPr="00AA54E0">
              <w:t xml:space="preserve">  </w:t>
            </w:r>
            <w:r>
              <w:t xml:space="preserve">         </w:t>
            </w:r>
            <w:r w:rsidRPr="00AA54E0">
              <w:t xml:space="preserve">      </w:t>
            </w:r>
            <w:r>
              <w:t>0</w:t>
            </w:r>
          </w:p>
        </w:tc>
        <w:tc>
          <w:tcPr>
            <w:tcW w:w="14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324DE" w:rsidRPr="00AA54E0" w:rsidRDefault="002324DE" w:rsidP="00C55320">
            <w:r w:rsidRPr="00AA54E0">
              <w:t xml:space="preserve">                  </w:t>
            </w:r>
            <w:r>
              <w:t xml:space="preserve">          </w:t>
            </w:r>
            <w:r w:rsidR="00C55320">
              <w:t>0</w:t>
            </w:r>
            <w:r>
              <w:t xml:space="preserve">        </w:t>
            </w:r>
          </w:p>
        </w:tc>
      </w:tr>
    </w:tbl>
    <w:p w:rsidR="002324DE" w:rsidRDefault="002324DE" w:rsidP="002324DE"/>
    <w:p w:rsidR="00CC5916" w:rsidRPr="009C3D57" w:rsidRDefault="009C3D57" w:rsidP="002324DE">
      <w:pPr>
        <w:rPr>
          <w:b/>
        </w:rPr>
      </w:pPr>
      <w:r>
        <w:rPr>
          <w:b/>
        </w:rPr>
        <w:t>Ď</w:t>
      </w:r>
      <w:r w:rsidRPr="009C3D57">
        <w:rPr>
          <w:b/>
        </w:rPr>
        <w:t>alšie dôležité informácie o záväzkoch:</w:t>
      </w:r>
    </w:p>
    <w:p w:rsidR="00CC5916" w:rsidRPr="009C3D57" w:rsidRDefault="00CC5916" w:rsidP="002324DE">
      <w:pPr>
        <w:rPr>
          <w:b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3167"/>
        <w:gridCol w:w="2929"/>
        <w:gridCol w:w="3260"/>
      </w:tblGrid>
      <w:tr w:rsidR="00E87349" w:rsidTr="00C4283C">
        <w:tc>
          <w:tcPr>
            <w:tcW w:w="3167" w:type="dxa"/>
          </w:tcPr>
          <w:p w:rsidR="00E87349" w:rsidRPr="009C3D57" w:rsidRDefault="00E87349" w:rsidP="002324DE">
            <w:pPr>
              <w:rPr>
                <w:b/>
              </w:rPr>
            </w:pPr>
          </w:p>
        </w:tc>
        <w:tc>
          <w:tcPr>
            <w:tcW w:w="2929" w:type="dxa"/>
          </w:tcPr>
          <w:p w:rsidR="00E87349" w:rsidRPr="006F6A36" w:rsidRDefault="00C4283C" w:rsidP="00C4283C">
            <w:pPr>
              <w:rPr>
                <w:b/>
              </w:rPr>
            </w:pPr>
            <w:r w:rsidRPr="006F6A36">
              <w:rPr>
                <w:b/>
              </w:rPr>
              <w:t xml:space="preserve">                  BO                   </w:t>
            </w:r>
          </w:p>
        </w:tc>
        <w:tc>
          <w:tcPr>
            <w:tcW w:w="3260" w:type="dxa"/>
          </w:tcPr>
          <w:p w:rsidR="00E87349" w:rsidRPr="006F6A36" w:rsidRDefault="00C4283C" w:rsidP="002324DE">
            <w:pPr>
              <w:rPr>
                <w:b/>
              </w:rPr>
            </w:pPr>
            <w:r w:rsidRPr="006F6A36">
              <w:rPr>
                <w:b/>
              </w:rPr>
              <w:t xml:space="preserve">                            PO</w:t>
            </w:r>
          </w:p>
        </w:tc>
      </w:tr>
      <w:tr w:rsidR="00C4283C" w:rsidTr="00C4283C">
        <w:tc>
          <w:tcPr>
            <w:tcW w:w="3167" w:type="dxa"/>
          </w:tcPr>
          <w:p w:rsidR="00C4283C" w:rsidRPr="009C3D57" w:rsidRDefault="00C4283C" w:rsidP="002324DE">
            <w:pPr>
              <w:rPr>
                <w:b/>
              </w:rPr>
            </w:pPr>
            <w:proofErr w:type="spellStart"/>
            <w:r w:rsidRPr="009C3D57">
              <w:rPr>
                <w:b/>
              </w:rPr>
              <w:t>Žáväzky</w:t>
            </w:r>
            <w:proofErr w:type="spellEnd"/>
            <w:r w:rsidRPr="009C3D57">
              <w:rPr>
                <w:b/>
              </w:rPr>
              <w:t xml:space="preserve"> z obchodného styku</w:t>
            </w:r>
          </w:p>
        </w:tc>
        <w:tc>
          <w:tcPr>
            <w:tcW w:w="2929" w:type="dxa"/>
          </w:tcPr>
          <w:p w:rsidR="00C4283C" w:rsidRDefault="0050291E" w:rsidP="00C4283C">
            <w:r>
              <w:t xml:space="preserve">               954 674</w:t>
            </w:r>
          </w:p>
        </w:tc>
        <w:tc>
          <w:tcPr>
            <w:tcW w:w="3260" w:type="dxa"/>
          </w:tcPr>
          <w:p w:rsidR="00C4283C" w:rsidRDefault="00C4283C" w:rsidP="002324DE">
            <w:r>
              <w:t xml:space="preserve">                 515 106</w:t>
            </w:r>
          </w:p>
        </w:tc>
      </w:tr>
      <w:tr w:rsidR="00E87349" w:rsidTr="00C4283C">
        <w:tc>
          <w:tcPr>
            <w:tcW w:w="3167" w:type="dxa"/>
          </w:tcPr>
          <w:p w:rsidR="00E87349" w:rsidRDefault="009C3D57" w:rsidP="002324DE">
            <w:r>
              <w:t>z toho: do lehoty splatnosti</w:t>
            </w:r>
          </w:p>
        </w:tc>
        <w:tc>
          <w:tcPr>
            <w:tcW w:w="2929" w:type="dxa"/>
          </w:tcPr>
          <w:p w:rsidR="00E87349" w:rsidRDefault="00B15AA5" w:rsidP="00B15AA5">
            <w:r>
              <w:t xml:space="preserve">               843 684</w:t>
            </w:r>
          </w:p>
        </w:tc>
        <w:tc>
          <w:tcPr>
            <w:tcW w:w="3260" w:type="dxa"/>
          </w:tcPr>
          <w:p w:rsidR="00E87349" w:rsidRDefault="00C4283C" w:rsidP="00C4283C">
            <w:r>
              <w:t xml:space="preserve">                 127 293</w:t>
            </w:r>
          </w:p>
        </w:tc>
      </w:tr>
      <w:tr w:rsidR="00E87349" w:rsidTr="00C4283C">
        <w:tc>
          <w:tcPr>
            <w:tcW w:w="3167" w:type="dxa"/>
          </w:tcPr>
          <w:p w:rsidR="00E87349" w:rsidRDefault="009C3D57" w:rsidP="009C3D57">
            <w:r>
              <w:t xml:space="preserve">            po lehote splatnosti</w:t>
            </w:r>
          </w:p>
        </w:tc>
        <w:tc>
          <w:tcPr>
            <w:tcW w:w="2929" w:type="dxa"/>
          </w:tcPr>
          <w:p w:rsidR="00E87349" w:rsidRDefault="00B15AA5" w:rsidP="002324DE">
            <w:r>
              <w:t xml:space="preserve">               110 990</w:t>
            </w:r>
          </w:p>
        </w:tc>
        <w:tc>
          <w:tcPr>
            <w:tcW w:w="3260" w:type="dxa"/>
          </w:tcPr>
          <w:p w:rsidR="00E87349" w:rsidRDefault="00C4283C" w:rsidP="002324DE">
            <w:r>
              <w:t xml:space="preserve">                 387 813</w:t>
            </w:r>
          </w:p>
        </w:tc>
      </w:tr>
      <w:tr w:rsidR="00E87349" w:rsidTr="00C4283C">
        <w:tc>
          <w:tcPr>
            <w:tcW w:w="3167" w:type="dxa"/>
          </w:tcPr>
          <w:p w:rsidR="00E87349" w:rsidRDefault="00E87349" w:rsidP="002324DE"/>
        </w:tc>
        <w:tc>
          <w:tcPr>
            <w:tcW w:w="2929" w:type="dxa"/>
          </w:tcPr>
          <w:p w:rsidR="00E87349" w:rsidRDefault="00E87349" w:rsidP="002324DE"/>
        </w:tc>
        <w:tc>
          <w:tcPr>
            <w:tcW w:w="3260" w:type="dxa"/>
          </w:tcPr>
          <w:p w:rsidR="00E87349" w:rsidRDefault="00E87349" w:rsidP="002324DE"/>
        </w:tc>
      </w:tr>
      <w:tr w:rsidR="00E87349" w:rsidTr="00C4283C">
        <w:tc>
          <w:tcPr>
            <w:tcW w:w="3167" w:type="dxa"/>
          </w:tcPr>
          <w:p w:rsidR="00E87349" w:rsidRPr="006F6A36" w:rsidRDefault="009C3D57" w:rsidP="002324DE">
            <w:pPr>
              <w:rPr>
                <w:b/>
              </w:rPr>
            </w:pPr>
            <w:r w:rsidRPr="006F6A36">
              <w:rPr>
                <w:b/>
              </w:rPr>
              <w:t>Ostatné krátkodobé záväzky</w:t>
            </w:r>
          </w:p>
        </w:tc>
        <w:tc>
          <w:tcPr>
            <w:tcW w:w="2929" w:type="dxa"/>
          </w:tcPr>
          <w:p w:rsidR="00E87349" w:rsidRDefault="006C7053" w:rsidP="002324DE">
            <w:r>
              <w:t xml:space="preserve">                    6 945</w:t>
            </w:r>
          </w:p>
        </w:tc>
        <w:tc>
          <w:tcPr>
            <w:tcW w:w="3260" w:type="dxa"/>
          </w:tcPr>
          <w:p w:rsidR="00E87349" w:rsidRDefault="0050291E" w:rsidP="002324DE">
            <w:r>
              <w:t xml:space="preserve">                   20 908</w:t>
            </w:r>
          </w:p>
        </w:tc>
      </w:tr>
      <w:tr w:rsidR="009C3D57" w:rsidTr="00C4283C">
        <w:tc>
          <w:tcPr>
            <w:tcW w:w="3167" w:type="dxa"/>
          </w:tcPr>
          <w:p w:rsidR="009C3D57" w:rsidRDefault="009C3D57" w:rsidP="002324DE">
            <w:r>
              <w:t>z toho: voči zamestnancom</w:t>
            </w:r>
          </w:p>
        </w:tc>
        <w:tc>
          <w:tcPr>
            <w:tcW w:w="2929" w:type="dxa"/>
          </w:tcPr>
          <w:p w:rsidR="009C3D57" w:rsidRDefault="006C7053" w:rsidP="002324DE">
            <w:r>
              <w:t xml:space="preserve">                    6 387</w:t>
            </w:r>
          </w:p>
        </w:tc>
        <w:tc>
          <w:tcPr>
            <w:tcW w:w="3260" w:type="dxa"/>
          </w:tcPr>
          <w:p w:rsidR="009C3D57" w:rsidRDefault="0050291E" w:rsidP="0050291E">
            <w:r>
              <w:t xml:space="preserve">                     6 445</w:t>
            </w:r>
          </w:p>
        </w:tc>
      </w:tr>
      <w:tr w:rsidR="009C3D57" w:rsidTr="00C4283C">
        <w:tc>
          <w:tcPr>
            <w:tcW w:w="3167" w:type="dxa"/>
          </w:tcPr>
          <w:p w:rsidR="009C3D57" w:rsidRDefault="009C3D57" w:rsidP="009C3D57">
            <w:r>
              <w:t xml:space="preserve">           daňové  </w:t>
            </w:r>
            <w:proofErr w:type="spellStart"/>
            <w:r>
              <w:t>závazky</w:t>
            </w:r>
            <w:proofErr w:type="spellEnd"/>
          </w:p>
        </w:tc>
        <w:tc>
          <w:tcPr>
            <w:tcW w:w="2929" w:type="dxa"/>
          </w:tcPr>
          <w:p w:rsidR="009C3D57" w:rsidRDefault="006C7053" w:rsidP="002324DE">
            <w:r>
              <w:t xml:space="preserve">                       558</w:t>
            </w:r>
          </w:p>
        </w:tc>
        <w:tc>
          <w:tcPr>
            <w:tcW w:w="3260" w:type="dxa"/>
          </w:tcPr>
          <w:p w:rsidR="009C3D57" w:rsidRDefault="0050291E" w:rsidP="002324DE">
            <w:r>
              <w:t xml:space="preserve">                   14 463</w:t>
            </w:r>
          </w:p>
        </w:tc>
      </w:tr>
    </w:tbl>
    <w:p w:rsidR="004D64F5" w:rsidRDefault="004D64F5" w:rsidP="002324DE"/>
    <w:p w:rsidR="004D64F5" w:rsidRDefault="004D64F5" w:rsidP="002324DE"/>
    <w:p w:rsidR="004D64F5" w:rsidRPr="00D57B07" w:rsidRDefault="00D57B07" w:rsidP="002324DE">
      <w:pPr>
        <w:rPr>
          <w:b/>
        </w:rPr>
      </w:pPr>
      <w:r w:rsidRPr="00D57B07">
        <w:rPr>
          <w:b/>
        </w:rPr>
        <w:t>IV.3b) Hodnota záväzkov zabezpečená záložným právom</w:t>
      </w:r>
    </w:p>
    <w:p w:rsidR="003B5755" w:rsidRDefault="003B5755" w:rsidP="003B5755">
      <w:pPr>
        <w:rPr>
          <w:sz w:val="24"/>
          <w:szCs w:val="24"/>
        </w:rPr>
      </w:pPr>
      <w:r w:rsidRPr="000F7851">
        <w:rPr>
          <w:sz w:val="24"/>
          <w:szCs w:val="24"/>
        </w:rPr>
        <w:t xml:space="preserve">   Účtovná</w:t>
      </w:r>
      <w:r>
        <w:rPr>
          <w:sz w:val="24"/>
          <w:szCs w:val="24"/>
        </w:rPr>
        <w:t xml:space="preserve"> jednotka neeviduje  dlhodobý nehmotný majetok, na ktorý  je zriadené záložné právo. </w:t>
      </w:r>
    </w:p>
    <w:p w:rsidR="003B5755" w:rsidRDefault="003B5755" w:rsidP="003B5755">
      <w:pPr>
        <w:rPr>
          <w:sz w:val="24"/>
          <w:szCs w:val="24"/>
        </w:rPr>
      </w:pPr>
      <w:r>
        <w:rPr>
          <w:sz w:val="24"/>
          <w:szCs w:val="24"/>
        </w:rPr>
        <w:t xml:space="preserve">   Na dlhodobý hmotný majetok, je zriadené záložné právo v prospech VÚB, a. s. Bratislava v rámci  </w:t>
      </w:r>
    </w:p>
    <w:p w:rsidR="003B5755" w:rsidRDefault="003B5755" w:rsidP="003B5755">
      <w:pPr>
        <w:rPr>
          <w:sz w:val="24"/>
          <w:szCs w:val="24"/>
        </w:rPr>
      </w:pPr>
      <w:r>
        <w:rPr>
          <w:sz w:val="24"/>
          <w:szCs w:val="24"/>
        </w:rPr>
        <w:t xml:space="preserve">   financovania – úveru investičnej akcie Bioplynová stanica Kežmarok. Záložné právo je uplatnené na </w:t>
      </w:r>
    </w:p>
    <w:p w:rsidR="003B5755" w:rsidRDefault="003B5755" w:rsidP="003B5755">
      <w:pPr>
        <w:rPr>
          <w:sz w:val="24"/>
          <w:szCs w:val="24"/>
        </w:rPr>
      </w:pPr>
      <w:r>
        <w:rPr>
          <w:sz w:val="24"/>
          <w:szCs w:val="24"/>
        </w:rPr>
        <w:t xml:space="preserve">   celú hodnotu DHIM a hodnotu pozemkov celkovo výške </w:t>
      </w:r>
      <w:r w:rsidR="00ED032D">
        <w:rPr>
          <w:sz w:val="24"/>
          <w:szCs w:val="24"/>
        </w:rPr>
        <w:t xml:space="preserve"> 4 728 039</w:t>
      </w:r>
      <w:r>
        <w:rPr>
          <w:sz w:val="24"/>
          <w:szCs w:val="24"/>
        </w:rPr>
        <w:t xml:space="preserve"> €.</w:t>
      </w:r>
    </w:p>
    <w:p w:rsidR="003B5755" w:rsidRPr="002B2E75" w:rsidRDefault="003B5755" w:rsidP="003B5755">
      <w:r>
        <w:rPr>
          <w:sz w:val="24"/>
          <w:szCs w:val="24"/>
        </w:rPr>
        <w:t xml:space="preserve">                                           </w:t>
      </w:r>
    </w:p>
    <w:p w:rsidR="003B5755" w:rsidRPr="00DF24C3" w:rsidRDefault="003B5755" w:rsidP="003B5755">
      <w:pPr>
        <w:rPr>
          <w:b/>
          <w:bCs/>
          <w:sz w:val="24"/>
          <w:szCs w:val="24"/>
        </w:rPr>
      </w:pPr>
      <w:r w:rsidRPr="00DF24C3">
        <w:rPr>
          <w:b/>
          <w:bCs/>
          <w:sz w:val="24"/>
          <w:szCs w:val="24"/>
        </w:rPr>
        <w:t xml:space="preserve"> </w:t>
      </w:r>
    </w:p>
    <w:tbl>
      <w:tblPr>
        <w:tblW w:w="532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2122"/>
        <w:gridCol w:w="1700"/>
      </w:tblGrid>
      <w:tr w:rsidR="00972617" w:rsidRPr="00DF24C3" w:rsidTr="00972617">
        <w:trPr>
          <w:jc w:val="center"/>
        </w:trPr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617" w:rsidRPr="00DF24C3" w:rsidRDefault="00972617" w:rsidP="007C4D37">
            <w:pPr>
              <w:pStyle w:val="TopHeader"/>
              <w:rPr>
                <w:sz w:val="24"/>
                <w:szCs w:val="24"/>
              </w:rPr>
            </w:pPr>
          </w:p>
        </w:tc>
        <w:tc>
          <w:tcPr>
            <w:tcW w:w="38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617" w:rsidRPr="00DF24C3" w:rsidRDefault="00972617" w:rsidP="00972617">
            <w:pPr>
              <w:pStyle w:val="TopHead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záväzku zabezpečená</w:t>
            </w:r>
          </w:p>
        </w:tc>
      </w:tr>
      <w:tr w:rsidR="00972617" w:rsidRPr="00DF24C3" w:rsidTr="00972617">
        <w:trPr>
          <w:jc w:val="center"/>
        </w:trPr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617" w:rsidRPr="00DF24C3" w:rsidRDefault="00972617" w:rsidP="007C4D37">
            <w:pPr>
              <w:pStyle w:val="TopHeader"/>
              <w:rPr>
                <w:sz w:val="24"/>
                <w:szCs w:val="24"/>
              </w:rPr>
            </w:pPr>
            <w:r w:rsidRPr="00DF24C3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1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617" w:rsidRPr="00DF24C3" w:rsidRDefault="00972617" w:rsidP="007C4D37">
            <w:pPr>
              <w:pStyle w:val="TopHead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Záložným právom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72617" w:rsidRPr="00DF24C3" w:rsidRDefault="00972617" w:rsidP="007C4D37">
            <w:pPr>
              <w:pStyle w:val="TopHead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Inou formou zabezpečenia</w:t>
            </w:r>
          </w:p>
        </w:tc>
      </w:tr>
      <w:tr w:rsidR="00975A87" w:rsidRPr="00DF24C3" w:rsidTr="00972617">
        <w:trPr>
          <w:jc w:val="center"/>
        </w:trPr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5A87" w:rsidRPr="00975A87" w:rsidRDefault="00975A87" w:rsidP="007C4D37">
            <w:pPr>
              <w:pStyle w:val="TopHeader"/>
              <w:rPr>
                <w:b w:val="0"/>
                <w:sz w:val="24"/>
                <w:szCs w:val="24"/>
              </w:rPr>
            </w:pPr>
            <w:r w:rsidRPr="00975A87">
              <w:rPr>
                <w:b w:val="0"/>
                <w:sz w:val="24"/>
                <w:szCs w:val="24"/>
              </w:rPr>
              <w:t xml:space="preserve">Dlhodobý hmotný majetok, </w:t>
            </w:r>
            <w:r>
              <w:rPr>
                <w:b w:val="0"/>
                <w:sz w:val="24"/>
                <w:szCs w:val="24"/>
              </w:rPr>
              <w:t>na ktorý je zriadené záložné právo</w:t>
            </w:r>
          </w:p>
        </w:tc>
        <w:tc>
          <w:tcPr>
            <w:tcW w:w="21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5A87" w:rsidRPr="00975A87" w:rsidRDefault="00975A87" w:rsidP="007C4D37">
            <w:pPr>
              <w:pStyle w:val="TopHeader"/>
              <w:rPr>
                <w:b w:val="0"/>
                <w:sz w:val="24"/>
                <w:szCs w:val="24"/>
              </w:rPr>
            </w:pPr>
            <w:r w:rsidRPr="00975A87">
              <w:rPr>
                <w:b w:val="0"/>
                <w:sz w:val="24"/>
                <w:szCs w:val="24"/>
              </w:rPr>
              <w:t>4 607 274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75A87" w:rsidRPr="00975A87" w:rsidRDefault="00975A87" w:rsidP="007C4D37">
            <w:pPr>
              <w:pStyle w:val="TopHead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975A87" w:rsidRPr="00DF24C3" w:rsidTr="00972617">
        <w:trPr>
          <w:jc w:val="center"/>
        </w:trPr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5A87" w:rsidRPr="00975A87" w:rsidRDefault="00975A87" w:rsidP="00975A87">
            <w:pPr>
              <w:pStyle w:val="TopHeader"/>
              <w:jc w:val="left"/>
              <w:rPr>
                <w:b w:val="0"/>
                <w:sz w:val="24"/>
                <w:szCs w:val="24"/>
              </w:rPr>
            </w:pPr>
            <w:r w:rsidRPr="00975A87">
              <w:rPr>
                <w:b w:val="0"/>
                <w:sz w:val="24"/>
                <w:szCs w:val="24"/>
              </w:rPr>
              <w:t xml:space="preserve">  Pozemky</w:t>
            </w:r>
          </w:p>
        </w:tc>
        <w:tc>
          <w:tcPr>
            <w:tcW w:w="21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5A87" w:rsidRPr="00975A87" w:rsidRDefault="00975A87" w:rsidP="007C4D37">
            <w:pPr>
              <w:pStyle w:val="TopHead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120 765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75A87" w:rsidRPr="00975A87" w:rsidRDefault="00975A87" w:rsidP="007C4D37">
            <w:pPr>
              <w:pStyle w:val="TopHead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972617" w:rsidRPr="00DF24C3" w:rsidTr="00972617">
        <w:trPr>
          <w:jc w:val="center"/>
        </w:trPr>
        <w:tc>
          <w:tcPr>
            <w:tcW w:w="5801" w:type="dxa"/>
            <w:tcBorders>
              <w:right w:val="single" w:sz="12" w:space="0" w:color="auto"/>
            </w:tcBorders>
            <w:vAlign w:val="center"/>
          </w:tcPr>
          <w:p w:rsidR="00972617" w:rsidRPr="00DF24C3" w:rsidRDefault="00972617" w:rsidP="007C4D37">
            <w:pPr>
              <w:rPr>
                <w:sz w:val="24"/>
                <w:szCs w:val="24"/>
              </w:rPr>
            </w:pPr>
            <w:r w:rsidRPr="00DF24C3">
              <w:rPr>
                <w:sz w:val="24"/>
                <w:szCs w:val="24"/>
              </w:rPr>
              <w:t>Dlhodobý hmotný majetok, pri ktorom má účtovná jednotka obmedzené právo s ním nakladať</w:t>
            </w:r>
          </w:p>
        </w:tc>
        <w:tc>
          <w:tcPr>
            <w:tcW w:w="2122" w:type="dxa"/>
            <w:tcBorders>
              <w:left w:val="single" w:sz="12" w:space="0" w:color="auto"/>
            </w:tcBorders>
            <w:vAlign w:val="center"/>
          </w:tcPr>
          <w:p w:rsidR="00972617" w:rsidRDefault="00972617" w:rsidP="007C4D37">
            <w:pPr>
              <w:spacing w:line="360" w:lineRule="auto"/>
              <w:rPr>
                <w:sz w:val="24"/>
                <w:szCs w:val="24"/>
              </w:rPr>
            </w:pPr>
            <w:r w:rsidRPr="00DF24C3">
              <w:rPr>
                <w:sz w:val="24"/>
                <w:szCs w:val="24"/>
              </w:rPr>
              <w:t xml:space="preserve">                                              </w:t>
            </w:r>
          </w:p>
          <w:p w:rsidR="00972617" w:rsidRPr="00DF24C3" w:rsidRDefault="00972617" w:rsidP="007C4D3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Pr="00DF24C3">
              <w:rPr>
                <w:sz w:val="24"/>
                <w:szCs w:val="24"/>
              </w:rPr>
              <w:t>0</w:t>
            </w:r>
          </w:p>
        </w:tc>
        <w:tc>
          <w:tcPr>
            <w:tcW w:w="1700" w:type="dxa"/>
            <w:tcBorders>
              <w:left w:val="single" w:sz="12" w:space="0" w:color="auto"/>
            </w:tcBorders>
          </w:tcPr>
          <w:p w:rsidR="00972617" w:rsidRDefault="00972617" w:rsidP="007C4D37">
            <w:pPr>
              <w:spacing w:line="360" w:lineRule="auto"/>
              <w:rPr>
                <w:sz w:val="24"/>
                <w:szCs w:val="24"/>
              </w:rPr>
            </w:pPr>
          </w:p>
          <w:p w:rsidR="00972617" w:rsidRPr="00DF24C3" w:rsidRDefault="00972617" w:rsidP="007C4D3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000D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0</w:t>
            </w:r>
          </w:p>
        </w:tc>
      </w:tr>
      <w:tr w:rsidR="00972617" w:rsidRPr="00DF24C3" w:rsidTr="00972617">
        <w:trPr>
          <w:jc w:val="center"/>
        </w:trPr>
        <w:tc>
          <w:tcPr>
            <w:tcW w:w="58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617" w:rsidRPr="00DF24C3" w:rsidRDefault="00972617" w:rsidP="007C4D37">
            <w:pPr>
              <w:rPr>
                <w:sz w:val="24"/>
                <w:szCs w:val="24"/>
              </w:rPr>
            </w:pPr>
          </w:p>
        </w:tc>
        <w:tc>
          <w:tcPr>
            <w:tcW w:w="21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617" w:rsidRPr="00DF24C3" w:rsidRDefault="00972617" w:rsidP="007C4D37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left w:val="single" w:sz="12" w:space="0" w:color="auto"/>
              <w:bottom w:val="single" w:sz="12" w:space="0" w:color="auto"/>
            </w:tcBorders>
          </w:tcPr>
          <w:p w:rsidR="00972617" w:rsidRPr="00DF24C3" w:rsidRDefault="00972617" w:rsidP="007C4D37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0F1DC7" w:rsidRPr="000F1DC7" w:rsidRDefault="000F1DC7" w:rsidP="006C2BCB">
      <w:pPr>
        <w:rPr>
          <w:sz w:val="24"/>
          <w:szCs w:val="24"/>
        </w:rPr>
      </w:pPr>
    </w:p>
    <w:p w:rsidR="00E06A40" w:rsidRDefault="00E06A40" w:rsidP="00E06A40">
      <w:r w:rsidRPr="00654E45">
        <w:rPr>
          <w:sz w:val="24"/>
          <w:szCs w:val="24"/>
        </w:rPr>
        <w:t>Účtovná jednotka neevidu</w:t>
      </w:r>
      <w:r w:rsidR="00EF39E7" w:rsidRPr="00654E45">
        <w:rPr>
          <w:sz w:val="24"/>
          <w:szCs w:val="24"/>
        </w:rPr>
        <w:t>je</w:t>
      </w:r>
      <w:r w:rsidRPr="00654E45">
        <w:rPr>
          <w:sz w:val="24"/>
          <w:szCs w:val="24"/>
        </w:rPr>
        <w:t xml:space="preserve"> záväzky zabezpečene  záložným právom, alebo inou formou </w:t>
      </w:r>
      <w:r w:rsidRPr="00654E45">
        <w:t xml:space="preserve">     zabezpečenia</w:t>
      </w:r>
      <w:r>
        <w:t>.</w:t>
      </w:r>
    </w:p>
    <w:p w:rsidR="004000D7" w:rsidRDefault="004000D7" w:rsidP="00E06A40"/>
    <w:p w:rsidR="004000D7" w:rsidRDefault="004000D7" w:rsidP="00E06A40">
      <w:pPr>
        <w:rPr>
          <w:b/>
        </w:rPr>
      </w:pPr>
      <w:r w:rsidRPr="004000D7">
        <w:rPr>
          <w:b/>
        </w:rPr>
        <w:t>IV.4 Informácie o vlastných akciách</w:t>
      </w:r>
    </w:p>
    <w:p w:rsidR="004000D7" w:rsidRDefault="004000D7" w:rsidP="004000D7">
      <w:pPr>
        <w:rPr>
          <w:sz w:val="24"/>
          <w:szCs w:val="24"/>
        </w:rPr>
      </w:pPr>
      <w:r w:rsidRPr="004000D7">
        <w:rPr>
          <w:b/>
          <w:sz w:val="24"/>
          <w:szCs w:val="24"/>
        </w:rPr>
        <w:t>a)</w:t>
      </w:r>
      <w:r>
        <w:rPr>
          <w:b/>
          <w:sz w:val="24"/>
          <w:szCs w:val="24"/>
        </w:rPr>
        <w:t xml:space="preserve"> </w:t>
      </w:r>
      <w:r w:rsidRPr="004000D7">
        <w:rPr>
          <w:b/>
          <w:sz w:val="24"/>
          <w:szCs w:val="24"/>
        </w:rPr>
        <w:t>– c)</w:t>
      </w:r>
      <w:r w:rsidR="00BC2EFB">
        <w:rPr>
          <w:b/>
          <w:sz w:val="24"/>
          <w:szCs w:val="24"/>
        </w:rPr>
        <w:t xml:space="preserve"> </w:t>
      </w:r>
      <w:r w:rsidR="00BC2EFB" w:rsidRPr="00BC2EFB">
        <w:rPr>
          <w:sz w:val="24"/>
          <w:szCs w:val="24"/>
        </w:rPr>
        <w:t>S</w:t>
      </w:r>
      <w:r w:rsidR="00BC2EFB">
        <w:rPr>
          <w:sz w:val="24"/>
          <w:szCs w:val="24"/>
        </w:rPr>
        <w:t>poločnosť neúčtuje o vlastných akciách.</w:t>
      </w:r>
    </w:p>
    <w:p w:rsidR="00BC2EFB" w:rsidRDefault="00BC2EFB" w:rsidP="004000D7">
      <w:pPr>
        <w:rPr>
          <w:sz w:val="24"/>
          <w:szCs w:val="24"/>
        </w:rPr>
      </w:pPr>
    </w:p>
    <w:p w:rsidR="005E077D" w:rsidRDefault="00BC2EFB" w:rsidP="00A53DC7">
      <w:pPr>
        <w:rPr>
          <w:b/>
          <w:sz w:val="24"/>
          <w:szCs w:val="24"/>
        </w:rPr>
      </w:pPr>
      <w:r w:rsidRPr="00BC2EFB">
        <w:rPr>
          <w:b/>
          <w:sz w:val="24"/>
          <w:szCs w:val="24"/>
        </w:rPr>
        <w:t>IV.5  Informácie o výnosoch a nákladoch, ktoré majú výnimočný rozsah alebo výskyt</w:t>
      </w:r>
      <w:r w:rsidR="00A53DC7">
        <w:rPr>
          <w:b/>
          <w:sz w:val="24"/>
          <w:szCs w:val="24"/>
        </w:rPr>
        <w:t xml:space="preserve">   </w:t>
      </w:r>
    </w:p>
    <w:p w:rsidR="009D61DC" w:rsidRDefault="00A53DC7" w:rsidP="00A53D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A53DC7" w:rsidRPr="009D61DC" w:rsidRDefault="00A53DC7" w:rsidP="00A53DC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9D61DC" w:rsidRPr="009D61DC">
        <w:rPr>
          <w:sz w:val="24"/>
          <w:szCs w:val="24"/>
        </w:rPr>
        <w:t>Tabuľka č.1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9"/>
        <w:gridCol w:w="1701"/>
        <w:gridCol w:w="1701"/>
      </w:tblGrid>
      <w:tr w:rsidR="00D525B1" w:rsidRPr="002B2E75" w:rsidTr="007C4D3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5B1" w:rsidRPr="002B2E75" w:rsidRDefault="00D525B1" w:rsidP="007C4D3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525B1" w:rsidRPr="002B2E75" w:rsidTr="007C4D3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1 205 814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1 674 878</w:t>
            </w:r>
          </w:p>
        </w:tc>
      </w:tr>
      <w:tr w:rsidR="00D525B1" w:rsidRPr="002B2E75" w:rsidTr="007C4D3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148 764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 w:rsidRPr="002B2E75">
              <w:t> </w:t>
            </w:r>
            <w:r>
              <w:t xml:space="preserve">       196 630</w:t>
            </w:r>
          </w:p>
        </w:tc>
      </w:tr>
      <w:tr w:rsidR="00D525B1" w:rsidRPr="002B2E75" w:rsidTr="007C4D3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4D1519">
            <w:r w:rsidRPr="002B2E75">
              <w:t>Tržby za tovar</w:t>
            </w:r>
            <w:r w:rsidR="004D1519">
              <w:t xml:space="preserve"> a materiál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B41A3C">
            <w:r>
              <w:t xml:space="preserve">            340 91</w:t>
            </w:r>
            <w:r w:rsidR="00B41A3C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211 184</w:t>
            </w:r>
          </w:p>
        </w:tc>
      </w:tr>
      <w:tr w:rsidR="00D525B1" w:rsidRPr="002B2E75" w:rsidTr="007C4D3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</w:t>
            </w:r>
            <w:r w:rsidRPr="002B2E75">
              <w:t>Výnosy zo zákazky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        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     </w:t>
            </w:r>
            <w:r w:rsidRPr="002B2E75">
              <w:t> </w:t>
            </w:r>
            <w:r>
              <w:t>0</w:t>
            </w:r>
          </w:p>
        </w:tc>
      </w:tr>
      <w:tr w:rsidR="00D525B1" w:rsidRPr="002B2E75" w:rsidTr="007C4D3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        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      0</w:t>
            </w:r>
          </w:p>
        </w:tc>
      </w:tr>
      <w:tr w:rsidR="00D525B1" w:rsidRPr="002B2E75" w:rsidTr="007C4D3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        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              0</w:t>
            </w:r>
          </w:p>
        </w:tc>
      </w:tr>
      <w:tr w:rsidR="00D525B1" w:rsidRPr="002B2E75" w:rsidTr="007C4D37">
        <w:trPr>
          <w:trHeight w:val="34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7C4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525B1" w:rsidRPr="002B2E75" w:rsidRDefault="00D525B1" w:rsidP="00B41A3C">
            <w:r>
              <w:t xml:space="preserve">      </w:t>
            </w:r>
            <w:r w:rsidR="004D1519">
              <w:t xml:space="preserve"> </w:t>
            </w:r>
            <w:r>
              <w:t xml:space="preserve">  1 695 5</w:t>
            </w:r>
            <w:r w:rsidR="00776AC4">
              <w:t>0</w:t>
            </w:r>
            <w:r w:rsidR="00B41A3C">
              <w:t>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25B1" w:rsidRPr="002B2E75" w:rsidRDefault="00D525B1" w:rsidP="007C4D37">
            <w:r>
              <w:t xml:space="preserve">    2 082 692</w:t>
            </w:r>
          </w:p>
        </w:tc>
      </w:tr>
    </w:tbl>
    <w:p w:rsidR="00D525B1" w:rsidRDefault="00D525B1" w:rsidP="00D525B1">
      <w:pPr>
        <w:pStyle w:val="Nzov"/>
        <w:spacing w:before="0" w:beforeAutospacing="0" w:after="0"/>
        <w:jc w:val="left"/>
      </w:pPr>
    </w:p>
    <w:p w:rsidR="0031786E" w:rsidRPr="00C76D44" w:rsidRDefault="00C76D44" w:rsidP="0031786E">
      <w:pPr>
        <w:rPr>
          <w:b/>
          <w:kern w:val="28"/>
          <w:sz w:val="24"/>
          <w:szCs w:val="24"/>
        </w:rPr>
      </w:pPr>
      <w:r w:rsidRPr="00C76D44">
        <w:rPr>
          <w:b/>
          <w:kern w:val="28"/>
          <w:sz w:val="24"/>
          <w:szCs w:val="24"/>
        </w:rPr>
        <w:t>Ďalšie informácie o výnosoch , ktorý majú výnimočný rozsah alebo výskyt:</w:t>
      </w:r>
    </w:p>
    <w:p w:rsidR="006C788B" w:rsidRPr="00912E94" w:rsidRDefault="006C788B" w:rsidP="006C788B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>
        <w:t xml:space="preserve">a) </w:t>
      </w:r>
      <w:r w:rsidRPr="00E27814">
        <w:t>Informácie</w:t>
      </w:r>
      <w:r w:rsidR="00C078F7">
        <w:t xml:space="preserve"> </w:t>
      </w:r>
      <w:r w:rsidRPr="00E27814">
        <w:t>o</w:t>
      </w:r>
      <w:r>
        <w:t> </w:t>
      </w:r>
      <w:r w:rsidRPr="00E27814">
        <w:t>tržbách</w:t>
      </w:r>
    </w:p>
    <w:tbl>
      <w:tblPr>
        <w:tblW w:w="6118" w:type="pct"/>
        <w:jc w:val="center"/>
        <w:tblLook w:val="00A0" w:firstRow="1" w:lastRow="0" w:firstColumn="1" w:lastColumn="0" w:noHBand="0" w:noVBand="0"/>
      </w:tblPr>
      <w:tblGrid>
        <w:gridCol w:w="2041"/>
        <w:gridCol w:w="1214"/>
        <w:gridCol w:w="1632"/>
        <w:gridCol w:w="1234"/>
        <w:gridCol w:w="1632"/>
        <w:gridCol w:w="1588"/>
        <w:gridCol w:w="1722"/>
      </w:tblGrid>
      <w:tr w:rsidR="006C788B" w:rsidRPr="002B2E75" w:rsidTr="004F652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Oblasť odbytu</w:t>
            </w:r>
          </w:p>
        </w:tc>
        <w:tc>
          <w:tcPr>
            <w:tcW w:w="2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8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33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C788B" w:rsidRPr="002B2E75" w:rsidTr="004F652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C788B" w:rsidRPr="002B2E75" w:rsidRDefault="006C788B" w:rsidP="007C4D37">
            <w:pPr>
              <w:pStyle w:val="TopHeader"/>
            </w:pP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788B" w:rsidRPr="002B2E75" w:rsidRDefault="006C788B" w:rsidP="007C4D3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788B" w:rsidRPr="002B2E75" w:rsidTr="004F652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a</w:t>
            </w:r>
          </w:p>
        </w:tc>
        <w:tc>
          <w:tcPr>
            <w:tcW w:w="12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c</w:t>
            </w:r>
          </w:p>
        </w:tc>
        <w:tc>
          <w:tcPr>
            <w:tcW w:w="1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e</w:t>
            </w:r>
          </w:p>
        </w:tc>
        <w:tc>
          <w:tcPr>
            <w:tcW w:w="15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f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jc w:val="center"/>
            </w:pPr>
            <w:r w:rsidRPr="002B2E75">
              <w:t>g</w:t>
            </w:r>
          </w:p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  <w:r w:rsidRPr="00F7380C">
              <w:rPr>
                <w:b/>
                <w:bCs/>
              </w:rPr>
              <w:t>Vlastné výrobky</w:t>
            </w:r>
            <w:r>
              <w:t>: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  <w:proofErr w:type="spellStart"/>
            <w:r>
              <w:t>digestát</w:t>
            </w:r>
            <w:proofErr w:type="spellEnd"/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4F652E">
            <w:r>
              <w:t xml:space="preserve">     </w:t>
            </w:r>
            <w:r w:rsidR="004F652E">
              <w:t xml:space="preserve"> 32 950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B13C8B" w:rsidP="007C4D37">
            <w:r>
              <w:t xml:space="preserve">            </w:t>
            </w:r>
            <w:r w:rsidR="006C788B">
              <w:t>62 423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>elektrina BPS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4F652E" w:rsidP="004F652E">
            <w:r>
              <w:t>1 058  830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 xml:space="preserve">  </w:t>
            </w:r>
            <w:r w:rsidR="00B13C8B">
              <w:t xml:space="preserve">  </w:t>
            </w:r>
            <w:r>
              <w:t xml:space="preserve">   1 413 945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>teplo BPS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4F652E" w:rsidP="007C4D37">
            <w:r>
              <w:t xml:space="preserve">   114  034</w:t>
            </w:r>
            <w:r w:rsidR="006C788B"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B13C8B" w:rsidP="007C4D37">
            <w:r>
              <w:t xml:space="preserve">          </w:t>
            </w:r>
            <w:r w:rsidR="006C788B">
              <w:t>198 510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 w:rsidRPr="002B2E75">
              <w:t> </w:t>
            </w:r>
          </w:p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F7380C" w:rsidRDefault="006C788B" w:rsidP="007C4D37">
            <w:pPr>
              <w:rPr>
                <w:b/>
                <w:bCs/>
              </w:rPr>
            </w:pPr>
            <w:r w:rsidRPr="00F7380C">
              <w:rPr>
                <w:b/>
                <w:bCs/>
              </w:rPr>
              <w:t>Prikupované výrobky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/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>
            <w:r>
              <w:t>dodávka elektriny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/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C96E28">
            <w:r>
              <w:t xml:space="preserve">      </w:t>
            </w:r>
            <w:r w:rsidR="00C96E28">
              <w:t>145 074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 xml:space="preserve">           91 875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>
            <w:r>
              <w:t>distribúcia elektriny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/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B41A3C">
            <w:r>
              <w:t xml:space="preserve">   </w:t>
            </w:r>
            <w:r w:rsidR="00C96E28">
              <w:t xml:space="preserve">  </w:t>
            </w:r>
            <w:r>
              <w:t xml:space="preserve"> </w:t>
            </w:r>
            <w:r w:rsidR="00C96E28">
              <w:t>195 83</w:t>
            </w:r>
            <w:r w:rsidR="00B41A3C">
              <w:t>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 xml:space="preserve">         119 309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</w:tr>
      <w:tr w:rsidR="006C788B" w:rsidRPr="002B2E75" w:rsidTr="004F652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4D1519" w:rsidP="0057654A">
            <w:r>
              <w:t>O</w:t>
            </w:r>
            <w:r w:rsidR="006C788B">
              <w:t>statné</w:t>
            </w:r>
            <w:r>
              <w:t>, materi</w:t>
            </w:r>
            <w:r w:rsidR="0057654A">
              <w:t>á</w:t>
            </w:r>
            <w:r>
              <w:t>l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/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4D1519" w:rsidP="007C4D37">
            <w:r>
              <w:t xml:space="preserve">               19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>
            <w:r>
              <w:t xml:space="preserve">                    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 xml:space="preserve">   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</w:tr>
      <w:tr w:rsidR="006C788B" w:rsidRPr="002B2E75" w:rsidTr="004F652E">
        <w:trPr>
          <w:trHeight w:val="38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C02AA2" w:rsidRDefault="006C788B" w:rsidP="007C4D37">
            <w:pPr>
              <w:rPr>
                <w:b/>
                <w:bCs/>
              </w:rPr>
            </w:pPr>
            <w:r w:rsidRPr="00C02AA2">
              <w:rPr>
                <w:b/>
                <w:bCs/>
              </w:rPr>
              <w:t>služby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/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Default="006C788B" w:rsidP="007C4D37"/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4F652E">
            <w:r>
              <w:t xml:space="preserve">   </w:t>
            </w:r>
            <w:r w:rsidR="004F652E">
              <w:t>148 764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r>
              <w:t xml:space="preserve">    196 630</w:t>
            </w:r>
          </w:p>
        </w:tc>
      </w:tr>
      <w:tr w:rsidR="006C788B" w:rsidRPr="002B2E75" w:rsidTr="0011166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4F652E">
            <w:r>
              <w:t xml:space="preserve"> </w:t>
            </w:r>
            <w:r w:rsidR="004F652E">
              <w:t>1 205 814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B13C8B" w:rsidP="007C4D37">
            <w:r>
              <w:t xml:space="preserve">       </w:t>
            </w:r>
            <w:r w:rsidR="006C788B">
              <w:t>1 674 878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B41A3C">
            <w:r>
              <w:t xml:space="preserve">   </w:t>
            </w:r>
            <w:r w:rsidR="00C96E28">
              <w:t xml:space="preserve"> </w:t>
            </w:r>
            <w:r>
              <w:t xml:space="preserve"> </w:t>
            </w:r>
            <w:r w:rsidR="00C96E28">
              <w:t>340 9</w:t>
            </w:r>
            <w:r w:rsidR="00B41A3C">
              <w:t>29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ind w:left="300"/>
            </w:pPr>
            <w:r>
              <w:t xml:space="preserve">   211 184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4F652E" w:rsidP="004F652E">
            <w:r>
              <w:t xml:space="preserve">   148 764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788B" w:rsidRPr="002B2E75" w:rsidRDefault="006C788B" w:rsidP="007C4D37">
            <w:pPr>
              <w:ind w:left="195"/>
            </w:pPr>
            <w:r>
              <w:t xml:space="preserve"> 196 630</w:t>
            </w:r>
          </w:p>
        </w:tc>
      </w:tr>
    </w:tbl>
    <w:p w:rsidR="0011166A" w:rsidRDefault="0011166A" w:rsidP="006C788B">
      <w:pPr>
        <w:rPr>
          <w:b/>
          <w:sz w:val="24"/>
          <w:szCs w:val="24"/>
        </w:rPr>
      </w:pPr>
    </w:p>
    <w:p w:rsidR="0011166A" w:rsidRPr="00A94E9F" w:rsidRDefault="006C788B" w:rsidP="006C788B">
      <w:pPr>
        <w:rPr>
          <w:sz w:val="24"/>
          <w:szCs w:val="24"/>
        </w:rPr>
      </w:pPr>
      <w:r w:rsidRPr="00A94E9F">
        <w:rPr>
          <w:b/>
          <w:sz w:val="24"/>
          <w:szCs w:val="24"/>
        </w:rPr>
        <w:t>b)</w:t>
      </w:r>
      <w:r w:rsidRPr="00A94E9F">
        <w:rPr>
          <w:sz w:val="24"/>
          <w:szCs w:val="24"/>
        </w:rPr>
        <w:t>Účtovná jednotka v roku 201</w:t>
      </w:r>
      <w:r>
        <w:rPr>
          <w:sz w:val="24"/>
          <w:szCs w:val="24"/>
        </w:rPr>
        <w:t xml:space="preserve">5 </w:t>
      </w:r>
      <w:r w:rsidRPr="00A94E9F">
        <w:rPr>
          <w:sz w:val="24"/>
          <w:szCs w:val="24"/>
        </w:rPr>
        <w:t>neúčtovala o zmene stavu vnútroorganizačných zásob.</w:t>
      </w:r>
    </w:p>
    <w:p w:rsidR="006C788B" w:rsidRPr="00A94E9F" w:rsidRDefault="006C788B" w:rsidP="006C788B">
      <w:pPr>
        <w:rPr>
          <w:sz w:val="24"/>
          <w:szCs w:val="24"/>
        </w:rPr>
      </w:pPr>
    </w:p>
    <w:p w:rsidR="006C788B" w:rsidRPr="00A94E9F" w:rsidRDefault="006C788B" w:rsidP="006C788B">
      <w:pPr>
        <w:rPr>
          <w:sz w:val="24"/>
          <w:szCs w:val="24"/>
        </w:rPr>
      </w:pPr>
      <w:r w:rsidRPr="00A94E9F">
        <w:rPr>
          <w:b/>
          <w:sz w:val="24"/>
          <w:szCs w:val="24"/>
        </w:rPr>
        <w:t>c) Opis významných položiek výnosov pri aktivácií nákladov</w:t>
      </w:r>
      <w:r w:rsidRPr="00A94E9F">
        <w:rPr>
          <w:sz w:val="24"/>
          <w:szCs w:val="24"/>
        </w:rPr>
        <w:t>:</w:t>
      </w:r>
    </w:p>
    <w:p w:rsidR="006C788B" w:rsidRPr="00C078F7" w:rsidRDefault="006C788B" w:rsidP="006C788B">
      <w:pPr>
        <w:rPr>
          <w:sz w:val="24"/>
          <w:szCs w:val="24"/>
        </w:rPr>
      </w:pPr>
      <w:r w:rsidRPr="00A94E9F">
        <w:rPr>
          <w:sz w:val="24"/>
          <w:szCs w:val="24"/>
        </w:rPr>
        <w:t xml:space="preserve">    Účtovná jednotka neúčtuje o aktivácií nákladov</w:t>
      </w:r>
    </w:p>
    <w:p w:rsidR="006C788B" w:rsidRPr="00A94E9F" w:rsidRDefault="006C788B" w:rsidP="00C078F7">
      <w:pPr>
        <w:rPr>
          <w:sz w:val="24"/>
          <w:szCs w:val="24"/>
        </w:rPr>
      </w:pPr>
    </w:p>
    <w:p w:rsidR="006C788B" w:rsidRPr="00A94E9F" w:rsidRDefault="00C078F7" w:rsidP="006C788B">
      <w:pPr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6C788B" w:rsidRPr="00A94E9F">
        <w:rPr>
          <w:b/>
          <w:sz w:val="24"/>
          <w:szCs w:val="24"/>
        </w:rPr>
        <w:t>) Opis významných položiek finančných výnosov:</w:t>
      </w:r>
      <w:r w:rsidR="00E6670B">
        <w:rPr>
          <w:b/>
          <w:sz w:val="24"/>
          <w:szCs w:val="24"/>
        </w:rPr>
        <w:t xml:space="preserve">      rok 2015             rok 2014</w:t>
      </w:r>
    </w:p>
    <w:p w:rsidR="006C788B" w:rsidRPr="00A94E9F" w:rsidRDefault="006C788B" w:rsidP="006C788B">
      <w:pPr>
        <w:rPr>
          <w:sz w:val="24"/>
          <w:szCs w:val="24"/>
        </w:rPr>
      </w:pPr>
      <w:r w:rsidRPr="00A94E9F">
        <w:rPr>
          <w:sz w:val="24"/>
          <w:szCs w:val="24"/>
        </w:rPr>
        <w:t xml:space="preserve">     V tejto časti spoločnosť účtuje výnosy za:    </w:t>
      </w:r>
      <w:r w:rsidR="00E6670B">
        <w:rPr>
          <w:sz w:val="24"/>
          <w:szCs w:val="24"/>
        </w:rPr>
        <w:t xml:space="preserve">             </w:t>
      </w:r>
    </w:p>
    <w:p w:rsidR="006C788B" w:rsidRDefault="006C788B" w:rsidP="006C788B">
      <w:pPr>
        <w:rPr>
          <w:sz w:val="24"/>
          <w:szCs w:val="24"/>
        </w:rPr>
      </w:pPr>
      <w:r w:rsidRPr="00A94E9F">
        <w:rPr>
          <w:sz w:val="24"/>
          <w:szCs w:val="24"/>
        </w:rPr>
        <w:t xml:space="preserve">     -    výnosové úroky               </w:t>
      </w:r>
      <w:r w:rsidR="00E6670B">
        <w:rPr>
          <w:sz w:val="24"/>
          <w:szCs w:val="24"/>
        </w:rPr>
        <w:t xml:space="preserve">                               </w:t>
      </w:r>
      <w:r w:rsidR="00C078F7">
        <w:rPr>
          <w:sz w:val="24"/>
          <w:szCs w:val="24"/>
        </w:rPr>
        <w:t xml:space="preserve">        </w:t>
      </w:r>
      <w:r w:rsidRPr="00A94E9F">
        <w:rPr>
          <w:sz w:val="24"/>
          <w:szCs w:val="24"/>
        </w:rPr>
        <w:t xml:space="preserve">    </w:t>
      </w:r>
      <w:r w:rsidR="00C82B48">
        <w:rPr>
          <w:sz w:val="24"/>
          <w:szCs w:val="24"/>
        </w:rPr>
        <w:t>60 036</w:t>
      </w:r>
      <w:r w:rsidRPr="00A94E9F">
        <w:rPr>
          <w:sz w:val="24"/>
          <w:szCs w:val="24"/>
        </w:rPr>
        <w:t xml:space="preserve"> €</w:t>
      </w:r>
      <w:r w:rsidR="00E6670B">
        <w:rPr>
          <w:sz w:val="24"/>
          <w:szCs w:val="24"/>
        </w:rPr>
        <w:t xml:space="preserve">                  59 €</w:t>
      </w:r>
    </w:p>
    <w:p w:rsidR="001413BF" w:rsidRPr="00A94E9F" w:rsidRDefault="001413BF" w:rsidP="006C788B">
      <w:pPr>
        <w:rPr>
          <w:sz w:val="24"/>
          <w:szCs w:val="24"/>
        </w:rPr>
      </w:pPr>
    </w:p>
    <w:p w:rsidR="006C788B" w:rsidRPr="00A94E9F" w:rsidRDefault="006C788B" w:rsidP="006C788B">
      <w:pPr>
        <w:rPr>
          <w:sz w:val="24"/>
          <w:szCs w:val="24"/>
        </w:rPr>
      </w:pPr>
    </w:p>
    <w:p w:rsidR="006C788B" w:rsidRPr="00A94E9F" w:rsidRDefault="006C788B" w:rsidP="006C788B">
      <w:pPr>
        <w:rPr>
          <w:sz w:val="24"/>
          <w:szCs w:val="24"/>
        </w:rPr>
      </w:pPr>
      <w:r w:rsidRPr="00A94E9F">
        <w:rPr>
          <w:b/>
          <w:sz w:val="24"/>
          <w:szCs w:val="24"/>
        </w:rPr>
        <w:lastRenderedPageBreak/>
        <w:t>f)</w:t>
      </w:r>
      <w:r w:rsidRPr="00A94E9F">
        <w:rPr>
          <w:sz w:val="24"/>
          <w:szCs w:val="24"/>
        </w:rPr>
        <w:t xml:space="preserve"> </w:t>
      </w:r>
      <w:r w:rsidRPr="00A94E9F">
        <w:rPr>
          <w:b/>
          <w:sz w:val="24"/>
          <w:szCs w:val="24"/>
        </w:rPr>
        <w:t>Mimoriadne výnosy</w:t>
      </w:r>
    </w:p>
    <w:p w:rsidR="006C788B" w:rsidRPr="00A94E9F" w:rsidRDefault="006C788B" w:rsidP="006C788B">
      <w:pPr>
        <w:rPr>
          <w:sz w:val="24"/>
          <w:szCs w:val="24"/>
        </w:rPr>
      </w:pPr>
      <w:r w:rsidRPr="00A94E9F">
        <w:rPr>
          <w:sz w:val="24"/>
          <w:szCs w:val="24"/>
        </w:rPr>
        <w:t xml:space="preserve">   Účtovná jednotka neúčtuje mimoriadne výnosy</w:t>
      </w:r>
    </w:p>
    <w:p w:rsidR="006C788B" w:rsidRPr="00A94E9F" w:rsidRDefault="006C788B" w:rsidP="006C788B">
      <w:pPr>
        <w:rPr>
          <w:sz w:val="24"/>
          <w:szCs w:val="24"/>
        </w:rPr>
      </w:pPr>
    </w:p>
    <w:p w:rsidR="006C788B" w:rsidRPr="00A94E9F" w:rsidRDefault="006C788B" w:rsidP="006C788B">
      <w:pPr>
        <w:rPr>
          <w:sz w:val="24"/>
          <w:szCs w:val="24"/>
        </w:rPr>
      </w:pPr>
      <w:r w:rsidRPr="00A94E9F">
        <w:rPr>
          <w:b/>
          <w:sz w:val="24"/>
          <w:szCs w:val="24"/>
        </w:rPr>
        <w:t>g</w:t>
      </w:r>
      <w:r w:rsidRPr="00A94E9F">
        <w:rPr>
          <w:sz w:val="24"/>
          <w:szCs w:val="24"/>
        </w:rPr>
        <w:t xml:space="preserve">) </w:t>
      </w:r>
      <w:r w:rsidRPr="00A94E9F">
        <w:rPr>
          <w:b/>
          <w:sz w:val="24"/>
          <w:szCs w:val="24"/>
        </w:rPr>
        <w:t>Čistý obrat</w:t>
      </w:r>
      <w:bookmarkStart w:id="0" w:name="_GoBack"/>
      <w:bookmarkEnd w:id="0"/>
    </w:p>
    <w:p w:rsidR="006C788B" w:rsidRDefault="006C788B" w:rsidP="006C788B">
      <w:pPr>
        <w:rPr>
          <w:sz w:val="24"/>
          <w:szCs w:val="24"/>
        </w:rPr>
      </w:pPr>
      <w:r w:rsidRPr="00A94E9F">
        <w:rPr>
          <w:sz w:val="24"/>
          <w:szCs w:val="24"/>
        </w:rPr>
        <w:t xml:space="preserve">    Čistý  obrat spoločnosti je  </w:t>
      </w:r>
      <w:r w:rsidR="00C82B48">
        <w:rPr>
          <w:sz w:val="24"/>
          <w:szCs w:val="24"/>
        </w:rPr>
        <w:t>1 695 50</w:t>
      </w:r>
      <w:r w:rsidR="001A25D4">
        <w:rPr>
          <w:sz w:val="24"/>
          <w:szCs w:val="24"/>
        </w:rPr>
        <w:t>7</w:t>
      </w:r>
      <w:r w:rsidRPr="00A94E9F">
        <w:rPr>
          <w:sz w:val="24"/>
          <w:szCs w:val="24"/>
        </w:rPr>
        <w:t xml:space="preserve"> €.</w:t>
      </w:r>
    </w:p>
    <w:p w:rsidR="0080677F" w:rsidRDefault="0080677F" w:rsidP="006C788B">
      <w:pPr>
        <w:rPr>
          <w:sz w:val="24"/>
          <w:szCs w:val="24"/>
        </w:rPr>
      </w:pPr>
    </w:p>
    <w:p w:rsidR="00A26237" w:rsidRPr="00A94E9F" w:rsidRDefault="00A26237" w:rsidP="006C788B">
      <w:pPr>
        <w:rPr>
          <w:sz w:val="24"/>
          <w:szCs w:val="24"/>
        </w:rPr>
      </w:pPr>
      <w:r>
        <w:rPr>
          <w:sz w:val="24"/>
          <w:szCs w:val="24"/>
        </w:rPr>
        <w:t>Tabuľka č. 2</w:t>
      </w:r>
    </w:p>
    <w:tbl>
      <w:tblPr>
        <w:tblW w:w="10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40"/>
        <w:gridCol w:w="3020"/>
      </w:tblGrid>
      <w:tr w:rsidR="0097574C" w:rsidRPr="0097574C" w:rsidTr="0097574C">
        <w:trPr>
          <w:trHeight w:val="975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97574C" w:rsidP="0097574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97574C">
              <w:rPr>
                <w:rFonts w:ascii="Arial" w:hAnsi="Arial" w:cs="Arial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30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97574C" w:rsidP="0097574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97574C">
              <w:rPr>
                <w:rFonts w:ascii="Arial" w:hAnsi="Arial"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20" w:type="dxa"/>
            <w:tcBorders>
              <w:top w:val="single" w:sz="12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97574C" w:rsidP="0097574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97574C">
              <w:rPr>
                <w:rFonts w:ascii="Arial" w:hAnsi="Arial"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7574C" w:rsidRPr="0097574C" w:rsidTr="0097574C">
        <w:trPr>
          <w:trHeight w:val="330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97574C" w:rsidP="0097574C">
            <w:pPr>
              <w:rPr>
                <w:rFonts w:ascii="Arial" w:hAnsi="Arial" w:cs="Arial"/>
                <w:bCs/>
                <w:lang w:eastAsia="sk-SK"/>
              </w:rPr>
            </w:pPr>
            <w:r w:rsidRPr="0097574C">
              <w:rPr>
                <w:rFonts w:ascii="Arial" w:hAnsi="Arial" w:cs="Arial"/>
                <w:bCs/>
                <w:lang w:eastAsia="sk-SK"/>
              </w:rPr>
              <w:t> </w:t>
            </w:r>
            <w:r w:rsidR="00E043C0" w:rsidRPr="00E043C0">
              <w:rPr>
                <w:rFonts w:ascii="Arial" w:hAnsi="Arial" w:cs="Arial"/>
                <w:bCs/>
                <w:lang w:eastAsia="sk-SK"/>
              </w:rPr>
              <w:t>služby</w:t>
            </w:r>
          </w:p>
        </w:tc>
        <w:tc>
          <w:tcPr>
            <w:tcW w:w="304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B02FAC" w:rsidP="0097574C">
            <w:pPr>
              <w:ind w:firstLineChars="300" w:firstLine="660"/>
              <w:jc w:val="right"/>
              <w:rPr>
                <w:rFonts w:ascii="Arial" w:hAnsi="Arial" w:cs="Arial"/>
                <w:bCs/>
                <w:lang w:eastAsia="sk-SK"/>
              </w:rPr>
            </w:pPr>
            <w:r>
              <w:rPr>
                <w:rFonts w:ascii="Arial" w:hAnsi="Arial" w:cs="Arial"/>
                <w:bCs/>
                <w:lang w:eastAsia="sk-SK"/>
              </w:rPr>
              <w:t>386 547</w:t>
            </w:r>
            <w:r w:rsidR="0097574C" w:rsidRPr="0097574C">
              <w:rPr>
                <w:rFonts w:ascii="Arial" w:hAnsi="Arial" w:cs="Arial"/>
                <w:bCs/>
                <w:lang w:eastAsia="sk-SK"/>
              </w:rPr>
              <w:t> </w:t>
            </w:r>
          </w:p>
        </w:tc>
        <w:tc>
          <w:tcPr>
            <w:tcW w:w="3020" w:type="dxa"/>
            <w:tcBorders>
              <w:top w:val="single" w:sz="12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AF1181" w:rsidP="00AF1181">
            <w:pPr>
              <w:ind w:firstLineChars="300" w:firstLine="660"/>
              <w:jc w:val="center"/>
              <w:rPr>
                <w:rFonts w:ascii="Arial" w:hAnsi="Arial" w:cs="Arial"/>
                <w:bCs/>
                <w:lang w:eastAsia="sk-SK"/>
              </w:rPr>
            </w:pPr>
            <w:r>
              <w:rPr>
                <w:rFonts w:ascii="Arial" w:hAnsi="Arial" w:cs="Arial"/>
                <w:bCs/>
                <w:lang w:eastAsia="sk-SK"/>
              </w:rPr>
              <w:t xml:space="preserve">                     </w:t>
            </w:r>
            <w:r w:rsidR="00E043C0" w:rsidRPr="00E043C0">
              <w:rPr>
                <w:rFonts w:ascii="Arial" w:hAnsi="Arial" w:cs="Arial"/>
                <w:bCs/>
                <w:lang w:eastAsia="sk-SK"/>
              </w:rPr>
              <w:t>348 224</w:t>
            </w:r>
            <w:r w:rsidR="0097574C" w:rsidRPr="0097574C">
              <w:rPr>
                <w:rFonts w:ascii="Arial" w:hAnsi="Arial" w:cs="Arial"/>
                <w:bCs/>
                <w:lang w:eastAsia="sk-SK"/>
              </w:rPr>
              <w:t> </w:t>
            </w:r>
          </w:p>
        </w:tc>
      </w:tr>
      <w:tr w:rsidR="0097574C" w:rsidRPr="0097574C" w:rsidTr="000248D1">
        <w:trPr>
          <w:trHeight w:val="330"/>
        </w:trPr>
        <w:tc>
          <w:tcPr>
            <w:tcW w:w="4140" w:type="dxa"/>
            <w:tcBorders>
              <w:top w:val="nil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E043C0" w:rsidP="0097574C">
            <w:pPr>
              <w:rPr>
                <w:rFonts w:ascii="Arial" w:hAnsi="Arial" w:cs="Arial"/>
                <w:bCs/>
                <w:lang w:eastAsia="sk-SK"/>
              </w:rPr>
            </w:pPr>
            <w:r>
              <w:rPr>
                <w:rFonts w:ascii="Arial" w:hAnsi="Arial" w:cs="Arial"/>
                <w:bCs/>
                <w:lang w:eastAsia="sk-SK"/>
              </w:rPr>
              <w:t xml:space="preserve"> náklady z hospodárskej činnosti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700EC8" w:rsidP="0097574C">
            <w:pPr>
              <w:ind w:firstLineChars="300" w:firstLine="660"/>
              <w:jc w:val="right"/>
              <w:rPr>
                <w:rFonts w:ascii="Arial" w:hAnsi="Arial" w:cs="Arial"/>
                <w:bCs/>
                <w:lang w:eastAsia="sk-SK"/>
              </w:rPr>
            </w:pPr>
            <w:r>
              <w:rPr>
                <w:rFonts w:ascii="Arial" w:hAnsi="Arial" w:cs="Arial"/>
                <w:bCs/>
                <w:lang w:eastAsia="sk-SK"/>
              </w:rPr>
              <w:t>1 485 699</w:t>
            </w:r>
            <w:r w:rsidR="0097574C" w:rsidRPr="0097574C">
              <w:rPr>
                <w:rFonts w:ascii="Arial" w:hAnsi="Arial" w:cs="Arial"/>
                <w:bCs/>
                <w:lang w:eastAsia="sk-SK"/>
              </w:rPr>
              <w:t> </w:t>
            </w:r>
          </w:p>
        </w:tc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7574C" w:rsidRPr="0097574C" w:rsidRDefault="00AF1181" w:rsidP="00AF1181">
            <w:pPr>
              <w:ind w:firstLineChars="300" w:firstLine="660"/>
              <w:jc w:val="center"/>
              <w:rPr>
                <w:rFonts w:ascii="Arial" w:hAnsi="Arial" w:cs="Arial"/>
                <w:bCs/>
                <w:lang w:eastAsia="sk-SK"/>
              </w:rPr>
            </w:pPr>
            <w:r>
              <w:rPr>
                <w:rFonts w:ascii="Arial" w:hAnsi="Arial" w:cs="Arial"/>
                <w:bCs/>
                <w:lang w:eastAsia="sk-SK"/>
              </w:rPr>
              <w:t xml:space="preserve">                 1 </w:t>
            </w:r>
            <w:r w:rsidR="000248D1">
              <w:rPr>
                <w:rFonts w:ascii="Arial" w:hAnsi="Arial" w:cs="Arial"/>
                <w:bCs/>
                <w:lang w:eastAsia="sk-SK"/>
              </w:rPr>
              <w:t>541 757</w:t>
            </w:r>
          </w:p>
        </w:tc>
      </w:tr>
      <w:tr w:rsidR="0097574C" w:rsidRPr="0097574C" w:rsidTr="000248D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97574C" w:rsidP="00E043C0">
            <w:pPr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  <w:r w:rsidR="00E043C0">
              <w:rPr>
                <w:rFonts w:ascii="Arial" w:hAnsi="Arial" w:cs="Arial"/>
                <w:lang w:eastAsia="sk-SK"/>
              </w:rPr>
              <w:t>finančné náklady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331899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161 288</w:t>
            </w:r>
            <w:r w:rsidR="0097574C"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7574C" w:rsidRPr="0097574C" w:rsidRDefault="00AF1181" w:rsidP="00AF1181">
            <w:pPr>
              <w:ind w:firstLineChars="300" w:firstLine="660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      </w:t>
            </w:r>
            <w:r w:rsidR="000248D1">
              <w:rPr>
                <w:rFonts w:ascii="Arial" w:hAnsi="Arial" w:cs="Arial"/>
                <w:lang w:eastAsia="sk-SK"/>
              </w:rPr>
              <w:t>313 596</w:t>
            </w:r>
          </w:p>
        </w:tc>
      </w:tr>
      <w:tr w:rsidR="0097574C" w:rsidRPr="0097574C" w:rsidTr="0097574C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7574C" w:rsidRPr="0097574C" w:rsidRDefault="0097574C" w:rsidP="0097574C">
            <w:pPr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97574C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97574C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97574C" w:rsidRPr="0097574C" w:rsidTr="0097574C">
        <w:trPr>
          <w:trHeight w:val="330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74C" w:rsidRPr="0097574C" w:rsidRDefault="0097574C" w:rsidP="0097574C">
            <w:pPr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74C" w:rsidRPr="0097574C" w:rsidRDefault="0097574C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97574C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 w:rsidRPr="0097574C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97574C" w:rsidRPr="0097574C" w:rsidTr="0097574C">
        <w:trPr>
          <w:trHeight w:val="330"/>
        </w:trPr>
        <w:tc>
          <w:tcPr>
            <w:tcW w:w="414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74C" w:rsidRPr="0097574C" w:rsidRDefault="00BE4B75" w:rsidP="00BE4B75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celkom</w:t>
            </w:r>
            <w:r w:rsidR="0097574C"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7574C" w:rsidRPr="0097574C" w:rsidRDefault="00331899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2 033 534</w:t>
            </w:r>
            <w:r w:rsidR="0097574C" w:rsidRPr="0097574C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02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7574C" w:rsidRPr="0097574C" w:rsidRDefault="000248D1" w:rsidP="0097574C">
            <w:pPr>
              <w:ind w:firstLineChars="300" w:firstLine="660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2 203 577</w:t>
            </w:r>
            <w:r w:rsidR="0097574C" w:rsidRPr="0097574C">
              <w:rPr>
                <w:rFonts w:ascii="Arial" w:hAnsi="Arial" w:cs="Arial"/>
                <w:lang w:eastAsia="sk-SK"/>
              </w:rPr>
              <w:t> </w:t>
            </w:r>
          </w:p>
        </w:tc>
      </w:tr>
    </w:tbl>
    <w:p w:rsidR="006C788B" w:rsidRDefault="006C788B" w:rsidP="006C788B">
      <w:pPr>
        <w:pStyle w:val="Nzov"/>
        <w:spacing w:before="0" w:beforeAutospacing="0" w:after="0"/>
        <w:jc w:val="left"/>
      </w:pPr>
    </w:p>
    <w:p w:rsidR="006C788B" w:rsidRDefault="00B02FAC" w:rsidP="006C788B">
      <w:pPr>
        <w:pStyle w:val="Nzov"/>
        <w:spacing w:before="0" w:beforeAutospacing="0" w:after="0"/>
        <w:jc w:val="left"/>
      </w:pPr>
      <w:r>
        <w:t>Informácie o nákladoch, ktoré majú výnimočný rozsah alebo výskyt:</w:t>
      </w:r>
      <w:r w:rsidR="008A436D">
        <w:t xml:space="preserve">          rok 2015                     rok 2014</w:t>
      </w:r>
    </w:p>
    <w:p w:rsidR="003B6179" w:rsidRPr="003B6179" w:rsidRDefault="003B6179" w:rsidP="003B6179"/>
    <w:p w:rsidR="00B02FAC" w:rsidRPr="00B02FAC" w:rsidRDefault="008A436D" w:rsidP="00B02FAC">
      <w:r>
        <w:t>a) Opis významných položiek nákladov na poskytnuté služby:</w:t>
      </w:r>
      <w:r w:rsidR="00DC39D5">
        <w:t xml:space="preserve">  celkom               386 547                        348 224                 </w:t>
      </w:r>
    </w:p>
    <w:p w:rsidR="0031786E" w:rsidRDefault="00DC39D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z toho:   nájom                                                                                         20 179                       17 220</w:t>
      </w:r>
    </w:p>
    <w:p w:rsidR="00DC39D5" w:rsidRDefault="00DC39D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oprava                                                                                        11 503                       </w:t>
      </w:r>
      <w:r w:rsidR="0050228B">
        <w:rPr>
          <w:kern w:val="28"/>
          <w:sz w:val="24"/>
          <w:szCs w:val="24"/>
        </w:rPr>
        <w:t>27 937</w:t>
      </w:r>
    </w:p>
    <w:p w:rsidR="00DC39D5" w:rsidRDefault="00DC39D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cestovné                                                                                         298                      </w:t>
      </w:r>
      <w:r w:rsidR="0050228B">
        <w:rPr>
          <w:kern w:val="28"/>
          <w:sz w:val="24"/>
          <w:szCs w:val="24"/>
        </w:rPr>
        <w:t xml:space="preserve"> </w:t>
      </w:r>
      <w:r>
        <w:rPr>
          <w:kern w:val="28"/>
          <w:sz w:val="24"/>
          <w:szCs w:val="24"/>
        </w:rPr>
        <w:t xml:space="preserve">     923</w:t>
      </w:r>
    </w:p>
    <w:p w:rsidR="00DC39D5" w:rsidRDefault="00DC39D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preprava                                                                                             0               </w:t>
      </w:r>
      <w:r w:rsidR="0050228B">
        <w:rPr>
          <w:kern w:val="28"/>
          <w:sz w:val="24"/>
          <w:szCs w:val="24"/>
        </w:rPr>
        <w:t xml:space="preserve"> </w:t>
      </w:r>
      <w:r>
        <w:rPr>
          <w:kern w:val="28"/>
          <w:sz w:val="24"/>
          <w:szCs w:val="24"/>
        </w:rPr>
        <w:t xml:space="preserve">         1 103</w:t>
      </w:r>
    </w:p>
    <w:p w:rsidR="00DC39D5" w:rsidRDefault="00DC39D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</w:t>
      </w:r>
      <w:r w:rsidR="0050228B">
        <w:rPr>
          <w:kern w:val="28"/>
          <w:sz w:val="24"/>
          <w:szCs w:val="24"/>
        </w:rPr>
        <w:t>ostatné : z toho:</w:t>
      </w:r>
      <w:r w:rsidR="00A31FB0">
        <w:rPr>
          <w:kern w:val="28"/>
          <w:sz w:val="24"/>
          <w:szCs w:val="24"/>
        </w:rPr>
        <w:t xml:space="preserve">                                                                       354</w:t>
      </w:r>
      <w:r w:rsidR="0050228B">
        <w:rPr>
          <w:kern w:val="28"/>
          <w:sz w:val="24"/>
          <w:szCs w:val="24"/>
        </w:rPr>
        <w:t> </w:t>
      </w:r>
      <w:r w:rsidR="00A31FB0">
        <w:rPr>
          <w:kern w:val="28"/>
          <w:sz w:val="24"/>
          <w:szCs w:val="24"/>
        </w:rPr>
        <w:t>56</w:t>
      </w:r>
      <w:r w:rsidR="00032D2F">
        <w:rPr>
          <w:kern w:val="28"/>
          <w:sz w:val="24"/>
          <w:szCs w:val="24"/>
        </w:rPr>
        <w:t>7</w:t>
      </w:r>
      <w:r w:rsidR="0050228B">
        <w:rPr>
          <w:kern w:val="28"/>
          <w:sz w:val="24"/>
          <w:szCs w:val="24"/>
        </w:rPr>
        <w:t xml:space="preserve">                     301</w:t>
      </w:r>
      <w:r w:rsidR="00134411">
        <w:rPr>
          <w:kern w:val="28"/>
          <w:sz w:val="24"/>
          <w:szCs w:val="24"/>
        </w:rPr>
        <w:t> </w:t>
      </w:r>
      <w:r w:rsidR="0050228B">
        <w:rPr>
          <w:kern w:val="28"/>
          <w:sz w:val="24"/>
          <w:szCs w:val="24"/>
        </w:rPr>
        <w:t>041</w:t>
      </w:r>
    </w:p>
    <w:p w:rsidR="00134411" w:rsidRDefault="00134411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</w:t>
      </w:r>
    </w:p>
    <w:p w:rsidR="00134411" w:rsidRDefault="00134411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                                 poradenstvo                     </w:t>
      </w:r>
      <w:r w:rsidR="00753442">
        <w:rPr>
          <w:kern w:val="28"/>
          <w:sz w:val="24"/>
          <w:szCs w:val="24"/>
        </w:rPr>
        <w:t xml:space="preserve">  </w:t>
      </w:r>
      <w:r>
        <w:rPr>
          <w:kern w:val="28"/>
          <w:sz w:val="24"/>
          <w:szCs w:val="24"/>
        </w:rPr>
        <w:t xml:space="preserve">               </w:t>
      </w:r>
      <w:r w:rsidR="00DC4A33">
        <w:rPr>
          <w:kern w:val="28"/>
          <w:sz w:val="24"/>
          <w:szCs w:val="24"/>
        </w:rPr>
        <w:t xml:space="preserve"> </w:t>
      </w:r>
      <w:r>
        <w:rPr>
          <w:kern w:val="28"/>
          <w:sz w:val="24"/>
          <w:szCs w:val="24"/>
        </w:rPr>
        <w:t xml:space="preserve">        </w:t>
      </w:r>
      <w:r w:rsidR="00753442">
        <w:rPr>
          <w:kern w:val="28"/>
          <w:sz w:val="24"/>
          <w:szCs w:val="24"/>
        </w:rPr>
        <w:t>24 479</w:t>
      </w:r>
      <w:r>
        <w:rPr>
          <w:kern w:val="28"/>
          <w:sz w:val="24"/>
          <w:szCs w:val="24"/>
        </w:rPr>
        <w:t xml:space="preserve">    </w:t>
      </w:r>
      <w:r w:rsidR="000B3206">
        <w:rPr>
          <w:kern w:val="28"/>
          <w:sz w:val="24"/>
          <w:szCs w:val="24"/>
        </w:rPr>
        <w:t xml:space="preserve">                  16 242            </w:t>
      </w:r>
    </w:p>
    <w:p w:rsidR="00A52BE5" w:rsidRDefault="00A52BE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</w:t>
      </w:r>
      <w:r w:rsidR="00134411">
        <w:rPr>
          <w:kern w:val="28"/>
          <w:sz w:val="24"/>
          <w:szCs w:val="24"/>
        </w:rPr>
        <w:t xml:space="preserve">                                                servisné služby                 </w:t>
      </w:r>
      <w:r w:rsidR="00DC4A33">
        <w:rPr>
          <w:kern w:val="28"/>
          <w:sz w:val="24"/>
          <w:szCs w:val="24"/>
        </w:rPr>
        <w:t xml:space="preserve">       </w:t>
      </w:r>
      <w:r w:rsidR="00134411">
        <w:rPr>
          <w:kern w:val="28"/>
          <w:sz w:val="24"/>
          <w:szCs w:val="24"/>
        </w:rPr>
        <w:t xml:space="preserve">        </w:t>
      </w:r>
      <w:r w:rsidR="00DC4A33">
        <w:rPr>
          <w:kern w:val="28"/>
          <w:sz w:val="24"/>
          <w:szCs w:val="24"/>
        </w:rPr>
        <w:t xml:space="preserve">  </w:t>
      </w:r>
      <w:r w:rsidR="00134411">
        <w:rPr>
          <w:kern w:val="28"/>
          <w:sz w:val="24"/>
          <w:szCs w:val="24"/>
        </w:rPr>
        <w:t xml:space="preserve">  </w:t>
      </w:r>
      <w:r w:rsidR="00DC4A33">
        <w:rPr>
          <w:kern w:val="28"/>
          <w:sz w:val="24"/>
          <w:szCs w:val="24"/>
        </w:rPr>
        <w:t xml:space="preserve">  </w:t>
      </w:r>
      <w:r w:rsidR="00134411">
        <w:rPr>
          <w:kern w:val="28"/>
          <w:sz w:val="24"/>
          <w:szCs w:val="24"/>
        </w:rPr>
        <w:t xml:space="preserve">    </w:t>
      </w:r>
      <w:r>
        <w:rPr>
          <w:kern w:val="28"/>
          <w:sz w:val="24"/>
          <w:szCs w:val="24"/>
        </w:rPr>
        <w:t>50 657</w:t>
      </w:r>
      <w:r w:rsidR="00134411">
        <w:rPr>
          <w:kern w:val="28"/>
          <w:sz w:val="24"/>
          <w:szCs w:val="24"/>
        </w:rPr>
        <w:t xml:space="preserve">           </w:t>
      </w:r>
      <w:r w:rsidR="00DC4A33">
        <w:rPr>
          <w:kern w:val="28"/>
          <w:sz w:val="24"/>
          <w:szCs w:val="24"/>
        </w:rPr>
        <w:t xml:space="preserve">  </w:t>
      </w:r>
      <w:r w:rsidR="00134411">
        <w:rPr>
          <w:kern w:val="28"/>
          <w:sz w:val="24"/>
          <w:szCs w:val="24"/>
        </w:rPr>
        <w:t xml:space="preserve">         </w:t>
      </w:r>
      <w:r>
        <w:rPr>
          <w:kern w:val="28"/>
          <w:sz w:val="24"/>
          <w:szCs w:val="24"/>
        </w:rPr>
        <w:t>66 659</w:t>
      </w:r>
      <w:r w:rsidR="00134411">
        <w:rPr>
          <w:kern w:val="28"/>
          <w:sz w:val="24"/>
          <w:szCs w:val="24"/>
        </w:rPr>
        <w:t xml:space="preserve">                                                              </w:t>
      </w:r>
      <w:r>
        <w:rPr>
          <w:kern w:val="28"/>
          <w:sz w:val="24"/>
          <w:szCs w:val="24"/>
        </w:rPr>
        <w:t xml:space="preserve">   </w:t>
      </w:r>
    </w:p>
    <w:p w:rsidR="00134411" w:rsidRDefault="00A52BE5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                                 </w:t>
      </w:r>
      <w:r w:rsidR="00134411">
        <w:rPr>
          <w:kern w:val="28"/>
          <w:sz w:val="24"/>
          <w:szCs w:val="24"/>
        </w:rPr>
        <w:t xml:space="preserve">služby  pre energetické hospodárstvo     </w:t>
      </w:r>
      <w:r w:rsidR="006B3E65">
        <w:rPr>
          <w:kern w:val="28"/>
          <w:sz w:val="24"/>
          <w:szCs w:val="24"/>
        </w:rPr>
        <w:t>265 813</w:t>
      </w:r>
      <w:r w:rsidR="00134411">
        <w:rPr>
          <w:kern w:val="28"/>
          <w:sz w:val="24"/>
          <w:szCs w:val="24"/>
        </w:rPr>
        <w:t xml:space="preserve">            </w:t>
      </w:r>
      <w:r w:rsidR="00DC4A33">
        <w:rPr>
          <w:kern w:val="28"/>
          <w:sz w:val="24"/>
          <w:szCs w:val="24"/>
        </w:rPr>
        <w:t xml:space="preserve">  </w:t>
      </w:r>
      <w:r w:rsidR="00134411">
        <w:rPr>
          <w:kern w:val="28"/>
          <w:sz w:val="24"/>
          <w:szCs w:val="24"/>
        </w:rPr>
        <w:t xml:space="preserve">     </w:t>
      </w:r>
      <w:r w:rsidR="006B3E65">
        <w:rPr>
          <w:kern w:val="28"/>
          <w:sz w:val="24"/>
          <w:szCs w:val="24"/>
        </w:rPr>
        <w:t xml:space="preserve"> 217 540</w:t>
      </w:r>
      <w:r w:rsidR="00134411">
        <w:rPr>
          <w:kern w:val="28"/>
          <w:sz w:val="24"/>
          <w:szCs w:val="24"/>
        </w:rPr>
        <w:t xml:space="preserve">      </w:t>
      </w:r>
      <w:r w:rsidR="00845DFA">
        <w:rPr>
          <w:kern w:val="28"/>
          <w:sz w:val="24"/>
          <w:szCs w:val="24"/>
        </w:rPr>
        <w:t xml:space="preserve"> </w:t>
      </w:r>
      <w:r w:rsidR="00134411">
        <w:rPr>
          <w:kern w:val="28"/>
          <w:sz w:val="24"/>
          <w:szCs w:val="24"/>
        </w:rPr>
        <w:t xml:space="preserve">          </w:t>
      </w:r>
    </w:p>
    <w:p w:rsidR="00134411" w:rsidRDefault="00134411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                                  ostatné služby                                         </w:t>
      </w:r>
      <w:r w:rsidR="00DC4A33">
        <w:rPr>
          <w:kern w:val="28"/>
          <w:sz w:val="24"/>
          <w:szCs w:val="24"/>
        </w:rPr>
        <w:t xml:space="preserve">   </w:t>
      </w:r>
      <w:r>
        <w:rPr>
          <w:kern w:val="28"/>
          <w:sz w:val="24"/>
          <w:szCs w:val="24"/>
        </w:rPr>
        <w:t xml:space="preserve"> </w:t>
      </w:r>
      <w:r w:rsidR="006B3E65">
        <w:rPr>
          <w:kern w:val="28"/>
          <w:sz w:val="24"/>
          <w:szCs w:val="24"/>
        </w:rPr>
        <w:t>13 618</w:t>
      </w:r>
      <w:r>
        <w:rPr>
          <w:kern w:val="28"/>
          <w:sz w:val="24"/>
          <w:szCs w:val="24"/>
        </w:rPr>
        <w:t xml:space="preserve">                           </w:t>
      </w:r>
      <w:r w:rsidR="006B3E65">
        <w:rPr>
          <w:kern w:val="28"/>
          <w:sz w:val="24"/>
          <w:szCs w:val="24"/>
        </w:rPr>
        <w:t>600</w:t>
      </w:r>
      <w:r>
        <w:rPr>
          <w:kern w:val="28"/>
          <w:sz w:val="24"/>
          <w:szCs w:val="24"/>
        </w:rPr>
        <w:t xml:space="preserve">             </w:t>
      </w:r>
    </w:p>
    <w:p w:rsidR="003B6179" w:rsidRDefault="003B6179" w:rsidP="0031786E">
      <w:pPr>
        <w:rPr>
          <w:kern w:val="28"/>
          <w:sz w:val="24"/>
          <w:szCs w:val="24"/>
        </w:rPr>
      </w:pPr>
    </w:p>
    <w:p w:rsidR="003B6179" w:rsidRDefault="003B6179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b) Opis významných položiek ostatných nákladov z hospodárskej činnosti:    </w:t>
      </w:r>
      <w:r w:rsidRPr="003B6179">
        <w:rPr>
          <w:b/>
          <w:kern w:val="28"/>
          <w:sz w:val="24"/>
          <w:szCs w:val="24"/>
        </w:rPr>
        <w:t>rok 2</w:t>
      </w:r>
      <w:r w:rsidR="00895857">
        <w:rPr>
          <w:b/>
          <w:kern w:val="28"/>
          <w:sz w:val="24"/>
          <w:szCs w:val="24"/>
        </w:rPr>
        <w:t xml:space="preserve">015       </w:t>
      </w:r>
      <w:r w:rsidRPr="003B6179">
        <w:rPr>
          <w:b/>
          <w:kern w:val="28"/>
          <w:sz w:val="24"/>
          <w:szCs w:val="24"/>
        </w:rPr>
        <w:t xml:space="preserve">      rok 2014</w:t>
      </w:r>
    </w:p>
    <w:p w:rsidR="00312F44" w:rsidRDefault="003B6179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celkom                                                                            </w:t>
      </w:r>
      <w:r w:rsidR="00700EC8">
        <w:rPr>
          <w:kern w:val="28"/>
          <w:sz w:val="24"/>
          <w:szCs w:val="24"/>
        </w:rPr>
        <w:t xml:space="preserve">                             1 485 699</w:t>
      </w:r>
      <w:r>
        <w:rPr>
          <w:kern w:val="28"/>
          <w:sz w:val="24"/>
          <w:szCs w:val="24"/>
        </w:rPr>
        <w:t xml:space="preserve">            </w:t>
      </w:r>
      <w:r w:rsidR="00700EC8">
        <w:rPr>
          <w:kern w:val="28"/>
          <w:sz w:val="24"/>
          <w:szCs w:val="24"/>
        </w:rPr>
        <w:t>1 541 757</w:t>
      </w:r>
      <w:r>
        <w:rPr>
          <w:kern w:val="28"/>
          <w:sz w:val="24"/>
          <w:szCs w:val="24"/>
        </w:rPr>
        <w:t xml:space="preserve">        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z toho: spotreba materiálu                                                                             431 121                588 641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spotreba energie a </w:t>
      </w:r>
      <w:proofErr w:type="spellStart"/>
      <w:r>
        <w:rPr>
          <w:kern w:val="28"/>
          <w:sz w:val="24"/>
          <w:szCs w:val="24"/>
        </w:rPr>
        <w:t>ost.nesklad.dodávok</w:t>
      </w:r>
      <w:proofErr w:type="spellEnd"/>
      <w:r>
        <w:rPr>
          <w:kern w:val="28"/>
          <w:sz w:val="24"/>
          <w:szCs w:val="24"/>
        </w:rPr>
        <w:t xml:space="preserve">                                           233 646                275 210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predaj tovaru                                                                                      260 202                162 663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osobné náklady                                                                                   84 026                  56 823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dane a poplatky                                                                                     5 334                    5 086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odpisy                                                                                                465 653                449 527</w:t>
      </w:r>
    </w:p>
    <w:p w:rsidR="00945476" w:rsidRDefault="00945476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ostatné náklady z hosp. činnosti                                                           5 715                    3</w:t>
      </w:r>
      <w:r w:rsidR="007B0B23">
        <w:rPr>
          <w:kern w:val="28"/>
          <w:sz w:val="24"/>
          <w:szCs w:val="24"/>
        </w:rPr>
        <w:t> </w:t>
      </w:r>
      <w:r>
        <w:rPr>
          <w:kern w:val="28"/>
          <w:sz w:val="24"/>
          <w:szCs w:val="24"/>
        </w:rPr>
        <w:t>80</w:t>
      </w:r>
      <w:r w:rsidR="007B0B23">
        <w:rPr>
          <w:kern w:val="28"/>
          <w:sz w:val="24"/>
          <w:szCs w:val="24"/>
        </w:rPr>
        <w:t>7</w:t>
      </w:r>
    </w:p>
    <w:p w:rsidR="007B0B23" w:rsidRDefault="007B0B23" w:rsidP="0031786E">
      <w:pPr>
        <w:rPr>
          <w:kern w:val="28"/>
          <w:sz w:val="24"/>
          <w:szCs w:val="24"/>
        </w:rPr>
      </w:pPr>
    </w:p>
    <w:p w:rsidR="007B0B23" w:rsidRDefault="007B0B23" w:rsidP="0031786E">
      <w:pPr>
        <w:rPr>
          <w:b/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c)Opis významných položiek finančných nákladov:                                            </w:t>
      </w:r>
      <w:r w:rsidRPr="007B0B23">
        <w:rPr>
          <w:b/>
          <w:kern w:val="28"/>
          <w:sz w:val="24"/>
          <w:szCs w:val="24"/>
        </w:rPr>
        <w:t>rok 2015            rok 2014</w:t>
      </w:r>
    </w:p>
    <w:p w:rsidR="007B0B23" w:rsidRDefault="007B0B23" w:rsidP="0031786E">
      <w:pPr>
        <w:rPr>
          <w:kern w:val="28"/>
          <w:sz w:val="24"/>
          <w:szCs w:val="24"/>
        </w:rPr>
      </w:pPr>
      <w:r w:rsidRPr="007B0B23">
        <w:rPr>
          <w:kern w:val="28"/>
          <w:sz w:val="24"/>
          <w:szCs w:val="24"/>
        </w:rPr>
        <w:t xml:space="preserve">                                                                                                 </w:t>
      </w:r>
      <w:r w:rsidR="00331899">
        <w:rPr>
          <w:kern w:val="28"/>
          <w:sz w:val="24"/>
          <w:szCs w:val="24"/>
        </w:rPr>
        <w:t xml:space="preserve">                           161 288</w:t>
      </w:r>
      <w:r w:rsidRPr="007B0B23">
        <w:rPr>
          <w:kern w:val="28"/>
          <w:sz w:val="24"/>
          <w:szCs w:val="24"/>
        </w:rPr>
        <w:t xml:space="preserve">        </w:t>
      </w:r>
      <w:r w:rsidR="00331899">
        <w:rPr>
          <w:kern w:val="28"/>
          <w:sz w:val="24"/>
          <w:szCs w:val="24"/>
        </w:rPr>
        <w:t xml:space="preserve">  </w:t>
      </w:r>
      <w:r w:rsidRPr="007B0B23">
        <w:rPr>
          <w:kern w:val="28"/>
          <w:sz w:val="24"/>
          <w:szCs w:val="24"/>
        </w:rPr>
        <w:t xml:space="preserve">   </w:t>
      </w:r>
      <w:r w:rsidR="00331899">
        <w:rPr>
          <w:kern w:val="28"/>
          <w:sz w:val="24"/>
          <w:szCs w:val="24"/>
        </w:rPr>
        <w:t xml:space="preserve"> 313 596</w:t>
      </w:r>
      <w:r w:rsidRPr="007B0B23">
        <w:rPr>
          <w:kern w:val="28"/>
          <w:sz w:val="24"/>
          <w:szCs w:val="24"/>
        </w:rPr>
        <w:t xml:space="preserve">        </w:t>
      </w:r>
      <w:r>
        <w:rPr>
          <w:kern w:val="28"/>
          <w:sz w:val="24"/>
          <w:szCs w:val="24"/>
        </w:rPr>
        <w:t xml:space="preserve"> </w:t>
      </w:r>
      <w:r w:rsidRPr="007B0B23">
        <w:rPr>
          <w:kern w:val="28"/>
          <w:sz w:val="24"/>
          <w:szCs w:val="24"/>
        </w:rPr>
        <w:t xml:space="preserve">  </w:t>
      </w:r>
    </w:p>
    <w:p w:rsidR="007B0B23" w:rsidRDefault="007B0B23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z toho: nákladové úroky                                                                                   159 187              176 508</w:t>
      </w:r>
    </w:p>
    <w:p w:rsidR="007B0B23" w:rsidRDefault="007B0B23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kurzové rozdiely                                                                                            12                       69</w:t>
      </w:r>
    </w:p>
    <w:p w:rsidR="00331899" w:rsidRDefault="007B0B23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ostatné náklady                                                                                        2 089                  3</w:t>
      </w:r>
      <w:r w:rsidR="00331899">
        <w:rPr>
          <w:kern w:val="28"/>
          <w:sz w:val="24"/>
          <w:szCs w:val="24"/>
        </w:rPr>
        <w:t> </w:t>
      </w:r>
      <w:r>
        <w:rPr>
          <w:kern w:val="28"/>
          <w:sz w:val="24"/>
          <w:szCs w:val="24"/>
        </w:rPr>
        <w:t>030</w:t>
      </w:r>
    </w:p>
    <w:p w:rsidR="007B0B23" w:rsidRDefault="00331899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            predaj </w:t>
      </w:r>
      <w:proofErr w:type="spellStart"/>
      <w:r>
        <w:rPr>
          <w:kern w:val="28"/>
          <w:sz w:val="24"/>
          <w:szCs w:val="24"/>
        </w:rPr>
        <w:t>cenn.papierov</w:t>
      </w:r>
      <w:proofErr w:type="spellEnd"/>
      <w:r>
        <w:rPr>
          <w:kern w:val="28"/>
          <w:sz w:val="24"/>
          <w:szCs w:val="24"/>
        </w:rPr>
        <w:t xml:space="preserve">                                                                                     0            </w:t>
      </w:r>
      <w:r w:rsidR="00CD2809">
        <w:rPr>
          <w:kern w:val="28"/>
          <w:sz w:val="24"/>
          <w:szCs w:val="24"/>
        </w:rPr>
        <w:t xml:space="preserve"> </w:t>
      </w:r>
      <w:r>
        <w:rPr>
          <w:kern w:val="28"/>
          <w:sz w:val="24"/>
          <w:szCs w:val="24"/>
        </w:rPr>
        <w:t xml:space="preserve">  133 989</w:t>
      </w:r>
      <w:r w:rsidR="007B0B23">
        <w:rPr>
          <w:kern w:val="28"/>
          <w:sz w:val="24"/>
          <w:szCs w:val="24"/>
        </w:rPr>
        <w:t xml:space="preserve">  </w:t>
      </w:r>
    </w:p>
    <w:p w:rsidR="00370321" w:rsidRDefault="00370321" w:rsidP="0031786E">
      <w:pPr>
        <w:rPr>
          <w:kern w:val="28"/>
          <w:sz w:val="24"/>
          <w:szCs w:val="24"/>
        </w:rPr>
      </w:pPr>
    </w:p>
    <w:p w:rsidR="00370321" w:rsidRDefault="00370321" w:rsidP="0031786E">
      <w:pPr>
        <w:rPr>
          <w:kern w:val="28"/>
          <w:sz w:val="24"/>
          <w:szCs w:val="24"/>
        </w:rPr>
      </w:pPr>
    </w:p>
    <w:p w:rsidR="00370321" w:rsidRDefault="00370321" w:rsidP="0031786E">
      <w:pPr>
        <w:rPr>
          <w:b/>
          <w:kern w:val="28"/>
          <w:sz w:val="28"/>
          <w:szCs w:val="28"/>
        </w:rPr>
      </w:pPr>
      <w:r w:rsidRPr="00370321">
        <w:rPr>
          <w:b/>
          <w:kern w:val="28"/>
          <w:sz w:val="28"/>
          <w:szCs w:val="28"/>
        </w:rPr>
        <w:t>Čl. V Informácie o iných aktívach a iných pasívach</w:t>
      </w:r>
    </w:p>
    <w:p w:rsidR="007C4D37" w:rsidRDefault="007C4D37" w:rsidP="0031786E">
      <w:pPr>
        <w:rPr>
          <w:b/>
          <w:kern w:val="28"/>
          <w:sz w:val="28"/>
          <w:szCs w:val="28"/>
        </w:rPr>
      </w:pPr>
    </w:p>
    <w:p w:rsidR="007C4D37" w:rsidRPr="007C4D37" w:rsidRDefault="007C4D37" w:rsidP="0031786E">
      <w:pPr>
        <w:rPr>
          <w:b/>
          <w:kern w:val="28"/>
          <w:sz w:val="24"/>
          <w:szCs w:val="24"/>
        </w:rPr>
      </w:pPr>
      <w:r w:rsidRPr="007C4D37">
        <w:rPr>
          <w:b/>
          <w:kern w:val="28"/>
          <w:sz w:val="24"/>
          <w:szCs w:val="24"/>
        </w:rPr>
        <w:t>V.1 a)</w:t>
      </w:r>
      <w:r>
        <w:rPr>
          <w:b/>
          <w:kern w:val="28"/>
          <w:sz w:val="24"/>
          <w:szCs w:val="24"/>
        </w:rPr>
        <w:t xml:space="preserve"> Informácie o podmienenom majetku</w:t>
      </w:r>
    </w:p>
    <w:p w:rsidR="007C4D37" w:rsidRDefault="007C4D37" w:rsidP="007C4D37">
      <w:pPr>
        <w:rPr>
          <w:sz w:val="24"/>
          <w:szCs w:val="24"/>
        </w:rPr>
      </w:pPr>
      <w:r>
        <w:rPr>
          <w:b/>
          <w:kern w:val="28"/>
          <w:sz w:val="28"/>
          <w:szCs w:val="28"/>
        </w:rPr>
        <w:t xml:space="preserve">   </w:t>
      </w:r>
      <w:r w:rsidR="007152D2" w:rsidRPr="00370321">
        <w:rPr>
          <w:b/>
          <w:kern w:val="28"/>
          <w:sz w:val="28"/>
          <w:szCs w:val="28"/>
        </w:rPr>
        <w:t xml:space="preserve"> </w:t>
      </w:r>
      <w:r w:rsidRPr="00085743">
        <w:rPr>
          <w:sz w:val="24"/>
          <w:szCs w:val="24"/>
        </w:rPr>
        <w:t>Účtovná jednotka neeviduje podmienený</w:t>
      </w:r>
      <w:r>
        <w:rPr>
          <w:sz w:val="24"/>
          <w:szCs w:val="24"/>
        </w:rPr>
        <w:t xml:space="preserve"> </w:t>
      </w:r>
      <w:r w:rsidRPr="00085743">
        <w:rPr>
          <w:sz w:val="24"/>
          <w:szCs w:val="24"/>
        </w:rPr>
        <w:t>majetok.</w:t>
      </w:r>
    </w:p>
    <w:p w:rsidR="007C4D37" w:rsidRDefault="007C4D37" w:rsidP="007C4D37">
      <w:pPr>
        <w:rPr>
          <w:sz w:val="24"/>
          <w:szCs w:val="24"/>
        </w:rPr>
      </w:pPr>
    </w:p>
    <w:p w:rsidR="007C4D37" w:rsidRDefault="007C4D37" w:rsidP="007C4D37">
      <w:pPr>
        <w:rPr>
          <w:b/>
          <w:sz w:val="24"/>
          <w:szCs w:val="24"/>
        </w:rPr>
      </w:pPr>
      <w:r w:rsidRPr="00EE7B42">
        <w:rPr>
          <w:b/>
          <w:sz w:val="24"/>
          <w:szCs w:val="24"/>
        </w:rPr>
        <w:t>V.1 b</w:t>
      </w:r>
      <w:r w:rsidRPr="007C4D37">
        <w:rPr>
          <w:b/>
          <w:sz w:val="24"/>
          <w:szCs w:val="24"/>
        </w:rPr>
        <w:t>) Informácie o podmienených záväzkoch</w:t>
      </w:r>
    </w:p>
    <w:p w:rsidR="001F7310" w:rsidRDefault="001F7310" w:rsidP="007C4D37">
      <w:pPr>
        <w:rPr>
          <w:sz w:val="24"/>
          <w:szCs w:val="24"/>
        </w:rPr>
      </w:pPr>
      <w:r w:rsidRPr="001F7310">
        <w:rPr>
          <w:sz w:val="24"/>
          <w:szCs w:val="24"/>
        </w:rPr>
        <w:t xml:space="preserve">     Účtovná jednotka neeviduje podmienené záväzky</w:t>
      </w:r>
      <w:r>
        <w:rPr>
          <w:sz w:val="24"/>
          <w:szCs w:val="24"/>
        </w:rPr>
        <w:t>.</w:t>
      </w:r>
    </w:p>
    <w:p w:rsidR="001F7310" w:rsidRDefault="001F7310" w:rsidP="007C4D37">
      <w:pPr>
        <w:rPr>
          <w:sz w:val="24"/>
          <w:szCs w:val="24"/>
        </w:rPr>
      </w:pPr>
    </w:p>
    <w:p w:rsidR="001F7310" w:rsidRDefault="001F7310" w:rsidP="007C4D37">
      <w:pPr>
        <w:rPr>
          <w:b/>
          <w:sz w:val="24"/>
          <w:szCs w:val="24"/>
        </w:rPr>
      </w:pPr>
      <w:r w:rsidRPr="00EE7B42">
        <w:rPr>
          <w:b/>
          <w:sz w:val="24"/>
          <w:szCs w:val="24"/>
        </w:rPr>
        <w:t>V.</w:t>
      </w:r>
      <w:r w:rsidRPr="001F7310">
        <w:rPr>
          <w:b/>
          <w:sz w:val="24"/>
          <w:szCs w:val="24"/>
        </w:rPr>
        <w:t>2 Informácia o podmienených záväzkoch</w:t>
      </w:r>
    </w:p>
    <w:p w:rsidR="001F7310" w:rsidRDefault="001F7310" w:rsidP="007C4D3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1F7310">
        <w:rPr>
          <w:sz w:val="24"/>
          <w:szCs w:val="24"/>
        </w:rPr>
        <w:t>Účtovná jednotka neúčtuje neeviduje podmienené záväzky.</w:t>
      </w:r>
    </w:p>
    <w:p w:rsidR="006E406F" w:rsidRDefault="006E406F" w:rsidP="007C4D37">
      <w:pPr>
        <w:rPr>
          <w:sz w:val="24"/>
          <w:szCs w:val="24"/>
        </w:rPr>
      </w:pPr>
    </w:p>
    <w:p w:rsidR="006E406F" w:rsidRDefault="006E406F" w:rsidP="007C4D37">
      <w:pPr>
        <w:rPr>
          <w:b/>
          <w:sz w:val="24"/>
          <w:szCs w:val="24"/>
        </w:rPr>
      </w:pPr>
      <w:r w:rsidRPr="006E406F">
        <w:rPr>
          <w:b/>
          <w:sz w:val="24"/>
          <w:szCs w:val="24"/>
        </w:rPr>
        <w:t>V.3 Informácia o údajoch na podsúvahových účtoch</w:t>
      </w:r>
    </w:p>
    <w:p w:rsidR="00514B63" w:rsidRDefault="00514B63" w:rsidP="00514B63">
      <w:pPr>
        <w:rPr>
          <w:sz w:val="24"/>
          <w:szCs w:val="24"/>
        </w:rPr>
      </w:pPr>
      <w:r>
        <w:t xml:space="preserve">       </w:t>
      </w:r>
      <w:r w:rsidRPr="00272DCF">
        <w:rPr>
          <w:sz w:val="24"/>
          <w:szCs w:val="24"/>
        </w:rPr>
        <w:t xml:space="preserve">Účtovná jednotka na </w:t>
      </w:r>
      <w:proofErr w:type="spellStart"/>
      <w:r w:rsidRPr="00272DCF">
        <w:rPr>
          <w:sz w:val="24"/>
          <w:szCs w:val="24"/>
        </w:rPr>
        <w:t>podsúvahe</w:t>
      </w:r>
      <w:proofErr w:type="spellEnd"/>
      <w:r w:rsidRPr="00272DCF">
        <w:rPr>
          <w:sz w:val="24"/>
          <w:szCs w:val="24"/>
        </w:rPr>
        <w:t xml:space="preserve"> účtuje založený majetok z titulu úveru VÚB vo výške </w:t>
      </w:r>
      <w:r>
        <w:rPr>
          <w:sz w:val="24"/>
          <w:szCs w:val="24"/>
        </w:rPr>
        <w:t xml:space="preserve"> 4  728 039 €.</w:t>
      </w:r>
    </w:p>
    <w:p w:rsidR="009A6A94" w:rsidRDefault="009A6A94" w:rsidP="00514B63">
      <w:pPr>
        <w:rPr>
          <w:sz w:val="24"/>
          <w:szCs w:val="24"/>
        </w:rPr>
      </w:pPr>
    </w:p>
    <w:p w:rsidR="009A6A94" w:rsidRDefault="009A6A94" w:rsidP="00514B63">
      <w:pPr>
        <w:rPr>
          <w:sz w:val="24"/>
          <w:szCs w:val="24"/>
        </w:rPr>
      </w:pPr>
    </w:p>
    <w:p w:rsidR="009A6A94" w:rsidRPr="009A6A94" w:rsidRDefault="009A6A94" w:rsidP="00514B63">
      <w:pPr>
        <w:rPr>
          <w:b/>
          <w:sz w:val="28"/>
          <w:szCs w:val="28"/>
        </w:rPr>
      </w:pPr>
      <w:r w:rsidRPr="009A6A94">
        <w:rPr>
          <w:b/>
          <w:sz w:val="28"/>
          <w:szCs w:val="28"/>
        </w:rPr>
        <w:t>Čl. VI Udalosti, ktoré nastali po dni, ku ktorému sa zostavuje účtovná závierka</w:t>
      </w:r>
    </w:p>
    <w:p w:rsidR="00514B63" w:rsidRPr="009A6A94" w:rsidRDefault="00514B63" w:rsidP="00514B63">
      <w:pPr>
        <w:rPr>
          <w:b/>
          <w:sz w:val="28"/>
          <w:szCs w:val="28"/>
        </w:rPr>
      </w:pPr>
      <w:r w:rsidRPr="009A6A94">
        <w:rPr>
          <w:b/>
          <w:sz w:val="28"/>
          <w:szCs w:val="28"/>
        </w:rPr>
        <w:t xml:space="preserve">      </w:t>
      </w:r>
    </w:p>
    <w:p w:rsidR="009A6A94" w:rsidRDefault="009A6A94" w:rsidP="009A6A94">
      <w:pPr>
        <w:rPr>
          <w:sz w:val="24"/>
          <w:szCs w:val="24"/>
        </w:rPr>
      </w:pPr>
      <w:r>
        <w:rPr>
          <w:sz w:val="24"/>
          <w:szCs w:val="24"/>
        </w:rPr>
        <w:t xml:space="preserve">    Účtovná jednotka nezaznamenala významné udalosti, ktoré nastali po dni zostavenia účtovnej   </w:t>
      </w:r>
    </w:p>
    <w:p w:rsidR="009A6A94" w:rsidRDefault="009A6A94" w:rsidP="009A6A94">
      <w:pPr>
        <w:rPr>
          <w:sz w:val="24"/>
          <w:szCs w:val="24"/>
        </w:rPr>
      </w:pPr>
      <w:r>
        <w:rPr>
          <w:sz w:val="24"/>
          <w:szCs w:val="24"/>
        </w:rPr>
        <w:t xml:space="preserve">    závierky a mali by významný vplyv na verné zobrazenie skutočnosti, ktoré sú predmetom účtovníctva.</w:t>
      </w:r>
    </w:p>
    <w:p w:rsidR="00F77BEC" w:rsidRDefault="00F77BEC" w:rsidP="009A6A94">
      <w:pPr>
        <w:rPr>
          <w:sz w:val="24"/>
          <w:szCs w:val="24"/>
        </w:rPr>
      </w:pPr>
    </w:p>
    <w:p w:rsidR="00F77BEC" w:rsidRDefault="00F77BEC" w:rsidP="009A6A94">
      <w:pPr>
        <w:rPr>
          <w:sz w:val="24"/>
          <w:szCs w:val="24"/>
        </w:rPr>
      </w:pPr>
    </w:p>
    <w:p w:rsidR="00F77BEC" w:rsidRDefault="00F77BEC" w:rsidP="009A6A94">
      <w:pPr>
        <w:rPr>
          <w:b/>
          <w:sz w:val="28"/>
          <w:szCs w:val="28"/>
        </w:rPr>
      </w:pPr>
      <w:r w:rsidRPr="00F77BEC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</w:t>
      </w:r>
      <w:r w:rsidRPr="00F77BEC">
        <w:rPr>
          <w:b/>
          <w:sz w:val="28"/>
          <w:szCs w:val="28"/>
        </w:rPr>
        <w:t>VII Ostatné informácie</w:t>
      </w:r>
    </w:p>
    <w:p w:rsidR="00F77BEC" w:rsidRDefault="00F77BEC" w:rsidP="009A6A94">
      <w:pPr>
        <w:rPr>
          <w:b/>
          <w:sz w:val="28"/>
          <w:szCs w:val="28"/>
        </w:rPr>
      </w:pPr>
    </w:p>
    <w:p w:rsidR="00F77BEC" w:rsidRPr="00F77BEC" w:rsidRDefault="00F77BEC" w:rsidP="009A6A94">
      <w:pPr>
        <w:rPr>
          <w:b/>
          <w:sz w:val="24"/>
          <w:szCs w:val="24"/>
        </w:rPr>
      </w:pPr>
      <w:r w:rsidRPr="00F77BEC">
        <w:rPr>
          <w:b/>
          <w:sz w:val="24"/>
          <w:szCs w:val="24"/>
        </w:rPr>
        <w:t>VII. 1a) – c</w:t>
      </w:r>
      <w:r w:rsidRPr="00F77BEC">
        <w:rPr>
          <w:b/>
          <w:sz w:val="28"/>
          <w:szCs w:val="28"/>
        </w:rPr>
        <w:t xml:space="preserve">) </w:t>
      </w:r>
      <w:r w:rsidRPr="00F77BEC">
        <w:rPr>
          <w:b/>
          <w:sz w:val="24"/>
          <w:szCs w:val="24"/>
        </w:rPr>
        <w:t>Informácie o výlučných právach alebo osobitných právach účtovanej jednotke</w:t>
      </w:r>
    </w:p>
    <w:p w:rsidR="00146D35" w:rsidRDefault="00146D35" w:rsidP="009A6A94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nemá udelené vý</w:t>
      </w:r>
      <w:r w:rsidR="009867CF">
        <w:rPr>
          <w:sz w:val="24"/>
          <w:szCs w:val="24"/>
        </w:rPr>
        <w:t>l</w:t>
      </w:r>
      <w:r>
        <w:rPr>
          <w:sz w:val="24"/>
          <w:szCs w:val="24"/>
        </w:rPr>
        <w:t xml:space="preserve">učné práva alebo osobitné práva a práva poskytovať služby vo  </w:t>
      </w:r>
    </w:p>
    <w:p w:rsidR="009A6A94" w:rsidRDefault="00146D35" w:rsidP="009A6A94">
      <w:pPr>
        <w:rPr>
          <w:sz w:val="24"/>
          <w:szCs w:val="24"/>
        </w:rPr>
      </w:pPr>
      <w:r>
        <w:rPr>
          <w:sz w:val="24"/>
          <w:szCs w:val="24"/>
        </w:rPr>
        <w:t xml:space="preserve">     verejnom záujme.</w:t>
      </w:r>
    </w:p>
    <w:p w:rsidR="003F2927" w:rsidRDefault="003F2927" w:rsidP="009A6A94">
      <w:pPr>
        <w:rPr>
          <w:sz w:val="24"/>
          <w:szCs w:val="24"/>
        </w:rPr>
      </w:pPr>
    </w:p>
    <w:p w:rsidR="003F2927" w:rsidRPr="003F2927" w:rsidRDefault="003F2927" w:rsidP="009A6A94">
      <w:pPr>
        <w:rPr>
          <w:b/>
          <w:sz w:val="24"/>
          <w:szCs w:val="24"/>
        </w:rPr>
      </w:pPr>
      <w:r w:rsidRPr="003F2927">
        <w:rPr>
          <w:b/>
          <w:sz w:val="24"/>
          <w:szCs w:val="24"/>
        </w:rPr>
        <w:t xml:space="preserve">VII. 2 a) – b) –g).  </w:t>
      </w:r>
      <w:r>
        <w:rPr>
          <w:b/>
          <w:sz w:val="24"/>
          <w:szCs w:val="24"/>
        </w:rPr>
        <w:t>– nevzťahuje sa na účtovnú jednotku</w:t>
      </w:r>
    </w:p>
    <w:p w:rsidR="003F2927" w:rsidRPr="003F2927" w:rsidRDefault="003F2927" w:rsidP="009A6A94">
      <w:pPr>
        <w:rPr>
          <w:b/>
          <w:sz w:val="24"/>
          <w:szCs w:val="24"/>
        </w:rPr>
      </w:pPr>
      <w:r w:rsidRPr="003F2927">
        <w:rPr>
          <w:b/>
          <w:sz w:val="24"/>
          <w:szCs w:val="24"/>
        </w:rPr>
        <w:t>VII.3</w:t>
      </w:r>
      <w:r>
        <w:rPr>
          <w:b/>
          <w:sz w:val="24"/>
          <w:szCs w:val="24"/>
        </w:rPr>
        <w:t xml:space="preserve">                      -  nevzťahuje sa na účtovú jednotku         </w:t>
      </w:r>
    </w:p>
    <w:p w:rsidR="007C4D37" w:rsidRPr="001F7310" w:rsidRDefault="007C4D37" w:rsidP="007C4D37">
      <w:pPr>
        <w:rPr>
          <w:b/>
          <w:sz w:val="24"/>
          <w:szCs w:val="24"/>
        </w:rPr>
      </w:pPr>
      <w:r w:rsidRPr="001F7310">
        <w:rPr>
          <w:b/>
          <w:sz w:val="24"/>
          <w:szCs w:val="24"/>
        </w:rPr>
        <w:t xml:space="preserve"> </w:t>
      </w:r>
    </w:p>
    <w:p w:rsidR="007152D2" w:rsidRPr="00370321" w:rsidRDefault="007152D2" w:rsidP="0031786E">
      <w:pPr>
        <w:rPr>
          <w:b/>
          <w:kern w:val="28"/>
          <w:sz w:val="28"/>
          <w:szCs w:val="28"/>
        </w:rPr>
      </w:pPr>
    </w:p>
    <w:p w:rsidR="009A6A94" w:rsidRPr="00415BBF" w:rsidRDefault="009A6A94" w:rsidP="0031786E">
      <w:pPr>
        <w:rPr>
          <w:kern w:val="28"/>
          <w:sz w:val="24"/>
          <w:szCs w:val="24"/>
        </w:rPr>
      </w:pPr>
    </w:p>
    <w:p w:rsidR="0031786E" w:rsidRPr="00415BBF" w:rsidRDefault="0031786E" w:rsidP="0031786E">
      <w:pPr>
        <w:rPr>
          <w:kern w:val="28"/>
          <w:sz w:val="24"/>
          <w:szCs w:val="24"/>
        </w:rPr>
      </w:pPr>
      <w:r>
        <w:rPr>
          <w:kern w:val="28"/>
          <w:sz w:val="24"/>
          <w:szCs w:val="24"/>
        </w:rPr>
        <w:t xml:space="preserve">    </w:t>
      </w:r>
    </w:p>
    <w:p w:rsidR="0031786E" w:rsidRPr="005F6F45" w:rsidRDefault="0031786E" w:rsidP="0031786E">
      <w:pPr>
        <w:rPr>
          <w:sz w:val="24"/>
          <w:szCs w:val="24"/>
        </w:rPr>
      </w:pPr>
    </w:p>
    <w:p w:rsidR="004C5377" w:rsidRDefault="004C5377" w:rsidP="006C2BCB">
      <w:pPr>
        <w:rPr>
          <w:sz w:val="24"/>
          <w:szCs w:val="24"/>
        </w:rPr>
      </w:pPr>
    </w:p>
    <w:p w:rsidR="00C813AE" w:rsidRPr="0054292C" w:rsidRDefault="00C813AE" w:rsidP="006C2BC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</w:p>
    <w:p w:rsidR="005E087C" w:rsidRDefault="00FA2A70" w:rsidP="006B765A">
      <w:pPr>
        <w:rPr>
          <w:sz w:val="24"/>
          <w:szCs w:val="24"/>
        </w:rPr>
      </w:pPr>
      <w:r w:rsidRPr="00143E60">
        <w:rPr>
          <w:sz w:val="24"/>
          <w:szCs w:val="24"/>
        </w:rPr>
        <w:t xml:space="preserve">                    </w:t>
      </w:r>
    </w:p>
    <w:sectPr w:rsidR="005E087C" w:rsidSect="00EB58CC">
      <w:headerReference w:type="default" r:id="rId8"/>
      <w:footerReference w:type="default" r:id="rId9"/>
      <w:pgSz w:w="11907" w:h="16839" w:code="9"/>
      <w:pgMar w:top="1418" w:right="1418" w:bottom="1418" w:left="1418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493A" w:rsidRDefault="007B493A" w:rsidP="008D6E2D">
      <w:r>
        <w:separator/>
      </w:r>
    </w:p>
  </w:endnote>
  <w:endnote w:type="continuationSeparator" w:id="0">
    <w:p w:rsidR="007B493A" w:rsidRDefault="007B493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5" w:rsidRDefault="00654E4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A25D4">
      <w:rPr>
        <w:noProof/>
      </w:rPr>
      <w:t>10</w:t>
    </w:r>
    <w:r>
      <w:rPr>
        <w:noProof/>
      </w:rPr>
      <w:fldChar w:fldCharType="end"/>
    </w:r>
  </w:p>
  <w:p w:rsidR="00654E45" w:rsidRDefault="00654E4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493A" w:rsidRDefault="007B493A" w:rsidP="008D6E2D">
      <w:r>
        <w:separator/>
      </w:r>
    </w:p>
  </w:footnote>
  <w:footnote w:type="continuationSeparator" w:id="0">
    <w:p w:rsidR="007B493A" w:rsidRDefault="007B493A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E45" w:rsidRDefault="00654E45">
    <w:r>
      <w:t xml:space="preserve">Poznámky </w:t>
    </w:r>
    <w:proofErr w:type="spellStart"/>
    <w:r>
      <w:t>Úč</w:t>
    </w:r>
    <w:proofErr w:type="spellEnd"/>
    <w:r>
      <w:t xml:space="preserve">  PODV 3  -01</w:t>
    </w:r>
    <w:r>
      <w:ptab w:relativeTo="margin" w:alignment="center" w:leader="none"/>
    </w:r>
    <w:r>
      <w:t xml:space="preserve">IČO: 00 635 081 </w:t>
    </w:r>
    <w:r>
      <w:ptab w:relativeTo="margin" w:alignment="right" w:leader="none"/>
    </w:r>
    <w:r>
      <w:t>DIČ :2020458693</w:t>
    </w:r>
  </w:p>
  <w:p w:rsidR="00654E45" w:rsidRDefault="00654E4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26406"/>
    <w:multiLevelType w:val="hybridMultilevel"/>
    <w:tmpl w:val="302ED0EC"/>
    <w:lvl w:ilvl="0" w:tplc="42062FFC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762CB"/>
    <w:multiLevelType w:val="hybridMultilevel"/>
    <w:tmpl w:val="953241F0"/>
    <w:lvl w:ilvl="0" w:tplc="041B0001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D2C0499"/>
    <w:multiLevelType w:val="multilevel"/>
    <w:tmpl w:val="09660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E3120F"/>
    <w:multiLevelType w:val="hybridMultilevel"/>
    <w:tmpl w:val="AE604256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B1E145D"/>
    <w:multiLevelType w:val="hybridMultilevel"/>
    <w:tmpl w:val="E6B06BCA"/>
    <w:lvl w:ilvl="0" w:tplc="8466CF86">
      <w:start w:val="243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 w15:restartNumberingAfterBreak="0">
    <w:nsid w:val="221D5D81"/>
    <w:multiLevelType w:val="hybridMultilevel"/>
    <w:tmpl w:val="C26085A8"/>
    <w:lvl w:ilvl="0" w:tplc="041B0003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6" w15:restartNumberingAfterBreak="0">
    <w:nsid w:val="28877E5D"/>
    <w:multiLevelType w:val="hybridMultilevel"/>
    <w:tmpl w:val="A3127422"/>
    <w:lvl w:ilvl="0" w:tplc="F632913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BA980086">
      <w:start w:val="1"/>
      <w:numFmt w:val="decimal"/>
      <w:lvlText w:val="%2."/>
      <w:lvlJc w:val="left"/>
      <w:pPr>
        <w:tabs>
          <w:tab w:val="num" w:pos="1200"/>
        </w:tabs>
        <w:ind w:left="1200" w:hanging="360"/>
      </w:pPr>
      <w:rPr>
        <w:rFonts w:cs="Times New Roman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7" w15:restartNumberingAfterBreak="0">
    <w:nsid w:val="43BE1891"/>
    <w:multiLevelType w:val="hybridMultilevel"/>
    <w:tmpl w:val="08BC5638"/>
    <w:lvl w:ilvl="0" w:tplc="978EB3BE">
      <w:start w:val="1"/>
      <w:numFmt w:val="lowerLetter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47ED1CDB"/>
    <w:multiLevelType w:val="multilevel"/>
    <w:tmpl w:val="953241F0"/>
    <w:lvl w:ilvl="0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9" w15:restartNumberingAfterBreak="0">
    <w:nsid w:val="612474CB"/>
    <w:multiLevelType w:val="hybridMultilevel"/>
    <w:tmpl w:val="DC0692F8"/>
    <w:lvl w:ilvl="0" w:tplc="F0B4AB72">
      <w:start w:val="1"/>
      <w:numFmt w:val="lowerLetter"/>
      <w:lvlText w:val="%1."/>
      <w:lvlJc w:val="left"/>
      <w:pPr>
        <w:ind w:left="5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</w:lvl>
    <w:lvl w:ilvl="3" w:tplc="041B000F" w:tentative="1">
      <w:start w:val="1"/>
      <w:numFmt w:val="decimal"/>
      <w:lvlText w:val="%4."/>
      <w:lvlJc w:val="left"/>
      <w:pPr>
        <w:ind w:left="2715" w:hanging="360"/>
      </w:p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</w:lvl>
    <w:lvl w:ilvl="6" w:tplc="041B000F" w:tentative="1">
      <w:start w:val="1"/>
      <w:numFmt w:val="decimal"/>
      <w:lvlText w:val="%7."/>
      <w:lvlJc w:val="left"/>
      <w:pPr>
        <w:ind w:left="4875" w:hanging="360"/>
      </w:p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10" w15:restartNumberingAfterBreak="0">
    <w:nsid w:val="62F8079D"/>
    <w:multiLevelType w:val="hybridMultilevel"/>
    <w:tmpl w:val="7660AF5E"/>
    <w:lvl w:ilvl="0" w:tplc="C9D0CA4C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111C89"/>
    <w:multiLevelType w:val="hybridMultilevel"/>
    <w:tmpl w:val="80E68A1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6866245"/>
    <w:multiLevelType w:val="hybridMultilevel"/>
    <w:tmpl w:val="363C16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CAF332E"/>
    <w:multiLevelType w:val="hybridMultilevel"/>
    <w:tmpl w:val="04A2FAEC"/>
    <w:lvl w:ilvl="0" w:tplc="D8AA889A">
      <w:start w:val="196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726C6B19"/>
    <w:multiLevelType w:val="hybridMultilevel"/>
    <w:tmpl w:val="43DEE906"/>
    <w:lvl w:ilvl="0" w:tplc="455A0BC0">
      <w:start w:val="37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5" w15:restartNumberingAfterBreak="0">
    <w:nsid w:val="77B365C2"/>
    <w:multiLevelType w:val="hybridMultilevel"/>
    <w:tmpl w:val="56E06464"/>
    <w:lvl w:ilvl="0" w:tplc="0C42C216">
      <w:start w:val="101"/>
      <w:numFmt w:val="decimal"/>
      <w:lvlText w:val="%1"/>
      <w:lvlJc w:val="left"/>
      <w:pPr>
        <w:ind w:left="5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</w:lvl>
    <w:lvl w:ilvl="3" w:tplc="041B000F" w:tentative="1">
      <w:start w:val="1"/>
      <w:numFmt w:val="decimal"/>
      <w:lvlText w:val="%4."/>
      <w:lvlJc w:val="left"/>
      <w:pPr>
        <w:ind w:left="2715" w:hanging="360"/>
      </w:p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</w:lvl>
    <w:lvl w:ilvl="6" w:tplc="041B000F" w:tentative="1">
      <w:start w:val="1"/>
      <w:numFmt w:val="decimal"/>
      <w:lvlText w:val="%7."/>
      <w:lvlJc w:val="left"/>
      <w:pPr>
        <w:ind w:left="4875" w:hanging="360"/>
      </w:p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1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0"/>
  </w:num>
  <w:num w:numId="4">
    <w:abstractNumId w:val="2"/>
  </w:num>
  <w:num w:numId="5">
    <w:abstractNumId w:val="12"/>
  </w:num>
  <w:num w:numId="6">
    <w:abstractNumId w:val="14"/>
  </w:num>
  <w:num w:numId="7">
    <w:abstractNumId w:val="3"/>
  </w:num>
  <w:num w:numId="8">
    <w:abstractNumId w:val="1"/>
  </w:num>
  <w:num w:numId="9">
    <w:abstractNumId w:val="8"/>
  </w:num>
  <w:num w:numId="10">
    <w:abstractNumId w:val="5"/>
  </w:num>
  <w:num w:numId="11">
    <w:abstractNumId w:val="6"/>
  </w:num>
  <w:num w:numId="12">
    <w:abstractNumId w:val="9"/>
  </w:num>
  <w:num w:numId="13">
    <w:abstractNumId w:val="7"/>
  </w:num>
  <w:num w:numId="14">
    <w:abstractNumId w:val="15"/>
  </w:num>
  <w:num w:numId="15">
    <w:abstractNumId w:val="13"/>
  </w:num>
  <w:num w:numId="16">
    <w:abstractNumId w:val="4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1AC"/>
    <w:rsid w:val="000013C6"/>
    <w:rsid w:val="00001C59"/>
    <w:rsid w:val="00002A5F"/>
    <w:rsid w:val="000033D6"/>
    <w:rsid w:val="0000421F"/>
    <w:rsid w:val="00004693"/>
    <w:rsid w:val="00004A9A"/>
    <w:rsid w:val="00004BEA"/>
    <w:rsid w:val="0000727E"/>
    <w:rsid w:val="00007561"/>
    <w:rsid w:val="000103CD"/>
    <w:rsid w:val="0001058E"/>
    <w:rsid w:val="000109B0"/>
    <w:rsid w:val="00010AE7"/>
    <w:rsid w:val="00011FDA"/>
    <w:rsid w:val="00012DBD"/>
    <w:rsid w:val="00013B9A"/>
    <w:rsid w:val="00014352"/>
    <w:rsid w:val="00016160"/>
    <w:rsid w:val="00016E12"/>
    <w:rsid w:val="00020460"/>
    <w:rsid w:val="00022529"/>
    <w:rsid w:val="00022703"/>
    <w:rsid w:val="000248D1"/>
    <w:rsid w:val="00024C49"/>
    <w:rsid w:val="0002511B"/>
    <w:rsid w:val="00025C85"/>
    <w:rsid w:val="0002694E"/>
    <w:rsid w:val="00027703"/>
    <w:rsid w:val="00030839"/>
    <w:rsid w:val="00030DA8"/>
    <w:rsid w:val="00031291"/>
    <w:rsid w:val="000327B9"/>
    <w:rsid w:val="00032D2F"/>
    <w:rsid w:val="00033637"/>
    <w:rsid w:val="0003412B"/>
    <w:rsid w:val="000343F8"/>
    <w:rsid w:val="00034E33"/>
    <w:rsid w:val="00035EB4"/>
    <w:rsid w:val="0003600B"/>
    <w:rsid w:val="00036AA4"/>
    <w:rsid w:val="00036F7A"/>
    <w:rsid w:val="000374ED"/>
    <w:rsid w:val="0003772E"/>
    <w:rsid w:val="00037D9D"/>
    <w:rsid w:val="00044CE6"/>
    <w:rsid w:val="00045DDD"/>
    <w:rsid w:val="00047292"/>
    <w:rsid w:val="00047A20"/>
    <w:rsid w:val="000500D2"/>
    <w:rsid w:val="00050925"/>
    <w:rsid w:val="000516FB"/>
    <w:rsid w:val="00052F8B"/>
    <w:rsid w:val="000531CC"/>
    <w:rsid w:val="000536DD"/>
    <w:rsid w:val="00054067"/>
    <w:rsid w:val="000540B6"/>
    <w:rsid w:val="00055038"/>
    <w:rsid w:val="00055419"/>
    <w:rsid w:val="00055FD3"/>
    <w:rsid w:val="00056D07"/>
    <w:rsid w:val="00057426"/>
    <w:rsid w:val="000604B1"/>
    <w:rsid w:val="0006089F"/>
    <w:rsid w:val="000611E3"/>
    <w:rsid w:val="000617BC"/>
    <w:rsid w:val="00061B5A"/>
    <w:rsid w:val="00061CE4"/>
    <w:rsid w:val="000623B0"/>
    <w:rsid w:val="00062533"/>
    <w:rsid w:val="00063269"/>
    <w:rsid w:val="0006337A"/>
    <w:rsid w:val="00064369"/>
    <w:rsid w:val="000643C4"/>
    <w:rsid w:val="000652B0"/>
    <w:rsid w:val="000668A6"/>
    <w:rsid w:val="0006753A"/>
    <w:rsid w:val="000705BB"/>
    <w:rsid w:val="000705F7"/>
    <w:rsid w:val="00071550"/>
    <w:rsid w:val="00072214"/>
    <w:rsid w:val="0007275C"/>
    <w:rsid w:val="000738D1"/>
    <w:rsid w:val="00073999"/>
    <w:rsid w:val="00074E75"/>
    <w:rsid w:val="00075358"/>
    <w:rsid w:val="00075AEB"/>
    <w:rsid w:val="000776F1"/>
    <w:rsid w:val="00081C4D"/>
    <w:rsid w:val="00081C9E"/>
    <w:rsid w:val="00082CD0"/>
    <w:rsid w:val="0008364A"/>
    <w:rsid w:val="00084610"/>
    <w:rsid w:val="00085743"/>
    <w:rsid w:val="00085793"/>
    <w:rsid w:val="0008701E"/>
    <w:rsid w:val="000923BC"/>
    <w:rsid w:val="00092C65"/>
    <w:rsid w:val="00093F94"/>
    <w:rsid w:val="00094004"/>
    <w:rsid w:val="000941DE"/>
    <w:rsid w:val="00094247"/>
    <w:rsid w:val="00094753"/>
    <w:rsid w:val="000950FD"/>
    <w:rsid w:val="00095717"/>
    <w:rsid w:val="00096E80"/>
    <w:rsid w:val="00097E17"/>
    <w:rsid w:val="00097F64"/>
    <w:rsid w:val="000A0571"/>
    <w:rsid w:val="000A1A33"/>
    <w:rsid w:val="000A1C8D"/>
    <w:rsid w:val="000A2DCA"/>
    <w:rsid w:val="000A3875"/>
    <w:rsid w:val="000A4272"/>
    <w:rsid w:val="000A55A3"/>
    <w:rsid w:val="000A57DF"/>
    <w:rsid w:val="000A5993"/>
    <w:rsid w:val="000A758F"/>
    <w:rsid w:val="000A7B56"/>
    <w:rsid w:val="000A7F45"/>
    <w:rsid w:val="000B0EBB"/>
    <w:rsid w:val="000B11B8"/>
    <w:rsid w:val="000B1B0B"/>
    <w:rsid w:val="000B227D"/>
    <w:rsid w:val="000B24D7"/>
    <w:rsid w:val="000B3206"/>
    <w:rsid w:val="000B4A5C"/>
    <w:rsid w:val="000B505C"/>
    <w:rsid w:val="000B5718"/>
    <w:rsid w:val="000B5E80"/>
    <w:rsid w:val="000B7B40"/>
    <w:rsid w:val="000B7EE5"/>
    <w:rsid w:val="000C01AD"/>
    <w:rsid w:val="000C0912"/>
    <w:rsid w:val="000C2974"/>
    <w:rsid w:val="000C38FE"/>
    <w:rsid w:val="000C3A01"/>
    <w:rsid w:val="000C401A"/>
    <w:rsid w:val="000C40BD"/>
    <w:rsid w:val="000C4DD3"/>
    <w:rsid w:val="000C5424"/>
    <w:rsid w:val="000C602C"/>
    <w:rsid w:val="000C62C9"/>
    <w:rsid w:val="000C7F1C"/>
    <w:rsid w:val="000C7FB7"/>
    <w:rsid w:val="000D0C77"/>
    <w:rsid w:val="000D0EE8"/>
    <w:rsid w:val="000D29DA"/>
    <w:rsid w:val="000D2B00"/>
    <w:rsid w:val="000D41A5"/>
    <w:rsid w:val="000D5D59"/>
    <w:rsid w:val="000D6600"/>
    <w:rsid w:val="000D7105"/>
    <w:rsid w:val="000E1AFF"/>
    <w:rsid w:val="000E20E8"/>
    <w:rsid w:val="000E307C"/>
    <w:rsid w:val="000E3556"/>
    <w:rsid w:val="000E38F8"/>
    <w:rsid w:val="000E48E9"/>
    <w:rsid w:val="000E5621"/>
    <w:rsid w:val="000E57F2"/>
    <w:rsid w:val="000E58DE"/>
    <w:rsid w:val="000E59DF"/>
    <w:rsid w:val="000E5A28"/>
    <w:rsid w:val="000E7BD5"/>
    <w:rsid w:val="000F0C45"/>
    <w:rsid w:val="000F1DC7"/>
    <w:rsid w:val="000F325A"/>
    <w:rsid w:val="000F42EB"/>
    <w:rsid w:val="000F588D"/>
    <w:rsid w:val="000F7351"/>
    <w:rsid w:val="000F7851"/>
    <w:rsid w:val="00100A2A"/>
    <w:rsid w:val="001011CE"/>
    <w:rsid w:val="0010132B"/>
    <w:rsid w:val="00101516"/>
    <w:rsid w:val="001018FB"/>
    <w:rsid w:val="00102FFE"/>
    <w:rsid w:val="00104285"/>
    <w:rsid w:val="00104AD1"/>
    <w:rsid w:val="00106469"/>
    <w:rsid w:val="00106F00"/>
    <w:rsid w:val="001070D7"/>
    <w:rsid w:val="001077B3"/>
    <w:rsid w:val="00110901"/>
    <w:rsid w:val="00110CD7"/>
    <w:rsid w:val="001111FE"/>
    <w:rsid w:val="0011166A"/>
    <w:rsid w:val="0011192F"/>
    <w:rsid w:val="00113CBB"/>
    <w:rsid w:val="00114122"/>
    <w:rsid w:val="00115287"/>
    <w:rsid w:val="00115DCE"/>
    <w:rsid w:val="00115FFC"/>
    <w:rsid w:val="001168F9"/>
    <w:rsid w:val="001205A0"/>
    <w:rsid w:val="00120D01"/>
    <w:rsid w:val="00120FAD"/>
    <w:rsid w:val="00124415"/>
    <w:rsid w:val="001256D3"/>
    <w:rsid w:val="0012667A"/>
    <w:rsid w:val="001273D6"/>
    <w:rsid w:val="0013063B"/>
    <w:rsid w:val="001307CF"/>
    <w:rsid w:val="00130E63"/>
    <w:rsid w:val="00131CD2"/>
    <w:rsid w:val="001320DF"/>
    <w:rsid w:val="00132B45"/>
    <w:rsid w:val="00133202"/>
    <w:rsid w:val="00133765"/>
    <w:rsid w:val="00134411"/>
    <w:rsid w:val="001356BA"/>
    <w:rsid w:val="00140266"/>
    <w:rsid w:val="001413BF"/>
    <w:rsid w:val="00141DBF"/>
    <w:rsid w:val="00142A50"/>
    <w:rsid w:val="00142EFF"/>
    <w:rsid w:val="00143993"/>
    <w:rsid w:val="00143E60"/>
    <w:rsid w:val="00144108"/>
    <w:rsid w:val="001455A7"/>
    <w:rsid w:val="0014565D"/>
    <w:rsid w:val="00145A66"/>
    <w:rsid w:val="00145D96"/>
    <w:rsid w:val="00146201"/>
    <w:rsid w:val="0014664E"/>
    <w:rsid w:val="0014692D"/>
    <w:rsid w:val="00146D35"/>
    <w:rsid w:val="00147B77"/>
    <w:rsid w:val="001501C5"/>
    <w:rsid w:val="00150DFD"/>
    <w:rsid w:val="00150E7E"/>
    <w:rsid w:val="0015157F"/>
    <w:rsid w:val="00152F0C"/>
    <w:rsid w:val="001535D4"/>
    <w:rsid w:val="00154F35"/>
    <w:rsid w:val="001563DF"/>
    <w:rsid w:val="001564E7"/>
    <w:rsid w:val="001578CF"/>
    <w:rsid w:val="00160675"/>
    <w:rsid w:val="00163496"/>
    <w:rsid w:val="0016451E"/>
    <w:rsid w:val="00164836"/>
    <w:rsid w:val="00164CD8"/>
    <w:rsid w:val="00165090"/>
    <w:rsid w:val="001668BA"/>
    <w:rsid w:val="00167878"/>
    <w:rsid w:val="00171D6C"/>
    <w:rsid w:val="00173C30"/>
    <w:rsid w:val="00173DB5"/>
    <w:rsid w:val="00176703"/>
    <w:rsid w:val="00176F96"/>
    <w:rsid w:val="001774CF"/>
    <w:rsid w:val="001775EF"/>
    <w:rsid w:val="0017775C"/>
    <w:rsid w:val="00180861"/>
    <w:rsid w:val="00180D1D"/>
    <w:rsid w:val="0018141C"/>
    <w:rsid w:val="0018162A"/>
    <w:rsid w:val="00182258"/>
    <w:rsid w:val="001834C3"/>
    <w:rsid w:val="001839AF"/>
    <w:rsid w:val="001847E2"/>
    <w:rsid w:val="00184BDC"/>
    <w:rsid w:val="001852A0"/>
    <w:rsid w:val="00186493"/>
    <w:rsid w:val="00186B91"/>
    <w:rsid w:val="0018771F"/>
    <w:rsid w:val="00190008"/>
    <w:rsid w:val="001901B6"/>
    <w:rsid w:val="00190959"/>
    <w:rsid w:val="00190B96"/>
    <w:rsid w:val="00191782"/>
    <w:rsid w:val="00192B6D"/>
    <w:rsid w:val="00194771"/>
    <w:rsid w:val="00194A15"/>
    <w:rsid w:val="00195E21"/>
    <w:rsid w:val="00197137"/>
    <w:rsid w:val="001A04EB"/>
    <w:rsid w:val="001A0EBB"/>
    <w:rsid w:val="001A18DE"/>
    <w:rsid w:val="001A1C14"/>
    <w:rsid w:val="001A1FD1"/>
    <w:rsid w:val="001A25D4"/>
    <w:rsid w:val="001A389D"/>
    <w:rsid w:val="001A3B8E"/>
    <w:rsid w:val="001A517F"/>
    <w:rsid w:val="001A5E07"/>
    <w:rsid w:val="001A6F05"/>
    <w:rsid w:val="001A711C"/>
    <w:rsid w:val="001A7682"/>
    <w:rsid w:val="001A7F90"/>
    <w:rsid w:val="001B13F4"/>
    <w:rsid w:val="001B1A86"/>
    <w:rsid w:val="001B33A2"/>
    <w:rsid w:val="001B44A3"/>
    <w:rsid w:val="001B4DE8"/>
    <w:rsid w:val="001B5281"/>
    <w:rsid w:val="001B63C4"/>
    <w:rsid w:val="001B6636"/>
    <w:rsid w:val="001B67BC"/>
    <w:rsid w:val="001B6E35"/>
    <w:rsid w:val="001B771A"/>
    <w:rsid w:val="001C0B43"/>
    <w:rsid w:val="001C0FB7"/>
    <w:rsid w:val="001C11E9"/>
    <w:rsid w:val="001C224A"/>
    <w:rsid w:val="001C2581"/>
    <w:rsid w:val="001C33E7"/>
    <w:rsid w:val="001C5FCD"/>
    <w:rsid w:val="001C61BD"/>
    <w:rsid w:val="001C6A5D"/>
    <w:rsid w:val="001C7319"/>
    <w:rsid w:val="001D1264"/>
    <w:rsid w:val="001D19D6"/>
    <w:rsid w:val="001D331E"/>
    <w:rsid w:val="001D376B"/>
    <w:rsid w:val="001D3B33"/>
    <w:rsid w:val="001D44E2"/>
    <w:rsid w:val="001D4552"/>
    <w:rsid w:val="001D45D3"/>
    <w:rsid w:val="001D48AC"/>
    <w:rsid w:val="001D4C63"/>
    <w:rsid w:val="001D5214"/>
    <w:rsid w:val="001D57B4"/>
    <w:rsid w:val="001D6118"/>
    <w:rsid w:val="001E00AB"/>
    <w:rsid w:val="001E0F89"/>
    <w:rsid w:val="001E2FF7"/>
    <w:rsid w:val="001E3FBD"/>
    <w:rsid w:val="001E44CD"/>
    <w:rsid w:val="001E4D12"/>
    <w:rsid w:val="001E7DB3"/>
    <w:rsid w:val="001F08EA"/>
    <w:rsid w:val="001F0BA0"/>
    <w:rsid w:val="001F2499"/>
    <w:rsid w:val="001F25C4"/>
    <w:rsid w:val="001F2ED2"/>
    <w:rsid w:val="001F3791"/>
    <w:rsid w:val="001F5315"/>
    <w:rsid w:val="001F579B"/>
    <w:rsid w:val="001F7310"/>
    <w:rsid w:val="00200EA2"/>
    <w:rsid w:val="002019B8"/>
    <w:rsid w:val="00202548"/>
    <w:rsid w:val="00203A5E"/>
    <w:rsid w:val="00203E36"/>
    <w:rsid w:val="00204817"/>
    <w:rsid w:val="002052A8"/>
    <w:rsid w:val="00205F85"/>
    <w:rsid w:val="0020644E"/>
    <w:rsid w:val="00206781"/>
    <w:rsid w:val="00206866"/>
    <w:rsid w:val="00206B50"/>
    <w:rsid w:val="00206EB0"/>
    <w:rsid w:val="00207013"/>
    <w:rsid w:val="0020703C"/>
    <w:rsid w:val="00207302"/>
    <w:rsid w:val="0020749B"/>
    <w:rsid w:val="002108F9"/>
    <w:rsid w:val="002127A0"/>
    <w:rsid w:val="00212D3C"/>
    <w:rsid w:val="002137D5"/>
    <w:rsid w:val="00213D62"/>
    <w:rsid w:val="002167AF"/>
    <w:rsid w:val="00217990"/>
    <w:rsid w:val="002235AD"/>
    <w:rsid w:val="0022374B"/>
    <w:rsid w:val="00224A66"/>
    <w:rsid w:val="002254EE"/>
    <w:rsid w:val="0022576A"/>
    <w:rsid w:val="00226BC4"/>
    <w:rsid w:val="00226E9B"/>
    <w:rsid w:val="00230C44"/>
    <w:rsid w:val="0023104A"/>
    <w:rsid w:val="00231E3F"/>
    <w:rsid w:val="002324DE"/>
    <w:rsid w:val="00232A11"/>
    <w:rsid w:val="00233190"/>
    <w:rsid w:val="00233922"/>
    <w:rsid w:val="00235B2D"/>
    <w:rsid w:val="00236C17"/>
    <w:rsid w:val="002377A4"/>
    <w:rsid w:val="00241AB8"/>
    <w:rsid w:val="00242D42"/>
    <w:rsid w:val="00243609"/>
    <w:rsid w:val="0024458C"/>
    <w:rsid w:val="00245F8C"/>
    <w:rsid w:val="00246BC0"/>
    <w:rsid w:val="00247BEA"/>
    <w:rsid w:val="002507B0"/>
    <w:rsid w:val="00250EE9"/>
    <w:rsid w:val="00252DEA"/>
    <w:rsid w:val="0025401F"/>
    <w:rsid w:val="002546F2"/>
    <w:rsid w:val="00254CB4"/>
    <w:rsid w:val="00255CBC"/>
    <w:rsid w:val="00255F32"/>
    <w:rsid w:val="00256298"/>
    <w:rsid w:val="00256348"/>
    <w:rsid w:val="002627AD"/>
    <w:rsid w:val="00262CEF"/>
    <w:rsid w:val="002637C7"/>
    <w:rsid w:val="00263874"/>
    <w:rsid w:val="00264B1E"/>
    <w:rsid w:val="00265D1C"/>
    <w:rsid w:val="00267E68"/>
    <w:rsid w:val="00270759"/>
    <w:rsid w:val="00271009"/>
    <w:rsid w:val="002717EC"/>
    <w:rsid w:val="00271A49"/>
    <w:rsid w:val="00272DCF"/>
    <w:rsid w:val="002738BD"/>
    <w:rsid w:val="00273CB1"/>
    <w:rsid w:val="00274BDF"/>
    <w:rsid w:val="00275686"/>
    <w:rsid w:val="00275741"/>
    <w:rsid w:val="00275859"/>
    <w:rsid w:val="00276ADA"/>
    <w:rsid w:val="00276E32"/>
    <w:rsid w:val="002778E7"/>
    <w:rsid w:val="0028085F"/>
    <w:rsid w:val="0028309C"/>
    <w:rsid w:val="002835C4"/>
    <w:rsid w:val="002842EE"/>
    <w:rsid w:val="00285225"/>
    <w:rsid w:val="002860E1"/>
    <w:rsid w:val="00286134"/>
    <w:rsid w:val="00286B10"/>
    <w:rsid w:val="0028780C"/>
    <w:rsid w:val="00287BA7"/>
    <w:rsid w:val="00290896"/>
    <w:rsid w:val="00290B7E"/>
    <w:rsid w:val="002915D6"/>
    <w:rsid w:val="00292985"/>
    <w:rsid w:val="00292BF3"/>
    <w:rsid w:val="00292DBA"/>
    <w:rsid w:val="00294356"/>
    <w:rsid w:val="00294410"/>
    <w:rsid w:val="00294736"/>
    <w:rsid w:val="00294F14"/>
    <w:rsid w:val="002960BD"/>
    <w:rsid w:val="0029619A"/>
    <w:rsid w:val="00297350"/>
    <w:rsid w:val="002A1C0F"/>
    <w:rsid w:val="002A3900"/>
    <w:rsid w:val="002A46B5"/>
    <w:rsid w:val="002A5796"/>
    <w:rsid w:val="002A5A0C"/>
    <w:rsid w:val="002A5B49"/>
    <w:rsid w:val="002A5D2E"/>
    <w:rsid w:val="002A6701"/>
    <w:rsid w:val="002A7291"/>
    <w:rsid w:val="002B03F2"/>
    <w:rsid w:val="002B0BAC"/>
    <w:rsid w:val="002B0D58"/>
    <w:rsid w:val="002B1611"/>
    <w:rsid w:val="002B1749"/>
    <w:rsid w:val="002B2E75"/>
    <w:rsid w:val="002B319C"/>
    <w:rsid w:val="002B32A7"/>
    <w:rsid w:val="002B48B9"/>
    <w:rsid w:val="002B55E7"/>
    <w:rsid w:val="002B560B"/>
    <w:rsid w:val="002B5AF6"/>
    <w:rsid w:val="002B7132"/>
    <w:rsid w:val="002B7A02"/>
    <w:rsid w:val="002B7DB3"/>
    <w:rsid w:val="002C017A"/>
    <w:rsid w:val="002C0268"/>
    <w:rsid w:val="002C2D3C"/>
    <w:rsid w:val="002C31A3"/>
    <w:rsid w:val="002C3BCC"/>
    <w:rsid w:val="002C3D53"/>
    <w:rsid w:val="002C41CC"/>
    <w:rsid w:val="002C4522"/>
    <w:rsid w:val="002C518C"/>
    <w:rsid w:val="002C7A15"/>
    <w:rsid w:val="002D1B93"/>
    <w:rsid w:val="002D1F6A"/>
    <w:rsid w:val="002D2121"/>
    <w:rsid w:val="002D286B"/>
    <w:rsid w:val="002D3484"/>
    <w:rsid w:val="002D4A69"/>
    <w:rsid w:val="002D54F1"/>
    <w:rsid w:val="002D6145"/>
    <w:rsid w:val="002E2905"/>
    <w:rsid w:val="002E325E"/>
    <w:rsid w:val="002E4BC3"/>
    <w:rsid w:val="002E61F8"/>
    <w:rsid w:val="002E6B0A"/>
    <w:rsid w:val="002E6D97"/>
    <w:rsid w:val="002E711D"/>
    <w:rsid w:val="002E7785"/>
    <w:rsid w:val="002E7805"/>
    <w:rsid w:val="002E7EC8"/>
    <w:rsid w:val="002F074A"/>
    <w:rsid w:val="002F1C40"/>
    <w:rsid w:val="002F1EDB"/>
    <w:rsid w:val="002F225E"/>
    <w:rsid w:val="002F3FC4"/>
    <w:rsid w:val="002F4594"/>
    <w:rsid w:val="002F6401"/>
    <w:rsid w:val="002F665C"/>
    <w:rsid w:val="002F7346"/>
    <w:rsid w:val="002F7CA5"/>
    <w:rsid w:val="003003E7"/>
    <w:rsid w:val="003009EA"/>
    <w:rsid w:val="00300C4B"/>
    <w:rsid w:val="00300D41"/>
    <w:rsid w:val="00300E3A"/>
    <w:rsid w:val="003022E0"/>
    <w:rsid w:val="00302BBE"/>
    <w:rsid w:val="00302DD2"/>
    <w:rsid w:val="00302E77"/>
    <w:rsid w:val="003037A5"/>
    <w:rsid w:val="00303C54"/>
    <w:rsid w:val="00303F2A"/>
    <w:rsid w:val="00306C51"/>
    <w:rsid w:val="003079E4"/>
    <w:rsid w:val="00307EED"/>
    <w:rsid w:val="0031078D"/>
    <w:rsid w:val="00310A2C"/>
    <w:rsid w:val="003122E3"/>
    <w:rsid w:val="00312F44"/>
    <w:rsid w:val="0031302E"/>
    <w:rsid w:val="003132CA"/>
    <w:rsid w:val="003134CC"/>
    <w:rsid w:val="00313B9F"/>
    <w:rsid w:val="00314D6E"/>
    <w:rsid w:val="00314E8A"/>
    <w:rsid w:val="00315CAD"/>
    <w:rsid w:val="0031786E"/>
    <w:rsid w:val="003205B8"/>
    <w:rsid w:val="00320FE9"/>
    <w:rsid w:val="003216F3"/>
    <w:rsid w:val="003229C9"/>
    <w:rsid w:val="00322A6E"/>
    <w:rsid w:val="00322DAD"/>
    <w:rsid w:val="00322F04"/>
    <w:rsid w:val="00323071"/>
    <w:rsid w:val="00323B5E"/>
    <w:rsid w:val="00324C96"/>
    <w:rsid w:val="0032568E"/>
    <w:rsid w:val="00325DA4"/>
    <w:rsid w:val="00326C15"/>
    <w:rsid w:val="00330138"/>
    <w:rsid w:val="00330456"/>
    <w:rsid w:val="00330954"/>
    <w:rsid w:val="00331899"/>
    <w:rsid w:val="00331C17"/>
    <w:rsid w:val="00331E13"/>
    <w:rsid w:val="00331FCC"/>
    <w:rsid w:val="003328EC"/>
    <w:rsid w:val="003330F2"/>
    <w:rsid w:val="003361D0"/>
    <w:rsid w:val="00336BEE"/>
    <w:rsid w:val="00337B82"/>
    <w:rsid w:val="00337F60"/>
    <w:rsid w:val="0034096C"/>
    <w:rsid w:val="00342BE4"/>
    <w:rsid w:val="00343E99"/>
    <w:rsid w:val="003441D0"/>
    <w:rsid w:val="003443A2"/>
    <w:rsid w:val="00345278"/>
    <w:rsid w:val="003462F0"/>
    <w:rsid w:val="003464AB"/>
    <w:rsid w:val="00347B71"/>
    <w:rsid w:val="003530F4"/>
    <w:rsid w:val="00353486"/>
    <w:rsid w:val="003538C2"/>
    <w:rsid w:val="003549F8"/>
    <w:rsid w:val="00354E1F"/>
    <w:rsid w:val="00355B6B"/>
    <w:rsid w:val="003560A4"/>
    <w:rsid w:val="00356A92"/>
    <w:rsid w:val="00356F1D"/>
    <w:rsid w:val="0035721A"/>
    <w:rsid w:val="003572B1"/>
    <w:rsid w:val="00360B00"/>
    <w:rsid w:val="00360BCE"/>
    <w:rsid w:val="00361232"/>
    <w:rsid w:val="00362019"/>
    <w:rsid w:val="00363386"/>
    <w:rsid w:val="00364D50"/>
    <w:rsid w:val="00366C8B"/>
    <w:rsid w:val="0036702E"/>
    <w:rsid w:val="00370321"/>
    <w:rsid w:val="00371C27"/>
    <w:rsid w:val="00372A22"/>
    <w:rsid w:val="003738CD"/>
    <w:rsid w:val="00374CF4"/>
    <w:rsid w:val="00375BAD"/>
    <w:rsid w:val="0037632A"/>
    <w:rsid w:val="00377535"/>
    <w:rsid w:val="0038099B"/>
    <w:rsid w:val="00381185"/>
    <w:rsid w:val="00381878"/>
    <w:rsid w:val="003825C7"/>
    <w:rsid w:val="00382C96"/>
    <w:rsid w:val="00383B01"/>
    <w:rsid w:val="00384744"/>
    <w:rsid w:val="00385399"/>
    <w:rsid w:val="003857A2"/>
    <w:rsid w:val="00385CB0"/>
    <w:rsid w:val="00386B42"/>
    <w:rsid w:val="00387180"/>
    <w:rsid w:val="00390619"/>
    <w:rsid w:val="00391331"/>
    <w:rsid w:val="003920E7"/>
    <w:rsid w:val="00392108"/>
    <w:rsid w:val="00393281"/>
    <w:rsid w:val="003934E8"/>
    <w:rsid w:val="00394B73"/>
    <w:rsid w:val="003955B2"/>
    <w:rsid w:val="0039597F"/>
    <w:rsid w:val="003961B5"/>
    <w:rsid w:val="00396A29"/>
    <w:rsid w:val="0039715E"/>
    <w:rsid w:val="003A00F2"/>
    <w:rsid w:val="003A0588"/>
    <w:rsid w:val="003A2D1D"/>
    <w:rsid w:val="003A2E4C"/>
    <w:rsid w:val="003A5CA2"/>
    <w:rsid w:val="003A6459"/>
    <w:rsid w:val="003A784D"/>
    <w:rsid w:val="003B1B28"/>
    <w:rsid w:val="003B2CBF"/>
    <w:rsid w:val="003B4835"/>
    <w:rsid w:val="003B5755"/>
    <w:rsid w:val="003B5DFB"/>
    <w:rsid w:val="003B6179"/>
    <w:rsid w:val="003B6443"/>
    <w:rsid w:val="003B6565"/>
    <w:rsid w:val="003B7871"/>
    <w:rsid w:val="003C024A"/>
    <w:rsid w:val="003C19C1"/>
    <w:rsid w:val="003C1BA4"/>
    <w:rsid w:val="003C244B"/>
    <w:rsid w:val="003C2CF9"/>
    <w:rsid w:val="003C3EA2"/>
    <w:rsid w:val="003C468E"/>
    <w:rsid w:val="003C5238"/>
    <w:rsid w:val="003C53A1"/>
    <w:rsid w:val="003C619E"/>
    <w:rsid w:val="003C7032"/>
    <w:rsid w:val="003C7079"/>
    <w:rsid w:val="003C75DE"/>
    <w:rsid w:val="003D18C1"/>
    <w:rsid w:val="003D1B3C"/>
    <w:rsid w:val="003D1EF2"/>
    <w:rsid w:val="003D334A"/>
    <w:rsid w:val="003D43E6"/>
    <w:rsid w:val="003D4872"/>
    <w:rsid w:val="003D55DB"/>
    <w:rsid w:val="003D5AE8"/>
    <w:rsid w:val="003D6F89"/>
    <w:rsid w:val="003D7119"/>
    <w:rsid w:val="003D7EC7"/>
    <w:rsid w:val="003E14EC"/>
    <w:rsid w:val="003E24E4"/>
    <w:rsid w:val="003E307C"/>
    <w:rsid w:val="003E366D"/>
    <w:rsid w:val="003E397B"/>
    <w:rsid w:val="003E48FB"/>
    <w:rsid w:val="003E54B8"/>
    <w:rsid w:val="003E5658"/>
    <w:rsid w:val="003E56E1"/>
    <w:rsid w:val="003E599D"/>
    <w:rsid w:val="003E7A36"/>
    <w:rsid w:val="003F0425"/>
    <w:rsid w:val="003F2927"/>
    <w:rsid w:val="003F43F6"/>
    <w:rsid w:val="003F5514"/>
    <w:rsid w:val="00400098"/>
    <w:rsid w:val="004000D7"/>
    <w:rsid w:val="00400910"/>
    <w:rsid w:val="00400B6D"/>
    <w:rsid w:val="00400DEE"/>
    <w:rsid w:val="00401B9D"/>
    <w:rsid w:val="0040263B"/>
    <w:rsid w:val="00402979"/>
    <w:rsid w:val="00402C73"/>
    <w:rsid w:val="004031E0"/>
    <w:rsid w:val="004040E0"/>
    <w:rsid w:val="00405D07"/>
    <w:rsid w:val="00405D4B"/>
    <w:rsid w:val="004067DD"/>
    <w:rsid w:val="004068AD"/>
    <w:rsid w:val="00411001"/>
    <w:rsid w:val="0041424D"/>
    <w:rsid w:val="004143E0"/>
    <w:rsid w:val="00414720"/>
    <w:rsid w:val="004152A4"/>
    <w:rsid w:val="00415BBF"/>
    <w:rsid w:val="00416B43"/>
    <w:rsid w:val="004170E0"/>
    <w:rsid w:val="00420C41"/>
    <w:rsid w:val="00421987"/>
    <w:rsid w:val="00421FF6"/>
    <w:rsid w:val="00424A60"/>
    <w:rsid w:val="00424B82"/>
    <w:rsid w:val="00425737"/>
    <w:rsid w:val="00426E29"/>
    <w:rsid w:val="00427F55"/>
    <w:rsid w:val="00430250"/>
    <w:rsid w:val="00431FD9"/>
    <w:rsid w:val="0043206E"/>
    <w:rsid w:val="004320D6"/>
    <w:rsid w:val="004326F0"/>
    <w:rsid w:val="00433743"/>
    <w:rsid w:val="00434982"/>
    <w:rsid w:val="0043534A"/>
    <w:rsid w:val="004355C6"/>
    <w:rsid w:val="004358EA"/>
    <w:rsid w:val="00436486"/>
    <w:rsid w:val="0043768D"/>
    <w:rsid w:val="00437C75"/>
    <w:rsid w:val="00437F77"/>
    <w:rsid w:val="00440211"/>
    <w:rsid w:val="00440778"/>
    <w:rsid w:val="00440D26"/>
    <w:rsid w:val="004410A2"/>
    <w:rsid w:val="00441AA3"/>
    <w:rsid w:val="00442361"/>
    <w:rsid w:val="00442B29"/>
    <w:rsid w:val="0044306F"/>
    <w:rsid w:val="00444447"/>
    <w:rsid w:val="004453EA"/>
    <w:rsid w:val="00445887"/>
    <w:rsid w:val="00445CB3"/>
    <w:rsid w:val="00445F86"/>
    <w:rsid w:val="00446DFD"/>
    <w:rsid w:val="00447448"/>
    <w:rsid w:val="00447CEE"/>
    <w:rsid w:val="0045051B"/>
    <w:rsid w:val="00450C4F"/>
    <w:rsid w:val="004533D2"/>
    <w:rsid w:val="00453B94"/>
    <w:rsid w:val="00454B93"/>
    <w:rsid w:val="00454DD4"/>
    <w:rsid w:val="00455407"/>
    <w:rsid w:val="004576AF"/>
    <w:rsid w:val="004578CF"/>
    <w:rsid w:val="00460CB1"/>
    <w:rsid w:val="004612F1"/>
    <w:rsid w:val="00461758"/>
    <w:rsid w:val="00461B51"/>
    <w:rsid w:val="00462834"/>
    <w:rsid w:val="0046294A"/>
    <w:rsid w:val="00462B4B"/>
    <w:rsid w:val="00462BF0"/>
    <w:rsid w:val="004642A9"/>
    <w:rsid w:val="00464587"/>
    <w:rsid w:val="00465B39"/>
    <w:rsid w:val="00466131"/>
    <w:rsid w:val="0046712D"/>
    <w:rsid w:val="00472303"/>
    <w:rsid w:val="00473AA3"/>
    <w:rsid w:val="004746D7"/>
    <w:rsid w:val="004766F8"/>
    <w:rsid w:val="00476D13"/>
    <w:rsid w:val="00477FF3"/>
    <w:rsid w:val="00480433"/>
    <w:rsid w:val="00480BD5"/>
    <w:rsid w:val="00482742"/>
    <w:rsid w:val="00482CFA"/>
    <w:rsid w:val="00483E50"/>
    <w:rsid w:val="00487D81"/>
    <w:rsid w:val="00490AD9"/>
    <w:rsid w:val="00491013"/>
    <w:rsid w:val="0049202A"/>
    <w:rsid w:val="00492324"/>
    <w:rsid w:val="004941FE"/>
    <w:rsid w:val="0049670F"/>
    <w:rsid w:val="004A1548"/>
    <w:rsid w:val="004A1D00"/>
    <w:rsid w:val="004A290A"/>
    <w:rsid w:val="004A29FF"/>
    <w:rsid w:val="004A4361"/>
    <w:rsid w:val="004A51B3"/>
    <w:rsid w:val="004A5DF2"/>
    <w:rsid w:val="004A6011"/>
    <w:rsid w:val="004A773A"/>
    <w:rsid w:val="004B1FA7"/>
    <w:rsid w:val="004B25C6"/>
    <w:rsid w:val="004B4C57"/>
    <w:rsid w:val="004B5753"/>
    <w:rsid w:val="004C0FB8"/>
    <w:rsid w:val="004C10D5"/>
    <w:rsid w:val="004C1CEA"/>
    <w:rsid w:val="004C2789"/>
    <w:rsid w:val="004C344B"/>
    <w:rsid w:val="004C4574"/>
    <w:rsid w:val="004C5014"/>
    <w:rsid w:val="004C5377"/>
    <w:rsid w:val="004C620D"/>
    <w:rsid w:val="004C670F"/>
    <w:rsid w:val="004C6E98"/>
    <w:rsid w:val="004C75B5"/>
    <w:rsid w:val="004C7DAB"/>
    <w:rsid w:val="004C7F7C"/>
    <w:rsid w:val="004D0557"/>
    <w:rsid w:val="004D1332"/>
    <w:rsid w:val="004D1519"/>
    <w:rsid w:val="004D463B"/>
    <w:rsid w:val="004D64F5"/>
    <w:rsid w:val="004E1213"/>
    <w:rsid w:val="004E1449"/>
    <w:rsid w:val="004E25D1"/>
    <w:rsid w:val="004E2C5A"/>
    <w:rsid w:val="004E43B9"/>
    <w:rsid w:val="004E6177"/>
    <w:rsid w:val="004E6FB0"/>
    <w:rsid w:val="004E755E"/>
    <w:rsid w:val="004E762B"/>
    <w:rsid w:val="004E7EE4"/>
    <w:rsid w:val="004F1A36"/>
    <w:rsid w:val="004F2503"/>
    <w:rsid w:val="004F268A"/>
    <w:rsid w:val="004F3181"/>
    <w:rsid w:val="004F3C7A"/>
    <w:rsid w:val="004F45C1"/>
    <w:rsid w:val="004F4EF9"/>
    <w:rsid w:val="004F54DC"/>
    <w:rsid w:val="004F63FD"/>
    <w:rsid w:val="004F652E"/>
    <w:rsid w:val="005004A5"/>
    <w:rsid w:val="0050056D"/>
    <w:rsid w:val="00500D9E"/>
    <w:rsid w:val="0050136B"/>
    <w:rsid w:val="005013CA"/>
    <w:rsid w:val="0050228B"/>
    <w:rsid w:val="0050291E"/>
    <w:rsid w:val="00502A04"/>
    <w:rsid w:val="00503867"/>
    <w:rsid w:val="00503D5C"/>
    <w:rsid w:val="00504502"/>
    <w:rsid w:val="00505674"/>
    <w:rsid w:val="00505F05"/>
    <w:rsid w:val="00511CDA"/>
    <w:rsid w:val="0051251D"/>
    <w:rsid w:val="005126AA"/>
    <w:rsid w:val="0051294A"/>
    <w:rsid w:val="00512C08"/>
    <w:rsid w:val="00514B63"/>
    <w:rsid w:val="00514C1A"/>
    <w:rsid w:val="0051526D"/>
    <w:rsid w:val="005157EA"/>
    <w:rsid w:val="00517163"/>
    <w:rsid w:val="005177D9"/>
    <w:rsid w:val="00517824"/>
    <w:rsid w:val="00517A7A"/>
    <w:rsid w:val="00520227"/>
    <w:rsid w:val="00520C2F"/>
    <w:rsid w:val="005218AC"/>
    <w:rsid w:val="00523023"/>
    <w:rsid w:val="00524073"/>
    <w:rsid w:val="005246D3"/>
    <w:rsid w:val="00525189"/>
    <w:rsid w:val="00525A7B"/>
    <w:rsid w:val="00526D51"/>
    <w:rsid w:val="0052783D"/>
    <w:rsid w:val="005303B7"/>
    <w:rsid w:val="0053147B"/>
    <w:rsid w:val="005334F7"/>
    <w:rsid w:val="00536923"/>
    <w:rsid w:val="00536C3F"/>
    <w:rsid w:val="005370E0"/>
    <w:rsid w:val="00537BE8"/>
    <w:rsid w:val="00537CF1"/>
    <w:rsid w:val="00541159"/>
    <w:rsid w:val="0054292C"/>
    <w:rsid w:val="005432B9"/>
    <w:rsid w:val="00543513"/>
    <w:rsid w:val="00543CBF"/>
    <w:rsid w:val="005440C4"/>
    <w:rsid w:val="00545234"/>
    <w:rsid w:val="00545F84"/>
    <w:rsid w:val="00546284"/>
    <w:rsid w:val="00546689"/>
    <w:rsid w:val="00547BAF"/>
    <w:rsid w:val="00552A6E"/>
    <w:rsid w:val="0055396B"/>
    <w:rsid w:val="00553AFC"/>
    <w:rsid w:val="00553C09"/>
    <w:rsid w:val="0055527A"/>
    <w:rsid w:val="00555B6A"/>
    <w:rsid w:val="00556218"/>
    <w:rsid w:val="00557787"/>
    <w:rsid w:val="00561834"/>
    <w:rsid w:val="00562F6E"/>
    <w:rsid w:val="005632D6"/>
    <w:rsid w:val="0056330D"/>
    <w:rsid w:val="00565770"/>
    <w:rsid w:val="00565A51"/>
    <w:rsid w:val="00565D71"/>
    <w:rsid w:val="00565DE7"/>
    <w:rsid w:val="00567A04"/>
    <w:rsid w:val="005712E3"/>
    <w:rsid w:val="005712F0"/>
    <w:rsid w:val="005719B7"/>
    <w:rsid w:val="00571D9A"/>
    <w:rsid w:val="00572215"/>
    <w:rsid w:val="00572C29"/>
    <w:rsid w:val="00573040"/>
    <w:rsid w:val="0057334E"/>
    <w:rsid w:val="00573EC6"/>
    <w:rsid w:val="00574B47"/>
    <w:rsid w:val="0057654A"/>
    <w:rsid w:val="00576DC5"/>
    <w:rsid w:val="00580682"/>
    <w:rsid w:val="00580E00"/>
    <w:rsid w:val="00580F86"/>
    <w:rsid w:val="005829FC"/>
    <w:rsid w:val="005841B7"/>
    <w:rsid w:val="00584FA0"/>
    <w:rsid w:val="00585837"/>
    <w:rsid w:val="00586047"/>
    <w:rsid w:val="00586763"/>
    <w:rsid w:val="00590350"/>
    <w:rsid w:val="00592D58"/>
    <w:rsid w:val="00593F90"/>
    <w:rsid w:val="005975CB"/>
    <w:rsid w:val="005977FE"/>
    <w:rsid w:val="0059788B"/>
    <w:rsid w:val="005A0BE9"/>
    <w:rsid w:val="005A3235"/>
    <w:rsid w:val="005A348A"/>
    <w:rsid w:val="005A4705"/>
    <w:rsid w:val="005A55C5"/>
    <w:rsid w:val="005A79FD"/>
    <w:rsid w:val="005B223C"/>
    <w:rsid w:val="005B2460"/>
    <w:rsid w:val="005B31FF"/>
    <w:rsid w:val="005B773F"/>
    <w:rsid w:val="005C0BAE"/>
    <w:rsid w:val="005C0CE4"/>
    <w:rsid w:val="005C11FC"/>
    <w:rsid w:val="005C1813"/>
    <w:rsid w:val="005C2141"/>
    <w:rsid w:val="005C2536"/>
    <w:rsid w:val="005C2B8A"/>
    <w:rsid w:val="005C3742"/>
    <w:rsid w:val="005C41C1"/>
    <w:rsid w:val="005C5475"/>
    <w:rsid w:val="005C6F3B"/>
    <w:rsid w:val="005D1DD6"/>
    <w:rsid w:val="005D1E36"/>
    <w:rsid w:val="005D24C6"/>
    <w:rsid w:val="005D43C0"/>
    <w:rsid w:val="005D4EC4"/>
    <w:rsid w:val="005D5450"/>
    <w:rsid w:val="005D5BEC"/>
    <w:rsid w:val="005D61FE"/>
    <w:rsid w:val="005D624D"/>
    <w:rsid w:val="005E01B6"/>
    <w:rsid w:val="005E077D"/>
    <w:rsid w:val="005E087C"/>
    <w:rsid w:val="005E12C4"/>
    <w:rsid w:val="005E18B8"/>
    <w:rsid w:val="005E1962"/>
    <w:rsid w:val="005E2539"/>
    <w:rsid w:val="005E396B"/>
    <w:rsid w:val="005E4790"/>
    <w:rsid w:val="005E5201"/>
    <w:rsid w:val="005E6C0C"/>
    <w:rsid w:val="005E6DC1"/>
    <w:rsid w:val="005E7250"/>
    <w:rsid w:val="005E7C6F"/>
    <w:rsid w:val="005F08E9"/>
    <w:rsid w:val="005F1738"/>
    <w:rsid w:val="005F173B"/>
    <w:rsid w:val="005F2664"/>
    <w:rsid w:val="005F2E9A"/>
    <w:rsid w:val="005F3431"/>
    <w:rsid w:val="005F3646"/>
    <w:rsid w:val="005F4162"/>
    <w:rsid w:val="005F5291"/>
    <w:rsid w:val="005F57D1"/>
    <w:rsid w:val="005F583E"/>
    <w:rsid w:val="005F6F45"/>
    <w:rsid w:val="005F7309"/>
    <w:rsid w:val="005F76EF"/>
    <w:rsid w:val="005F7836"/>
    <w:rsid w:val="005F797C"/>
    <w:rsid w:val="0060001C"/>
    <w:rsid w:val="00600164"/>
    <w:rsid w:val="006003D1"/>
    <w:rsid w:val="00600741"/>
    <w:rsid w:val="00602B4C"/>
    <w:rsid w:val="00605ECA"/>
    <w:rsid w:val="006061F0"/>
    <w:rsid w:val="006065CA"/>
    <w:rsid w:val="00610076"/>
    <w:rsid w:val="00610753"/>
    <w:rsid w:val="00610A7C"/>
    <w:rsid w:val="00611593"/>
    <w:rsid w:val="00611C51"/>
    <w:rsid w:val="00612D64"/>
    <w:rsid w:val="006134EB"/>
    <w:rsid w:val="0061365B"/>
    <w:rsid w:val="00614CF9"/>
    <w:rsid w:val="00615EEF"/>
    <w:rsid w:val="006165EA"/>
    <w:rsid w:val="0061723A"/>
    <w:rsid w:val="0062000F"/>
    <w:rsid w:val="0062053D"/>
    <w:rsid w:val="00620A09"/>
    <w:rsid w:val="00620F56"/>
    <w:rsid w:val="00621286"/>
    <w:rsid w:val="00623D5A"/>
    <w:rsid w:val="00624E46"/>
    <w:rsid w:val="00624FDA"/>
    <w:rsid w:val="006264AD"/>
    <w:rsid w:val="00626CC7"/>
    <w:rsid w:val="00626EB0"/>
    <w:rsid w:val="0062729B"/>
    <w:rsid w:val="006279EE"/>
    <w:rsid w:val="006303CC"/>
    <w:rsid w:val="00632F51"/>
    <w:rsid w:val="00635498"/>
    <w:rsid w:val="00637958"/>
    <w:rsid w:val="00637CF5"/>
    <w:rsid w:val="00640A2F"/>
    <w:rsid w:val="006441F3"/>
    <w:rsid w:val="006448E0"/>
    <w:rsid w:val="00645C7F"/>
    <w:rsid w:val="00646527"/>
    <w:rsid w:val="00646852"/>
    <w:rsid w:val="006471A7"/>
    <w:rsid w:val="006471DE"/>
    <w:rsid w:val="006514CA"/>
    <w:rsid w:val="00651D02"/>
    <w:rsid w:val="00652B41"/>
    <w:rsid w:val="0065410D"/>
    <w:rsid w:val="006544BF"/>
    <w:rsid w:val="00654660"/>
    <w:rsid w:val="00654CF5"/>
    <w:rsid w:val="00654DE2"/>
    <w:rsid w:val="00654E45"/>
    <w:rsid w:val="00655322"/>
    <w:rsid w:val="006555D7"/>
    <w:rsid w:val="00655718"/>
    <w:rsid w:val="00655B12"/>
    <w:rsid w:val="00655C88"/>
    <w:rsid w:val="00656E40"/>
    <w:rsid w:val="006572DB"/>
    <w:rsid w:val="00657695"/>
    <w:rsid w:val="00657FA5"/>
    <w:rsid w:val="00660D2D"/>
    <w:rsid w:val="00661DF5"/>
    <w:rsid w:val="006620A9"/>
    <w:rsid w:val="006621D6"/>
    <w:rsid w:val="0066223B"/>
    <w:rsid w:val="00662B38"/>
    <w:rsid w:val="00663252"/>
    <w:rsid w:val="006633D7"/>
    <w:rsid w:val="006648A3"/>
    <w:rsid w:val="00665CA4"/>
    <w:rsid w:val="00666291"/>
    <w:rsid w:val="006701BC"/>
    <w:rsid w:val="00670EC7"/>
    <w:rsid w:val="00672FE5"/>
    <w:rsid w:val="00674F01"/>
    <w:rsid w:val="00674FE6"/>
    <w:rsid w:val="00675E69"/>
    <w:rsid w:val="00681E5E"/>
    <w:rsid w:val="00682272"/>
    <w:rsid w:val="0068289F"/>
    <w:rsid w:val="006835B4"/>
    <w:rsid w:val="006838A9"/>
    <w:rsid w:val="00683CF0"/>
    <w:rsid w:val="0068493F"/>
    <w:rsid w:val="00684F2F"/>
    <w:rsid w:val="00685C03"/>
    <w:rsid w:val="00685EB4"/>
    <w:rsid w:val="0068608F"/>
    <w:rsid w:val="006866D5"/>
    <w:rsid w:val="006904D1"/>
    <w:rsid w:val="00690ADB"/>
    <w:rsid w:val="00690D0F"/>
    <w:rsid w:val="00690FA9"/>
    <w:rsid w:val="00693795"/>
    <w:rsid w:val="00694D1A"/>
    <w:rsid w:val="006955E5"/>
    <w:rsid w:val="00696146"/>
    <w:rsid w:val="006962CC"/>
    <w:rsid w:val="00696480"/>
    <w:rsid w:val="00696D17"/>
    <w:rsid w:val="006A03EA"/>
    <w:rsid w:val="006A048A"/>
    <w:rsid w:val="006A087C"/>
    <w:rsid w:val="006A12C5"/>
    <w:rsid w:val="006A277D"/>
    <w:rsid w:val="006A4218"/>
    <w:rsid w:val="006A5F86"/>
    <w:rsid w:val="006A6889"/>
    <w:rsid w:val="006B0CEE"/>
    <w:rsid w:val="006B137F"/>
    <w:rsid w:val="006B2745"/>
    <w:rsid w:val="006B2753"/>
    <w:rsid w:val="006B28ED"/>
    <w:rsid w:val="006B31B1"/>
    <w:rsid w:val="006B35CD"/>
    <w:rsid w:val="006B3697"/>
    <w:rsid w:val="006B3CE5"/>
    <w:rsid w:val="006B3E65"/>
    <w:rsid w:val="006B5829"/>
    <w:rsid w:val="006B5EB4"/>
    <w:rsid w:val="006B6677"/>
    <w:rsid w:val="006B7481"/>
    <w:rsid w:val="006B765A"/>
    <w:rsid w:val="006C12B5"/>
    <w:rsid w:val="006C1407"/>
    <w:rsid w:val="006C1AC8"/>
    <w:rsid w:val="006C2BCB"/>
    <w:rsid w:val="006C3C26"/>
    <w:rsid w:val="006C3F64"/>
    <w:rsid w:val="006C455A"/>
    <w:rsid w:val="006C61ED"/>
    <w:rsid w:val="006C7053"/>
    <w:rsid w:val="006C722A"/>
    <w:rsid w:val="006C788B"/>
    <w:rsid w:val="006D0171"/>
    <w:rsid w:val="006D0DB3"/>
    <w:rsid w:val="006D0F7A"/>
    <w:rsid w:val="006D1EDF"/>
    <w:rsid w:val="006D3412"/>
    <w:rsid w:val="006D39B7"/>
    <w:rsid w:val="006D4982"/>
    <w:rsid w:val="006D4ED9"/>
    <w:rsid w:val="006D591F"/>
    <w:rsid w:val="006D5A35"/>
    <w:rsid w:val="006D6019"/>
    <w:rsid w:val="006D74E2"/>
    <w:rsid w:val="006E0231"/>
    <w:rsid w:val="006E1459"/>
    <w:rsid w:val="006E1A0C"/>
    <w:rsid w:val="006E211F"/>
    <w:rsid w:val="006E2579"/>
    <w:rsid w:val="006E406F"/>
    <w:rsid w:val="006E442F"/>
    <w:rsid w:val="006E4679"/>
    <w:rsid w:val="006E4A86"/>
    <w:rsid w:val="006E69E0"/>
    <w:rsid w:val="006E7283"/>
    <w:rsid w:val="006F014D"/>
    <w:rsid w:val="006F1DA9"/>
    <w:rsid w:val="006F38F0"/>
    <w:rsid w:val="006F43C7"/>
    <w:rsid w:val="006F50F2"/>
    <w:rsid w:val="006F675E"/>
    <w:rsid w:val="006F6A36"/>
    <w:rsid w:val="006F6EE6"/>
    <w:rsid w:val="006F7222"/>
    <w:rsid w:val="006F761E"/>
    <w:rsid w:val="0070064D"/>
    <w:rsid w:val="00700EC8"/>
    <w:rsid w:val="00702764"/>
    <w:rsid w:val="0070502C"/>
    <w:rsid w:val="00705173"/>
    <w:rsid w:val="00705506"/>
    <w:rsid w:val="007059AE"/>
    <w:rsid w:val="00705A74"/>
    <w:rsid w:val="00706BA0"/>
    <w:rsid w:val="0070743D"/>
    <w:rsid w:val="007079C1"/>
    <w:rsid w:val="00707FBE"/>
    <w:rsid w:val="0071280B"/>
    <w:rsid w:val="00713E22"/>
    <w:rsid w:val="007152D2"/>
    <w:rsid w:val="00715FBC"/>
    <w:rsid w:val="0071668C"/>
    <w:rsid w:val="00717C84"/>
    <w:rsid w:val="00720554"/>
    <w:rsid w:val="007210A1"/>
    <w:rsid w:val="00721449"/>
    <w:rsid w:val="0072188A"/>
    <w:rsid w:val="00722A1D"/>
    <w:rsid w:val="00722BE0"/>
    <w:rsid w:val="00722E18"/>
    <w:rsid w:val="007238A3"/>
    <w:rsid w:val="00723947"/>
    <w:rsid w:val="0072569C"/>
    <w:rsid w:val="00726425"/>
    <w:rsid w:val="00730B0A"/>
    <w:rsid w:val="00731687"/>
    <w:rsid w:val="00733F44"/>
    <w:rsid w:val="00734298"/>
    <w:rsid w:val="0073586D"/>
    <w:rsid w:val="007358C0"/>
    <w:rsid w:val="00735B8A"/>
    <w:rsid w:val="00735BFA"/>
    <w:rsid w:val="00740AFE"/>
    <w:rsid w:val="00741B5F"/>
    <w:rsid w:val="00741D68"/>
    <w:rsid w:val="00741F1F"/>
    <w:rsid w:val="007433F5"/>
    <w:rsid w:val="00743AE1"/>
    <w:rsid w:val="007445BD"/>
    <w:rsid w:val="00744CA6"/>
    <w:rsid w:val="00746282"/>
    <w:rsid w:val="007473F0"/>
    <w:rsid w:val="007479FA"/>
    <w:rsid w:val="00747E04"/>
    <w:rsid w:val="00750F6E"/>
    <w:rsid w:val="00752992"/>
    <w:rsid w:val="00752C20"/>
    <w:rsid w:val="00752CFF"/>
    <w:rsid w:val="00752F76"/>
    <w:rsid w:val="00753442"/>
    <w:rsid w:val="00754416"/>
    <w:rsid w:val="00754941"/>
    <w:rsid w:val="007549AE"/>
    <w:rsid w:val="00755054"/>
    <w:rsid w:val="00757441"/>
    <w:rsid w:val="00762361"/>
    <w:rsid w:val="007637D3"/>
    <w:rsid w:val="007643B6"/>
    <w:rsid w:val="007645B2"/>
    <w:rsid w:val="00765D9A"/>
    <w:rsid w:val="00765EB0"/>
    <w:rsid w:val="00770199"/>
    <w:rsid w:val="00770834"/>
    <w:rsid w:val="007731C8"/>
    <w:rsid w:val="00774FC5"/>
    <w:rsid w:val="007756BE"/>
    <w:rsid w:val="007756E3"/>
    <w:rsid w:val="00775D48"/>
    <w:rsid w:val="00776AC4"/>
    <w:rsid w:val="00777495"/>
    <w:rsid w:val="00780262"/>
    <w:rsid w:val="00781358"/>
    <w:rsid w:val="007813E0"/>
    <w:rsid w:val="007816EB"/>
    <w:rsid w:val="0078218A"/>
    <w:rsid w:val="007823D2"/>
    <w:rsid w:val="0078249F"/>
    <w:rsid w:val="0078294B"/>
    <w:rsid w:val="007843D0"/>
    <w:rsid w:val="007847B2"/>
    <w:rsid w:val="00785EFC"/>
    <w:rsid w:val="00786454"/>
    <w:rsid w:val="0078682C"/>
    <w:rsid w:val="00786D0E"/>
    <w:rsid w:val="00790925"/>
    <w:rsid w:val="00790957"/>
    <w:rsid w:val="00791E29"/>
    <w:rsid w:val="007923B3"/>
    <w:rsid w:val="00792CA2"/>
    <w:rsid w:val="00793E74"/>
    <w:rsid w:val="00794EE7"/>
    <w:rsid w:val="00795653"/>
    <w:rsid w:val="00795C35"/>
    <w:rsid w:val="00796AAB"/>
    <w:rsid w:val="007971EF"/>
    <w:rsid w:val="007A1018"/>
    <w:rsid w:val="007A248A"/>
    <w:rsid w:val="007A2497"/>
    <w:rsid w:val="007A2FB5"/>
    <w:rsid w:val="007A305A"/>
    <w:rsid w:val="007A3765"/>
    <w:rsid w:val="007A3D19"/>
    <w:rsid w:val="007A4117"/>
    <w:rsid w:val="007A4A90"/>
    <w:rsid w:val="007A662D"/>
    <w:rsid w:val="007B0B23"/>
    <w:rsid w:val="007B135E"/>
    <w:rsid w:val="007B19C0"/>
    <w:rsid w:val="007B3ED8"/>
    <w:rsid w:val="007B493A"/>
    <w:rsid w:val="007B5075"/>
    <w:rsid w:val="007B5149"/>
    <w:rsid w:val="007C026B"/>
    <w:rsid w:val="007C1142"/>
    <w:rsid w:val="007C3241"/>
    <w:rsid w:val="007C3558"/>
    <w:rsid w:val="007C3CD9"/>
    <w:rsid w:val="007C40F2"/>
    <w:rsid w:val="007C424E"/>
    <w:rsid w:val="007C4D37"/>
    <w:rsid w:val="007C5C1C"/>
    <w:rsid w:val="007C6402"/>
    <w:rsid w:val="007C7323"/>
    <w:rsid w:val="007C7996"/>
    <w:rsid w:val="007C7FAA"/>
    <w:rsid w:val="007D1573"/>
    <w:rsid w:val="007D515C"/>
    <w:rsid w:val="007D5258"/>
    <w:rsid w:val="007D5DEF"/>
    <w:rsid w:val="007E087F"/>
    <w:rsid w:val="007E1EDE"/>
    <w:rsid w:val="007E3637"/>
    <w:rsid w:val="007E5117"/>
    <w:rsid w:val="007E5C83"/>
    <w:rsid w:val="007E5F4F"/>
    <w:rsid w:val="007E62E8"/>
    <w:rsid w:val="007E7B36"/>
    <w:rsid w:val="007F034D"/>
    <w:rsid w:val="007F0F1A"/>
    <w:rsid w:val="007F1508"/>
    <w:rsid w:val="007F2BF6"/>
    <w:rsid w:val="007F3F9F"/>
    <w:rsid w:val="007F7665"/>
    <w:rsid w:val="00801241"/>
    <w:rsid w:val="00801B9C"/>
    <w:rsid w:val="00801DA2"/>
    <w:rsid w:val="008026DB"/>
    <w:rsid w:val="00806085"/>
    <w:rsid w:val="008064E0"/>
    <w:rsid w:val="0080672E"/>
    <w:rsid w:val="0080677F"/>
    <w:rsid w:val="008067A4"/>
    <w:rsid w:val="008069F4"/>
    <w:rsid w:val="00810516"/>
    <w:rsid w:val="0081068D"/>
    <w:rsid w:val="00810738"/>
    <w:rsid w:val="00810972"/>
    <w:rsid w:val="00812CDD"/>
    <w:rsid w:val="00813343"/>
    <w:rsid w:val="0081610A"/>
    <w:rsid w:val="0081632A"/>
    <w:rsid w:val="00816A38"/>
    <w:rsid w:val="008171FC"/>
    <w:rsid w:val="00817695"/>
    <w:rsid w:val="00817BA0"/>
    <w:rsid w:val="00821ECB"/>
    <w:rsid w:val="008225CA"/>
    <w:rsid w:val="008227C5"/>
    <w:rsid w:val="00824541"/>
    <w:rsid w:val="00825CD0"/>
    <w:rsid w:val="00825D37"/>
    <w:rsid w:val="0082671E"/>
    <w:rsid w:val="0082671F"/>
    <w:rsid w:val="00826EA0"/>
    <w:rsid w:val="00827B4E"/>
    <w:rsid w:val="00830390"/>
    <w:rsid w:val="00831D0C"/>
    <w:rsid w:val="00833253"/>
    <w:rsid w:val="008334C5"/>
    <w:rsid w:val="008359E9"/>
    <w:rsid w:val="00837B18"/>
    <w:rsid w:val="00840563"/>
    <w:rsid w:val="00840EC0"/>
    <w:rsid w:val="008435CC"/>
    <w:rsid w:val="00843862"/>
    <w:rsid w:val="008439CA"/>
    <w:rsid w:val="00844306"/>
    <w:rsid w:val="0084472E"/>
    <w:rsid w:val="008448DC"/>
    <w:rsid w:val="00844A43"/>
    <w:rsid w:val="00844BF2"/>
    <w:rsid w:val="0084517F"/>
    <w:rsid w:val="00845DFA"/>
    <w:rsid w:val="00846B0E"/>
    <w:rsid w:val="00846B4E"/>
    <w:rsid w:val="00847AC6"/>
    <w:rsid w:val="00847D0B"/>
    <w:rsid w:val="008510DC"/>
    <w:rsid w:val="00851D6A"/>
    <w:rsid w:val="00852D08"/>
    <w:rsid w:val="00853D82"/>
    <w:rsid w:val="00854DAD"/>
    <w:rsid w:val="00855094"/>
    <w:rsid w:val="008554E1"/>
    <w:rsid w:val="0085602A"/>
    <w:rsid w:val="00856551"/>
    <w:rsid w:val="008566DD"/>
    <w:rsid w:val="00856790"/>
    <w:rsid w:val="00856E1A"/>
    <w:rsid w:val="008571CE"/>
    <w:rsid w:val="00857E56"/>
    <w:rsid w:val="00857EA2"/>
    <w:rsid w:val="0086082D"/>
    <w:rsid w:val="008620D0"/>
    <w:rsid w:val="008621BF"/>
    <w:rsid w:val="008626A4"/>
    <w:rsid w:val="00863C0F"/>
    <w:rsid w:val="008644D7"/>
    <w:rsid w:val="008645ED"/>
    <w:rsid w:val="00865FF7"/>
    <w:rsid w:val="008665A4"/>
    <w:rsid w:val="00867974"/>
    <w:rsid w:val="00867CFC"/>
    <w:rsid w:val="0087117E"/>
    <w:rsid w:val="008716D4"/>
    <w:rsid w:val="008725EA"/>
    <w:rsid w:val="008732DC"/>
    <w:rsid w:val="00874028"/>
    <w:rsid w:val="008764A5"/>
    <w:rsid w:val="008769A9"/>
    <w:rsid w:val="00880243"/>
    <w:rsid w:val="00880282"/>
    <w:rsid w:val="0088099E"/>
    <w:rsid w:val="0088168C"/>
    <w:rsid w:val="008822EE"/>
    <w:rsid w:val="00886395"/>
    <w:rsid w:val="0088669C"/>
    <w:rsid w:val="008866D5"/>
    <w:rsid w:val="0088760D"/>
    <w:rsid w:val="00891693"/>
    <w:rsid w:val="00891B0D"/>
    <w:rsid w:val="00892809"/>
    <w:rsid w:val="0089281B"/>
    <w:rsid w:val="00895505"/>
    <w:rsid w:val="00895857"/>
    <w:rsid w:val="00895C83"/>
    <w:rsid w:val="00895E7C"/>
    <w:rsid w:val="00897CAA"/>
    <w:rsid w:val="008A0E90"/>
    <w:rsid w:val="008A2831"/>
    <w:rsid w:val="008A28A9"/>
    <w:rsid w:val="008A2AED"/>
    <w:rsid w:val="008A309C"/>
    <w:rsid w:val="008A436D"/>
    <w:rsid w:val="008A49B2"/>
    <w:rsid w:val="008A5C8D"/>
    <w:rsid w:val="008A610E"/>
    <w:rsid w:val="008A65B7"/>
    <w:rsid w:val="008A7335"/>
    <w:rsid w:val="008A7A35"/>
    <w:rsid w:val="008A7BBA"/>
    <w:rsid w:val="008B0D91"/>
    <w:rsid w:val="008B1429"/>
    <w:rsid w:val="008B19EC"/>
    <w:rsid w:val="008B1E7D"/>
    <w:rsid w:val="008B4001"/>
    <w:rsid w:val="008B60E2"/>
    <w:rsid w:val="008B6EBB"/>
    <w:rsid w:val="008C0C0E"/>
    <w:rsid w:val="008C1B79"/>
    <w:rsid w:val="008C1F40"/>
    <w:rsid w:val="008C236D"/>
    <w:rsid w:val="008C2FC5"/>
    <w:rsid w:val="008C362C"/>
    <w:rsid w:val="008C4432"/>
    <w:rsid w:val="008C47DE"/>
    <w:rsid w:val="008C4878"/>
    <w:rsid w:val="008C6269"/>
    <w:rsid w:val="008C74A6"/>
    <w:rsid w:val="008C751C"/>
    <w:rsid w:val="008D3A86"/>
    <w:rsid w:val="008D4E20"/>
    <w:rsid w:val="008D55E4"/>
    <w:rsid w:val="008D570E"/>
    <w:rsid w:val="008D6E2D"/>
    <w:rsid w:val="008D7A4E"/>
    <w:rsid w:val="008D7C74"/>
    <w:rsid w:val="008E01D0"/>
    <w:rsid w:val="008E42B0"/>
    <w:rsid w:val="008E463C"/>
    <w:rsid w:val="008E538F"/>
    <w:rsid w:val="008E6ED9"/>
    <w:rsid w:val="008E78DE"/>
    <w:rsid w:val="008E7981"/>
    <w:rsid w:val="008E7BBE"/>
    <w:rsid w:val="008E7F4B"/>
    <w:rsid w:val="008F11DD"/>
    <w:rsid w:val="008F20F6"/>
    <w:rsid w:val="008F228E"/>
    <w:rsid w:val="008F33D2"/>
    <w:rsid w:val="008F3B9F"/>
    <w:rsid w:val="008F3F3A"/>
    <w:rsid w:val="008F42CE"/>
    <w:rsid w:val="008F4775"/>
    <w:rsid w:val="008F4E43"/>
    <w:rsid w:val="008F5805"/>
    <w:rsid w:val="008F58E7"/>
    <w:rsid w:val="0090001C"/>
    <w:rsid w:val="009006E7"/>
    <w:rsid w:val="00901EE3"/>
    <w:rsid w:val="00902471"/>
    <w:rsid w:val="00902FB4"/>
    <w:rsid w:val="00903957"/>
    <w:rsid w:val="00904835"/>
    <w:rsid w:val="00904B7E"/>
    <w:rsid w:val="009050FE"/>
    <w:rsid w:val="00905B9E"/>
    <w:rsid w:val="00906826"/>
    <w:rsid w:val="00906CB4"/>
    <w:rsid w:val="00907263"/>
    <w:rsid w:val="0090767C"/>
    <w:rsid w:val="00910718"/>
    <w:rsid w:val="00910833"/>
    <w:rsid w:val="00911F00"/>
    <w:rsid w:val="0091217C"/>
    <w:rsid w:val="00912728"/>
    <w:rsid w:val="00912E94"/>
    <w:rsid w:val="009132A7"/>
    <w:rsid w:val="009145B9"/>
    <w:rsid w:val="009146E2"/>
    <w:rsid w:val="00915FB3"/>
    <w:rsid w:val="00917076"/>
    <w:rsid w:val="00917F83"/>
    <w:rsid w:val="0092025F"/>
    <w:rsid w:val="009203E9"/>
    <w:rsid w:val="00921054"/>
    <w:rsid w:val="00922F57"/>
    <w:rsid w:val="0092472B"/>
    <w:rsid w:val="00925D12"/>
    <w:rsid w:val="00932767"/>
    <w:rsid w:val="00934B14"/>
    <w:rsid w:val="0093578D"/>
    <w:rsid w:val="00935D1B"/>
    <w:rsid w:val="00936001"/>
    <w:rsid w:val="009373AE"/>
    <w:rsid w:val="00937F5F"/>
    <w:rsid w:val="009400A7"/>
    <w:rsid w:val="00941105"/>
    <w:rsid w:val="00941B72"/>
    <w:rsid w:val="00942135"/>
    <w:rsid w:val="009423ED"/>
    <w:rsid w:val="00942CCC"/>
    <w:rsid w:val="00945476"/>
    <w:rsid w:val="00945C16"/>
    <w:rsid w:val="00946110"/>
    <w:rsid w:val="00946C6F"/>
    <w:rsid w:val="0094793B"/>
    <w:rsid w:val="00950578"/>
    <w:rsid w:val="0095109B"/>
    <w:rsid w:val="009520F0"/>
    <w:rsid w:val="009547B9"/>
    <w:rsid w:val="00954974"/>
    <w:rsid w:val="00954DB7"/>
    <w:rsid w:val="00961361"/>
    <w:rsid w:val="00961E0D"/>
    <w:rsid w:val="00962822"/>
    <w:rsid w:val="00962DBD"/>
    <w:rsid w:val="00963F31"/>
    <w:rsid w:val="009645AF"/>
    <w:rsid w:val="009646C7"/>
    <w:rsid w:val="00966485"/>
    <w:rsid w:val="00967134"/>
    <w:rsid w:val="0097139E"/>
    <w:rsid w:val="00971B13"/>
    <w:rsid w:val="00972617"/>
    <w:rsid w:val="00972818"/>
    <w:rsid w:val="00973157"/>
    <w:rsid w:val="00973762"/>
    <w:rsid w:val="00974716"/>
    <w:rsid w:val="00974758"/>
    <w:rsid w:val="00974A50"/>
    <w:rsid w:val="009754C9"/>
    <w:rsid w:val="0097574C"/>
    <w:rsid w:val="00975A87"/>
    <w:rsid w:val="00980B47"/>
    <w:rsid w:val="00981340"/>
    <w:rsid w:val="009816DD"/>
    <w:rsid w:val="009824FD"/>
    <w:rsid w:val="009828EB"/>
    <w:rsid w:val="009831EF"/>
    <w:rsid w:val="00983E26"/>
    <w:rsid w:val="00984660"/>
    <w:rsid w:val="00986027"/>
    <w:rsid w:val="009867CF"/>
    <w:rsid w:val="00986948"/>
    <w:rsid w:val="009874D0"/>
    <w:rsid w:val="00987603"/>
    <w:rsid w:val="009902E7"/>
    <w:rsid w:val="00990545"/>
    <w:rsid w:val="009907EF"/>
    <w:rsid w:val="0099093C"/>
    <w:rsid w:val="0099101A"/>
    <w:rsid w:val="00993563"/>
    <w:rsid w:val="009937E4"/>
    <w:rsid w:val="00993EFD"/>
    <w:rsid w:val="0099507F"/>
    <w:rsid w:val="009955EF"/>
    <w:rsid w:val="0099603F"/>
    <w:rsid w:val="0099783C"/>
    <w:rsid w:val="009A2701"/>
    <w:rsid w:val="009A27EC"/>
    <w:rsid w:val="009A3416"/>
    <w:rsid w:val="009A47D0"/>
    <w:rsid w:val="009A5A14"/>
    <w:rsid w:val="009A6A94"/>
    <w:rsid w:val="009B014B"/>
    <w:rsid w:val="009B160D"/>
    <w:rsid w:val="009B17CD"/>
    <w:rsid w:val="009B342F"/>
    <w:rsid w:val="009B3A9A"/>
    <w:rsid w:val="009B3D53"/>
    <w:rsid w:val="009B3E3A"/>
    <w:rsid w:val="009B55D9"/>
    <w:rsid w:val="009B5AB9"/>
    <w:rsid w:val="009B7858"/>
    <w:rsid w:val="009B7E6F"/>
    <w:rsid w:val="009B7EAA"/>
    <w:rsid w:val="009C11C0"/>
    <w:rsid w:val="009C1524"/>
    <w:rsid w:val="009C2F25"/>
    <w:rsid w:val="009C3B27"/>
    <w:rsid w:val="009C3D57"/>
    <w:rsid w:val="009C4C55"/>
    <w:rsid w:val="009C59E3"/>
    <w:rsid w:val="009C62A6"/>
    <w:rsid w:val="009C7191"/>
    <w:rsid w:val="009C7DE1"/>
    <w:rsid w:val="009D01E3"/>
    <w:rsid w:val="009D06CD"/>
    <w:rsid w:val="009D23DE"/>
    <w:rsid w:val="009D4107"/>
    <w:rsid w:val="009D43BC"/>
    <w:rsid w:val="009D45C6"/>
    <w:rsid w:val="009D500A"/>
    <w:rsid w:val="009D5921"/>
    <w:rsid w:val="009D5B8F"/>
    <w:rsid w:val="009D61DC"/>
    <w:rsid w:val="009D6768"/>
    <w:rsid w:val="009D68AD"/>
    <w:rsid w:val="009D71BB"/>
    <w:rsid w:val="009E304C"/>
    <w:rsid w:val="009E30DA"/>
    <w:rsid w:val="009E3B16"/>
    <w:rsid w:val="009E4186"/>
    <w:rsid w:val="009E490F"/>
    <w:rsid w:val="009E4DE4"/>
    <w:rsid w:val="009E5CF1"/>
    <w:rsid w:val="009E5DB1"/>
    <w:rsid w:val="009E6C99"/>
    <w:rsid w:val="009E7514"/>
    <w:rsid w:val="009F0114"/>
    <w:rsid w:val="009F01FF"/>
    <w:rsid w:val="009F0E80"/>
    <w:rsid w:val="009F1961"/>
    <w:rsid w:val="009F27DA"/>
    <w:rsid w:val="009F2DF1"/>
    <w:rsid w:val="009F5CE6"/>
    <w:rsid w:val="00A00B27"/>
    <w:rsid w:val="00A039F3"/>
    <w:rsid w:val="00A04AFC"/>
    <w:rsid w:val="00A0526E"/>
    <w:rsid w:val="00A053C1"/>
    <w:rsid w:val="00A05E3A"/>
    <w:rsid w:val="00A06D88"/>
    <w:rsid w:val="00A11BFC"/>
    <w:rsid w:val="00A11E09"/>
    <w:rsid w:val="00A124BF"/>
    <w:rsid w:val="00A1306F"/>
    <w:rsid w:val="00A131EC"/>
    <w:rsid w:val="00A13DDF"/>
    <w:rsid w:val="00A13FCD"/>
    <w:rsid w:val="00A15095"/>
    <w:rsid w:val="00A15BDF"/>
    <w:rsid w:val="00A160E7"/>
    <w:rsid w:val="00A167F5"/>
    <w:rsid w:val="00A16FC1"/>
    <w:rsid w:val="00A170E8"/>
    <w:rsid w:val="00A21089"/>
    <w:rsid w:val="00A212D4"/>
    <w:rsid w:val="00A2148F"/>
    <w:rsid w:val="00A22A56"/>
    <w:rsid w:val="00A248C1"/>
    <w:rsid w:val="00A24D71"/>
    <w:rsid w:val="00A25E96"/>
    <w:rsid w:val="00A25F4C"/>
    <w:rsid w:val="00A26237"/>
    <w:rsid w:val="00A26B79"/>
    <w:rsid w:val="00A2747A"/>
    <w:rsid w:val="00A27967"/>
    <w:rsid w:val="00A27970"/>
    <w:rsid w:val="00A300DD"/>
    <w:rsid w:val="00A30662"/>
    <w:rsid w:val="00A31FB0"/>
    <w:rsid w:val="00A34D1C"/>
    <w:rsid w:val="00A35422"/>
    <w:rsid w:val="00A35BA6"/>
    <w:rsid w:val="00A36A9F"/>
    <w:rsid w:val="00A37014"/>
    <w:rsid w:val="00A37641"/>
    <w:rsid w:val="00A376A2"/>
    <w:rsid w:val="00A4011B"/>
    <w:rsid w:val="00A42960"/>
    <w:rsid w:val="00A42E55"/>
    <w:rsid w:val="00A43492"/>
    <w:rsid w:val="00A4362E"/>
    <w:rsid w:val="00A43DCB"/>
    <w:rsid w:val="00A45B7D"/>
    <w:rsid w:val="00A45C23"/>
    <w:rsid w:val="00A45E5F"/>
    <w:rsid w:val="00A4705E"/>
    <w:rsid w:val="00A512CB"/>
    <w:rsid w:val="00A51FD4"/>
    <w:rsid w:val="00A52BE5"/>
    <w:rsid w:val="00A53DC7"/>
    <w:rsid w:val="00A54B6B"/>
    <w:rsid w:val="00A54F97"/>
    <w:rsid w:val="00A56177"/>
    <w:rsid w:val="00A5688D"/>
    <w:rsid w:val="00A56BE8"/>
    <w:rsid w:val="00A57225"/>
    <w:rsid w:val="00A6037A"/>
    <w:rsid w:val="00A61E07"/>
    <w:rsid w:val="00A62F41"/>
    <w:rsid w:val="00A638D1"/>
    <w:rsid w:val="00A64A2C"/>
    <w:rsid w:val="00A64FD2"/>
    <w:rsid w:val="00A656D5"/>
    <w:rsid w:val="00A661AB"/>
    <w:rsid w:val="00A67BF5"/>
    <w:rsid w:val="00A71EC8"/>
    <w:rsid w:val="00A723A5"/>
    <w:rsid w:val="00A72E98"/>
    <w:rsid w:val="00A73167"/>
    <w:rsid w:val="00A73A1F"/>
    <w:rsid w:val="00A75093"/>
    <w:rsid w:val="00A75545"/>
    <w:rsid w:val="00A757B6"/>
    <w:rsid w:val="00A77349"/>
    <w:rsid w:val="00A77516"/>
    <w:rsid w:val="00A775AD"/>
    <w:rsid w:val="00A77A69"/>
    <w:rsid w:val="00A80D8D"/>
    <w:rsid w:val="00A8290E"/>
    <w:rsid w:val="00A83CC9"/>
    <w:rsid w:val="00A8534F"/>
    <w:rsid w:val="00A85555"/>
    <w:rsid w:val="00A86AE1"/>
    <w:rsid w:val="00A90E60"/>
    <w:rsid w:val="00A9265D"/>
    <w:rsid w:val="00A935A5"/>
    <w:rsid w:val="00A93F33"/>
    <w:rsid w:val="00A94E9F"/>
    <w:rsid w:val="00A94F13"/>
    <w:rsid w:val="00A960CD"/>
    <w:rsid w:val="00A964D8"/>
    <w:rsid w:val="00A965AB"/>
    <w:rsid w:val="00A96741"/>
    <w:rsid w:val="00A9716F"/>
    <w:rsid w:val="00AA0655"/>
    <w:rsid w:val="00AA1616"/>
    <w:rsid w:val="00AA4493"/>
    <w:rsid w:val="00AA4502"/>
    <w:rsid w:val="00AA48E7"/>
    <w:rsid w:val="00AA54E0"/>
    <w:rsid w:val="00AA5A62"/>
    <w:rsid w:val="00AA604B"/>
    <w:rsid w:val="00AA6588"/>
    <w:rsid w:val="00AA6674"/>
    <w:rsid w:val="00AA720D"/>
    <w:rsid w:val="00AA766D"/>
    <w:rsid w:val="00AA7E69"/>
    <w:rsid w:val="00AB0C24"/>
    <w:rsid w:val="00AB12FF"/>
    <w:rsid w:val="00AB1323"/>
    <w:rsid w:val="00AB31C0"/>
    <w:rsid w:val="00AB354C"/>
    <w:rsid w:val="00AB3C58"/>
    <w:rsid w:val="00AB455E"/>
    <w:rsid w:val="00AB4DB8"/>
    <w:rsid w:val="00AB738D"/>
    <w:rsid w:val="00AB7A40"/>
    <w:rsid w:val="00AC00C5"/>
    <w:rsid w:val="00AC13D7"/>
    <w:rsid w:val="00AC1B44"/>
    <w:rsid w:val="00AC2341"/>
    <w:rsid w:val="00AC42F7"/>
    <w:rsid w:val="00AC54F0"/>
    <w:rsid w:val="00AC5F71"/>
    <w:rsid w:val="00AC6041"/>
    <w:rsid w:val="00AC6C05"/>
    <w:rsid w:val="00AC6FA6"/>
    <w:rsid w:val="00AC7093"/>
    <w:rsid w:val="00AD02F5"/>
    <w:rsid w:val="00AD0A99"/>
    <w:rsid w:val="00AD0BB2"/>
    <w:rsid w:val="00AD0E60"/>
    <w:rsid w:val="00AD1816"/>
    <w:rsid w:val="00AD1DBC"/>
    <w:rsid w:val="00AD216C"/>
    <w:rsid w:val="00AD27CA"/>
    <w:rsid w:val="00AD2D9A"/>
    <w:rsid w:val="00AD2F68"/>
    <w:rsid w:val="00AD3AA6"/>
    <w:rsid w:val="00AD3EFF"/>
    <w:rsid w:val="00AD5D72"/>
    <w:rsid w:val="00AD628C"/>
    <w:rsid w:val="00AD6965"/>
    <w:rsid w:val="00AD6DC2"/>
    <w:rsid w:val="00AD73A8"/>
    <w:rsid w:val="00AD7651"/>
    <w:rsid w:val="00AE0255"/>
    <w:rsid w:val="00AE045C"/>
    <w:rsid w:val="00AE141E"/>
    <w:rsid w:val="00AE1431"/>
    <w:rsid w:val="00AE2887"/>
    <w:rsid w:val="00AE2B9A"/>
    <w:rsid w:val="00AE35F3"/>
    <w:rsid w:val="00AE38B4"/>
    <w:rsid w:val="00AE446E"/>
    <w:rsid w:val="00AE4496"/>
    <w:rsid w:val="00AE4C21"/>
    <w:rsid w:val="00AE4DD3"/>
    <w:rsid w:val="00AE5870"/>
    <w:rsid w:val="00AE5D7B"/>
    <w:rsid w:val="00AF01DA"/>
    <w:rsid w:val="00AF1000"/>
    <w:rsid w:val="00AF1181"/>
    <w:rsid w:val="00AF2E26"/>
    <w:rsid w:val="00AF30B8"/>
    <w:rsid w:val="00AF4517"/>
    <w:rsid w:val="00AF477E"/>
    <w:rsid w:val="00AF5961"/>
    <w:rsid w:val="00AF719E"/>
    <w:rsid w:val="00AF7B26"/>
    <w:rsid w:val="00B0006F"/>
    <w:rsid w:val="00B00446"/>
    <w:rsid w:val="00B01EFC"/>
    <w:rsid w:val="00B02FAC"/>
    <w:rsid w:val="00B064E6"/>
    <w:rsid w:val="00B10775"/>
    <w:rsid w:val="00B12330"/>
    <w:rsid w:val="00B128E3"/>
    <w:rsid w:val="00B13B48"/>
    <w:rsid w:val="00B13C8B"/>
    <w:rsid w:val="00B15172"/>
    <w:rsid w:val="00B15AA5"/>
    <w:rsid w:val="00B15E46"/>
    <w:rsid w:val="00B16DFB"/>
    <w:rsid w:val="00B17A56"/>
    <w:rsid w:val="00B2063C"/>
    <w:rsid w:val="00B215CE"/>
    <w:rsid w:val="00B21E53"/>
    <w:rsid w:val="00B22212"/>
    <w:rsid w:val="00B22C00"/>
    <w:rsid w:val="00B23DD8"/>
    <w:rsid w:val="00B23F6E"/>
    <w:rsid w:val="00B24AC0"/>
    <w:rsid w:val="00B24C90"/>
    <w:rsid w:val="00B26732"/>
    <w:rsid w:val="00B26770"/>
    <w:rsid w:val="00B2696E"/>
    <w:rsid w:val="00B27431"/>
    <w:rsid w:val="00B30EB2"/>
    <w:rsid w:val="00B35A48"/>
    <w:rsid w:val="00B37C48"/>
    <w:rsid w:val="00B4127E"/>
    <w:rsid w:val="00B41A3C"/>
    <w:rsid w:val="00B41D32"/>
    <w:rsid w:val="00B42034"/>
    <w:rsid w:val="00B42051"/>
    <w:rsid w:val="00B42711"/>
    <w:rsid w:val="00B428C2"/>
    <w:rsid w:val="00B4300C"/>
    <w:rsid w:val="00B43DC1"/>
    <w:rsid w:val="00B4569C"/>
    <w:rsid w:val="00B459C2"/>
    <w:rsid w:val="00B46353"/>
    <w:rsid w:val="00B4636B"/>
    <w:rsid w:val="00B500C0"/>
    <w:rsid w:val="00B50415"/>
    <w:rsid w:val="00B51558"/>
    <w:rsid w:val="00B516FD"/>
    <w:rsid w:val="00B52ECD"/>
    <w:rsid w:val="00B558F0"/>
    <w:rsid w:val="00B560F5"/>
    <w:rsid w:val="00B566A2"/>
    <w:rsid w:val="00B57A9E"/>
    <w:rsid w:val="00B6042A"/>
    <w:rsid w:val="00B60A70"/>
    <w:rsid w:val="00B61002"/>
    <w:rsid w:val="00B612C3"/>
    <w:rsid w:val="00B61F66"/>
    <w:rsid w:val="00B63458"/>
    <w:rsid w:val="00B63A66"/>
    <w:rsid w:val="00B64F93"/>
    <w:rsid w:val="00B6550B"/>
    <w:rsid w:val="00B655B7"/>
    <w:rsid w:val="00B66528"/>
    <w:rsid w:val="00B70A0B"/>
    <w:rsid w:val="00B72D0C"/>
    <w:rsid w:val="00B766F1"/>
    <w:rsid w:val="00B80E3A"/>
    <w:rsid w:val="00B80F94"/>
    <w:rsid w:val="00B82EE2"/>
    <w:rsid w:val="00B831FF"/>
    <w:rsid w:val="00B841F1"/>
    <w:rsid w:val="00B85A7D"/>
    <w:rsid w:val="00B8648B"/>
    <w:rsid w:val="00B86F7F"/>
    <w:rsid w:val="00B870D4"/>
    <w:rsid w:val="00B90E91"/>
    <w:rsid w:val="00B91660"/>
    <w:rsid w:val="00B91A6F"/>
    <w:rsid w:val="00B91EEC"/>
    <w:rsid w:val="00B92A03"/>
    <w:rsid w:val="00B9394B"/>
    <w:rsid w:val="00B94AB2"/>
    <w:rsid w:val="00B958BA"/>
    <w:rsid w:val="00BA13EA"/>
    <w:rsid w:val="00BA1756"/>
    <w:rsid w:val="00BA1AA7"/>
    <w:rsid w:val="00BA1DAB"/>
    <w:rsid w:val="00BA27B1"/>
    <w:rsid w:val="00BA2B2B"/>
    <w:rsid w:val="00BA2B8F"/>
    <w:rsid w:val="00BA2F92"/>
    <w:rsid w:val="00BA486C"/>
    <w:rsid w:val="00BA4922"/>
    <w:rsid w:val="00BA59E8"/>
    <w:rsid w:val="00BA5DC9"/>
    <w:rsid w:val="00BA79F5"/>
    <w:rsid w:val="00BB0643"/>
    <w:rsid w:val="00BB0D36"/>
    <w:rsid w:val="00BB0F74"/>
    <w:rsid w:val="00BB1081"/>
    <w:rsid w:val="00BB2D06"/>
    <w:rsid w:val="00BB3712"/>
    <w:rsid w:val="00BB3728"/>
    <w:rsid w:val="00BB3AD9"/>
    <w:rsid w:val="00BB56D2"/>
    <w:rsid w:val="00BB5F16"/>
    <w:rsid w:val="00BB758F"/>
    <w:rsid w:val="00BB7F4A"/>
    <w:rsid w:val="00BC100F"/>
    <w:rsid w:val="00BC2462"/>
    <w:rsid w:val="00BC2488"/>
    <w:rsid w:val="00BC2E57"/>
    <w:rsid w:val="00BC2EFB"/>
    <w:rsid w:val="00BC3F1C"/>
    <w:rsid w:val="00BC41FE"/>
    <w:rsid w:val="00BC437A"/>
    <w:rsid w:val="00BC4826"/>
    <w:rsid w:val="00BC4D6C"/>
    <w:rsid w:val="00BC4F85"/>
    <w:rsid w:val="00BC54FA"/>
    <w:rsid w:val="00BC62DB"/>
    <w:rsid w:val="00BC6555"/>
    <w:rsid w:val="00BC758F"/>
    <w:rsid w:val="00BC7E6D"/>
    <w:rsid w:val="00BC7EC5"/>
    <w:rsid w:val="00BD0A8D"/>
    <w:rsid w:val="00BD0C2C"/>
    <w:rsid w:val="00BD1707"/>
    <w:rsid w:val="00BD1EF3"/>
    <w:rsid w:val="00BD238B"/>
    <w:rsid w:val="00BD2A1D"/>
    <w:rsid w:val="00BD2BA5"/>
    <w:rsid w:val="00BD2CAF"/>
    <w:rsid w:val="00BD3329"/>
    <w:rsid w:val="00BD385D"/>
    <w:rsid w:val="00BD3AC9"/>
    <w:rsid w:val="00BD3E97"/>
    <w:rsid w:val="00BD4D2D"/>
    <w:rsid w:val="00BD5A46"/>
    <w:rsid w:val="00BD60C6"/>
    <w:rsid w:val="00BD6AC5"/>
    <w:rsid w:val="00BD7058"/>
    <w:rsid w:val="00BE0230"/>
    <w:rsid w:val="00BE0311"/>
    <w:rsid w:val="00BE18D9"/>
    <w:rsid w:val="00BE24FC"/>
    <w:rsid w:val="00BE2E99"/>
    <w:rsid w:val="00BE3821"/>
    <w:rsid w:val="00BE49E2"/>
    <w:rsid w:val="00BE4B75"/>
    <w:rsid w:val="00BE4FFF"/>
    <w:rsid w:val="00BE5D07"/>
    <w:rsid w:val="00BE640D"/>
    <w:rsid w:val="00BE69A3"/>
    <w:rsid w:val="00BE7540"/>
    <w:rsid w:val="00BE78E3"/>
    <w:rsid w:val="00BE7C3E"/>
    <w:rsid w:val="00BF035E"/>
    <w:rsid w:val="00BF0D85"/>
    <w:rsid w:val="00BF1401"/>
    <w:rsid w:val="00BF1690"/>
    <w:rsid w:val="00BF26EB"/>
    <w:rsid w:val="00BF280A"/>
    <w:rsid w:val="00BF2B1C"/>
    <w:rsid w:val="00BF2C43"/>
    <w:rsid w:val="00BF60C0"/>
    <w:rsid w:val="00BF6919"/>
    <w:rsid w:val="00BF6E89"/>
    <w:rsid w:val="00C0013D"/>
    <w:rsid w:val="00C0220C"/>
    <w:rsid w:val="00C02AA2"/>
    <w:rsid w:val="00C03A30"/>
    <w:rsid w:val="00C041AA"/>
    <w:rsid w:val="00C044C0"/>
    <w:rsid w:val="00C06CA9"/>
    <w:rsid w:val="00C078F7"/>
    <w:rsid w:val="00C1219D"/>
    <w:rsid w:val="00C12330"/>
    <w:rsid w:val="00C12AE0"/>
    <w:rsid w:val="00C12B6C"/>
    <w:rsid w:val="00C131C3"/>
    <w:rsid w:val="00C15EA9"/>
    <w:rsid w:val="00C16254"/>
    <w:rsid w:val="00C16950"/>
    <w:rsid w:val="00C17111"/>
    <w:rsid w:val="00C177D6"/>
    <w:rsid w:val="00C17922"/>
    <w:rsid w:val="00C17D0C"/>
    <w:rsid w:val="00C2255F"/>
    <w:rsid w:val="00C22B9C"/>
    <w:rsid w:val="00C2392E"/>
    <w:rsid w:val="00C24B4F"/>
    <w:rsid w:val="00C24C15"/>
    <w:rsid w:val="00C24E22"/>
    <w:rsid w:val="00C25500"/>
    <w:rsid w:val="00C27328"/>
    <w:rsid w:val="00C2750E"/>
    <w:rsid w:val="00C30921"/>
    <w:rsid w:val="00C30B11"/>
    <w:rsid w:val="00C30CD8"/>
    <w:rsid w:val="00C30FA7"/>
    <w:rsid w:val="00C313BF"/>
    <w:rsid w:val="00C31A39"/>
    <w:rsid w:val="00C321AC"/>
    <w:rsid w:val="00C32A6F"/>
    <w:rsid w:val="00C32D61"/>
    <w:rsid w:val="00C3474E"/>
    <w:rsid w:val="00C3475E"/>
    <w:rsid w:val="00C355B4"/>
    <w:rsid w:val="00C35889"/>
    <w:rsid w:val="00C36265"/>
    <w:rsid w:val="00C3790A"/>
    <w:rsid w:val="00C37E0F"/>
    <w:rsid w:val="00C408DF"/>
    <w:rsid w:val="00C4168F"/>
    <w:rsid w:val="00C426EA"/>
    <w:rsid w:val="00C4283C"/>
    <w:rsid w:val="00C4296D"/>
    <w:rsid w:val="00C44BBB"/>
    <w:rsid w:val="00C458E4"/>
    <w:rsid w:val="00C461CB"/>
    <w:rsid w:val="00C461F2"/>
    <w:rsid w:val="00C473B9"/>
    <w:rsid w:val="00C50926"/>
    <w:rsid w:val="00C50AC8"/>
    <w:rsid w:val="00C50F05"/>
    <w:rsid w:val="00C51B91"/>
    <w:rsid w:val="00C52666"/>
    <w:rsid w:val="00C5295F"/>
    <w:rsid w:val="00C52D59"/>
    <w:rsid w:val="00C534C8"/>
    <w:rsid w:val="00C54A6C"/>
    <w:rsid w:val="00C54E73"/>
    <w:rsid w:val="00C55320"/>
    <w:rsid w:val="00C557A0"/>
    <w:rsid w:val="00C6070B"/>
    <w:rsid w:val="00C6307C"/>
    <w:rsid w:val="00C63369"/>
    <w:rsid w:val="00C63841"/>
    <w:rsid w:val="00C64005"/>
    <w:rsid w:val="00C6517C"/>
    <w:rsid w:val="00C65528"/>
    <w:rsid w:val="00C667B7"/>
    <w:rsid w:val="00C66BDE"/>
    <w:rsid w:val="00C677C8"/>
    <w:rsid w:val="00C714C7"/>
    <w:rsid w:val="00C71E7B"/>
    <w:rsid w:val="00C72842"/>
    <w:rsid w:val="00C7387F"/>
    <w:rsid w:val="00C74292"/>
    <w:rsid w:val="00C75263"/>
    <w:rsid w:val="00C76D44"/>
    <w:rsid w:val="00C770DE"/>
    <w:rsid w:val="00C774F8"/>
    <w:rsid w:val="00C80590"/>
    <w:rsid w:val="00C813AE"/>
    <w:rsid w:val="00C81773"/>
    <w:rsid w:val="00C81AE2"/>
    <w:rsid w:val="00C81EC1"/>
    <w:rsid w:val="00C82798"/>
    <w:rsid w:val="00C82B48"/>
    <w:rsid w:val="00C83611"/>
    <w:rsid w:val="00C84AE3"/>
    <w:rsid w:val="00C8507C"/>
    <w:rsid w:val="00C852C9"/>
    <w:rsid w:val="00C85A51"/>
    <w:rsid w:val="00C86BB3"/>
    <w:rsid w:val="00C87F63"/>
    <w:rsid w:val="00C90589"/>
    <w:rsid w:val="00C909E2"/>
    <w:rsid w:val="00C90C04"/>
    <w:rsid w:val="00C92E16"/>
    <w:rsid w:val="00C92F52"/>
    <w:rsid w:val="00C93CF9"/>
    <w:rsid w:val="00C95D58"/>
    <w:rsid w:val="00C96363"/>
    <w:rsid w:val="00C963E6"/>
    <w:rsid w:val="00C966E4"/>
    <w:rsid w:val="00C968EB"/>
    <w:rsid w:val="00C96E28"/>
    <w:rsid w:val="00C97634"/>
    <w:rsid w:val="00C97E0D"/>
    <w:rsid w:val="00CA037E"/>
    <w:rsid w:val="00CA08A6"/>
    <w:rsid w:val="00CA0ED2"/>
    <w:rsid w:val="00CA13F2"/>
    <w:rsid w:val="00CA23D4"/>
    <w:rsid w:val="00CA2955"/>
    <w:rsid w:val="00CA2BCC"/>
    <w:rsid w:val="00CA52B4"/>
    <w:rsid w:val="00CA611B"/>
    <w:rsid w:val="00CA6295"/>
    <w:rsid w:val="00CA7000"/>
    <w:rsid w:val="00CA71D2"/>
    <w:rsid w:val="00CA7281"/>
    <w:rsid w:val="00CA7331"/>
    <w:rsid w:val="00CA7D61"/>
    <w:rsid w:val="00CB1411"/>
    <w:rsid w:val="00CB2499"/>
    <w:rsid w:val="00CB2973"/>
    <w:rsid w:val="00CB39B8"/>
    <w:rsid w:val="00CB45DA"/>
    <w:rsid w:val="00CB4FFE"/>
    <w:rsid w:val="00CB57B4"/>
    <w:rsid w:val="00CB6EDD"/>
    <w:rsid w:val="00CC0744"/>
    <w:rsid w:val="00CC0A3E"/>
    <w:rsid w:val="00CC10D1"/>
    <w:rsid w:val="00CC25AA"/>
    <w:rsid w:val="00CC3318"/>
    <w:rsid w:val="00CC3D2D"/>
    <w:rsid w:val="00CC4CAF"/>
    <w:rsid w:val="00CC5916"/>
    <w:rsid w:val="00CC5D25"/>
    <w:rsid w:val="00CC7AE8"/>
    <w:rsid w:val="00CD0311"/>
    <w:rsid w:val="00CD0C87"/>
    <w:rsid w:val="00CD0ED3"/>
    <w:rsid w:val="00CD1793"/>
    <w:rsid w:val="00CD2809"/>
    <w:rsid w:val="00CD2B3E"/>
    <w:rsid w:val="00CD2C26"/>
    <w:rsid w:val="00CD3B27"/>
    <w:rsid w:val="00CD624D"/>
    <w:rsid w:val="00CD7078"/>
    <w:rsid w:val="00CE0800"/>
    <w:rsid w:val="00CE0E61"/>
    <w:rsid w:val="00CE3FC8"/>
    <w:rsid w:val="00CE4CC1"/>
    <w:rsid w:val="00CE5556"/>
    <w:rsid w:val="00CE56D5"/>
    <w:rsid w:val="00CE6D7F"/>
    <w:rsid w:val="00CE7152"/>
    <w:rsid w:val="00CE7F94"/>
    <w:rsid w:val="00CF18D4"/>
    <w:rsid w:val="00CF1D7A"/>
    <w:rsid w:val="00CF22D8"/>
    <w:rsid w:val="00CF2E74"/>
    <w:rsid w:val="00CF47B0"/>
    <w:rsid w:val="00D00B9E"/>
    <w:rsid w:val="00D02A19"/>
    <w:rsid w:val="00D0490A"/>
    <w:rsid w:val="00D05DF4"/>
    <w:rsid w:val="00D10E75"/>
    <w:rsid w:val="00D13415"/>
    <w:rsid w:val="00D14B81"/>
    <w:rsid w:val="00D17E72"/>
    <w:rsid w:val="00D20A04"/>
    <w:rsid w:val="00D233CD"/>
    <w:rsid w:val="00D234CA"/>
    <w:rsid w:val="00D26823"/>
    <w:rsid w:val="00D2796C"/>
    <w:rsid w:val="00D279BC"/>
    <w:rsid w:val="00D27FC5"/>
    <w:rsid w:val="00D31842"/>
    <w:rsid w:val="00D31B4C"/>
    <w:rsid w:val="00D32718"/>
    <w:rsid w:val="00D345CE"/>
    <w:rsid w:val="00D364BD"/>
    <w:rsid w:val="00D36AC6"/>
    <w:rsid w:val="00D36E0C"/>
    <w:rsid w:val="00D3730E"/>
    <w:rsid w:val="00D407BC"/>
    <w:rsid w:val="00D408EB"/>
    <w:rsid w:val="00D409ED"/>
    <w:rsid w:val="00D40B5A"/>
    <w:rsid w:val="00D41631"/>
    <w:rsid w:val="00D4261B"/>
    <w:rsid w:val="00D4336A"/>
    <w:rsid w:val="00D43D21"/>
    <w:rsid w:val="00D43DC1"/>
    <w:rsid w:val="00D44161"/>
    <w:rsid w:val="00D45715"/>
    <w:rsid w:val="00D46846"/>
    <w:rsid w:val="00D47A0C"/>
    <w:rsid w:val="00D50896"/>
    <w:rsid w:val="00D525B1"/>
    <w:rsid w:val="00D5381A"/>
    <w:rsid w:val="00D54974"/>
    <w:rsid w:val="00D54AE3"/>
    <w:rsid w:val="00D54FDA"/>
    <w:rsid w:val="00D55617"/>
    <w:rsid w:val="00D57148"/>
    <w:rsid w:val="00D57B07"/>
    <w:rsid w:val="00D57DDE"/>
    <w:rsid w:val="00D57EDE"/>
    <w:rsid w:val="00D601C4"/>
    <w:rsid w:val="00D6034B"/>
    <w:rsid w:val="00D60918"/>
    <w:rsid w:val="00D62E77"/>
    <w:rsid w:val="00D63C9B"/>
    <w:rsid w:val="00D63D48"/>
    <w:rsid w:val="00D64F4E"/>
    <w:rsid w:val="00D6507B"/>
    <w:rsid w:val="00D6518F"/>
    <w:rsid w:val="00D65530"/>
    <w:rsid w:val="00D66016"/>
    <w:rsid w:val="00D6622F"/>
    <w:rsid w:val="00D662C9"/>
    <w:rsid w:val="00D67E96"/>
    <w:rsid w:val="00D70699"/>
    <w:rsid w:val="00D70732"/>
    <w:rsid w:val="00D71C46"/>
    <w:rsid w:val="00D72173"/>
    <w:rsid w:val="00D722EA"/>
    <w:rsid w:val="00D73D97"/>
    <w:rsid w:val="00D75B66"/>
    <w:rsid w:val="00D760FA"/>
    <w:rsid w:val="00D80402"/>
    <w:rsid w:val="00D80428"/>
    <w:rsid w:val="00D84144"/>
    <w:rsid w:val="00D84695"/>
    <w:rsid w:val="00D85726"/>
    <w:rsid w:val="00D85B7F"/>
    <w:rsid w:val="00D85CE7"/>
    <w:rsid w:val="00D879AB"/>
    <w:rsid w:val="00D90C5D"/>
    <w:rsid w:val="00D90D64"/>
    <w:rsid w:val="00D91189"/>
    <w:rsid w:val="00D911D9"/>
    <w:rsid w:val="00D92EBE"/>
    <w:rsid w:val="00D94126"/>
    <w:rsid w:val="00D942C2"/>
    <w:rsid w:val="00D94B38"/>
    <w:rsid w:val="00D94CC2"/>
    <w:rsid w:val="00D9548C"/>
    <w:rsid w:val="00D95A87"/>
    <w:rsid w:val="00D9668B"/>
    <w:rsid w:val="00D96E1A"/>
    <w:rsid w:val="00D97050"/>
    <w:rsid w:val="00DA0085"/>
    <w:rsid w:val="00DA11D5"/>
    <w:rsid w:val="00DA1ADA"/>
    <w:rsid w:val="00DA1E45"/>
    <w:rsid w:val="00DA37E9"/>
    <w:rsid w:val="00DA3DFE"/>
    <w:rsid w:val="00DA3F04"/>
    <w:rsid w:val="00DA49FF"/>
    <w:rsid w:val="00DA4C73"/>
    <w:rsid w:val="00DA51DC"/>
    <w:rsid w:val="00DA5FDE"/>
    <w:rsid w:val="00DA6AF3"/>
    <w:rsid w:val="00DA6C9F"/>
    <w:rsid w:val="00DA7155"/>
    <w:rsid w:val="00DA7348"/>
    <w:rsid w:val="00DB116C"/>
    <w:rsid w:val="00DB117A"/>
    <w:rsid w:val="00DB2D3F"/>
    <w:rsid w:val="00DB5F2B"/>
    <w:rsid w:val="00DB6B1E"/>
    <w:rsid w:val="00DC0B12"/>
    <w:rsid w:val="00DC1B35"/>
    <w:rsid w:val="00DC23B2"/>
    <w:rsid w:val="00DC2B31"/>
    <w:rsid w:val="00DC2BE1"/>
    <w:rsid w:val="00DC361C"/>
    <w:rsid w:val="00DC39D5"/>
    <w:rsid w:val="00DC42FA"/>
    <w:rsid w:val="00DC4A33"/>
    <w:rsid w:val="00DC539B"/>
    <w:rsid w:val="00DC5953"/>
    <w:rsid w:val="00DC5CFF"/>
    <w:rsid w:val="00DC7333"/>
    <w:rsid w:val="00DD058C"/>
    <w:rsid w:val="00DD15D8"/>
    <w:rsid w:val="00DD6D17"/>
    <w:rsid w:val="00DE0DA6"/>
    <w:rsid w:val="00DE1816"/>
    <w:rsid w:val="00DE19A4"/>
    <w:rsid w:val="00DE1A7D"/>
    <w:rsid w:val="00DE1A88"/>
    <w:rsid w:val="00DE1D45"/>
    <w:rsid w:val="00DE28E5"/>
    <w:rsid w:val="00DE373D"/>
    <w:rsid w:val="00DE3F6E"/>
    <w:rsid w:val="00DE62C1"/>
    <w:rsid w:val="00DE678D"/>
    <w:rsid w:val="00DE6A97"/>
    <w:rsid w:val="00DE70AF"/>
    <w:rsid w:val="00DF11DD"/>
    <w:rsid w:val="00DF24C3"/>
    <w:rsid w:val="00DF2850"/>
    <w:rsid w:val="00DF2C83"/>
    <w:rsid w:val="00DF3A9F"/>
    <w:rsid w:val="00DF42E5"/>
    <w:rsid w:val="00DF7190"/>
    <w:rsid w:val="00DF7255"/>
    <w:rsid w:val="00E00415"/>
    <w:rsid w:val="00E032E1"/>
    <w:rsid w:val="00E043C0"/>
    <w:rsid w:val="00E045AB"/>
    <w:rsid w:val="00E060BB"/>
    <w:rsid w:val="00E06A40"/>
    <w:rsid w:val="00E101AD"/>
    <w:rsid w:val="00E10CE0"/>
    <w:rsid w:val="00E11DB2"/>
    <w:rsid w:val="00E1259B"/>
    <w:rsid w:val="00E130C9"/>
    <w:rsid w:val="00E13128"/>
    <w:rsid w:val="00E1570C"/>
    <w:rsid w:val="00E16E01"/>
    <w:rsid w:val="00E1718B"/>
    <w:rsid w:val="00E1787A"/>
    <w:rsid w:val="00E20279"/>
    <w:rsid w:val="00E21290"/>
    <w:rsid w:val="00E21EEF"/>
    <w:rsid w:val="00E23102"/>
    <w:rsid w:val="00E23E3B"/>
    <w:rsid w:val="00E25FF0"/>
    <w:rsid w:val="00E26A67"/>
    <w:rsid w:val="00E27814"/>
    <w:rsid w:val="00E30916"/>
    <w:rsid w:val="00E30F48"/>
    <w:rsid w:val="00E319BC"/>
    <w:rsid w:val="00E31C84"/>
    <w:rsid w:val="00E31FDD"/>
    <w:rsid w:val="00E32874"/>
    <w:rsid w:val="00E331D0"/>
    <w:rsid w:val="00E33C2F"/>
    <w:rsid w:val="00E34840"/>
    <w:rsid w:val="00E34FED"/>
    <w:rsid w:val="00E350EE"/>
    <w:rsid w:val="00E352A4"/>
    <w:rsid w:val="00E35711"/>
    <w:rsid w:val="00E367B9"/>
    <w:rsid w:val="00E36F78"/>
    <w:rsid w:val="00E3763F"/>
    <w:rsid w:val="00E37B60"/>
    <w:rsid w:val="00E37BEA"/>
    <w:rsid w:val="00E37CF7"/>
    <w:rsid w:val="00E37D27"/>
    <w:rsid w:val="00E37E17"/>
    <w:rsid w:val="00E4066A"/>
    <w:rsid w:val="00E42054"/>
    <w:rsid w:val="00E43873"/>
    <w:rsid w:val="00E4389D"/>
    <w:rsid w:val="00E45DE1"/>
    <w:rsid w:val="00E46DC6"/>
    <w:rsid w:val="00E46F49"/>
    <w:rsid w:val="00E47629"/>
    <w:rsid w:val="00E50309"/>
    <w:rsid w:val="00E510F8"/>
    <w:rsid w:val="00E51783"/>
    <w:rsid w:val="00E51A44"/>
    <w:rsid w:val="00E531E7"/>
    <w:rsid w:val="00E5320F"/>
    <w:rsid w:val="00E539E2"/>
    <w:rsid w:val="00E54280"/>
    <w:rsid w:val="00E544B0"/>
    <w:rsid w:val="00E558F3"/>
    <w:rsid w:val="00E55C1C"/>
    <w:rsid w:val="00E56806"/>
    <w:rsid w:val="00E57BC4"/>
    <w:rsid w:val="00E6054B"/>
    <w:rsid w:val="00E60F63"/>
    <w:rsid w:val="00E61A2A"/>
    <w:rsid w:val="00E6200C"/>
    <w:rsid w:val="00E62593"/>
    <w:rsid w:val="00E62E31"/>
    <w:rsid w:val="00E65ED3"/>
    <w:rsid w:val="00E66242"/>
    <w:rsid w:val="00E6670B"/>
    <w:rsid w:val="00E712BC"/>
    <w:rsid w:val="00E71CD4"/>
    <w:rsid w:val="00E7267C"/>
    <w:rsid w:val="00E7379F"/>
    <w:rsid w:val="00E73E48"/>
    <w:rsid w:val="00E80240"/>
    <w:rsid w:val="00E811FB"/>
    <w:rsid w:val="00E81393"/>
    <w:rsid w:val="00E819BF"/>
    <w:rsid w:val="00E81A1C"/>
    <w:rsid w:val="00E832E5"/>
    <w:rsid w:val="00E84032"/>
    <w:rsid w:val="00E842FE"/>
    <w:rsid w:val="00E84DD1"/>
    <w:rsid w:val="00E86076"/>
    <w:rsid w:val="00E86E19"/>
    <w:rsid w:val="00E86E5A"/>
    <w:rsid w:val="00E87349"/>
    <w:rsid w:val="00E87BFD"/>
    <w:rsid w:val="00E9049B"/>
    <w:rsid w:val="00E90AFD"/>
    <w:rsid w:val="00E90C6F"/>
    <w:rsid w:val="00E91DBF"/>
    <w:rsid w:val="00E93165"/>
    <w:rsid w:val="00E96184"/>
    <w:rsid w:val="00E9764B"/>
    <w:rsid w:val="00E978C2"/>
    <w:rsid w:val="00E97D68"/>
    <w:rsid w:val="00EA0B60"/>
    <w:rsid w:val="00EA0B8D"/>
    <w:rsid w:val="00EA16F5"/>
    <w:rsid w:val="00EA2315"/>
    <w:rsid w:val="00EA2869"/>
    <w:rsid w:val="00EA3E59"/>
    <w:rsid w:val="00EA428E"/>
    <w:rsid w:val="00EA48BC"/>
    <w:rsid w:val="00EA4E3E"/>
    <w:rsid w:val="00EA646C"/>
    <w:rsid w:val="00EB0103"/>
    <w:rsid w:val="00EB1AC4"/>
    <w:rsid w:val="00EB2720"/>
    <w:rsid w:val="00EB3480"/>
    <w:rsid w:val="00EB58CC"/>
    <w:rsid w:val="00EB5E00"/>
    <w:rsid w:val="00EB6232"/>
    <w:rsid w:val="00EB631B"/>
    <w:rsid w:val="00EB6726"/>
    <w:rsid w:val="00EB676B"/>
    <w:rsid w:val="00EB7D7A"/>
    <w:rsid w:val="00EC04B2"/>
    <w:rsid w:val="00EC0FF1"/>
    <w:rsid w:val="00EC2EC6"/>
    <w:rsid w:val="00EC4603"/>
    <w:rsid w:val="00EC508B"/>
    <w:rsid w:val="00EC55D9"/>
    <w:rsid w:val="00EC56BF"/>
    <w:rsid w:val="00EC76E6"/>
    <w:rsid w:val="00EC7B10"/>
    <w:rsid w:val="00ED032D"/>
    <w:rsid w:val="00ED0E2B"/>
    <w:rsid w:val="00ED35CF"/>
    <w:rsid w:val="00ED3D9E"/>
    <w:rsid w:val="00ED449C"/>
    <w:rsid w:val="00ED47B8"/>
    <w:rsid w:val="00ED57B5"/>
    <w:rsid w:val="00ED6733"/>
    <w:rsid w:val="00ED7890"/>
    <w:rsid w:val="00ED7DCE"/>
    <w:rsid w:val="00EE1646"/>
    <w:rsid w:val="00EE1703"/>
    <w:rsid w:val="00EE1F73"/>
    <w:rsid w:val="00EE2927"/>
    <w:rsid w:val="00EE301F"/>
    <w:rsid w:val="00EE3029"/>
    <w:rsid w:val="00EE4346"/>
    <w:rsid w:val="00EE792B"/>
    <w:rsid w:val="00EE7B42"/>
    <w:rsid w:val="00EF0BB0"/>
    <w:rsid w:val="00EF18FC"/>
    <w:rsid w:val="00EF39E7"/>
    <w:rsid w:val="00EF3D95"/>
    <w:rsid w:val="00EF475E"/>
    <w:rsid w:val="00EF490A"/>
    <w:rsid w:val="00EF6A82"/>
    <w:rsid w:val="00F00260"/>
    <w:rsid w:val="00F01A72"/>
    <w:rsid w:val="00F027E9"/>
    <w:rsid w:val="00F02DF3"/>
    <w:rsid w:val="00F04846"/>
    <w:rsid w:val="00F05550"/>
    <w:rsid w:val="00F05D5D"/>
    <w:rsid w:val="00F068A4"/>
    <w:rsid w:val="00F0696A"/>
    <w:rsid w:val="00F07255"/>
    <w:rsid w:val="00F10946"/>
    <w:rsid w:val="00F10D30"/>
    <w:rsid w:val="00F11128"/>
    <w:rsid w:val="00F118DE"/>
    <w:rsid w:val="00F11CB7"/>
    <w:rsid w:val="00F12201"/>
    <w:rsid w:val="00F1387B"/>
    <w:rsid w:val="00F1400B"/>
    <w:rsid w:val="00F144D1"/>
    <w:rsid w:val="00F15DFB"/>
    <w:rsid w:val="00F165DE"/>
    <w:rsid w:val="00F168D2"/>
    <w:rsid w:val="00F17D88"/>
    <w:rsid w:val="00F17F31"/>
    <w:rsid w:val="00F202FF"/>
    <w:rsid w:val="00F20AB5"/>
    <w:rsid w:val="00F240C0"/>
    <w:rsid w:val="00F25BB4"/>
    <w:rsid w:val="00F25E6F"/>
    <w:rsid w:val="00F26494"/>
    <w:rsid w:val="00F26829"/>
    <w:rsid w:val="00F303D2"/>
    <w:rsid w:val="00F31E5A"/>
    <w:rsid w:val="00F32510"/>
    <w:rsid w:val="00F3410E"/>
    <w:rsid w:val="00F343D5"/>
    <w:rsid w:val="00F3486D"/>
    <w:rsid w:val="00F34878"/>
    <w:rsid w:val="00F359F7"/>
    <w:rsid w:val="00F360C2"/>
    <w:rsid w:val="00F40DDB"/>
    <w:rsid w:val="00F41C36"/>
    <w:rsid w:val="00F423CD"/>
    <w:rsid w:val="00F423EA"/>
    <w:rsid w:val="00F44B22"/>
    <w:rsid w:val="00F46559"/>
    <w:rsid w:val="00F46FD7"/>
    <w:rsid w:val="00F50C64"/>
    <w:rsid w:val="00F510C2"/>
    <w:rsid w:val="00F51676"/>
    <w:rsid w:val="00F521EA"/>
    <w:rsid w:val="00F55204"/>
    <w:rsid w:val="00F56690"/>
    <w:rsid w:val="00F56C09"/>
    <w:rsid w:val="00F56D72"/>
    <w:rsid w:val="00F57A75"/>
    <w:rsid w:val="00F57E4F"/>
    <w:rsid w:val="00F60582"/>
    <w:rsid w:val="00F609DF"/>
    <w:rsid w:val="00F61AD0"/>
    <w:rsid w:val="00F62FD6"/>
    <w:rsid w:val="00F6321B"/>
    <w:rsid w:val="00F6381B"/>
    <w:rsid w:val="00F64B5C"/>
    <w:rsid w:val="00F64E0B"/>
    <w:rsid w:val="00F651A1"/>
    <w:rsid w:val="00F66BA6"/>
    <w:rsid w:val="00F66CF3"/>
    <w:rsid w:val="00F719D7"/>
    <w:rsid w:val="00F71A47"/>
    <w:rsid w:val="00F72028"/>
    <w:rsid w:val="00F720B3"/>
    <w:rsid w:val="00F72F23"/>
    <w:rsid w:val="00F7380C"/>
    <w:rsid w:val="00F73A5C"/>
    <w:rsid w:val="00F74107"/>
    <w:rsid w:val="00F7534E"/>
    <w:rsid w:val="00F75AEE"/>
    <w:rsid w:val="00F76BCB"/>
    <w:rsid w:val="00F7741C"/>
    <w:rsid w:val="00F77BEC"/>
    <w:rsid w:val="00F80B40"/>
    <w:rsid w:val="00F8136A"/>
    <w:rsid w:val="00F81B13"/>
    <w:rsid w:val="00F83267"/>
    <w:rsid w:val="00F84222"/>
    <w:rsid w:val="00F84B2B"/>
    <w:rsid w:val="00F85F44"/>
    <w:rsid w:val="00F86C74"/>
    <w:rsid w:val="00F87884"/>
    <w:rsid w:val="00F87A57"/>
    <w:rsid w:val="00F87F10"/>
    <w:rsid w:val="00F9084E"/>
    <w:rsid w:val="00F92DD8"/>
    <w:rsid w:val="00F9341F"/>
    <w:rsid w:val="00F934F2"/>
    <w:rsid w:val="00F94799"/>
    <w:rsid w:val="00F94F27"/>
    <w:rsid w:val="00F95211"/>
    <w:rsid w:val="00F973EF"/>
    <w:rsid w:val="00FA1C0D"/>
    <w:rsid w:val="00FA1F99"/>
    <w:rsid w:val="00FA28CE"/>
    <w:rsid w:val="00FA2A70"/>
    <w:rsid w:val="00FA3238"/>
    <w:rsid w:val="00FA439F"/>
    <w:rsid w:val="00FA5B7E"/>
    <w:rsid w:val="00FA5C30"/>
    <w:rsid w:val="00FA7971"/>
    <w:rsid w:val="00FB376A"/>
    <w:rsid w:val="00FB5FA3"/>
    <w:rsid w:val="00FB643B"/>
    <w:rsid w:val="00FB6654"/>
    <w:rsid w:val="00FB6A8E"/>
    <w:rsid w:val="00FB6EC9"/>
    <w:rsid w:val="00FC00F9"/>
    <w:rsid w:val="00FC0B87"/>
    <w:rsid w:val="00FC1A05"/>
    <w:rsid w:val="00FC250E"/>
    <w:rsid w:val="00FC277E"/>
    <w:rsid w:val="00FC33D3"/>
    <w:rsid w:val="00FC3792"/>
    <w:rsid w:val="00FC42D4"/>
    <w:rsid w:val="00FC435F"/>
    <w:rsid w:val="00FC621F"/>
    <w:rsid w:val="00FC6B3A"/>
    <w:rsid w:val="00FC6BAE"/>
    <w:rsid w:val="00FC719F"/>
    <w:rsid w:val="00FC7CA9"/>
    <w:rsid w:val="00FD03BB"/>
    <w:rsid w:val="00FD045E"/>
    <w:rsid w:val="00FD08CD"/>
    <w:rsid w:val="00FD0DEE"/>
    <w:rsid w:val="00FD0E28"/>
    <w:rsid w:val="00FD2016"/>
    <w:rsid w:val="00FD3921"/>
    <w:rsid w:val="00FD4816"/>
    <w:rsid w:val="00FD4BFC"/>
    <w:rsid w:val="00FD585E"/>
    <w:rsid w:val="00FD6D22"/>
    <w:rsid w:val="00FD725A"/>
    <w:rsid w:val="00FD7650"/>
    <w:rsid w:val="00FD78EA"/>
    <w:rsid w:val="00FE0A0A"/>
    <w:rsid w:val="00FE12F9"/>
    <w:rsid w:val="00FE13F8"/>
    <w:rsid w:val="00FE304F"/>
    <w:rsid w:val="00FE42BA"/>
    <w:rsid w:val="00FE7C79"/>
    <w:rsid w:val="00FF0AD8"/>
    <w:rsid w:val="00FF19EE"/>
    <w:rsid w:val="00FF1AF8"/>
    <w:rsid w:val="00FF2440"/>
    <w:rsid w:val="00FF2B0C"/>
    <w:rsid w:val="00FF38E9"/>
    <w:rsid w:val="00FF3970"/>
    <w:rsid w:val="00FF3EB7"/>
    <w:rsid w:val="00FF4DBF"/>
    <w:rsid w:val="00FF6DAF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0328073-AD94-4397-A283-824E00E61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semiHidden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rsid w:val="00FA2A70"/>
    <w:pPr>
      <w:spacing w:before="100" w:beforeAutospacing="1" w:after="100" w:afterAutospacing="1"/>
    </w:pPr>
    <w:rPr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CA62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6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286C6A-EC70-418D-8606-B241401B4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965</TotalTime>
  <Pages>10</Pages>
  <Words>3681</Words>
  <Characters>20982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24614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Admin</cp:lastModifiedBy>
  <cp:revision>211</cp:revision>
  <cp:lastPrinted>2014-03-24T10:38:00Z</cp:lastPrinted>
  <dcterms:created xsi:type="dcterms:W3CDTF">2016-04-11T13:00:00Z</dcterms:created>
  <dcterms:modified xsi:type="dcterms:W3CDTF">2016-04-28T11:00:00Z</dcterms:modified>
</cp:coreProperties>
</file>