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229A" w:rsidRPr="003F22D5" w:rsidRDefault="003963A8" w:rsidP="00AE229A">
      <w:pPr>
        <w:spacing w:after="0"/>
        <w:rPr>
          <w:b/>
          <w:color w:val="548DD4" w:themeColor="text2" w:themeTint="99"/>
          <w:sz w:val="24"/>
          <w:szCs w:val="24"/>
          <w:u w:val="single"/>
        </w:rPr>
      </w:pPr>
      <w:r w:rsidRPr="003F22D5">
        <w:rPr>
          <w:b/>
          <w:color w:val="548DD4" w:themeColor="text2" w:themeTint="99"/>
          <w:sz w:val="24"/>
          <w:szCs w:val="24"/>
          <w:u w:val="single"/>
        </w:rPr>
        <w:t xml:space="preserve">Čl.  I  </w:t>
      </w:r>
      <w:r w:rsidR="005C28DF" w:rsidRPr="003F22D5">
        <w:rPr>
          <w:b/>
          <w:color w:val="548DD4" w:themeColor="text2" w:themeTint="99"/>
          <w:sz w:val="24"/>
          <w:szCs w:val="24"/>
          <w:u w:val="single"/>
        </w:rPr>
        <w:t>Všeobecné informácie</w:t>
      </w:r>
    </w:p>
    <w:p w:rsidR="005C28DF" w:rsidRPr="005C28DF" w:rsidRDefault="005C28DF" w:rsidP="00AE229A">
      <w:pPr>
        <w:spacing w:after="0"/>
        <w:rPr>
          <w:b/>
          <w:szCs w:val="22"/>
          <w:u w:val="single"/>
        </w:rPr>
      </w:pPr>
    </w:p>
    <w:p w:rsidR="00AE229A" w:rsidRDefault="005C28DF" w:rsidP="005263A4">
      <w:pPr>
        <w:spacing w:after="0"/>
        <w:jc w:val="both"/>
        <w:rPr>
          <w:b/>
          <w:szCs w:val="22"/>
        </w:rPr>
      </w:pPr>
      <w:r w:rsidRPr="005C28DF">
        <w:rPr>
          <w:i/>
          <w:szCs w:val="22"/>
        </w:rPr>
        <w:t>Názov:</w:t>
      </w:r>
      <w:r w:rsidRPr="005C28DF">
        <w:rPr>
          <w:i/>
          <w:szCs w:val="22"/>
        </w:rPr>
        <w:tab/>
      </w:r>
      <w:r>
        <w:rPr>
          <w:b/>
          <w:szCs w:val="22"/>
        </w:rPr>
        <w:tab/>
        <w:t>K</w:t>
      </w:r>
      <w:r w:rsidR="00683496">
        <w:rPr>
          <w:b/>
          <w:szCs w:val="22"/>
        </w:rPr>
        <w:t>OVO-RM</w:t>
      </w:r>
      <w:r>
        <w:rPr>
          <w:b/>
          <w:szCs w:val="22"/>
        </w:rPr>
        <w:t xml:space="preserve">, </w:t>
      </w:r>
      <w:r w:rsidR="00683496">
        <w:rPr>
          <w:b/>
          <w:szCs w:val="22"/>
        </w:rPr>
        <w:t>s.r.</w:t>
      </w:r>
      <w:r>
        <w:rPr>
          <w:b/>
          <w:szCs w:val="22"/>
        </w:rPr>
        <w:t>o</w:t>
      </w:r>
      <w:r w:rsidR="00683496">
        <w:rPr>
          <w:b/>
          <w:szCs w:val="22"/>
        </w:rPr>
        <w:t>.</w:t>
      </w:r>
    </w:p>
    <w:p w:rsidR="005C28DF" w:rsidRDefault="005C28DF" w:rsidP="005263A4">
      <w:pPr>
        <w:spacing w:after="0"/>
        <w:jc w:val="both"/>
        <w:rPr>
          <w:b/>
          <w:szCs w:val="22"/>
        </w:rPr>
      </w:pPr>
      <w:r w:rsidRPr="005C28DF">
        <w:rPr>
          <w:i/>
          <w:szCs w:val="22"/>
        </w:rPr>
        <w:t>Sídlo:</w:t>
      </w:r>
      <w:r>
        <w:rPr>
          <w:b/>
          <w:szCs w:val="22"/>
        </w:rPr>
        <w:tab/>
      </w:r>
      <w:r>
        <w:rPr>
          <w:b/>
          <w:szCs w:val="22"/>
        </w:rPr>
        <w:tab/>
      </w:r>
      <w:r w:rsidR="00683496">
        <w:rPr>
          <w:b/>
          <w:szCs w:val="22"/>
        </w:rPr>
        <w:t>Školská 1572/37, 962 05 Hriňová</w:t>
      </w:r>
      <w:r>
        <w:rPr>
          <w:b/>
          <w:szCs w:val="22"/>
        </w:rPr>
        <w:t xml:space="preserve"> </w:t>
      </w:r>
    </w:p>
    <w:p w:rsidR="005C28DF" w:rsidRDefault="005C28DF" w:rsidP="005C28DF">
      <w:pPr>
        <w:spacing w:after="0"/>
        <w:jc w:val="both"/>
        <w:rPr>
          <w:szCs w:val="22"/>
        </w:rPr>
      </w:pPr>
    </w:p>
    <w:p w:rsidR="00AE229A" w:rsidRDefault="00AE229A" w:rsidP="005C28DF">
      <w:pPr>
        <w:spacing w:after="0"/>
        <w:jc w:val="both"/>
        <w:rPr>
          <w:szCs w:val="22"/>
        </w:rPr>
      </w:pPr>
      <w:r>
        <w:rPr>
          <w:szCs w:val="22"/>
        </w:rPr>
        <w:t>K</w:t>
      </w:r>
      <w:r w:rsidR="00683496">
        <w:rPr>
          <w:szCs w:val="22"/>
        </w:rPr>
        <w:t>OVO-RM, spoločnosť s ručením obmedzeným</w:t>
      </w:r>
      <w:r>
        <w:rPr>
          <w:szCs w:val="22"/>
        </w:rPr>
        <w:t>,  dátum vzniku 2</w:t>
      </w:r>
      <w:r w:rsidR="00683496">
        <w:rPr>
          <w:szCs w:val="22"/>
        </w:rPr>
        <w:t>0. 05</w:t>
      </w:r>
      <w:r>
        <w:rPr>
          <w:szCs w:val="22"/>
        </w:rPr>
        <w:t>.</w:t>
      </w:r>
      <w:r w:rsidR="00683496">
        <w:rPr>
          <w:szCs w:val="22"/>
        </w:rPr>
        <w:t xml:space="preserve"> </w:t>
      </w:r>
      <w:r>
        <w:rPr>
          <w:szCs w:val="22"/>
        </w:rPr>
        <w:t xml:space="preserve"> 201</w:t>
      </w:r>
      <w:r w:rsidR="00683496">
        <w:rPr>
          <w:szCs w:val="22"/>
        </w:rPr>
        <w:t>1</w:t>
      </w:r>
      <w:r w:rsidR="00FE003E">
        <w:rPr>
          <w:szCs w:val="22"/>
        </w:rPr>
        <w:t xml:space="preserve">, Obchodný register Okresného súdu Banská Bystrica, Vložka číslo: </w:t>
      </w:r>
      <w:r w:rsidR="00683496">
        <w:rPr>
          <w:szCs w:val="22"/>
        </w:rPr>
        <w:t>20244/S.</w:t>
      </w:r>
    </w:p>
    <w:p w:rsidR="005C28DF" w:rsidRDefault="005C28DF" w:rsidP="005263A4">
      <w:pPr>
        <w:spacing w:after="0"/>
        <w:jc w:val="both"/>
        <w:rPr>
          <w:szCs w:val="22"/>
        </w:rPr>
      </w:pPr>
      <w:r>
        <w:rPr>
          <w:szCs w:val="22"/>
        </w:rPr>
        <w:t xml:space="preserve">Sídlo spoločnosti: </w:t>
      </w:r>
      <w:r w:rsidR="00ED57A3">
        <w:rPr>
          <w:szCs w:val="22"/>
        </w:rPr>
        <w:t>Školská 1572/37, 962 05 Hriňová.</w:t>
      </w:r>
    </w:p>
    <w:p w:rsidR="00ED57A3" w:rsidRDefault="00ED57A3" w:rsidP="005263A4">
      <w:pPr>
        <w:spacing w:after="0"/>
        <w:jc w:val="both"/>
        <w:rPr>
          <w:szCs w:val="22"/>
        </w:rPr>
      </w:pPr>
      <w:r>
        <w:rPr>
          <w:szCs w:val="22"/>
        </w:rPr>
        <w:t>Prevádzky spoločnosti: Partizánska 1542, 962 05 Hriňová</w:t>
      </w:r>
    </w:p>
    <w:p w:rsidR="00C345E5" w:rsidRPr="00C345E5" w:rsidRDefault="00C345E5" w:rsidP="005263A4">
      <w:pPr>
        <w:spacing w:after="0"/>
        <w:jc w:val="both"/>
        <w:rPr>
          <w:szCs w:val="22"/>
          <w:u w:val="single"/>
        </w:rPr>
      </w:pPr>
    </w:p>
    <w:p w:rsidR="00AE229A" w:rsidRPr="00C345E5" w:rsidRDefault="00FE003E" w:rsidP="005263A4">
      <w:pPr>
        <w:spacing w:after="0"/>
        <w:jc w:val="both"/>
        <w:rPr>
          <w:i/>
          <w:szCs w:val="22"/>
          <w:u w:val="single"/>
        </w:rPr>
      </w:pPr>
      <w:r w:rsidRPr="00C345E5">
        <w:rPr>
          <w:i/>
          <w:szCs w:val="22"/>
          <w:u w:val="single"/>
        </w:rPr>
        <w:t>Hlavnými činnosťami družstva sú:</w:t>
      </w:r>
    </w:p>
    <w:p w:rsidR="00AE229A" w:rsidRDefault="00AE229A" w:rsidP="005263A4">
      <w:pPr>
        <w:spacing w:after="0"/>
        <w:jc w:val="both"/>
        <w:rPr>
          <w:szCs w:val="22"/>
        </w:rPr>
      </w:pPr>
      <w:r>
        <w:rPr>
          <w:szCs w:val="22"/>
        </w:rPr>
        <w:t xml:space="preserve">1. </w:t>
      </w:r>
      <w:r w:rsidR="00ED57A3">
        <w:rPr>
          <w:szCs w:val="22"/>
        </w:rPr>
        <w:t>Zámočníctvo</w:t>
      </w:r>
    </w:p>
    <w:p w:rsidR="00AE229A" w:rsidRDefault="00AE229A" w:rsidP="005263A4">
      <w:pPr>
        <w:spacing w:after="0"/>
        <w:jc w:val="both"/>
        <w:rPr>
          <w:szCs w:val="22"/>
        </w:rPr>
      </w:pPr>
      <w:r>
        <w:rPr>
          <w:szCs w:val="22"/>
        </w:rPr>
        <w:t xml:space="preserve">2. </w:t>
      </w:r>
      <w:r w:rsidR="00ED57A3">
        <w:rPr>
          <w:szCs w:val="22"/>
        </w:rPr>
        <w:t>Kovoobrábanie</w:t>
      </w:r>
    </w:p>
    <w:p w:rsidR="00AE229A" w:rsidRDefault="00AE229A" w:rsidP="005263A4">
      <w:pPr>
        <w:spacing w:after="0"/>
        <w:jc w:val="both"/>
        <w:rPr>
          <w:szCs w:val="22"/>
        </w:rPr>
      </w:pPr>
      <w:r>
        <w:rPr>
          <w:szCs w:val="22"/>
        </w:rPr>
        <w:t xml:space="preserve">3. </w:t>
      </w:r>
      <w:r w:rsidR="00ED57A3">
        <w:rPr>
          <w:szCs w:val="22"/>
        </w:rPr>
        <w:t>Sprostredkovateľská činnosť v oblasti obchodu</w:t>
      </w:r>
    </w:p>
    <w:p w:rsidR="00AE229A" w:rsidRDefault="00AE229A" w:rsidP="005263A4">
      <w:pPr>
        <w:spacing w:after="0"/>
        <w:jc w:val="both"/>
        <w:rPr>
          <w:szCs w:val="22"/>
        </w:rPr>
      </w:pPr>
      <w:r>
        <w:rPr>
          <w:szCs w:val="22"/>
        </w:rPr>
        <w:t xml:space="preserve">4. </w:t>
      </w:r>
      <w:r w:rsidR="00ED57A3">
        <w:rPr>
          <w:szCs w:val="22"/>
        </w:rPr>
        <w:t>Činnosť podnikateľských obchodný a ekonomických poradcov</w:t>
      </w:r>
    </w:p>
    <w:p w:rsidR="00AE229A" w:rsidRDefault="00AE229A" w:rsidP="005263A4">
      <w:pPr>
        <w:spacing w:after="0"/>
        <w:jc w:val="both"/>
        <w:rPr>
          <w:szCs w:val="22"/>
        </w:rPr>
      </w:pPr>
      <w:r>
        <w:rPr>
          <w:szCs w:val="22"/>
        </w:rPr>
        <w:t xml:space="preserve">5. </w:t>
      </w:r>
      <w:r w:rsidR="00ED57A3">
        <w:rPr>
          <w:szCs w:val="22"/>
        </w:rPr>
        <w:t>Kúpa tovar za účelom jeho predaja konečnému odberateľovi</w:t>
      </w:r>
    </w:p>
    <w:p w:rsidR="00ED57A3" w:rsidRDefault="00ED57A3" w:rsidP="005263A4">
      <w:pPr>
        <w:spacing w:after="0"/>
        <w:jc w:val="both"/>
        <w:rPr>
          <w:szCs w:val="22"/>
          <w:u w:val="single"/>
        </w:rPr>
      </w:pPr>
    </w:p>
    <w:p w:rsidR="00C345E5" w:rsidRPr="00C345E5" w:rsidRDefault="00C345E5" w:rsidP="005263A4">
      <w:pPr>
        <w:spacing w:after="0"/>
        <w:jc w:val="both"/>
        <w:rPr>
          <w:szCs w:val="22"/>
          <w:u w:val="single"/>
        </w:rPr>
      </w:pPr>
      <w:r w:rsidRPr="00C345E5">
        <w:rPr>
          <w:szCs w:val="22"/>
          <w:u w:val="single"/>
        </w:rPr>
        <w:t>Schválenie účtovnej závierky</w:t>
      </w:r>
      <w:r w:rsidR="00501392">
        <w:rPr>
          <w:szCs w:val="22"/>
          <w:u w:val="single"/>
        </w:rPr>
        <w:t xml:space="preserve"> za predchádzajúce účtovné obodbie</w:t>
      </w:r>
    </w:p>
    <w:p w:rsidR="00501392" w:rsidRDefault="00ED57A3" w:rsidP="00501392">
      <w:pPr>
        <w:spacing w:after="0"/>
        <w:jc w:val="both"/>
        <w:rPr>
          <w:szCs w:val="22"/>
        </w:rPr>
      </w:pPr>
      <w:r>
        <w:rPr>
          <w:szCs w:val="22"/>
        </w:rPr>
        <w:t>Spoločnosť KOVO-RM</w:t>
      </w:r>
      <w:r w:rsidR="00501392">
        <w:rPr>
          <w:szCs w:val="22"/>
        </w:rPr>
        <w:t xml:space="preserve"> schválilo riadnu účtovnú závierku za predchádzajúce účtovné obdobie rok 2014 rozhodnutím </w:t>
      </w:r>
      <w:r>
        <w:rPr>
          <w:szCs w:val="22"/>
        </w:rPr>
        <w:t xml:space="preserve">jediného spoločníka </w:t>
      </w:r>
      <w:r w:rsidR="00501392">
        <w:rPr>
          <w:szCs w:val="22"/>
        </w:rPr>
        <w:t>dňa 2</w:t>
      </w:r>
      <w:r>
        <w:rPr>
          <w:szCs w:val="22"/>
        </w:rPr>
        <w:t>6</w:t>
      </w:r>
      <w:r w:rsidR="00501392">
        <w:rPr>
          <w:szCs w:val="22"/>
        </w:rPr>
        <w:t xml:space="preserve">. </w:t>
      </w:r>
      <w:r>
        <w:rPr>
          <w:szCs w:val="22"/>
        </w:rPr>
        <w:t>03</w:t>
      </w:r>
      <w:r w:rsidR="00501392">
        <w:rPr>
          <w:szCs w:val="22"/>
        </w:rPr>
        <w:t xml:space="preserve">. 2015 a oznámenie o schválení bolo cez </w:t>
      </w:r>
      <w:r w:rsidR="009D08A2">
        <w:rPr>
          <w:szCs w:val="22"/>
        </w:rPr>
        <w:t>účtovnú zá</w:t>
      </w:r>
      <w:r w:rsidR="00501392">
        <w:rPr>
          <w:szCs w:val="22"/>
        </w:rPr>
        <w:t>v</w:t>
      </w:r>
      <w:r w:rsidR="009D08A2">
        <w:rPr>
          <w:szCs w:val="22"/>
        </w:rPr>
        <w:t>ierku o</w:t>
      </w:r>
      <w:r w:rsidR="00501392">
        <w:rPr>
          <w:szCs w:val="22"/>
        </w:rPr>
        <w:t>doslané správcovi dane dňa 2</w:t>
      </w:r>
      <w:r w:rsidR="009D08A2">
        <w:rPr>
          <w:szCs w:val="22"/>
        </w:rPr>
        <w:t>6</w:t>
      </w:r>
      <w:r w:rsidR="00501392">
        <w:rPr>
          <w:szCs w:val="22"/>
        </w:rPr>
        <w:t xml:space="preserve">. </w:t>
      </w:r>
      <w:r w:rsidR="009D08A2">
        <w:rPr>
          <w:szCs w:val="22"/>
        </w:rPr>
        <w:t>03</w:t>
      </w:r>
      <w:r w:rsidR="00501392">
        <w:rPr>
          <w:szCs w:val="22"/>
        </w:rPr>
        <w:t xml:space="preserve">. 2015. </w:t>
      </w:r>
    </w:p>
    <w:p w:rsidR="00501392" w:rsidRDefault="00501392" w:rsidP="00501392">
      <w:pPr>
        <w:spacing w:after="0"/>
        <w:jc w:val="both"/>
        <w:rPr>
          <w:szCs w:val="22"/>
        </w:rPr>
      </w:pPr>
    </w:p>
    <w:p w:rsidR="00501392" w:rsidRPr="00501392" w:rsidRDefault="00501392" w:rsidP="00501392">
      <w:pPr>
        <w:spacing w:after="0"/>
        <w:jc w:val="both"/>
        <w:rPr>
          <w:szCs w:val="22"/>
          <w:u w:val="single"/>
        </w:rPr>
      </w:pPr>
      <w:r w:rsidRPr="00501392">
        <w:rPr>
          <w:szCs w:val="22"/>
          <w:u w:val="single"/>
        </w:rPr>
        <w:t>Právny dôvod na zostavenie účtovnej závierky</w:t>
      </w:r>
    </w:p>
    <w:p w:rsidR="00501392" w:rsidRDefault="00501392" w:rsidP="00501392">
      <w:pPr>
        <w:jc w:val="both"/>
      </w:pPr>
      <w:r>
        <w:t xml:space="preserve">Účtovná závierka družstva k 31. 12. 2015 je zostavená ako riadna účtovná závierka podľa § 17 ods. 6 zákona NR SR č. 431/2002 Z. z. o účtovníctve za bežné účtovné obdobie od 1. 1. 2015 do 31. 12. 2015. Účtovná závierka sa zostavila za predpokladu nepretržitosti pokračovania v činnosti </w:t>
      </w:r>
      <w:r w:rsidR="00147FA9">
        <w:t>spoločnosti</w:t>
      </w:r>
      <w:r>
        <w:t xml:space="preserve"> v blízkej budúcnosti, t. j. minimálne 12 mesiacov od dátumu, ku ktorému sa zostavuje účtovná závierka. </w:t>
      </w:r>
    </w:p>
    <w:p w:rsidR="00501392" w:rsidRPr="00501392" w:rsidRDefault="00501392" w:rsidP="00501392">
      <w:pPr>
        <w:spacing w:after="0"/>
        <w:jc w:val="both"/>
        <w:rPr>
          <w:bCs/>
          <w:szCs w:val="22"/>
          <w:u w:val="single"/>
        </w:rPr>
      </w:pPr>
      <w:r w:rsidRPr="00501392">
        <w:rPr>
          <w:bCs/>
          <w:szCs w:val="22"/>
          <w:u w:val="single"/>
        </w:rPr>
        <w:t>Počet zamestnancov účtovnej jednotky</w:t>
      </w:r>
    </w:p>
    <w:p w:rsidR="00FE003E" w:rsidRDefault="00FE003E" w:rsidP="00AE229A">
      <w:pPr>
        <w:spacing w:after="0"/>
        <w:rPr>
          <w:szCs w:val="22"/>
        </w:rPr>
      </w:pPr>
    </w:p>
    <w:p w:rsidR="0003344F" w:rsidRPr="003F477D" w:rsidRDefault="00C345E5" w:rsidP="00C345E5">
      <w:pPr>
        <w:pStyle w:val="Nzov"/>
        <w:spacing w:before="0" w:beforeAutospacing="0" w:after="0"/>
        <w:jc w:val="left"/>
        <w:rPr>
          <w:szCs w:val="22"/>
        </w:rPr>
      </w:pPr>
      <w:r>
        <w:rPr>
          <w:szCs w:val="22"/>
        </w:rPr>
        <w:t xml:space="preserve">Tabuľka 1 </w:t>
      </w:r>
      <w:r>
        <w:rPr>
          <w:szCs w:val="22"/>
        </w:rPr>
        <w:tab/>
        <w:t>Počet a štruktúra zamestnancov K</w:t>
      </w:r>
      <w:r w:rsidR="00284480">
        <w:rPr>
          <w:szCs w:val="22"/>
        </w:rPr>
        <w:t xml:space="preserve">OVO-RM, s.r.o. </w:t>
      </w:r>
      <w:r>
        <w:rPr>
          <w:szCs w:val="22"/>
        </w:rPr>
        <w:t xml:space="preserve"> k 31. 12. 2015</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03344F" w:rsidRPr="003F477D" w:rsidTr="00720E74">
        <w:trPr>
          <w:jc w:val="center"/>
        </w:trPr>
        <w:tc>
          <w:tcPr>
            <w:tcW w:w="3693"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87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C345E5" w:rsidRPr="003F477D" w:rsidTr="00720E74">
        <w:trPr>
          <w:trHeight w:val="340"/>
          <w:jc w:val="center"/>
        </w:trPr>
        <w:tc>
          <w:tcPr>
            <w:tcW w:w="3693" w:type="dxa"/>
            <w:tcBorders>
              <w:top w:val="single" w:sz="12" w:space="0" w:color="auto"/>
              <w:right w:val="single" w:sz="12" w:space="0" w:color="auto"/>
            </w:tcBorders>
            <w:vAlign w:val="center"/>
            <w:hideMark/>
          </w:tcPr>
          <w:p w:rsidR="00C345E5" w:rsidRPr="003F477D" w:rsidRDefault="00C345E5" w:rsidP="0003344F">
            <w:pPr>
              <w:spacing w:after="0" w:line="240" w:lineRule="auto"/>
              <w:rPr>
                <w:szCs w:val="22"/>
              </w:rPr>
            </w:pPr>
            <w:r w:rsidRPr="003F477D">
              <w:rPr>
                <w:szCs w:val="22"/>
              </w:rPr>
              <w:t>Priemerný prepočítaný počet zamestnancov</w:t>
            </w:r>
          </w:p>
        </w:tc>
        <w:tc>
          <w:tcPr>
            <w:tcW w:w="2645" w:type="dxa"/>
            <w:tcBorders>
              <w:top w:val="single" w:sz="12" w:space="0" w:color="auto"/>
              <w:left w:val="single" w:sz="12" w:space="0" w:color="auto"/>
              <w:right w:val="single" w:sz="12" w:space="0" w:color="auto"/>
            </w:tcBorders>
          </w:tcPr>
          <w:p w:rsidR="00C345E5" w:rsidRPr="003F477D" w:rsidRDefault="009D08A2" w:rsidP="00720E74">
            <w:pPr>
              <w:spacing w:after="0" w:line="240" w:lineRule="auto"/>
              <w:jc w:val="center"/>
              <w:rPr>
                <w:szCs w:val="22"/>
              </w:rPr>
            </w:pPr>
            <w:r>
              <w:rPr>
                <w:szCs w:val="22"/>
              </w:rPr>
              <w:t>5</w:t>
            </w:r>
          </w:p>
        </w:tc>
        <w:tc>
          <w:tcPr>
            <w:tcW w:w="2874" w:type="dxa"/>
            <w:tcBorders>
              <w:top w:val="single" w:sz="12" w:space="0" w:color="auto"/>
              <w:left w:val="single" w:sz="12" w:space="0" w:color="auto"/>
            </w:tcBorders>
          </w:tcPr>
          <w:p w:rsidR="00C345E5" w:rsidRPr="003F477D" w:rsidRDefault="009D08A2" w:rsidP="00B71347">
            <w:pPr>
              <w:spacing w:after="0" w:line="240" w:lineRule="auto"/>
              <w:jc w:val="center"/>
              <w:rPr>
                <w:szCs w:val="22"/>
              </w:rPr>
            </w:pPr>
            <w:r>
              <w:rPr>
                <w:szCs w:val="22"/>
              </w:rPr>
              <w:t>5</w:t>
            </w:r>
          </w:p>
        </w:tc>
      </w:tr>
      <w:tr w:rsidR="00C345E5" w:rsidRPr="003F477D" w:rsidTr="00720E74">
        <w:trPr>
          <w:trHeight w:val="285"/>
          <w:jc w:val="center"/>
        </w:trPr>
        <w:tc>
          <w:tcPr>
            <w:tcW w:w="3693" w:type="dxa"/>
            <w:tcBorders>
              <w:right w:val="single" w:sz="12" w:space="0" w:color="auto"/>
            </w:tcBorders>
            <w:vAlign w:val="center"/>
            <w:hideMark/>
          </w:tcPr>
          <w:p w:rsidR="00C345E5" w:rsidRPr="003F477D" w:rsidRDefault="00C345E5" w:rsidP="0003344F">
            <w:pPr>
              <w:spacing w:after="0" w:line="240" w:lineRule="auto"/>
              <w:rPr>
                <w:szCs w:val="22"/>
              </w:rPr>
            </w:pPr>
            <w:r w:rsidRPr="003F477D">
              <w:rPr>
                <w:szCs w:val="22"/>
              </w:rPr>
              <w:t>Stav zamestnancov ku dňu, ku ktorému sa zostavuje účtovná závierka, z toho:</w:t>
            </w:r>
          </w:p>
        </w:tc>
        <w:tc>
          <w:tcPr>
            <w:tcW w:w="2645" w:type="dxa"/>
            <w:tcBorders>
              <w:left w:val="single" w:sz="12" w:space="0" w:color="auto"/>
              <w:right w:val="single" w:sz="12" w:space="0" w:color="auto"/>
            </w:tcBorders>
          </w:tcPr>
          <w:p w:rsidR="00C345E5" w:rsidRPr="003F477D" w:rsidRDefault="009D08A2" w:rsidP="00720E74">
            <w:pPr>
              <w:spacing w:after="0" w:line="240" w:lineRule="auto"/>
              <w:jc w:val="center"/>
              <w:rPr>
                <w:szCs w:val="22"/>
              </w:rPr>
            </w:pPr>
            <w:r>
              <w:rPr>
                <w:szCs w:val="22"/>
              </w:rPr>
              <w:t>5</w:t>
            </w:r>
          </w:p>
        </w:tc>
        <w:tc>
          <w:tcPr>
            <w:tcW w:w="2874" w:type="dxa"/>
            <w:tcBorders>
              <w:left w:val="single" w:sz="12" w:space="0" w:color="auto"/>
            </w:tcBorders>
          </w:tcPr>
          <w:p w:rsidR="00C345E5" w:rsidRPr="003F477D" w:rsidRDefault="009D08A2" w:rsidP="00B71347">
            <w:pPr>
              <w:spacing w:after="0" w:line="240" w:lineRule="auto"/>
              <w:jc w:val="center"/>
              <w:rPr>
                <w:szCs w:val="22"/>
              </w:rPr>
            </w:pPr>
            <w:r>
              <w:rPr>
                <w:szCs w:val="22"/>
              </w:rPr>
              <w:t>5</w:t>
            </w:r>
          </w:p>
        </w:tc>
      </w:tr>
      <w:tr w:rsidR="00C345E5" w:rsidRPr="003F477D" w:rsidTr="00720E74">
        <w:trPr>
          <w:trHeight w:val="397"/>
          <w:jc w:val="center"/>
        </w:trPr>
        <w:tc>
          <w:tcPr>
            <w:tcW w:w="3693" w:type="dxa"/>
            <w:tcBorders>
              <w:bottom w:val="single" w:sz="12" w:space="0" w:color="auto"/>
              <w:right w:val="single" w:sz="12" w:space="0" w:color="auto"/>
            </w:tcBorders>
            <w:vAlign w:val="center"/>
            <w:hideMark/>
          </w:tcPr>
          <w:p w:rsidR="00C345E5" w:rsidRPr="003F477D" w:rsidRDefault="00C345E5" w:rsidP="0003344F">
            <w:pPr>
              <w:spacing w:after="0" w:line="240" w:lineRule="auto"/>
              <w:rPr>
                <w:szCs w:val="22"/>
                <w:highlight w:val="green"/>
              </w:rPr>
            </w:pPr>
            <w:r w:rsidRPr="003F477D">
              <w:rPr>
                <w:szCs w:val="22"/>
              </w:rPr>
              <w:t>počet vedúcich zamestnancov</w:t>
            </w:r>
          </w:p>
        </w:tc>
        <w:tc>
          <w:tcPr>
            <w:tcW w:w="2645" w:type="dxa"/>
            <w:tcBorders>
              <w:left w:val="single" w:sz="12" w:space="0" w:color="auto"/>
              <w:bottom w:val="single" w:sz="12" w:space="0" w:color="auto"/>
              <w:right w:val="single" w:sz="12" w:space="0" w:color="auto"/>
            </w:tcBorders>
          </w:tcPr>
          <w:p w:rsidR="00C345E5" w:rsidRPr="003F477D" w:rsidRDefault="009D08A2" w:rsidP="0003344F">
            <w:pPr>
              <w:spacing w:after="0" w:line="240" w:lineRule="auto"/>
              <w:jc w:val="center"/>
              <w:rPr>
                <w:szCs w:val="22"/>
                <w:highlight w:val="green"/>
              </w:rPr>
            </w:pPr>
            <w:r>
              <w:rPr>
                <w:szCs w:val="22"/>
              </w:rPr>
              <w:t>1</w:t>
            </w:r>
          </w:p>
        </w:tc>
        <w:tc>
          <w:tcPr>
            <w:tcW w:w="2874" w:type="dxa"/>
            <w:tcBorders>
              <w:left w:val="single" w:sz="12" w:space="0" w:color="auto"/>
              <w:bottom w:val="single" w:sz="12" w:space="0" w:color="auto"/>
            </w:tcBorders>
          </w:tcPr>
          <w:p w:rsidR="00C345E5" w:rsidRPr="003F477D" w:rsidRDefault="009D08A2" w:rsidP="00B71347">
            <w:pPr>
              <w:spacing w:after="0" w:line="240" w:lineRule="auto"/>
              <w:jc w:val="center"/>
              <w:rPr>
                <w:szCs w:val="22"/>
                <w:highlight w:val="green"/>
              </w:rPr>
            </w:pPr>
            <w:r>
              <w:rPr>
                <w:szCs w:val="22"/>
              </w:rPr>
              <w:t>1</w:t>
            </w:r>
          </w:p>
        </w:tc>
      </w:tr>
    </w:tbl>
    <w:p w:rsidR="0003344F" w:rsidRDefault="0003344F" w:rsidP="0003344F">
      <w:pPr>
        <w:pStyle w:val="Nzov"/>
        <w:spacing w:before="0" w:beforeAutospacing="0" w:after="0"/>
        <w:jc w:val="left"/>
        <w:rPr>
          <w:szCs w:val="22"/>
        </w:rPr>
      </w:pPr>
    </w:p>
    <w:p w:rsidR="00110D84" w:rsidRDefault="00110D84" w:rsidP="005263A4">
      <w:pPr>
        <w:spacing w:after="0"/>
        <w:jc w:val="both"/>
        <w:rPr>
          <w:b/>
          <w:color w:val="548DD4" w:themeColor="text2" w:themeTint="99"/>
          <w:sz w:val="24"/>
          <w:szCs w:val="24"/>
          <w:u w:val="single"/>
        </w:rPr>
      </w:pPr>
    </w:p>
    <w:p w:rsidR="00110D84" w:rsidRDefault="00110D84" w:rsidP="005263A4">
      <w:pPr>
        <w:spacing w:after="0"/>
        <w:jc w:val="both"/>
        <w:rPr>
          <w:b/>
          <w:color w:val="548DD4" w:themeColor="text2" w:themeTint="99"/>
          <w:sz w:val="24"/>
          <w:szCs w:val="24"/>
          <w:u w:val="single"/>
        </w:rPr>
      </w:pPr>
    </w:p>
    <w:p w:rsidR="00E748C2" w:rsidRPr="003F22D5" w:rsidRDefault="003963A8" w:rsidP="005263A4">
      <w:pPr>
        <w:spacing w:after="0"/>
        <w:jc w:val="both"/>
        <w:rPr>
          <w:b/>
          <w:color w:val="548DD4" w:themeColor="text2" w:themeTint="99"/>
          <w:sz w:val="24"/>
          <w:szCs w:val="24"/>
          <w:u w:val="single"/>
        </w:rPr>
      </w:pPr>
      <w:r w:rsidRPr="003F22D5">
        <w:rPr>
          <w:b/>
          <w:color w:val="548DD4" w:themeColor="text2" w:themeTint="99"/>
          <w:sz w:val="24"/>
          <w:szCs w:val="24"/>
          <w:u w:val="single"/>
        </w:rPr>
        <w:t>Čl. II   Informácie o orgánoch spoločnosti</w:t>
      </w:r>
    </w:p>
    <w:p w:rsidR="003963A8" w:rsidRDefault="003963A8" w:rsidP="005263A4">
      <w:pPr>
        <w:spacing w:after="0"/>
        <w:jc w:val="both"/>
        <w:rPr>
          <w:szCs w:val="22"/>
        </w:rPr>
      </w:pPr>
    </w:p>
    <w:p w:rsidR="004F769C" w:rsidRDefault="004F769C" w:rsidP="004F769C">
      <w:pPr>
        <w:pStyle w:val="Zkladntext"/>
      </w:pPr>
      <w:r w:rsidRPr="004F769C">
        <w:rPr>
          <w:b w:val="0"/>
        </w:rPr>
        <w:t>Štatutárny orgán (konatelia):</w:t>
      </w:r>
      <w:r>
        <w:tab/>
      </w:r>
      <w:r>
        <w:tab/>
      </w:r>
      <w:r w:rsidR="009D08A2">
        <w:t>konateľ</w:t>
      </w:r>
    </w:p>
    <w:p w:rsidR="004F769C" w:rsidRPr="00AA50F9" w:rsidRDefault="004F769C" w:rsidP="004F769C">
      <w:pPr>
        <w:pStyle w:val="Zkladntext"/>
      </w:pPr>
      <w:r w:rsidRPr="004F769C">
        <w:rPr>
          <w:b w:val="0"/>
        </w:rPr>
        <w:t xml:space="preserve">Celkový počet </w:t>
      </w:r>
      <w:r w:rsidR="009D08A2">
        <w:rPr>
          <w:b w:val="0"/>
        </w:rPr>
        <w:t>konateľov</w:t>
      </w:r>
      <w:r w:rsidRPr="004F769C">
        <w:rPr>
          <w:b w:val="0"/>
        </w:rPr>
        <w:t>:</w:t>
      </w:r>
      <w:r w:rsidRPr="004F769C">
        <w:rPr>
          <w:b w:val="0"/>
        </w:rPr>
        <w:tab/>
      </w:r>
      <w:r w:rsidRPr="004F769C">
        <w:rPr>
          <w:b w:val="0"/>
        </w:rPr>
        <w:tab/>
      </w:r>
      <w:r w:rsidR="009D08A2" w:rsidRPr="009D08A2">
        <w:t>1 konateľ</w:t>
      </w:r>
    </w:p>
    <w:p w:rsidR="004F769C" w:rsidRDefault="004F769C" w:rsidP="004F769C">
      <w:pPr>
        <w:pStyle w:val="Zkladntext"/>
        <w:rPr>
          <w:b w:val="0"/>
        </w:rPr>
      </w:pPr>
    </w:p>
    <w:p w:rsidR="004F769C" w:rsidRPr="004F769C" w:rsidRDefault="004F769C" w:rsidP="004F769C">
      <w:pPr>
        <w:pStyle w:val="Zkladntext"/>
        <w:rPr>
          <w:b w:val="0"/>
        </w:rPr>
      </w:pPr>
      <w:r>
        <w:rPr>
          <w:b w:val="0"/>
        </w:rPr>
        <w:lastRenderedPageBreak/>
        <w:t xml:space="preserve">V roku 2015 nebola členovi štatutárneho orgánu poskytnutá </w:t>
      </w:r>
      <w:r w:rsidR="00AA50F9">
        <w:rPr>
          <w:b w:val="0"/>
        </w:rPr>
        <w:t xml:space="preserve">pôžička ani iný druh záruk. </w:t>
      </w:r>
    </w:p>
    <w:p w:rsidR="003963A8" w:rsidRDefault="003963A8" w:rsidP="005263A4">
      <w:pPr>
        <w:spacing w:after="0"/>
        <w:jc w:val="both"/>
        <w:rPr>
          <w:szCs w:val="22"/>
        </w:rPr>
      </w:pPr>
    </w:p>
    <w:p w:rsidR="005733F6" w:rsidRDefault="005733F6" w:rsidP="005263A4">
      <w:pPr>
        <w:spacing w:after="0"/>
        <w:jc w:val="both"/>
        <w:rPr>
          <w:szCs w:val="22"/>
        </w:rPr>
      </w:pPr>
    </w:p>
    <w:p w:rsidR="005733F6" w:rsidRPr="003F22D5" w:rsidRDefault="00B76224" w:rsidP="005263A4">
      <w:pPr>
        <w:spacing w:after="0"/>
        <w:jc w:val="both"/>
        <w:rPr>
          <w:b/>
          <w:color w:val="548DD4" w:themeColor="text2" w:themeTint="99"/>
          <w:sz w:val="24"/>
          <w:szCs w:val="24"/>
          <w:u w:val="single"/>
        </w:rPr>
      </w:pPr>
      <w:r w:rsidRPr="003F22D5">
        <w:rPr>
          <w:b/>
          <w:color w:val="548DD4" w:themeColor="text2" w:themeTint="99"/>
          <w:sz w:val="24"/>
          <w:szCs w:val="24"/>
          <w:u w:val="single"/>
        </w:rPr>
        <w:t>Č</w:t>
      </w:r>
      <w:r w:rsidR="005733F6" w:rsidRPr="003F22D5">
        <w:rPr>
          <w:b/>
          <w:color w:val="548DD4" w:themeColor="text2" w:themeTint="99"/>
          <w:sz w:val="24"/>
          <w:szCs w:val="24"/>
          <w:u w:val="single"/>
        </w:rPr>
        <w:t xml:space="preserve">l. III  Informácie o prijatých postupoch </w:t>
      </w:r>
    </w:p>
    <w:p w:rsidR="003963A8" w:rsidRDefault="003963A8" w:rsidP="005263A4">
      <w:pPr>
        <w:spacing w:after="0"/>
        <w:jc w:val="both"/>
        <w:rPr>
          <w:szCs w:val="22"/>
        </w:rPr>
      </w:pPr>
    </w:p>
    <w:p w:rsidR="00E748C2" w:rsidRPr="006375CC" w:rsidRDefault="00A16B16" w:rsidP="006375CC">
      <w:pPr>
        <w:spacing w:after="0"/>
        <w:jc w:val="both"/>
        <w:rPr>
          <w:szCs w:val="22"/>
          <w:u w:val="single"/>
        </w:rPr>
      </w:pPr>
      <w:r w:rsidRPr="006375CC">
        <w:rPr>
          <w:szCs w:val="22"/>
          <w:u w:val="single"/>
        </w:rPr>
        <w:t>Splnenie predpokladu nepretržitého pokračovania v</w:t>
      </w:r>
      <w:r w:rsidR="005733F6" w:rsidRPr="006375CC">
        <w:rPr>
          <w:szCs w:val="22"/>
          <w:u w:val="single"/>
        </w:rPr>
        <w:t> </w:t>
      </w:r>
      <w:r w:rsidRPr="006375CC">
        <w:rPr>
          <w:szCs w:val="22"/>
          <w:u w:val="single"/>
        </w:rPr>
        <w:t>činnosti</w:t>
      </w:r>
    </w:p>
    <w:p w:rsidR="006375CC" w:rsidRPr="006375CC" w:rsidRDefault="00147FA9" w:rsidP="006375CC">
      <w:pPr>
        <w:jc w:val="both"/>
        <w:rPr>
          <w:szCs w:val="22"/>
        </w:rPr>
      </w:pPr>
      <w:r>
        <w:rPr>
          <w:szCs w:val="22"/>
        </w:rPr>
        <w:t xml:space="preserve">Spoločnosť </w:t>
      </w:r>
      <w:r w:rsidR="00A16B16" w:rsidRPr="006375CC">
        <w:rPr>
          <w:szCs w:val="22"/>
        </w:rPr>
        <w:t>zostavil</w:t>
      </w:r>
      <w:r>
        <w:rPr>
          <w:szCs w:val="22"/>
        </w:rPr>
        <w:t>a</w:t>
      </w:r>
      <w:r w:rsidR="00A16B16" w:rsidRPr="006375CC">
        <w:rPr>
          <w:szCs w:val="22"/>
        </w:rPr>
        <w:t xml:space="preserve"> účtovnú závierku za predpokladu jeho nepretržitého pokračovania vo svojej činnosti</w:t>
      </w:r>
      <w:r w:rsidR="003E37B6">
        <w:rPr>
          <w:szCs w:val="22"/>
        </w:rPr>
        <w:t xml:space="preserve"> </w:t>
      </w:r>
      <w:r w:rsidR="005733F6">
        <w:t xml:space="preserve">v blízkej budúcnosti, t. j. minimálne 12 mesiacov od dátumu, ku ktorému sa zostavuje účtovná závierka. </w:t>
      </w:r>
      <w:r w:rsidR="00A16B16" w:rsidRPr="006375CC">
        <w:rPr>
          <w:szCs w:val="22"/>
        </w:rPr>
        <w:t>.</w:t>
      </w:r>
    </w:p>
    <w:p w:rsidR="00A16B16" w:rsidRPr="006375CC" w:rsidRDefault="00D607A4" w:rsidP="006375CC">
      <w:pPr>
        <w:spacing w:after="0"/>
        <w:jc w:val="both"/>
        <w:rPr>
          <w:szCs w:val="22"/>
          <w:u w:val="single"/>
        </w:rPr>
      </w:pPr>
      <w:r w:rsidRPr="006375CC">
        <w:rPr>
          <w:szCs w:val="22"/>
          <w:u w:val="single"/>
        </w:rPr>
        <w:t>Zmeny v účtovných zásadách a účtovných metódach</w:t>
      </w:r>
    </w:p>
    <w:p w:rsidR="00821172" w:rsidRDefault="00D607A4" w:rsidP="006375CC">
      <w:pPr>
        <w:spacing w:after="0"/>
        <w:jc w:val="both"/>
        <w:rPr>
          <w:szCs w:val="22"/>
        </w:rPr>
      </w:pPr>
      <w:r>
        <w:rPr>
          <w:szCs w:val="22"/>
        </w:rPr>
        <w:t xml:space="preserve">Počas účtovného obdobia neboli vykonané žiadne zmeny v účtovných zásadách a účtovných metódach. Riadia sa platnou legislatívou a boli účtovnou jednotkou konzistentne aplikované. </w:t>
      </w:r>
    </w:p>
    <w:p w:rsidR="006375CC" w:rsidRDefault="006375CC" w:rsidP="00B76224">
      <w:pPr>
        <w:spacing w:after="0"/>
        <w:ind w:left="360"/>
        <w:jc w:val="both"/>
        <w:rPr>
          <w:szCs w:val="22"/>
        </w:rPr>
      </w:pPr>
    </w:p>
    <w:p w:rsidR="00D607A4" w:rsidRPr="006375CC" w:rsidRDefault="00131129" w:rsidP="006375CC">
      <w:pPr>
        <w:spacing w:after="0"/>
        <w:jc w:val="both"/>
        <w:rPr>
          <w:szCs w:val="22"/>
          <w:u w:val="single"/>
        </w:rPr>
      </w:pPr>
      <w:r w:rsidRPr="006375CC">
        <w:rPr>
          <w:szCs w:val="22"/>
          <w:u w:val="single"/>
        </w:rPr>
        <w:t xml:space="preserve">Spôsob oceňovania jednotlivých zložiek majetku a záväzkov </w:t>
      </w:r>
    </w:p>
    <w:p w:rsidR="00131129" w:rsidRPr="00131129" w:rsidRDefault="00131129" w:rsidP="005263A4">
      <w:pPr>
        <w:pStyle w:val="Odsekzoznamu"/>
        <w:numPr>
          <w:ilvl w:val="0"/>
          <w:numId w:val="20"/>
        </w:numPr>
        <w:spacing w:after="0"/>
        <w:jc w:val="both"/>
        <w:rPr>
          <w:b/>
          <w:szCs w:val="22"/>
        </w:rPr>
      </w:pPr>
      <w:r w:rsidRPr="00131129">
        <w:rPr>
          <w:szCs w:val="22"/>
          <w:u w:val="single"/>
        </w:rPr>
        <w:t>Dlhodobý nehmotný majetok obstaraný kúpou</w:t>
      </w:r>
      <w:r>
        <w:rPr>
          <w:szCs w:val="22"/>
        </w:rPr>
        <w:t xml:space="preserve"> – spôsob ocenenia obstarávacou cenou, ktorá zahŕňa cenu obstarania a náklady súvisiace s obstaraním.</w:t>
      </w:r>
    </w:p>
    <w:p w:rsidR="00131129" w:rsidRPr="00131129" w:rsidRDefault="00131129" w:rsidP="005263A4">
      <w:pPr>
        <w:pStyle w:val="Odsekzoznamu"/>
        <w:numPr>
          <w:ilvl w:val="0"/>
          <w:numId w:val="20"/>
        </w:numPr>
        <w:spacing w:after="0"/>
        <w:jc w:val="both"/>
        <w:rPr>
          <w:b/>
          <w:szCs w:val="22"/>
        </w:rPr>
      </w:pPr>
      <w:r>
        <w:rPr>
          <w:szCs w:val="22"/>
          <w:u w:val="single"/>
        </w:rPr>
        <w:t>Dlhodobý hmotný majetok obstaraný kúpou -</w:t>
      </w:r>
      <w:r>
        <w:rPr>
          <w:szCs w:val="22"/>
        </w:rPr>
        <w:t xml:space="preserve">  spôsob ocenenia obstarávacou cenou, ktorá zahŕňa cenu obstarania a náklady súvisiace s obstaraním (clo, prepravu, montáž, poistné a pod.)</w:t>
      </w:r>
    </w:p>
    <w:p w:rsidR="00D607A4" w:rsidRDefault="00131129" w:rsidP="005263A4">
      <w:pPr>
        <w:pStyle w:val="Odsekzoznamu"/>
        <w:numPr>
          <w:ilvl w:val="0"/>
          <w:numId w:val="20"/>
        </w:numPr>
        <w:spacing w:after="0"/>
        <w:jc w:val="both"/>
        <w:rPr>
          <w:szCs w:val="22"/>
        </w:rPr>
      </w:pPr>
      <w:r w:rsidRPr="002A4965">
        <w:rPr>
          <w:szCs w:val="22"/>
          <w:u w:val="single"/>
        </w:rPr>
        <w:t>Dlhodobý hmotný majetok obstaraný vlastnou činno</w:t>
      </w:r>
      <w:r w:rsidR="002A4965">
        <w:rPr>
          <w:szCs w:val="22"/>
          <w:u w:val="single"/>
        </w:rPr>
        <w:t>s</w:t>
      </w:r>
      <w:r w:rsidRPr="002A4965">
        <w:rPr>
          <w:szCs w:val="22"/>
          <w:u w:val="single"/>
        </w:rPr>
        <w:t xml:space="preserve">ťou - </w:t>
      </w:r>
      <w:r w:rsidRPr="002A4965">
        <w:rPr>
          <w:szCs w:val="22"/>
        </w:rPr>
        <w:t>oceňuje sa vlastnými nákladmi. Tvoria ich všetky vynaložené priame náklady a nepriame náklady, vzťahujúce s</w:t>
      </w:r>
      <w:r w:rsidR="002A4965" w:rsidRPr="002A4965">
        <w:rPr>
          <w:szCs w:val="22"/>
        </w:rPr>
        <w:t xml:space="preserve"> jeho výrobou alebo zhotovením. </w:t>
      </w:r>
    </w:p>
    <w:p w:rsidR="002A4965" w:rsidRDefault="002A4965" w:rsidP="005263A4">
      <w:pPr>
        <w:pStyle w:val="Odsekzoznamu"/>
        <w:numPr>
          <w:ilvl w:val="0"/>
          <w:numId w:val="20"/>
        </w:numPr>
        <w:spacing w:after="0"/>
        <w:jc w:val="both"/>
        <w:rPr>
          <w:szCs w:val="22"/>
        </w:rPr>
      </w:pPr>
      <w:r>
        <w:rPr>
          <w:szCs w:val="22"/>
          <w:u w:val="single"/>
        </w:rPr>
        <w:t>Dlhodobý finančný majetok –</w:t>
      </w:r>
      <w:r>
        <w:rPr>
          <w:szCs w:val="22"/>
        </w:rPr>
        <w:t xml:space="preserve"> oceňuje </w:t>
      </w:r>
      <w:r w:rsidR="00CD36CB">
        <w:rPr>
          <w:szCs w:val="22"/>
        </w:rPr>
        <w:t>reálnou</w:t>
      </w:r>
      <w:r>
        <w:rPr>
          <w:szCs w:val="22"/>
        </w:rPr>
        <w:t xml:space="preserve"> hodnotou.</w:t>
      </w:r>
    </w:p>
    <w:p w:rsidR="002A4965" w:rsidRPr="008D5716" w:rsidRDefault="002A4965" w:rsidP="005263A4">
      <w:pPr>
        <w:pStyle w:val="Odsekzoznamu"/>
        <w:numPr>
          <w:ilvl w:val="0"/>
          <w:numId w:val="20"/>
        </w:numPr>
        <w:spacing w:after="0"/>
        <w:jc w:val="both"/>
        <w:rPr>
          <w:b/>
          <w:szCs w:val="22"/>
        </w:rPr>
      </w:pPr>
      <w:r>
        <w:rPr>
          <w:szCs w:val="22"/>
          <w:u w:val="single"/>
        </w:rPr>
        <w:t>Zásoby obstarané kúpou -</w:t>
      </w:r>
      <w:r>
        <w:rPr>
          <w:szCs w:val="22"/>
        </w:rPr>
        <w:t xml:space="preserve"> spôsob ocenenia obstarávacou cenou v čase obstarania, ktorá zahŕňa cenu obstarania a náklady súvisiace s obstaraním (clo, prepravu, poistné a pod.). V čase výdaja do spotreby sa používa vážený aritmetický priemer.</w:t>
      </w:r>
    </w:p>
    <w:p w:rsidR="002A4965" w:rsidRPr="008D5716" w:rsidRDefault="002A4965" w:rsidP="005263A4">
      <w:pPr>
        <w:pStyle w:val="Odsekzoznamu"/>
        <w:numPr>
          <w:ilvl w:val="0"/>
          <w:numId w:val="20"/>
        </w:numPr>
        <w:spacing w:after="0"/>
        <w:jc w:val="both"/>
        <w:rPr>
          <w:szCs w:val="22"/>
          <w:u w:val="single"/>
        </w:rPr>
      </w:pPr>
      <w:r w:rsidRPr="008D5716">
        <w:rPr>
          <w:szCs w:val="22"/>
          <w:u w:val="single"/>
        </w:rPr>
        <w:t>Zásoby vytvorené vlastnou činnosťou</w:t>
      </w:r>
      <w:r w:rsidRPr="008D5716">
        <w:rPr>
          <w:szCs w:val="22"/>
        </w:rPr>
        <w:t xml:space="preserve"> - oceňuje sa vlastnými nákladmi. Tvoria ich všetky vynaložené priame náklady </w:t>
      </w:r>
      <w:r w:rsidR="008D5716" w:rsidRPr="008D5716">
        <w:rPr>
          <w:szCs w:val="22"/>
        </w:rPr>
        <w:t xml:space="preserve">(priamy materiál, priame mzdy a ostatné priame náklady) </w:t>
      </w:r>
      <w:r w:rsidRPr="008D5716">
        <w:rPr>
          <w:szCs w:val="22"/>
        </w:rPr>
        <w:t>a nepriame náklady</w:t>
      </w:r>
      <w:r w:rsidR="008D5716" w:rsidRPr="008D5716">
        <w:rPr>
          <w:szCs w:val="22"/>
        </w:rPr>
        <w:t xml:space="preserve">  - náklady bezprostredne súvisiace s vytvorením zásob vlastnou činnosťou – výrobná réžia</w:t>
      </w:r>
      <w:r w:rsidR="008D5716">
        <w:rPr>
          <w:szCs w:val="22"/>
        </w:rPr>
        <w:t xml:space="preserve">. Zníženie hodnoty zásob sa zohľadňuje vytvorením opravnej položky. </w:t>
      </w:r>
    </w:p>
    <w:p w:rsidR="002A4965" w:rsidRDefault="002A4965" w:rsidP="005263A4">
      <w:pPr>
        <w:pStyle w:val="Odsekzoznamu"/>
        <w:numPr>
          <w:ilvl w:val="0"/>
          <w:numId w:val="20"/>
        </w:numPr>
        <w:spacing w:after="0"/>
        <w:jc w:val="both"/>
        <w:rPr>
          <w:szCs w:val="22"/>
        </w:rPr>
      </w:pPr>
      <w:r>
        <w:rPr>
          <w:szCs w:val="22"/>
          <w:u w:val="single"/>
        </w:rPr>
        <w:t xml:space="preserve">Pohľadávky </w:t>
      </w:r>
      <w:r w:rsidR="007D07D4">
        <w:rPr>
          <w:szCs w:val="22"/>
        </w:rPr>
        <w:t>–oceňované menovitou hodnou v čase vzniku.</w:t>
      </w:r>
      <w:r w:rsidR="009F1FC3">
        <w:rPr>
          <w:szCs w:val="22"/>
        </w:rPr>
        <w:t xml:space="preserve"> Toto ocenenie sa znižuje o pochybné a nevymožiteľné pohľadávky.</w:t>
      </w:r>
    </w:p>
    <w:p w:rsidR="008D5716" w:rsidRDefault="008D5716" w:rsidP="005263A4">
      <w:pPr>
        <w:pStyle w:val="Odsekzoznamu"/>
        <w:numPr>
          <w:ilvl w:val="0"/>
          <w:numId w:val="20"/>
        </w:numPr>
        <w:spacing w:after="0"/>
        <w:jc w:val="both"/>
        <w:rPr>
          <w:szCs w:val="22"/>
        </w:rPr>
      </w:pPr>
      <w:r>
        <w:rPr>
          <w:szCs w:val="22"/>
          <w:u w:val="single"/>
        </w:rPr>
        <w:t xml:space="preserve">Krátkodobý finančný majetok </w:t>
      </w:r>
      <w:r>
        <w:rPr>
          <w:szCs w:val="22"/>
        </w:rPr>
        <w:t>– oceňovaný menovitou hodnotou v čase vzniku.</w:t>
      </w:r>
    </w:p>
    <w:p w:rsidR="008D5716" w:rsidRDefault="008D5716" w:rsidP="005263A4">
      <w:pPr>
        <w:pStyle w:val="Odsekzoznamu"/>
        <w:numPr>
          <w:ilvl w:val="0"/>
          <w:numId w:val="20"/>
        </w:numPr>
        <w:spacing w:after="0"/>
        <w:jc w:val="both"/>
        <w:rPr>
          <w:szCs w:val="22"/>
        </w:rPr>
      </w:pPr>
      <w:r>
        <w:rPr>
          <w:szCs w:val="22"/>
          <w:u w:val="single"/>
        </w:rPr>
        <w:t xml:space="preserve">Časové rozlíšenie na strane aktív súvahy </w:t>
      </w:r>
      <w:r>
        <w:rPr>
          <w:szCs w:val="22"/>
        </w:rPr>
        <w:t>– oceňované menovitou hodnotou.</w:t>
      </w:r>
      <w:r w:rsidR="009F1FC3">
        <w:rPr>
          <w:szCs w:val="22"/>
        </w:rPr>
        <w:t xml:space="preserve"> Vykazujú sa vo výške, ktorá je potrebná na dodržanie zásady vecnej a časovej súvislosti s účtovným obdobím.</w:t>
      </w:r>
    </w:p>
    <w:p w:rsidR="009F1FC3" w:rsidRDefault="008D5716" w:rsidP="005263A4">
      <w:pPr>
        <w:pStyle w:val="Odsekzoznamu"/>
        <w:numPr>
          <w:ilvl w:val="0"/>
          <w:numId w:val="20"/>
        </w:numPr>
        <w:spacing w:after="0"/>
        <w:jc w:val="both"/>
        <w:rPr>
          <w:szCs w:val="22"/>
        </w:rPr>
      </w:pPr>
      <w:r w:rsidRPr="009F1FC3">
        <w:rPr>
          <w:szCs w:val="22"/>
          <w:u w:val="single"/>
        </w:rPr>
        <w:t>Záväzky, vrátane rezerv, dlh</w:t>
      </w:r>
      <w:r w:rsidR="00B76224">
        <w:rPr>
          <w:szCs w:val="22"/>
          <w:u w:val="single"/>
        </w:rPr>
        <w:t>o</w:t>
      </w:r>
      <w:r w:rsidRPr="009F1FC3">
        <w:rPr>
          <w:szCs w:val="22"/>
          <w:u w:val="single"/>
        </w:rPr>
        <w:t xml:space="preserve">pisov, pôžičiek a úverov </w:t>
      </w:r>
      <w:r w:rsidRPr="009F1FC3">
        <w:rPr>
          <w:szCs w:val="22"/>
        </w:rPr>
        <w:t>– menovitou hodnotou v čase vzniku.</w:t>
      </w:r>
      <w:r w:rsidR="009F1FC3" w:rsidRPr="009F1FC3">
        <w:rPr>
          <w:szCs w:val="22"/>
        </w:rPr>
        <w:t xml:space="preserve"> Rezervy sa tvoria na krytie známych rizík alebo strát z podnikania. Oceňujú sa v očakávanej predpokladanej výške záväzku.</w:t>
      </w:r>
    </w:p>
    <w:p w:rsidR="001B14FB" w:rsidRPr="001B14FB" w:rsidRDefault="001B14FB" w:rsidP="001B14FB">
      <w:pPr>
        <w:pStyle w:val="Odsekzoznamu"/>
        <w:spacing w:after="0"/>
        <w:jc w:val="both"/>
        <w:rPr>
          <w:szCs w:val="22"/>
        </w:rPr>
      </w:pPr>
      <w:r w:rsidRPr="001B14FB">
        <w:rPr>
          <w:szCs w:val="22"/>
        </w:rPr>
        <w:t>Rezervy na nevyčerpané dovolenky</w:t>
      </w:r>
      <w:r>
        <w:rPr>
          <w:szCs w:val="22"/>
        </w:rPr>
        <w:t xml:space="preserve"> vrátane sociálneho poistenia sa vytvárajú ku dňu, ku ktorému sa zostavuje účtovná závierka na náhradu mzdy za nevyčerpanú dovolenku zamestnancami za uplynulé účtovné obdobie. Rezerva sa vytvára vo výške hrubých miezd a platov podľa predpokladanej výšky nároku zamestnancov v čase čerpania dovolenky. Rezerva sa vypočíta na základe priemernej mzdy zamestnanca za posledný štvrťrok a počet dní nevyčerpanej dovolenky.</w:t>
      </w:r>
    </w:p>
    <w:p w:rsidR="009F1FC3" w:rsidRDefault="009F1FC3" w:rsidP="005263A4">
      <w:pPr>
        <w:pStyle w:val="Odsekzoznamu"/>
        <w:numPr>
          <w:ilvl w:val="0"/>
          <w:numId w:val="20"/>
        </w:numPr>
        <w:spacing w:after="0"/>
        <w:jc w:val="both"/>
        <w:rPr>
          <w:szCs w:val="22"/>
        </w:rPr>
      </w:pPr>
      <w:r w:rsidRPr="009F1FC3">
        <w:rPr>
          <w:szCs w:val="22"/>
          <w:u w:val="single"/>
        </w:rPr>
        <w:t>Časové rozlíšenie na strane pasív súvahy</w:t>
      </w:r>
      <w:r>
        <w:rPr>
          <w:szCs w:val="22"/>
        </w:rPr>
        <w:t xml:space="preserve"> - oceňované menovitou hodnotou. Vykazujú sa vo výške, ktorá je potrebná na dodržanie zásady vecnej a časovej súvislosti s účtovným obdobím.</w:t>
      </w:r>
    </w:p>
    <w:p w:rsidR="003D733B" w:rsidRDefault="005263A4" w:rsidP="003D733B">
      <w:pPr>
        <w:pStyle w:val="Odsekzoznamu"/>
        <w:numPr>
          <w:ilvl w:val="0"/>
          <w:numId w:val="20"/>
        </w:numPr>
        <w:spacing w:after="0"/>
        <w:jc w:val="both"/>
        <w:rPr>
          <w:szCs w:val="22"/>
        </w:rPr>
      </w:pPr>
      <w:r w:rsidRPr="002B136C">
        <w:rPr>
          <w:szCs w:val="22"/>
          <w:u w:val="single"/>
        </w:rPr>
        <w:t xml:space="preserve">Daň z príjmov splatná za bežné účtovné obdobie a za zdaňovacie obdobie a daň z príjmov odložená do budúcich účtovných období a zdaňovacích období </w:t>
      </w:r>
      <w:r w:rsidRPr="002B136C">
        <w:rPr>
          <w:szCs w:val="22"/>
        </w:rPr>
        <w:t xml:space="preserve">– oceňovaná menovitou hodnotou. </w:t>
      </w:r>
    </w:p>
    <w:p w:rsidR="006375CC" w:rsidRDefault="006375CC" w:rsidP="006375CC">
      <w:pPr>
        <w:pStyle w:val="Odsekzoznamu"/>
        <w:spacing w:after="0"/>
        <w:jc w:val="both"/>
      </w:pPr>
      <w:r w:rsidRPr="006375CC">
        <w:rPr>
          <w:szCs w:val="22"/>
        </w:rPr>
        <w:lastRenderedPageBreak/>
        <w:t xml:space="preserve">Majetok, pohľadávky a záväzky vyjadrené v cudzej mene sa ku dňu účtovného prípadu prepočítavajú na menu </w:t>
      </w:r>
      <w:r>
        <w:t xml:space="preserve">€ referenčným výmenným kurzom určeným a vyhláseným ECB v deň predchádzajúci ku dňu uskutočnenia účtovného prípadu. Na ocenenie prírastku cudzej meny nakúpenej za € sa použije kurz, za ktorý bola táto cudzia mena nakúpená. Majetok a záväzky vyjadrené v cudzej mene (okrem prijatých a poskytnutých preddavkov) sa ku dňu, ku ktorému sa zostavuje účtovná závierka, prepočítavajú na menu € referenčným výmenným kurzom určeným a vyhláseným ECB v deň, ku ktorému sa zostavuje účtovná závierka a účtujú sa s vplyvom na výsledok hospodárenia. </w:t>
      </w:r>
    </w:p>
    <w:p w:rsidR="006375CC" w:rsidRPr="006375CC" w:rsidRDefault="006375CC" w:rsidP="006375CC">
      <w:pPr>
        <w:pStyle w:val="Odsekzoznamu"/>
        <w:numPr>
          <w:ilvl w:val="0"/>
          <w:numId w:val="20"/>
        </w:numPr>
        <w:spacing w:after="0"/>
        <w:jc w:val="both"/>
        <w:rPr>
          <w:u w:val="single"/>
        </w:rPr>
      </w:pPr>
      <w:r w:rsidRPr="006375CC">
        <w:rPr>
          <w:u w:val="single"/>
        </w:rPr>
        <w:t>Výnosy</w:t>
      </w:r>
    </w:p>
    <w:p w:rsidR="006375CC" w:rsidRDefault="006375CC" w:rsidP="006375CC">
      <w:pPr>
        <w:pStyle w:val="Odsekzoznamu"/>
        <w:spacing w:after="0"/>
        <w:jc w:val="both"/>
      </w:pPr>
      <w:r>
        <w:t>Tržba za vlastné výkony a tovar neobsahuje daň z pridanej hodnoty. Sú tiež znížené o zľavy a zrážky bez ohľadu na to, či zákazník mal vopred nárok, alebo či ide o dodatočne uznanú zľavu.</w:t>
      </w:r>
    </w:p>
    <w:p w:rsidR="003559A2" w:rsidRDefault="003559A2" w:rsidP="00821172">
      <w:pPr>
        <w:spacing w:after="0"/>
        <w:ind w:left="360"/>
        <w:jc w:val="both"/>
        <w:rPr>
          <w:szCs w:val="22"/>
        </w:rPr>
      </w:pPr>
    </w:p>
    <w:p w:rsidR="005263A4" w:rsidRPr="006375CC" w:rsidRDefault="003559A2" w:rsidP="006375CC">
      <w:pPr>
        <w:spacing w:after="0"/>
        <w:jc w:val="both"/>
        <w:rPr>
          <w:szCs w:val="22"/>
          <w:u w:val="single"/>
        </w:rPr>
      </w:pPr>
      <w:r w:rsidRPr="006375CC">
        <w:rPr>
          <w:szCs w:val="22"/>
          <w:u w:val="single"/>
        </w:rPr>
        <w:t>Tvorba odpisového plánu pre dlhodobý majetok</w:t>
      </w:r>
    </w:p>
    <w:p w:rsidR="005100BA" w:rsidRDefault="005100BA" w:rsidP="006375CC">
      <w:pPr>
        <w:spacing w:after="0"/>
        <w:jc w:val="both"/>
        <w:rPr>
          <w:szCs w:val="22"/>
        </w:rPr>
      </w:pPr>
      <w:r w:rsidRPr="006375CC">
        <w:rPr>
          <w:szCs w:val="22"/>
        </w:rPr>
        <w:t>Odpisy dlhodobého majetku vychádzajú z predpokladanej doby jeho používania a predpokladaného priebehu jeho opotrebenia. Odpisov</w:t>
      </w:r>
      <w:r w:rsidR="002B136C" w:rsidRPr="006375CC">
        <w:rPr>
          <w:szCs w:val="22"/>
        </w:rPr>
        <w:t>ať sa začína prvým dňom mesiaca, v ktorom bol  dlhodobý</w:t>
      </w:r>
      <w:r w:rsidRPr="006375CC">
        <w:rPr>
          <w:szCs w:val="22"/>
        </w:rPr>
        <w:t xml:space="preserve"> majet</w:t>
      </w:r>
      <w:r w:rsidR="002B136C" w:rsidRPr="006375CC">
        <w:rPr>
          <w:szCs w:val="22"/>
        </w:rPr>
        <w:t>o</w:t>
      </w:r>
      <w:r w:rsidRPr="006375CC">
        <w:rPr>
          <w:szCs w:val="22"/>
        </w:rPr>
        <w:t>k</w:t>
      </w:r>
      <w:r w:rsidR="002B136C" w:rsidRPr="006375CC">
        <w:rPr>
          <w:szCs w:val="22"/>
        </w:rPr>
        <w:t xml:space="preserve"> zaradený</w:t>
      </w:r>
      <w:r w:rsidRPr="006375CC">
        <w:rPr>
          <w:szCs w:val="22"/>
        </w:rPr>
        <w:t xml:space="preserve"> do používania. Predpokladaná doba používania, metóda odpisovania a odpisová sadzba sú uvedené v nasledujúcej tabuľke:</w:t>
      </w:r>
    </w:p>
    <w:p w:rsidR="006375CC" w:rsidRPr="00E412E6" w:rsidRDefault="00E412E6" w:rsidP="006375CC">
      <w:pPr>
        <w:spacing w:after="0"/>
        <w:jc w:val="both"/>
        <w:rPr>
          <w:b/>
          <w:szCs w:val="22"/>
        </w:rPr>
      </w:pPr>
      <w:r w:rsidRPr="00E412E6">
        <w:rPr>
          <w:b/>
          <w:szCs w:val="22"/>
        </w:rPr>
        <w:t xml:space="preserve">Tabuľka 2 </w:t>
      </w:r>
      <w:r w:rsidRPr="00E412E6">
        <w:rPr>
          <w:b/>
          <w:szCs w:val="22"/>
        </w:rPr>
        <w:tab/>
      </w:r>
      <w:r w:rsidRPr="00E412E6">
        <w:rPr>
          <w:b/>
          <w:szCs w:val="22"/>
        </w:rPr>
        <w:tab/>
      </w:r>
      <w:r w:rsidRPr="00E412E6">
        <w:rPr>
          <w:b/>
          <w:szCs w:val="22"/>
        </w:rPr>
        <w:tab/>
      </w:r>
      <w:r w:rsidRPr="00E412E6">
        <w:rPr>
          <w:b/>
          <w:szCs w:val="22"/>
        </w:rPr>
        <w:tab/>
        <w:t>Tvorba odpisového plánu dlhodobého majetku</w:t>
      </w:r>
    </w:p>
    <w:tbl>
      <w:tblPr>
        <w:tblStyle w:val="Mriekatabuky"/>
        <w:tblW w:w="8820" w:type="dxa"/>
        <w:tblInd w:w="360" w:type="dxa"/>
        <w:tblLook w:val="04A0"/>
      </w:tblPr>
      <w:tblGrid>
        <w:gridCol w:w="3292"/>
        <w:gridCol w:w="1842"/>
        <w:gridCol w:w="1701"/>
        <w:gridCol w:w="1985"/>
      </w:tblGrid>
      <w:tr w:rsidR="003559A2" w:rsidTr="003559A2">
        <w:tc>
          <w:tcPr>
            <w:tcW w:w="3292" w:type="dxa"/>
          </w:tcPr>
          <w:p w:rsidR="003559A2" w:rsidRPr="003559A2" w:rsidRDefault="003559A2" w:rsidP="003559A2">
            <w:pPr>
              <w:pStyle w:val="Odsekzoznamu"/>
              <w:ind w:left="0"/>
              <w:jc w:val="center"/>
              <w:rPr>
                <w:b/>
                <w:szCs w:val="22"/>
              </w:rPr>
            </w:pPr>
            <w:r w:rsidRPr="003559A2">
              <w:rPr>
                <w:b/>
                <w:szCs w:val="22"/>
              </w:rPr>
              <w:t>Druh majetku</w:t>
            </w:r>
          </w:p>
        </w:tc>
        <w:tc>
          <w:tcPr>
            <w:tcW w:w="1842" w:type="dxa"/>
          </w:tcPr>
          <w:p w:rsidR="003559A2" w:rsidRPr="003559A2" w:rsidRDefault="003559A2" w:rsidP="003559A2">
            <w:pPr>
              <w:pStyle w:val="Odsekzoznamu"/>
              <w:ind w:left="0"/>
              <w:jc w:val="center"/>
              <w:rPr>
                <w:b/>
                <w:szCs w:val="22"/>
              </w:rPr>
            </w:pPr>
            <w:r w:rsidRPr="003559A2">
              <w:rPr>
                <w:b/>
                <w:szCs w:val="22"/>
              </w:rPr>
              <w:t>Doba odpisovania</w:t>
            </w:r>
          </w:p>
        </w:tc>
        <w:tc>
          <w:tcPr>
            <w:tcW w:w="1701" w:type="dxa"/>
          </w:tcPr>
          <w:p w:rsidR="003559A2" w:rsidRPr="003559A2" w:rsidRDefault="003559A2" w:rsidP="003559A2">
            <w:pPr>
              <w:pStyle w:val="Odsekzoznamu"/>
              <w:ind w:left="0"/>
              <w:jc w:val="center"/>
              <w:rPr>
                <w:b/>
                <w:szCs w:val="22"/>
              </w:rPr>
            </w:pPr>
            <w:r w:rsidRPr="003559A2">
              <w:rPr>
                <w:b/>
                <w:szCs w:val="22"/>
              </w:rPr>
              <w:t>Odpisová sadzba</w:t>
            </w:r>
          </w:p>
        </w:tc>
        <w:tc>
          <w:tcPr>
            <w:tcW w:w="1985" w:type="dxa"/>
          </w:tcPr>
          <w:p w:rsidR="003559A2" w:rsidRPr="003559A2" w:rsidRDefault="003559A2" w:rsidP="003559A2">
            <w:pPr>
              <w:pStyle w:val="Odsekzoznamu"/>
              <w:ind w:left="0"/>
              <w:jc w:val="center"/>
              <w:rPr>
                <w:b/>
                <w:szCs w:val="22"/>
              </w:rPr>
            </w:pPr>
            <w:r w:rsidRPr="003559A2">
              <w:rPr>
                <w:b/>
                <w:szCs w:val="22"/>
              </w:rPr>
              <w:t>Metóda odpisovania</w:t>
            </w:r>
          </w:p>
        </w:tc>
      </w:tr>
      <w:tr w:rsidR="003559A2" w:rsidTr="003559A2">
        <w:tc>
          <w:tcPr>
            <w:tcW w:w="3292" w:type="dxa"/>
          </w:tcPr>
          <w:p w:rsidR="003559A2" w:rsidRPr="003559A2" w:rsidRDefault="003559A2" w:rsidP="003559A2">
            <w:pPr>
              <w:pStyle w:val="Odsekzoznamu"/>
              <w:ind w:left="0"/>
              <w:jc w:val="both"/>
              <w:rPr>
                <w:sz w:val="18"/>
                <w:szCs w:val="18"/>
              </w:rPr>
            </w:pPr>
            <w:r w:rsidRPr="003559A2">
              <w:rPr>
                <w:sz w:val="18"/>
                <w:szCs w:val="18"/>
              </w:rPr>
              <w:t>Dlhodobý nehmotný majetok</w:t>
            </w:r>
            <w:r>
              <w:rPr>
                <w:sz w:val="18"/>
                <w:szCs w:val="18"/>
              </w:rPr>
              <w:t xml:space="preserve"> OC nad 2400,- €</w:t>
            </w:r>
          </w:p>
        </w:tc>
        <w:tc>
          <w:tcPr>
            <w:tcW w:w="1842" w:type="dxa"/>
          </w:tcPr>
          <w:p w:rsidR="003559A2" w:rsidRDefault="00D712DF" w:rsidP="00D712DF">
            <w:pPr>
              <w:pStyle w:val="Odsekzoznamu"/>
              <w:ind w:left="0"/>
              <w:jc w:val="center"/>
              <w:rPr>
                <w:szCs w:val="22"/>
              </w:rPr>
            </w:pPr>
            <w:r>
              <w:rPr>
                <w:szCs w:val="22"/>
              </w:rPr>
              <w:t>4 roky</w:t>
            </w:r>
          </w:p>
        </w:tc>
        <w:tc>
          <w:tcPr>
            <w:tcW w:w="1701" w:type="dxa"/>
          </w:tcPr>
          <w:p w:rsidR="003559A2" w:rsidRDefault="0001246F" w:rsidP="00D712DF">
            <w:pPr>
              <w:pStyle w:val="Odsekzoznamu"/>
              <w:ind w:left="0"/>
              <w:jc w:val="center"/>
              <w:rPr>
                <w:szCs w:val="22"/>
              </w:rPr>
            </w:pPr>
            <w:r>
              <w:rPr>
                <w:szCs w:val="22"/>
              </w:rPr>
              <w:t>25% ročne</w:t>
            </w:r>
          </w:p>
        </w:tc>
        <w:tc>
          <w:tcPr>
            <w:tcW w:w="1985" w:type="dxa"/>
          </w:tcPr>
          <w:p w:rsidR="003559A2" w:rsidRPr="0001246F" w:rsidRDefault="0001246F" w:rsidP="00D712DF">
            <w:pPr>
              <w:pStyle w:val="Odsekzoznamu"/>
              <w:ind w:left="0"/>
              <w:jc w:val="center"/>
              <w:rPr>
                <w:sz w:val="16"/>
                <w:szCs w:val="16"/>
              </w:rPr>
            </w:pPr>
            <w:r w:rsidRPr="0001246F">
              <w:rPr>
                <w:sz w:val="16"/>
                <w:szCs w:val="16"/>
              </w:rPr>
              <w:t>Rovnomerné mesačné</w:t>
            </w:r>
          </w:p>
        </w:tc>
      </w:tr>
      <w:tr w:rsidR="0001246F" w:rsidTr="003559A2">
        <w:tc>
          <w:tcPr>
            <w:tcW w:w="3292" w:type="dxa"/>
          </w:tcPr>
          <w:p w:rsidR="0001246F" w:rsidRPr="003559A2" w:rsidRDefault="009D2324" w:rsidP="009D2324">
            <w:pPr>
              <w:pStyle w:val="Odsekzoznamu"/>
              <w:ind w:left="0"/>
              <w:jc w:val="both"/>
              <w:rPr>
                <w:sz w:val="18"/>
                <w:szCs w:val="18"/>
              </w:rPr>
            </w:pPr>
            <w:r>
              <w:rPr>
                <w:sz w:val="18"/>
                <w:szCs w:val="18"/>
              </w:rPr>
              <w:t>Stroje, dopravné prostriedky a zariadenia</w:t>
            </w:r>
          </w:p>
        </w:tc>
        <w:tc>
          <w:tcPr>
            <w:tcW w:w="1842" w:type="dxa"/>
          </w:tcPr>
          <w:p w:rsidR="0001246F" w:rsidRDefault="0001246F" w:rsidP="00D712DF">
            <w:pPr>
              <w:pStyle w:val="Odsekzoznamu"/>
              <w:ind w:left="0"/>
              <w:jc w:val="center"/>
              <w:rPr>
                <w:szCs w:val="22"/>
              </w:rPr>
            </w:pPr>
            <w:r>
              <w:rPr>
                <w:szCs w:val="22"/>
              </w:rPr>
              <w:t>4 roky</w:t>
            </w:r>
          </w:p>
        </w:tc>
        <w:tc>
          <w:tcPr>
            <w:tcW w:w="1701" w:type="dxa"/>
          </w:tcPr>
          <w:p w:rsidR="0001246F" w:rsidRDefault="0001246F" w:rsidP="00D712DF">
            <w:pPr>
              <w:pStyle w:val="Odsekzoznamu"/>
              <w:ind w:left="0"/>
              <w:jc w:val="center"/>
              <w:rPr>
                <w:szCs w:val="22"/>
              </w:rPr>
            </w:pPr>
            <w:r>
              <w:rPr>
                <w:szCs w:val="22"/>
              </w:rPr>
              <w:t>25% ročne</w:t>
            </w:r>
          </w:p>
        </w:tc>
        <w:tc>
          <w:tcPr>
            <w:tcW w:w="1985" w:type="dxa"/>
          </w:tcPr>
          <w:p w:rsidR="0001246F" w:rsidRPr="0001246F" w:rsidRDefault="0001246F" w:rsidP="00D712DF">
            <w:pPr>
              <w:pStyle w:val="Odsekzoznamu"/>
              <w:ind w:left="0"/>
              <w:jc w:val="center"/>
              <w:rPr>
                <w:sz w:val="16"/>
                <w:szCs w:val="16"/>
              </w:rPr>
            </w:pPr>
            <w:r w:rsidRPr="0001246F">
              <w:rPr>
                <w:sz w:val="16"/>
                <w:szCs w:val="16"/>
              </w:rPr>
              <w:t>Rovnomerné mesačné</w:t>
            </w:r>
          </w:p>
        </w:tc>
      </w:tr>
      <w:tr w:rsidR="0001246F" w:rsidTr="003559A2">
        <w:tc>
          <w:tcPr>
            <w:tcW w:w="3292" w:type="dxa"/>
          </w:tcPr>
          <w:p w:rsidR="0001246F" w:rsidRPr="003559A2" w:rsidRDefault="009D2324" w:rsidP="003559A2">
            <w:pPr>
              <w:pStyle w:val="Odsekzoznamu"/>
              <w:ind w:left="0"/>
              <w:jc w:val="both"/>
              <w:rPr>
                <w:sz w:val="18"/>
                <w:szCs w:val="18"/>
              </w:rPr>
            </w:pPr>
            <w:r>
              <w:rPr>
                <w:sz w:val="18"/>
                <w:szCs w:val="18"/>
              </w:rPr>
              <w:t>Stroje a zariadenie</w:t>
            </w:r>
          </w:p>
        </w:tc>
        <w:tc>
          <w:tcPr>
            <w:tcW w:w="1842" w:type="dxa"/>
          </w:tcPr>
          <w:p w:rsidR="0001246F" w:rsidRDefault="0001246F" w:rsidP="00D712DF">
            <w:pPr>
              <w:pStyle w:val="Odsekzoznamu"/>
              <w:ind w:left="0"/>
              <w:jc w:val="center"/>
              <w:rPr>
                <w:szCs w:val="22"/>
              </w:rPr>
            </w:pPr>
            <w:r>
              <w:rPr>
                <w:szCs w:val="22"/>
              </w:rPr>
              <w:t>6 rokov</w:t>
            </w:r>
          </w:p>
        </w:tc>
        <w:tc>
          <w:tcPr>
            <w:tcW w:w="1701" w:type="dxa"/>
          </w:tcPr>
          <w:p w:rsidR="0001246F" w:rsidRDefault="0001246F" w:rsidP="00D712DF">
            <w:pPr>
              <w:pStyle w:val="Odsekzoznamu"/>
              <w:ind w:left="0"/>
              <w:jc w:val="center"/>
              <w:rPr>
                <w:szCs w:val="22"/>
              </w:rPr>
            </w:pPr>
            <w:r>
              <w:rPr>
                <w:szCs w:val="22"/>
              </w:rPr>
              <w:t>16,67%  ročne</w:t>
            </w:r>
          </w:p>
        </w:tc>
        <w:tc>
          <w:tcPr>
            <w:tcW w:w="1985" w:type="dxa"/>
          </w:tcPr>
          <w:p w:rsidR="0001246F" w:rsidRPr="0001246F" w:rsidRDefault="0001246F" w:rsidP="00D712DF">
            <w:pPr>
              <w:pStyle w:val="Odsekzoznamu"/>
              <w:ind w:left="0"/>
              <w:jc w:val="center"/>
              <w:rPr>
                <w:sz w:val="16"/>
                <w:szCs w:val="16"/>
              </w:rPr>
            </w:pPr>
            <w:r w:rsidRPr="0001246F">
              <w:rPr>
                <w:sz w:val="16"/>
                <w:szCs w:val="16"/>
              </w:rPr>
              <w:t>Rovnomerné mesačné</w:t>
            </w:r>
          </w:p>
        </w:tc>
      </w:tr>
      <w:tr w:rsidR="005100BA" w:rsidTr="003559A2">
        <w:tc>
          <w:tcPr>
            <w:tcW w:w="3292" w:type="dxa"/>
          </w:tcPr>
          <w:p w:rsidR="005100BA" w:rsidRPr="003559A2" w:rsidRDefault="009D2324" w:rsidP="005100BA">
            <w:pPr>
              <w:pStyle w:val="Odsekzoznamu"/>
              <w:ind w:left="0"/>
              <w:jc w:val="both"/>
              <w:rPr>
                <w:sz w:val="18"/>
                <w:szCs w:val="18"/>
              </w:rPr>
            </w:pPr>
            <w:r>
              <w:rPr>
                <w:sz w:val="18"/>
                <w:szCs w:val="18"/>
              </w:rPr>
              <w:t>Stroje a zariadenia</w:t>
            </w:r>
          </w:p>
        </w:tc>
        <w:tc>
          <w:tcPr>
            <w:tcW w:w="1842" w:type="dxa"/>
          </w:tcPr>
          <w:p w:rsidR="005100BA" w:rsidRDefault="005100BA" w:rsidP="00D712DF">
            <w:pPr>
              <w:pStyle w:val="Odsekzoznamu"/>
              <w:ind w:left="0"/>
              <w:jc w:val="center"/>
              <w:rPr>
                <w:szCs w:val="22"/>
              </w:rPr>
            </w:pPr>
            <w:r>
              <w:rPr>
                <w:szCs w:val="22"/>
              </w:rPr>
              <w:t>8 rokov</w:t>
            </w:r>
          </w:p>
        </w:tc>
        <w:tc>
          <w:tcPr>
            <w:tcW w:w="1701" w:type="dxa"/>
          </w:tcPr>
          <w:p w:rsidR="005100BA" w:rsidRDefault="005100BA" w:rsidP="00D712DF">
            <w:pPr>
              <w:pStyle w:val="Odsekzoznamu"/>
              <w:ind w:left="0"/>
              <w:jc w:val="center"/>
              <w:rPr>
                <w:szCs w:val="22"/>
              </w:rPr>
            </w:pPr>
            <w:r>
              <w:rPr>
                <w:szCs w:val="22"/>
              </w:rPr>
              <w:t>12,5 % ročne</w:t>
            </w:r>
          </w:p>
        </w:tc>
        <w:tc>
          <w:tcPr>
            <w:tcW w:w="1985" w:type="dxa"/>
          </w:tcPr>
          <w:p w:rsidR="005100BA" w:rsidRPr="0001246F" w:rsidRDefault="005100BA" w:rsidP="00D712DF">
            <w:pPr>
              <w:pStyle w:val="Odsekzoznamu"/>
              <w:ind w:left="0"/>
              <w:jc w:val="center"/>
              <w:rPr>
                <w:sz w:val="16"/>
                <w:szCs w:val="16"/>
              </w:rPr>
            </w:pPr>
            <w:r w:rsidRPr="0001246F">
              <w:rPr>
                <w:sz w:val="16"/>
                <w:szCs w:val="16"/>
              </w:rPr>
              <w:t>Rovnomerné mesačné</w:t>
            </w:r>
          </w:p>
        </w:tc>
      </w:tr>
      <w:tr w:rsidR="005100BA" w:rsidTr="003559A2">
        <w:tc>
          <w:tcPr>
            <w:tcW w:w="3292" w:type="dxa"/>
          </w:tcPr>
          <w:p w:rsidR="005100BA" w:rsidRPr="003559A2" w:rsidRDefault="009D2324" w:rsidP="009D2324">
            <w:pPr>
              <w:pStyle w:val="Odsekzoznamu"/>
              <w:ind w:left="0"/>
              <w:jc w:val="both"/>
              <w:rPr>
                <w:sz w:val="18"/>
                <w:szCs w:val="18"/>
              </w:rPr>
            </w:pPr>
            <w:r>
              <w:rPr>
                <w:sz w:val="18"/>
                <w:szCs w:val="18"/>
              </w:rPr>
              <w:t>Stroje a zariadenia</w:t>
            </w:r>
          </w:p>
        </w:tc>
        <w:tc>
          <w:tcPr>
            <w:tcW w:w="1842" w:type="dxa"/>
          </w:tcPr>
          <w:p w:rsidR="005100BA" w:rsidRDefault="005100BA" w:rsidP="00D712DF">
            <w:pPr>
              <w:pStyle w:val="Odsekzoznamu"/>
              <w:ind w:left="0"/>
              <w:jc w:val="center"/>
              <w:rPr>
                <w:szCs w:val="22"/>
              </w:rPr>
            </w:pPr>
            <w:r>
              <w:rPr>
                <w:szCs w:val="22"/>
              </w:rPr>
              <w:t>12 rokov</w:t>
            </w:r>
          </w:p>
        </w:tc>
        <w:tc>
          <w:tcPr>
            <w:tcW w:w="1701" w:type="dxa"/>
          </w:tcPr>
          <w:p w:rsidR="005100BA" w:rsidRDefault="005100BA" w:rsidP="00D712DF">
            <w:pPr>
              <w:pStyle w:val="Odsekzoznamu"/>
              <w:ind w:left="0"/>
              <w:jc w:val="center"/>
              <w:rPr>
                <w:szCs w:val="22"/>
              </w:rPr>
            </w:pPr>
            <w:r>
              <w:rPr>
                <w:szCs w:val="22"/>
              </w:rPr>
              <w:t>8,34% ročne</w:t>
            </w:r>
          </w:p>
        </w:tc>
        <w:tc>
          <w:tcPr>
            <w:tcW w:w="1985" w:type="dxa"/>
          </w:tcPr>
          <w:p w:rsidR="005100BA" w:rsidRPr="0001246F" w:rsidRDefault="005100BA" w:rsidP="00D712DF">
            <w:pPr>
              <w:pStyle w:val="Odsekzoznamu"/>
              <w:ind w:left="0"/>
              <w:jc w:val="center"/>
              <w:rPr>
                <w:sz w:val="16"/>
                <w:szCs w:val="16"/>
              </w:rPr>
            </w:pPr>
            <w:r w:rsidRPr="0001246F">
              <w:rPr>
                <w:sz w:val="16"/>
                <w:szCs w:val="16"/>
              </w:rPr>
              <w:t>Rovnomerné mesačné</w:t>
            </w:r>
          </w:p>
        </w:tc>
      </w:tr>
      <w:tr w:rsidR="005100BA" w:rsidTr="003559A2">
        <w:tc>
          <w:tcPr>
            <w:tcW w:w="3292" w:type="dxa"/>
          </w:tcPr>
          <w:p w:rsidR="005100BA" w:rsidRPr="003559A2" w:rsidRDefault="009D2324" w:rsidP="009D2324">
            <w:pPr>
              <w:pStyle w:val="Odsekzoznamu"/>
              <w:ind w:left="0"/>
              <w:jc w:val="both"/>
              <w:rPr>
                <w:sz w:val="18"/>
                <w:szCs w:val="18"/>
              </w:rPr>
            </w:pPr>
            <w:r>
              <w:rPr>
                <w:sz w:val="18"/>
                <w:szCs w:val="18"/>
              </w:rPr>
              <w:t>Budovy a stavby</w:t>
            </w:r>
          </w:p>
        </w:tc>
        <w:tc>
          <w:tcPr>
            <w:tcW w:w="1842" w:type="dxa"/>
          </w:tcPr>
          <w:p w:rsidR="005100BA" w:rsidRDefault="005100BA" w:rsidP="00D712DF">
            <w:pPr>
              <w:pStyle w:val="Odsekzoznamu"/>
              <w:ind w:left="0"/>
              <w:jc w:val="center"/>
              <w:rPr>
                <w:szCs w:val="22"/>
              </w:rPr>
            </w:pPr>
            <w:r>
              <w:rPr>
                <w:szCs w:val="22"/>
              </w:rPr>
              <w:t>20 rokov</w:t>
            </w:r>
          </w:p>
        </w:tc>
        <w:tc>
          <w:tcPr>
            <w:tcW w:w="1701" w:type="dxa"/>
          </w:tcPr>
          <w:p w:rsidR="005100BA" w:rsidRDefault="005100BA" w:rsidP="00D712DF">
            <w:pPr>
              <w:pStyle w:val="Odsekzoznamu"/>
              <w:ind w:left="0"/>
              <w:jc w:val="center"/>
              <w:rPr>
                <w:szCs w:val="22"/>
              </w:rPr>
            </w:pPr>
            <w:r>
              <w:rPr>
                <w:szCs w:val="22"/>
              </w:rPr>
              <w:t>5% ročne</w:t>
            </w:r>
          </w:p>
        </w:tc>
        <w:tc>
          <w:tcPr>
            <w:tcW w:w="1985" w:type="dxa"/>
          </w:tcPr>
          <w:p w:rsidR="005100BA" w:rsidRPr="0001246F" w:rsidRDefault="005100BA" w:rsidP="00D712DF">
            <w:pPr>
              <w:pStyle w:val="Odsekzoznamu"/>
              <w:ind w:left="0"/>
              <w:jc w:val="center"/>
              <w:rPr>
                <w:sz w:val="16"/>
                <w:szCs w:val="16"/>
              </w:rPr>
            </w:pPr>
            <w:r w:rsidRPr="0001246F">
              <w:rPr>
                <w:sz w:val="16"/>
                <w:szCs w:val="16"/>
              </w:rPr>
              <w:t>Rovnomerné mesačné</w:t>
            </w:r>
          </w:p>
        </w:tc>
      </w:tr>
      <w:tr w:rsidR="00B76224" w:rsidTr="003559A2">
        <w:tc>
          <w:tcPr>
            <w:tcW w:w="3292" w:type="dxa"/>
          </w:tcPr>
          <w:p w:rsidR="00B76224" w:rsidRPr="003559A2" w:rsidRDefault="009D2324" w:rsidP="009D2324">
            <w:pPr>
              <w:pStyle w:val="Odsekzoznamu"/>
              <w:ind w:left="0"/>
              <w:jc w:val="both"/>
              <w:rPr>
                <w:sz w:val="18"/>
                <w:szCs w:val="18"/>
              </w:rPr>
            </w:pPr>
            <w:r>
              <w:rPr>
                <w:sz w:val="18"/>
                <w:szCs w:val="18"/>
              </w:rPr>
              <w:t>Budovy a stavby</w:t>
            </w:r>
          </w:p>
        </w:tc>
        <w:tc>
          <w:tcPr>
            <w:tcW w:w="1842" w:type="dxa"/>
          </w:tcPr>
          <w:p w:rsidR="00B76224" w:rsidRDefault="00B76224" w:rsidP="00B71347">
            <w:pPr>
              <w:pStyle w:val="Odsekzoznamu"/>
              <w:ind w:left="0"/>
              <w:jc w:val="center"/>
              <w:rPr>
                <w:szCs w:val="22"/>
              </w:rPr>
            </w:pPr>
            <w:r>
              <w:rPr>
                <w:szCs w:val="22"/>
              </w:rPr>
              <w:t>40 rokov</w:t>
            </w:r>
          </w:p>
        </w:tc>
        <w:tc>
          <w:tcPr>
            <w:tcW w:w="1701" w:type="dxa"/>
          </w:tcPr>
          <w:p w:rsidR="00B76224" w:rsidRDefault="00B76224" w:rsidP="00B71347">
            <w:pPr>
              <w:pStyle w:val="Odsekzoznamu"/>
              <w:ind w:left="0"/>
              <w:jc w:val="center"/>
              <w:rPr>
                <w:szCs w:val="22"/>
              </w:rPr>
            </w:pPr>
            <w:r>
              <w:rPr>
                <w:szCs w:val="22"/>
              </w:rPr>
              <w:t>5% ročne</w:t>
            </w:r>
          </w:p>
        </w:tc>
        <w:tc>
          <w:tcPr>
            <w:tcW w:w="1985" w:type="dxa"/>
          </w:tcPr>
          <w:p w:rsidR="00B76224" w:rsidRPr="0001246F" w:rsidRDefault="00B76224" w:rsidP="00B71347">
            <w:pPr>
              <w:pStyle w:val="Odsekzoznamu"/>
              <w:ind w:left="0"/>
              <w:jc w:val="center"/>
              <w:rPr>
                <w:sz w:val="16"/>
                <w:szCs w:val="16"/>
              </w:rPr>
            </w:pPr>
            <w:r w:rsidRPr="0001246F">
              <w:rPr>
                <w:sz w:val="16"/>
                <w:szCs w:val="16"/>
              </w:rPr>
              <w:t>Rovnomerné mesačné</w:t>
            </w:r>
          </w:p>
        </w:tc>
      </w:tr>
      <w:tr w:rsidR="00B76224" w:rsidTr="003559A2">
        <w:tc>
          <w:tcPr>
            <w:tcW w:w="3292" w:type="dxa"/>
          </w:tcPr>
          <w:p w:rsidR="00B76224" w:rsidRPr="003559A2" w:rsidRDefault="00B76224" w:rsidP="009D2324">
            <w:pPr>
              <w:pStyle w:val="Odsekzoznamu"/>
              <w:ind w:left="0"/>
              <w:jc w:val="both"/>
              <w:rPr>
                <w:sz w:val="18"/>
                <w:szCs w:val="18"/>
              </w:rPr>
            </w:pPr>
          </w:p>
        </w:tc>
        <w:tc>
          <w:tcPr>
            <w:tcW w:w="1842" w:type="dxa"/>
          </w:tcPr>
          <w:p w:rsidR="00B76224" w:rsidRDefault="00B76224" w:rsidP="00D712DF">
            <w:pPr>
              <w:pStyle w:val="Odsekzoznamu"/>
              <w:ind w:left="0"/>
              <w:jc w:val="center"/>
              <w:rPr>
                <w:szCs w:val="22"/>
              </w:rPr>
            </w:pPr>
          </w:p>
        </w:tc>
        <w:tc>
          <w:tcPr>
            <w:tcW w:w="1701" w:type="dxa"/>
          </w:tcPr>
          <w:p w:rsidR="00B76224" w:rsidRDefault="00B76224" w:rsidP="009D2324">
            <w:pPr>
              <w:pStyle w:val="Odsekzoznamu"/>
              <w:ind w:left="0"/>
              <w:jc w:val="center"/>
              <w:rPr>
                <w:szCs w:val="22"/>
              </w:rPr>
            </w:pPr>
          </w:p>
        </w:tc>
        <w:tc>
          <w:tcPr>
            <w:tcW w:w="1985" w:type="dxa"/>
          </w:tcPr>
          <w:p w:rsidR="00B76224" w:rsidRPr="0001246F" w:rsidRDefault="00B76224" w:rsidP="00D712DF">
            <w:pPr>
              <w:pStyle w:val="Odsekzoznamu"/>
              <w:ind w:left="0"/>
              <w:jc w:val="center"/>
              <w:rPr>
                <w:sz w:val="16"/>
                <w:szCs w:val="16"/>
              </w:rPr>
            </w:pPr>
          </w:p>
        </w:tc>
      </w:tr>
    </w:tbl>
    <w:p w:rsidR="006375CC" w:rsidRDefault="006375CC" w:rsidP="006375CC">
      <w:pPr>
        <w:spacing w:after="0"/>
        <w:jc w:val="both"/>
        <w:rPr>
          <w:szCs w:val="22"/>
        </w:rPr>
      </w:pPr>
    </w:p>
    <w:p w:rsidR="0001246F" w:rsidRPr="006375CC" w:rsidRDefault="0001246F" w:rsidP="006375CC">
      <w:pPr>
        <w:spacing w:after="0"/>
        <w:jc w:val="both"/>
        <w:rPr>
          <w:szCs w:val="22"/>
          <w:u w:val="single"/>
        </w:rPr>
      </w:pPr>
      <w:r w:rsidRPr="006375CC">
        <w:rPr>
          <w:szCs w:val="22"/>
          <w:u w:val="single"/>
        </w:rPr>
        <w:t>Oprava chýb minulých období</w:t>
      </w:r>
    </w:p>
    <w:p w:rsidR="00F11840" w:rsidRPr="00B166B5" w:rsidRDefault="0001246F" w:rsidP="00B166B5">
      <w:pPr>
        <w:spacing w:after="0"/>
        <w:jc w:val="both"/>
        <w:rPr>
          <w:szCs w:val="22"/>
        </w:rPr>
      </w:pPr>
      <w:r w:rsidRPr="006375CC">
        <w:rPr>
          <w:szCs w:val="22"/>
        </w:rPr>
        <w:t>V účtovnom období 201</w:t>
      </w:r>
      <w:r w:rsidR="006375CC">
        <w:rPr>
          <w:szCs w:val="22"/>
        </w:rPr>
        <w:t>5</w:t>
      </w:r>
      <w:r w:rsidRPr="006375CC">
        <w:rPr>
          <w:szCs w:val="22"/>
        </w:rPr>
        <w:t xml:space="preserve"> </w:t>
      </w:r>
      <w:r w:rsidR="00147FA9">
        <w:rPr>
          <w:szCs w:val="22"/>
        </w:rPr>
        <w:t xml:space="preserve">spoločnosť </w:t>
      </w:r>
      <w:r w:rsidRPr="006375CC">
        <w:rPr>
          <w:szCs w:val="22"/>
        </w:rPr>
        <w:t>nevykonal</w:t>
      </w:r>
      <w:r w:rsidR="00147FA9">
        <w:rPr>
          <w:szCs w:val="22"/>
        </w:rPr>
        <w:t>a</w:t>
      </w:r>
      <w:r w:rsidRPr="006375CC">
        <w:rPr>
          <w:szCs w:val="22"/>
        </w:rPr>
        <w:t xml:space="preserve"> žiadne opravy významných chýb minulých účtovných období. </w:t>
      </w:r>
    </w:p>
    <w:p w:rsidR="00F11840" w:rsidRDefault="00F11840" w:rsidP="00474170">
      <w:pPr>
        <w:pStyle w:val="Nzov"/>
        <w:spacing w:before="0" w:beforeAutospacing="0" w:after="0"/>
        <w:jc w:val="left"/>
        <w:rPr>
          <w:b w:val="0"/>
          <w:szCs w:val="22"/>
          <w:u w:val="single"/>
        </w:rPr>
      </w:pPr>
    </w:p>
    <w:p w:rsidR="00FD0FDD" w:rsidRDefault="00FD0FDD" w:rsidP="00563B89">
      <w:pPr>
        <w:rPr>
          <w:b/>
          <w:color w:val="548DD4" w:themeColor="text2" w:themeTint="99"/>
          <w:sz w:val="24"/>
          <w:szCs w:val="24"/>
          <w:u w:val="single"/>
        </w:rPr>
      </w:pPr>
    </w:p>
    <w:p w:rsidR="00FD0FDD" w:rsidRDefault="00FD0FDD" w:rsidP="00563B89">
      <w:pPr>
        <w:rPr>
          <w:b/>
          <w:color w:val="548DD4" w:themeColor="text2" w:themeTint="99"/>
          <w:sz w:val="24"/>
          <w:szCs w:val="24"/>
          <w:u w:val="single"/>
        </w:rPr>
      </w:pPr>
    </w:p>
    <w:p w:rsidR="00FD0FDD" w:rsidRDefault="00FD0FDD" w:rsidP="00563B89">
      <w:pPr>
        <w:rPr>
          <w:b/>
          <w:color w:val="548DD4" w:themeColor="text2" w:themeTint="99"/>
          <w:sz w:val="24"/>
          <w:szCs w:val="24"/>
          <w:u w:val="single"/>
        </w:rPr>
      </w:pPr>
    </w:p>
    <w:p w:rsidR="009D08A2" w:rsidRDefault="009D08A2" w:rsidP="00563B89">
      <w:pPr>
        <w:rPr>
          <w:b/>
          <w:color w:val="548DD4" w:themeColor="text2" w:themeTint="99"/>
          <w:sz w:val="24"/>
          <w:szCs w:val="24"/>
          <w:u w:val="single"/>
        </w:rPr>
      </w:pPr>
    </w:p>
    <w:p w:rsidR="009D08A2" w:rsidRDefault="009D08A2" w:rsidP="00563B89">
      <w:pPr>
        <w:rPr>
          <w:b/>
          <w:color w:val="548DD4" w:themeColor="text2" w:themeTint="99"/>
          <w:sz w:val="24"/>
          <w:szCs w:val="24"/>
          <w:u w:val="single"/>
        </w:rPr>
      </w:pPr>
    </w:p>
    <w:p w:rsidR="009D08A2" w:rsidRDefault="009D08A2" w:rsidP="00563B89">
      <w:pPr>
        <w:rPr>
          <w:b/>
          <w:color w:val="548DD4" w:themeColor="text2" w:themeTint="99"/>
          <w:sz w:val="24"/>
          <w:szCs w:val="24"/>
          <w:u w:val="single"/>
        </w:rPr>
      </w:pPr>
    </w:p>
    <w:p w:rsidR="009D08A2" w:rsidRDefault="009D08A2" w:rsidP="00563B89">
      <w:pPr>
        <w:rPr>
          <w:b/>
          <w:color w:val="548DD4" w:themeColor="text2" w:themeTint="99"/>
          <w:sz w:val="24"/>
          <w:szCs w:val="24"/>
          <w:u w:val="single"/>
        </w:rPr>
      </w:pPr>
    </w:p>
    <w:p w:rsidR="009D08A2" w:rsidRDefault="009D08A2" w:rsidP="00563B89">
      <w:pPr>
        <w:rPr>
          <w:b/>
          <w:color w:val="548DD4" w:themeColor="text2" w:themeTint="99"/>
          <w:sz w:val="24"/>
          <w:szCs w:val="24"/>
          <w:u w:val="single"/>
        </w:rPr>
      </w:pPr>
    </w:p>
    <w:p w:rsidR="009D08A2" w:rsidRDefault="009D08A2" w:rsidP="00563B89">
      <w:pPr>
        <w:rPr>
          <w:b/>
          <w:color w:val="548DD4" w:themeColor="text2" w:themeTint="99"/>
          <w:sz w:val="24"/>
          <w:szCs w:val="24"/>
          <w:u w:val="single"/>
        </w:rPr>
      </w:pPr>
    </w:p>
    <w:p w:rsidR="00563B89" w:rsidRDefault="00563B89" w:rsidP="00563B89">
      <w:pPr>
        <w:rPr>
          <w:b/>
          <w:color w:val="548DD4" w:themeColor="text2" w:themeTint="99"/>
          <w:sz w:val="24"/>
          <w:szCs w:val="24"/>
          <w:u w:val="single"/>
        </w:rPr>
      </w:pPr>
      <w:r>
        <w:rPr>
          <w:b/>
          <w:color w:val="548DD4" w:themeColor="text2" w:themeTint="99"/>
          <w:sz w:val="24"/>
          <w:szCs w:val="24"/>
          <w:u w:val="single"/>
        </w:rPr>
        <w:lastRenderedPageBreak/>
        <w:t>Čl. I</w:t>
      </w:r>
      <w:r w:rsidRPr="003F22D5">
        <w:rPr>
          <w:b/>
          <w:color w:val="548DD4" w:themeColor="text2" w:themeTint="99"/>
          <w:sz w:val="24"/>
          <w:szCs w:val="24"/>
          <w:u w:val="single"/>
        </w:rPr>
        <w:t>V  Informácie, ktoré vysvetľujú a dopĺňajú súvahu a výkaz ziskov a</w:t>
      </w:r>
      <w:r>
        <w:rPr>
          <w:b/>
          <w:color w:val="548DD4" w:themeColor="text2" w:themeTint="99"/>
          <w:sz w:val="24"/>
          <w:szCs w:val="24"/>
          <w:u w:val="single"/>
        </w:rPr>
        <w:t> </w:t>
      </w:r>
      <w:r w:rsidRPr="003F22D5">
        <w:rPr>
          <w:b/>
          <w:color w:val="548DD4" w:themeColor="text2" w:themeTint="99"/>
          <w:sz w:val="24"/>
          <w:szCs w:val="24"/>
          <w:u w:val="single"/>
        </w:rPr>
        <w:t>strát</w:t>
      </w:r>
    </w:p>
    <w:p w:rsidR="00F11840" w:rsidRDefault="00F11840" w:rsidP="00474170">
      <w:pPr>
        <w:pStyle w:val="Nzov"/>
        <w:spacing w:before="0" w:beforeAutospacing="0" w:after="0"/>
        <w:jc w:val="left"/>
        <w:rPr>
          <w:b w:val="0"/>
          <w:szCs w:val="22"/>
          <w:u w:val="single"/>
        </w:rPr>
      </w:pPr>
    </w:p>
    <w:p w:rsidR="00F11840" w:rsidRPr="00F11840" w:rsidRDefault="00F11840" w:rsidP="00474170">
      <w:pPr>
        <w:pStyle w:val="Nzov"/>
        <w:spacing w:before="0" w:beforeAutospacing="0" w:after="0"/>
        <w:jc w:val="left"/>
        <w:rPr>
          <w:szCs w:val="22"/>
          <w:u w:val="single"/>
        </w:rPr>
      </w:pPr>
      <w:r w:rsidRPr="00F11840">
        <w:rPr>
          <w:szCs w:val="22"/>
          <w:u w:val="single"/>
        </w:rPr>
        <w:t>Aktíva:</w:t>
      </w:r>
    </w:p>
    <w:p w:rsidR="00F11840" w:rsidRDefault="00F11840" w:rsidP="00474170">
      <w:pPr>
        <w:pStyle w:val="Nzov"/>
        <w:spacing w:before="0" w:beforeAutospacing="0" w:after="0"/>
        <w:jc w:val="left"/>
        <w:rPr>
          <w:b w:val="0"/>
          <w:szCs w:val="22"/>
          <w:u w:val="single"/>
        </w:rPr>
      </w:pPr>
    </w:p>
    <w:p w:rsidR="00F11840" w:rsidRDefault="00F11840" w:rsidP="00474170">
      <w:pPr>
        <w:pStyle w:val="Nzov"/>
        <w:spacing w:before="0" w:beforeAutospacing="0" w:after="0"/>
        <w:jc w:val="left"/>
        <w:rPr>
          <w:b w:val="0"/>
          <w:szCs w:val="22"/>
          <w:u w:val="single"/>
        </w:rPr>
      </w:pPr>
    </w:p>
    <w:p w:rsidR="005601F6" w:rsidRDefault="00474170" w:rsidP="00474170">
      <w:pPr>
        <w:pStyle w:val="Nzov"/>
        <w:spacing w:before="0" w:beforeAutospacing="0" w:after="0"/>
        <w:jc w:val="left"/>
        <w:rPr>
          <w:b w:val="0"/>
          <w:szCs w:val="22"/>
          <w:u w:val="single"/>
        </w:rPr>
      </w:pPr>
      <w:r w:rsidRPr="00474170">
        <w:rPr>
          <w:b w:val="0"/>
          <w:szCs w:val="22"/>
          <w:u w:val="single"/>
        </w:rPr>
        <w:t xml:space="preserve">Dlhodobý nehmotný majetok </w:t>
      </w:r>
    </w:p>
    <w:p w:rsidR="009D08A2" w:rsidRPr="009D08A2" w:rsidRDefault="009D08A2" w:rsidP="009D08A2">
      <w:r>
        <w:t>Spoločnosť pre túto oblasť nemá obsahovú náplň</w:t>
      </w:r>
    </w:p>
    <w:p w:rsidR="00CD36CB" w:rsidRPr="005054A4" w:rsidRDefault="00CD36CB" w:rsidP="00DD1BF4">
      <w:pPr>
        <w:spacing w:after="0" w:line="240" w:lineRule="auto"/>
        <w:jc w:val="both"/>
        <w:rPr>
          <w:bCs/>
          <w:kern w:val="28"/>
          <w:szCs w:val="22"/>
        </w:rPr>
      </w:pPr>
    </w:p>
    <w:p w:rsidR="0003344F" w:rsidRPr="003F477D" w:rsidRDefault="00364E13" w:rsidP="00474170">
      <w:pPr>
        <w:pStyle w:val="Nzov"/>
        <w:spacing w:before="0" w:beforeAutospacing="0" w:after="0"/>
        <w:jc w:val="left"/>
        <w:rPr>
          <w:szCs w:val="22"/>
        </w:rPr>
      </w:pPr>
      <w:r>
        <w:rPr>
          <w:szCs w:val="22"/>
        </w:rPr>
        <w:t>Tabuľka 3</w:t>
      </w:r>
      <w:r w:rsidR="00474170">
        <w:rPr>
          <w:szCs w:val="22"/>
        </w:rPr>
        <w:tab/>
      </w:r>
      <w:r w:rsidR="00474170">
        <w:rPr>
          <w:szCs w:val="22"/>
        </w:rPr>
        <w:tab/>
      </w:r>
      <w:r w:rsidR="00474170">
        <w:rPr>
          <w:szCs w:val="22"/>
        </w:rPr>
        <w:tab/>
      </w:r>
      <w:r w:rsidR="00474170">
        <w:rPr>
          <w:szCs w:val="22"/>
        </w:rPr>
        <w:tab/>
        <w:t>D</w:t>
      </w:r>
      <w:r w:rsidR="00474170" w:rsidRPr="003F477D">
        <w:rPr>
          <w:szCs w:val="22"/>
        </w:rPr>
        <w:t>lhodob</w:t>
      </w:r>
      <w:r w:rsidR="00474170">
        <w:rPr>
          <w:szCs w:val="22"/>
        </w:rPr>
        <w:t>ý</w:t>
      </w:r>
      <w:r w:rsidR="00474170" w:rsidRPr="003F477D">
        <w:rPr>
          <w:szCs w:val="22"/>
        </w:rPr>
        <w:t xml:space="preserve"> nehmotn</w:t>
      </w:r>
      <w:r w:rsidR="00474170">
        <w:rPr>
          <w:szCs w:val="22"/>
        </w:rPr>
        <w:t>ý majetok</w:t>
      </w:r>
      <w:r w:rsidR="00E412E6">
        <w:rPr>
          <w:szCs w:val="22"/>
        </w:rPr>
        <w:t xml:space="preserve">  rok 2015</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03344F" w:rsidRPr="00474170"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474170" w:rsidRDefault="0003344F" w:rsidP="0003344F">
            <w:pPr>
              <w:autoSpaceDE w:val="0"/>
              <w:autoSpaceDN w:val="0"/>
              <w:adjustRightInd w:val="0"/>
              <w:spacing w:after="0" w:line="240" w:lineRule="auto"/>
              <w:jc w:val="center"/>
              <w:rPr>
                <w:b/>
                <w:bCs/>
                <w:sz w:val="18"/>
                <w:szCs w:val="18"/>
              </w:rPr>
            </w:pPr>
            <w:r w:rsidRPr="00474170">
              <w:rPr>
                <w:b/>
                <w:bCs/>
                <w:sz w:val="18"/>
                <w:szCs w:val="18"/>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474170" w:rsidRDefault="0003344F" w:rsidP="0003344F">
            <w:pPr>
              <w:autoSpaceDE w:val="0"/>
              <w:autoSpaceDN w:val="0"/>
              <w:adjustRightInd w:val="0"/>
              <w:spacing w:after="0" w:line="240" w:lineRule="auto"/>
              <w:jc w:val="center"/>
              <w:rPr>
                <w:b/>
                <w:bCs/>
                <w:sz w:val="18"/>
                <w:szCs w:val="18"/>
              </w:rPr>
            </w:pPr>
            <w:r w:rsidRPr="00474170">
              <w:rPr>
                <w:b/>
                <w:bCs/>
                <w:sz w:val="18"/>
                <w:szCs w:val="18"/>
              </w:rPr>
              <w:t>Bežné účtovné obdobie</w:t>
            </w:r>
          </w:p>
        </w:tc>
      </w:tr>
      <w:tr w:rsidR="0003344F" w:rsidRPr="00474170"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474170" w:rsidRDefault="0003344F" w:rsidP="0003344F">
            <w:pPr>
              <w:spacing w:after="0" w:line="240" w:lineRule="auto"/>
              <w:rPr>
                <w:b/>
                <w:bCs/>
                <w:sz w:val="18"/>
                <w:szCs w:val="18"/>
              </w:rPr>
            </w:pPr>
          </w:p>
        </w:tc>
        <w:tc>
          <w:tcPr>
            <w:tcW w:w="1000" w:type="dxa"/>
            <w:tcBorders>
              <w:top w:val="single" w:sz="12" w:space="0" w:color="auto"/>
              <w:left w:val="single" w:sz="12" w:space="0" w:color="auto"/>
              <w:bottom w:val="nil"/>
              <w:right w:val="single" w:sz="12" w:space="0" w:color="auto"/>
            </w:tcBorders>
            <w:vAlign w:val="center"/>
            <w:hideMark/>
          </w:tcPr>
          <w:p w:rsidR="0003344F" w:rsidRPr="00474170" w:rsidRDefault="0003344F" w:rsidP="001E03F2">
            <w:pPr>
              <w:autoSpaceDE w:val="0"/>
              <w:autoSpaceDN w:val="0"/>
              <w:adjustRightInd w:val="0"/>
              <w:spacing w:after="0" w:line="240" w:lineRule="auto"/>
              <w:jc w:val="center"/>
              <w:rPr>
                <w:b/>
                <w:bCs/>
                <w:sz w:val="18"/>
                <w:szCs w:val="18"/>
              </w:rPr>
            </w:pPr>
            <w:r w:rsidRPr="00474170">
              <w:rPr>
                <w:b/>
                <w:bCs/>
                <w:sz w:val="18"/>
                <w:szCs w:val="18"/>
              </w:rPr>
              <w:t>Aktivo</w:t>
            </w:r>
            <w:r w:rsidR="001E03F2" w:rsidRPr="00474170">
              <w:rPr>
                <w:b/>
                <w:bCs/>
                <w:sz w:val="18"/>
                <w:szCs w:val="18"/>
              </w:rPr>
              <w:t>-</w:t>
            </w:r>
            <w:r w:rsidRPr="00474170">
              <w:rPr>
                <w:b/>
                <w:bCs/>
                <w:sz w:val="18"/>
                <w:szCs w:val="18"/>
              </w:rPr>
              <w:t>vané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474170" w:rsidRDefault="0003344F" w:rsidP="0003344F">
            <w:pPr>
              <w:autoSpaceDE w:val="0"/>
              <w:autoSpaceDN w:val="0"/>
              <w:adjustRightInd w:val="0"/>
              <w:spacing w:after="0" w:line="240" w:lineRule="auto"/>
              <w:jc w:val="center"/>
              <w:rPr>
                <w:b/>
                <w:bCs/>
                <w:sz w:val="18"/>
                <w:szCs w:val="18"/>
              </w:rPr>
            </w:pPr>
            <w:r w:rsidRPr="00474170">
              <w:rPr>
                <w:b/>
                <w:bCs/>
                <w:sz w:val="18"/>
                <w:szCs w:val="18"/>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474170" w:rsidRDefault="0003344F" w:rsidP="001E03F2">
            <w:pPr>
              <w:autoSpaceDE w:val="0"/>
              <w:autoSpaceDN w:val="0"/>
              <w:adjustRightInd w:val="0"/>
              <w:spacing w:after="0" w:line="240" w:lineRule="auto"/>
              <w:jc w:val="center"/>
              <w:rPr>
                <w:b/>
                <w:bCs/>
                <w:sz w:val="18"/>
                <w:szCs w:val="18"/>
              </w:rPr>
            </w:pPr>
            <w:r w:rsidRPr="00474170">
              <w:rPr>
                <w:b/>
                <w:bCs/>
                <w:sz w:val="18"/>
                <w:szCs w:val="18"/>
              </w:rPr>
              <w:t>Oceni</w:t>
            </w:r>
            <w:r w:rsidR="001E03F2" w:rsidRPr="00474170">
              <w:rPr>
                <w:b/>
                <w:bCs/>
                <w:sz w:val="18"/>
                <w:szCs w:val="18"/>
              </w:rPr>
              <w:t>-</w:t>
            </w:r>
            <w:r w:rsidRPr="00474170">
              <w:rPr>
                <w:b/>
                <w:bCs/>
                <w:sz w:val="18"/>
                <w:szCs w:val="18"/>
              </w:rPr>
              <w:t>teľné práva</w:t>
            </w:r>
          </w:p>
        </w:tc>
        <w:tc>
          <w:tcPr>
            <w:tcW w:w="978" w:type="dxa"/>
            <w:tcBorders>
              <w:top w:val="single" w:sz="12" w:space="0" w:color="auto"/>
              <w:left w:val="single" w:sz="12" w:space="0" w:color="auto"/>
              <w:bottom w:val="nil"/>
              <w:right w:val="single" w:sz="12" w:space="0" w:color="auto"/>
            </w:tcBorders>
            <w:vAlign w:val="center"/>
            <w:hideMark/>
          </w:tcPr>
          <w:p w:rsidR="0003344F" w:rsidRPr="00474170" w:rsidRDefault="0003344F" w:rsidP="003F477D">
            <w:pPr>
              <w:autoSpaceDE w:val="0"/>
              <w:autoSpaceDN w:val="0"/>
              <w:adjustRightInd w:val="0"/>
              <w:spacing w:after="0" w:line="240" w:lineRule="auto"/>
              <w:jc w:val="center"/>
              <w:rPr>
                <w:b/>
                <w:bCs/>
                <w:sz w:val="18"/>
                <w:szCs w:val="18"/>
              </w:rPr>
            </w:pPr>
            <w:r w:rsidRPr="00474170">
              <w:rPr>
                <w:b/>
                <w:bCs/>
                <w:sz w:val="18"/>
                <w:szCs w:val="18"/>
              </w:rPr>
              <w:t>Goodwill</w:t>
            </w:r>
          </w:p>
        </w:tc>
        <w:tc>
          <w:tcPr>
            <w:tcW w:w="708" w:type="dxa"/>
            <w:tcBorders>
              <w:top w:val="single" w:sz="12" w:space="0" w:color="auto"/>
              <w:left w:val="single" w:sz="12" w:space="0" w:color="auto"/>
              <w:bottom w:val="nil"/>
              <w:right w:val="single" w:sz="12" w:space="0" w:color="auto"/>
            </w:tcBorders>
            <w:vAlign w:val="center"/>
            <w:hideMark/>
          </w:tcPr>
          <w:p w:rsidR="0003344F" w:rsidRPr="00474170" w:rsidRDefault="0003344F" w:rsidP="0003344F">
            <w:pPr>
              <w:autoSpaceDE w:val="0"/>
              <w:autoSpaceDN w:val="0"/>
              <w:adjustRightInd w:val="0"/>
              <w:spacing w:after="0" w:line="240" w:lineRule="auto"/>
              <w:jc w:val="center"/>
              <w:rPr>
                <w:b/>
                <w:bCs/>
                <w:sz w:val="18"/>
                <w:szCs w:val="18"/>
              </w:rPr>
            </w:pPr>
            <w:r w:rsidRPr="00474170">
              <w:rPr>
                <w:b/>
                <w:bCs/>
                <w:sz w:val="18"/>
                <w:szCs w:val="18"/>
              </w:rPr>
              <w:t>Ostat</w:t>
            </w:r>
            <w:r w:rsidR="001E03F2" w:rsidRPr="00474170">
              <w:rPr>
                <w:b/>
                <w:bCs/>
                <w:sz w:val="18"/>
                <w:szCs w:val="18"/>
              </w:rPr>
              <w:t>-</w:t>
            </w:r>
            <w:r w:rsidRPr="00474170">
              <w:rPr>
                <w:b/>
                <w:bCs/>
                <w:sz w:val="18"/>
                <w:szCs w:val="18"/>
              </w:rPr>
              <w:t>ný DNM</w:t>
            </w:r>
          </w:p>
        </w:tc>
        <w:tc>
          <w:tcPr>
            <w:tcW w:w="851" w:type="dxa"/>
            <w:tcBorders>
              <w:top w:val="single" w:sz="12" w:space="0" w:color="auto"/>
              <w:left w:val="single" w:sz="12" w:space="0" w:color="auto"/>
              <w:bottom w:val="nil"/>
              <w:right w:val="single" w:sz="12" w:space="0" w:color="auto"/>
            </w:tcBorders>
            <w:vAlign w:val="center"/>
            <w:hideMark/>
          </w:tcPr>
          <w:p w:rsidR="001E03F2" w:rsidRPr="00474170" w:rsidRDefault="0003344F" w:rsidP="0003344F">
            <w:pPr>
              <w:autoSpaceDE w:val="0"/>
              <w:autoSpaceDN w:val="0"/>
              <w:adjustRightInd w:val="0"/>
              <w:spacing w:after="0" w:line="240" w:lineRule="auto"/>
              <w:jc w:val="center"/>
              <w:rPr>
                <w:b/>
                <w:bCs/>
                <w:sz w:val="18"/>
                <w:szCs w:val="18"/>
              </w:rPr>
            </w:pPr>
            <w:r w:rsidRPr="00474170">
              <w:rPr>
                <w:b/>
                <w:bCs/>
                <w:sz w:val="18"/>
                <w:szCs w:val="18"/>
              </w:rPr>
              <w:t>Ob</w:t>
            </w:r>
            <w:r w:rsidR="001E03F2" w:rsidRPr="00474170">
              <w:rPr>
                <w:b/>
                <w:bCs/>
                <w:sz w:val="18"/>
                <w:szCs w:val="18"/>
              </w:rPr>
              <w:t>sta-</w:t>
            </w:r>
          </w:p>
          <w:p w:rsidR="0003344F" w:rsidRPr="00474170" w:rsidRDefault="001E03F2" w:rsidP="001E03F2">
            <w:pPr>
              <w:autoSpaceDE w:val="0"/>
              <w:autoSpaceDN w:val="0"/>
              <w:adjustRightInd w:val="0"/>
              <w:spacing w:after="0" w:line="240" w:lineRule="auto"/>
              <w:jc w:val="center"/>
              <w:rPr>
                <w:b/>
                <w:bCs/>
                <w:sz w:val="18"/>
                <w:szCs w:val="18"/>
              </w:rPr>
            </w:pPr>
            <w:r w:rsidRPr="00474170">
              <w:rPr>
                <w:b/>
                <w:bCs/>
                <w:sz w:val="18"/>
                <w:szCs w:val="18"/>
              </w:rPr>
              <w:t>rá</w:t>
            </w:r>
            <w:r w:rsidR="0003344F" w:rsidRPr="00474170">
              <w:rPr>
                <w:b/>
                <w:bCs/>
                <w:sz w:val="18"/>
                <w:szCs w:val="18"/>
              </w:rPr>
              <w:t>vaný DNM</w:t>
            </w:r>
          </w:p>
        </w:tc>
        <w:tc>
          <w:tcPr>
            <w:tcW w:w="1149" w:type="dxa"/>
            <w:tcBorders>
              <w:top w:val="single" w:sz="12" w:space="0" w:color="auto"/>
              <w:left w:val="single" w:sz="12" w:space="0" w:color="auto"/>
              <w:bottom w:val="nil"/>
              <w:right w:val="single" w:sz="12" w:space="0" w:color="auto"/>
            </w:tcBorders>
            <w:vAlign w:val="center"/>
            <w:hideMark/>
          </w:tcPr>
          <w:p w:rsidR="0003344F" w:rsidRPr="00474170" w:rsidRDefault="0003344F" w:rsidP="00E33704">
            <w:pPr>
              <w:autoSpaceDE w:val="0"/>
              <w:autoSpaceDN w:val="0"/>
              <w:adjustRightInd w:val="0"/>
              <w:spacing w:after="0" w:line="240" w:lineRule="auto"/>
              <w:jc w:val="center"/>
              <w:rPr>
                <w:b/>
                <w:bCs/>
                <w:sz w:val="18"/>
                <w:szCs w:val="18"/>
              </w:rPr>
            </w:pPr>
            <w:r w:rsidRPr="00474170">
              <w:rPr>
                <w:b/>
                <w:bCs/>
                <w:sz w:val="18"/>
                <w:szCs w:val="18"/>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474170" w:rsidRDefault="0003344F" w:rsidP="0003344F">
            <w:pPr>
              <w:autoSpaceDE w:val="0"/>
              <w:autoSpaceDN w:val="0"/>
              <w:adjustRightInd w:val="0"/>
              <w:spacing w:after="0" w:line="240" w:lineRule="auto"/>
              <w:jc w:val="center"/>
              <w:rPr>
                <w:b/>
                <w:bCs/>
                <w:sz w:val="18"/>
                <w:szCs w:val="18"/>
              </w:rPr>
            </w:pPr>
            <w:r w:rsidRPr="00474170">
              <w:rPr>
                <w:b/>
                <w:bCs/>
                <w:sz w:val="18"/>
                <w:szCs w:val="18"/>
              </w:rPr>
              <w:t>Spolu</w:t>
            </w:r>
          </w:p>
        </w:tc>
      </w:tr>
      <w:tr w:rsidR="0003344F" w:rsidRPr="00474170"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474170" w:rsidRDefault="001A6B11" w:rsidP="0003344F">
            <w:pPr>
              <w:autoSpaceDE w:val="0"/>
              <w:autoSpaceDN w:val="0"/>
              <w:adjustRightInd w:val="0"/>
              <w:spacing w:after="0" w:line="240" w:lineRule="auto"/>
              <w:jc w:val="center"/>
              <w:rPr>
                <w:bCs/>
                <w:sz w:val="18"/>
                <w:szCs w:val="18"/>
              </w:rPr>
            </w:pPr>
            <w:r w:rsidRPr="00474170">
              <w:rPr>
                <w:bCs/>
                <w:sz w:val="18"/>
                <w:szCs w:val="18"/>
              </w:rPr>
              <w:t>a</w:t>
            </w:r>
          </w:p>
        </w:tc>
        <w:tc>
          <w:tcPr>
            <w:tcW w:w="1000" w:type="dxa"/>
            <w:tcBorders>
              <w:top w:val="nil"/>
              <w:left w:val="single" w:sz="12" w:space="0" w:color="auto"/>
              <w:bottom w:val="single" w:sz="12" w:space="0" w:color="auto"/>
              <w:right w:val="single" w:sz="12" w:space="0" w:color="auto"/>
            </w:tcBorders>
            <w:hideMark/>
          </w:tcPr>
          <w:p w:rsidR="0003344F" w:rsidRPr="00474170" w:rsidRDefault="0003344F" w:rsidP="0003344F">
            <w:pPr>
              <w:autoSpaceDE w:val="0"/>
              <w:autoSpaceDN w:val="0"/>
              <w:adjustRightInd w:val="0"/>
              <w:spacing w:after="0" w:line="240" w:lineRule="auto"/>
              <w:jc w:val="center"/>
              <w:rPr>
                <w:bCs/>
                <w:sz w:val="18"/>
                <w:szCs w:val="18"/>
              </w:rPr>
            </w:pPr>
            <w:r w:rsidRPr="00474170">
              <w:rPr>
                <w:bCs/>
                <w:sz w:val="18"/>
                <w:szCs w:val="18"/>
              </w:rPr>
              <w:t>b</w:t>
            </w:r>
          </w:p>
        </w:tc>
        <w:tc>
          <w:tcPr>
            <w:tcW w:w="851" w:type="dxa"/>
            <w:tcBorders>
              <w:top w:val="nil"/>
              <w:left w:val="single" w:sz="12" w:space="0" w:color="auto"/>
              <w:bottom w:val="single" w:sz="12" w:space="0" w:color="auto"/>
              <w:right w:val="single" w:sz="12" w:space="0" w:color="auto"/>
            </w:tcBorders>
            <w:hideMark/>
          </w:tcPr>
          <w:p w:rsidR="0003344F" w:rsidRPr="00474170" w:rsidRDefault="00EF63EA" w:rsidP="0003344F">
            <w:pPr>
              <w:autoSpaceDE w:val="0"/>
              <w:autoSpaceDN w:val="0"/>
              <w:adjustRightInd w:val="0"/>
              <w:spacing w:after="0" w:line="240" w:lineRule="auto"/>
              <w:jc w:val="center"/>
              <w:rPr>
                <w:bCs/>
                <w:sz w:val="18"/>
                <w:szCs w:val="18"/>
              </w:rPr>
            </w:pPr>
            <w:r w:rsidRPr="00474170">
              <w:rPr>
                <w:bCs/>
                <w:sz w:val="18"/>
                <w:szCs w:val="18"/>
              </w:rPr>
              <w:t>c</w:t>
            </w:r>
          </w:p>
        </w:tc>
        <w:tc>
          <w:tcPr>
            <w:tcW w:w="867" w:type="dxa"/>
            <w:tcBorders>
              <w:top w:val="nil"/>
              <w:left w:val="single" w:sz="12" w:space="0" w:color="auto"/>
              <w:bottom w:val="single" w:sz="12" w:space="0" w:color="auto"/>
              <w:right w:val="single" w:sz="12" w:space="0" w:color="auto"/>
            </w:tcBorders>
            <w:hideMark/>
          </w:tcPr>
          <w:p w:rsidR="0003344F" w:rsidRPr="00474170" w:rsidRDefault="0003344F" w:rsidP="0003344F">
            <w:pPr>
              <w:autoSpaceDE w:val="0"/>
              <w:autoSpaceDN w:val="0"/>
              <w:adjustRightInd w:val="0"/>
              <w:spacing w:after="0" w:line="240" w:lineRule="auto"/>
              <w:jc w:val="center"/>
              <w:rPr>
                <w:bCs/>
                <w:sz w:val="18"/>
                <w:szCs w:val="18"/>
              </w:rPr>
            </w:pPr>
            <w:r w:rsidRPr="00474170">
              <w:rPr>
                <w:bCs/>
                <w:sz w:val="18"/>
                <w:szCs w:val="18"/>
              </w:rPr>
              <w:t>d</w:t>
            </w:r>
          </w:p>
        </w:tc>
        <w:tc>
          <w:tcPr>
            <w:tcW w:w="978" w:type="dxa"/>
            <w:tcBorders>
              <w:top w:val="nil"/>
              <w:left w:val="single" w:sz="12" w:space="0" w:color="auto"/>
              <w:bottom w:val="single" w:sz="12" w:space="0" w:color="auto"/>
              <w:right w:val="single" w:sz="12" w:space="0" w:color="auto"/>
            </w:tcBorders>
            <w:hideMark/>
          </w:tcPr>
          <w:p w:rsidR="0003344F" w:rsidRPr="00474170" w:rsidRDefault="0003344F" w:rsidP="0003344F">
            <w:pPr>
              <w:autoSpaceDE w:val="0"/>
              <w:autoSpaceDN w:val="0"/>
              <w:adjustRightInd w:val="0"/>
              <w:spacing w:after="0" w:line="240" w:lineRule="auto"/>
              <w:jc w:val="center"/>
              <w:rPr>
                <w:bCs/>
                <w:sz w:val="18"/>
                <w:szCs w:val="18"/>
              </w:rPr>
            </w:pPr>
            <w:r w:rsidRPr="00474170">
              <w:rPr>
                <w:bCs/>
                <w:sz w:val="18"/>
                <w:szCs w:val="18"/>
              </w:rPr>
              <w:t>e</w:t>
            </w:r>
          </w:p>
        </w:tc>
        <w:tc>
          <w:tcPr>
            <w:tcW w:w="708" w:type="dxa"/>
            <w:tcBorders>
              <w:top w:val="nil"/>
              <w:left w:val="single" w:sz="12" w:space="0" w:color="auto"/>
              <w:bottom w:val="single" w:sz="12" w:space="0" w:color="auto"/>
              <w:right w:val="single" w:sz="12" w:space="0" w:color="auto"/>
            </w:tcBorders>
            <w:hideMark/>
          </w:tcPr>
          <w:p w:rsidR="0003344F" w:rsidRPr="00474170" w:rsidRDefault="0003344F" w:rsidP="0003344F">
            <w:pPr>
              <w:autoSpaceDE w:val="0"/>
              <w:autoSpaceDN w:val="0"/>
              <w:adjustRightInd w:val="0"/>
              <w:spacing w:after="0" w:line="240" w:lineRule="auto"/>
              <w:jc w:val="center"/>
              <w:rPr>
                <w:bCs/>
                <w:sz w:val="18"/>
                <w:szCs w:val="18"/>
              </w:rPr>
            </w:pPr>
            <w:r w:rsidRPr="00474170">
              <w:rPr>
                <w:bCs/>
                <w:sz w:val="18"/>
                <w:szCs w:val="18"/>
              </w:rPr>
              <w:t>f</w:t>
            </w:r>
          </w:p>
        </w:tc>
        <w:tc>
          <w:tcPr>
            <w:tcW w:w="851" w:type="dxa"/>
            <w:tcBorders>
              <w:top w:val="nil"/>
              <w:left w:val="single" w:sz="12" w:space="0" w:color="auto"/>
              <w:bottom w:val="single" w:sz="12" w:space="0" w:color="auto"/>
              <w:right w:val="single" w:sz="12" w:space="0" w:color="auto"/>
            </w:tcBorders>
            <w:hideMark/>
          </w:tcPr>
          <w:p w:rsidR="0003344F" w:rsidRPr="00474170" w:rsidRDefault="0003344F" w:rsidP="0003344F">
            <w:pPr>
              <w:autoSpaceDE w:val="0"/>
              <w:autoSpaceDN w:val="0"/>
              <w:adjustRightInd w:val="0"/>
              <w:spacing w:after="0" w:line="240" w:lineRule="auto"/>
              <w:jc w:val="center"/>
              <w:rPr>
                <w:bCs/>
                <w:sz w:val="18"/>
                <w:szCs w:val="18"/>
              </w:rPr>
            </w:pPr>
            <w:r w:rsidRPr="00474170">
              <w:rPr>
                <w:bCs/>
                <w:sz w:val="18"/>
                <w:szCs w:val="18"/>
              </w:rPr>
              <w:t>g</w:t>
            </w:r>
          </w:p>
        </w:tc>
        <w:tc>
          <w:tcPr>
            <w:tcW w:w="1149" w:type="dxa"/>
            <w:tcBorders>
              <w:top w:val="nil"/>
              <w:left w:val="single" w:sz="12" w:space="0" w:color="auto"/>
              <w:bottom w:val="single" w:sz="12" w:space="0" w:color="auto"/>
              <w:right w:val="single" w:sz="12" w:space="0" w:color="auto"/>
            </w:tcBorders>
            <w:hideMark/>
          </w:tcPr>
          <w:p w:rsidR="0003344F" w:rsidRPr="00474170" w:rsidRDefault="0003344F" w:rsidP="0003344F">
            <w:pPr>
              <w:autoSpaceDE w:val="0"/>
              <w:autoSpaceDN w:val="0"/>
              <w:adjustRightInd w:val="0"/>
              <w:spacing w:after="0" w:line="240" w:lineRule="auto"/>
              <w:jc w:val="center"/>
              <w:rPr>
                <w:bCs/>
                <w:sz w:val="18"/>
                <w:szCs w:val="18"/>
              </w:rPr>
            </w:pPr>
            <w:r w:rsidRPr="00474170">
              <w:rPr>
                <w:bCs/>
                <w:sz w:val="18"/>
                <w:szCs w:val="18"/>
              </w:rPr>
              <w:t>h</w:t>
            </w:r>
          </w:p>
        </w:tc>
        <w:tc>
          <w:tcPr>
            <w:tcW w:w="863" w:type="dxa"/>
            <w:tcBorders>
              <w:top w:val="nil"/>
              <w:left w:val="single" w:sz="12" w:space="0" w:color="auto"/>
              <w:bottom w:val="single" w:sz="12" w:space="0" w:color="auto"/>
              <w:right w:val="single" w:sz="12" w:space="0" w:color="auto"/>
            </w:tcBorders>
            <w:hideMark/>
          </w:tcPr>
          <w:p w:rsidR="0003344F" w:rsidRPr="00474170" w:rsidRDefault="0003344F" w:rsidP="0003344F">
            <w:pPr>
              <w:autoSpaceDE w:val="0"/>
              <w:autoSpaceDN w:val="0"/>
              <w:adjustRightInd w:val="0"/>
              <w:spacing w:after="0" w:line="240" w:lineRule="auto"/>
              <w:jc w:val="center"/>
              <w:rPr>
                <w:bCs/>
                <w:sz w:val="18"/>
                <w:szCs w:val="18"/>
              </w:rPr>
            </w:pPr>
            <w:r w:rsidRPr="00474170">
              <w:rPr>
                <w:bCs/>
                <w:sz w:val="18"/>
                <w:szCs w:val="18"/>
              </w:rPr>
              <w:t>i</w:t>
            </w:r>
          </w:p>
        </w:tc>
      </w:tr>
      <w:tr w:rsidR="0003344F" w:rsidRPr="00474170"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474170" w:rsidRDefault="0003344F" w:rsidP="0003344F">
            <w:pPr>
              <w:autoSpaceDE w:val="0"/>
              <w:autoSpaceDN w:val="0"/>
              <w:adjustRightInd w:val="0"/>
              <w:spacing w:after="0" w:line="240" w:lineRule="auto"/>
              <w:rPr>
                <w:sz w:val="18"/>
                <w:szCs w:val="18"/>
              </w:rPr>
            </w:pPr>
            <w:r w:rsidRPr="00474170">
              <w:rPr>
                <w:sz w:val="18"/>
                <w:szCs w:val="18"/>
              </w:rPr>
              <w:t>Prvotné ocenenie</w:t>
            </w:r>
          </w:p>
        </w:tc>
      </w:tr>
      <w:tr w:rsidR="0003344F" w:rsidRPr="00474170"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474170" w:rsidRDefault="0003344F" w:rsidP="0003344F">
            <w:pPr>
              <w:autoSpaceDE w:val="0"/>
              <w:autoSpaceDN w:val="0"/>
              <w:adjustRightInd w:val="0"/>
              <w:spacing w:after="0" w:line="240" w:lineRule="auto"/>
              <w:rPr>
                <w:b/>
                <w:bCs/>
                <w:sz w:val="18"/>
                <w:szCs w:val="18"/>
              </w:rPr>
            </w:pPr>
            <w:r w:rsidRPr="00474170">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474170" w:rsidRDefault="0003344F" w:rsidP="00A33D9B">
            <w:pPr>
              <w:autoSpaceDE w:val="0"/>
              <w:autoSpaceDN w:val="0"/>
              <w:adjustRightInd w:val="0"/>
              <w:spacing w:after="0" w:line="240" w:lineRule="auto"/>
              <w:jc w:val="right"/>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rsidR="00A33D9B" w:rsidRPr="00474170" w:rsidRDefault="00A33D9B" w:rsidP="00CD36CB">
            <w:pPr>
              <w:autoSpaceDE w:val="0"/>
              <w:autoSpaceDN w:val="0"/>
              <w:adjustRightInd w:val="0"/>
              <w:spacing w:after="0" w:line="240" w:lineRule="auto"/>
              <w:jc w:val="right"/>
              <w:rPr>
                <w:sz w:val="18"/>
                <w:szCs w:val="18"/>
              </w:rPr>
            </w:pPr>
          </w:p>
        </w:tc>
      </w:tr>
      <w:tr w:rsidR="0003344F" w:rsidRPr="00474170"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474170" w:rsidRDefault="0003344F" w:rsidP="0003344F">
            <w:pPr>
              <w:autoSpaceDE w:val="0"/>
              <w:autoSpaceDN w:val="0"/>
              <w:adjustRightInd w:val="0"/>
              <w:spacing w:after="0" w:line="240" w:lineRule="auto"/>
              <w:rPr>
                <w:sz w:val="18"/>
                <w:szCs w:val="18"/>
              </w:rPr>
            </w:pPr>
            <w:r w:rsidRPr="00474170">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474170" w:rsidRDefault="0003344F" w:rsidP="008F4159">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474170" w:rsidRDefault="0003344F" w:rsidP="00B81BB8">
            <w:pPr>
              <w:autoSpaceDE w:val="0"/>
              <w:autoSpaceDN w:val="0"/>
              <w:adjustRightInd w:val="0"/>
              <w:spacing w:after="0" w:line="240" w:lineRule="auto"/>
              <w:jc w:val="right"/>
              <w:rPr>
                <w:sz w:val="18"/>
                <w:szCs w:val="18"/>
              </w:rPr>
            </w:pPr>
          </w:p>
        </w:tc>
      </w:tr>
      <w:tr w:rsidR="006C63E8" w:rsidRPr="00474170"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6C63E8" w:rsidRPr="00474170" w:rsidRDefault="006C63E8" w:rsidP="0003344F">
            <w:pPr>
              <w:autoSpaceDE w:val="0"/>
              <w:autoSpaceDN w:val="0"/>
              <w:adjustRightInd w:val="0"/>
              <w:spacing w:after="0" w:line="240" w:lineRule="auto"/>
              <w:rPr>
                <w:sz w:val="18"/>
                <w:szCs w:val="18"/>
              </w:rPr>
            </w:pPr>
            <w:r w:rsidRPr="00474170">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474170">
            <w:pPr>
              <w:autoSpaceDE w:val="0"/>
              <w:autoSpaceDN w:val="0"/>
              <w:adjustRightInd w:val="0"/>
              <w:spacing w:after="0" w:line="240" w:lineRule="auto"/>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6C63E8" w:rsidRPr="00474170" w:rsidRDefault="006C63E8" w:rsidP="00B71347">
            <w:pPr>
              <w:autoSpaceDE w:val="0"/>
              <w:autoSpaceDN w:val="0"/>
              <w:adjustRightInd w:val="0"/>
              <w:spacing w:after="0" w:line="240" w:lineRule="auto"/>
              <w:jc w:val="right"/>
              <w:rPr>
                <w:sz w:val="18"/>
                <w:szCs w:val="18"/>
              </w:rPr>
            </w:pPr>
          </w:p>
        </w:tc>
      </w:tr>
      <w:tr w:rsidR="006C63E8" w:rsidRPr="00474170"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6C63E8" w:rsidRPr="00474170" w:rsidRDefault="006C63E8" w:rsidP="0003344F">
            <w:pPr>
              <w:autoSpaceDE w:val="0"/>
              <w:autoSpaceDN w:val="0"/>
              <w:adjustRightInd w:val="0"/>
              <w:spacing w:after="0" w:line="240" w:lineRule="auto"/>
              <w:rPr>
                <w:sz w:val="18"/>
                <w:szCs w:val="18"/>
              </w:rPr>
            </w:pPr>
            <w:r w:rsidRPr="00474170">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8F4159">
            <w:pPr>
              <w:autoSpaceDE w:val="0"/>
              <w:autoSpaceDN w:val="0"/>
              <w:adjustRightInd w:val="0"/>
              <w:spacing w:after="0" w:line="240" w:lineRule="auto"/>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8F4159">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6C63E8" w:rsidRPr="00474170" w:rsidRDefault="006C63E8" w:rsidP="00B71347">
            <w:pPr>
              <w:autoSpaceDE w:val="0"/>
              <w:autoSpaceDN w:val="0"/>
              <w:adjustRightInd w:val="0"/>
              <w:spacing w:after="0" w:line="240" w:lineRule="auto"/>
              <w:jc w:val="right"/>
              <w:rPr>
                <w:sz w:val="18"/>
                <w:szCs w:val="18"/>
              </w:rPr>
            </w:pPr>
          </w:p>
        </w:tc>
      </w:tr>
      <w:tr w:rsidR="006C63E8" w:rsidRPr="00474170"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6C63E8" w:rsidRPr="00474170" w:rsidRDefault="006C63E8" w:rsidP="0003344F">
            <w:pPr>
              <w:autoSpaceDE w:val="0"/>
              <w:autoSpaceDN w:val="0"/>
              <w:adjustRightInd w:val="0"/>
              <w:spacing w:after="0" w:line="240" w:lineRule="auto"/>
              <w:rPr>
                <w:b/>
                <w:bCs/>
                <w:sz w:val="18"/>
                <w:szCs w:val="18"/>
              </w:rPr>
            </w:pPr>
            <w:r w:rsidRPr="00474170">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8F4159">
            <w:pPr>
              <w:autoSpaceDE w:val="0"/>
              <w:autoSpaceDN w:val="0"/>
              <w:adjustRightInd w:val="0"/>
              <w:spacing w:after="0" w:line="240" w:lineRule="auto"/>
              <w:jc w:val="right"/>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978"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708"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1149"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rsidR="006C63E8" w:rsidRPr="00474170" w:rsidRDefault="006C63E8" w:rsidP="00B71347">
            <w:pPr>
              <w:autoSpaceDE w:val="0"/>
              <w:autoSpaceDN w:val="0"/>
              <w:adjustRightInd w:val="0"/>
              <w:spacing w:after="0" w:line="240" w:lineRule="auto"/>
              <w:jc w:val="right"/>
              <w:rPr>
                <w:sz w:val="18"/>
                <w:szCs w:val="18"/>
              </w:rPr>
            </w:pPr>
          </w:p>
        </w:tc>
      </w:tr>
      <w:tr w:rsidR="0003344F" w:rsidRPr="00474170"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474170" w:rsidRDefault="0003344F" w:rsidP="00B81BB8">
            <w:pPr>
              <w:autoSpaceDE w:val="0"/>
              <w:autoSpaceDN w:val="0"/>
              <w:adjustRightInd w:val="0"/>
              <w:spacing w:after="0" w:line="240" w:lineRule="auto"/>
              <w:rPr>
                <w:sz w:val="18"/>
                <w:szCs w:val="18"/>
              </w:rPr>
            </w:pPr>
          </w:p>
        </w:tc>
      </w:tr>
      <w:tr w:rsidR="006C63E8" w:rsidRPr="00474170"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6C63E8" w:rsidRPr="00474170" w:rsidRDefault="006C63E8" w:rsidP="0003344F">
            <w:pPr>
              <w:autoSpaceDE w:val="0"/>
              <w:autoSpaceDN w:val="0"/>
              <w:adjustRightInd w:val="0"/>
              <w:spacing w:after="0" w:line="240" w:lineRule="auto"/>
              <w:rPr>
                <w:b/>
                <w:bCs/>
                <w:sz w:val="18"/>
                <w:szCs w:val="18"/>
              </w:rPr>
            </w:pPr>
            <w:r w:rsidRPr="00474170">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978" w:type="dxa"/>
            <w:tcBorders>
              <w:top w:val="single" w:sz="12"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708" w:type="dxa"/>
            <w:tcBorders>
              <w:top w:val="single" w:sz="12"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1149" w:type="dxa"/>
            <w:tcBorders>
              <w:top w:val="single" w:sz="12"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rsidR="006C63E8" w:rsidRPr="00474170" w:rsidRDefault="006C63E8" w:rsidP="00B71347">
            <w:pPr>
              <w:autoSpaceDE w:val="0"/>
              <w:autoSpaceDN w:val="0"/>
              <w:adjustRightInd w:val="0"/>
              <w:spacing w:after="0" w:line="240" w:lineRule="auto"/>
              <w:jc w:val="right"/>
              <w:rPr>
                <w:sz w:val="18"/>
                <w:szCs w:val="18"/>
              </w:rPr>
            </w:pPr>
          </w:p>
        </w:tc>
      </w:tr>
      <w:tr w:rsidR="006C63E8" w:rsidRPr="00474170"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6C63E8" w:rsidRPr="00474170" w:rsidRDefault="006C63E8" w:rsidP="0003344F">
            <w:pPr>
              <w:autoSpaceDE w:val="0"/>
              <w:autoSpaceDN w:val="0"/>
              <w:adjustRightInd w:val="0"/>
              <w:spacing w:after="0" w:line="240" w:lineRule="auto"/>
              <w:rPr>
                <w:sz w:val="18"/>
                <w:szCs w:val="18"/>
              </w:rPr>
            </w:pPr>
            <w:r w:rsidRPr="00474170">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6C63E8" w:rsidRPr="00474170" w:rsidRDefault="006C63E8" w:rsidP="00B71347">
            <w:pPr>
              <w:autoSpaceDE w:val="0"/>
              <w:autoSpaceDN w:val="0"/>
              <w:adjustRightInd w:val="0"/>
              <w:spacing w:after="0" w:line="240" w:lineRule="auto"/>
              <w:jc w:val="right"/>
              <w:rPr>
                <w:sz w:val="18"/>
                <w:szCs w:val="18"/>
              </w:rPr>
            </w:pPr>
          </w:p>
        </w:tc>
      </w:tr>
      <w:tr w:rsidR="006C63E8" w:rsidRPr="00474170"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6C63E8" w:rsidRPr="00474170" w:rsidRDefault="006C63E8" w:rsidP="0003344F">
            <w:pPr>
              <w:autoSpaceDE w:val="0"/>
              <w:autoSpaceDN w:val="0"/>
              <w:adjustRightInd w:val="0"/>
              <w:spacing w:after="0" w:line="240" w:lineRule="auto"/>
              <w:rPr>
                <w:sz w:val="18"/>
                <w:szCs w:val="18"/>
              </w:rPr>
            </w:pPr>
            <w:r w:rsidRPr="00474170">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6C63E8" w:rsidRPr="00474170" w:rsidRDefault="006C63E8" w:rsidP="00B71347">
            <w:pPr>
              <w:autoSpaceDE w:val="0"/>
              <w:autoSpaceDN w:val="0"/>
              <w:adjustRightInd w:val="0"/>
              <w:spacing w:after="0" w:line="240" w:lineRule="auto"/>
              <w:jc w:val="right"/>
              <w:rPr>
                <w:sz w:val="18"/>
                <w:szCs w:val="18"/>
              </w:rPr>
            </w:pPr>
          </w:p>
        </w:tc>
      </w:tr>
      <w:tr w:rsidR="006C63E8" w:rsidRPr="00474170"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6C63E8" w:rsidRPr="00474170" w:rsidRDefault="006C63E8" w:rsidP="0003344F">
            <w:pPr>
              <w:autoSpaceDE w:val="0"/>
              <w:autoSpaceDN w:val="0"/>
              <w:adjustRightInd w:val="0"/>
              <w:spacing w:after="0" w:line="240" w:lineRule="auto"/>
              <w:rPr>
                <w:sz w:val="18"/>
                <w:szCs w:val="18"/>
              </w:rPr>
            </w:pPr>
            <w:r w:rsidRPr="00474170">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7"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978"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708"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1149" w:type="dxa"/>
            <w:tcBorders>
              <w:top w:val="single" w:sz="6" w:space="0" w:color="auto"/>
              <w:left w:val="single" w:sz="6" w:space="0" w:color="auto"/>
              <w:bottom w:val="single" w:sz="6"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3" w:type="dxa"/>
            <w:tcBorders>
              <w:top w:val="single" w:sz="6" w:space="0" w:color="auto"/>
              <w:left w:val="single" w:sz="6" w:space="0" w:color="auto"/>
              <w:bottom w:val="single" w:sz="6" w:space="0" w:color="auto"/>
              <w:right w:val="single" w:sz="12" w:space="0" w:color="auto"/>
            </w:tcBorders>
            <w:vAlign w:val="center"/>
          </w:tcPr>
          <w:p w:rsidR="006C63E8" w:rsidRPr="00474170" w:rsidRDefault="006C63E8" w:rsidP="00B71347">
            <w:pPr>
              <w:autoSpaceDE w:val="0"/>
              <w:autoSpaceDN w:val="0"/>
              <w:adjustRightInd w:val="0"/>
              <w:spacing w:after="0" w:line="240" w:lineRule="auto"/>
              <w:jc w:val="right"/>
              <w:rPr>
                <w:sz w:val="18"/>
                <w:szCs w:val="18"/>
              </w:rPr>
            </w:pPr>
          </w:p>
        </w:tc>
      </w:tr>
      <w:tr w:rsidR="006C63E8" w:rsidRPr="00474170"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6C63E8" w:rsidRPr="00474170" w:rsidRDefault="006C63E8" w:rsidP="0003344F">
            <w:pPr>
              <w:autoSpaceDE w:val="0"/>
              <w:autoSpaceDN w:val="0"/>
              <w:adjustRightInd w:val="0"/>
              <w:spacing w:after="0" w:line="240" w:lineRule="auto"/>
              <w:rPr>
                <w:b/>
                <w:bCs/>
                <w:sz w:val="18"/>
                <w:szCs w:val="18"/>
              </w:rPr>
            </w:pPr>
            <w:r w:rsidRPr="00474170">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B40FA8">
            <w:pPr>
              <w:autoSpaceDE w:val="0"/>
              <w:autoSpaceDN w:val="0"/>
              <w:adjustRightInd w:val="0"/>
              <w:spacing w:after="0" w:line="240" w:lineRule="auto"/>
              <w:jc w:val="right"/>
              <w:rPr>
                <w:sz w:val="18"/>
                <w:szCs w:val="18"/>
              </w:rPr>
            </w:pPr>
          </w:p>
        </w:tc>
        <w:tc>
          <w:tcPr>
            <w:tcW w:w="867"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978"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708"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1149" w:type="dxa"/>
            <w:tcBorders>
              <w:top w:val="single" w:sz="6" w:space="0" w:color="auto"/>
              <w:left w:val="single" w:sz="6" w:space="0" w:color="auto"/>
              <w:bottom w:val="single" w:sz="12" w:space="0" w:color="auto"/>
              <w:right w:val="single" w:sz="6" w:space="0" w:color="auto"/>
            </w:tcBorders>
            <w:vAlign w:val="center"/>
          </w:tcPr>
          <w:p w:rsidR="006C63E8" w:rsidRPr="00474170" w:rsidRDefault="006C63E8" w:rsidP="00B81BB8">
            <w:pPr>
              <w:autoSpaceDE w:val="0"/>
              <w:autoSpaceDN w:val="0"/>
              <w:adjustRightInd w:val="0"/>
              <w:spacing w:after="0" w:line="240" w:lineRule="auto"/>
              <w:jc w:val="right"/>
              <w:rPr>
                <w:sz w:val="18"/>
                <w:szCs w:val="18"/>
              </w:rPr>
            </w:pPr>
          </w:p>
        </w:tc>
        <w:tc>
          <w:tcPr>
            <w:tcW w:w="863" w:type="dxa"/>
            <w:tcBorders>
              <w:top w:val="single" w:sz="6" w:space="0" w:color="auto"/>
              <w:left w:val="single" w:sz="6" w:space="0" w:color="auto"/>
              <w:bottom w:val="single" w:sz="12" w:space="0" w:color="auto"/>
              <w:right w:val="single" w:sz="12" w:space="0" w:color="auto"/>
            </w:tcBorders>
            <w:vAlign w:val="center"/>
          </w:tcPr>
          <w:p w:rsidR="006C63E8" w:rsidRPr="00474170" w:rsidRDefault="006C63E8" w:rsidP="00B40FA8">
            <w:pPr>
              <w:autoSpaceDE w:val="0"/>
              <w:autoSpaceDN w:val="0"/>
              <w:adjustRightInd w:val="0"/>
              <w:spacing w:after="0" w:line="240" w:lineRule="auto"/>
              <w:jc w:val="right"/>
              <w:rPr>
                <w:sz w:val="18"/>
                <w:szCs w:val="18"/>
              </w:rPr>
            </w:pPr>
          </w:p>
        </w:tc>
      </w:tr>
      <w:tr w:rsidR="00E412E6" w:rsidRPr="00474170"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E412E6" w:rsidRPr="00474170" w:rsidRDefault="00E412E6" w:rsidP="00B81BB8">
            <w:pPr>
              <w:autoSpaceDE w:val="0"/>
              <w:autoSpaceDN w:val="0"/>
              <w:adjustRightInd w:val="0"/>
              <w:spacing w:after="0" w:line="240" w:lineRule="auto"/>
              <w:rPr>
                <w:sz w:val="18"/>
                <w:szCs w:val="18"/>
              </w:rPr>
            </w:pPr>
          </w:p>
        </w:tc>
      </w:tr>
      <w:tr w:rsidR="00E412E6" w:rsidRPr="00474170"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412E6" w:rsidRPr="00474170" w:rsidRDefault="00E412E6" w:rsidP="0003344F">
            <w:pPr>
              <w:autoSpaceDE w:val="0"/>
              <w:autoSpaceDN w:val="0"/>
              <w:adjustRightInd w:val="0"/>
              <w:spacing w:after="0" w:line="240" w:lineRule="auto"/>
              <w:rPr>
                <w:b/>
                <w:bCs/>
                <w:sz w:val="18"/>
                <w:szCs w:val="18"/>
              </w:rPr>
            </w:pPr>
            <w:r w:rsidRPr="00474170">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412E6" w:rsidRPr="00474170" w:rsidRDefault="00E412E6" w:rsidP="00B81BB8">
            <w:pPr>
              <w:autoSpaceDE w:val="0"/>
              <w:autoSpaceDN w:val="0"/>
              <w:adjustRightInd w:val="0"/>
              <w:spacing w:after="0" w:line="240" w:lineRule="auto"/>
              <w:jc w:val="right"/>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E412E6" w:rsidRPr="00474170" w:rsidRDefault="00E412E6" w:rsidP="00F43EEB">
            <w:pPr>
              <w:autoSpaceDE w:val="0"/>
              <w:autoSpaceDN w:val="0"/>
              <w:adjustRightInd w:val="0"/>
              <w:spacing w:after="0" w:line="240" w:lineRule="auto"/>
              <w:jc w:val="right"/>
              <w:rPr>
                <w:sz w:val="18"/>
                <w:szCs w:val="18"/>
              </w:rPr>
            </w:pPr>
          </w:p>
        </w:tc>
        <w:tc>
          <w:tcPr>
            <w:tcW w:w="867" w:type="dxa"/>
            <w:tcBorders>
              <w:top w:val="single" w:sz="12" w:space="0" w:color="auto"/>
              <w:left w:val="single" w:sz="6" w:space="0" w:color="auto"/>
              <w:bottom w:val="single" w:sz="6" w:space="0" w:color="auto"/>
              <w:right w:val="single" w:sz="6" w:space="0" w:color="auto"/>
            </w:tcBorders>
            <w:vAlign w:val="center"/>
          </w:tcPr>
          <w:p w:rsidR="00E412E6" w:rsidRPr="00474170" w:rsidRDefault="00E412E6" w:rsidP="00B81BB8">
            <w:pPr>
              <w:autoSpaceDE w:val="0"/>
              <w:autoSpaceDN w:val="0"/>
              <w:adjustRightInd w:val="0"/>
              <w:spacing w:after="0" w:line="240" w:lineRule="auto"/>
              <w:jc w:val="right"/>
              <w:rPr>
                <w:sz w:val="18"/>
                <w:szCs w:val="18"/>
              </w:rPr>
            </w:pPr>
          </w:p>
        </w:tc>
        <w:tc>
          <w:tcPr>
            <w:tcW w:w="978" w:type="dxa"/>
            <w:tcBorders>
              <w:top w:val="single" w:sz="12" w:space="0" w:color="auto"/>
              <w:left w:val="single" w:sz="6" w:space="0" w:color="auto"/>
              <w:bottom w:val="single" w:sz="6" w:space="0" w:color="auto"/>
              <w:right w:val="single" w:sz="6" w:space="0" w:color="auto"/>
            </w:tcBorders>
            <w:vAlign w:val="center"/>
          </w:tcPr>
          <w:p w:rsidR="00E412E6" w:rsidRPr="00474170" w:rsidRDefault="00E412E6" w:rsidP="00B81BB8">
            <w:pPr>
              <w:autoSpaceDE w:val="0"/>
              <w:autoSpaceDN w:val="0"/>
              <w:adjustRightInd w:val="0"/>
              <w:spacing w:after="0" w:line="240" w:lineRule="auto"/>
              <w:jc w:val="right"/>
              <w:rPr>
                <w:sz w:val="18"/>
                <w:szCs w:val="18"/>
              </w:rPr>
            </w:pPr>
          </w:p>
        </w:tc>
        <w:tc>
          <w:tcPr>
            <w:tcW w:w="708" w:type="dxa"/>
            <w:tcBorders>
              <w:top w:val="single" w:sz="12" w:space="0" w:color="auto"/>
              <w:left w:val="single" w:sz="6" w:space="0" w:color="auto"/>
              <w:bottom w:val="single" w:sz="6" w:space="0" w:color="auto"/>
              <w:right w:val="single" w:sz="6" w:space="0" w:color="auto"/>
            </w:tcBorders>
            <w:vAlign w:val="center"/>
          </w:tcPr>
          <w:p w:rsidR="00E412E6" w:rsidRPr="00474170" w:rsidRDefault="00E412E6" w:rsidP="00B81BB8">
            <w:pPr>
              <w:autoSpaceDE w:val="0"/>
              <w:autoSpaceDN w:val="0"/>
              <w:adjustRightInd w:val="0"/>
              <w:spacing w:after="0" w:line="240" w:lineRule="auto"/>
              <w:jc w:val="right"/>
              <w:rPr>
                <w:sz w:val="18"/>
                <w:szCs w:val="18"/>
              </w:rPr>
            </w:pPr>
          </w:p>
        </w:tc>
        <w:tc>
          <w:tcPr>
            <w:tcW w:w="851" w:type="dxa"/>
            <w:tcBorders>
              <w:top w:val="single" w:sz="12" w:space="0" w:color="auto"/>
              <w:left w:val="single" w:sz="6" w:space="0" w:color="auto"/>
              <w:bottom w:val="single" w:sz="6" w:space="0" w:color="auto"/>
              <w:right w:val="single" w:sz="6" w:space="0" w:color="auto"/>
            </w:tcBorders>
            <w:vAlign w:val="center"/>
          </w:tcPr>
          <w:p w:rsidR="00E412E6" w:rsidRPr="00474170" w:rsidRDefault="00E412E6" w:rsidP="00B81BB8">
            <w:pPr>
              <w:autoSpaceDE w:val="0"/>
              <w:autoSpaceDN w:val="0"/>
              <w:adjustRightInd w:val="0"/>
              <w:spacing w:after="0" w:line="240" w:lineRule="auto"/>
              <w:jc w:val="right"/>
              <w:rPr>
                <w:sz w:val="18"/>
                <w:szCs w:val="18"/>
              </w:rPr>
            </w:pPr>
          </w:p>
        </w:tc>
        <w:tc>
          <w:tcPr>
            <w:tcW w:w="1149" w:type="dxa"/>
            <w:tcBorders>
              <w:top w:val="single" w:sz="12" w:space="0" w:color="auto"/>
              <w:left w:val="single" w:sz="6" w:space="0" w:color="auto"/>
              <w:bottom w:val="single" w:sz="6" w:space="0" w:color="auto"/>
              <w:right w:val="single" w:sz="6" w:space="0" w:color="auto"/>
            </w:tcBorders>
            <w:vAlign w:val="center"/>
          </w:tcPr>
          <w:p w:rsidR="00E412E6" w:rsidRPr="00474170" w:rsidRDefault="00E412E6" w:rsidP="00B81BB8">
            <w:pPr>
              <w:autoSpaceDE w:val="0"/>
              <w:autoSpaceDN w:val="0"/>
              <w:adjustRightInd w:val="0"/>
              <w:spacing w:after="0" w:line="240" w:lineRule="auto"/>
              <w:jc w:val="right"/>
              <w:rPr>
                <w:sz w:val="18"/>
                <w:szCs w:val="18"/>
              </w:rPr>
            </w:pPr>
          </w:p>
        </w:tc>
        <w:tc>
          <w:tcPr>
            <w:tcW w:w="863" w:type="dxa"/>
            <w:tcBorders>
              <w:top w:val="single" w:sz="12" w:space="0" w:color="auto"/>
              <w:left w:val="single" w:sz="6" w:space="0" w:color="auto"/>
              <w:bottom w:val="single" w:sz="6" w:space="0" w:color="auto"/>
              <w:right w:val="single" w:sz="12" w:space="0" w:color="auto"/>
            </w:tcBorders>
            <w:vAlign w:val="center"/>
          </w:tcPr>
          <w:p w:rsidR="00E412E6" w:rsidRPr="00474170" w:rsidRDefault="00E412E6" w:rsidP="00B71347">
            <w:pPr>
              <w:autoSpaceDE w:val="0"/>
              <w:autoSpaceDN w:val="0"/>
              <w:adjustRightInd w:val="0"/>
              <w:spacing w:after="0" w:line="240" w:lineRule="auto"/>
              <w:jc w:val="right"/>
              <w:rPr>
                <w:sz w:val="18"/>
                <w:szCs w:val="18"/>
              </w:rPr>
            </w:pPr>
          </w:p>
        </w:tc>
      </w:tr>
      <w:tr w:rsidR="00E412E6" w:rsidRPr="00474170" w:rsidTr="00B7134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412E6" w:rsidRPr="00474170" w:rsidRDefault="00E412E6" w:rsidP="0003344F">
            <w:pPr>
              <w:autoSpaceDE w:val="0"/>
              <w:autoSpaceDN w:val="0"/>
              <w:adjustRightInd w:val="0"/>
              <w:spacing w:after="0" w:line="240" w:lineRule="auto"/>
              <w:rPr>
                <w:b/>
                <w:bCs/>
                <w:sz w:val="18"/>
                <w:szCs w:val="18"/>
              </w:rPr>
            </w:pPr>
            <w:r w:rsidRPr="00474170">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412E6" w:rsidRPr="00474170" w:rsidRDefault="00E412E6"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12" w:space="0" w:color="auto"/>
              <w:right w:val="single" w:sz="6" w:space="0" w:color="auto"/>
            </w:tcBorders>
          </w:tcPr>
          <w:p w:rsidR="00E412E6" w:rsidRPr="00474170" w:rsidRDefault="00E412E6" w:rsidP="00B773C6">
            <w:pPr>
              <w:jc w:val="right"/>
              <w:rPr>
                <w:sz w:val="18"/>
                <w:szCs w:val="18"/>
              </w:rPr>
            </w:pPr>
          </w:p>
        </w:tc>
        <w:tc>
          <w:tcPr>
            <w:tcW w:w="867" w:type="dxa"/>
            <w:tcBorders>
              <w:top w:val="single" w:sz="6" w:space="0" w:color="auto"/>
              <w:left w:val="single" w:sz="6" w:space="0" w:color="auto"/>
              <w:bottom w:val="single" w:sz="12" w:space="0" w:color="auto"/>
              <w:right w:val="single" w:sz="6" w:space="0" w:color="auto"/>
            </w:tcBorders>
          </w:tcPr>
          <w:p w:rsidR="00E412E6" w:rsidRPr="00474170" w:rsidRDefault="00E412E6" w:rsidP="005054A4">
            <w:pPr>
              <w:rPr>
                <w:sz w:val="18"/>
                <w:szCs w:val="18"/>
              </w:rPr>
            </w:pPr>
          </w:p>
        </w:tc>
        <w:tc>
          <w:tcPr>
            <w:tcW w:w="978" w:type="dxa"/>
            <w:tcBorders>
              <w:top w:val="single" w:sz="6" w:space="0" w:color="auto"/>
              <w:left w:val="single" w:sz="6" w:space="0" w:color="auto"/>
              <w:bottom w:val="single" w:sz="12" w:space="0" w:color="auto"/>
              <w:right w:val="single" w:sz="6" w:space="0" w:color="auto"/>
            </w:tcBorders>
            <w:vAlign w:val="center"/>
          </w:tcPr>
          <w:p w:rsidR="00E412E6" w:rsidRPr="00474170" w:rsidRDefault="00E412E6" w:rsidP="00B81BB8">
            <w:pPr>
              <w:autoSpaceDE w:val="0"/>
              <w:autoSpaceDN w:val="0"/>
              <w:adjustRightInd w:val="0"/>
              <w:spacing w:after="0" w:line="240" w:lineRule="auto"/>
              <w:jc w:val="right"/>
              <w:rPr>
                <w:sz w:val="18"/>
                <w:szCs w:val="18"/>
              </w:rPr>
            </w:pPr>
          </w:p>
        </w:tc>
        <w:tc>
          <w:tcPr>
            <w:tcW w:w="708" w:type="dxa"/>
            <w:tcBorders>
              <w:top w:val="single" w:sz="6" w:space="0" w:color="auto"/>
              <w:left w:val="single" w:sz="6" w:space="0" w:color="auto"/>
              <w:bottom w:val="single" w:sz="12" w:space="0" w:color="auto"/>
              <w:right w:val="single" w:sz="6" w:space="0" w:color="auto"/>
            </w:tcBorders>
            <w:vAlign w:val="center"/>
          </w:tcPr>
          <w:p w:rsidR="00E412E6" w:rsidRPr="00474170" w:rsidRDefault="00E412E6" w:rsidP="00B81BB8">
            <w:pPr>
              <w:autoSpaceDE w:val="0"/>
              <w:autoSpaceDN w:val="0"/>
              <w:adjustRightInd w:val="0"/>
              <w:spacing w:after="0" w:line="240" w:lineRule="auto"/>
              <w:jc w:val="right"/>
              <w:rPr>
                <w:sz w:val="18"/>
                <w:szCs w:val="18"/>
              </w:rPr>
            </w:pPr>
          </w:p>
        </w:tc>
        <w:tc>
          <w:tcPr>
            <w:tcW w:w="851" w:type="dxa"/>
            <w:tcBorders>
              <w:top w:val="single" w:sz="6" w:space="0" w:color="auto"/>
              <w:left w:val="single" w:sz="6" w:space="0" w:color="auto"/>
              <w:bottom w:val="single" w:sz="12" w:space="0" w:color="auto"/>
              <w:right w:val="single" w:sz="6" w:space="0" w:color="auto"/>
            </w:tcBorders>
            <w:vAlign w:val="center"/>
          </w:tcPr>
          <w:p w:rsidR="00E412E6" w:rsidRPr="00474170" w:rsidRDefault="00E412E6" w:rsidP="00B81BB8">
            <w:pPr>
              <w:autoSpaceDE w:val="0"/>
              <w:autoSpaceDN w:val="0"/>
              <w:adjustRightInd w:val="0"/>
              <w:spacing w:after="0" w:line="240" w:lineRule="auto"/>
              <w:jc w:val="right"/>
              <w:rPr>
                <w:sz w:val="18"/>
                <w:szCs w:val="18"/>
              </w:rPr>
            </w:pPr>
          </w:p>
        </w:tc>
        <w:tc>
          <w:tcPr>
            <w:tcW w:w="1149" w:type="dxa"/>
            <w:tcBorders>
              <w:top w:val="single" w:sz="6" w:space="0" w:color="auto"/>
              <w:left w:val="single" w:sz="6" w:space="0" w:color="auto"/>
              <w:bottom w:val="single" w:sz="12" w:space="0" w:color="auto"/>
              <w:right w:val="single" w:sz="6" w:space="0" w:color="auto"/>
            </w:tcBorders>
            <w:vAlign w:val="center"/>
          </w:tcPr>
          <w:p w:rsidR="00E412E6" w:rsidRPr="00474170" w:rsidRDefault="00E412E6" w:rsidP="00B81BB8">
            <w:pPr>
              <w:autoSpaceDE w:val="0"/>
              <w:autoSpaceDN w:val="0"/>
              <w:adjustRightInd w:val="0"/>
              <w:spacing w:after="0" w:line="240" w:lineRule="auto"/>
              <w:jc w:val="right"/>
              <w:rPr>
                <w:sz w:val="18"/>
                <w:szCs w:val="18"/>
              </w:rPr>
            </w:pPr>
          </w:p>
        </w:tc>
        <w:tc>
          <w:tcPr>
            <w:tcW w:w="863" w:type="dxa"/>
            <w:tcBorders>
              <w:top w:val="single" w:sz="6" w:space="0" w:color="auto"/>
              <w:left w:val="single" w:sz="6" w:space="0" w:color="auto"/>
              <w:bottom w:val="single" w:sz="12" w:space="0" w:color="auto"/>
              <w:right w:val="single" w:sz="12" w:space="0" w:color="auto"/>
            </w:tcBorders>
          </w:tcPr>
          <w:p w:rsidR="00E412E6" w:rsidRPr="00474170" w:rsidRDefault="00E412E6" w:rsidP="00B71347">
            <w:pPr>
              <w:jc w:val="right"/>
              <w:rPr>
                <w:sz w:val="18"/>
                <w:szCs w:val="18"/>
              </w:rPr>
            </w:pPr>
          </w:p>
        </w:tc>
      </w:tr>
    </w:tbl>
    <w:p w:rsidR="009F3D38" w:rsidRDefault="009F3D38" w:rsidP="00A77649">
      <w:pPr>
        <w:spacing w:after="0" w:line="240" w:lineRule="auto"/>
      </w:pPr>
    </w:p>
    <w:p w:rsidR="009F3D38" w:rsidRDefault="009F3D38" w:rsidP="00A77649">
      <w:pPr>
        <w:spacing w:after="0" w:line="240" w:lineRule="auto"/>
      </w:pPr>
    </w:p>
    <w:p w:rsidR="00E412E6" w:rsidRDefault="00E412E6" w:rsidP="00A77649">
      <w:pPr>
        <w:spacing w:after="0" w:line="240" w:lineRule="auto"/>
      </w:pPr>
    </w:p>
    <w:p w:rsidR="00E412E6" w:rsidRDefault="00E412E6" w:rsidP="00A77649">
      <w:pPr>
        <w:spacing w:after="0" w:line="240" w:lineRule="auto"/>
      </w:pPr>
    </w:p>
    <w:p w:rsidR="00B166B5" w:rsidRDefault="00B166B5" w:rsidP="00A77649">
      <w:pPr>
        <w:spacing w:after="0" w:line="240" w:lineRule="auto"/>
      </w:pPr>
    </w:p>
    <w:p w:rsidR="00B166B5" w:rsidRDefault="00B166B5" w:rsidP="00A77649">
      <w:pPr>
        <w:spacing w:after="0" w:line="240" w:lineRule="auto"/>
      </w:pPr>
    </w:p>
    <w:p w:rsidR="00B166B5" w:rsidRDefault="00B166B5" w:rsidP="00A77649">
      <w:pPr>
        <w:spacing w:after="0" w:line="240" w:lineRule="auto"/>
      </w:pPr>
    </w:p>
    <w:p w:rsidR="00B166B5" w:rsidRDefault="00B166B5" w:rsidP="00A77649">
      <w:pPr>
        <w:spacing w:after="0" w:line="240" w:lineRule="auto"/>
      </w:pPr>
    </w:p>
    <w:p w:rsidR="00B166B5" w:rsidRDefault="00B166B5" w:rsidP="00A77649">
      <w:pPr>
        <w:spacing w:after="0" w:line="240" w:lineRule="auto"/>
      </w:pPr>
    </w:p>
    <w:p w:rsidR="00B166B5" w:rsidRDefault="00B166B5" w:rsidP="00A77649">
      <w:pPr>
        <w:spacing w:after="0" w:line="240" w:lineRule="auto"/>
      </w:pPr>
    </w:p>
    <w:p w:rsidR="00E412E6" w:rsidRDefault="00E412E6" w:rsidP="00A77649">
      <w:pPr>
        <w:spacing w:after="0" w:line="240" w:lineRule="auto"/>
      </w:pPr>
    </w:p>
    <w:p w:rsidR="009D08A2" w:rsidRPr="009D08A2" w:rsidRDefault="009D08A2" w:rsidP="009D08A2">
      <w:r>
        <w:lastRenderedPageBreak/>
        <w:t>Spoločnosť pre túto oblasť nemá obsahovú náplň</w:t>
      </w:r>
    </w:p>
    <w:p w:rsidR="00364E13" w:rsidRDefault="00364E13" w:rsidP="00A77649">
      <w:pPr>
        <w:spacing w:after="0" w:line="240" w:lineRule="auto"/>
      </w:pPr>
    </w:p>
    <w:p w:rsidR="00364E13" w:rsidRPr="00364E13" w:rsidRDefault="00364E13" w:rsidP="00A77649">
      <w:pPr>
        <w:spacing w:after="0" w:line="240" w:lineRule="auto"/>
        <w:rPr>
          <w:b/>
        </w:rPr>
      </w:pPr>
      <w:r w:rsidRPr="00364E13">
        <w:rPr>
          <w:b/>
        </w:rPr>
        <w:t xml:space="preserve">Tabuľka 4 </w:t>
      </w:r>
      <w:r w:rsidRPr="00364E13">
        <w:rPr>
          <w:b/>
        </w:rPr>
        <w:tab/>
      </w:r>
      <w:r w:rsidRPr="00364E13">
        <w:rPr>
          <w:b/>
        </w:rPr>
        <w:tab/>
      </w:r>
      <w:r w:rsidRPr="00364E13">
        <w:rPr>
          <w:b/>
        </w:rPr>
        <w:tab/>
        <w:t xml:space="preserve">                 </w:t>
      </w:r>
      <w:r w:rsidRPr="00364E13">
        <w:rPr>
          <w:b/>
          <w:szCs w:val="22"/>
        </w:rPr>
        <w:t>Dlhodobý nehmotný majetok  rok 2014</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474170" w:rsidRPr="00E412E6" w:rsidTr="00B71347">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474170" w:rsidRPr="00E412E6" w:rsidRDefault="00E412E6" w:rsidP="00B71347">
            <w:pPr>
              <w:autoSpaceDE w:val="0"/>
              <w:autoSpaceDN w:val="0"/>
              <w:adjustRightInd w:val="0"/>
              <w:spacing w:after="0" w:line="240" w:lineRule="auto"/>
              <w:jc w:val="center"/>
              <w:rPr>
                <w:b/>
                <w:bCs/>
                <w:sz w:val="20"/>
                <w:szCs w:val="20"/>
              </w:rPr>
            </w:pPr>
            <w:r w:rsidRPr="00E412E6">
              <w:rPr>
                <w:bCs/>
              </w:rPr>
              <w:tab/>
            </w:r>
            <w:r w:rsidRPr="00E412E6">
              <w:rPr>
                <w:bCs/>
              </w:rPr>
              <w:tab/>
            </w:r>
            <w:r w:rsidRPr="00E412E6">
              <w:rPr>
                <w:bCs/>
              </w:rPr>
              <w:tab/>
            </w:r>
            <w:r w:rsidRPr="00E412E6">
              <w:rPr>
                <w:bCs/>
              </w:rPr>
              <w:tab/>
            </w:r>
            <w:r w:rsidR="00474170" w:rsidRPr="00E412E6">
              <w:rPr>
                <w:b/>
                <w:bCs/>
                <w:sz w:val="20"/>
                <w:szCs w:val="20"/>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474170" w:rsidRPr="00E412E6" w:rsidRDefault="00474170" w:rsidP="00B71347">
            <w:pPr>
              <w:autoSpaceDE w:val="0"/>
              <w:autoSpaceDN w:val="0"/>
              <w:adjustRightInd w:val="0"/>
              <w:spacing w:after="0" w:line="240" w:lineRule="auto"/>
              <w:jc w:val="center"/>
              <w:rPr>
                <w:b/>
                <w:bCs/>
                <w:sz w:val="20"/>
                <w:szCs w:val="20"/>
              </w:rPr>
            </w:pPr>
            <w:r w:rsidRPr="00E412E6">
              <w:rPr>
                <w:b/>
                <w:bCs/>
                <w:sz w:val="20"/>
                <w:szCs w:val="20"/>
              </w:rPr>
              <w:t>Bezprostredne predchádzajúce účtovné obdobie</w:t>
            </w:r>
          </w:p>
        </w:tc>
      </w:tr>
      <w:tr w:rsidR="00474170" w:rsidRPr="00E412E6" w:rsidTr="00B71347">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474170" w:rsidRPr="00E412E6" w:rsidRDefault="00474170" w:rsidP="00B71347">
            <w:pPr>
              <w:spacing w:after="0" w:line="240" w:lineRule="auto"/>
              <w:rPr>
                <w:b/>
                <w:bCs/>
                <w:sz w:val="20"/>
                <w:szCs w:val="20"/>
              </w:rPr>
            </w:pPr>
          </w:p>
        </w:tc>
        <w:tc>
          <w:tcPr>
            <w:tcW w:w="1000" w:type="dxa"/>
            <w:tcBorders>
              <w:top w:val="single" w:sz="12" w:space="0" w:color="auto"/>
              <w:left w:val="single" w:sz="12" w:space="0" w:color="auto"/>
              <w:bottom w:val="nil"/>
              <w:right w:val="single" w:sz="12" w:space="0" w:color="auto"/>
            </w:tcBorders>
            <w:vAlign w:val="center"/>
            <w:hideMark/>
          </w:tcPr>
          <w:p w:rsidR="00474170" w:rsidRPr="00E412E6" w:rsidRDefault="00474170" w:rsidP="00284480">
            <w:pPr>
              <w:autoSpaceDE w:val="0"/>
              <w:autoSpaceDN w:val="0"/>
              <w:adjustRightInd w:val="0"/>
              <w:spacing w:after="0" w:line="240" w:lineRule="auto"/>
              <w:jc w:val="center"/>
              <w:rPr>
                <w:b/>
                <w:bCs/>
                <w:sz w:val="20"/>
                <w:szCs w:val="20"/>
              </w:rPr>
            </w:pPr>
            <w:r w:rsidRPr="00E412E6">
              <w:rPr>
                <w:b/>
                <w:bCs/>
                <w:sz w:val="20"/>
                <w:szCs w:val="20"/>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474170" w:rsidRPr="00E412E6" w:rsidRDefault="00474170" w:rsidP="00B71347">
            <w:pPr>
              <w:autoSpaceDE w:val="0"/>
              <w:autoSpaceDN w:val="0"/>
              <w:adjustRightInd w:val="0"/>
              <w:spacing w:after="0" w:line="240" w:lineRule="auto"/>
              <w:jc w:val="center"/>
              <w:rPr>
                <w:b/>
                <w:bCs/>
                <w:sz w:val="20"/>
                <w:szCs w:val="20"/>
              </w:rPr>
            </w:pPr>
            <w:r w:rsidRPr="00E412E6">
              <w:rPr>
                <w:b/>
                <w:bCs/>
                <w:sz w:val="20"/>
                <w:szCs w:val="20"/>
              </w:rPr>
              <w:t>Softvér</w:t>
            </w:r>
          </w:p>
        </w:tc>
        <w:tc>
          <w:tcPr>
            <w:tcW w:w="867" w:type="dxa"/>
            <w:tcBorders>
              <w:top w:val="single" w:sz="12" w:space="0" w:color="auto"/>
              <w:left w:val="single" w:sz="12" w:space="0" w:color="auto"/>
              <w:bottom w:val="nil"/>
              <w:right w:val="single" w:sz="12" w:space="0" w:color="auto"/>
            </w:tcBorders>
            <w:vAlign w:val="center"/>
            <w:hideMark/>
          </w:tcPr>
          <w:p w:rsidR="00474170" w:rsidRPr="00E412E6" w:rsidRDefault="00474170" w:rsidP="00B71347">
            <w:pPr>
              <w:autoSpaceDE w:val="0"/>
              <w:autoSpaceDN w:val="0"/>
              <w:adjustRightInd w:val="0"/>
              <w:spacing w:after="0" w:line="240" w:lineRule="auto"/>
              <w:jc w:val="center"/>
              <w:rPr>
                <w:b/>
                <w:bCs/>
                <w:sz w:val="20"/>
                <w:szCs w:val="20"/>
              </w:rPr>
            </w:pPr>
            <w:r w:rsidRPr="00E412E6">
              <w:rPr>
                <w:b/>
                <w:bCs/>
                <w:sz w:val="20"/>
                <w:szCs w:val="20"/>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474170" w:rsidRPr="00E412E6" w:rsidRDefault="00474170" w:rsidP="00B71347">
            <w:pPr>
              <w:autoSpaceDE w:val="0"/>
              <w:autoSpaceDN w:val="0"/>
              <w:adjustRightInd w:val="0"/>
              <w:spacing w:after="0" w:line="240" w:lineRule="auto"/>
              <w:jc w:val="center"/>
              <w:rPr>
                <w:b/>
                <w:bCs/>
                <w:sz w:val="20"/>
                <w:szCs w:val="20"/>
              </w:rPr>
            </w:pPr>
            <w:r w:rsidRPr="00E412E6">
              <w:rPr>
                <w:b/>
                <w:bCs/>
                <w:sz w:val="20"/>
                <w:szCs w:val="20"/>
              </w:rPr>
              <w:t>Goodwill</w:t>
            </w:r>
          </w:p>
        </w:tc>
        <w:tc>
          <w:tcPr>
            <w:tcW w:w="708" w:type="dxa"/>
            <w:tcBorders>
              <w:top w:val="single" w:sz="12" w:space="0" w:color="auto"/>
              <w:left w:val="single" w:sz="12" w:space="0" w:color="auto"/>
              <w:bottom w:val="nil"/>
              <w:right w:val="single" w:sz="12" w:space="0" w:color="auto"/>
            </w:tcBorders>
            <w:vAlign w:val="center"/>
            <w:hideMark/>
          </w:tcPr>
          <w:p w:rsidR="00474170" w:rsidRPr="00E412E6" w:rsidRDefault="00474170" w:rsidP="00B71347">
            <w:pPr>
              <w:autoSpaceDE w:val="0"/>
              <w:autoSpaceDN w:val="0"/>
              <w:adjustRightInd w:val="0"/>
              <w:spacing w:after="0" w:line="240" w:lineRule="auto"/>
              <w:jc w:val="center"/>
              <w:rPr>
                <w:b/>
                <w:bCs/>
                <w:sz w:val="20"/>
                <w:szCs w:val="20"/>
              </w:rPr>
            </w:pPr>
            <w:r w:rsidRPr="00E412E6">
              <w:rPr>
                <w:b/>
                <w:bCs/>
                <w:sz w:val="20"/>
                <w:szCs w:val="20"/>
              </w:rPr>
              <w:t>Ostat-ný DNM</w:t>
            </w:r>
          </w:p>
        </w:tc>
        <w:tc>
          <w:tcPr>
            <w:tcW w:w="851" w:type="dxa"/>
            <w:tcBorders>
              <w:top w:val="single" w:sz="12" w:space="0" w:color="auto"/>
              <w:left w:val="single" w:sz="12" w:space="0" w:color="auto"/>
              <w:bottom w:val="nil"/>
              <w:right w:val="single" w:sz="12" w:space="0" w:color="auto"/>
            </w:tcBorders>
            <w:vAlign w:val="center"/>
            <w:hideMark/>
          </w:tcPr>
          <w:p w:rsidR="00474170" w:rsidRPr="00E412E6" w:rsidRDefault="00474170" w:rsidP="00B71347">
            <w:pPr>
              <w:autoSpaceDE w:val="0"/>
              <w:autoSpaceDN w:val="0"/>
              <w:adjustRightInd w:val="0"/>
              <w:spacing w:after="0" w:line="240" w:lineRule="auto"/>
              <w:jc w:val="center"/>
              <w:rPr>
                <w:b/>
                <w:bCs/>
                <w:sz w:val="20"/>
                <w:szCs w:val="20"/>
              </w:rPr>
            </w:pPr>
            <w:r w:rsidRPr="00E412E6">
              <w:rPr>
                <w:b/>
                <w:bCs/>
                <w:sz w:val="20"/>
                <w:szCs w:val="20"/>
              </w:rPr>
              <w:t>Obsta-</w:t>
            </w:r>
          </w:p>
          <w:p w:rsidR="00474170" w:rsidRPr="00E412E6" w:rsidRDefault="00474170" w:rsidP="00B71347">
            <w:pPr>
              <w:autoSpaceDE w:val="0"/>
              <w:autoSpaceDN w:val="0"/>
              <w:adjustRightInd w:val="0"/>
              <w:spacing w:after="0" w:line="240" w:lineRule="auto"/>
              <w:jc w:val="center"/>
              <w:rPr>
                <w:b/>
                <w:bCs/>
                <w:sz w:val="20"/>
                <w:szCs w:val="20"/>
              </w:rPr>
            </w:pPr>
            <w:r w:rsidRPr="00E412E6">
              <w:rPr>
                <w:b/>
                <w:bCs/>
                <w:sz w:val="20"/>
                <w:szCs w:val="20"/>
              </w:rPr>
              <w:t>rávaný DNM</w:t>
            </w:r>
          </w:p>
        </w:tc>
        <w:tc>
          <w:tcPr>
            <w:tcW w:w="1149" w:type="dxa"/>
            <w:tcBorders>
              <w:top w:val="single" w:sz="12" w:space="0" w:color="auto"/>
              <w:left w:val="single" w:sz="12" w:space="0" w:color="auto"/>
              <w:bottom w:val="nil"/>
              <w:right w:val="single" w:sz="12" w:space="0" w:color="auto"/>
            </w:tcBorders>
            <w:vAlign w:val="center"/>
            <w:hideMark/>
          </w:tcPr>
          <w:p w:rsidR="00474170" w:rsidRPr="00E412E6" w:rsidRDefault="00474170" w:rsidP="00B71347">
            <w:pPr>
              <w:autoSpaceDE w:val="0"/>
              <w:autoSpaceDN w:val="0"/>
              <w:adjustRightInd w:val="0"/>
              <w:spacing w:after="0" w:line="240" w:lineRule="auto"/>
              <w:jc w:val="center"/>
              <w:rPr>
                <w:b/>
                <w:bCs/>
                <w:sz w:val="20"/>
                <w:szCs w:val="20"/>
              </w:rPr>
            </w:pPr>
            <w:r w:rsidRPr="00E412E6">
              <w:rPr>
                <w:b/>
                <w:bCs/>
                <w:sz w:val="20"/>
                <w:szCs w:val="20"/>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474170" w:rsidRPr="00E412E6" w:rsidRDefault="00474170" w:rsidP="00B71347">
            <w:pPr>
              <w:autoSpaceDE w:val="0"/>
              <w:autoSpaceDN w:val="0"/>
              <w:adjustRightInd w:val="0"/>
              <w:spacing w:after="0" w:line="240" w:lineRule="auto"/>
              <w:jc w:val="center"/>
              <w:rPr>
                <w:b/>
                <w:bCs/>
                <w:sz w:val="20"/>
                <w:szCs w:val="20"/>
              </w:rPr>
            </w:pPr>
            <w:r w:rsidRPr="00E412E6">
              <w:rPr>
                <w:b/>
                <w:bCs/>
                <w:sz w:val="20"/>
                <w:szCs w:val="20"/>
              </w:rPr>
              <w:t>Spolu</w:t>
            </w:r>
          </w:p>
        </w:tc>
      </w:tr>
      <w:tr w:rsidR="00474170" w:rsidRPr="00E412E6" w:rsidTr="00B71347">
        <w:trPr>
          <w:trHeight w:val="80"/>
          <w:jc w:val="center"/>
        </w:trPr>
        <w:tc>
          <w:tcPr>
            <w:tcW w:w="1861" w:type="dxa"/>
            <w:tcBorders>
              <w:top w:val="nil"/>
              <w:left w:val="single" w:sz="12" w:space="0" w:color="auto"/>
              <w:bottom w:val="single" w:sz="12" w:space="0" w:color="auto"/>
              <w:right w:val="single" w:sz="12" w:space="0" w:color="auto"/>
            </w:tcBorders>
            <w:hideMark/>
          </w:tcPr>
          <w:p w:rsidR="00474170" w:rsidRPr="00E412E6" w:rsidRDefault="00474170" w:rsidP="00B71347">
            <w:pPr>
              <w:autoSpaceDE w:val="0"/>
              <w:autoSpaceDN w:val="0"/>
              <w:adjustRightInd w:val="0"/>
              <w:spacing w:after="0" w:line="240" w:lineRule="auto"/>
              <w:jc w:val="center"/>
              <w:rPr>
                <w:bCs/>
                <w:sz w:val="20"/>
                <w:szCs w:val="20"/>
              </w:rPr>
            </w:pPr>
            <w:r w:rsidRPr="00E412E6">
              <w:rPr>
                <w:bCs/>
                <w:sz w:val="20"/>
                <w:szCs w:val="20"/>
              </w:rPr>
              <w:t>a</w:t>
            </w:r>
          </w:p>
        </w:tc>
        <w:tc>
          <w:tcPr>
            <w:tcW w:w="1000" w:type="dxa"/>
            <w:tcBorders>
              <w:top w:val="nil"/>
              <w:left w:val="single" w:sz="12" w:space="0" w:color="auto"/>
              <w:bottom w:val="single" w:sz="12" w:space="0" w:color="auto"/>
              <w:right w:val="single" w:sz="12" w:space="0" w:color="auto"/>
            </w:tcBorders>
            <w:hideMark/>
          </w:tcPr>
          <w:p w:rsidR="00474170" w:rsidRPr="00E412E6" w:rsidRDefault="00474170" w:rsidP="00B71347">
            <w:pPr>
              <w:autoSpaceDE w:val="0"/>
              <w:autoSpaceDN w:val="0"/>
              <w:adjustRightInd w:val="0"/>
              <w:spacing w:after="0" w:line="240" w:lineRule="auto"/>
              <w:jc w:val="center"/>
              <w:rPr>
                <w:bCs/>
                <w:sz w:val="20"/>
                <w:szCs w:val="20"/>
              </w:rPr>
            </w:pPr>
            <w:r w:rsidRPr="00E412E6">
              <w:rPr>
                <w:bCs/>
                <w:sz w:val="20"/>
                <w:szCs w:val="20"/>
              </w:rPr>
              <w:t>b</w:t>
            </w:r>
          </w:p>
        </w:tc>
        <w:tc>
          <w:tcPr>
            <w:tcW w:w="851" w:type="dxa"/>
            <w:tcBorders>
              <w:top w:val="nil"/>
              <w:left w:val="single" w:sz="12" w:space="0" w:color="auto"/>
              <w:bottom w:val="single" w:sz="12" w:space="0" w:color="auto"/>
              <w:right w:val="single" w:sz="12" w:space="0" w:color="auto"/>
            </w:tcBorders>
            <w:hideMark/>
          </w:tcPr>
          <w:p w:rsidR="00474170" w:rsidRPr="00E412E6" w:rsidRDefault="00474170" w:rsidP="00B71347">
            <w:pPr>
              <w:autoSpaceDE w:val="0"/>
              <w:autoSpaceDN w:val="0"/>
              <w:adjustRightInd w:val="0"/>
              <w:spacing w:after="0" w:line="240" w:lineRule="auto"/>
              <w:jc w:val="center"/>
              <w:rPr>
                <w:bCs/>
                <w:sz w:val="20"/>
                <w:szCs w:val="20"/>
              </w:rPr>
            </w:pPr>
            <w:r w:rsidRPr="00E412E6">
              <w:rPr>
                <w:bCs/>
                <w:sz w:val="20"/>
                <w:szCs w:val="20"/>
              </w:rPr>
              <w:t>c</w:t>
            </w:r>
          </w:p>
        </w:tc>
        <w:tc>
          <w:tcPr>
            <w:tcW w:w="867" w:type="dxa"/>
            <w:tcBorders>
              <w:top w:val="nil"/>
              <w:left w:val="single" w:sz="12" w:space="0" w:color="auto"/>
              <w:bottom w:val="single" w:sz="12" w:space="0" w:color="auto"/>
              <w:right w:val="single" w:sz="12" w:space="0" w:color="auto"/>
            </w:tcBorders>
            <w:hideMark/>
          </w:tcPr>
          <w:p w:rsidR="00474170" w:rsidRPr="00E412E6" w:rsidRDefault="00474170" w:rsidP="00B71347">
            <w:pPr>
              <w:autoSpaceDE w:val="0"/>
              <w:autoSpaceDN w:val="0"/>
              <w:adjustRightInd w:val="0"/>
              <w:spacing w:after="0" w:line="240" w:lineRule="auto"/>
              <w:jc w:val="center"/>
              <w:rPr>
                <w:bCs/>
                <w:sz w:val="20"/>
                <w:szCs w:val="20"/>
              </w:rPr>
            </w:pPr>
            <w:r w:rsidRPr="00E412E6">
              <w:rPr>
                <w:bCs/>
                <w:sz w:val="20"/>
                <w:szCs w:val="20"/>
              </w:rPr>
              <w:t>d</w:t>
            </w:r>
          </w:p>
        </w:tc>
        <w:tc>
          <w:tcPr>
            <w:tcW w:w="978" w:type="dxa"/>
            <w:tcBorders>
              <w:top w:val="nil"/>
              <w:left w:val="single" w:sz="12" w:space="0" w:color="auto"/>
              <w:bottom w:val="single" w:sz="12" w:space="0" w:color="auto"/>
              <w:right w:val="single" w:sz="12" w:space="0" w:color="auto"/>
            </w:tcBorders>
            <w:hideMark/>
          </w:tcPr>
          <w:p w:rsidR="00474170" w:rsidRPr="00E412E6" w:rsidRDefault="00474170" w:rsidP="00B71347">
            <w:pPr>
              <w:autoSpaceDE w:val="0"/>
              <w:autoSpaceDN w:val="0"/>
              <w:adjustRightInd w:val="0"/>
              <w:spacing w:after="0" w:line="240" w:lineRule="auto"/>
              <w:jc w:val="center"/>
              <w:rPr>
                <w:bCs/>
                <w:sz w:val="20"/>
                <w:szCs w:val="20"/>
              </w:rPr>
            </w:pPr>
            <w:r w:rsidRPr="00E412E6">
              <w:rPr>
                <w:bCs/>
                <w:sz w:val="20"/>
                <w:szCs w:val="20"/>
              </w:rPr>
              <w:t>e</w:t>
            </w:r>
          </w:p>
        </w:tc>
        <w:tc>
          <w:tcPr>
            <w:tcW w:w="708" w:type="dxa"/>
            <w:tcBorders>
              <w:top w:val="nil"/>
              <w:left w:val="single" w:sz="12" w:space="0" w:color="auto"/>
              <w:bottom w:val="single" w:sz="12" w:space="0" w:color="auto"/>
              <w:right w:val="single" w:sz="12" w:space="0" w:color="auto"/>
            </w:tcBorders>
            <w:hideMark/>
          </w:tcPr>
          <w:p w:rsidR="00474170" w:rsidRPr="00E412E6" w:rsidRDefault="00474170" w:rsidP="00B71347">
            <w:pPr>
              <w:autoSpaceDE w:val="0"/>
              <w:autoSpaceDN w:val="0"/>
              <w:adjustRightInd w:val="0"/>
              <w:spacing w:after="0" w:line="240" w:lineRule="auto"/>
              <w:jc w:val="center"/>
              <w:rPr>
                <w:bCs/>
                <w:sz w:val="20"/>
                <w:szCs w:val="20"/>
              </w:rPr>
            </w:pPr>
            <w:r w:rsidRPr="00E412E6">
              <w:rPr>
                <w:bCs/>
                <w:sz w:val="20"/>
                <w:szCs w:val="20"/>
              </w:rPr>
              <w:t>f</w:t>
            </w:r>
          </w:p>
        </w:tc>
        <w:tc>
          <w:tcPr>
            <w:tcW w:w="851" w:type="dxa"/>
            <w:tcBorders>
              <w:top w:val="nil"/>
              <w:left w:val="single" w:sz="12" w:space="0" w:color="auto"/>
              <w:bottom w:val="single" w:sz="12" w:space="0" w:color="auto"/>
              <w:right w:val="single" w:sz="12" w:space="0" w:color="auto"/>
            </w:tcBorders>
            <w:hideMark/>
          </w:tcPr>
          <w:p w:rsidR="00474170" w:rsidRPr="00E412E6" w:rsidRDefault="00474170" w:rsidP="00B71347">
            <w:pPr>
              <w:autoSpaceDE w:val="0"/>
              <w:autoSpaceDN w:val="0"/>
              <w:adjustRightInd w:val="0"/>
              <w:spacing w:after="0" w:line="240" w:lineRule="auto"/>
              <w:jc w:val="center"/>
              <w:rPr>
                <w:bCs/>
                <w:sz w:val="20"/>
                <w:szCs w:val="20"/>
              </w:rPr>
            </w:pPr>
            <w:r w:rsidRPr="00E412E6">
              <w:rPr>
                <w:bCs/>
                <w:sz w:val="20"/>
                <w:szCs w:val="20"/>
              </w:rPr>
              <w:t>g</w:t>
            </w:r>
          </w:p>
        </w:tc>
        <w:tc>
          <w:tcPr>
            <w:tcW w:w="1149" w:type="dxa"/>
            <w:tcBorders>
              <w:top w:val="nil"/>
              <w:left w:val="single" w:sz="12" w:space="0" w:color="auto"/>
              <w:bottom w:val="single" w:sz="12" w:space="0" w:color="auto"/>
              <w:right w:val="single" w:sz="12" w:space="0" w:color="auto"/>
            </w:tcBorders>
            <w:hideMark/>
          </w:tcPr>
          <w:p w:rsidR="00474170" w:rsidRPr="00E412E6" w:rsidRDefault="00474170" w:rsidP="00B71347">
            <w:pPr>
              <w:autoSpaceDE w:val="0"/>
              <w:autoSpaceDN w:val="0"/>
              <w:adjustRightInd w:val="0"/>
              <w:spacing w:after="0" w:line="240" w:lineRule="auto"/>
              <w:jc w:val="center"/>
              <w:rPr>
                <w:bCs/>
                <w:sz w:val="20"/>
                <w:szCs w:val="20"/>
              </w:rPr>
            </w:pPr>
            <w:r w:rsidRPr="00E412E6">
              <w:rPr>
                <w:bCs/>
                <w:sz w:val="20"/>
                <w:szCs w:val="20"/>
              </w:rPr>
              <w:t>h</w:t>
            </w:r>
          </w:p>
        </w:tc>
        <w:tc>
          <w:tcPr>
            <w:tcW w:w="863" w:type="dxa"/>
            <w:tcBorders>
              <w:top w:val="nil"/>
              <w:left w:val="single" w:sz="12" w:space="0" w:color="auto"/>
              <w:bottom w:val="single" w:sz="12" w:space="0" w:color="auto"/>
              <w:right w:val="single" w:sz="12" w:space="0" w:color="auto"/>
            </w:tcBorders>
            <w:hideMark/>
          </w:tcPr>
          <w:p w:rsidR="00474170" w:rsidRPr="00E412E6" w:rsidRDefault="00474170" w:rsidP="00B71347">
            <w:pPr>
              <w:autoSpaceDE w:val="0"/>
              <w:autoSpaceDN w:val="0"/>
              <w:adjustRightInd w:val="0"/>
              <w:spacing w:after="0" w:line="240" w:lineRule="auto"/>
              <w:jc w:val="center"/>
              <w:rPr>
                <w:bCs/>
                <w:sz w:val="20"/>
                <w:szCs w:val="20"/>
              </w:rPr>
            </w:pPr>
            <w:r w:rsidRPr="00E412E6">
              <w:rPr>
                <w:bCs/>
                <w:sz w:val="20"/>
                <w:szCs w:val="20"/>
              </w:rPr>
              <w:t>i</w:t>
            </w:r>
          </w:p>
        </w:tc>
      </w:tr>
      <w:tr w:rsidR="00474170" w:rsidRPr="00E412E6" w:rsidTr="00B71347">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474170" w:rsidRPr="00E412E6" w:rsidRDefault="00474170" w:rsidP="00B71347">
            <w:pPr>
              <w:autoSpaceDE w:val="0"/>
              <w:autoSpaceDN w:val="0"/>
              <w:adjustRightInd w:val="0"/>
              <w:spacing w:after="0" w:line="240" w:lineRule="auto"/>
              <w:rPr>
                <w:sz w:val="20"/>
                <w:szCs w:val="20"/>
              </w:rPr>
            </w:pPr>
            <w:r w:rsidRPr="00E412E6">
              <w:rPr>
                <w:sz w:val="20"/>
                <w:szCs w:val="20"/>
              </w:rPr>
              <w:t>Prvotné ocenenie</w:t>
            </w:r>
          </w:p>
        </w:tc>
      </w:tr>
      <w:tr w:rsidR="00474170" w:rsidRPr="00E412E6" w:rsidTr="00B71347">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474170" w:rsidRPr="00E412E6" w:rsidRDefault="00474170" w:rsidP="00B71347">
            <w:pPr>
              <w:autoSpaceDE w:val="0"/>
              <w:autoSpaceDN w:val="0"/>
              <w:adjustRightInd w:val="0"/>
              <w:spacing w:after="0" w:line="240" w:lineRule="auto"/>
              <w:rPr>
                <w:b/>
                <w:bCs/>
                <w:sz w:val="20"/>
                <w:szCs w:val="20"/>
              </w:rPr>
            </w:pPr>
            <w:r w:rsidRPr="00E412E6">
              <w:rPr>
                <w:b/>
                <w:bCs/>
                <w:sz w:val="20"/>
                <w:szCs w:val="20"/>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51" w:type="dxa"/>
            <w:tcBorders>
              <w:top w:val="single" w:sz="12"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67" w:type="dxa"/>
            <w:tcBorders>
              <w:top w:val="single" w:sz="12"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978" w:type="dxa"/>
            <w:tcBorders>
              <w:top w:val="single" w:sz="12"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708" w:type="dxa"/>
            <w:tcBorders>
              <w:top w:val="single" w:sz="12"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51" w:type="dxa"/>
            <w:tcBorders>
              <w:top w:val="single" w:sz="12"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1149" w:type="dxa"/>
            <w:tcBorders>
              <w:top w:val="single" w:sz="12"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63" w:type="dxa"/>
            <w:tcBorders>
              <w:top w:val="single" w:sz="12" w:space="0" w:color="auto"/>
              <w:left w:val="single" w:sz="6" w:space="0" w:color="auto"/>
              <w:bottom w:val="single" w:sz="6" w:space="0" w:color="auto"/>
              <w:right w:val="single" w:sz="12"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r>
      <w:tr w:rsidR="00474170" w:rsidRPr="00E412E6" w:rsidTr="00B7134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474170" w:rsidRPr="00E412E6" w:rsidRDefault="00474170" w:rsidP="00B71347">
            <w:pPr>
              <w:autoSpaceDE w:val="0"/>
              <w:autoSpaceDN w:val="0"/>
              <w:adjustRightInd w:val="0"/>
              <w:spacing w:after="0" w:line="240" w:lineRule="auto"/>
              <w:rPr>
                <w:sz w:val="20"/>
                <w:szCs w:val="20"/>
              </w:rPr>
            </w:pPr>
            <w:r w:rsidRPr="00E412E6">
              <w:rPr>
                <w:sz w:val="20"/>
                <w:szCs w:val="20"/>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67"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978"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708"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1149"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63" w:type="dxa"/>
            <w:tcBorders>
              <w:top w:val="single" w:sz="6" w:space="0" w:color="auto"/>
              <w:left w:val="single" w:sz="6" w:space="0" w:color="auto"/>
              <w:bottom w:val="single" w:sz="6" w:space="0" w:color="auto"/>
              <w:right w:val="single" w:sz="12"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r>
      <w:tr w:rsidR="00474170" w:rsidRPr="00E412E6" w:rsidTr="00B7134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474170" w:rsidRPr="00E412E6" w:rsidRDefault="00474170" w:rsidP="00B71347">
            <w:pPr>
              <w:autoSpaceDE w:val="0"/>
              <w:autoSpaceDN w:val="0"/>
              <w:adjustRightInd w:val="0"/>
              <w:spacing w:after="0" w:line="240" w:lineRule="auto"/>
              <w:rPr>
                <w:sz w:val="20"/>
                <w:szCs w:val="20"/>
              </w:rPr>
            </w:pPr>
            <w:r w:rsidRPr="00E412E6">
              <w:rPr>
                <w:sz w:val="20"/>
                <w:szCs w:val="20"/>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67"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978"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708"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1149"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63" w:type="dxa"/>
            <w:tcBorders>
              <w:top w:val="single" w:sz="6" w:space="0" w:color="auto"/>
              <w:left w:val="single" w:sz="6" w:space="0" w:color="auto"/>
              <w:bottom w:val="single" w:sz="6" w:space="0" w:color="auto"/>
              <w:right w:val="single" w:sz="12"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r>
      <w:tr w:rsidR="00474170" w:rsidRPr="00E412E6" w:rsidTr="00B7134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474170" w:rsidRPr="00E412E6" w:rsidRDefault="00474170" w:rsidP="00B71347">
            <w:pPr>
              <w:autoSpaceDE w:val="0"/>
              <w:autoSpaceDN w:val="0"/>
              <w:adjustRightInd w:val="0"/>
              <w:spacing w:after="0" w:line="240" w:lineRule="auto"/>
              <w:rPr>
                <w:sz w:val="20"/>
                <w:szCs w:val="20"/>
              </w:rPr>
            </w:pPr>
            <w:r w:rsidRPr="00E412E6">
              <w:rPr>
                <w:sz w:val="20"/>
                <w:szCs w:val="20"/>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67"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978"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708"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1149" w:type="dxa"/>
            <w:tcBorders>
              <w:top w:val="single" w:sz="6" w:space="0" w:color="auto"/>
              <w:left w:val="single" w:sz="6" w:space="0" w:color="auto"/>
              <w:bottom w:val="single" w:sz="6"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63" w:type="dxa"/>
            <w:tcBorders>
              <w:top w:val="single" w:sz="6" w:space="0" w:color="auto"/>
              <w:left w:val="single" w:sz="6" w:space="0" w:color="auto"/>
              <w:bottom w:val="single" w:sz="6" w:space="0" w:color="auto"/>
              <w:right w:val="single" w:sz="12"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r>
      <w:tr w:rsidR="00474170" w:rsidRPr="00E412E6" w:rsidTr="00B7134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474170" w:rsidRPr="00E412E6" w:rsidRDefault="00474170" w:rsidP="00B71347">
            <w:pPr>
              <w:autoSpaceDE w:val="0"/>
              <w:autoSpaceDN w:val="0"/>
              <w:adjustRightInd w:val="0"/>
              <w:spacing w:after="0" w:line="240" w:lineRule="auto"/>
              <w:rPr>
                <w:b/>
                <w:bCs/>
                <w:sz w:val="20"/>
                <w:szCs w:val="20"/>
              </w:rPr>
            </w:pPr>
            <w:r w:rsidRPr="00E412E6">
              <w:rPr>
                <w:b/>
                <w:bCs/>
                <w:sz w:val="20"/>
                <w:szCs w:val="20"/>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12"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67" w:type="dxa"/>
            <w:tcBorders>
              <w:top w:val="single" w:sz="6" w:space="0" w:color="auto"/>
              <w:left w:val="single" w:sz="6" w:space="0" w:color="auto"/>
              <w:bottom w:val="single" w:sz="12"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978" w:type="dxa"/>
            <w:tcBorders>
              <w:top w:val="single" w:sz="6" w:space="0" w:color="auto"/>
              <w:left w:val="single" w:sz="6" w:space="0" w:color="auto"/>
              <w:bottom w:val="single" w:sz="12"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708" w:type="dxa"/>
            <w:tcBorders>
              <w:top w:val="single" w:sz="6" w:space="0" w:color="auto"/>
              <w:left w:val="single" w:sz="6" w:space="0" w:color="auto"/>
              <w:bottom w:val="single" w:sz="12"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12"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1149" w:type="dxa"/>
            <w:tcBorders>
              <w:top w:val="single" w:sz="6" w:space="0" w:color="auto"/>
              <w:left w:val="single" w:sz="6" w:space="0" w:color="auto"/>
              <w:bottom w:val="single" w:sz="12" w:space="0" w:color="auto"/>
              <w:right w:val="single" w:sz="6"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c>
          <w:tcPr>
            <w:tcW w:w="863" w:type="dxa"/>
            <w:tcBorders>
              <w:top w:val="single" w:sz="6" w:space="0" w:color="auto"/>
              <w:left w:val="single" w:sz="6" w:space="0" w:color="auto"/>
              <w:bottom w:val="single" w:sz="12" w:space="0" w:color="auto"/>
              <w:right w:val="single" w:sz="12" w:space="0" w:color="auto"/>
            </w:tcBorders>
            <w:vAlign w:val="center"/>
          </w:tcPr>
          <w:p w:rsidR="00474170" w:rsidRPr="00E412E6" w:rsidRDefault="00474170" w:rsidP="00B71347">
            <w:pPr>
              <w:autoSpaceDE w:val="0"/>
              <w:autoSpaceDN w:val="0"/>
              <w:adjustRightInd w:val="0"/>
              <w:spacing w:after="0" w:line="240" w:lineRule="auto"/>
              <w:jc w:val="right"/>
              <w:rPr>
                <w:sz w:val="20"/>
                <w:szCs w:val="20"/>
              </w:rPr>
            </w:pPr>
          </w:p>
        </w:tc>
      </w:tr>
      <w:tr w:rsidR="00474170" w:rsidRPr="00E412E6" w:rsidTr="00B71347">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474170" w:rsidRPr="00E412E6" w:rsidRDefault="00474170" w:rsidP="00B71347">
            <w:pPr>
              <w:autoSpaceDE w:val="0"/>
              <w:autoSpaceDN w:val="0"/>
              <w:adjustRightInd w:val="0"/>
              <w:spacing w:after="0" w:line="240" w:lineRule="auto"/>
              <w:rPr>
                <w:sz w:val="20"/>
                <w:szCs w:val="20"/>
              </w:rPr>
            </w:pPr>
            <w:r w:rsidRPr="00E412E6">
              <w:rPr>
                <w:sz w:val="20"/>
                <w:szCs w:val="20"/>
              </w:rPr>
              <w:t>Oprávky</w:t>
            </w:r>
          </w:p>
        </w:tc>
      </w:tr>
      <w:tr w:rsidR="00E412E6" w:rsidRPr="00E412E6" w:rsidTr="00B71347">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b/>
                <w:bCs/>
                <w:sz w:val="20"/>
                <w:szCs w:val="20"/>
              </w:rPr>
            </w:pPr>
            <w:r w:rsidRPr="00E412E6">
              <w:rPr>
                <w:b/>
                <w:bCs/>
                <w:sz w:val="20"/>
                <w:szCs w:val="20"/>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7"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978"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708"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1149"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3" w:type="dxa"/>
            <w:tcBorders>
              <w:top w:val="single" w:sz="12" w:space="0" w:color="auto"/>
              <w:left w:val="single" w:sz="6" w:space="0" w:color="auto"/>
              <w:bottom w:val="single" w:sz="6" w:space="0" w:color="auto"/>
              <w:right w:val="single" w:sz="12"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r>
      <w:tr w:rsidR="00E412E6" w:rsidRPr="00E412E6" w:rsidTr="00B7134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sz w:val="20"/>
                <w:szCs w:val="20"/>
              </w:rPr>
            </w:pPr>
            <w:r w:rsidRPr="00E412E6">
              <w:rPr>
                <w:sz w:val="20"/>
                <w:szCs w:val="20"/>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7"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978"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708"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1149"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3" w:type="dxa"/>
            <w:tcBorders>
              <w:top w:val="single" w:sz="6" w:space="0" w:color="auto"/>
              <w:left w:val="single" w:sz="6" w:space="0" w:color="auto"/>
              <w:bottom w:val="single" w:sz="6" w:space="0" w:color="auto"/>
              <w:right w:val="single" w:sz="12" w:space="0" w:color="auto"/>
            </w:tcBorders>
            <w:vAlign w:val="center"/>
          </w:tcPr>
          <w:p w:rsidR="00E412E6" w:rsidRPr="00E412E6" w:rsidRDefault="00E412E6" w:rsidP="00893580">
            <w:pPr>
              <w:autoSpaceDE w:val="0"/>
              <w:autoSpaceDN w:val="0"/>
              <w:adjustRightInd w:val="0"/>
              <w:spacing w:after="0" w:line="240" w:lineRule="auto"/>
              <w:jc w:val="right"/>
              <w:rPr>
                <w:sz w:val="20"/>
                <w:szCs w:val="20"/>
              </w:rPr>
            </w:pPr>
          </w:p>
        </w:tc>
      </w:tr>
      <w:tr w:rsidR="00E412E6" w:rsidRPr="00E412E6" w:rsidTr="00B7134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sz w:val="20"/>
                <w:szCs w:val="20"/>
              </w:rPr>
            </w:pPr>
            <w:r w:rsidRPr="00E412E6">
              <w:rPr>
                <w:sz w:val="20"/>
                <w:szCs w:val="20"/>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7"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978"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708"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1149"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3" w:type="dxa"/>
            <w:tcBorders>
              <w:top w:val="single" w:sz="6" w:space="0" w:color="auto"/>
              <w:left w:val="single" w:sz="6" w:space="0" w:color="auto"/>
              <w:bottom w:val="single" w:sz="6" w:space="0" w:color="auto"/>
              <w:right w:val="single" w:sz="12"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r>
      <w:tr w:rsidR="00E412E6" w:rsidRPr="00E412E6" w:rsidTr="00B71347">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412E6" w:rsidRPr="00E412E6" w:rsidRDefault="00E412E6" w:rsidP="00B71347">
            <w:pPr>
              <w:autoSpaceDE w:val="0"/>
              <w:autoSpaceDN w:val="0"/>
              <w:adjustRightInd w:val="0"/>
              <w:spacing w:after="0" w:line="240" w:lineRule="auto"/>
              <w:rPr>
                <w:sz w:val="20"/>
                <w:szCs w:val="20"/>
              </w:rPr>
            </w:pPr>
            <w:r w:rsidRPr="00E412E6">
              <w:rPr>
                <w:sz w:val="20"/>
                <w:szCs w:val="20"/>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7"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978"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708"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1149" w:type="dxa"/>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3" w:type="dxa"/>
            <w:tcBorders>
              <w:top w:val="single" w:sz="6" w:space="0" w:color="auto"/>
              <w:left w:val="single" w:sz="6" w:space="0" w:color="auto"/>
              <w:bottom w:val="single" w:sz="6" w:space="0" w:color="auto"/>
              <w:right w:val="single" w:sz="12"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r>
      <w:tr w:rsidR="00E412E6" w:rsidRPr="00E412E6" w:rsidTr="00B7134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b/>
                <w:bCs/>
                <w:sz w:val="20"/>
                <w:szCs w:val="20"/>
              </w:rPr>
            </w:pPr>
            <w:r w:rsidRPr="00E412E6">
              <w:rPr>
                <w:b/>
                <w:bCs/>
                <w:sz w:val="20"/>
                <w:szCs w:val="20"/>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7" w:type="dxa"/>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978" w:type="dxa"/>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708" w:type="dxa"/>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1149" w:type="dxa"/>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3" w:type="dxa"/>
            <w:tcBorders>
              <w:top w:val="single" w:sz="6" w:space="0" w:color="auto"/>
              <w:left w:val="single" w:sz="6" w:space="0" w:color="auto"/>
              <w:bottom w:val="single" w:sz="12" w:space="0" w:color="auto"/>
              <w:right w:val="single" w:sz="12"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r>
      <w:tr w:rsidR="00E412E6" w:rsidRPr="00E412E6" w:rsidTr="00B71347">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E412E6" w:rsidRPr="00E412E6" w:rsidRDefault="00A00696" w:rsidP="00B71347">
            <w:pPr>
              <w:autoSpaceDE w:val="0"/>
              <w:autoSpaceDN w:val="0"/>
              <w:adjustRightInd w:val="0"/>
              <w:spacing w:after="0" w:line="240" w:lineRule="auto"/>
              <w:rPr>
                <w:sz w:val="20"/>
                <w:szCs w:val="20"/>
              </w:rPr>
            </w:pPr>
            <w:r w:rsidRPr="00E412E6">
              <w:rPr>
                <w:sz w:val="20"/>
                <w:szCs w:val="20"/>
              </w:rPr>
              <w:t>Zostatková hodnota </w:t>
            </w:r>
          </w:p>
        </w:tc>
      </w:tr>
      <w:tr w:rsidR="00E412E6" w:rsidRPr="00E412E6" w:rsidTr="00B71347">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b/>
                <w:bCs/>
                <w:sz w:val="20"/>
                <w:szCs w:val="20"/>
              </w:rPr>
            </w:pPr>
            <w:r w:rsidRPr="00E412E6">
              <w:rPr>
                <w:b/>
                <w:bCs/>
                <w:sz w:val="20"/>
                <w:szCs w:val="20"/>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7"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978"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708"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1149" w:type="dxa"/>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3" w:type="dxa"/>
            <w:tcBorders>
              <w:top w:val="single" w:sz="12" w:space="0" w:color="auto"/>
              <w:left w:val="single" w:sz="6" w:space="0" w:color="auto"/>
              <w:bottom w:val="single" w:sz="6" w:space="0" w:color="auto"/>
              <w:right w:val="single" w:sz="12"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r>
      <w:tr w:rsidR="00E412E6" w:rsidRPr="00E412E6" w:rsidTr="00B71347">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b/>
                <w:bCs/>
                <w:sz w:val="20"/>
                <w:szCs w:val="20"/>
              </w:rPr>
            </w:pPr>
            <w:r w:rsidRPr="00E412E6">
              <w:rPr>
                <w:b/>
                <w:bCs/>
                <w:sz w:val="20"/>
                <w:szCs w:val="20"/>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12" w:space="0" w:color="auto"/>
              <w:right w:val="single" w:sz="6" w:space="0" w:color="auto"/>
            </w:tcBorders>
          </w:tcPr>
          <w:p w:rsidR="00E412E6" w:rsidRPr="00E412E6" w:rsidRDefault="00E412E6" w:rsidP="00B71347">
            <w:pPr>
              <w:jc w:val="right"/>
              <w:rPr>
                <w:sz w:val="20"/>
                <w:szCs w:val="20"/>
              </w:rPr>
            </w:pPr>
          </w:p>
        </w:tc>
        <w:tc>
          <w:tcPr>
            <w:tcW w:w="867" w:type="dxa"/>
            <w:tcBorders>
              <w:top w:val="single" w:sz="6" w:space="0" w:color="auto"/>
              <w:left w:val="single" w:sz="6" w:space="0" w:color="auto"/>
              <w:bottom w:val="single" w:sz="12" w:space="0" w:color="auto"/>
              <w:right w:val="single" w:sz="6" w:space="0" w:color="auto"/>
            </w:tcBorders>
          </w:tcPr>
          <w:p w:rsidR="00E412E6" w:rsidRPr="00E412E6" w:rsidRDefault="00E412E6" w:rsidP="00B71347">
            <w:pPr>
              <w:rPr>
                <w:sz w:val="20"/>
                <w:szCs w:val="20"/>
              </w:rPr>
            </w:pPr>
          </w:p>
        </w:tc>
        <w:tc>
          <w:tcPr>
            <w:tcW w:w="978" w:type="dxa"/>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708" w:type="dxa"/>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51" w:type="dxa"/>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1149" w:type="dxa"/>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863" w:type="dxa"/>
            <w:tcBorders>
              <w:top w:val="single" w:sz="6" w:space="0" w:color="auto"/>
              <w:left w:val="single" w:sz="6" w:space="0" w:color="auto"/>
              <w:bottom w:val="single" w:sz="12" w:space="0" w:color="auto"/>
              <w:right w:val="single" w:sz="12" w:space="0" w:color="auto"/>
            </w:tcBorders>
            <w:vAlign w:val="center"/>
          </w:tcPr>
          <w:p w:rsidR="00E412E6" w:rsidRPr="00E412E6" w:rsidRDefault="00E412E6" w:rsidP="00893580">
            <w:pPr>
              <w:autoSpaceDE w:val="0"/>
              <w:autoSpaceDN w:val="0"/>
              <w:adjustRightInd w:val="0"/>
              <w:spacing w:after="0" w:line="240" w:lineRule="auto"/>
              <w:jc w:val="right"/>
              <w:rPr>
                <w:sz w:val="20"/>
                <w:szCs w:val="20"/>
              </w:rPr>
            </w:pPr>
          </w:p>
        </w:tc>
      </w:tr>
    </w:tbl>
    <w:p w:rsidR="00474170" w:rsidRDefault="00474170" w:rsidP="00886E07">
      <w:pPr>
        <w:pStyle w:val="Nzov"/>
        <w:spacing w:before="0" w:beforeAutospacing="0" w:after="0"/>
        <w:jc w:val="left"/>
        <w:rPr>
          <w:b w:val="0"/>
          <w:bCs w:val="0"/>
        </w:rPr>
      </w:pPr>
    </w:p>
    <w:p w:rsidR="00E412E6" w:rsidRDefault="00E412E6" w:rsidP="00474170"/>
    <w:p w:rsidR="00B166B5" w:rsidRDefault="00B166B5" w:rsidP="00474170"/>
    <w:p w:rsidR="00B166B5" w:rsidRDefault="00B166B5" w:rsidP="00474170"/>
    <w:p w:rsidR="00B166B5" w:rsidRDefault="00B166B5" w:rsidP="00474170"/>
    <w:p w:rsidR="00B166B5" w:rsidRDefault="00B166B5" w:rsidP="00474170"/>
    <w:p w:rsidR="00B166B5" w:rsidRDefault="00B166B5" w:rsidP="00474170"/>
    <w:p w:rsidR="00B166B5" w:rsidRDefault="00B166B5" w:rsidP="00474170"/>
    <w:p w:rsidR="00B166B5" w:rsidRDefault="00B166B5" w:rsidP="00474170"/>
    <w:p w:rsidR="00364E13" w:rsidRPr="007220CB" w:rsidRDefault="00364E13" w:rsidP="00364E13">
      <w:pPr>
        <w:spacing w:after="0" w:line="240" w:lineRule="auto"/>
        <w:rPr>
          <w:b/>
        </w:rPr>
      </w:pPr>
      <w:r w:rsidRPr="007220CB">
        <w:rPr>
          <w:b/>
        </w:rPr>
        <w:lastRenderedPageBreak/>
        <w:t xml:space="preserve">Tabuľka 5 </w:t>
      </w:r>
      <w:r w:rsidRPr="007220CB">
        <w:rPr>
          <w:b/>
        </w:rPr>
        <w:tab/>
      </w:r>
      <w:r w:rsidRPr="007220CB">
        <w:rPr>
          <w:b/>
        </w:rPr>
        <w:tab/>
      </w:r>
      <w:r w:rsidRPr="007220CB">
        <w:rPr>
          <w:b/>
        </w:rPr>
        <w:tab/>
      </w:r>
      <w:r w:rsidRPr="007220CB">
        <w:rPr>
          <w:b/>
        </w:rPr>
        <w:tab/>
        <w:t>Dlhodobý hmotný majetok rok 2015</w:t>
      </w:r>
    </w:p>
    <w:tbl>
      <w:tblPr>
        <w:tblW w:w="5016" w:type="pct"/>
        <w:jc w:val="center"/>
        <w:tblCellMar>
          <w:left w:w="30" w:type="dxa"/>
          <w:right w:w="30" w:type="dxa"/>
        </w:tblCellMar>
        <w:tblLook w:val="04A0"/>
      </w:tblPr>
      <w:tblGrid>
        <w:gridCol w:w="1596"/>
        <w:gridCol w:w="925"/>
        <w:gridCol w:w="841"/>
        <w:gridCol w:w="927"/>
        <w:gridCol w:w="45"/>
        <w:gridCol w:w="800"/>
        <w:gridCol w:w="118"/>
        <w:gridCol w:w="15"/>
        <w:gridCol w:w="733"/>
        <w:gridCol w:w="880"/>
        <w:gridCol w:w="666"/>
        <w:gridCol w:w="28"/>
        <w:gridCol w:w="842"/>
        <w:gridCol w:w="745"/>
      </w:tblGrid>
      <w:tr w:rsidR="0003344F" w:rsidRPr="00E412E6" w:rsidTr="00364E13">
        <w:trPr>
          <w:trHeight w:val="121"/>
          <w:tblHeader/>
          <w:jc w:val="center"/>
        </w:trPr>
        <w:tc>
          <w:tcPr>
            <w:tcW w:w="873" w:type="pct"/>
            <w:vMerge w:val="restart"/>
            <w:tcBorders>
              <w:top w:val="single" w:sz="12" w:space="0" w:color="auto"/>
              <w:left w:val="single" w:sz="12" w:space="0" w:color="auto"/>
              <w:bottom w:val="nil"/>
              <w:right w:val="single" w:sz="12" w:space="0" w:color="auto"/>
            </w:tcBorders>
            <w:vAlign w:val="center"/>
            <w:hideMark/>
          </w:tcPr>
          <w:p w:rsidR="0003344F" w:rsidRPr="00E412E6" w:rsidRDefault="00364E13" w:rsidP="00364E13">
            <w:pPr>
              <w:autoSpaceDE w:val="0"/>
              <w:autoSpaceDN w:val="0"/>
              <w:adjustRightInd w:val="0"/>
              <w:spacing w:after="0" w:line="240" w:lineRule="auto"/>
              <w:rPr>
                <w:b/>
                <w:bCs/>
                <w:sz w:val="20"/>
                <w:szCs w:val="20"/>
              </w:rPr>
            </w:pPr>
            <w:r>
              <w:rPr>
                <w:b/>
                <w:szCs w:val="22"/>
              </w:rPr>
              <w:t>D</w:t>
            </w:r>
            <w:r w:rsidR="0003344F" w:rsidRPr="00E412E6">
              <w:rPr>
                <w:b/>
                <w:bCs/>
                <w:sz w:val="20"/>
                <w:szCs w:val="20"/>
              </w:rPr>
              <w:t>lhodobý hmotný majetok</w:t>
            </w:r>
          </w:p>
        </w:tc>
        <w:tc>
          <w:tcPr>
            <w:tcW w:w="4127" w:type="pct"/>
            <w:gridSpan w:val="13"/>
            <w:tcBorders>
              <w:top w:val="single" w:sz="12" w:space="0" w:color="auto"/>
              <w:left w:val="single" w:sz="12" w:space="0" w:color="auto"/>
              <w:bottom w:val="nil"/>
              <w:right w:val="single" w:sz="12" w:space="0" w:color="auto"/>
            </w:tcBorders>
            <w:hideMark/>
          </w:tcPr>
          <w:p w:rsidR="0003344F" w:rsidRPr="00E412E6" w:rsidRDefault="0003344F" w:rsidP="0003344F">
            <w:pPr>
              <w:autoSpaceDE w:val="0"/>
              <w:autoSpaceDN w:val="0"/>
              <w:adjustRightInd w:val="0"/>
              <w:spacing w:after="0" w:line="240" w:lineRule="auto"/>
              <w:jc w:val="center"/>
              <w:rPr>
                <w:b/>
                <w:bCs/>
                <w:sz w:val="20"/>
                <w:szCs w:val="20"/>
              </w:rPr>
            </w:pPr>
            <w:r w:rsidRPr="00E412E6">
              <w:rPr>
                <w:b/>
                <w:bCs/>
                <w:sz w:val="20"/>
                <w:szCs w:val="20"/>
              </w:rPr>
              <w:t xml:space="preserve">Bežné účtovné obdobie                                                                                                                                    </w:t>
            </w:r>
          </w:p>
        </w:tc>
      </w:tr>
      <w:tr w:rsidR="008D007C" w:rsidRPr="00E412E6" w:rsidTr="00364E13">
        <w:trPr>
          <w:trHeight w:val="1287"/>
          <w:tblHeader/>
          <w:jc w:val="center"/>
        </w:trPr>
        <w:tc>
          <w:tcPr>
            <w:tcW w:w="873" w:type="pct"/>
            <w:vMerge/>
            <w:tcBorders>
              <w:top w:val="single" w:sz="12" w:space="0" w:color="auto"/>
              <w:left w:val="single" w:sz="12" w:space="0" w:color="auto"/>
              <w:bottom w:val="nil"/>
              <w:right w:val="single" w:sz="12" w:space="0" w:color="auto"/>
            </w:tcBorders>
            <w:vAlign w:val="center"/>
            <w:hideMark/>
          </w:tcPr>
          <w:p w:rsidR="0003344F" w:rsidRPr="00E412E6" w:rsidRDefault="0003344F" w:rsidP="0003344F">
            <w:pPr>
              <w:spacing w:after="0" w:line="240" w:lineRule="auto"/>
              <w:rPr>
                <w:b/>
                <w:bCs/>
                <w:sz w:val="20"/>
                <w:szCs w:val="20"/>
              </w:rPr>
            </w:pPr>
          </w:p>
        </w:tc>
        <w:tc>
          <w:tcPr>
            <w:tcW w:w="507" w:type="pct"/>
            <w:tcBorders>
              <w:top w:val="single" w:sz="12" w:space="0" w:color="auto"/>
              <w:left w:val="single" w:sz="12" w:space="0" w:color="auto"/>
              <w:bottom w:val="nil"/>
              <w:right w:val="single" w:sz="12" w:space="0" w:color="auto"/>
            </w:tcBorders>
            <w:vAlign w:val="center"/>
            <w:hideMark/>
          </w:tcPr>
          <w:p w:rsidR="0003344F" w:rsidRPr="00E412E6" w:rsidRDefault="0003344F" w:rsidP="001E03F2">
            <w:pPr>
              <w:autoSpaceDE w:val="0"/>
              <w:autoSpaceDN w:val="0"/>
              <w:adjustRightInd w:val="0"/>
              <w:spacing w:after="0" w:line="240" w:lineRule="auto"/>
              <w:jc w:val="center"/>
              <w:rPr>
                <w:b/>
                <w:bCs/>
                <w:sz w:val="20"/>
                <w:szCs w:val="20"/>
              </w:rPr>
            </w:pPr>
            <w:r w:rsidRPr="00E412E6">
              <w:rPr>
                <w:b/>
                <w:bCs/>
                <w:sz w:val="20"/>
                <w:szCs w:val="20"/>
              </w:rPr>
              <w:t>Pozemky</w:t>
            </w:r>
          </w:p>
        </w:tc>
        <w:tc>
          <w:tcPr>
            <w:tcW w:w="461" w:type="pct"/>
            <w:tcBorders>
              <w:top w:val="single" w:sz="12" w:space="0" w:color="auto"/>
              <w:left w:val="single" w:sz="12" w:space="0" w:color="auto"/>
              <w:bottom w:val="nil"/>
              <w:right w:val="single" w:sz="12" w:space="0" w:color="auto"/>
            </w:tcBorders>
            <w:vAlign w:val="center"/>
            <w:hideMark/>
          </w:tcPr>
          <w:p w:rsidR="0003344F" w:rsidRPr="00E412E6" w:rsidRDefault="0003344F" w:rsidP="0003344F">
            <w:pPr>
              <w:autoSpaceDE w:val="0"/>
              <w:autoSpaceDN w:val="0"/>
              <w:adjustRightInd w:val="0"/>
              <w:spacing w:after="0" w:line="240" w:lineRule="auto"/>
              <w:jc w:val="center"/>
              <w:rPr>
                <w:b/>
                <w:bCs/>
                <w:sz w:val="20"/>
                <w:szCs w:val="20"/>
              </w:rPr>
            </w:pPr>
            <w:r w:rsidRPr="00E412E6">
              <w:rPr>
                <w:b/>
                <w:bCs/>
                <w:sz w:val="20"/>
                <w:szCs w:val="20"/>
              </w:rPr>
              <w:t>Stavby</w:t>
            </w:r>
          </w:p>
        </w:tc>
        <w:tc>
          <w:tcPr>
            <w:tcW w:w="508" w:type="pct"/>
            <w:tcBorders>
              <w:top w:val="single" w:sz="12" w:space="0" w:color="auto"/>
              <w:left w:val="single" w:sz="12" w:space="0" w:color="auto"/>
              <w:bottom w:val="nil"/>
              <w:right w:val="single" w:sz="12" w:space="0" w:color="auto"/>
            </w:tcBorders>
            <w:vAlign w:val="center"/>
            <w:hideMark/>
          </w:tcPr>
          <w:p w:rsidR="00E33704" w:rsidRPr="00E412E6" w:rsidRDefault="0003344F" w:rsidP="00E33704">
            <w:pPr>
              <w:autoSpaceDE w:val="0"/>
              <w:autoSpaceDN w:val="0"/>
              <w:adjustRightInd w:val="0"/>
              <w:spacing w:after="0" w:line="240" w:lineRule="auto"/>
              <w:jc w:val="center"/>
              <w:rPr>
                <w:b/>
                <w:bCs/>
                <w:sz w:val="20"/>
                <w:szCs w:val="20"/>
              </w:rPr>
            </w:pPr>
            <w:r w:rsidRPr="00E412E6">
              <w:rPr>
                <w:b/>
                <w:bCs/>
                <w:sz w:val="20"/>
                <w:szCs w:val="20"/>
              </w:rPr>
              <w:t>Samos</w:t>
            </w:r>
            <w:r w:rsidR="001E03F2" w:rsidRPr="00E412E6">
              <w:rPr>
                <w:b/>
                <w:bCs/>
                <w:sz w:val="20"/>
                <w:szCs w:val="20"/>
              </w:rPr>
              <w:t>-</w:t>
            </w:r>
            <w:r w:rsidRPr="00E412E6">
              <w:rPr>
                <w:b/>
                <w:bCs/>
                <w:sz w:val="20"/>
                <w:szCs w:val="20"/>
              </w:rPr>
              <w:t>tatné hnuteľ</w:t>
            </w:r>
            <w:r w:rsidR="001E03F2" w:rsidRPr="00E412E6">
              <w:rPr>
                <w:b/>
                <w:bCs/>
                <w:sz w:val="20"/>
                <w:szCs w:val="20"/>
              </w:rPr>
              <w:t>-</w:t>
            </w:r>
            <w:r w:rsidRPr="00E412E6">
              <w:rPr>
                <w:b/>
                <w:bCs/>
                <w:sz w:val="20"/>
                <w:szCs w:val="20"/>
              </w:rPr>
              <w:t>né veci a </w:t>
            </w:r>
          </w:p>
          <w:p w:rsidR="0003344F" w:rsidRPr="00E412E6" w:rsidRDefault="0003344F" w:rsidP="00E33704">
            <w:pPr>
              <w:autoSpaceDE w:val="0"/>
              <w:autoSpaceDN w:val="0"/>
              <w:adjustRightInd w:val="0"/>
              <w:spacing w:after="0" w:line="240" w:lineRule="auto"/>
              <w:jc w:val="center"/>
              <w:rPr>
                <w:b/>
                <w:bCs/>
                <w:sz w:val="20"/>
                <w:szCs w:val="20"/>
              </w:rPr>
            </w:pPr>
            <w:r w:rsidRPr="00E412E6">
              <w:rPr>
                <w:b/>
                <w:bCs/>
                <w:sz w:val="20"/>
                <w:szCs w:val="20"/>
              </w:rPr>
              <w:t>súbory hnuteľ</w:t>
            </w:r>
            <w:r w:rsidR="001E03F2" w:rsidRPr="00E412E6">
              <w:rPr>
                <w:b/>
                <w:bCs/>
                <w:sz w:val="20"/>
                <w:szCs w:val="20"/>
              </w:rPr>
              <w:t>-</w:t>
            </w:r>
            <w:r w:rsidRPr="00E412E6">
              <w:rPr>
                <w:b/>
                <w:bCs/>
                <w:sz w:val="20"/>
                <w:szCs w:val="20"/>
              </w:rPr>
              <w:t>ných vecí</w:t>
            </w:r>
          </w:p>
        </w:tc>
        <w:tc>
          <w:tcPr>
            <w:tcW w:w="466" w:type="pct"/>
            <w:gridSpan w:val="2"/>
            <w:tcBorders>
              <w:top w:val="single" w:sz="12" w:space="0" w:color="auto"/>
              <w:left w:val="single" w:sz="12" w:space="0" w:color="auto"/>
              <w:bottom w:val="nil"/>
              <w:right w:val="single" w:sz="12" w:space="0" w:color="auto"/>
            </w:tcBorders>
            <w:vAlign w:val="center"/>
            <w:hideMark/>
          </w:tcPr>
          <w:p w:rsidR="0003344F" w:rsidRPr="00E412E6" w:rsidRDefault="0003344F" w:rsidP="001E03F2">
            <w:pPr>
              <w:autoSpaceDE w:val="0"/>
              <w:autoSpaceDN w:val="0"/>
              <w:adjustRightInd w:val="0"/>
              <w:spacing w:after="0" w:line="240" w:lineRule="auto"/>
              <w:jc w:val="center"/>
              <w:rPr>
                <w:b/>
                <w:bCs/>
                <w:sz w:val="20"/>
                <w:szCs w:val="20"/>
              </w:rPr>
            </w:pPr>
            <w:r w:rsidRPr="00E412E6">
              <w:rPr>
                <w:b/>
                <w:bCs/>
                <w:sz w:val="20"/>
                <w:szCs w:val="20"/>
              </w:rPr>
              <w:t>Pestova</w:t>
            </w:r>
            <w:r w:rsidR="001E03F2" w:rsidRPr="00E412E6">
              <w:rPr>
                <w:b/>
                <w:bCs/>
                <w:sz w:val="20"/>
                <w:szCs w:val="20"/>
              </w:rPr>
              <w:t>-</w:t>
            </w:r>
            <w:r w:rsidRPr="00E412E6">
              <w:rPr>
                <w:b/>
                <w:bCs/>
                <w:sz w:val="20"/>
                <w:szCs w:val="20"/>
              </w:rPr>
              <w:t>teľské celky</w:t>
            </w:r>
            <w:r w:rsidRPr="00E412E6">
              <w:rPr>
                <w:b/>
                <w:bCs/>
                <w:sz w:val="20"/>
                <w:szCs w:val="20"/>
              </w:rPr>
              <w:br/>
              <w:t xml:space="preserve"> trvalých porastov</w:t>
            </w:r>
          </w:p>
        </w:tc>
        <w:tc>
          <w:tcPr>
            <w:tcW w:w="478" w:type="pct"/>
            <w:gridSpan w:val="3"/>
            <w:tcBorders>
              <w:top w:val="single" w:sz="12" w:space="0" w:color="auto"/>
              <w:left w:val="single" w:sz="12" w:space="0" w:color="auto"/>
              <w:bottom w:val="nil"/>
              <w:right w:val="single" w:sz="12" w:space="0" w:color="auto"/>
            </w:tcBorders>
            <w:vAlign w:val="center"/>
            <w:hideMark/>
          </w:tcPr>
          <w:p w:rsidR="0003344F" w:rsidRPr="00E412E6" w:rsidRDefault="0003344F" w:rsidP="003F477D">
            <w:pPr>
              <w:autoSpaceDE w:val="0"/>
              <w:autoSpaceDN w:val="0"/>
              <w:adjustRightInd w:val="0"/>
              <w:spacing w:after="0" w:line="240" w:lineRule="auto"/>
              <w:jc w:val="center"/>
              <w:rPr>
                <w:b/>
                <w:bCs/>
                <w:sz w:val="20"/>
                <w:szCs w:val="20"/>
              </w:rPr>
            </w:pPr>
            <w:r w:rsidRPr="00E412E6">
              <w:rPr>
                <w:b/>
                <w:bCs/>
                <w:sz w:val="20"/>
                <w:szCs w:val="20"/>
              </w:rPr>
              <w:t>Zákla</w:t>
            </w:r>
            <w:r w:rsidR="001E03F2" w:rsidRPr="00E412E6">
              <w:rPr>
                <w:b/>
                <w:bCs/>
                <w:sz w:val="20"/>
                <w:szCs w:val="20"/>
              </w:rPr>
              <w:t>d</w:t>
            </w:r>
            <w:r w:rsidRPr="00E412E6">
              <w:rPr>
                <w:b/>
                <w:bCs/>
                <w:sz w:val="20"/>
                <w:szCs w:val="20"/>
              </w:rPr>
              <w:t>né stádo a ťažné zvieratá</w:t>
            </w:r>
          </w:p>
        </w:tc>
        <w:tc>
          <w:tcPr>
            <w:tcW w:w="482" w:type="pct"/>
            <w:tcBorders>
              <w:top w:val="single" w:sz="12" w:space="0" w:color="auto"/>
              <w:left w:val="single" w:sz="12" w:space="0" w:color="auto"/>
              <w:bottom w:val="nil"/>
              <w:right w:val="single" w:sz="12" w:space="0" w:color="auto"/>
            </w:tcBorders>
            <w:vAlign w:val="center"/>
            <w:hideMark/>
          </w:tcPr>
          <w:p w:rsidR="0003344F" w:rsidRPr="00E412E6" w:rsidRDefault="0003344F" w:rsidP="00416FB0">
            <w:pPr>
              <w:autoSpaceDE w:val="0"/>
              <w:autoSpaceDN w:val="0"/>
              <w:adjustRightInd w:val="0"/>
              <w:spacing w:after="0" w:line="240" w:lineRule="auto"/>
              <w:jc w:val="center"/>
              <w:rPr>
                <w:b/>
                <w:bCs/>
                <w:sz w:val="20"/>
                <w:szCs w:val="20"/>
              </w:rPr>
            </w:pPr>
            <w:r w:rsidRPr="00E412E6">
              <w:rPr>
                <w:b/>
                <w:bCs/>
                <w:sz w:val="20"/>
                <w:szCs w:val="20"/>
              </w:rPr>
              <w:t>Ostatný DHM</w:t>
            </w:r>
          </w:p>
        </w:tc>
        <w:tc>
          <w:tcPr>
            <w:tcW w:w="365" w:type="pct"/>
            <w:tcBorders>
              <w:top w:val="single" w:sz="12" w:space="0" w:color="auto"/>
              <w:left w:val="single" w:sz="12" w:space="0" w:color="auto"/>
              <w:bottom w:val="nil"/>
              <w:right w:val="single" w:sz="12" w:space="0" w:color="auto"/>
            </w:tcBorders>
            <w:vAlign w:val="center"/>
            <w:hideMark/>
          </w:tcPr>
          <w:p w:rsidR="0003344F" w:rsidRPr="00E412E6" w:rsidRDefault="001E03F2" w:rsidP="00465A3F">
            <w:pPr>
              <w:autoSpaceDE w:val="0"/>
              <w:autoSpaceDN w:val="0"/>
              <w:adjustRightInd w:val="0"/>
              <w:spacing w:after="0" w:line="240" w:lineRule="auto"/>
              <w:jc w:val="center"/>
              <w:rPr>
                <w:b/>
                <w:bCs/>
                <w:sz w:val="20"/>
                <w:szCs w:val="20"/>
              </w:rPr>
            </w:pPr>
            <w:r w:rsidRPr="00E412E6">
              <w:rPr>
                <w:b/>
                <w:bCs/>
                <w:sz w:val="20"/>
                <w:szCs w:val="20"/>
              </w:rPr>
              <w:t>Ob</w:t>
            </w:r>
            <w:r w:rsidR="00465A3F" w:rsidRPr="00E412E6">
              <w:rPr>
                <w:b/>
                <w:bCs/>
                <w:sz w:val="20"/>
                <w:szCs w:val="20"/>
              </w:rPr>
              <w:t>-s</w:t>
            </w:r>
            <w:r w:rsidRPr="00E412E6">
              <w:rPr>
                <w:b/>
                <w:bCs/>
                <w:sz w:val="20"/>
                <w:szCs w:val="20"/>
              </w:rPr>
              <w:t>ta</w:t>
            </w:r>
            <w:r w:rsidR="0003344F" w:rsidRPr="00E412E6">
              <w:rPr>
                <w:b/>
                <w:bCs/>
                <w:sz w:val="20"/>
                <w:szCs w:val="20"/>
              </w:rPr>
              <w:t>rá</w:t>
            </w:r>
            <w:r w:rsidRPr="00E412E6">
              <w:rPr>
                <w:b/>
                <w:bCs/>
                <w:sz w:val="20"/>
                <w:szCs w:val="20"/>
              </w:rPr>
              <w:t>-</w:t>
            </w:r>
            <w:r w:rsidR="0003344F" w:rsidRPr="00E412E6">
              <w:rPr>
                <w:b/>
                <w:bCs/>
                <w:sz w:val="20"/>
                <w:szCs w:val="20"/>
              </w:rPr>
              <w:t>vaný DHM</w:t>
            </w:r>
          </w:p>
        </w:tc>
        <w:tc>
          <w:tcPr>
            <w:tcW w:w="478" w:type="pct"/>
            <w:gridSpan w:val="2"/>
            <w:tcBorders>
              <w:top w:val="single" w:sz="12" w:space="0" w:color="auto"/>
              <w:left w:val="single" w:sz="12" w:space="0" w:color="auto"/>
              <w:bottom w:val="nil"/>
              <w:right w:val="single" w:sz="12" w:space="0" w:color="auto"/>
            </w:tcBorders>
            <w:vAlign w:val="center"/>
            <w:hideMark/>
          </w:tcPr>
          <w:p w:rsidR="001E03F2" w:rsidRPr="00E412E6" w:rsidRDefault="0003344F" w:rsidP="0003344F">
            <w:pPr>
              <w:autoSpaceDE w:val="0"/>
              <w:autoSpaceDN w:val="0"/>
              <w:adjustRightInd w:val="0"/>
              <w:spacing w:after="0" w:line="240" w:lineRule="auto"/>
              <w:jc w:val="center"/>
              <w:rPr>
                <w:b/>
                <w:bCs/>
                <w:sz w:val="20"/>
                <w:szCs w:val="20"/>
              </w:rPr>
            </w:pPr>
            <w:r w:rsidRPr="00E412E6">
              <w:rPr>
                <w:b/>
                <w:bCs/>
                <w:sz w:val="20"/>
                <w:szCs w:val="20"/>
              </w:rPr>
              <w:t>Poskyt</w:t>
            </w:r>
            <w:r w:rsidR="001E03F2" w:rsidRPr="00E412E6">
              <w:rPr>
                <w:b/>
                <w:bCs/>
                <w:sz w:val="20"/>
                <w:szCs w:val="20"/>
              </w:rPr>
              <w:t>-</w:t>
            </w:r>
            <w:r w:rsidRPr="00E412E6">
              <w:rPr>
                <w:b/>
                <w:bCs/>
                <w:sz w:val="20"/>
                <w:szCs w:val="20"/>
              </w:rPr>
              <w:t>nuté pred</w:t>
            </w:r>
            <w:r w:rsidR="001E03F2" w:rsidRPr="00E412E6">
              <w:rPr>
                <w:b/>
                <w:bCs/>
                <w:sz w:val="20"/>
                <w:szCs w:val="20"/>
              </w:rPr>
              <w:t>-</w:t>
            </w:r>
            <w:r w:rsidRPr="00E412E6">
              <w:rPr>
                <w:b/>
                <w:bCs/>
                <w:sz w:val="20"/>
                <w:szCs w:val="20"/>
              </w:rPr>
              <w:t>davky na </w:t>
            </w:r>
          </w:p>
          <w:p w:rsidR="0003344F" w:rsidRPr="00E412E6" w:rsidRDefault="0003344F" w:rsidP="0003344F">
            <w:pPr>
              <w:autoSpaceDE w:val="0"/>
              <w:autoSpaceDN w:val="0"/>
              <w:adjustRightInd w:val="0"/>
              <w:spacing w:after="0" w:line="240" w:lineRule="auto"/>
              <w:jc w:val="center"/>
              <w:rPr>
                <w:b/>
                <w:bCs/>
                <w:sz w:val="20"/>
                <w:szCs w:val="20"/>
              </w:rPr>
            </w:pPr>
            <w:r w:rsidRPr="00E412E6">
              <w:rPr>
                <w:b/>
                <w:bCs/>
                <w:sz w:val="20"/>
                <w:szCs w:val="20"/>
              </w:rPr>
              <w:t>DHM</w:t>
            </w:r>
          </w:p>
        </w:tc>
        <w:tc>
          <w:tcPr>
            <w:tcW w:w="382" w:type="pct"/>
            <w:tcBorders>
              <w:top w:val="single" w:sz="12" w:space="0" w:color="auto"/>
              <w:left w:val="single" w:sz="12" w:space="0" w:color="auto"/>
              <w:bottom w:val="nil"/>
              <w:right w:val="single" w:sz="12" w:space="0" w:color="auto"/>
            </w:tcBorders>
            <w:vAlign w:val="center"/>
            <w:hideMark/>
          </w:tcPr>
          <w:p w:rsidR="0003344F" w:rsidRPr="00E412E6" w:rsidRDefault="0003344F" w:rsidP="0003344F">
            <w:pPr>
              <w:autoSpaceDE w:val="0"/>
              <w:autoSpaceDN w:val="0"/>
              <w:adjustRightInd w:val="0"/>
              <w:spacing w:after="0" w:line="240" w:lineRule="auto"/>
              <w:jc w:val="center"/>
              <w:rPr>
                <w:b/>
                <w:bCs/>
                <w:sz w:val="20"/>
                <w:szCs w:val="20"/>
              </w:rPr>
            </w:pPr>
            <w:r w:rsidRPr="00E412E6">
              <w:rPr>
                <w:b/>
                <w:bCs/>
                <w:sz w:val="20"/>
                <w:szCs w:val="20"/>
              </w:rPr>
              <w:t>Spolu</w:t>
            </w:r>
          </w:p>
        </w:tc>
      </w:tr>
      <w:tr w:rsidR="008D007C" w:rsidRPr="00E412E6" w:rsidTr="00364E13">
        <w:trPr>
          <w:trHeight w:val="67"/>
          <w:tblHeader/>
          <w:jc w:val="center"/>
        </w:trPr>
        <w:tc>
          <w:tcPr>
            <w:tcW w:w="873" w:type="pct"/>
            <w:tcBorders>
              <w:top w:val="nil"/>
              <w:left w:val="single" w:sz="12" w:space="0" w:color="auto"/>
              <w:bottom w:val="single" w:sz="12" w:space="0" w:color="auto"/>
              <w:right w:val="single" w:sz="12" w:space="0" w:color="auto"/>
            </w:tcBorders>
            <w:vAlign w:val="center"/>
            <w:hideMark/>
          </w:tcPr>
          <w:p w:rsidR="0003344F" w:rsidRPr="00E412E6" w:rsidRDefault="001A6B11" w:rsidP="0003344F">
            <w:pPr>
              <w:autoSpaceDE w:val="0"/>
              <w:autoSpaceDN w:val="0"/>
              <w:adjustRightInd w:val="0"/>
              <w:spacing w:after="0" w:line="240" w:lineRule="auto"/>
              <w:jc w:val="center"/>
              <w:rPr>
                <w:bCs/>
                <w:sz w:val="20"/>
                <w:szCs w:val="20"/>
              </w:rPr>
            </w:pPr>
            <w:r w:rsidRPr="00E412E6">
              <w:rPr>
                <w:bCs/>
                <w:sz w:val="20"/>
                <w:szCs w:val="20"/>
              </w:rPr>
              <w:t>a</w:t>
            </w:r>
          </w:p>
        </w:tc>
        <w:tc>
          <w:tcPr>
            <w:tcW w:w="507" w:type="pct"/>
            <w:tcBorders>
              <w:top w:val="nil"/>
              <w:left w:val="single" w:sz="12" w:space="0" w:color="auto"/>
              <w:bottom w:val="single" w:sz="12"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jc w:val="center"/>
              <w:rPr>
                <w:bCs/>
                <w:sz w:val="20"/>
                <w:szCs w:val="20"/>
              </w:rPr>
            </w:pPr>
            <w:r w:rsidRPr="00E412E6">
              <w:rPr>
                <w:bCs/>
                <w:sz w:val="20"/>
                <w:szCs w:val="20"/>
              </w:rPr>
              <w:t>b</w:t>
            </w:r>
          </w:p>
        </w:tc>
        <w:tc>
          <w:tcPr>
            <w:tcW w:w="461" w:type="pct"/>
            <w:tcBorders>
              <w:top w:val="nil"/>
              <w:left w:val="single" w:sz="12" w:space="0" w:color="auto"/>
              <w:bottom w:val="single" w:sz="12" w:space="0" w:color="auto"/>
              <w:right w:val="single" w:sz="12" w:space="0" w:color="auto"/>
            </w:tcBorders>
            <w:hideMark/>
          </w:tcPr>
          <w:p w:rsidR="0003344F" w:rsidRPr="00E412E6" w:rsidRDefault="0003344F" w:rsidP="0003344F">
            <w:pPr>
              <w:autoSpaceDE w:val="0"/>
              <w:autoSpaceDN w:val="0"/>
              <w:adjustRightInd w:val="0"/>
              <w:spacing w:after="0" w:line="240" w:lineRule="auto"/>
              <w:jc w:val="center"/>
              <w:rPr>
                <w:bCs/>
                <w:sz w:val="20"/>
                <w:szCs w:val="20"/>
              </w:rPr>
            </w:pPr>
            <w:r w:rsidRPr="00E412E6">
              <w:rPr>
                <w:bCs/>
                <w:sz w:val="20"/>
                <w:szCs w:val="20"/>
              </w:rPr>
              <w:t>c</w:t>
            </w:r>
          </w:p>
        </w:tc>
        <w:tc>
          <w:tcPr>
            <w:tcW w:w="508" w:type="pct"/>
            <w:tcBorders>
              <w:top w:val="nil"/>
              <w:left w:val="single" w:sz="12" w:space="0" w:color="auto"/>
              <w:bottom w:val="single" w:sz="12"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jc w:val="center"/>
              <w:rPr>
                <w:bCs/>
                <w:sz w:val="20"/>
                <w:szCs w:val="20"/>
              </w:rPr>
            </w:pPr>
            <w:r w:rsidRPr="00E412E6">
              <w:rPr>
                <w:bCs/>
                <w:sz w:val="20"/>
                <w:szCs w:val="20"/>
              </w:rPr>
              <w:t>d</w:t>
            </w:r>
          </w:p>
        </w:tc>
        <w:tc>
          <w:tcPr>
            <w:tcW w:w="466" w:type="pct"/>
            <w:gridSpan w:val="2"/>
            <w:tcBorders>
              <w:top w:val="nil"/>
              <w:left w:val="single" w:sz="12" w:space="0" w:color="auto"/>
              <w:bottom w:val="single" w:sz="12"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jc w:val="center"/>
              <w:rPr>
                <w:bCs/>
                <w:sz w:val="20"/>
                <w:szCs w:val="20"/>
              </w:rPr>
            </w:pPr>
            <w:r w:rsidRPr="00E412E6">
              <w:rPr>
                <w:bCs/>
                <w:sz w:val="20"/>
                <w:szCs w:val="20"/>
              </w:rPr>
              <w:t>e</w:t>
            </w:r>
          </w:p>
        </w:tc>
        <w:tc>
          <w:tcPr>
            <w:tcW w:w="478" w:type="pct"/>
            <w:gridSpan w:val="3"/>
            <w:tcBorders>
              <w:top w:val="nil"/>
              <w:left w:val="single" w:sz="12" w:space="0" w:color="auto"/>
              <w:bottom w:val="single" w:sz="12"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jc w:val="center"/>
              <w:rPr>
                <w:bCs/>
                <w:sz w:val="20"/>
                <w:szCs w:val="20"/>
              </w:rPr>
            </w:pPr>
            <w:r w:rsidRPr="00E412E6">
              <w:rPr>
                <w:bCs/>
                <w:sz w:val="20"/>
                <w:szCs w:val="20"/>
              </w:rPr>
              <w:t>f</w:t>
            </w:r>
          </w:p>
        </w:tc>
        <w:tc>
          <w:tcPr>
            <w:tcW w:w="482" w:type="pct"/>
            <w:tcBorders>
              <w:top w:val="nil"/>
              <w:left w:val="single" w:sz="12" w:space="0" w:color="auto"/>
              <w:bottom w:val="single" w:sz="12"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jc w:val="center"/>
              <w:rPr>
                <w:bCs/>
                <w:sz w:val="20"/>
                <w:szCs w:val="20"/>
              </w:rPr>
            </w:pPr>
            <w:r w:rsidRPr="00E412E6">
              <w:rPr>
                <w:bCs/>
                <w:sz w:val="20"/>
                <w:szCs w:val="20"/>
              </w:rPr>
              <w:t>g</w:t>
            </w:r>
          </w:p>
        </w:tc>
        <w:tc>
          <w:tcPr>
            <w:tcW w:w="365" w:type="pct"/>
            <w:tcBorders>
              <w:top w:val="nil"/>
              <w:left w:val="single" w:sz="12" w:space="0" w:color="auto"/>
              <w:bottom w:val="single" w:sz="12"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jc w:val="center"/>
              <w:rPr>
                <w:bCs/>
                <w:sz w:val="20"/>
                <w:szCs w:val="20"/>
              </w:rPr>
            </w:pPr>
            <w:r w:rsidRPr="00E412E6">
              <w:rPr>
                <w:bCs/>
                <w:sz w:val="20"/>
                <w:szCs w:val="20"/>
              </w:rPr>
              <w:t>h</w:t>
            </w:r>
          </w:p>
        </w:tc>
        <w:tc>
          <w:tcPr>
            <w:tcW w:w="478" w:type="pct"/>
            <w:gridSpan w:val="2"/>
            <w:tcBorders>
              <w:top w:val="nil"/>
              <w:left w:val="single" w:sz="12" w:space="0" w:color="auto"/>
              <w:bottom w:val="single" w:sz="12"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jc w:val="center"/>
              <w:rPr>
                <w:bCs/>
                <w:sz w:val="20"/>
                <w:szCs w:val="20"/>
              </w:rPr>
            </w:pPr>
            <w:r w:rsidRPr="00E412E6">
              <w:rPr>
                <w:bCs/>
                <w:sz w:val="20"/>
                <w:szCs w:val="20"/>
              </w:rPr>
              <w:t>i</w:t>
            </w:r>
          </w:p>
        </w:tc>
        <w:tc>
          <w:tcPr>
            <w:tcW w:w="382" w:type="pct"/>
            <w:tcBorders>
              <w:top w:val="nil"/>
              <w:left w:val="single" w:sz="12" w:space="0" w:color="auto"/>
              <w:bottom w:val="single" w:sz="12" w:space="0" w:color="auto"/>
              <w:right w:val="single" w:sz="12" w:space="0" w:color="auto"/>
            </w:tcBorders>
            <w:hideMark/>
          </w:tcPr>
          <w:p w:rsidR="0003344F" w:rsidRPr="00E412E6" w:rsidRDefault="0003344F" w:rsidP="0003344F">
            <w:pPr>
              <w:autoSpaceDE w:val="0"/>
              <w:autoSpaceDN w:val="0"/>
              <w:adjustRightInd w:val="0"/>
              <w:spacing w:after="0" w:line="240" w:lineRule="auto"/>
              <w:jc w:val="center"/>
              <w:rPr>
                <w:bCs/>
                <w:sz w:val="20"/>
                <w:szCs w:val="20"/>
              </w:rPr>
            </w:pPr>
            <w:r w:rsidRPr="00E412E6">
              <w:rPr>
                <w:bCs/>
                <w:sz w:val="20"/>
                <w:szCs w:val="20"/>
              </w:rPr>
              <w:t>j</w:t>
            </w:r>
          </w:p>
        </w:tc>
      </w:tr>
      <w:tr w:rsidR="0003344F" w:rsidRPr="00E412E6" w:rsidTr="00110D84">
        <w:trPr>
          <w:trHeight w:val="233"/>
          <w:tblHeader/>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rPr>
                <w:sz w:val="20"/>
                <w:szCs w:val="20"/>
              </w:rPr>
            </w:pPr>
            <w:r w:rsidRPr="00E412E6">
              <w:rPr>
                <w:sz w:val="20"/>
                <w:szCs w:val="20"/>
              </w:rPr>
              <w:t>Prvotné ocenenie</w:t>
            </w:r>
          </w:p>
        </w:tc>
      </w:tr>
      <w:tr w:rsidR="008D007C" w:rsidRPr="00E412E6" w:rsidTr="00364E13">
        <w:trPr>
          <w:trHeight w:val="233"/>
          <w:tblHeader/>
          <w:jc w:val="center"/>
        </w:trPr>
        <w:tc>
          <w:tcPr>
            <w:tcW w:w="873" w:type="pct"/>
            <w:tcBorders>
              <w:top w:val="single" w:sz="12" w:space="0" w:color="auto"/>
              <w:left w:val="single" w:sz="12" w:space="0" w:color="auto"/>
              <w:bottom w:val="single" w:sz="6" w:space="0" w:color="auto"/>
              <w:right w:val="single" w:sz="12" w:space="0" w:color="auto"/>
            </w:tcBorders>
            <w:vAlign w:val="center"/>
            <w:hideMark/>
          </w:tcPr>
          <w:p w:rsidR="0003344F" w:rsidRPr="00E412E6" w:rsidRDefault="0003344F" w:rsidP="00E33704">
            <w:pPr>
              <w:autoSpaceDE w:val="0"/>
              <w:autoSpaceDN w:val="0"/>
              <w:adjustRightInd w:val="0"/>
              <w:spacing w:after="0" w:line="240" w:lineRule="auto"/>
              <w:rPr>
                <w:b/>
                <w:bCs/>
                <w:sz w:val="20"/>
                <w:szCs w:val="20"/>
              </w:rPr>
            </w:pPr>
            <w:r w:rsidRPr="00E412E6">
              <w:rPr>
                <w:b/>
                <w:bCs/>
                <w:sz w:val="20"/>
                <w:szCs w:val="20"/>
              </w:rPr>
              <w:t>Stav </w:t>
            </w:r>
            <w:r w:rsidR="00E33704" w:rsidRPr="00E412E6">
              <w:rPr>
                <w:b/>
                <w:bCs/>
                <w:sz w:val="20"/>
                <w:szCs w:val="20"/>
              </w:rPr>
              <w:br/>
            </w:r>
            <w:r w:rsidRPr="00E412E6">
              <w:rPr>
                <w:b/>
                <w:bCs/>
                <w:sz w:val="20"/>
                <w:szCs w:val="20"/>
              </w:rPr>
              <w:t>na začiatku účtovného obdobia</w:t>
            </w:r>
          </w:p>
        </w:tc>
        <w:tc>
          <w:tcPr>
            <w:tcW w:w="507" w:type="pct"/>
            <w:tcBorders>
              <w:top w:val="single" w:sz="12" w:space="0" w:color="auto"/>
              <w:left w:val="single" w:sz="12" w:space="0" w:color="auto"/>
              <w:bottom w:val="single" w:sz="6"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461" w:type="pct"/>
            <w:tcBorders>
              <w:top w:val="single" w:sz="12" w:space="0" w:color="auto"/>
              <w:left w:val="single" w:sz="6" w:space="0" w:color="auto"/>
              <w:bottom w:val="single" w:sz="6"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508" w:type="pct"/>
            <w:tcBorders>
              <w:top w:val="single" w:sz="12" w:space="0" w:color="auto"/>
              <w:left w:val="single" w:sz="6" w:space="0" w:color="auto"/>
              <w:bottom w:val="single" w:sz="6" w:space="0" w:color="auto"/>
              <w:right w:val="single" w:sz="6" w:space="0" w:color="auto"/>
            </w:tcBorders>
            <w:vAlign w:val="center"/>
          </w:tcPr>
          <w:p w:rsidR="0003344F" w:rsidRPr="00E412E6" w:rsidRDefault="000422E9" w:rsidP="006C63E8">
            <w:pPr>
              <w:autoSpaceDE w:val="0"/>
              <w:autoSpaceDN w:val="0"/>
              <w:adjustRightInd w:val="0"/>
              <w:spacing w:after="0" w:line="240" w:lineRule="auto"/>
              <w:jc w:val="right"/>
              <w:rPr>
                <w:sz w:val="20"/>
                <w:szCs w:val="20"/>
              </w:rPr>
            </w:pPr>
            <w:r>
              <w:rPr>
                <w:sz w:val="20"/>
                <w:szCs w:val="20"/>
              </w:rPr>
              <w:t>13300,00</w:t>
            </w:r>
          </w:p>
        </w:tc>
        <w:tc>
          <w:tcPr>
            <w:tcW w:w="532" w:type="pct"/>
            <w:gridSpan w:val="3"/>
            <w:tcBorders>
              <w:top w:val="single" w:sz="12" w:space="0" w:color="auto"/>
              <w:left w:val="single" w:sz="6" w:space="0" w:color="auto"/>
              <w:bottom w:val="single" w:sz="6"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412" w:type="pct"/>
            <w:gridSpan w:val="2"/>
            <w:tcBorders>
              <w:top w:val="single" w:sz="12" w:space="0" w:color="auto"/>
              <w:left w:val="single" w:sz="6" w:space="0" w:color="auto"/>
              <w:bottom w:val="single" w:sz="6"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482" w:type="pct"/>
            <w:tcBorders>
              <w:top w:val="single" w:sz="12" w:space="0" w:color="auto"/>
              <w:left w:val="single" w:sz="6" w:space="0" w:color="auto"/>
              <w:bottom w:val="single" w:sz="6"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382" w:type="pct"/>
            <w:gridSpan w:val="2"/>
            <w:tcBorders>
              <w:top w:val="single" w:sz="12" w:space="0" w:color="auto"/>
              <w:left w:val="single" w:sz="6" w:space="0" w:color="auto"/>
              <w:bottom w:val="single" w:sz="6" w:space="0" w:color="auto"/>
              <w:right w:val="single" w:sz="6" w:space="0" w:color="auto"/>
            </w:tcBorders>
            <w:vAlign w:val="center"/>
          </w:tcPr>
          <w:p w:rsidR="005054A4" w:rsidRPr="00E412E6" w:rsidRDefault="005054A4" w:rsidP="006C63E8">
            <w:pPr>
              <w:autoSpaceDE w:val="0"/>
              <w:autoSpaceDN w:val="0"/>
              <w:adjustRightInd w:val="0"/>
              <w:spacing w:after="0" w:line="240" w:lineRule="auto"/>
              <w:jc w:val="right"/>
              <w:rPr>
                <w:sz w:val="20"/>
                <w:szCs w:val="20"/>
              </w:rPr>
            </w:pPr>
          </w:p>
        </w:tc>
        <w:tc>
          <w:tcPr>
            <w:tcW w:w="461" w:type="pct"/>
            <w:tcBorders>
              <w:top w:val="single" w:sz="12" w:space="0" w:color="auto"/>
              <w:left w:val="single" w:sz="6" w:space="0" w:color="auto"/>
              <w:bottom w:val="single" w:sz="6"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382" w:type="pct"/>
            <w:tcBorders>
              <w:top w:val="single" w:sz="12" w:space="0" w:color="auto"/>
              <w:left w:val="single" w:sz="6" w:space="0" w:color="auto"/>
              <w:bottom w:val="single" w:sz="6" w:space="0" w:color="auto"/>
              <w:right w:val="single" w:sz="12" w:space="0" w:color="auto"/>
            </w:tcBorders>
            <w:vAlign w:val="center"/>
          </w:tcPr>
          <w:p w:rsidR="0003344F" w:rsidRPr="00E412E6" w:rsidRDefault="00A00696" w:rsidP="00B34F90">
            <w:pPr>
              <w:autoSpaceDE w:val="0"/>
              <w:autoSpaceDN w:val="0"/>
              <w:adjustRightInd w:val="0"/>
              <w:spacing w:after="0" w:line="240" w:lineRule="auto"/>
              <w:rPr>
                <w:sz w:val="20"/>
                <w:szCs w:val="20"/>
              </w:rPr>
            </w:pPr>
            <w:r>
              <w:rPr>
                <w:sz w:val="20"/>
                <w:szCs w:val="20"/>
              </w:rPr>
              <w:t>13300,00</w:t>
            </w:r>
          </w:p>
        </w:tc>
      </w:tr>
      <w:tr w:rsidR="008D007C" w:rsidRPr="00E412E6" w:rsidTr="00364E13">
        <w:trPr>
          <w:trHeight w:val="333"/>
          <w:tblHeader/>
          <w:jc w:val="center"/>
        </w:trPr>
        <w:tc>
          <w:tcPr>
            <w:tcW w:w="873" w:type="pct"/>
            <w:tcBorders>
              <w:top w:val="single" w:sz="6" w:space="0" w:color="auto"/>
              <w:left w:val="single" w:sz="12" w:space="0" w:color="auto"/>
              <w:bottom w:val="single" w:sz="6"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rPr>
                <w:sz w:val="20"/>
                <w:szCs w:val="20"/>
              </w:rPr>
            </w:pPr>
            <w:r w:rsidRPr="00E412E6">
              <w:rPr>
                <w:sz w:val="20"/>
                <w:szCs w:val="20"/>
              </w:rPr>
              <w:t>Prírastky</w:t>
            </w:r>
          </w:p>
        </w:tc>
        <w:tc>
          <w:tcPr>
            <w:tcW w:w="507" w:type="pct"/>
            <w:tcBorders>
              <w:top w:val="single" w:sz="6" w:space="0" w:color="auto"/>
              <w:left w:val="single" w:sz="12" w:space="0" w:color="auto"/>
              <w:bottom w:val="single" w:sz="6"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461"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508" w:type="pct"/>
            <w:tcBorders>
              <w:top w:val="single" w:sz="6" w:space="0" w:color="auto"/>
              <w:left w:val="single" w:sz="6" w:space="0" w:color="auto"/>
              <w:bottom w:val="single" w:sz="6" w:space="0" w:color="auto"/>
              <w:right w:val="single" w:sz="6" w:space="0" w:color="auto"/>
            </w:tcBorders>
            <w:vAlign w:val="center"/>
          </w:tcPr>
          <w:p w:rsidR="0003344F" w:rsidRPr="00E412E6" w:rsidRDefault="000422E9" w:rsidP="006C63E8">
            <w:pPr>
              <w:autoSpaceDE w:val="0"/>
              <w:autoSpaceDN w:val="0"/>
              <w:adjustRightInd w:val="0"/>
              <w:spacing w:after="0" w:line="240" w:lineRule="auto"/>
              <w:jc w:val="right"/>
              <w:rPr>
                <w:sz w:val="20"/>
                <w:szCs w:val="20"/>
              </w:rPr>
            </w:pPr>
            <w:r>
              <w:rPr>
                <w:sz w:val="20"/>
                <w:szCs w:val="20"/>
              </w:rPr>
              <w:t>0</w:t>
            </w:r>
          </w:p>
        </w:tc>
        <w:tc>
          <w:tcPr>
            <w:tcW w:w="532" w:type="pct"/>
            <w:gridSpan w:val="3"/>
            <w:tcBorders>
              <w:top w:val="single" w:sz="6" w:space="0" w:color="auto"/>
              <w:left w:val="single" w:sz="6" w:space="0" w:color="auto"/>
              <w:bottom w:val="single" w:sz="6"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412" w:type="pct"/>
            <w:gridSpan w:val="2"/>
            <w:tcBorders>
              <w:top w:val="single" w:sz="6" w:space="0" w:color="auto"/>
              <w:left w:val="single" w:sz="6" w:space="0" w:color="auto"/>
              <w:bottom w:val="single" w:sz="6"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482"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382" w:type="pct"/>
            <w:gridSpan w:val="2"/>
            <w:tcBorders>
              <w:top w:val="single" w:sz="6" w:space="0" w:color="auto"/>
              <w:left w:val="single" w:sz="6" w:space="0" w:color="auto"/>
              <w:bottom w:val="single" w:sz="6" w:space="0" w:color="auto"/>
              <w:right w:val="single" w:sz="6" w:space="0" w:color="auto"/>
            </w:tcBorders>
            <w:vAlign w:val="center"/>
          </w:tcPr>
          <w:p w:rsidR="0003344F" w:rsidRPr="00E412E6" w:rsidRDefault="0003344F" w:rsidP="00B34F90">
            <w:pPr>
              <w:autoSpaceDE w:val="0"/>
              <w:autoSpaceDN w:val="0"/>
              <w:adjustRightInd w:val="0"/>
              <w:spacing w:after="0" w:line="240" w:lineRule="auto"/>
              <w:jc w:val="right"/>
              <w:rPr>
                <w:sz w:val="20"/>
                <w:szCs w:val="20"/>
              </w:rPr>
            </w:pPr>
          </w:p>
        </w:tc>
        <w:tc>
          <w:tcPr>
            <w:tcW w:w="461"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382" w:type="pct"/>
            <w:tcBorders>
              <w:top w:val="single" w:sz="6" w:space="0" w:color="auto"/>
              <w:left w:val="single" w:sz="6" w:space="0" w:color="auto"/>
              <w:bottom w:val="single" w:sz="6" w:space="0" w:color="auto"/>
              <w:right w:val="single" w:sz="12" w:space="0" w:color="auto"/>
            </w:tcBorders>
            <w:vAlign w:val="center"/>
          </w:tcPr>
          <w:p w:rsidR="0003344F" w:rsidRPr="00E412E6" w:rsidRDefault="0003344F" w:rsidP="00B34F90">
            <w:pPr>
              <w:autoSpaceDE w:val="0"/>
              <w:autoSpaceDN w:val="0"/>
              <w:adjustRightInd w:val="0"/>
              <w:spacing w:after="0" w:line="240" w:lineRule="auto"/>
              <w:jc w:val="right"/>
              <w:rPr>
                <w:sz w:val="20"/>
                <w:szCs w:val="20"/>
              </w:rPr>
            </w:pPr>
          </w:p>
        </w:tc>
      </w:tr>
      <w:tr w:rsidR="008D007C" w:rsidRPr="00E412E6" w:rsidTr="00364E13">
        <w:trPr>
          <w:trHeight w:val="333"/>
          <w:tblHeader/>
          <w:jc w:val="center"/>
        </w:trPr>
        <w:tc>
          <w:tcPr>
            <w:tcW w:w="873" w:type="pct"/>
            <w:tcBorders>
              <w:top w:val="single" w:sz="6" w:space="0" w:color="auto"/>
              <w:left w:val="single" w:sz="12" w:space="0" w:color="auto"/>
              <w:bottom w:val="single" w:sz="6"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rPr>
                <w:sz w:val="20"/>
                <w:szCs w:val="20"/>
              </w:rPr>
            </w:pPr>
            <w:r w:rsidRPr="00E412E6">
              <w:rPr>
                <w:sz w:val="20"/>
                <w:szCs w:val="20"/>
              </w:rPr>
              <w:t>Úbytky</w:t>
            </w:r>
          </w:p>
        </w:tc>
        <w:tc>
          <w:tcPr>
            <w:tcW w:w="507" w:type="pct"/>
            <w:tcBorders>
              <w:top w:val="single" w:sz="6" w:space="0" w:color="auto"/>
              <w:left w:val="single" w:sz="12" w:space="0" w:color="auto"/>
              <w:bottom w:val="single" w:sz="6"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461"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EF1969">
            <w:pPr>
              <w:autoSpaceDE w:val="0"/>
              <w:autoSpaceDN w:val="0"/>
              <w:adjustRightInd w:val="0"/>
              <w:spacing w:after="0" w:line="240" w:lineRule="auto"/>
              <w:jc w:val="right"/>
              <w:rPr>
                <w:sz w:val="20"/>
                <w:szCs w:val="20"/>
              </w:rPr>
            </w:pPr>
          </w:p>
        </w:tc>
        <w:tc>
          <w:tcPr>
            <w:tcW w:w="508" w:type="pct"/>
            <w:tcBorders>
              <w:top w:val="single" w:sz="6" w:space="0" w:color="auto"/>
              <w:left w:val="single" w:sz="6" w:space="0" w:color="auto"/>
              <w:bottom w:val="single" w:sz="6" w:space="0" w:color="auto"/>
              <w:right w:val="single" w:sz="6" w:space="0" w:color="auto"/>
            </w:tcBorders>
            <w:vAlign w:val="center"/>
          </w:tcPr>
          <w:p w:rsidR="0003344F" w:rsidRPr="00E412E6" w:rsidRDefault="000422E9" w:rsidP="00666909">
            <w:pPr>
              <w:autoSpaceDE w:val="0"/>
              <w:autoSpaceDN w:val="0"/>
              <w:adjustRightInd w:val="0"/>
              <w:spacing w:after="0" w:line="240" w:lineRule="auto"/>
              <w:jc w:val="right"/>
              <w:rPr>
                <w:sz w:val="20"/>
                <w:szCs w:val="20"/>
              </w:rPr>
            </w:pPr>
            <w:r>
              <w:rPr>
                <w:sz w:val="20"/>
                <w:szCs w:val="20"/>
              </w:rPr>
              <w:t>0</w:t>
            </w:r>
          </w:p>
        </w:tc>
        <w:tc>
          <w:tcPr>
            <w:tcW w:w="532" w:type="pct"/>
            <w:gridSpan w:val="3"/>
            <w:tcBorders>
              <w:top w:val="single" w:sz="6" w:space="0" w:color="auto"/>
              <w:left w:val="single" w:sz="6" w:space="0" w:color="auto"/>
              <w:bottom w:val="single" w:sz="6"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412" w:type="pct"/>
            <w:gridSpan w:val="2"/>
            <w:tcBorders>
              <w:top w:val="single" w:sz="6" w:space="0" w:color="auto"/>
              <w:left w:val="single" w:sz="6" w:space="0" w:color="auto"/>
              <w:bottom w:val="single" w:sz="6"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482"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382" w:type="pct"/>
            <w:gridSpan w:val="2"/>
            <w:tcBorders>
              <w:top w:val="single" w:sz="6" w:space="0" w:color="auto"/>
              <w:left w:val="single" w:sz="6" w:space="0" w:color="auto"/>
              <w:bottom w:val="single" w:sz="6" w:space="0" w:color="auto"/>
              <w:right w:val="single" w:sz="6" w:space="0" w:color="auto"/>
            </w:tcBorders>
            <w:vAlign w:val="center"/>
          </w:tcPr>
          <w:p w:rsidR="0003344F" w:rsidRPr="00E412E6" w:rsidRDefault="0003344F" w:rsidP="00B34F90">
            <w:pPr>
              <w:autoSpaceDE w:val="0"/>
              <w:autoSpaceDN w:val="0"/>
              <w:adjustRightInd w:val="0"/>
              <w:spacing w:after="0" w:line="240" w:lineRule="auto"/>
              <w:jc w:val="right"/>
              <w:rPr>
                <w:sz w:val="20"/>
                <w:szCs w:val="20"/>
              </w:rPr>
            </w:pPr>
          </w:p>
        </w:tc>
        <w:tc>
          <w:tcPr>
            <w:tcW w:w="461"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382" w:type="pct"/>
            <w:tcBorders>
              <w:top w:val="single" w:sz="6" w:space="0" w:color="auto"/>
              <w:left w:val="single" w:sz="6" w:space="0" w:color="auto"/>
              <w:bottom w:val="single" w:sz="6" w:space="0" w:color="auto"/>
              <w:right w:val="single" w:sz="12" w:space="0" w:color="auto"/>
            </w:tcBorders>
            <w:vAlign w:val="center"/>
          </w:tcPr>
          <w:p w:rsidR="001F4C5D" w:rsidRPr="00E412E6" w:rsidRDefault="001F4C5D" w:rsidP="006C63E8">
            <w:pPr>
              <w:autoSpaceDE w:val="0"/>
              <w:autoSpaceDN w:val="0"/>
              <w:adjustRightInd w:val="0"/>
              <w:spacing w:after="0" w:line="240" w:lineRule="auto"/>
              <w:jc w:val="right"/>
              <w:rPr>
                <w:sz w:val="20"/>
                <w:szCs w:val="20"/>
              </w:rPr>
            </w:pPr>
          </w:p>
        </w:tc>
      </w:tr>
      <w:tr w:rsidR="008D007C" w:rsidRPr="00E412E6" w:rsidTr="00364E13">
        <w:trPr>
          <w:trHeight w:val="333"/>
          <w:tblHeader/>
          <w:jc w:val="center"/>
        </w:trPr>
        <w:tc>
          <w:tcPr>
            <w:tcW w:w="873" w:type="pct"/>
            <w:tcBorders>
              <w:top w:val="single" w:sz="6" w:space="0" w:color="auto"/>
              <w:left w:val="single" w:sz="12" w:space="0" w:color="auto"/>
              <w:bottom w:val="single" w:sz="6"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rPr>
                <w:sz w:val="20"/>
                <w:szCs w:val="20"/>
              </w:rPr>
            </w:pPr>
            <w:r w:rsidRPr="00E412E6">
              <w:rPr>
                <w:sz w:val="20"/>
                <w:szCs w:val="20"/>
              </w:rPr>
              <w:t>Presuny</w:t>
            </w:r>
          </w:p>
        </w:tc>
        <w:tc>
          <w:tcPr>
            <w:tcW w:w="507" w:type="pct"/>
            <w:tcBorders>
              <w:top w:val="single" w:sz="6" w:space="0" w:color="auto"/>
              <w:left w:val="single" w:sz="12" w:space="0" w:color="auto"/>
              <w:bottom w:val="single" w:sz="6"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461"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666909">
            <w:pPr>
              <w:autoSpaceDE w:val="0"/>
              <w:autoSpaceDN w:val="0"/>
              <w:adjustRightInd w:val="0"/>
              <w:spacing w:after="0" w:line="240" w:lineRule="auto"/>
              <w:jc w:val="right"/>
              <w:rPr>
                <w:sz w:val="20"/>
                <w:szCs w:val="20"/>
              </w:rPr>
            </w:pPr>
          </w:p>
        </w:tc>
        <w:tc>
          <w:tcPr>
            <w:tcW w:w="508" w:type="pct"/>
            <w:tcBorders>
              <w:top w:val="single" w:sz="6" w:space="0" w:color="auto"/>
              <w:left w:val="single" w:sz="6" w:space="0" w:color="auto"/>
              <w:bottom w:val="single" w:sz="6" w:space="0" w:color="auto"/>
              <w:right w:val="single" w:sz="6" w:space="0" w:color="auto"/>
            </w:tcBorders>
            <w:vAlign w:val="center"/>
          </w:tcPr>
          <w:p w:rsidR="0003344F" w:rsidRPr="00E412E6" w:rsidRDefault="000422E9" w:rsidP="006C63E8">
            <w:pPr>
              <w:autoSpaceDE w:val="0"/>
              <w:autoSpaceDN w:val="0"/>
              <w:adjustRightInd w:val="0"/>
              <w:spacing w:after="0" w:line="240" w:lineRule="auto"/>
              <w:jc w:val="right"/>
              <w:rPr>
                <w:sz w:val="20"/>
                <w:szCs w:val="20"/>
              </w:rPr>
            </w:pPr>
            <w:r>
              <w:rPr>
                <w:sz w:val="20"/>
                <w:szCs w:val="20"/>
              </w:rPr>
              <w:t>0</w:t>
            </w:r>
          </w:p>
        </w:tc>
        <w:tc>
          <w:tcPr>
            <w:tcW w:w="532" w:type="pct"/>
            <w:gridSpan w:val="3"/>
            <w:tcBorders>
              <w:top w:val="single" w:sz="6" w:space="0" w:color="auto"/>
              <w:left w:val="single" w:sz="6" w:space="0" w:color="auto"/>
              <w:bottom w:val="single" w:sz="6"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412" w:type="pct"/>
            <w:gridSpan w:val="2"/>
            <w:tcBorders>
              <w:top w:val="single" w:sz="6" w:space="0" w:color="auto"/>
              <w:left w:val="single" w:sz="6" w:space="0" w:color="auto"/>
              <w:bottom w:val="single" w:sz="6"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482"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382" w:type="pct"/>
            <w:gridSpan w:val="2"/>
            <w:tcBorders>
              <w:top w:val="single" w:sz="6" w:space="0" w:color="auto"/>
              <w:left w:val="single" w:sz="6" w:space="0" w:color="auto"/>
              <w:bottom w:val="single" w:sz="6"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461"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382" w:type="pct"/>
            <w:tcBorders>
              <w:top w:val="single" w:sz="6" w:space="0" w:color="auto"/>
              <w:left w:val="single" w:sz="6" w:space="0" w:color="auto"/>
              <w:bottom w:val="single" w:sz="6" w:space="0" w:color="auto"/>
              <w:right w:val="single" w:sz="12"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r>
      <w:tr w:rsidR="008D007C" w:rsidRPr="00E412E6" w:rsidTr="00364E13">
        <w:trPr>
          <w:trHeight w:val="233"/>
          <w:tblHeader/>
          <w:jc w:val="center"/>
        </w:trPr>
        <w:tc>
          <w:tcPr>
            <w:tcW w:w="873" w:type="pct"/>
            <w:tcBorders>
              <w:top w:val="single" w:sz="6" w:space="0" w:color="auto"/>
              <w:left w:val="single" w:sz="12" w:space="0" w:color="auto"/>
              <w:bottom w:val="single" w:sz="12"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rPr>
                <w:b/>
                <w:bCs/>
                <w:sz w:val="20"/>
                <w:szCs w:val="20"/>
              </w:rPr>
            </w:pPr>
            <w:r w:rsidRPr="00E412E6">
              <w:rPr>
                <w:b/>
                <w:bCs/>
                <w:sz w:val="20"/>
                <w:szCs w:val="20"/>
              </w:rPr>
              <w:t>Stav na konci účtovného obdobia</w:t>
            </w:r>
          </w:p>
        </w:tc>
        <w:tc>
          <w:tcPr>
            <w:tcW w:w="507" w:type="pct"/>
            <w:tcBorders>
              <w:top w:val="single" w:sz="6" w:space="0" w:color="auto"/>
              <w:left w:val="single" w:sz="12" w:space="0" w:color="auto"/>
              <w:bottom w:val="single" w:sz="12"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461" w:type="pct"/>
            <w:tcBorders>
              <w:top w:val="single" w:sz="6" w:space="0" w:color="auto"/>
              <w:left w:val="single" w:sz="6" w:space="0" w:color="auto"/>
              <w:bottom w:val="single" w:sz="12" w:space="0" w:color="auto"/>
              <w:right w:val="single" w:sz="6" w:space="0" w:color="auto"/>
            </w:tcBorders>
            <w:vAlign w:val="center"/>
          </w:tcPr>
          <w:p w:rsidR="0003344F" w:rsidRPr="00E412E6" w:rsidRDefault="0003344F" w:rsidP="00EF1969">
            <w:pPr>
              <w:autoSpaceDE w:val="0"/>
              <w:autoSpaceDN w:val="0"/>
              <w:adjustRightInd w:val="0"/>
              <w:spacing w:after="0" w:line="240" w:lineRule="auto"/>
              <w:jc w:val="right"/>
              <w:rPr>
                <w:sz w:val="20"/>
                <w:szCs w:val="20"/>
              </w:rPr>
            </w:pPr>
          </w:p>
        </w:tc>
        <w:tc>
          <w:tcPr>
            <w:tcW w:w="508" w:type="pct"/>
            <w:tcBorders>
              <w:top w:val="single" w:sz="6" w:space="0" w:color="auto"/>
              <w:left w:val="single" w:sz="6" w:space="0" w:color="auto"/>
              <w:bottom w:val="single" w:sz="12" w:space="0" w:color="auto"/>
              <w:right w:val="single" w:sz="6" w:space="0" w:color="auto"/>
            </w:tcBorders>
            <w:vAlign w:val="center"/>
          </w:tcPr>
          <w:p w:rsidR="0003344F" w:rsidRPr="00E412E6" w:rsidRDefault="000422E9" w:rsidP="006C63E8">
            <w:pPr>
              <w:autoSpaceDE w:val="0"/>
              <w:autoSpaceDN w:val="0"/>
              <w:adjustRightInd w:val="0"/>
              <w:spacing w:after="0" w:line="240" w:lineRule="auto"/>
              <w:jc w:val="right"/>
              <w:rPr>
                <w:sz w:val="20"/>
                <w:szCs w:val="20"/>
              </w:rPr>
            </w:pPr>
            <w:r>
              <w:rPr>
                <w:sz w:val="20"/>
                <w:szCs w:val="20"/>
              </w:rPr>
              <w:t>13300,00</w:t>
            </w:r>
          </w:p>
        </w:tc>
        <w:tc>
          <w:tcPr>
            <w:tcW w:w="532" w:type="pct"/>
            <w:gridSpan w:val="3"/>
            <w:tcBorders>
              <w:top w:val="single" w:sz="6" w:space="0" w:color="auto"/>
              <w:left w:val="single" w:sz="6" w:space="0" w:color="auto"/>
              <w:bottom w:val="single" w:sz="12"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412" w:type="pct"/>
            <w:gridSpan w:val="2"/>
            <w:tcBorders>
              <w:top w:val="single" w:sz="6" w:space="0" w:color="auto"/>
              <w:left w:val="single" w:sz="6" w:space="0" w:color="auto"/>
              <w:bottom w:val="single" w:sz="12"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482" w:type="pct"/>
            <w:tcBorders>
              <w:top w:val="single" w:sz="6" w:space="0" w:color="auto"/>
              <w:left w:val="single" w:sz="6" w:space="0" w:color="auto"/>
              <w:bottom w:val="single" w:sz="12"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382" w:type="pct"/>
            <w:gridSpan w:val="2"/>
            <w:tcBorders>
              <w:top w:val="single" w:sz="6" w:space="0" w:color="auto"/>
              <w:left w:val="single" w:sz="6" w:space="0" w:color="auto"/>
              <w:bottom w:val="single" w:sz="12"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461" w:type="pct"/>
            <w:tcBorders>
              <w:top w:val="single" w:sz="6" w:space="0" w:color="auto"/>
              <w:left w:val="single" w:sz="6" w:space="0" w:color="auto"/>
              <w:bottom w:val="single" w:sz="12" w:space="0" w:color="auto"/>
              <w:right w:val="single" w:sz="6" w:space="0" w:color="auto"/>
            </w:tcBorders>
            <w:vAlign w:val="center"/>
          </w:tcPr>
          <w:p w:rsidR="0003344F" w:rsidRPr="00E412E6" w:rsidRDefault="0003344F" w:rsidP="006C63E8">
            <w:pPr>
              <w:autoSpaceDE w:val="0"/>
              <w:autoSpaceDN w:val="0"/>
              <w:adjustRightInd w:val="0"/>
              <w:spacing w:after="0" w:line="240" w:lineRule="auto"/>
              <w:jc w:val="right"/>
              <w:rPr>
                <w:sz w:val="20"/>
                <w:szCs w:val="20"/>
              </w:rPr>
            </w:pPr>
          </w:p>
        </w:tc>
        <w:tc>
          <w:tcPr>
            <w:tcW w:w="382" w:type="pct"/>
            <w:tcBorders>
              <w:top w:val="single" w:sz="6" w:space="0" w:color="auto"/>
              <w:left w:val="single" w:sz="6" w:space="0" w:color="auto"/>
              <w:bottom w:val="single" w:sz="12" w:space="0" w:color="auto"/>
              <w:right w:val="single" w:sz="12" w:space="0" w:color="auto"/>
            </w:tcBorders>
            <w:vAlign w:val="center"/>
          </w:tcPr>
          <w:p w:rsidR="0003344F" w:rsidRPr="00E412E6" w:rsidRDefault="00A00696" w:rsidP="006C63E8">
            <w:pPr>
              <w:autoSpaceDE w:val="0"/>
              <w:autoSpaceDN w:val="0"/>
              <w:adjustRightInd w:val="0"/>
              <w:spacing w:after="0" w:line="240" w:lineRule="auto"/>
              <w:jc w:val="right"/>
              <w:rPr>
                <w:sz w:val="20"/>
                <w:szCs w:val="20"/>
              </w:rPr>
            </w:pPr>
            <w:r>
              <w:rPr>
                <w:sz w:val="20"/>
                <w:szCs w:val="20"/>
              </w:rPr>
              <w:t>13300,00</w:t>
            </w:r>
          </w:p>
        </w:tc>
      </w:tr>
      <w:tr w:rsidR="0003344F" w:rsidRPr="00E412E6" w:rsidTr="00110D84">
        <w:trPr>
          <w:trHeight w:val="233"/>
          <w:tblHeader/>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hideMark/>
          </w:tcPr>
          <w:p w:rsidR="0003344F" w:rsidRPr="00E412E6" w:rsidRDefault="00A00696" w:rsidP="00E916CF">
            <w:pPr>
              <w:autoSpaceDE w:val="0"/>
              <w:autoSpaceDN w:val="0"/>
              <w:adjustRightInd w:val="0"/>
              <w:spacing w:after="0" w:line="240" w:lineRule="auto"/>
              <w:rPr>
                <w:sz w:val="20"/>
                <w:szCs w:val="20"/>
              </w:rPr>
            </w:pPr>
            <w:r>
              <w:rPr>
                <w:sz w:val="20"/>
                <w:szCs w:val="20"/>
              </w:rPr>
              <w:t>Oprávky</w:t>
            </w:r>
          </w:p>
        </w:tc>
      </w:tr>
      <w:tr w:rsidR="008D007C" w:rsidRPr="00E412E6" w:rsidTr="00364E13">
        <w:trPr>
          <w:trHeight w:val="233"/>
          <w:tblHeader/>
          <w:jc w:val="center"/>
        </w:trPr>
        <w:tc>
          <w:tcPr>
            <w:tcW w:w="873" w:type="pct"/>
            <w:tcBorders>
              <w:top w:val="single" w:sz="12" w:space="0" w:color="auto"/>
              <w:left w:val="single" w:sz="12" w:space="0" w:color="auto"/>
              <w:bottom w:val="single" w:sz="6"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rPr>
                <w:b/>
                <w:bCs/>
                <w:sz w:val="20"/>
                <w:szCs w:val="20"/>
              </w:rPr>
            </w:pPr>
            <w:r w:rsidRPr="00E412E6">
              <w:rPr>
                <w:b/>
                <w:bCs/>
                <w:sz w:val="20"/>
                <w:szCs w:val="20"/>
              </w:rPr>
              <w:t>Stav </w:t>
            </w:r>
            <w:r w:rsidR="00E33704" w:rsidRPr="00E412E6">
              <w:rPr>
                <w:b/>
                <w:bCs/>
                <w:sz w:val="20"/>
                <w:szCs w:val="20"/>
              </w:rPr>
              <w:br/>
            </w:r>
            <w:r w:rsidRPr="00E412E6">
              <w:rPr>
                <w:b/>
                <w:bCs/>
                <w:sz w:val="20"/>
                <w:szCs w:val="20"/>
              </w:rPr>
              <w:t>na začiatku účtovného obdobia</w:t>
            </w:r>
          </w:p>
        </w:tc>
        <w:tc>
          <w:tcPr>
            <w:tcW w:w="507" w:type="pct"/>
            <w:tcBorders>
              <w:top w:val="single" w:sz="12" w:space="0" w:color="auto"/>
              <w:left w:val="single" w:sz="12" w:space="0" w:color="auto"/>
              <w:bottom w:val="single" w:sz="6" w:space="0" w:color="auto"/>
              <w:right w:val="single" w:sz="6" w:space="0" w:color="auto"/>
            </w:tcBorders>
            <w:vAlign w:val="center"/>
          </w:tcPr>
          <w:p w:rsidR="0003344F" w:rsidRPr="00E412E6" w:rsidRDefault="0003344F" w:rsidP="00E916CF">
            <w:pPr>
              <w:autoSpaceDE w:val="0"/>
              <w:autoSpaceDN w:val="0"/>
              <w:adjustRightInd w:val="0"/>
              <w:spacing w:after="0" w:line="240" w:lineRule="auto"/>
              <w:rPr>
                <w:sz w:val="20"/>
                <w:szCs w:val="20"/>
              </w:rPr>
            </w:pPr>
          </w:p>
        </w:tc>
        <w:tc>
          <w:tcPr>
            <w:tcW w:w="461" w:type="pct"/>
            <w:tcBorders>
              <w:top w:val="single" w:sz="12" w:space="0" w:color="auto"/>
              <w:left w:val="single" w:sz="6" w:space="0" w:color="auto"/>
              <w:bottom w:val="single" w:sz="6" w:space="0" w:color="auto"/>
              <w:right w:val="single" w:sz="6" w:space="0" w:color="auto"/>
            </w:tcBorders>
            <w:vAlign w:val="center"/>
          </w:tcPr>
          <w:p w:rsidR="00B71347" w:rsidRPr="00E412E6" w:rsidRDefault="00B71347" w:rsidP="0054343F">
            <w:pPr>
              <w:autoSpaceDE w:val="0"/>
              <w:autoSpaceDN w:val="0"/>
              <w:adjustRightInd w:val="0"/>
              <w:spacing w:after="0" w:line="240" w:lineRule="auto"/>
              <w:jc w:val="right"/>
              <w:rPr>
                <w:sz w:val="20"/>
                <w:szCs w:val="20"/>
              </w:rPr>
            </w:pPr>
          </w:p>
        </w:tc>
        <w:tc>
          <w:tcPr>
            <w:tcW w:w="508" w:type="pct"/>
            <w:tcBorders>
              <w:top w:val="single" w:sz="12" w:space="0" w:color="auto"/>
              <w:left w:val="single" w:sz="6" w:space="0" w:color="auto"/>
              <w:bottom w:val="single" w:sz="6" w:space="0" w:color="auto"/>
              <w:right w:val="single" w:sz="6" w:space="0" w:color="auto"/>
            </w:tcBorders>
            <w:vAlign w:val="center"/>
          </w:tcPr>
          <w:p w:rsidR="0003344F" w:rsidRPr="00E412E6" w:rsidRDefault="00A00696" w:rsidP="0054343F">
            <w:pPr>
              <w:autoSpaceDE w:val="0"/>
              <w:autoSpaceDN w:val="0"/>
              <w:adjustRightInd w:val="0"/>
              <w:spacing w:after="0" w:line="240" w:lineRule="auto"/>
              <w:jc w:val="right"/>
              <w:rPr>
                <w:sz w:val="20"/>
                <w:szCs w:val="20"/>
              </w:rPr>
            </w:pPr>
            <w:r>
              <w:rPr>
                <w:sz w:val="20"/>
                <w:szCs w:val="20"/>
              </w:rPr>
              <w:t>8872,00</w:t>
            </w:r>
          </w:p>
        </w:tc>
        <w:tc>
          <w:tcPr>
            <w:tcW w:w="540" w:type="pct"/>
            <w:gridSpan w:val="4"/>
            <w:tcBorders>
              <w:top w:val="single" w:sz="12" w:space="0" w:color="auto"/>
              <w:left w:val="single" w:sz="6" w:space="0" w:color="auto"/>
              <w:bottom w:val="single" w:sz="6"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03" w:type="pct"/>
            <w:tcBorders>
              <w:top w:val="single" w:sz="12" w:space="0" w:color="auto"/>
              <w:left w:val="single" w:sz="6" w:space="0" w:color="auto"/>
              <w:bottom w:val="single" w:sz="6"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82" w:type="pct"/>
            <w:tcBorders>
              <w:top w:val="single" w:sz="12" w:space="0" w:color="auto"/>
              <w:left w:val="single" w:sz="6" w:space="0" w:color="auto"/>
              <w:bottom w:val="single" w:sz="6"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382" w:type="pct"/>
            <w:gridSpan w:val="2"/>
            <w:tcBorders>
              <w:top w:val="single" w:sz="12" w:space="0" w:color="auto"/>
              <w:left w:val="single" w:sz="6" w:space="0" w:color="auto"/>
              <w:bottom w:val="single" w:sz="6"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61" w:type="pct"/>
            <w:tcBorders>
              <w:top w:val="single" w:sz="12" w:space="0" w:color="auto"/>
              <w:left w:val="single" w:sz="6" w:space="0" w:color="auto"/>
              <w:bottom w:val="single" w:sz="6"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382" w:type="pct"/>
            <w:tcBorders>
              <w:top w:val="single" w:sz="12" w:space="0" w:color="auto"/>
              <w:left w:val="single" w:sz="6" w:space="0" w:color="auto"/>
              <w:bottom w:val="single" w:sz="6" w:space="0" w:color="auto"/>
              <w:right w:val="single" w:sz="12" w:space="0" w:color="auto"/>
            </w:tcBorders>
            <w:vAlign w:val="center"/>
          </w:tcPr>
          <w:p w:rsidR="0003344F" w:rsidRPr="00E412E6" w:rsidRDefault="00A00696" w:rsidP="0054343F">
            <w:pPr>
              <w:autoSpaceDE w:val="0"/>
              <w:autoSpaceDN w:val="0"/>
              <w:adjustRightInd w:val="0"/>
              <w:spacing w:after="0" w:line="240" w:lineRule="auto"/>
              <w:jc w:val="right"/>
              <w:rPr>
                <w:sz w:val="20"/>
                <w:szCs w:val="20"/>
              </w:rPr>
            </w:pPr>
            <w:r>
              <w:rPr>
                <w:sz w:val="20"/>
                <w:szCs w:val="20"/>
              </w:rPr>
              <w:t>8872,00</w:t>
            </w:r>
          </w:p>
        </w:tc>
      </w:tr>
      <w:tr w:rsidR="008D007C" w:rsidRPr="00E412E6" w:rsidTr="00364E13">
        <w:trPr>
          <w:trHeight w:val="333"/>
          <w:tblHeader/>
          <w:jc w:val="center"/>
        </w:trPr>
        <w:tc>
          <w:tcPr>
            <w:tcW w:w="873" w:type="pct"/>
            <w:tcBorders>
              <w:top w:val="single" w:sz="6" w:space="0" w:color="auto"/>
              <w:left w:val="single" w:sz="12" w:space="0" w:color="auto"/>
              <w:bottom w:val="single" w:sz="6"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rPr>
                <w:sz w:val="20"/>
                <w:szCs w:val="20"/>
              </w:rPr>
            </w:pPr>
            <w:r w:rsidRPr="00E412E6">
              <w:rPr>
                <w:sz w:val="20"/>
                <w:szCs w:val="20"/>
              </w:rPr>
              <w:t>Prírastky</w:t>
            </w:r>
          </w:p>
        </w:tc>
        <w:tc>
          <w:tcPr>
            <w:tcW w:w="507" w:type="pct"/>
            <w:tcBorders>
              <w:top w:val="single" w:sz="6" w:space="0" w:color="auto"/>
              <w:left w:val="single" w:sz="12" w:space="0" w:color="auto"/>
              <w:bottom w:val="single" w:sz="6" w:space="0" w:color="auto"/>
              <w:right w:val="single" w:sz="6" w:space="0" w:color="auto"/>
            </w:tcBorders>
            <w:vAlign w:val="center"/>
          </w:tcPr>
          <w:p w:rsidR="0003344F" w:rsidRPr="00E412E6" w:rsidRDefault="0003344F" w:rsidP="00E916CF">
            <w:pPr>
              <w:autoSpaceDE w:val="0"/>
              <w:autoSpaceDN w:val="0"/>
              <w:adjustRightInd w:val="0"/>
              <w:spacing w:after="0" w:line="240" w:lineRule="auto"/>
              <w:rPr>
                <w:sz w:val="20"/>
                <w:szCs w:val="20"/>
              </w:rPr>
            </w:pPr>
          </w:p>
        </w:tc>
        <w:tc>
          <w:tcPr>
            <w:tcW w:w="461" w:type="pct"/>
            <w:tcBorders>
              <w:top w:val="single" w:sz="6" w:space="0" w:color="auto"/>
              <w:left w:val="single" w:sz="6" w:space="0" w:color="auto"/>
              <w:bottom w:val="single" w:sz="6" w:space="0" w:color="auto"/>
              <w:right w:val="single" w:sz="6" w:space="0" w:color="auto"/>
            </w:tcBorders>
            <w:vAlign w:val="center"/>
          </w:tcPr>
          <w:p w:rsidR="00B71347" w:rsidRPr="00E412E6" w:rsidRDefault="00B71347" w:rsidP="00503B0C">
            <w:pPr>
              <w:autoSpaceDE w:val="0"/>
              <w:autoSpaceDN w:val="0"/>
              <w:adjustRightInd w:val="0"/>
              <w:spacing w:after="0" w:line="240" w:lineRule="auto"/>
              <w:jc w:val="right"/>
              <w:rPr>
                <w:sz w:val="20"/>
                <w:szCs w:val="20"/>
              </w:rPr>
            </w:pPr>
          </w:p>
        </w:tc>
        <w:tc>
          <w:tcPr>
            <w:tcW w:w="508" w:type="pct"/>
            <w:tcBorders>
              <w:top w:val="single" w:sz="6" w:space="0" w:color="auto"/>
              <w:left w:val="single" w:sz="6" w:space="0" w:color="auto"/>
              <w:bottom w:val="single" w:sz="6" w:space="0" w:color="auto"/>
              <w:right w:val="single" w:sz="6" w:space="0" w:color="auto"/>
            </w:tcBorders>
            <w:vAlign w:val="center"/>
          </w:tcPr>
          <w:p w:rsidR="0003344F" w:rsidRPr="00E412E6" w:rsidRDefault="00A00696" w:rsidP="00503B0C">
            <w:pPr>
              <w:autoSpaceDE w:val="0"/>
              <w:autoSpaceDN w:val="0"/>
              <w:adjustRightInd w:val="0"/>
              <w:spacing w:after="0" w:line="240" w:lineRule="auto"/>
              <w:jc w:val="right"/>
              <w:rPr>
                <w:sz w:val="20"/>
                <w:szCs w:val="20"/>
              </w:rPr>
            </w:pPr>
            <w:r>
              <w:rPr>
                <w:sz w:val="20"/>
                <w:szCs w:val="20"/>
              </w:rPr>
              <w:t>2218,00</w:t>
            </w:r>
          </w:p>
        </w:tc>
        <w:tc>
          <w:tcPr>
            <w:tcW w:w="540" w:type="pct"/>
            <w:gridSpan w:val="4"/>
            <w:tcBorders>
              <w:top w:val="single" w:sz="6" w:space="0" w:color="auto"/>
              <w:left w:val="single" w:sz="6" w:space="0" w:color="auto"/>
              <w:bottom w:val="single" w:sz="6"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03"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82"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B71347">
            <w:pPr>
              <w:autoSpaceDE w:val="0"/>
              <w:autoSpaceDN w:val="0"/>
              <w:adjustRightInd w:val="0"/>
              <w:spacing w:after="0" w:line="240" w:lineRule="auto"/>
              <w:jc w:val="right"/>
              <w:rPr>
                <w:sz w:val="20"/>
                <w:szCs w:val="20"/>
              </w:rPr>
            </w:pPr>
          </w:p>
        </w:tc>
        <w:tc>
          <w:tcPr>
            <w:tcW w:w="382" w:type="pct"/>
            <w:gridSpan w:val="2"/>
            <w:tcBorders>
              <w:top w:val="single" w:sz="6" w:space="0" w:color="auto"/>
              <w:left w:val="single" w:sz="6" w:space="0" w:color="auto"/>
              <w:bottom w:val="single" w:sz="6"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61"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382" w:type="pct"/>
            <w:tcBorders>
              <w:top w:val="single" w:sz="6" w:space="0" w:color="auto"/>
              <w:left w:val="single" w:sz="6" w:space="0" w:color="auto"/>
              <w:bottom w:val="single" w:sz="6" w:space="0" w:color="auto"/>
              <w:right w:val="single" w:sz="12" w:space="0" w:color="auto"/>
            </w:tcBorders>
            <w:vAlign w:val="center"/>
          </w:tcPr>
          <w:p w:rsidR="0003344F" w:rsidRPr="00E412E6" w:rsidRDefault="00A00696" w:rsidP="0054343F">
            <w:pPr>
              <w:autoSpaceDE w:val="0"/>
              <w:autoSpaceDN w:val="0"/>
              <w:adjustRightInd w:val="0"/>
              <w:spacing w:after="0" w:line="240" w:lineRule="auto"/>
              <w:jc w:val="right"/>
              <w:rPr>
                <w:sz w:val="20"/>
                <w:szCs w:val="20"/>
              </w:rPr>
            </w:pPr>
            <w:r>
              <w:rPr>
                <w:sz w:val="20"/>
                <w:szCs w:val="20"/>
              </w:rPr>
              <w:t>2218,00</w:t>
            </w:r>
          </w:p>
        </w:tc>
      </w:tr>
      <w:tr w:rsidR="008D007C" w:rsidRPr="00E412E6" w:rsidTr="00364E13">
        <w:trPr>
          <w:trHeight w:val="333"/>
          <w:tblHeader/>
          <w:jc w:val="center"/>
        </w:trPr>
        <w:tc>
          <w:tcPr>
            <w:tcW w:w="873" w:type="pct"/>
            <w:tcBorders>
              <w:top w:val="single" w:sz="6" w:space="0" w:color="auto"/>
              <w:left w:val="single" w:sz="12" w:space="0" w:color="auto"/>
              <w:bottom w:val="single" w:sz="6"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rPr>
                <w:sz w:val="20"/>
                <w:szCs w:val="20"/>
              </w:rPr>
            </w:pPr>
            <w:r w:rsidRPr="00E412E6">
              <w:rPr>
                <w:sz w:val="20"/>
                <w:szCs w:val="20"/>
              </w:rPr>
              <w:t>Úbytky</w:t>
            </w:r>
          </w:p>
        </w:tc>
        <w:tc>
          <w:tcPr>
            <w:tcW w:w="507" w:type="pct"/>
            <w:tcBorders>
              <w:top w:val="single" w:sz="6" w:space="0" w:color="auto"/>
              <w:left w:val="single" w:sz="12" w:space="0" w:color="auto"/>
              <w:bottom w:val="single" w:sz="6" w:space="0" w:color="auto"/>
              <w:right w:val="single" w:sz="6" w:space="0" w:color="auto"/>
            </w:tcBorders>
            <w:vAlign w:val="center"/>
          </w:tcPr>
          <w:p w:rsidR="0003344F" w:rsidRPr="00E412E6" w:rsidRDefault="0003344F" w:rsidP="00E916CF">
            <w:pPr>
              <w:autoSpaceDE w:val="0"/>
              <w:autoSpaceDN w:val="0"/>
              <w:adjustRightInd w:val="0"/>
              <w:spacing w:after="0" w:line="240" w:lineRule="auto"/>
              <w:rPr>
                <w:sz w:val="20"/>
                <w:szCs w:val="20"/>
              </w:rPr>
            </w:pPr>
          </w:p>
        </w:tc>
        <w:tc>
          <w:tcPr>
            <w:tcW w:w="461"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503B0C">
            <w:pPr>
              <w:autoSpaceDE w:val="0"/>
              <w:autoSpaceDN w:val="0"/>
              <w:adjustRightInd w:val="0"/>
              <w:spacing w:after="0" w:line="240" w:lineRule="auto"/>
              <w:jc w:val="right"/>
              <w:rPr>
                <w:sz w:val="20"/>
                <w:szCs w:val="20"/>
              </w:rPr>
            </w:pPr>
          </w:p>
        </w:tc>
        <w:tc>
          <w:tcPr>
            <w:tcW w:w="508"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503B0C">
            <w:pPr>
              <w:autoSpaceDE w:val="0"/>
              <w:autoSpaceDN w:val="0"/>
              <w:adjustRightInd w:val="0"/>
              <w:spacing w:after="0" w:line="240" w:lineRule="auto"/>
              <w:jc w:val="right"/>
              <w:rPr>
                <w:sz w:val="20"/>
                <w:szCs w:val="20"/>
              </w:rPr>
            </w:pPr>
          </w:p>
        </w:tc>
        <w:tc>
          <w:tcPr>
            <w:tcW w:w="540" w:type="pct"/>
            <w:gridSpan w:val="4"/>
            <w:tcBorders>
              <w:top w:val="single" w:sz="6" w:space="0" w:color="auto"/>
              <w:left w:val="single" w:sz="6" w:space="0" w:color="auto"/>
              <w:bottom w:val="single" w:sz="6"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03"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82"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382" w:type="pct"/>
            <w:gridSpan w:val="2"/>
            <w:tcBorders>
              <w:top w:val="single" w:sz="6" w:space="0" w:color="auto"/>
              <w:left w:val="single" w:sz="6" w:space="0" w:color="auto"/>
              <w:bottom w:val="single" w:sz="6"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61" w:type="pct"/>
            <w:tcBorders>
              <w:top w:val="single" w:sz="6" w:space="0" w:color="auto"/>
              <w:left w:val="single" w:sz="6" w:space="0" w:color="auto"/>
              <w:bottom w:val="single" w:sz="6"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382" w:type="pct"/>
            <w:tcBorders>
              <w:top w:val="single" w:sz="6" w:space="0" w:color="auto"/>
              <w:left w:val="single" w:sz="6" w:space="0" w:color="auto"/>
              <w:bottom w:val="single" w:sz="6" w:space="0" w:color="auto"/>
              <w:right w:val="single" w:sz="12"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r>
      <w:tr w:rsidR="008D007C" w:rsidRPr="00E412E6" w:rsidTr="00364E13">
        <w:trPr>
          <w:trHeight w:val="333"/>
          <w:tblHeader/>
          <w:jc w:val="center"/>
        </w:trPr>
        <w:tc>
          <w:tcPr>
            <w:tcW w:w="873" w:type="pct"/>
            <w:tcBorders>
              <w:top w:val="single" w:sz="6" w:space="0" w:color="auto"/>
              <w:left w:val="single" w:sz="12" w:space="0" w:color="auto"/>
              <w:bottom w:val="single" w:sz="6" w:space="0" w:color="auto"/>
              <w:right w:val="single" w:sz="12" w:space="0" w:color="auto"/>
            </w:tcBorders>
            <w:vAlign w:val="center"/>
          </w:tcPr>
          <w:p w:rsidR="00E916CF" w:rsidRPr="00E412E6" w:rsidRDefault="00E916CF" w:rsidP="0003344F">
            <w:pPr>
              <w:autoSpaceDE w:val="0"/>
              <w:autoSpaceDN w:val="0"/>
              <w:adjustRightInd w:val="0"/>
              <w:spacing w:after="0" w:line="240" w:lineRule="auto"/>
              <w:rPr>
                <w:sz w:val="20"/>
                <w:szCs w:val="20"/>
              </w:rPr>
            </w:pPr>
            <w:r w:rsidRPr="00E412E6">
              <w:rPr>
                <w:sz w:val="20"/>
                <w:szCs w:val="20"/>
              </w:rPr>
              <w:t>Presuny</w:t>
            </w:r>
          </w:p>
        </w:tc>
        <w:tc>
          <w:tcPr>
            <w:tcW w:w="507" w:type="pct"/>
            <w:tcBorders>
              <w:top w:val="single" w:sz="6" w:space="0" w:color="auto"/>
              <w:left w:val="single" w:sz="12" w:space="0" w:color="auto"/>
              <w:bottom w:val="single" w:sz="6" w:space="0" w:color="auto"/>
              <w:right w:val="single" w:sz="6" w:space="0" w:color="auto"/>
            </w:tcBorders>
            <w:vAlign w:val="center"/>
          </w:tcPr>
          <w:p w:rsidR="00E916CF" w:rsidRPr="00E412E6" w:rsidRDefault="00E916CF" w:rsidP="00E916CF">
            <w:pPr>
              <w:autoSpaceDE w:val="0"/>
              <w:autoSpaceDN w:val="0"/>
              <w:adjustRightInd w:val="0"/>
              <w:spacing w:after="0" w:line="240" w:lineRule="auto"/>
              <w:rPr>
                <w:sz w:val="20"/>
                <w:szCs w:val="20"/>
              </w:rPr>
            </w:pPr>
          </w:p>
        </w:tc>
        <w:tc>
          <w:tcPr>
            <w:tcW w:w="461" w:type="pct"/>
            <w:tcBorders>
              <w:top w:val="single" w:sz="6" w:space="0" w:color="auto"/>
              <w:left w:val="single" w:sz="6" w:space="0" w:color="auto"/>
              <w:bottom w:val="single" w:sz="6" w:space="0" w:color="auto"/>
              <w:right w:val="single" w:sz="6" w:space="0" w:color="auto"/>
            </w:tcBorders>
            <w:vAlign w:val="center"/>
          </w:tcPr>
          <w:p w:rsidR="00E916CF" w:rsidRPr="00E412E6" w:rsidRDefault="00E916CF" w:rsidP="00503B0C">
            <w:pPr>
              <w:autoSpaceDE w:val="0"/>
              <w:autoSpaceDN w:val="0"/>
              <w:adjustRightInd w:val="0"/>
              <w:spacing w:after="0" w:line="240" w:lineRule="auto"/>
              <w:jc w:val="right"/>
              <w:rPr>
                <w:sz w:val="20"/>
                <w:szCs w:val="20"/>
              </w:rPr>
            </w:pPr>
          </w:p>
        </w:tc>
        <w:tc>
          <w:tcPr>
            <w:tcW w:w="508" w:type="pct"/>
            <w:tcBorders>
              <w:top w:val="single" w:sz="6" w:space="0" w:color="auto"/>
              <w:left w:val="single" w:sz="6" w:space="0" w:color="auto"/>
              <w:bottom w:val="single" w:sz="6" w:space="0" w:color="auto"/>
              <w:right w:val="single" w:sz="6" w:space="0" w:color="auto"/>
            </w:tcBorders>
            <w:vAlign w:val="center"/>
          </w:tcPr>
          <w:p w:rsidR="00E916CF" w:rsidRPr="00E412E6" w:rsidRDefault="00E916CF" w:rsidP="0054343F">
            <w:pPr>
              <w:autoSpaceDE w:val="0"/>
              <w:autoSpaceDN w:val="0"/>
              <w:adjustRightInd w:val="0"/>
              <w:spacing w:after="0" w:line="240" w:lineRule="auto"/>
              <w:jc w:val="right"/>
              <w:rPr>
                <w:sz w:val="20"/>
                <w:szCs w:val="20"/>
              </w:rPr>
            </w:pPr>
          </w:p>
        </w:tc>
        <w:tc>
          <w:tcPr>
            <w:tcW w:w="540" w:type="pct"/>
            <w:gridSpan w:val="4"/>
            <w:tcBorders>
              <w:top w:val="single" w:sz="6" w:space="0" w:color="auto"/>
              <w:left w:val="single" w:sz="6" w:space="0" w:color="auto"/>
              <w:bottom w:val="single" w:sz="6" w:space="0" w:color="auto"/>
              <w:right w:val="single" w:sz="6" w:space="0" w:color="auto"/>
            </w:tcBorders>
            <w:vAlign w:val="center"/>
          </w:tcPr>
          <w:p w:rsidR="00E916CF" w:rsidRPr="00E412E6" w:rsidRDefault="00E916CF" w:rsidP="0054343F">
            <w:pPr>
              <w:autoSpaceDE w:val="0"/>
              <w:autoSpaceDN w:val="0"/>
              <w:adjustRightInd w:val="0"/>
              <w:spacing w:after="0" w:line="240" w:lineRule="auto"/>
              <w:jc w:val="right"/>
              <w:rPr>
                <w:sz w:val="20"/>
                <w:szCs w:val="20"/>
              </w:rPr>
            </w:pPr>
          </w:p>
        </w:tc>
        <w:tc>
          <w:tcPr>
            <w:tcW w:w="403" w:type="pct"/>
            <w:tcBorders>
              <w:top w:val="single" w:sz="6" w:space="0" w:color="auto"/>
              <w:left w:val="single" w:sz="6" w:space="0" w:color="auto"/>
              <w:bottom w:val="single" w:sz="6" w:space="0" w:color="auto"/>
              <w:right w:val="single" w:sz="6" w:space="0" w:color="auto"/>
            </w:tcBorders>
            <w:vAlign w:val="center"/>
          </w:tcPr>
          <w:p w:rsidR="00E916CF" w:rsidRPr="00E412E6" w:rsidRDefault="00E916CF" w:rsidP="0054343F">
            <w:pPr>
              <w:autoSpaceDE w:val="0"/>
              <w:autoSpaceDN w:val="0"/>
              <w:adjustRightInd w:val="0"/>
              <w:spacing w:after="0" w:line="240" w:lineRule="auto"/>
              <w:jc w:val="right"/>
              <w:rPr>
                <w:sz w:val="20"/>
                <w:szCs w:val="20"/>
              </w:rPr>
            </w:pPr>
          </w:p>
        </w:tc>
        <w:tc>
          <w:tcPr>
            <w:tcW w:w="482" w:type="pct"/>
            <w:tcBorders>
              <w:top w:val="single" w:sz="6" w:space="0" w:color="auto"/>
              <w:left w:val="single" w:sz="6" w:space="0" w:color="auto"/>
              <w:bottom w:val="single" w:sz="6" w:space="0" w:color="auto"/>
              <w:right w:val="single" w:sz="6" w:space="0" w:color="auto"/>
            </w:tcBorders>
            <w:vAlign w:val="center"/>
          </w:tcPr>
          <w:p w:rsidR="00E916CF" w:rsidRPr="00E412E6" w:rsidRDefault="00E916CF" w:rsidP="0054343F">
            <w:pPr>
              <w:autoSpaceDE w:val="0"/>
              <w:autoSpaceDN w:val="0"/>
              <w:adjustRightInd w:val="0"/>
              <w:spacing w:after="0" w:line="240" w:lineRule="auto"/>
              <w:jc w:val="right"/>
              <w:rPr>
                <w:sz w:val="20"/>
                <w:szCs w:val="20"/>
              </w:rPr>
            </w:pPr>
          </w:p>
        </w:tc>
        <w:tc>
          <w:tcPr>
            <w:tcW w:w="382" w:type="pct"/>
            <w:gridSpan w:val="2"/>
            <w:tcBorders>
              <w:top w:val="single" w:sz="6" w:space="0" w:color="auto"/>
              <w:left w:val="single" w:sz="6" w:space="0" w:color="auto"/>
              <w:bottom w:val="single" w:sz="6" w:space="0" w:color="auto"/>
              <w:right w:val="single" w:sz="6" w:space="0" w:color="auto"/>
            </w:tcBorders>
            <w:vAlign w:val="center"/>
          </w:tcPr>
          <w:p w:rsidR="00E916CF" w:rsidRPr="00E412E6" w:rsidRDefault="00E916CF" w:rsidP="0054343F">
            <w:pPr>
              <w:autoSpaceDE w:val="0"/>
              <w:autoSpaceDN w:val="0"/>
              <w:adjustRightInd w:val="0"/>
              <w:spacing w:after="0" w:line="240" w:lineRule="auto"/>
              <w:jc w:val="right"/>
              <w:rPr>
                <w:sz w:val="20"/>
                <w:szCs w:val="20"/>
              </w:rPr>
            </w:pPr>
          </w:p>
        </w:tc>
        <w:tc>
          <w:tcPr>
            <w:tcW w:w="461" w:type="pct"/>
            <w:tcBorders>
              <w:top w:val="single" w:sz="6" w:space="0" w:color="auto"/>
              <w:left w:val="single" w:sz="6" w:space="0" w:color="auto"/>
              <w:bottom w:val="single" w:sz="6" w:space="0" w:color="auto"/>
              <w:right w:val="single" w:sz="6" w:space="0" w:color="auto"/>
            </w:tcBorders>
            <w:vAlign w:val="center"/>
          </w:tcPr>
          <w:p w:rsidR="00E916CF" w:rsidRPr="00E412E6" w:rsidRDefault="00E916CF" w:rsidP="0054343F">
            <w:pPr>
              <w:autoSpaceDE w:val="0"/>
              <w:autoSpaceDN w:val="0"/>
              <w:adjustRightInd w:val="0"/>
              <w:spacing w:after="0" w:line="240" w:lineRule="auto"/>
              <w:jc w:val="right"/>
              <w:rPr>
                <w:sz w:val="20"/>
                <w:szCs w:val="20"/>
              </w:rPr>
            </w:pPr>
          </w:p>
        </w:tc>
        <w:tc>
          <w:tcPr>
            <w:tcW w:w="382" w:type="pct"/>
            <w:tcBorders>
              <w:top w:val="single" w:sz="6" w:space="0" w:color="auto"/>
              <w:left w:val="single" w:sz="6" w:space="0" w:color="auto"/>
              <w:bottom w:val="single" w:sz="6" w:space="0" w:color="auto"/>
              <w:right w:val="single" w:sz="12" w:space="0" w:color="auto"/>
            </w:tcBorders>
            <w:vAlign w:val="center"/>
          </w:tcPr>
          <w:p w:rsidR="00E916CF" w:rsidRPr="00E412E6" w:rsidRDefault="00E916CF" w:rsidP="0054343F">
            <w:pPr>
              <w:autoSpaceDE w:val="0"/>
              <w:autoSpaceDN w:val="0"/>
              <w:adjustRightInd w:val="0"/>
              <w:spacing w:after="0" w:line="240" w:lineRule="auto"/>
              <w:jc w:val="right"/>
              <w:rPr>
                <w:sz w:val="20"/>
                <w:szCs w:val="20"/>
              </w:rPr>
            </w:pPr>
          </w:p>
        </w:tc>
      </w:tr>
      <w:tr w:rsidR="008D007C" w:rsidRPr="00E412E6" w:rsidTr="00364E13">
        <w:trPr>
          <w:trHeight w:val="233"/>
          <w:tblHeader/>
          <w:jc w:val="center"/>
        </w:trPr>
        <w:tc>
          <w:tcPr>
            <w:tcW w:w="873" w:type="pct"/>
            <w:tcBorders>
              <w:top w:val="single" w:sz="6" w:space="0" w:color="auto"/>
              <w:left w:val="single" w:sz="12" w:space="0" w:color="auto"/>
              <w:bottom w:val="single" w:sz="12"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rPr>
                <w:b/>
                <w:bCs/>
                <w:sz w:val="20"/>
                <w:szCs w:val="20"/>
              </w:rPr>
            </w:pPr>
            <w:r w:rsidRPr="00E412E6">
              <w:rPr>
                <w:b/>
                <w:bCs/>
                <w:sz w:val="20"/>
                <w:szCs w:val="20"/>
              </w:rPr>
              <w:t>Stav na konci účtovného obdobia</w:t>
            </w:r>
          </w:p>
        </w:tc>
        <w:tc>
          <w:tcPr>
            <w:tcW w:w="507" w:type="pct"/>
            <w:tcBorders>
              <w:top w:val="single" w:sz="6" w:space="0" w:color="auto"/>
              <w:left w:val="single" w:sz="12" w:space="0" w:color="auto"/>
              <w:bottom w:val="single" w:sz="12" w:space="0" w:color="auto"/>
              <w:right w:val="single" w:sz="6" w:space="0" w:color="auto"/>
            </w:tcBorders>
            <w:vAlign w:val="center"/>
          </w:tcPr>
          <w:p w:rsidR="0003344F" w:rsidRPr="00E412E6" w:rsidRDefault="0003344F" w:rsidP="00E916CF">
            <w:pPr>
              <w:autoSpaceDE w:val="0"/>
              <w:autoSpaceDN w:val="0"/>
              <w:adjustRightInd w:val="0"/>
              <w:spacing w:after="0" w:line="240" w:lineRule="auto"/>
              <w:rPr>
                <w:sz w:val="20"/>
                <w:szCs w:val="20"/>
              </w:rPr>
            </w:pPr>
          </w:p>
        </w:tc>
        <w:tc>
          <w:tcPr>
            <w:tcW w:w="461" w:type="pct"/>
            <w:tcBorders>
              <w:top w:val="single" w:sz="6" w:space="0" w:color="auto"/>
              <w:left w:val="single" w:sz="6" w:space="0" w:color="auto"/>
              <w:bottom w:val="single" w:sz="12" w:space="0" w:color="auto"/>
              <w:right w:val="single" w:sz="6" w:space="0" w:color="auto"/>
            </w:tcBorders>
            <w:vAlign w:val="center"/>
          </w:tcPr>
          <w:p w:rsidR="0003344F" w:rsidRPr="00E412E6" w:rsidRDefault="005B0FFA" w:rsidP="00503B0C">
            <w:pPr>
              <w:autoSpaceDE w:val="0"/>
              <w:autoSpaceDN w:val="0"/>
              <w:adjustRightInd w:val="0"/>
              <w:spacing w:after="0" w:line="240" w:lineRule="auto"/>
              <w:jc w:val="right"/>
              <w:rPr>
                <w:sz w:val="20"/>
                <w:szCs w:val="20"/>
              </w:rPr>
            </w:pPr>
            <w:r>
              <w:rPr>
                <w:sz w:val="20"/>
                <w:szCs w:val="20"/>
              </w:rPr>
              <w:fldChar w:fldCharType="begin"/>
            </w:r>
            <w:r w:rsidR="00503B0C">
              <w:rPr>
                <w:sz w:val="20"/>
                <w:szCs w:val="20"/>
              </w:rPr>
              <w:instrText xml:space="preserve"> =SUM(ABOVE) </w:instrText>
            </w:r>
            <w:r>
              <w:rPr>
                <w:sz w:val="20"/>
                <w:szCs w:val="20"/>
              </w:rPr>
              <w:fldChar w:fldCharType="end"/>
            </w:r>
          </w:p>
        </w:tc>
        <w:tc>
          <w:tcPr>
            <w:tcW w:w="508" w:type="pct"/>
            <w:tcBorders>
              <w:top w:val="single" w:sz="6" w:space="0" w:color="auto"/>
              <w:left w:val="single" w:sz="6" w:space="0" w:color="auto"/>
              <w:bottom w:val="single" w:sz="12" w:space="0" w:color="auto"/>
              <w:right w:val="single" w:sz="6" w:space="0" w:color="auto"/>
            </w:tcBorders>
            <w:vAlign w:val="center"/>
          </w:tcPr>
          <w:p w:rsidR="0003344F" w:rsidRPr="00E412E6" w:rsidRDefault="00A00696" w:rsidP="003B2DC9">
            <w:pPr>
              <w:autoSpaceDE w:val="0"/>
              <w:autoSpaceDN w:val="0"/>
              <w:adjustRightInd w:val="0"/>
              <w:spacing w:after="0" w:line="240" w:lineRule="auto"/>
              <w:jc w:val="right"/>
              <w:rPr>
                <w:sz w:val="20"/>
                <w:szCs w:val="20"/>
              </w:rPr>
            </w:pPr>
            <w:r>
              <w:rPr>
                <w:sz w:val="20"/>
                <w:szCs w:val="20"/>
              </w:rPr>
              <w:t>11090,00</w:t>
            </w:r>
          </w:p>
        </w:tc>
        <w:tc>
          <w:tcPr>
            <w:tcW w:w="540" w:type="pct"/>
            <w:gridSpan w:val="4"/>
            <w:tcBorders>
              <w:top w:val="single" w:sz="6" w:space="0" w:color="auto"/>
              <w:left w:val="single" w:sz="6" w:space="0" w:color="auto"/>
              <w:bottom w:val="single" w:sz="12"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03" w:type="pct"/>
            <w:tcBorders>
              <w:top w:val="single" w:sz="6" w:space="0" w:color="auto"/>
              <w:left w:val="single" w:sz="6" w:space="0" w:color="auto"/>
              <w:bottom w:val="single" w:sz="12"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82" w:type="pct"/>
            <w:tcBorders>
              <w:top w:val="single" w:sz="6" w:space="0" w:color="auto"/>
              <w:left w:val="single" w:sz="6" w:space="0" w:color="auto"/>
              <w:bottom w:val="single" w:sz="12" w:space="0" w:color="auto"/>
              <w:right w:val="single" w:sz="6" w:space="0" w:color="auto"/>
            </w:tcBorders>
            <w:vAlign w:val="center"/>
          </w:tcPr>
          <w:p w:rsidR="00416FB0" w:rsidRPr="00E412E6" w:rsidRDefault="00416FB0" w:rsidP="0054343F">
            <w:pPr>
              <w:autoSpaceDE w:val="0"/>
              <w:autoSpaceDN w:val="0"/>
              <w:adjustRightInd w:val="0"/>
              <w:spacing w:after="0" w:line="240" w:lineRule="auto"/>
              <w:jc w:val="right"/>
              <w:rPr>
                <w:sz w:val="20"/>
                <w:szCs w:val="20"/>
              </w:rPr>
            </w:pPr>
          </w:p>
        </w:tc>
        <w:tc>
          <w:tcPr>
            <w:tcW w:w="382" w:type="pct"/>
            <w:gridSpan w:val="2"/>
            <w:tcBorders>
              <w:top w:val="single" w:sz="6" w:space="0" w:color="auto"/>
              <w:left w:val="single" w:sz="6" w:space="0" w:color="auto"/>
              <w:bottom w:val="single" w:sz="12"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461" w:type="pct"/>
            <w:tcBorders>
              <w:top w:val="single" w:sz="6" w:space="0" w:color="auto"/>
              <w:left w:val="single" w:sz="6" w:space="0" w:color="auto"/>
              <w:bottom w:val="single" w:sz="12" w:space="0" w:color="auto"/>
              <w:right w:val="single" w:sz="6" w:space="0" w:color="auto"/>
            </w:tcBorders>
            <w:vAlign w:val="center"/>
          </w:tcPr>
          <w:p w:rsidR="0003344F" w:rsidRPr="00E412E6" w:rsidRDefault="0003344F" w:rsidP="0054343F">
            <w:pPr>
              <w:autoSpaceDE w:val="0"/>
              <w:autoSpaceDN w:val="0"/>
              <w:adjustRightInd w:val="0"/>
              <w:spacing w:after="0" w:line="240" w:lineRule="auto"/>
              <w:jc w:val="right"/>
              <w:rPr>
                <w:sz w:val="20"/>
                <w:szCs w:val="20"/>
              </w:rPr>
            </w:pPr>
          </w:p>
        </w:tc>
        <w:tc>
          <w:tcPr>
            <w:tcW w:w="382" w:type="pct"/>
            <w:tcBorders>
              <w:top w:val="single" w:sz="6" w:space="0" w:color="auto"/>
              <w:left w:val="single" w:sz="6" w:space="0" w:color="auto"/>
              <w:bottom w:val="single" w:sz="12" w:space="0" w:color="auto"/>
              <w:right w:val="single" w:sz="12" w:space="0" w:color="auto"/>
            </w:tcBorders>
            <w:vAlign w:val="center"/>
          </w:tcPr>
          <w:p w:rsidR="0003344F" w:rsidRPr="00E412E6" w:rsidRDefault="00A00696" w:rsidP="003B2DC9">
            <w:pPr>
              <w:autoSpaceDE w:val="0"/>
              <w:autoSpaceDN w:val="0"/>
              <w:adjustRightInd w:val="0"/>
              <w:spacing w:after="0" w:line="240" w:lineRule="auto"/>
              <w:jc w:val="right"/>
              <w:rPr>
                <w:sz w:val="20"/>
                <w:szCs w:val="20"/>
              </w:rPr>
            </w:pPr>
            <w:r>
              <w:rPr>
                <w:sz w:val="20"/>
                <w:szCs w:val="20"/>
              </w:rPr>
              <w:t>11090,00</w:t>
            </w:r>
          </w:p>
        </w:tc>
      </w:tr>
      <w:tr w:rsidR="0003344F" w:rsidRPr="00E412E6" w:rsidTr="00110D84">
        <w:trPr>
          <w:trHeight w:val="233"/>
          <w:tblHeader/>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hideMark/>
          </w:tcPr>
          <w:p w:rsidR="0003344F" w:rsidRPr="00E412E6" w:rsidRDefault="00A00696" w:rsidP="0003344F">
            <w:pPr>
              <w:autoSpaceDE w:val="0"/>
              <w:autoSpaceDN w:val="0"/>
              <w:adjustRightInd w:val="0"/>
              <w:spacing w:after="0" w:line="240" w:lineRule="auto"/>
              <w:rPr>
                <w:sz w:val="20"/>
                <w:szCs w:val="20"/>
              </w:rPr>
            </w:pPr>
            <w:r w:rsidRPr="00E412E6">
              <w:rPr>
                <w:sz w:val="20"/>
                <w:szCs w:val="20"/>
              </w:rPr>
              <w:t>Zostatková hodnota </w:t>
            </w:r>
          </w:p>
        </w:tc>
      </w:tr>
      <w:tr w:rsidR="001200EB" w:rsidRPr="00E412E6" w:rsidTr="00364E13">
        <w:trPr>
          <w:trHeight w:val="233"/>
          <w:tblHeader/>
          <w:jc w:val="center"/>
        </w:trPr>
        <w:tc>
          <w:tcPr>
            <w:tcW w:w="873" w:type="pct"/>
            <w:tcBorders>
              <w:top w:val="single" w:sz="12" w:space="0" w:color="auto"/>
              <w:left w:val="single" w:sz="12" w:space="0" w:color="auto"/>
              <w:bottom w:val="single" w:sz="12" w:space="0" w:color="auto"/>
              <w:right w:val="single" w:sz="12" w:space="0" w:color="auto"/>
            </w:tcBorders>
            <w:vAlign w:val="center"/>
            <w:hideMark/>
          </w:tcPr>
          <w:p w:rsidR="001200EB" w:rsidRPr="00E412E6" w:rsidRDefault="001200EB" w:rsidP="0003344F">
            <w:pPr>
              <w:autoSpaceDE w:val="0"/>
              <w:autoSpaceDN w:val="0"/>
              <w:adjustRightInd w:val="0"/>
              <w:spacing w:after="0" w:line="240" w:lineRule="auto"/>
              <w:rPr>
                <w:b/>
                <w:bCs/>
                <w:sz w:val="20"/>
                <w:szCs w:val="20"/>
              </w:rPr>
            </w:pPr>
            <w:r w:rsidRPr="00E412E6">
              <w:rPr>
                <w:b/>
                <w:bCs/>
                <w:sz w:val="20"/>
                <w:szCs w:val="20"/>
              </w:rPr>
              <w:t>Stav </w:t>
            </w:r>
            <w:r w:rsidRPr="00E412E6">
              <w:rPr>
                <w:b/>
                <w:bCs/>
                <w:sz w:val="20"/>
                <w:szCs w:val="20"/>
              </w:rPr>
              <w:br/>
              <w:t>na začiatku účtovného obdobia</w:t>
            </w:r>
          </w:p>
        </w:tc>
        <w:tc>
          <w:tcPr>
            <w:tcW w:w="507" w:type="pct"/>
            <w:tcBorders>
              <w:top w:val="single" w:sz="12" w:space="0" w:color="auto"/>
              <w:left w:val="single" w:sz="12" w:space="0" w:color="auto"/>
              <w:bottom w:val="single" w:sz="12" w:space="0" w:color="auto"/>
              <w:right w:val="single" w:sz="6" w:space="0" w:color="auto"/>
            </w:tcBorders>
            <w:vAlign w:val="center"/>
          </w:tcPr>
          <w:p w:rsidR="001200EB" w:rsidRPr="00E412E6" w:rsidRDefault="001200EB" w:rsidP="003B5E7B">
            <w:pPr>
              <w:autoSpaceDE w:val="0"/>
              <w:autoSpaceDN w:val="0"/>
              <w:adjustRightInd w:val="0"/>
              <w:spacing w:after="0" w:line="240" w:lineRule="auto"/>
              <w:jc w:val="right"/>
              <w:rPr>
                <w:sz w:val="20"/>
                <w:szCs w:val="20"/>
              </w:rPr>
            </w:pPr>
          </w:p>
        </w:tc>
        <w:tc>
          <w:tcPr>
            <w:tcW w:w="461" w:type="pct"/>
            <w:tcBorders>
              <w:top w:val="single" w:sz="12" w:space="0" w:color="auto"/>
              <w:left w:val="single" w:sz="6" w:space="0" w:color="auto"/>
              <w:bottom w:val="single" w:sz="12" w:space="0" w:color="auto"/>
              <w:right w:val="single" w:sz="6" w:space="0" w:color="auto"/>
            </w:tcBorders>
            <w:vAlign w:val="center"/>
          </w:tcPr>
          <w:p w:rsidR="001200EB" w:rsidRPr="00E412E6" w:rsidRDefault="001200EB" w:rsidP="003B5E7B">
            <w:pPr>
              <w:autoSpaceDE w:val="0"/>
              <w:autoSpaceDN w:val="0"/>
              <w:adjustRightInd w:val="0"/>
              <w:spacing w:after="0" w:line="240" w:lineRule="auto"/>
              <w:jc w:val="right"/>
              <w:rPr>
                <w:sz w:val="20"/>
                <w:szCs w:val="20"/>
              </w:rPr>
            </w:pPr>
          </w:p>
        </w:tc>
        <w:tc>
          <w:tcPr>
            <w:tcW w:w="535" w:type="pct"/>
            <w:gridSpan w:val="2"/>
            <w:tcBorders>
              <w:top w:val="single" w:sz="12" w:space="0" w:color="auto"/>
              <w:left w:val="single" w:sz="6" w:space="0" w:color="auto"/>
              <w:bottom w:val="single" w:sz="12" w:space="0" w:color="auto"/>
              <w:right w:val="single" w:sz="6" w:space="0" w:color="auto"/>
            </w:tcBorders>
            <w:vAlign w:val="center"/>
          </w:tcPr>
          <w:p w:rsidR="001200EB" w:rsidRPr="00E412E6" w:rsidRDefault="00A00696" w:rsidP="003B5E7B">
            <w:pPr>
              <w:autoSpaceDE w:val="0"/>
              <w:autoSpaceDN w:val="0"/>
              <w:adjustRightInd w:val="0"/>
              <w:spacing w:after="0" w:line="240" w:lineRule="auto"/>
              <w:jc w:val="right"/>
              <w:rPr>
                <w:sz w:val="20"/>
                <w:szCs w:val="20"/>
              </w:rPr>
            </w:pPr>
            <w:r>
              <w:rPr>
                <w:sz w:val="20"/>
                <w:szCs w:val="20"/>
              </w:rPr>
              <w:t>4428,00</w:t>
            </w:r>
          </w:p>
        </w:tc>
        <w:tc>
          <w:tcPr>
            <w:tcW w:w="514" w:type="pct"/>
            <w:gridSpan w:val="3"/>
            <w:tcBorders>
              <w:top w:val="single" w:sz="12" w:space="0" w:color="auto"/>
              <w:left w:val="single" w:sz="6" w:space="0" w:color="auto"/>
              <w:bottom w:val="single" w:sz="12" w:space="0" w:color="auto"/>
              <w:right w:val="single" w:sz="6" w:space="0" w:color="auto"/>
            </w:tcBorders>
            <w:vAlign w:val="center"/>
          </w:tcPr>
          <w:p w:rsidR="001200EB" w:rsidRPr="00E412E6" w:rsidRDefault="001200EB" w:rsidP="003B5E7B">
            <w:pPr>
              <w:autoSpaceDE w:val="0"/>
              <w:autoSpaceDN w:val="0"/>
              <w:adjustRightInd w:val="0"/>
              <w:spacing w:after="0" w:line="240" w:lineRule="auto"/>
              <w:jc w:val="right"/>
              <w:rPr>
                <w:sz w:val="20"/>
                <w:szCs w:val="20"/>
              </w:rPr>
            </w:pPr>
          </w:p>
        </w:tc>
        <w:tc>
          <w:tcPr>
            <w:tcW w:w="403" w:type="pct"/>
            <w:tcBorders>
              <w:top w:val="single" w:sz="12" w:space="0" w:color="auto"/>
              <w:left w:val="single" w:sz="6" w:space="0" w:color="auto"/>
              <w:bottom w:val="single" w:sz="12" w:space="0" w:color="auto"/>
              <w:right w:val="single" w:sz="6" w:space="0" w:color="auto"/>
            </w:tcBorders>
            <w:vAlign w:val="center"/>
          </w:tcPr>
          <w:p w:rsidR="001200EB" w:rsidRPr="00E412E6" w:rsidRDefault="001200EB" w:rsidP="003B5E7B">
            <w:pPr>
              <w:autoSpaceDE w:val="0"/>
              <w:autoSpaceDN w:val="0"/>
              <w:adjustRightInd w:val="0"/>
              <w:spacing w:after="0" w:line="240" w:lineRule="auto"/>
              <w:jc w:val="right"/>
              <w:rPr>
                <w:sz w:val="20"/>
                <w:szCs w:val="20"/>
              </w:rPr>
            </w:pPr>
          </w:p>
        </w:tc>
        <w:tc>
          <w:tcPr>
            <w:tcW w:w="482" w:type="pct"/>
            <w:tcBorders>
              <w:top w:val="single" w:sz="12" w:space="0" w:color="auto"/>
              <w:left w:val="single" w:sz="6" w:space="0" w:color="auto"/>
              <w:bottom w:val="single" w:sz="12" w:space="0" w:color="auto"/>
              <w:right w:val="single" w:sz="6" w:space="0" w:color="auto"/>
            </w:tcBorders>
            <w:vAlign w:val="center"/>
          </w:tcPr>
          <w:p w:rsidR="001200EB" w:rsidRPr="00E412E6" w:rsidRDefault="001200EB" w:rsidP="003B5E7B">
            <w:pPr>
              <w:autoSpaceDE w:val="0"/>
              <w:autoSpaceDN w:val="0"/>
              <w:adjustRightInd w:val="0"/>
              <w:spacing w:after="0" w:line="240" w:lineRule="auto"/>
              <w:jc w:val="right"/>
              <w:rPr>
                <w:sz w:val="20"/>
                <w:szCs w:val="20"/>
              </w:rPr>
            </w:pPr>
          </w:p>
        </w:tc>
        <w:tc>
          <w:tcPr>
            <w:tcW w:w="382" w:type="pct"/>
            <w:gridSpan w:val="2"/>
            <w:tcBorders>
              <w:top w:val="single" w:sz="12" w:space="0" w:color="auto"/>
              <w:left w:val="single" w:sz="6" w:space="0" w:color="auto"/>
              <w:bottom w:val="single" w:sz="12" w:space="0" w:color="auto"/>
              <w:right w:val="single" w:sz="6" w:space="0" w:color="auto"/>
            </w:tcBorders>
            <w:vAlign w:val="center"/>
          </w:tcPr>
          <w:p w:rsidR="001200EB" w:rsidRPr="00E412E6" w:rsidRDefault="001200EB" w:rsidP="003B5E7B">
            <w:pPr>
              <w:autoSpaceDE w:val="0"/>
              <w:autoSpaceDN w:val="0"/>
              <w:adjustRightInd w:val="0"/>
              <w:spacing w:after="0" w:line="240" w:lineRule="auto"/>
              <w:jc w:val="right"/>
              <w:rPr>
                <w:sz w:val="20"/>
                <w:szCs w:val="20"/>
              </w:rPr>
            </w:pPr>
          </w:p>
        </w:tc>
        <w:tc>
          <w:tcPr>
            <w:tcW w:w="461" w:type="pct"/>
            <w:tcBorders>
              <w:top w:val="single" w:sz="12" w:space="0" w:color="auto"/>
              <w:left w:val="single" w:sz="6" w:space="0" w:color="auto"/>
              <w:bottom w:val="single" w:sz="12" w:space="0" w:color="auto"/>
              <w:right w:val="single" w:sz="6" w:space="0" w:color="auto"/>
            </w:tcBorders>
            <w:vAlign w:val="center"/>
          </w:tcPr>
          <w:p w:rsidR="001200EB" w:rsidRPr="00E412E6" w:rsidRDefault="001200EB" w:rsidP="003B5E7B">
            <w:pPr>
              <w:autoSpaceDE w:val="0"/>
              <w:autoSpaceDN w:val="0"/>
              <w:adjustRightInd w:val="0"/>
              <w:spacing w:after="0" w:line="240" w:lineRule="auto"/>
              <w:jc w:val="right"/>
              <w:rPr>
                <w:sz w:val="20"/>
                <w:szCs w:val="20"/>
              </w:rPr>
            </w:pPr>
          </w:p>
        </w:tc>
        <w:tc>
          <w:tcPr>
            <w:tcW w:w="382" w:type="pct"/>
            <w:tcBorders>
              <w:top w:val="single" w:sz="12" w:space="0" w:color="auto"/>
              <w:left w:val="single" w:sz="6" w:space="0" w:color="auto"/>
              <w:bottom w:val="single" w:sz="12" w:space="0" w:color="auto"/>
              <w:right w:val="single" w:sz="12" w:space="0" w:color="auto"/>
            </w:tcBorders>
            <w:vAlign w:val="center"/>
          </w:tcPr>
          <w:p w:rsidR="001200EB" w:rsidRPr="00E412E6" w:rsidRDefault="00A00696" w:rsidP="000C1715">
            <w:pPr>
              <w:autoSpaceDE w:val="0"/>
              <w:autoSpaceDN w:val="0"/>
              <w:adjustRightInd w:val="0"/>
              <w:spacing w:after="0" w:line="240" w:lineRule="auto"/>
              <w:rPr>
                <w:sz w:val="20"/>
                <w:szCs w:val="20"/>
              </w:rPr>
            </w:pPr>
            <w:r>
              <w:rPr>
                <w:sz w:val="20"/>
                <w:szCs w:val="20"/>
              </w:rPr>
              <w:t>4428,00</w:t>
            </w:r>
          </w:p>
        </w:tc>
      </w:tr>
      <w:tr w:rsidR="008D007C" w:rsidRPr="00E412E6" w:rsidTr="00364E13">
        <w:trPr>
          <w:trHeight w:val="243"/>
          <w:tblHeader/>
          <w:jc w:val="center"/>
        </w:trPr>
        <w:tc>
          <w:tcPr>
            <w:tcW w:w="873" w:type="pct"/>
            <w:tcBorders>
              <w:top w:val="single" w:sz="12" w:space="0" w:color="auto"/>
              <w:left w:val="single" w:sz="12" w:space="0" w:color="auto"/>
              <w:bottom w:val="single" w:sz="12" w:space="0" w:color="auto"/>
              <w:right w:val="single" w:sz="12" w:space="0" w:color="auto"/>
            </w:tcBorders>
            <w:vAlign w:val="center"/>
            <w:hideMark/>
          </w:tcPr>
          <w:p w:rsidR="0003344F" w:rsidRPr="00E412E6" w:rsidRDefault="0003344F" w:rsidP="0003344F">
            <w:pPr>
              <w:autoSpaceDE w:val="0"/>
              <w:autoSpaceDN w:val="0"/>
              <w:adjustRightInd w:val="0"/>
              <w:spacing w:after="0" w:line="240" w:lineRule="auto"/>
              <w:rPr>
                <w:b/>
                <w:bCs/>
                <w:sz w:val="20"/>
                <w:szCs w:val="20"/>
              </w:rPr>
            </w:pPr>
            <w:r w:rsidRPr="00E412E6">
              <w:rPr>
                <w:b/>
                <w:bCs/>
                <w:sz w:val="20"/>
                <w:szCs w:val="20"/>
              </w:rPr>
              <w:t>Stav na konci účtovného obdobia</w:t>
            </w:r>
          </w:p>
        </w:tc>
        <w:tc>
          <w:tcPr>
            <w:tcW w:w="507" w:type="pct"/>
            <w:tcBorders>
              <w:top w:val="single" w:sz="12" w:space="0" w:color="auto"/>
              <w:left w:val="single" w:sz="12" w:space="0" w:color="auto"/>
              <w:bottom w:val="single" w:sz="12" w:space="0" w:color="auto"/>
              <w:right w:val="single" w:sz="6" w:space="0" w:color="auto"/>
            </w:tcBorders>
            <w:vAlign w:val="center"/>
          </w:tcPr>
          <w:p w:rsidR="0003344F" w:rsidRPr="00E412E6" w:rsidRDefault="0003344F" w:rsidP="001200EB">
            <w:pPr>
              <w:autoSpaceDE w:val="0"/>
              <w:autoSpaceDN w:val="0"/>
              <w:adjustRightInd w:val="0"/>
              <w:spacing w:after="0" w:line="240" w:lineRule="auto"/>
              <w:jc w:val="right"/>
              <w:rPr>
                <w:sz w:val="20"/>
                <w:szCs w:val="20"/>
              </w:rPr>
            </w:pPr>
          </w:p>
        </w:tc>
        <w:tc>
          <w:tcPr>
            <w:tcW w:w="461" w:type="pct"/>
            <w:tcBorders>
              <w:top w:val="single" w:sz="12" w:space="0" w:color="auto"/>
              <w:left w:val="single" w:sz="6" w:space="0" w:color="auto"/>
              <w:bottom w:val="single" w:sz="12" w:space="0" w:color="auto"/>
              <w:right w:val="single" w:sz="6" w:space="0" w:color="auto"/>
            </w:tcBorders>
            <w:vAlign w:val="center"/>
          </w:tcPr>
          <w:p w:rsidR="0003344F" w:rsidRPr="00E412E6" w:rsidRDefault="0003344F" w:rsidP="003B5E7B">
            <w:pPr>
              <w:autoSpaceDE w:val="0"/>
              <w:autoSpaceDN w:val="0"/>
              <w:adjustRightInd w:val="0"/>
              <w:spacing w:after="0" w:line="240" w:lineRule="auto"/>
              <w:jc w:val="right"/>
              <w:rPr>
                <w:sz w:val="20"/>
                <w:szCs w:val="20"/>
              </w:rPr>
            </w:pPr>
          </w:p>
        </w:tc>
        <w:tc>
          <w:tcPr>
            <w:tcW w:w="535" w:type="pct"/>
            <w:gridSpan w:val="2"/>
            <w:tcBorders>
              <w:top w:val="single" w:sz="12" w:space="0" w:color="auto"/>
              <w:left w:val="single" w:sz="6" w:space="0" w:color="auto"/>
              <w:bottom w:val="single" w:sz="12" w:space="0" w:color="auto"/>
              <w:right w:val="single" w:sz="6" w:space="0" w:color="auto"/>
            </w:tcBorders>
            <w:vAlign w:val="center"/>
          </w:tcPr>
          <w:p w:rsidR="0003344F" w:rsidRPr="00E412E6" w:rsidRDefault="00A00696" w:rsidP="0056735B">
            <w:pPr>
              <w:autoSpaceDE w:val="0"/>
              <w:autoSpaceDN w:val="0"/>
              <w:adjustRightInd w:val="0"/>
              <w:spacing w:after="0" w:line="240" w:lineRule="auto"/>
              <w:jc w:val="right"/>
              <w:rPr>
                <w:sz w:val="20"/>
                <w:szCs w:val="20"/>
              </w:rPr>
            </w:pPr>
            <w:r>
              <w:rPr>
                <w:sz w:val="20"/>
                <w:szCs w:val="20"/>
              </w:rPr>
              <w:t>2210,00</w:t>
            </w:r>
          </w:p>
        </w:tc>
        <w:tc>
          <w:tcPr>
            <w:tcW w:w="514" w:type="pct"/>
            <w:gridSpan w:val="3"/>
            <w:tcBorders>
              <w:top w:val="single" w:sz="12" w:space="0" w:color="auto"/>
              <w:left w:val="single" w:sz="6" w:space="0" w:color="auto"/>
              <w:bottom w:val="single" w:sz="12" w:space="0" w:color="auto"/>
              <w:right w:val="single" w:sz="6" w:space="0" w:color="auto"/>
            </w:tcBorders>
            <w:vAlign w:val="center"/>
          </w:tcPr>
          <w:p w:rsidR="0003344F" w:rsidRPr="00E412E6" w:rsidRDefault="0003344F" w:rsidP="001200EB">
            <w:pPr>
              <w:autoSpaceDE w:val="0"/>
              <w:autoSpaceDN w:val="0"/>
              <w:adjustRightInd w:val="0"/>
              <w:spacing w:after="0" w:line="240" w:lineRule="auto"/>
              <w:jc w:val="right"/>
              <w:rPr>
                <w:sz w:val="20"/>
                <w:szCs w:val="20"/>
              </w:rPr>
            </w:pPr>
          </w:p>
        </w:tc>
        <w:tc>
          <w:tcPr>
            <w:tcW w:w="403" w:type="pct"/>
            <w:tcBorders>
              <w:top w:val="single" w:sz="12" w:space="0" w:color="auto"/>
              <w:left w:val="single" w:sz="6" w:space="0" w:color="auto"/>
              <w:bottom w:val="single" w:sz="12" w:space="0" w:color="auto"/>
              <w:right w:val="single" w:sz="6" w:space="0" w:color="auto"/>
            </w:tcBorders>
            <w:vAlign w:val="center"/>
          </w:tcPr>
          <w:p w:rsidR="0003344F" w:rsidRPr="00E412E6" w:rsidRDefault="0003344F" w:rsidP="001200EB">
            <w:pPr>
              <w:autoSpaceDE w:val="0"/>
              <w:autoSpaceDN w:val="0"/>
              <w:adjustRightInd w:val="0"/>
              <w:spacing w:after="0" w:line="240" w:lineRule="auto"/>
              <w:jc w:val="right"/>
              <w:rPr>
                <w:sz w:val="20"/>
                <w:szCs w:val="20"/>
              </w:rPr>
            </w:pPr>
          </w:p>
        </w:tc>
        <w:tc>
          <w:tcPr>
            <w:tcW w:w="482" w:type="pct"/>
            <w:tcBorders>
              <w:top w:val="single" w:sz="12" w:space="0" w:color="auto"/>
              <w:left w:val="single" w:sz="6" w:space="0" w:color="auto"/>
              <w:bottom w:val="single" w:sz="12" w:space="0" w:color="auto"/>
              <w:right w:val="single" w:sz="6" w:space="0" w:color="auto"/>
            </w:tcBorders>
            <w:vAlign w:val="center"/>
          </w:tcPr>
          <w:p w:rsidR="0003344F" w:rsidRPr="00E412E6" w:rsidRDefault="0003344F" w:rsidP="001200EB">
            <w:pPr>
              <w:autoSpaceDE w:val="0"/>
              <w:autoSpaceDN w:val="0"/>
              <w:adjustRightInd w:val="0"/>
              <w:spacing w:after="0" w:line="240" w:lineRule="auto"/>
              <w:jc w:val="right"/>
              <w:rPr>
                <w:sz w:val="20"/>
                <w:szCs w:val="20"/>
              </w:rPr>
            </w:pPr>
          </w:p>
        </w:tc>
        <w:tc>
          <w:tcPr>
            <w:tcW w:w="382" w:type="pct"/>
            <w:gridSpan w:val="2"/>
            <w:tcBorders>
              <w:top w:val="single" w:sz="12" w:space="0" w:color="auto"/>
              <w:left w:val="single" w:sz="6" w:space="0" w:color="auto"/>
              <w:bottom w:val="single" w:sz="12" w:space="0" w:color="auto"/>
              <w:right w:val="single" w:sz="6" w:space="0" w:color="auto"/>
            </w:tcBorders>
            <w:vAlign w:val="center"/>
          </w:tcPr>
          <w:p w:rsidR="00030584" w:rsidRPr="00E412E6" w:rsidRDefault="00030584" w:rsidP="00110D84">
            <w:pPr>
              <w:autoSpaceDE w:val="0"/>
              <w:autoSpaceDN w:val="0"/>
              <w:adjustRightInd w:val="0"/>
              <w:spacing w:after="0" w:line="240" w:lineRule="auto"/>
              <w:jc w:val="right"/>
              <w:rPr>
                <w:sz w:val="20"/>
                <w:szCs w:val="20"/>
              </w:rPr>
            </w:pPr>
          </w:p>
        </w:tc>
        <w:tc>
          <w:tcPr>
            <w:tcW w:w="461" w:type="pct"/>
            <w:tcBorders>
              <w:top w:val="single" w:sz="12" w:space="0" w:color="auto"/>
              <w:left w:val="single" w:sz="6" w:space="0" w:color="auto"/>
              <w:bottom w:val="single" w:sz="12" w:space="0" w:color="auto"/>
              <w:right w:val="single" w:sz="6" w:space="0" w:color="auto"/>
            </w:tcBorders>
            <w:vAlign w:val="center"/>
          </w:tcPr>
          <w:p w:rsidR="0003344F" w:rsidRPr="00E412E6" w:rsidRDefault="0003344F" w:rsidP="001200EB">
            <w:pPr>
              <w:autoSpaceDE w:val="0"/>
              <w:autoSpaceDN w:val="0"/>
              <w:adjustRightInd w:val="0"/>
              <w:spacing w:after="0" w:line="240" w:lineRule="auto"/>
              <w:jc w:val="right"/>
              <w:rPr>
                <w:sz w:val="20"/>
                <w:szCs w:val="20"/>
              </w:rPr>
            </w:pPr>
          </w:p>
        </w:tc>
        <w:tc>
          <w:tcPr>
            <w:tcW w:w="382" w:type="pct"/>
            <w:tcBorders>
              <w:top w:val="single" w:sz="12" w:space="0" w:color="auto"/>
              <w:left w:val="single" w:sz="6" w:space="0" w:color="auto"/>
              <w:bottom w:val="single" w:sz="12" w:space="0" w:color="auto"/>
              <w:right w:val="single" w:sz="12" w:space="0" w:color="auto"/>
            </w:tcBorders>
            <w:vAlign w:val="center"/>
          </w:tcPr>
          <w:p w:rsidR="0003344F" w:rsidRPr="00E412E6" w:rsidRDefault="00A00696" w:rsidP="0056735B">
            <w:pPr>
              <w:autoSpaceDE w:val="0"/>
              <w:autoSpaceDN w:val="0"/>
              <w:adjustRightInd w:val="0"/>
              <w:spacing w:after="0" w:line="240" w:lineRule="auto"/>
              <w:jc w:val="right"/>
              <w:rPr>
                <w:sz w:val="20"/>
                <w:szCs w:val="20"/>
              </w:rPr>
            </w:pPr>
            <w:r>
              <w:rPr>
                <w:sz w:val="20"/>
                <w:szCs w:val="20"/>
              </w:rPr>
              <w:t>2210,00</w:t>
            </w:r>
          </w:p>
        </w:tc>
      </w:tr>
      <w:tr w:rsidR="002048D7" w:rsidRPr="00E412E6" w:rsidTr="00364E13">
        <w:trPr>
          <w:trHeight w:val="243"/>
          <w:tblHeader/>
          <w:jc w:val="center"/>
        </w:trPr>
        <w:tc>
          <w:tcPr>
            <w:tcW w:w="873" w:type="pct"/>
            <w:tcBorders>
              <w:top w:val="single" w:sz="12" w:space="0" w:color="auto"/>
              <w:left w:val="single" w:sz="12" w:space="0" w:color="auto"/>
              <w:bottom w:val="single" w:sz="12" w:space="0" w:color="auto"/>
              <w:right w:val="single" w:sz="12" w:space="0" w:color="auto"/>
            </w:tcBorders>
            <w:vAlign w:val="center"/>
          </w:tcPr>
          <w:p w:rsidR="002048D7" w:rsidRPr="00E412E6" w:rsidRDefault="002048D7" w:rsidP="0003344F">
            <w:pPr>
              <w:autoSpaceDE w:val="0"/>
              <w:autoSpaceDN w:val="0"/>
              <w:adjustRightInd w:val="0"/>
              <w:spacing w:after="0" w:line="240" w:lineRule="auto"/>
              <w:rPr>
                <w:b/>
                <w:bCs/>
                <w:sz w:val="20"/>
                <w:szCs w:val="20"/>
              </w:rPr>
            </w:pPr>
          </w:p>
        </w:tc>
        <w:tc>
          <w:tcPr>
            <w:tcW w:w="507" w:type="pct"/>
            <w:tcBorders>
              <w:top w:val="single" w:sz="12" w:space="0" w:color="auto"/>
              <w:left w:val="single" w:sz="12" w:space="0" w:color="auto"/>
              <w:bottom w:val="single" w:sz="12" w:space="0" w:color="auto"/>
              <w:right w:val="single" w:sz="6" w:space="0" w:color="auto"/>
            </w:tcBorders>
            <w:vAlign w:val="center"/>
          </w:tcPr>
          <w:p w:rsidR="002048D7" w:rsidRDefault="002048D7" w:rsidP="001200EB">
            <w:pPr>
              <w:autoSpaceDE w:val="0"/>
              <w:autoSpaceDN w:val="0"/>
              <w:adjustRightInd w:val="0"/>
              <w:spacing w:after="0" w:line="240" w:lineRule="auto"/>
              <w:jc w:val="right"/>
              <w:rPr>
                <w:sz w:val="20"/>
                <w:szCs w:val="20"/>
              </w:rPr>
            </w:pPr>
          </w:p>
        </w:tc>
        <w:tc>
          <w:tcPr>
            <w:tcW w:w="461" w:type="pct"/>
            <w:tcBorders>
              <w:top w:val="single" w:sz="12" w:space="0" w:color="auto"/>
              <w:left w:val="single" w:sz="6" w:space="0" w:color="auto"/>
              <w:bottom w:val="single" w:sz="12" w:space="0" w:color="auto"/>
              <w:right w:val="single" w:sz="6" w:space="0" w:color="auto"/>
            </w:tcBorders>
            <w:vAlign w:val="center"/>
          </w:tcPr>
          <w:p w:rsidR="002048D7" w:rsidRDefault="002048D7" w:rsidP="003B5E7B">
            <w:pPr>
              <w:autoSpaceDE w:val="0"/>
              <w:autoSpaceDN w:val="0"/>
              <w:adjustRightInd w:val="0"/>
              <w:spacing w:after="0" w:line="240" w:lineRule="auto"/>
              <w:jc w:val="right"/>
              <w:rPr>
                <w:sz w:val="20"/>
                <w:szCs w:val="20"/>
              </w:rPr>
            </w:pPr>
          </w:p>
        </w:tc>
        <w:tc>
          <w:tcPr>
            <w:tcW w:w="535" w:type="pct"/>
            <w:gridSpan w:val="2"/>
            <w:tcBorders>
              <w:top w:val="single" w:sz="12" w:space="0" w:color="auto"/>
              <w:left w:val="single" w:sz="6" w:space="0" w:color="auto"/>
              <w:bottom w:val="single" w:sz="12" w:space="0" w:color="auto"/>
              <w:right w:val="single" w:sz="6" w:space="0" w:color="auto"/>
            </w:tcBorders>
            <w:vAlign w:val="center"/>
          </w:tcPr>
          <w:p w:rsidR="002048D7" w:rsidRDefault="002048D7" w:rsidP="0056735B">
            <w:pPr>
              <w:autoSpaceDE w:val="0"/>
              <w:autoSpaceDN w:val="0"/>
              <w:adjustRightInd w:val="0"/>
              <w:spacing w:after="0" w:line="240" w:lineRule="auto"/>
              <w:jc w:val="right"/>
              <w:rPr>
                <w:sz w:val="20"/>
                <w:szCs w:val="20"/>
              </w:rPr>
            </w:pPr>
          </w:p>
        </w:tc>
        <w:tc>
          <w:tcPr>
            <w:tcW w:w="514" w:type="pct"/>
            <w:gridSpan w:val="3"/>
            <w:tcBorders>
              <w:top w:val="single" w:sz="12" w:space="0" w:color="auto"/>
              <w:left w:val="single" w:sz="6" w:space="0" w:color="auto"/>
              <w:bottom w:val="single" w:sz="12" w:space="0" w:color="auto"/>
              <w:right w:val="single" w:sz="6" w:space="0" w:color="auto"/>
            </w:tcBorders>
            <w:vAlign w:val="center"/>
          </w:tcPr>
          <w:p w:rsidR="002048D7" w:rsidRPr="00E412E6" w:rsidRDefault="002048D7" w:rsidP="001200EB">
            <w:pPr>
              <w:autoSpaceDE w:val="0"/>
              <w:autoSpaceDN w:val="0"/>
              <w:adjustRightInd w:val="0"/>
              <w:spacing w:after="0" w:line="240" w:lineRule="auto"/>
              <w:jc w:val="right"/>
              <w:rPr>
                <w:sz w:val="20"/>
                <w:szCs w:val="20"/>
              </w:rPr>
            </w:pPr>
          </w:p>
        </w:tc>
        <w:tc>
          <w:tcPr>
            <w:tcW w:w="403" w:type="pct"/>
            <w:tcBorders>
              <w:top w:val="single" w:sz="12" w:space="0" w:color="auto"/>
              <w:left w:val="single" w:sz="6" w:space="0" w:color="auto"/>
              <w:bottom w:val="single" w:sz="12" w:space="0" w:color="auto"/>
              <w:right w:val="single" w:sz="6" w:space="0" w:color="auto"/>
            </w:tcBorders>
            <w:vAlign w:val="center"/>
          </w:tcPr>
          <w:p w:rsidR="002048D7" w:rsidRPr="00E412E6" w:rsidRDefault="002048D7" w:rsidP="001200EB">
            <w:pPr>
              <w:autoSpaceDE w:val="0"/>
              <w:autoSpaceDN w:val="0"/>
              <w:adjustRightInd w:val="0"/>
              <w:spacing w:after="0" w:line="240" w:lineRule="auto"/>
              <w:jc w:val="right"/>
              <w:rPr>
                <w:sz w:val="20"/>
                <w:szCs w:val="20"/>
              </w:rPr>
            </w:pPr>
          </w:p>
        </w:tc>
        <w:tc>
          <w:tcPr>
            <w:tcW w:w="482" w:type="pct"/>
            <w:tcBorders>
              <w:top w:val="single" w:sz="12" w:space="0" w:color="auto"/>
              <w:left w:val="single" w:sz="6" w:space="0" w:color="auto"/>
              <w:bottom w:val="single" w:sz="12" w:space="0" w:color="auto"/>
              <w:right w:val="single" w:sz="6" w:space="0" w:color="auto"/>
            </w:tcBorders>
            <w:vAlign w:val="center"/>
          </w:tcPr>
          <w:p w:rsidR="002048D7" w:rsidRDefault="002048D7" w:rsidP="001200EB">
            <w:pPr>
              <w:autoSpaceDE w:val="0"/>
              <w:autoSpaceDN w:val="0"/>
              <w:adjustRightInd w:val="0"/>
              <w:spacing w:after="0" w:line="240" w:lineRule="auto"/>
              <w:jc w:val="right"/>
              <w:rPr>
                <w:sz w:val="20"/>
                <w:szCs w:val="20"/>
              </w:rPr>
            </w:pPr>
          </w:p>
        </w:tc>
        <w:tc>
          <w:tcPr>
            <w:tcW w:w="382" w:type="pct"/>
            <w:gridSpan w:val="2"/>
            <w:tcBorders>
              <w:top w:val="single" w:sz="12" w:space="0" w:color="auto"/>
              <w:left w:val="single" w:sz="6" w:space="0" w:color="auto"/>
              <w:bottom w:val="single" w:sz="12" w:space="0" w:color="auto"/>
              <w:right w:val="single" w:sz="6" w:space="0" w:color="auto"/>
            </w:tcBorders>
            <w:vAlign w:val="center"/>
          </w:tcPr>
          <w:p w:rsidR="002048D7" w:rsidRDefault="002048D7" w:rsidP="00110D84">
            <w:pPr>
              <w:autoSpaceDE w:val="0"/>
              <w:autoSpaceDN w:val="0"/>
              <w:adjustRightInd w:val="0"/>
              <w:spacing w:after="0" w:line="240" w:lineRule="auto"/>
              <w:jc w:val="right"/>
              <w:rPr>
                <w:sz w:val="20"/>
                <w:szCs w:val="20"/>
              </w:rPr>
            </w:pPr>
          </w:p>
        </w:tc>
        <w:tc>
          <w:tcPr>
            <w:tcW w:w="461" w:type="pct"/>
            <w:tcBorders>
              <w:top w:val="single" w:sz="12" w:space="0" w:color="auto"/>
              <w:left w:val="single" w:sz="6" w:space="0" w:color="auto"/>
              <w:bottom w:val="single" w:sz="12" w:space="0" w:color="auto"/>
              <w:right w:val="single" w:sz="6" w:space="0" w:color="auto"/>
            </w:tcBorders>
            <w:vAlign w:val="center"/>
          </w:tcPr>
          <w:p w:rsidR="002048D7" w:rsidRPr="00E412E6" w:rsidRDefault="002048D7" w:rsidP="001200EB">
            <w:pPr>
              <w:autoSpaceDE w:val="0"/>
              <w:autoSpaceDN w:val="0"/>
              <w:adjustRightInd w:val="0"/>
              <w:spacing w:after="0" w:line="240" w:lineRule="auto"/>
              <w:jc w:val="right"/>
              <w:rPr>
                <w:sz w:val="20"/>
                <w:szCs w:val="20"/>
              </w:rPr>
            </w:pPr>
          </w:p>
        </w:tc>
        <w:tc>
          <w:tcPr>
            <w:tcW w:w="382" w:type="pct"/>
            <w:tcBorders>
              <w:top w:val="single" w:sz="12" w:space="0" w:color="auto"/>
              <w:left w:val="single" w:sz="6" w:space="0" w:color="auto"/>
              <w:bottom w:val="single" w:sz="12" w:space="0" w:color="auto"/>
              <w:right w:val="single" w:sz="12" w:space="0" w:color="auto"/>
            </w:tcBorders>
            <w:vAlign w:val="center"/>
          </w:tcPr>
          <w:p w:rsidR="002048D7" w:rsidRDefault="002048D7" w:rsidP="0056735B">
            <w:pPr>
              <w:autoSpaceDE w:val="0"/>
              <w:autoSpaceDN w:val="0"/>
              <w:adjustRightInd w:val="0"/>
              <w:spacing w:after="0" w:line="240" w:lineRule="auto"/>
              <w:jc w:val="right"/>
              <w:rPr>
                <w:sz w:val="20"/>
                <w:szCs w:val="20"/>
              </w:rPr>
            </w:pPr>
          </w:p>
        </w:tc>
      </w:tr>
    </w:tbl>
    <w:p w:rsidR="002048D7" w:rsidRDefault="00E412E6" w:rsidP="00E0050B">
      <w:pPr>
        <w:spacing w:after="0" w:line="240" w:lineRule="auto"/>
        <w:jc w:val="both"/>
        <w:rPr>
          <w:b/>
          <w:szCs w:val="22"/>
        </w:rPr>
      </w:pPr>
      <w:r w:rsidRPr="00E412E6">
        <w:rPr>
          <w:b/>
          <w:szCs w:val="22"/>
        </w:rPr>
        <w:tab/>
      </w:r>
      <w:r w:rsidRPr="00E412E6">
        <w:rPr>
          <w:b/>
          <w:szCs w:val="22"/>
        </w:rPr>
        <w:tab/>
      </w:r>
      <w:r>
        <w:rPr>
          <w:b/>
          <w:szCs w:val="22"/>
        </w:rPr>
        <w:tab/>
      </w:r>
      <w:r w:rsidRPr="00E412E6">
        <w:rPr>
          <w:b/>
          <w:szCs w:val="22"/>
        </w:rPr>
        <w:tab/>
      </w:r>
    </w:p>
    <w:p w:rsidR="002048D7" w:rsidRDefault="002048D7" w:rsidP="00E0050B">
      <w:pPr>
        <w:spacing w:after="0" w:line="240" w:lineRule="auto"/>
        <w:jc w:val="both"/>
        <w:rPr>
          <w:b/>
          <w:szCs w:val="22"/>
        </w:rPr>
      </w:pPr>
    </w:p>
    <w:p w:rsidR="002048D7" w:rsidRDefault="002048D7" w:rsidP="00E0050B">
      <w:pPr>
        <w:spacing w:after="0" w:line="240" w:lineRule="auto"/>
        <w:jc w:val="both"/>
        <w:rPr>
          <w:b/>
          <w:szCs w:val="22"/>
        </w:rPr>
      </w:pPr>
    </w:p>
    <w:p w:rsidR="00A00696" w:rsidRDefault="00A00696" w:rsidP="00E0050B">
      <w:pPr>
        <w:spacing w:after="0" w:line="240" w:lineRule="auto"/>
        <w:jc w:val="both"/>
        <w:rPr>
          <w:b/>
          <w:szCs w:val="22"/>
        </w:rPr>
      </w:pPr>
    </w:p>
    <w:p w:rsidR="00A00696" w:rsidRDefault="00A00696" w:rsidP="00E0050B">
      <w:pPr>
        <w:spacing w:after="0" w:line="240" w:lineRule="auto"/>
        <w:jc w:val="both"/>
        <w:rPr>
          <w:b/>
          <w:szCs w:val="22"/>
        </w:rPr>
      </w:pPr>
    </w:p>
    <w:p w:rsidR="00A00696" w:rsidRDefault="00A00696" w:rsidP="00E0050B">
      <w:pPr>
        <w:spacing w:after="0" w:line="240" w:lineRule="auto"/>
        <w:jc w:val="both"/>
        <w:rPr>
          <w:b/>
          <w:szCs w:val="22"/>
        </w:rPr>
      </w:pPr>
    </w:p>
    <w:p w:rsidR="00A00696" w:rsidRDefault="00A00696" w:rsidP="00E0050B">
      <w:pPr>
        <w:spacing w:after="0" w:line="240" w:lineRule="auto"/>
        <w:jc w:val="both"/>
        <w:rPr>
          <w:b/>
          <w:szCs w:val="22"/>
        </w:rPr>
      </w:pPr>
    </w:p>
    <w:p w:rsidR="00A00696" w:rsidRDefault="00A00696" w:rsidP="00E0050B">
      <w:pPr>
        <w:spacing w:after="0" w:line="240" w:lineRule="auto"/>
        <w:jc w:val="both"/>
        <w:rPr>
          <w:b/>
          <w:szCs w:val="22"/>
        </w:rPr>
      </w:pPr>
    </w:p>
    <w:p w:rsidR="00A00696" w:rsidRDefault="00A00696" w:rsidP="00E0050B">
      <w:pPr>
        <w:spacing w:after="0" w:line="240" w:lineRule="auto"/>
        <w:jc w:val="both"/>
        <w:rPr>
          <w:b/>
          <w:szCs w:val="22"/>
        </w:rPr>
      </w:pPr>
    </w:p>
    <w:p w:rsidR="002048D7" w:rsidRDefault="002048D7" w:rsidP="00E0050B">
      <w:pPr>
        <w:spacing w:after="0" w:line="240" w:lineRule="auto"/>
        <w:jc w:val="both"/>
        <w:rPr>
          <w:b/>
          <w:szCs w:val="22"/>
        </w:rPr>
      </w:pPr>
    </w:p>
    <w:p w:rsidR="002048D7" w:rsidRDefault="002048D7" w:rsidP="00E0050B">
      <w:pPr>
        <w:spacing w:after="0" w:line="240" w:lineRule="auto"/>
        <w:jc w:val="both"/>
        <w:rPr>
          <w:b/>
          <w:szCs w:val="22"/>
        </w:rPr>
      </w:pPr>
    </w:p>
    <w:p w:rsidR="00826464" w:rsidRDefault="00826464" w:rsidP="00E0050B">
      <w:pPr>
        <w:spacing w:after="0" w:line="240" w:lineRule="auto"/>
        <w:jc w:val="both"/>
        <w:rPr>
          <w:b/>
          <w:szCs w:val="22"/>
        </w:rPr>
      </w:pPr>
    </w:p>
    <w:p w:rsidR="00826464" w:rsidRDefault="00826464" w:rsidP="00E0050B">
      <w:pPr>
        <w:spacing w:after="0" w:line="240" w:lineRule="auto"/>
        <w:jc w:val="both"/>
        <w:rPr>
          <w:b/>
          <w:szCs w:val="22"/>
        </w:rPr>
      </w:pPr>
    </w:p>
    <w:p w:rsidR="00826464" w:rsidRDefault="00826464" w:rsidP="00E0050B">
      <w:pPr>
        <w:spacing w:after="0" w:line="240" w:lineRule="auto"/>
        <w:jc w:val="both"/>
        <w:rPr>
          <w:b/>
          <w:szCs w:val="22"/>
        </w:rPr>
      </w:pPr>
    </w:p>
    <w:p w:rsidR="00826464" w:rsidRDefault="00826464" w:rsidP="00E0050B">
      <w:pPr>
        <w:spacing w:after="0" w:line="240" w:lineRule="auto"/>
        <w:jc w:val="both"/>
        <w:rPr>
          <w:b/>
          <w:szCs w:val="22"/>
        </w:rPr>
      </w:pPr>
    </w:p>
    <w:p w:rsidR="002048D7" w:rsidRDefault="002048D7" w:rsidP="00E0050B">
      <w:pPr>
        <w:spacing w:after="0" w:line="240" w:lineRule="auto"/>
        <w:jc w:val="both"/>
        <w:rPr>
          <w:b/>
          <w:szCs w:val="22"/>
        </w:rPr>
      </w:pPr>
    </w:p>
    <w:p w:rsidR="002048D7" w:rsidRDefault="00364E13" w:rsidP="00E0050B">
      <w:pPr>
        <w:spacing w:after="0" w:line="240" w:lineRule="auto"/>
        <w:jc w:val="both"/>
        <w:rPr>
          <w:b/>
          <w:szCs w:val="22"/>
        </w:rPr>
      </w:pPr>
      <w:r>
        <w:rPr>
          <w:b/>
          <w:szCs w:val="22"/>
        </w:rPr>
        <w:lastRenderedPageBreak/>
        <w:t>Tabuľka 6</w:t>
      </w:r>
      <w:r>
        <w:rPr>
          <w:b/>
          <w:szCs w:val="22"/>
        </w:rPr>
        <w:tab/>
      </w:r>
      <w:r>
        <w:rPr>
          <w:b/>
          <w:szCs w:val="22"/>
        </w:rPr>
        <w:tab/>
      </w:r>
      <w:r>
        <w:rPr>
          <w:b/>
          <w:szCs w:val="22"/>
        </w:rPr>
        <w:tab/>
      </w:r>
      <w:r>
        <w:rPr>
          <w:b/>
          <w:szCs w:val="22"/>
        </w:rPr>
        <w:tab/>
        <w:t>Dlhodobý hmotný majetok rok 2014</w:t>
      </w:r>
    </w:p>
    <w:tbl>
      <w:tblPr>
        <w:tblW w:w="5034" w:type="pct"/>
        <w:jc w:val="center"/>
        <w:tblCellMar>
          <w:left w:w="30" w:type="dxa"/>
          <w:right w:w="30" w:type="dxa"/>
        </w:tblCellMar>
        <w:tblLook w:val="04A0"/>
      </w:tblPr>
      <w:tblGrid>
        <w:gridCol w:w="1556"/>
        <w:gridCol w:w="935"/>
        <w:gridCol w:w="848"/>
        <w:gridCol w:w="935"/>
        <w:gridCol w:w="50"/>
        <w:gridCol w:w="808"/>
        <w:gridCol w:w="122"/>
        <w:gridCol w:w="16"/>
        <w:gridCol w:w="741"/>
        <w:gridCol w:w="887"/>
        <w:gridCol w:w="672"/>
        <w:gridCol w:w="30"/>
        <w:gridCol w:w="849"/>
        <w:gridCol w:w="745"/>
      </w:tblGrid>
      <w:tr w:rsidR="00E412E6" w:rsidRPr="00E412E6" w:rsidTr="00AF2F54">
        <w:trPr>
          <w:trHeight w:val="121"/>
          <w:tblHeader/>
          <w:jc w:val="center"/>
        </w:trPr>
        <w:tc>
          <w:tcPr>
            <w:tcW w:w="848" w:type="pct"/>
            <w:vMerge w:val="restart"/>
            <w:tcBorders>
              <w:top w:val="single" w:sz="12" w:space="0" w:color="auto"/>
              <w:left w:val="single" w:sz="12" w:space="0" w:color="auto"/>
              <w:bottom w:val="nil"/>
              <w:right w:val="single" w:sz="12" w:space="0" w:color="auto"/>
            </w:tcBorders>
            <w:vAlign w:val="center"/>
            <w:hideMark/>
          </w:tcPr>
          <w:p w:rsidR="00E412E6" w:rsidRPr="00E412E6" w:rsidRDefault="00E412E6" w:rsidP="00B166B5">
            <w:pPr>
              <w:autoSpaceDE w:val="0"/>
              <w:autoSpaceDN w:val="0"/>
              <w:adjustRightInd w:val="0"/>
              <w:spacing w:after="0" w:line="240" w:lineRule="auto"/>
              <w:rPr>
                <w:b/>
                <w:bCs/>
                <w:sz w:val="20"/>
                <w:szCs w:val="20"/>
              </w:rPr>
            </w:pPr>
            <w:r w:rsidRPr="00E412E6">
              <w:rPr>
                <w:b/>
                <w:bCs/>
                <w:sz w:val="20"/>
                <w:szCs w:val="20"/>
              </w:rPr>
              <w:t>Dlhodobý hmotný majetok</w:t>
            </w:r>
          </w:p>
        </w:tc>
        <w:tc>
          <w:tcPr>
            <w:tcW w:w="4152" w:type="pct"/>
            <w:gridSpan w:val="13"/>
            <w:tcBorders>
              <w:top w:val="single" w:sz="12" w:space="0" w:color="auto"/>
              <w:left w:val="single" w:sz="12" w:space="0" w:color="auto"/>
              <w:bottom w:val="nil"/>
              <w:right w:val="single" w:sz="12" w:space="0" w:color="auto"/>
            </w:tcBorders>
            <w:hideMark/>
          </w:tcPr>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 xml:space="preserve">Bezprostredne predchádzajúce účtovné obdobie                                                                                                                                    </w:t>
            </w:r>
          </w:p>
        </w:tc>
      </w:tr>
      <w:tr w:rsidR="00E412E6" w:rsidRPr="00E412E6" w:rsidTr="00AF2F54">
        <w:trPr>
          <w:trHeight w:val="1287"/>
          <w:tblHeader/>
          <w:jc w:val="center"/>
        </w:trPr>
        <w:tc>
          <w:tcPr>
            <w:tcW w:w="848" w:type="pct"/>
            <w:vMerge/>
            <w:tcBorders>
              <w:top w:val="single" w:sz="12" w:space="0" w:color="auto"/>
              <w:left w:val="single" w:sz="12" w:space="0" w:color="auto"/>
              <w:bottom w:val="nil"/>
              <w:right w:val="single" w:sz="12" w:space="0" w:color="auto"/>
            </w:tcBorders>
            <w:vAlign w:val="center"/>
            <w:hideMark/>
          </w:tcPr>
          <w:p w:rsidR="00E412E6" w:rsidRPr="00E412E6" w:rsidRDefault="00E412E6" w:rsidP="00B71347">
            <w:pPr>
              <w:spacing w:after="0" w:line="240" w:lineRule="auto"/>
              <w:rPr>
                <w:b/>
                <w:bCs/>
                <w:sz w:val="20"/>
                <w:szCs w:val="20"/>
              </w:rPr>
            </w:pPr>
          </w:p>
        </w:tc>
        <w:tc>
          <w:tcPr>
            <w:tcW w:w="510" w:type="pct"/>
            <w:tcBorders>
              <w:top w:val="single" w:sz="12" w:space="0" w:color="auto"/>
              <w:left w:val="single" w:sz="12" w:space="0" w:color="auto"/>
              <w:bottom w:val="nil"/>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Pozemky</w:t>
            </w:r>
          </w:p>
        </w:tc>
        <w:tc>
          <w:tcPr>
            <w:tcW w:w="463" w:type="pct"/>
            <w:tcBorders>
              <w:top w:val="single" w:sz="12" w:space="0" w:color="auto"/>
              <w:left w:val="single" w:sz="12" w:space="0" w:color="auto"/>
              <w:bottom w:val="nil"/>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Stavby</w:t>
            </w:r>
          </w:p>
        </w:tc>
        <w:tc>
          <w:tcPr>
            <w:tcW w:w="510" w:type="pct"/>
            <w:tcBorders>
              <w:top w:val="single" w:sz="12" w:space="0" w:color="auto"/>
              <w:left w:val="single" w:sz="12" w:space="0" w:color="auto"/>
              <w:bottom w:val="nil"/>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Samos-tatné hnuteľ-né veci a </w:t>
            </w:r>
          </w:p>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súbory hnuteľ-ných vecí</w:t>
            </w:r>
          </w:p>
        </w:tc>
        <w:tc>
          <w:tcPr>
            <w:tcW w:w="470" w:type="pct"/>
            <w:gridSpan w:val="2"/>
            <w:tcBorders>
              <w:top w:val="single" w:sz="12" w:space="0" w:color="auto"/>
              <w:left w:val="single" w:sz="12" w:space="0" w:color="auto"/>
              <w:bottom w:val="nil"/>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Pestova-teľské celky</w:t>
            </w:r>
            <w:r w:rsidRPr="00E412E6">
              <w:rPr>
                <w:b/>
                <w:bCs/>
                <w:sz w:val="20"/>
                <w:szCs w:val="20"/>
              </w:rPr>
              <w:br/>
              <w:t xml:space="preserve"> trvalých porastov</w:t>
            </w:r>
          </w:p>
        </w:tc>
        <w:tc>
          <w:tcPr>
            <w:tcW w:w="483" w:type="pct"/>
            <w:gridSpan w:val="3"/>
            <w:tcBorders>
              <w:top w:val="single" w:sz="12" w:space="0" w:color="auto"/>
              <w:left w:val="single" w:sz="12" w:space="0" w:color="auto"/>
              <w:bottom w:val="nil"/>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Základné stádo a ťažné zvieratá</w:t>
            </w:r>
          </w:p>
        </w:tc>
        <w:tc>
          <w:tcPr>
            <w:tcW w:w="484" w:type="pct"/>
            <w:tcBorders>
              <w:top w:val="single" w:sz="12" w:space="0" w:color="auto"/>
              <w:left w:val="single" w:sz="12" w:space="0" w:color="auto"/>
              <w:bottom w:val="nil"/>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Ostatný DHM</w:t>
            </w:r>
          </w:p>
        </w:tc>
        <w:tc>
          <w:tcPr>
            <w:tcW w:w="367" w:type="pct"/>
            <w:tcBorders>
              <w:top w:val="single" w:sz="12" w:space="0" w:color="auto"/>
              <w:left w:val="single" w:sz="12" w:space="0" w:color="auto"/>
              <w:bottom w:val="nil"/>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Ob-stará-vaný DHM</w:t>
            </w:r>
          </w:p>
        </w:tc>
        <w:tc>
          <w:tcPr>
            <w:tcW w:w="481" w:type="pct"/>
            <w:gridSpan w:val="2"/>
            <w:tcBorders>
              <w:top w:val="single" w:sz="12" w:space="0" w:color="auto"/>
              <w:left w:val="single" w:sz="12" w:space="0" w:color="auto"/>
              <w:bottom w:val="nil"/>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Poskyt-nuté pred-davky na </w:t>
            </w:r>
          </w:p>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DHM</w:t>
            </w:r>
          </w:p>
        </w:tc>
        <w:tc>
          <w:tcPr>
            <w:tcW w:w="384" w:type="pct"/>
            <w:tcBorders>
              <w:top w:val="single" w:sz="12" w:space="0" w:color="auto"/>
              <w:left w:val="single" w:sz="12" w:space="0" w:color="auto"/>
              <w:bottom w:val="nil"/>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
                <w:bCs/>
                <w:sz w:val="20"/>
                <w:szCs w:val="20"/>
              </w:rPr>
            </w:pPr>
            <w:r w:rsidRPr="00E412E6">
              <w:rPr>
                <w:b/>
                <w:bCs/>
                <w:sz w:val="20"/>
                <w:szCs w:val="20"/>
              </w:rPr>
              <w:t>Spolu</w:t>
            </w:r>
          </w:p>
        </w:tc>
      </w:tr>
      <w:tr w:rsidR="00E412E6" w:rsidRPr="00E412E6" w:rsidTr="00AF2F54">
        <w:trPr>
          <w:trHeight w:val="130"/>
          <w:tblHeader/>
          <w:jc w:val="center"/>
        </w:trPr>
        <w:tc>
          <w:tcPr>
            <w:tcW w:w="848" w:type="pct"/>
            <w:tcBorders>
              <w:top w:val="nil"/>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Cs/>
                <w:sz w:val="20"/>
                <w:szCs w:val="20"/>
              </w:rPr>
            </w:pPr>
            <w:r w:rsidRPr="00E412E6">
              <w:rPr>
                <w:bCs/>
                <w:sz w:val="20"/>
                <w:szCs w:val="20"/>
              </w:rPr>
              <w:t>a</w:t>
            </w:r>
          </w:p>
        </w:tc>
        <w:tc>
          <w:tcPr>
            <w:tcW w:w="510" w:type="pct"/>
            <w:tcBorders>
              <w:top w:val="nil"/>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Cs/>
                <w:sz w:val="20"/>
                <w:szCs w:val="20"/>
              </w:rPr>
            </w:pPr>
            <w:r w:rsidRPr="00E412E6">
              <w:rPr>
                <w:bCs/>
                <w:sz w:val="20"/>
                <w:szCs w:val="20"/>
              </w:rPr>
              <w:t>b</w:t>
            </w:r>
          </w:p>
        </w:tc>
        <w:tc>
          <w:tcPr>
            <w:tcW w:w="463" w:type="pct"/>
            <w:tcBorders>
              <w:top w:val="nil"/>
              <w:left w:val="single" w:sz="12" w:space="0" w:color="auto"/>
              <w:bottom w:val="single" w:sz="12" w:space="0" w:color="auto"/>
              <w:right w:val="single" w:sz="12" w:space="0" w:color="auto"/>
            </w:tcBorders>
            <w:hideMark/>
          </w:tcPr>
          <w:p w:rsidR="00E412E6" w:rsidRPr="00E412E6" w:rsidRDefault="00E412E6" w:rsidP="00B71347">
            <w:pPr>
              <w:autoSpaceDE w:val="0"/>
              <w:autoSpaceDN w:val="0"/>
              <w:adjustRightInd w:val="0"/>
              <w:spacing w:after="0" w:line="240" w:lineRule="auto"/>
              <w:jc w:val="center"/>
              <w:rPr>
                <w:bCs/>
                <w:sz w:val="20"/>
                <w:szCs w:val="20"/>
              </w:rPr>
            </w:pPr>
            <w:r w:rsidRPr="00E412E6">
              <w:rPr>
                <w:bCs/>
                <w:sz w:val="20"/>
                <w:szCs w:val="20"/>
              </w:rPr>
              <w:t>c</w:t>
            </w:r>
          </w:p>
        </w:tc>
        <w:tc>
          <w:tcPr>
            <w:tcW w:w="510" w:type="pct"/>
            <w:tcBorders>
              <w:top w:val="nil"/>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Cs/>
                <w:sz w:val="20"/>
                <w:szCs w:val="20"/>
              </w:rPr>
            </w:pPr>
            <w:r w:rsidRPr="00E412E6">
              <w:rPr>
                <w:bCs/>
                <w:sz w:val="20"/>
                <w:szCs w:val="20"/>
              </w:rPr>
              <w:t>d</w:t>
            </w:r>
          </w:p>
        </w:tc>
        <w:tc>
          <w:tcPr>
            <w:tcW w:w="470" w:type="pct"/>
            <w:gridSpan w:val="2"/>
            <w:tcBorders>
              <w:top w:val="nil"/>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Cs/>
                <w:sz w:val="20"/>
                <w:szCs w:val="20"/>
              </w:rPr>
            </w:pPr>
            <w:r w:rsidRPr="00E412E6">
              <w:rPr>
                <w:bCs/>
                <w:sz w:val="20"/>
                <w:szCs w:val="20"/>
              </w:rPr>
              <w:t>e</w:t>
            </w:r>
          </w:p>
        </w:tc>
        <w:tc>
          <w:tcPr>
            <w:tcW w:w="483" w:type="pct"/>
            <w:gridSpan w:val="3"/>
            <w:tcBorders>
              <w:top w:val="nil"/>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Cs/>
                <w:sz w:val="20"/>
                <w:szCs w:val="20"/>
              </w:rPr>
            </w:pPr>
            <w:r w:rsidRPr="00E412E6">
              <w:rPr>
                <w:bCs/>
                <w:sz w:val="20"/>
                <w:szCs w:val="20"/>
              </w:rPr>
              <w:t>f</w:t>
            </w:r>
          </w:p>
        </w:tc>
        <w:tc>
          <w:tcPr>
            <w:tcW w:w="484" w:type="pct"/>
            <w:tcBorders>
              <w:top w:val="nil"/>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Cs/>
                <w:sz w:val="20"/>
                <w:szCs w:val="20"/>
              </w:rPr>
            </w:pPr>
            <w:r w:rsidRPr="00E412E6">
              <w:rPr>
                <w:bCs/>
                <w:sz w:val="20"/>
                <w:szCs w:val="20"/>
              </w:rPr>
              <w:t>g</w:t>
            </w:r>
          </w:p>
        </w:tc>
        <w:tc>
          <w:tcPr>
            <w:tcW w:w="367" w:type="pct"/>
            <w:tcBorders>
              <w:top w:val="nil"/>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Cs/>
                <w:sz w:val="20"/>
                <w:szCs w:val="20"/>
              </w:rPr>
            </w:pPr>
            <w:r w:rsidRPr="00E412E6">
              <w:rPr>
                <w:bCs/>
                <w:sz w:val="20"/>
                <w:szCs w:val="20"/>
              </w:rPr>
              <w:t>h</w:t>
            </w:r>
          </w:p>
        </w:tc>
        <w:tc>
          <w:tcPr>
            <w:tcW w:w="481" w:type="pct"/>
            <w:gridSpan w:val="2"/>
            <w:tcBorders>
              <w:top w:val="nil"/>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jc w:val="center"/>
              <w:rPr>
                <w:bCs/>
                <w:sz w:val="20"/>
                <w:szCs w:val="20"/>
              </w:rPr>
            </w:pPr>
            <w:r w:rsidRPr="00E412E6">
              <w:rPr>
                <w:bCs/>
                <w:sz w:val="20"/>
                <w:szCs w:val="20"/>
              </w:rPr>
              <w:t>i</w:t>
            </w:r>
          </w:p>
        </w:tc>
        <w:tc>
          <w:tcPr>
            <w:tcW w:w="384" w:type="pct"/>
            <w:tcBorders>
              <w:top w:val="nil"/>
              <w:left w:val="single" w:sz="12" w:space="0" w:color="auto"/>
              <w:bottom w:val="single" w:sz="12" w:space="0" w:color="auto"/>
              <w:right w:val="single" w:sz="12" w:space="0" w:color="auto"/>
            </w:tcBorders>
            <w:hideMark/>
          </w:tcPr>
          <w:p w:rsidR="00E412E6" w:rsidRPr="00E412E6" w:rsidRDefault="00E412E6" w:rsidP="00B71347">
            <w:pPr>
              <w:autoSpaceDE w:val="0"/>
              <w:autoSpaceDN w:val="0"/>
              <w:adjustRightInd w:val="0"/>
              <w:spacing w:after="0" w:line="240" w:lineRule="auto"/>
              <w:jc w:val="center"/>
              <w:rPr>
                <w:bCs/>
                <w:sz w:val="20"/>
                <w:szCs w:val="20"/>
              </w:rPr>
            </w:pPr>
            <w:r w:rsidRPr="00E412E6">
              <w:rPr>
                <w:bCs/>
                <w:sz w:val="20"/>
                <w:szCs w:val="20"/>
              </w:rPr>
              <w:t>j</w:t>
            </w:r>
          </w:p>
        </w:tc>
      </w:tr>
      <w:tr w:rsidR="00E412E6" w:rsidRPr="00E412E6" w:rsidTr="00AF2F54">
        <w:trPr>
          <w:trHeight w:val="233"/>
          <w:tblHeader/>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sz w:val="20"/>
                <w:szCs w:val="20"/>
              </w:rPr>
            </w:pPr>
            <w:r w:rsidRPr="00E412E6">
              <w:rPr>
                <w:sz w:val="20"/>
                <w:szCs w:val="20"/>
              </w:rPr>
              <w:t>Prvotné ocenenie</w:t>
            </w:r>
          </w:p>
        </w:tc>
      </w:tr>
      <w:tr w:rsidR="00E412E6" w:rsidRPr="00E412E6" w:rsidTr="00AF2F54">
        <w:trPr>
          <w:trHeight w:val="233"/>
          <w:tblHeader/>
          <w:jc w:val="center"/>
        </w:trPr>
        <w:tc>
          <w:tcPr>
            <w:tcW w:w="848" w:type="pct"/>
            <w:tcBorders>
              <w:top w:val="single" w:sz="12" w:space="0" w:color="auto"/>
              <w:left w:val="single" w:sz="12" w:space="0" w:color="auto"/>
              <w:bottom w:val="single" w:sz="6"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b/>
                <w:bCs/>
                <w:sz w:val="20"/>
                <w:szCs w:val="20"/>
              </w:rPr>
            </w:pPr>
            <w:r w:rsidRPr="00E412E6">
              <w:rPr>
                <w:b/>
                <w:bCs/>
                <w:sz w:val="20"/>
                <w:szCs w:val="20"/>
              </w:rPr>
              <w:t>Stav </w:t>
            </w:r>
            <w:r w:rsidRPr="00E412E6">
              <w:rPr>
                <w:b/>
                <w:bCs/>
                <w:sz w:val="20"/>
                <w:szCs w:val="20"/>
              </w:rPr>
              <w:br/>
              <w:t>na začiatku účtovného obdobia</w:t>
            </w:r>
          </w:p>
        </w:tc>
        <w:tc>
          <w:tcPr>
            <w:tcW w:w="510" w:type="pct"/>
            <w:tcBorders>
              <w:top w:val="single" w:sz="12" w:space="0" w:color="auto"/>
              <w:left w:val="single" w:sz="12"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63" w:type="pct"/>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510" w:type="pct"/>
            <w:tcBorders>
              <w:top w:val="single" w:sz="12" w:space="0" w:color="auto"/>
              <w:left w:val="single" w:sz="6" w:space="0" w:color="auto"/>
              <w:bottom w:val="single" w:sz="6" w:space="0" w:color="auto"/>
              <w:right w:val="single" w:sz="6" w:space="0" w:color="auto"/>
            </w:tcBorders>
            <w:vAlign w:val="center"/>
          </w:tcPr>
          <w:p w:rsidR="00E412E6" w:rsidRPr="00E412E6" w:rsidRDefault="00A00696" w:rsidP="00B71347">
            <w:pPr>
              <w:autoSpaceDE w:val="0"/>
              <w:autoSpaceDN w:val="0"/>
              <w:adjustRightInd w:val="0"/>
              <w:spacing w:after="0" w:line="240" w:lineRule="auto"/>
              <w:rPr>
                <w:sz w:val="20"/>
                <w:szCs w:val="20"/>
              </w:rPr>
            </w:pPr>
            <w:r>
              <w:rPr>
                <w:sz w:val="20"/>
                <w:szCs w:val="20"/>
              </w:rPr>
              <w:t>13300,00</w:t>
            </w:r>
          </w:p>
        </w:tc>
        <w:tc>
          <w:tcPr>
            <w:tcW w:w="538" w:type="pct"/>
            <w:gridSpan w:val="3"/>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15" w:type="pct"/>
            <w:gridSpan w:val="2"/>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84" w:type="pct"/>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385" w:type="pct"/>
            <w:gridSpan w:val="2"/>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63" w:type="pct"/>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384" w:type="pct"/>
            <w:tcBorders>
              <w:top w:val="single" w:sz="12" w:space="0" w:color="auto"/>
              <w:left w:val="single" w:sz="6" w:space="0" w:color="auto"/>
              <w:bottom w:val="single" w:sz="6" w:space="0" w:color="auto"/>
              <w:right w:val="single" w:sz="12" w:space="0" w:color="auto"/>
            </w:tcBorders>
            <w:vAlign w:val="center"/>
          </w:tcPr>
          <w:p w:rsidR="00E412E6" w:rsidRPr="00E412E6" w:rsidRDefault="00A00696" w:rsidP="00B71347">
            <w:pPr>
              <w:autoSpaceDE w:val="0"/>
              <w:autoSpaceDN w:val="0"/>
              <w:adjustRightInd w:val="0"/>
              <w:spacing w:after="0" w:line="240" w:lineRule="auto"/>
              <w:rPr>
                <w:sz w:val="20"/>
                <w:szCs w:val="20"/>
              </w:rPr>
            </w:pPr>
            <w:r>
              <w:rPr>
                <w:sz w:val="20"/>
                <w:szCs w:val="20"/>
              </w:rPr>
              <w:t>13300,00</w:t>
            </w:r>
          </w:p>
        </w:tc>
      </w:tr>
      <w:tr w:rsidR="00E412E6" w:rsidRPr="00E412E6" w:rsidTr="00AF2F54">
        <w:trPr>
          <w:trHeight w:val="333"/>
          <w:tblHeader/>
          <w:jc w:val="center"/>
        </w:trPr>
        <w:tc>
          <w:tcPr>
            <w:tcW w:w="848" w:type="pct"/>
            <w:tcBorders>
              <w:top w:val="single" w:sz="6" w:space="0" w:color="auto"/>
              <w:left w:val="single" w:sz="12" w:space="0" w:color="auto"/>
              <w:bottom w:val="single" w:sz="6"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sz w:val="20"/>
                <w:szCs w:val="20"/>
              </w:rPr>
            </w:pPr>
            <w:r w:rsidRPr="00E412E6">
              <w:rPr>
                <w:sz w:val="20"/>
                <w:szCs w:val="20"/>
              </w:rPr>
              <w:t>Prírastky</w:t>
            </w:r>
          </w:p>
        </w:tc>
        <w:tc>
          <w:tcPr>
            <w:tcW w:w="510" w:type="pct"/>
            <w:tcBorders>
              <w:top w:val="single" w:sz="6" w:space="0" w:color="auto"/>
              <w:left w:val="single" w:sz="12"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63"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510"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538" w:type="pct"/>
            <w:gridSpan w:val="3"/>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15" w:type="pct"/>
            <w:gridSpan w:val="2"/>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84"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385" w:type="pct"/>
            <w:gridSpan w:val="2"/>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63"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384" w:type="pct"/>
            <w:tcBorders>
              <w:top w:val="single" w:sz="6" w:space="0" w:color="auto"/>
              <w:left w:val="single" w:sz="6" w:space="0" w:color="auto"/>
              <w:bottom w:val="single" w:sz="6" w:space="0" w:color="auto"/>
              <w:right w:val="single" w:sz="12"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r>
      <w:tr w:rsidR="00E412E6" w:rsidRPr="00E412E6" w:rsidTr="00AF2F54">
        <w:trPr>
          <w:trHeight w:val="333"/>
          <w:tblHeader/>
          <w:jc w:val="center"/>
        </w:trPr>
        <w:tc>
          <w:tcPr>
            <w:tcW w:w="848" w:type="pct"/>
            <w:tcBorders>
              <w:top w:val="single" w:sz="6" w:space="0" w:color="auto"/>
              <w:left w:val="single" w:sz="12" w:space="0" w:color="auto"/>
              <w:bottom w:val="single" w:sz="6"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sz w:val="20"/>
                <w:szCs w:val="20"/>
              </w:rPr>
            </w:pPr>
            <w:r w:rsidRPr="00E412E6">
              <w:rPr>
                <w:sz w:val="20"/>
                <w:szCs w:val="20"/>
              </w:rPr>
              <w:t>Úbytky</w:t>
            </w:r>
          </w:p>
        </w:tc>
        <w:tc>
          <w:tcPr>
            <w:tcW w:w="510" w:type="pct"/>
            <w:tcBorders>
              <w:top w:val="single" w:sz="6" w:space="0" w:color="auto"/>
              <w:left w:val="single" w:sz="12"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63"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510"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538" w:type="pct"/>
            <w:gridSpan w:val="3"/>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15" w:type="pct"/>
            <w:gridSpan w:val="2"/>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84"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385" w:type="pct"/>
            <w:gridSpan w:val="2"/>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63"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384" w:type="pct"/>
            <w:tcBorders>
              <w:top w:val="single" w:sz="6" w:space="0" w:color="auto"/>
              <w:left w:val="single" w:sz="6" w:space="0" w:color="auto"/>
              <w:bottom w:val="single" w:sz="6" w:space="0" w:color="auto"/>
              <w:right w:val="single" w:sz="12"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r>
      <w:tr w:rsidR="00E412E6" w:rsidRPr="00E412E6" w:rsidTr="00AF2F54">
        <w:trPr>
          <w:trHeight w:val="333"/>
          <w:tblHeader/>
          <w:jc w:val="center"/>
        </w:trPr>
        <w:tc>
          <w:tcPr>
            <w:tcW w:w="848" w:type="pct"/>
            <w:tcBorders>
              <w:top w:val="single" w:sz="6" w:space="0" w:color="auto"/>
              <w:left w:val="single" w:sz="12" w:space="0" w:color="auto"/>
              <w:bottom w:val="single" w:sz="6"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sz w:val="20"/>
                <w:szCs w:val="20"/>
              </w:rPr>
            </w:pPr>
            <w:r w:rsidRPr="00E412E6">
              <w:rPr>
                <w:sz w:val="20"/>
                <w:szCs w:val="20"/>
              </w:rPr>
              <w:t>Presuny</w:t>
            </w:r>
          </w:p>
        </w:tc>
        <w:tc>
          <w:tcPr>
            <w:tcW w:w="510" w:type="pct"/>
            <w:tcBorders>
              <w:top w:val="single" w:sz="6" w:space="0" w:color="auto"/>
              <w:left w:val="single" w:sz="12"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63"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510"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538" w:type="pct"/>
            <w:gridSpan w:val="3"/>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15" w:type="pct"/>
            <w:gridSpan w:val="2"/>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84"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385" w:type="pct"/>
            <w:gridSpan w:val="2"/>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63"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384" w:type="pct"/>
            <w:tcBorders>
              <w:top w:val="single" w:sz="6" w:space="0" w:color="auto"/>
              <w:left w:val="single" w:sz="6" w:space="0" w:color="auto"/>
              <w:bottom w:val="single" w:sz="6" w:space="0" w:color="auto"/>
              <w:right w:val="single" w:sz="12"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r>
      <w:tr w:rsidR="00E412E6" w:rsidRPr="00E412E6" w:rsidTr="00AF2F54">
        <w:trPr>
          <w:trHeight w:val="233"/>
          <w:tblHeader/>
          <w:jc w:val="center"/>
        </w:trPr>
        <w:tc>
          <w:tcPr>
            <w:tcW w:w="848" w:type="pct"/>
            <w:tcBorders>
              <w:top w:val="single" w:sz="6" w:space="0" w:color="auto"/>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b/>
                <w:bCs/>
                <w:sz w:val="20"/>
                <w:szCs w:val="20"/>
              </w:rPr>
            </w:pPr>
            <w:r w:rsidRPr="00E412E6">
              <w:rPr>
                <w:b/>
                <w:bCs/>
                <w:sz w:val="20"/>
                <w:szCs w:val="20"/>
              </w:rPr>
              <w:t>Stav na konci účtovného obdobia</w:t>
            </w:r>
          </w:p>
        </w:tc>
        <w:tc>
          <w:tcPr>
            <w:tcW w:w="510" w:type="pct"/>
            <w:tcBorders>
              <w:top w:val="single" w:sz="6" w:space="0" w:color="auto"/>
              <w:left w:val="single" w:sz="12"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63" w:type="pct"/>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510" w:type="pct"/>
            <w:tcBorders>
              <w:top w:val="single" w:sz="6" w:space="0" w:color="auto"/>
              <w:left w:val="single" w:sz="6" w:space="0" w:color="auto"/>
              <w:bottom w:val="single" w:sz="12" w:space="0" w:color="auto"/>
              <w:right w:val="single" w:sz="6" w:space="0" w:color="auto"/>
            </w:tcBorders>
            <w:vAlign w:val="center"/>
          </w:tcPr>
          <w:p w:rsidR="00E412E6" w:rsidRPr="00E412E6" w:rsidRDefault="00A00696" w:rsidP="00B71347">
            <w:pPr>
              <w:autoSpaceDE w:val="0"/>
              <w:autoSpaceDN w:val="0"/>
              <w:adjustRightInd w:val="0"/>
              <w:spacing w:after="0" w:line="240" w:lineRule="auto"/>
              <w:jc w:val="right"/>
              <w:rPr>
                <w:sz w:val="20"/>
                <w:szCs w:val="20"/>
              </w:rPr>
            </w:pPr>
            <w:r>
              <w:rPr>
                <w:sz w:val="20"/>
                <w:szCs w:val="20"/>
              </w:rPr>
              <w:t>13300,00</w:t>
            </w:r>
          </w:p>
        </w:tc>
        <w:tc>
          <w:tcPr>
            <w:tcW w:w="538" w:type="pct"/>
            <w:gridSpan w:val="3"/>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15" w:type="pct"/>
            <w:gridSpan w:val="2"/>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84" w:type="pct"/>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385" w:type="pct"/>
            <w:gridSpan w:val="2"/>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63" w:type="pct"/>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384" w:type="pct"/>
            <w:tcBorders>
              <w:top w:val="single" w:sz="6" w:space="0" w:color="auto"/>
              <w:left w:val="single" w:sz="6" w:space="0" w:color="auto"/>
              <w:bottom w:val="single" w:sz="12" w:space="0" w:color="auto"/>
              <w:right w:val="single" w:sz="12" w:space="0" w:color="auto"/>
            </w:tcBorders>
            <w:vAlign w:val="center"/>
          </w:tcPr>
          <w:p w:rsidR="00E412E6" w:rsidRPr="00E412E6" w:rsidRDefault="00A00696" w:rsidP="00B71347">
            <w:pPr>
              <w:autoSpaceDE w:val="0"/>
              <w:autoSpaceDN w:val="0"/>
              <w:adjustRightInd w:val="0"/>
              <w:spacing w:after="0" w:line="240" w:lineRule="auto"/>
              <w:jc w:val="right"/>
              <w:rPr>
                <w:sz w:val="20"/>
                <w:szCs w:val="20"/>
              </w:rPr>
            </w:pPr>
            <w:r>
              <w:rPr>
                <w:sz w:val="20"/>
                <w:szCs w:val="20"/>
              </w:rPr>
              <w:t>13300,00</w:t>
            </w:r>
          </w:p>
        </w:tc>
      </w:tr>
      <w:tr w:rsidR="00E412E6" w:rsidRPr="00E412E6" w:rsidTr="00AF2F54">
        <w:trPr>
          <w:trHeight w:val="233"/>
          <w:tblHeader/>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sz w:val="20"/>
                <w:szCs w:val="20"/>
              </w:rPr>
            </w:pPr>
            <w:r w:rsidRPr="00E412E6">
              <w:rPr>
                <w:sz w:val="20"/>
                <w:szCs w:val="20"/>
              </w:rPr>
              <w:t>Oprávky</w:t>
            </w:r>
          </w:p>
        </w:tc>
      </w:tr>
      <w:tr w:rsidR="00E412E6" w:rsidRPr="00E412E6" w:rsidTr="00AF2F54">
        <w:trPr>
          <w:trHeight w:val="233"/>
          <w:tblHeader/>
          <w:jc w:val="center"/>
        </w:trPr>
        <w:tc>
          <w:tcPr>
            <w:tcW w:w="848" w:type="pct"/>
            <w:tcBorders>
              <w:top w:val="single" w:sz="12" w:space="0" w:color="auto"/>
              <w:left w:val="single" w:sz="12" w:space="0" w:color="auto"/>
              <w:bottom w:val="single" w:sz="6"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b/>
                <w:bCs/>
                <w:sz w:val="20"/>
                <w:szCs w:val="20"/>
              </w:rPr>
            </w:pPr>
            <w:r w:rsidRPr="00E412E6">
              <w:rPr>
                <w:b/>
                <w:bCs/>
                <w:sz w:val="20"/>
                <w:szCs w:val="20"/>
              </w:rPr>
              <w:t>Stav </w:t>
            </w:r>
            <w:r w:rsidRPr="00E412E6">
              <w:rPr>
                <w:b/>
                <w:bCs/>
                <w:sz w:val="20"/>
                <w:szCs w:val="20"/>
              </w:rPr>
              <w:br/>
              <w:t>na začiatku účtovného obdobia</w:t>
            </w:r>
          </w:p>
        </w:tc>
        <w:tc>
          <w:tcPr>
            <w:tcW w:w="510" w:type="pct"/>
            <w:tcBorders>
              <w:top w:val="single" w:sz="12" w:space="0" w:color="auto"/>
              <w:left w:val="single" w:sz="12"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63" w:type="pct"/>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510" w:type="pct"/>
            <w:tcBorders>
              <w:top w:val="single" w:sz="12" w:space="0" w:color="auto"/>
              <w:left w:val="single" w:sz="6" w:space="0" w:color="auto"/>
              <w:bottom w:val="single" w:sz="6" w:space="0" w:color="auto"/>
              <w:right w:val="single" w:sz="6" w:space="0" w:color="auto"/>
            </w:tcBorders>
            <w:vAlign w:val="center"/>
          </w:tcPr>
          <w:p w:rsidR="00E412E6" w:rsidRPr="00E412E6" w:rsidRDefault="00A00696" w:rsidP="00B71347">
            <w:pPr>
              <w:autoSpaceDE w:val="0"/>
              <w:autoSpaceDN w:val="0"/>
              <w:adjustRightInd w:val="0"/>
              <w:spacing w:after="0" w:line="240" w:lineRule="auto"/>
              <w:jc w:val="right"/>
              <w:rPr>
                <w:sz w:val="20"/>
                <w:szCs w:val="20"/>
              </w:rPr>
            </w:pPr>
            <w:r>
              <w:rPr>
                <w:sz w:val="20"/>
                <w:szCs w:val="20"/>
              </w:rPr>
              <w:t>6654,00</w:t>
            </w:r>
          </w:p>
        </w:tc>
        <w:tc>
          <w:tcPr>
            <w:tcW w:w="548" w:type="pct"/>
            <w:gridSpan w:val="4"/>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05" w:type="pct"/>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84" w:type="pct"/>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385" w:type="pct"/>
            <w:gridSpan w:val="2"/>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63" w:type="pct"/>
            <w:tcBorders>
              <w:top w:val="single" w:sz="12"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384" w:type="pct"/>
            <w:tcBorders>
              <w:top w:val="single" w:sz="12" w:space="0" w:color="auto"/>
              <w:left w:val="single" w:sz="6" w:space="0" w:color="auto"/>
              <w:bottom w:val="single" w:sz="6" w:space="0" w:color="auto"/>
              <w:right w:val="single" w:sz="12" w:space="0" w:color="auto"/>
            </w:tcBorders>
            <w:vAlign w:val="center"/>
          </w:tcPr>
          <w:p w:rsidR="00E412E6" w:rsidRPr="00E412E6" w:rsidRDefault="00A00696" w:rsidP="00B71347">
            <w:pPr>
              <w:autoSpaceDE w:val="0"/>
              <w:autoSpaceDN w:val="0"/>
              <w:adjustRightInd w:val="0"/>
              <w:spacing w:after="0" w:line="240" w:lineRule="auto"/>
              <w:jc w:val="right"/>
              <w:rPr>
                <w:sz w:val="20"/>
                <w:szCs w:val="20"/>
              </w:rPr>
            </w:pPr>
            <w:r>
              <w:rPr>
                <w:sz w:val="20"/>
                <w:szCs w:val="20"/>
              </w:rPr>
              <w:t>6654,00</w:t>
            </w:r>
          </w:p>
        </w:tc>
      </w:tr>
      <w:tr w:rsidR="00E412E6" w:rsidRPr="00E412E6" w:rsidTr="00AF2F54">
        <w:trPr>
          <w:trHeight w:val="333"/>
          <w:tblHeader/>
          <w:jc w:val="center"/>
        </w:trPr>
        <w:tc>
          <w:tcPr>
            <w:tcW w:w="848" w:type="pct"/>
            <w:tcBorders>
              <w:top w:val="single" w:sz="6" w:space="0" w:color="auto"/>
              <w:left w:val="single" w:sz="12" w:space="0" w:color="auto"/>
              <w:bottom w:val="single" w:sz="6"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sz w:val="20"/>
                <w:szCs w:val="20"/>
              </w:rPr>
            </w:pPr>
            <w:r w:rsidRPr="00E412E6">
              <w:rPr>
                <w:sz w:val="20"/>
                <w:szCs w:val="20"/>
              </w:rPr>
              <w:t>Prírastky</w:t>
            </w:r>
          </w:p>
        </w:tc>
        <w:tc>
          <w:tcPr>
            <w:tcW w:w="510" w:type="pct"/>
            <w:tcBorders>
              <w:top w:val="single" w:sz="6" w:space="0" w:color="auto"/>
              <w:left w:val="single" w:sz="12"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63"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510" w:type="pct"/>
            <w:tcBorders>
              <w:top w:val="single" w:sz="6" w:space="0" w:color="auto"/>
              <w:left w:val="single" w:sz="6" w:space="0" w:color="auto"/>
              <w:bottom w:val="single" w:sz="6" w:space="0" w:color="auto"/>
              <w:right w:val="single" w:sz="6" w:space="0" w:color="auto"/>
            </w:tcBorders>
            <w:vAlign w:val="center"/>
          </w:tcPr>
          <w:p w:rsidR="00E412E6" w:rsidRPr="00E412E6" w:rsidRDefault="00A00696" w:rsidP="00B71347">
            <w:pPr>
              <w:autoSpaceDE w:val="0"/>
              <w:autoSpaceDN w:val="0"/>
              <w:adjustRightInd w:val="0"/>
              <w:spacing w:after="0" w:line="240" w:lineRule="auto"/>
              <w:jc w:val="right"/>
              <w:rPr>
                <w:sz w:val="20"/>
                <w:szCs w:val="20"/>
              </w:rPr>
            </w:pPr>
            <w:r>
              <w:rPr>
                <w:sz w:val="20"/>
                <w:szCs w:val="20"/>
              </w:rPr>
              <w:t>2218,00</w:t>
            </w:r>
          </w:p>
        </w:tc>
        <w:tc>
          <w:tcPr>
            <w:tcW w:w="548" w:type="pct"/>
            <w:gridSpan w:val="4"/>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05"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84"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385" w:type="pct"/>
            <w:gridSpan w:val="2"/>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63"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384" w:type="pct"/>
            <w:tcBorders>
              <w:top w:val="single" w:sz="6" w:space="0" w:color="auto"/>
              <w:left w:val="single" w:sz="6" w:space="0" w:color="auto"/>
              <w:bottom w:val="single" w:sz="6" w:space="0" w:color="auto"/>
              <w:right w:val="single" w:sz="12" w:space="0" w:color="auto"/>
            </w:tcBorders>
            <w:vAlign w:val="center"/>
          </w:tcPr>
          <w:p w:rsidR="00E412E6" w:rsidRPr="00E412E6" w:rsidRDefault="00A00696" w:rsidP="00B71347">
            <w:pPr>
              <w:autoSpaceDE w:val="0"/>
              <w:autoSpaceDN w:val="0"/>
              <w:adjustRightInd w:val="0"/>
              <w:spacing w:after="0" w:line="240" w:lineRule="auto"/>
              <w:jc w:val="right"/>
              <w:rPr>
                <w:sz w:val="20"/>
                <w:szCs w:val="20"/>
              </w:rPr>
            </w:pPr>
            <w:r>
              <w:rPr>
                <w:sz w:val="20"/>
                <w:szCs w:val="20"/>
              </w:rPr>
              <w:t>2218,00</w:t>
            </w:r>
          </w:p>
        </w:tc>
      </w:tr>
      <w:tr w:rsidR="00E412E6" w:rsidRPr="00E412E6" w:rsidTr="00AF2F54">
        <w:trPr>
          <w:trHeight w:val="333"/>
          <w:tblHeader/>
          <w:jc w:val="center"/>
        </w:trPr>
        <w:tc>
          <w:tcPr>
            <w:tcW w:w="848" w:type="pct"/>
            <w:tcBorders>
              <w:top w:val="single" w:sz="6" w:space="0" w:color="auto"/>
              <w:left w:val="single" w:sz="12" w:space="0" w:color="auto"/>
              <w:bottom w:val="single" w:sz="6"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sz w:val="20"/>
                <w:szCs w:val="20"/>
              </w:rPr>
            </w:pPr>
            <w:r w:rsidRPr="00E412E6">
              <w:rPr>
                <w:sz w:val="20"/>
                <w:szCs w:val="20"/>
              </w:rPr>
              <w:t>Úbytky</w:t>
            </w:r>
          </w:p>
        </w:tc>
        <w:tc>
          <w:tcPr>
            <w:tcW w:w="510" w:type="pct"/>
            <w:tcBorders>
              <w:top w:val="single" w:sz="6" w:space="0" w:color="auto"/>
              <w:left w:val="single" w:sz="12"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63"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510"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548" w:type="pct"/>
            <w:gridSpan w:val="4"/>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05"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84"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385" w:type="pct"/>
            <w:gridSpan w:val="2"/>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63"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384" w:type="pct"/>
            <w:tcBorders>
              <w:top w:val="single" w:sz="6" w:space="0" w:color="auto"/>
              <w:left w:val="single" w:sz="6" w:space="0" w:color="auto"/>
              <w:bottom w:val="single" w:sz="6" w:space="0" w:color="auto"/>
              <w:right w:val="single" w:sz="12"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r>
      <w:tr w:rsidR="00E412E6" w:rsidRPr="00E412E6" w:rsidTr="00AF2F54">
        <w:trPr>
          <w:trHeight w:val="333"/>
          <w:tblHeader/>
          <w:jc w:val="center"/>
        </w:trPr>
        <w:tc>
          <w:tcPr>
            <w:tcW w:w="848" w:type="pct"/>
            <w:tcBorders>
              <w:top w:val="single" w:sz="6" w:space="0" w:color="auto"/>
              <w:left w:val="single" w:sz="12" w:space="0" w:color="auto"/>
              <w:bottom w:val="single" w:sz="6" w:space="0" w:color="auto"/>
              <w:right w:val="single" w:sz="12" w:space="0" w:color="auto"/>
            </w:tcBorders>
            <w:vAlign w:val="center"/>
          </w:tcPr>
          <w:p w:rsidR="00E412E6" w:rsidRPr="00E412E6" w:rsidRDefault="00E412E6" w:rsidP="00B71347">
            <w:pPr>
              <w:autoSpaceDE w:val="0"/>
              <w:autoSpaceDN w:val="0"/>
              <w:adjustRightInd w:val="0"/>
              <w:spacing w:after="0" w:line="240" w:lineRule="auto"/>
              <w:rPr>
                <w:sz w:val="20"/>
                <w:szCs w:val="20"/>
              </w:rPr>
            </w:pPr>
            <w:r w:rsidRPr="00E412E6">
              <w:rPr>
                <w:sz w:val="20"/>
                <w:szCs w:val="20"/>
              </w:rPr>
              <w:t>Presuny</w:t>
            </w:r>
          </w:p>
        </w:tc>
        <w:tc>
          <w:tcPr>
            <w:tcW w:w="510" w:type="pct"/>
            <w:tcBorders>
              <w:top w:val="single" w:sz="6" w:space="0" w:color="auto"/>
              <w:left w:val="single" w:sz="12"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63"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510"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548" w:type="pct"/>
            <w:gridSpan w:val="4"/>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05"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84"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385" w:type="pct"/>
            <w:gridSpan w:val="2"/>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63" w:type="pct"/>
            <w:tcBorders>
              <w:top w:val="single" w:sz="6" w:space="0" w:color="auto"/>
              <w:left w:val="single" w:sz="6" w:space="0" w:color="auto"/>
              <w:bottom w:val="single" w:sz="6"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384" w:type="pct"/>
            <w:tcBorders>
              <w:top w:val="single" w:sz="6" w:space="0" w:color="auto"/>
              <w:left w:val="single" w:sz="6" w:space="0" w:color="auto"/>
              <w:bottom w:val="single" w:sz="6" w:space="0" w:color="auto"/>
              <w:right w:val="single" w:sz="12"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r>
      <w:tr w:rsidR="00E412E6" w:rsidRPr="00E412E6" w:rsidTr="00AF2F54">
        <w:trPr>
          <w:trHeight w:val="233"/>
          <w:tblHeader/>
          <w:jc w:val="center"/>
        </w:trPr>
        <w:tc>
          <w:tcPr>
            <w:tcW w:w="848" w:type="pct"/>
            <w:tcBorders>
              <w:top w:val="single" w:sz="6" w:space="0" w:color="auto"/>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b/>
                <w:bCs/>
                <w:sz w:val="20"/>
                <w:szCs w:val="20"/>
              </w:rPr>
            </w:pPr>
            <w:r w:rsidRPr="00E412E6">
              <w:rPr>
                <w:b/>
                <w:bCs/>
                <w:sz w:val="20"/>
                <w:szCs w:val="20"/>
              </w:rPr>
              <w:t>Stav na konci účtovného obdobia</w:t>
            </w:r>
          </w:p>
        </w:tc>
        <w:tc>
          <w:tcPr>
            <w:tcW w:w="510" w:type="pct"/>
            <w:tcBorders>
              <w:top w:val="single" w:sz="6" w:space="0" w:color="auto"/>
              <w:left w:val="single" w:sz="12"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63" w:type="pct"/>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510" w:type="pct"/>
            <w:tcBorders>
              <w:top w:val="single" w:sz="6" w:space="0" w:color="auto"/>
              <w:left w:val="single" w:sz="6" w:space="0" w:color="auto"/>
              <w:bottom w:val="single" w:sz="12" w:space="0" w:color="auto"/>
              <w:right w:val="single" w:sz="6" w:space="0" w:color="auto"/>
            </w:tcBorders>
            <w:vAlign w:val="center"/>
          </w:tcPr>
          <w:p w:rsidR="00E412E6" w:rsidRPr="00E412E6" w:rsidRDefault="00A00696" w:rsidP="00B71347">
            <w:pPr>
              <w:autoSpaceDE w:val="0"/>
              <w:autoSpaceDN w:val="0"/>
              <w:adjustRightInd w:val="0"/>
              <w:spacing w:after="0" w:line="240" w:lineRule="auto"/>
              <w:jc w:val="right"/>
              <w:rPr>
                <w:sz w:val="20"/>
                <w:szCs w:val="20"/>
              </w:rPr>
            </w:pPr>
            <w:r>
              <w:rPr>
                <w:sz w:val="20"/>
                <w:szCs w:val="20"/>
              </w:rPr>
              <w:t>8872,00</w:t>
            </w:r>
          </w:p>
        </w:tc>
        <w:tc>
          <w:tcPr>
            <w:tcW w:w="548" w:type="pct"/>
            <w:gridSpan w:val="4"/>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05" w:type="pct"/>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84" w:type="pct"/>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385" w:type="pct"/>
            <w:gridSpan w:val="2"/>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463" w:type="pct"/>
            <w:tcBorders>
              <w:top w:val="single" w:sz="6"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jc w:val="right"/>
              <w:rPr>
                <w:sz w:val="20"/>
                <w:szCs w:val="20"/>
              </w:rPr>
            </w:pPr>
          </w:p>
        </w:tc>
        <w:tc>
          <w:tcPr>
            <w:tcW w:w="384" w:type="pct"/>
            <w:tcBorders>
              <w:top w:val="single" w:sz="6" w:space="0" w:color="auto"/>
              <w:left w:val="single" w:sz="6" w:space="0" w:color="auto"/>
              <w:bottom w:val="single" w:sz="12" w:space="0" w:color="auto"/>
              <w:right w:val="single" w:sz="12" w:space="0" w:color="auto"/>
            </w:tcBorders>
            <w:vAlign w:val="center"/>
          </w:tcPr>
          <w:p w:rsidR="00E412E6" w:rsidRPr="00E412E6" w:rsidRDefault="00A00696" w:rsidP="00B71347">
            <w:pPr>
              <w:autoSpaceDE w:val="0"/>
              <w:autoSpaceDN w:val="0"/>
              <w:adjustRightInd w:val="0"/>
              <w:spacing w:after="0" w:line="240" w:lineRule="auto"/>
              <w:jc w:val="right"/>
              <w:rPr>
                <w:sz w:val="20"/>
                <w:szCs w:val="20"/>
              </w:rPr>
            </w:pPr>
            <w:r>
              <w:rPr>
                <w:sz w:val="20"/>
                <w:szCs w:val="20"/>
              </w:rPr>
              <w:t>8872,00</w:t>
            </w:r>
          </w:p>
        </w:tc>
      </w:tr>
      <w:tr w:rsidR="00E412E6" w:rsidRPr="00E412E6" w:rsidTr="00AF2F54">
        <w:trPr>
          <w:trHeight w:val="233"/>
          <w:tblHeader/>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sz w:val="20"/>
                <w:szCs w:val="20"/>
              </w:rPr>
            </w:pPr>
            <w:r w:rsidRPr="00E412E6">
              <w:rPr>
                <w:sz w:val="20"/>
                <w:szCs w:val="20"/>
              </w:rPr>
              <w:t>Zostatková hodnota </w:t>
            </w:r>
          </w:p>
        </w:tc>
      </w:tr>
      <w:tr w:rsidR="00E412E6" w:rsidRPr="00E412E6" w:rsidTr="00AF2F54">
        <w:trPr>
          <w:trHeight w:val="233"/>
          <w:tblHeader/>
          <w:jc w:val="center"/>
        </w:trPr>
        <w:tc>
          <w:tcPr>
            <w:tcW w:w="848" w:type="pct"/>
            <w:tcBorders>
              <w:top w:val="single" w:sz="12" w:space="0" w:color="auto"/>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b/>
                <w:bCs/>
                <w:sz w:val="20"/>
                <w:szCs w:val="20"/>
              </w:rPr>
            </w:pPr>
            <w:r w:rsidRPr="00E412E6">
              <w:rPr>
                <w:b/>
                <w:bCs/>
                <w:sz w:val="20"/>
                <w:szCs w:val="20"/>
              </w:rPr>
              <w:t>Stav </w:t>
            </w:r>
            <w:r w:rsidRPr="00E412E6">
              <w:rPr>
                <w:b/>
                <w:bCs/>
                <w:sz w:val="20"/>
                <w:szCs w:val="20"/>
              </w:rPr>
              <w:br/>
              <w:t>na začiatku účtovného obdobia</w:t>
            </w:r>
          </w:p>
        </w:tc>
        <w:tc>
          <w:tcPr>
            <w:tcW w:w="510" w:type="pct"/>
            <w:tcBorders>
              <w:top w:val="single" w:sz="12" w:space="0" w:color="auto"/>
              <w:left w:val="single" w:sz="12"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63" w:type="pct"/>
            <w:tcBorders>
              <w:top w:val="single" w:sz="12"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539" w:type="pct"/>
            <w:gridSpan w:val="2"/>
            <w:tcBorders>
              <w:top w:val="single" w:sz="12" w:space="0" w:color="auto"/>
              <w:left w:val="single" w:sz="6" w:space="0" w:color="auto"/>
              <w:bottom w:val="single" w:sz="12" w:space="0" w:color="auto"/>
              <w:right w:val="single" w:sz="6" w:space="0" w:color="auto"/>
            </w:tcBorders>
            <w:vAlign w:val="center"/>
          </w:tcPr>
          <w:p w:rsidR="00E412E6" w:rsidRPr="00E412E6" w:rsidRDefault="00A00696" w:rsidP="00B71347">
            <w:pPr>
              <w:autoSpaceDE w:val="0"/>
              <w:autoSpaceDN w:val="0"/>
              <w:adjustRightInd w:val="0"/>
              <w:spacing w:after="0" w:line="240" w:lineRule="auto"/>
              <w:rPr>
                <w:sz w:val="20"/>
                <w:szCs w:val="20"/>
              </w:rPr>
            </w:pPr>
            <w:r>
              <w:rPr>
                <w:sz w:val="20"/>
                <w:szCs w:val="20"/>
              </w:rPr>
              <w:t>6646,00</w:t>
            </w:r>
          </w:p>
        </w:tc>
        <w:tc>
          <w:tcPr>
            <w:tcW w:w="519" w:type="pct"/>
            <w:gridSpan w:val="3"/>
            <w:tcBorders>
              <w:top w:val="single" w:sz="12"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05" w:type="pct"/>
            <w:tcBorders>
              <w:top w:val="single" w:sz="12"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84" w:type="pct"/>
            <w:tcBorders>
              <w:top w:val="single" w:sz="12"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385" w:type="pct"/>
            <w:gridSpan w:val="2"/>
            <w:tcBorders>
              <w:top w:val="single" w:sz="12"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63" w:type="pct"/>
            <w:tcBorders>
              <w:top w:val="single" w:sz="12"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384" w:type="pct"/>
            <w:tcBorders>
              <w:top w:val="single" w:sz="12" w:space="0" w:color="auto"/>
              <w:left w:val="single" w:sz="6" w:space="0" w:color="auto"/>
              <w:bottom w:val="single" w:sz="12" w:space="0" w:color="auto"/>
              <w:right w:val="single" w:sz="12" w:space="0" w:color="auto"/>
            </w:tcBorders>
            <w:vAlign w:val="center"/>
          </w:tcPr>
          <w:p w:rsidR="00E412E6" w:rsidRPr="00E412E6" w:rsidRDefault="00A00696" w:rsidP="00B71347">
            <w:pPr>
              <w:autoSpaceDE w:val="0"/>
              <w:autoSpaceDN w:val="0"/>
              <w:adjustRightInd w:val="0"/>
              <w:spacing w:after="0" w:line="240" w:lineRule="auto"/>
              <w:rPr>
                <w:sz w:val="20"/>
                <w:szCs w:val="20"/>
              </w:rPr>
            </w:pPr>
            <w:r>
              <w:rPr>
                <w:sz w:val="20"/>
                <w:szCs w:val="20"/>
              </w:rPr>
              <w:t>6646,00</w:t>
            </w:r>
          </w:p>
        </w:tc>
      </w:tr>
      <w:tr w:rsidR="00E412E6" w:rsidRPr="00E412E6" w:rsidTr="00AF2F54">
        <w:trPr>
          <w:trHeight w:val="243"/>
          <w:tblHeader/>
          <w:jc w:val="center"/>
        </w:trPr>
        <w:tc>
          <w:tcPr>
            <w:tcW w:w="848" w:type="pct"/>
            <w:tcBorders>
              <w:top w:val="single" w:sz="12" w:space="0" w:color="auto"/>
              <w:left w:val="single" w:sz="12" w:space="0" w:color="auto"/>
              <w:bottom w:val="single" w:sz="12" w:space="0" w:color="auto"/>
              <w:right w:val="single" w:sz="12" w:space="0" w:color="auto"/>
            </w:tcBorders>
            <w:vAlign w:val="center"/>
            <w:hideMark/>
          </w:tcPr>
          <w:p w:rsidR="00E412E6" w:rsidRPr="00E412E6" w:rsidRDefault="00E412E6" w:rsidP="00B71347">
            <w:pPr>
              <w:autoSpaceDE w:val="0"/>
              <w:autoSpaceDN w:val="0"/>
              <w:adjustRightInd w:val="0"/>
              <w:spacing w:after="0" w:line="240" w:lineRule="auto"/>
              <w:rPr>
                <w:b/>
                <w:bCs/>
                <w:sz w:val="20"/>
                <w:szCs w:val="20"/>
              </w:rPr>
            </w:pPr>
            <w:r w:rsidRPr="00E412E6">
              <w:rPr>
                <w:b/>
                <w:bCs/>
                <w:sz w:val="20"/>
                <w:szCs w:val="20"/>
              </w:rPr>
              <w:t>Stav na konci účtovného obdobia</w:t>
            </w:r>
          </w:p>
        </w:tc>
        <w:tc>
          <w:tcPr>
            <w:tcW w:w="510" w:type="pct"/>
            <w:tcBorders>
              <w:top w:val="single" w:sz="12" w:space="0" w:color="auto"/>
              <w:left w:val="single" w:sz="12"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63" w:type="pct"/>
            <w:tcBorders>
              <w:top w:val="single" w:sz="12"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539" w:type="pct"/>
            <w:gridSpan w:val="2"/>
            <w:tcBorders>
              <w:top w:val="single" w:sz="12" w:space="0" w:color="auto"/>
              <w:left w:val="single" w:sz="6" w:space="0" w:color="auto"/>
              <w:bottom w:val="single" w:sz="12" w:space="0" w:color="auto"/>
              <w:right w:val="single" w:sz="6" w:space="0" w:color="auto"/>
            </w:tcBorders>
            <w:vAlign w:val="center"/>
          </w:tcPr>
          <w:p w:rsidR="00E412E6" w:rsidRPr="00E412E6" w:rsidRDefault="00A00696" w:rsidP="00B71347">
            <w:pPr>
              <w:autoSpaceDE w:val="0"/>
              <w:autoSpaceDN w:val="0"/>
              <w:adjustRightInd w:val="0"/>
              <w:spacing w:after="0" w:line="240" w:lineRule="auto"/>
              <w:rPr>
                <w:sz w:val="20"/>
                <w:szCs w:val="20"/>
              </w:rPr>
            </w:pPr>
            <w:r>
              <w:rPr>
                <w:sz w:val="20"/>
                <w:szCs w:val="20"/>
              </w:rPr>
              <w:t>4428,00</w:t>
            </w:r>
          </w:p>
        </w:tc>
        <w:tc>
          <w:tcPr>
            <w:tcW w:w="519" w:type="pct"/>
            <w:gridSpan w:val="3"/>
            <w:tcBorders>
              <w:top w:val="single" w:sz="12"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05" w:type="pct"/>
            <w:tcBorders>
              <w:top w:val="single" w:sz="12"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84" w:type="pct"/>
            <w:tcBorders>
              <w:top w:val="single" w:sz="12"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385" w:type="pct"/>
            <w:gridSpan w:val="2"/>
            <w:tcBorders>
              <w:top w:val="single" w:sz="12"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463" w:type="pct"/>
            <w:tcBorders>
              <w:top w:val="single" w:sz="12" w:space="0" w:color="auto"/>
              <w:left w:val="single" w:sz="6" w:space="0" w:color="auto"/>
              <w:bottom w:val="single" w:sz="12" w:space="0" w:color="auto"/>
              <w:right w:val="single" w:sz="6" w:space="0" w:color="auto"/>
            </w:tcBorders>
            <w:vAlign w:val="center"/>
          </w:tcPr>
          <w:p w:rsidR="00E412E6" w:rsidRPr="00E412E6" w:rsidRDefault="00E412E6" w:rsidP="00B71347">
            <w:pPr>
              <w:autoSpaceDE w:val="0"/>
              <w:autoSpaceDN w:val="0"/>
              <w:adjustRightInd w:val="0"/>
              <w:spacing w:after="0" w:line="240" w:lineRule="auto"/>
              <w:rPr>
                <w:sz w:val="20"/>
                <w:szCs w:val="20"/>
              </w:rPr>
            </w:pPr>
          </w:p>
        </w:tc>
        <w:tc>
          <w:tcPr>
            <w:tcW w:w="384" w:type="pct"/>
            <w:tcBorders>
              <w:top w:val="single" w:sz="12" w:space="0" w:color="auto"/>
              <w:left w:val="single" w:sz="6" w:space="0" w:color="auto"/>
              <w:bottom w:val="single" w:sz="12" w:space="0" w:color="auto"/>
              <w:right w:val="single" w:sz="12" w:space="0" w:color="auto"/>
            </w:tcBorders>
            <w:vAlign w:val="center"/>
          </w:tcPr>
          <w:p w:rsidR="00E412E6" w:rsidRPr="00E412E6" w:rsidRDefault="00A00696" w:rsidP="00B71347">
            <w:pPr>
              <w:autoSpaceDE w:val="0"/>
              <w:autoSpaceDN w:val="0"/>
              <w:adjustRightInd w:val="0"/>
              <w:spacing w:after="0" w:line="240" w:lineRule="auto"/>
              <w:rPr>
                <w:sz w:val="20"/>
                <w:szCs w:val="20"/>
              </w:rPr>
            </w:pPr>
            <w:r>
              <w:rPr>
                <w:sz w:val="20"/>
                <w:szCs w:val="20"/>
              </w:rPr>
              <w:t>4428,00</w:t>
            </w:r>
          </w:p>
        </w:tc>
      </w:tr>
    </w:tbl>
    <w:p w:rsidR="00F11840" w:rsidRDefault="00F11840" w:rsidP="00A24D55">
      <w:pPr>
        <w:pStyle w:val="Nzov"/>
        <w:spacing w:before="0" w:beforeAutospacing="0" w:after="0"/>
        <w:jc w:val="left"/>
        <w:rPr>
          <w:b w:val="0"/>
          <w:szCs w:val="22"/>
          <w:u w:val="single"/>
        </w:rPr>
      </w:pPr>
    </w:p>
    <w:p w:rsidR="00F11840" w:rsidRDefault="00F11840" w:rsidP="00A24D55">
      <w:pPr>
        <w:pStyle w:val="Nzov"/>
        <w:spacing w:before="0" w:beforeAutospacing="0" w:after="0"/>
        <w:jc w:val="left"/>
        <w:rPr>
          <w:b w:val="0"/>
          <w:szCs w:val="22"/>
          <w:u w:val="single"/>
        </w:rPr>
      </w:pPr>
    </w:p>
    <w:p w:rsidR="00F11840" w:rsidRDefault="00F11840" w:rsidP="00A24D55">
      <w:pPr>
        <w:pStyle w:val="Nzov"/>
        <w:spacing w:before="0" w:beforeAutospacing="0" w:after="0"/>
        <w:jc w:val="left"/>
        <w:rPr>
          <w:b w:val="0"/>
          <w:szCs w:val="22"/>
          <w:u w:val="single"/>
        </w:rPr>
      </w:pPr>
    </w:p>
    <w:p w:rsidR="00F11840" w:rsidRDefault="00F11840" w:rsidP="00A24D55">
      <w:pPr>
        <w:pStyle w:val="Nzov"/>
        <w:spacing w:before="0" w:beforeAutospacing="0" w:after="0"/>
        <w:jc w:val="left"/>
        <w:rPr>
          <w:b w:val="0"/>
          <w:szCs w:val="22"/>
          <w:u w:val="single"/>
        </w:rPr>
      </w:pPr>
    </w:p>
    <w:p w:rsidR="00AF2F54" w:rsidRPr="00A24D55" w:rsidRDefault="00AF2F54" w:rsidP="00A24D55">
      <w:pPr>
        <w:pStyle w:val="Nzov"/>
        <w:spacing w:before="0" w:beforeAutospacing="0" w:after="0"/>
        <w:jc w:val="left"/>
        <w:rPr>
          <w:b w:val="0"/>
          <w:szCs w:val="22"/>
          <w:u w:val="single"/>
        </w:rPr>
      </w:pPr>
      <w:r w:rsidRPr="00A24D55">
        <w:rPr>
          <w:b w:val="0"/>
          <w:szCs w:val="22"/>
          <w:u w:val="single"/>
        </w:rPr>
        <w:t xml:space="preserve">Informácie o vývoji opravnej položky k pohľadávkam </w:t>
      </w:r>
    </w:p>
    <w:p w:rsidR="00AF2F54" w:rsidRDefault="00A00696" w:rsidP="00AF2F54">
      <w:pPr>
        <w:jc w:val="both"/>
      </w:pPr>
      <w:r>
        <w:t xml:space="preserve">Spoločnosť KOVO-RM </w:t>
      </w:r>
      <w:r w:rsidR="00AF2F54">
        <w:t xml:space="preserve">aplikuje politiku opatrnosti a sledovania pohľadávok, aby bolo v maximálnej miere minimalizované riziko neuhradenia pohľadávky. V prípade omeškania boli odberatelia priebežne kontaktovaní a upomínaní až do zaplatenia pohľadávky. </w:t>
      </w:r>
      <w:r w:rsidR="00A24D55">
        <w:t>V priebehu roku 2015 bola vytváraná opravná položka</w:t>
      </w:r>
      <w:r w:rsidR="00147FA9">
        <w:t xml:space="preserve"> vo výške 141,00 € (100%) na odoslané faktúry spoločnosti WELDER PLUS, s.r.o., Hriňová.</w:t>
      </w:r>
      <w:r w:rsidR="00A24D55">
        <w:t xml:space="preserve"> </w:t>
      </w:r>
      <w:r w:rsidR="00AF2F54">
        <w:t>Jediná opravná položka</w:t>
      </w:r>
      <w:r w:rsidR="00A24D55">
        <w:t>, ktorá je v evidencii K</w:t>
      </w:r>
      <w:r w:rsidR="002D00E9">
        <w:t>OVO-RM</w:t>
      </w:r>
      <w:r w:rsidR="00A24D55">
        <w:t xml:space="preserve"> bola  </w:t>
      </w:r>
      <w:r w:rsidR="00AF2F54">
        <w:t xml:space="preserve"> v priebehu roku 2014 vytvorená </w:t>
      </w:r>
      <w:r w:rsidR="00147FA9">
        <w:t xml:space="preserve">vo výške 141,00 € </w:t>
      </w:r>
      <w:r w:rsidR="00AF2F54">
        <w:t xml:space="preserve">na </w:t>
      </w:r>
      <w:r w:rsidR="002D00E9">
        <w:t>neuhradené odoslané faktúry spoločnosti WELDER PLUS,</w:t>
      </w:r>
      <w:r w:rsidR="00826464">
        <w:t xml:space="preserve"> </w:t>
      </w:r>
      <w:r w:rsidR="00147FA9">
        <w:t>s.r.o.,</w:t>
      </w:r>
      <w:r w:rsidR="002D00E9">
        <w:t xml:space="preserve"> Hriňová</w:t>
      </w:r>
      <w:r w:rsidR="00A24D55">
        <w:t xml:space="preserve"> </w:t>
      </w:r>
      <w:r w:rsidR="003E37B6">
        <w:t xml:space="preserve">v celkovej výške 282,00 € </w:t>
      </w:r>
      <w:r w:rsidR="00A24D55">
        <w:t>a naďalej je evidovaná</w:t>
      </w:r>
      <w:r w:rsidR="00AF2F54">
        <w:t xml:space="preserve">. </w:t>
      </w:r>
    </w:p>
    <w:p w:rsidR="008B2004" w:rsidRPr="008B2004" w:rsidRDefault="008B2004" w:rsidP="008B2004">
      <w:pPr>
        <w:widowControl w:val="0"/>
        <w:spacing w:after="0" w:line="240" w:lineRule="auto"/>
        <w:jc w:val="both"/>
        <w:outlineLvl w:val="0"/>
        <w:rPr>
          <w:rFonts w:ascii="Times New Roman" w:hAnsi="Times New Roman"/>
          <w:bCs/>
          <w:kern w:val="28"/>
          <w:szCs w:val="22"/>
        </w:rPr>
      </w:pPr>
    </w:p>
    <w:p w:rsidR="00AF2F54" w:rsidRPr="008B2004" w:rsidRDefault="008B2004" w:rsidP="008B2004">
      <w:pPr>
        <w:pStyle w:val="Nzov"/>
        <w:keepNext w:val="0"/>
        <w:widowControl w:val="0"/>
        <w:spacing w:before="0" w:beforeAutospacing="0" w:after="0"/>
        <w:jc w:val="left"/>
        <w:rPr>
          <w:b w:val="0"/>
          <w:szCs w:val="22"/>
          <w:u w:val="single"/>
        </w:rPr>
      </w:pPr>
      <w:r w:rsidRPr="008B2004">
        <w:rPr>
          <w:b w:val="0"/>
          <w:szCs w:val="22"/>
          <w:u w:val="single"/>
        </w:rPr>
        <w:t>V</w:t>
      </w:r>
      <w:r w:rsidR="00AF2F54" w:rsidRPr="008B2004">
        <w:rPr>
          <w:b w:val="0"/>
          <w:szCs w:val="22"/>
          <w:u w:val="single"/>
        </w:rPr>
        <w:t>ekov</w:t>
      </w:r>
      <w:r w:rsidRPr="008B2004">
        <w:rPr>
          <w:b w:val="0"/>
          <w:szCs w:val="22"/>
          <w:u w:val="single"/>
        </w:rPr>
        <w:t>á</w:t>
      </w:r>
      <w:r w:rsidR="00AF2F54" w:rsidRPr="008B2004">
        <w:rPr>
          <w:b w:val="0"/>
          <w:szCs w:val="22"/>
          <w:u w:val="single"/>
        </w:rPr>
        <w:t xml:space="preserve"> štruktúr</w:t>
      </w:r>
      <w:r w:rsidRPr="008B2004">
        <w:rPr>
          <w:b w:val="0"/>
          <w:szCs w:val="22"/>
          <w:u w:val="single"/>
        </w:rPr>
        <w:t>a</w:t>
      </w:r>
      <w:r w:rsidR="00AF2F54" w:rsidRPr="008B2004">
        <w:rPr>
          <w:b w:val="0"/>
          <w:szCs w:val="22"/>
          <w:u w:val="single"/>
        </w:rPr>
        <w:t xml:space="preserve"> pohľadávok </w:t>
      </w:r>
    </w:p>
    <w:p w:rsidR="00AF2F54" w:rsidRDefault="00826464" w:rsidP="00AF2F54">
      <w:pPr>
        <w:jc w:val="both"/>
      </w:pPr>
      <w:r>
        <w:t>Spoločnosť</w:t>
      </w:r>
      <w:r w:rsidR="00AF2F54">
        <w:t xml:space="preserve"> v sledovanom účtovnom období nevykazuje žiadne dlhodobé pohľadávky.  Stav a vývoj krátkodobých pohľadávok je  v tabuľke vyjadruje výšku pohľadávok po splatnosti. K pohľadávkam po lehote splatnosti 360 dní boli tvorené opravné položky</w:t>
      </w:r>
      <w:r w:rsidR="00740A10">
        <w:t xml:space="preserve"> vo výške 282,00 € (100%). Ostatní partneri</w:t>
      </w:r>
      <w:r w:rsidR="00AF2F54">
        <w:t xml:space="preserve"> sa nepovažujú </w:t>
      </w:r>
      <w:r w:rsidR="00740A10">
        <w:t>ako</w:t>
      </w:r>
      <w:r w:rsidR="00AF2F54">
        <w:t xml:space="preserve"> rizikoví. </w:t>
      </w:r>
    </w:p>
    <w:p w:rsidR="00822FA5" w:rsidRDefault="00364E13" w:rsidP="00822FA5">
      <w:pPr>
        <w:spacing w:after="0" w:line="240" w:lineRule="auto"/>
        <w:jc w:val="both"/>
        <w:rPr>
          <w:b/>
        </w:rPr>
      </w:pPr>
      <w:r>
        <w:rPr>
          <w:b/>
        </w:rPr>
        <w:t>Tabuľka 7</w:t>
      </w:r>
      <w:r>
        <w:rPr>
          <w:b/>
        </w:rPr>
        <w:tab/>
      </w:r>
      <w:r>
        <w:rPr>
          <w:b/>
        </w:rPr>
        <w:tab/>
      </w:r>
      <w:r>
        <w:rPr>
          <w:b/>
        </w:rPr>
        <w:tab/>
      </w:r>
      <w:r>
        <w:rPr>
          <w:b/>
        </w:rPr>
        <w:tab/>
      </w:r>
      <w:r>
        <w:rPr>
          <w:b/>
        </w:rPr>
        <w:tab/>
        <w:t>Pohľadávky</w:t>
      </w:r>
    </w:p>
    <w:tbl>
      <w:tblPr>
        <w:tblW w:w="4968"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488"/>
        <w:gridCol w:w="1972"/>
        <w:gridCol w:w="1831"/>
        <w:gridCol w:w="1938"/>
      </w:tblGrid>
      <w:tr w:rsidR="00822FA5" w:rsidRPr="003F477D" w:rsidTr="00F11840">
        <w:trPr>
          <w:trHeight w:val="414"/>
          <w:jc w:val="center"/>
        </w:trPr>
        <w:tc>
          <w:tcPr>
            <w:tcW w:w="3488" w:type="dxa"/>
            <w:tcBorders>
              <w:top w:val="single" w:sz="12" w:space="0" w:color="auto"/>
              <w:bottom w:val="nil"/>
              <w:right w:val="single" w:sz="12" w:space="0" w:color="auto"/>
            </w:tcBorders>
            <w:vAlign w:val="center"/>
            <w:hideMark/>
          </w:tcPr>
          <w:p w:rsidR="00822FA5" w:rsidRPr="003F477D" w:rsidRDefault="00822FA5" w:rsidP="000C1715">
            <w:pPr>
              <w:pStyle w:val="TopHeader"/>
            </w:pPr>
            <w:r w:rsidRPr="003F477D">
              <w:t>Názov položky</w:t>
            </w:r>
          </w:p>
        </w:tc>
        <w:tc>
          <w:tcPr>
            <w:tcW w:w="1972" w:type="dxa"/>
            <w:tcBorders>
              <w:top w:val="single" w:sz="12" w:space="0" w:color="auto"/>
              <w:left w:val="single" w:sz="12" w:space="0" w:color="auto"/>
              <w:bottom w:val="nil"/>
              <w:right w:val="single" w:sz="12" w:space="0" w:color="auto"/>
            </w:tcBorders>
            <w:vAlign w:val="center"/>
            <w:hideMark/>
          </w:tcPr>
          <w:p w:rsidR="00822FA5" w:rsidRPr="003F477D" w:rsidRDefault="00822FA5" w:rsidP="000C1715">
            <w:pPr>
              <w:pStyle w:val="TopHeader"/>
            </w:pPr>
            <w:r w:rsidRPr="003F477D">
              <w:t>V lehote splatnosti</w:t>
            </w:r>
          </w:p>
        </w:tc>
        <w:tc>
          <w:tcPr>
            <w:tcW w:w="1831" w:type="dxa"/>
            <w:tcBorders>
              <w:top w:val="single" w:sz="12" w:space="0" w:color="auto"/>
              <w:left w:val="single" w:sz="12" w:space="0" w:color="auto"/>
              <w:bottom w:val="nil"/>
              <w:right w:val="single" w:sz="12" w:space="0" w:color="auto"/>
            </w:tcBorders>
            <w:vAlign w:val="center"/>
            <w:hideMark/>
          </w:tcPr>
          <w:p w:rsidR="00822FA5" w:rsidRPr="003F477D" w:rsidRDefault="00822FA5" w:rsidP="000C1715">
            <w:pPr>
              <w:pStyle w:val="TopHeader"/>
            </w:pPr>
            <w:r w:rsidRPr="003F477D">
              <w:t>Po lehote splatnosti</w:t>
            </w:r>
          </w:p>
        </w:tc>
        <w:tc>
          <w:tcPr>
            <w:tcW w:w="1938" w:type="dxa"/>
            <w:tcBorders>
              <w:top w:val="single" w:sz="12" w:space="0" w:color="auto"/>
              <w:left w:val="single" w:sz="12" w:space="0" w:color="auto"/>
              <w:bottom w:val="nil"/>
            </w:tcBorders>
            <w:vAlign w:val="center"/>
            <w:hideMark/>
          </w:tcPr>
          <w:p w:rsidR="00822FA5" w:rsidRPr="003F477D" w:rsidRDefault="00822FA5" w:rsidP="000C1715">
            <w:pPr>
              <w:pStyle w:val="TopHeader"/>
            </w:pPr>
            <w:r w:rsidRPr="003F477D">
              <w:t>Pohľadávky spolu</w:t>
            </w:r>
          </w:p>
        </w:tc>
      </w:tr>
      <w:tr w:rsidR="00822FA5" w:rsidRPr="003F477D" w:rsidTr="00F11840">
        <w:trPr>
          <w:trHeight w:hRule="exact" w:val="190"/>
          <w:jc w:val="center"/>
        </w:trPr>
        <w:tc>
          <w:tcPr>
            <w:tcW w:w="3488" w:type="dxa"/>
            <w:tcBorders>
              <w:top w:val="nil"/>
              <w:bottom w:val="single" w:sz="12" w:space="0" w:color="auto"/>
              <w:right w:val="single" w:sz="12" w:space="0" w:color="auto"/>
            </w:tcBorders>
            <w:vAlign w:val="center"/>
            <w:hideMark/>
          </w:tcPr>
          <w:p w:rsidR="00822FA5" w:rsidRPr="003F477D" w:rsidRDefault="00822FA5" w:rsidP="000C1715">
            <w:pPr>
              <w:pStyle w:val="TopHeader"/>
              <w:rPr>
                <w:b w:val="0"/>
              </w:rPr>
            </w:pPr>
          </w:p>
        </w:tc>
        <w:tc>
          <w:tcPr>
            <w:tcW w:w="1972" w:type="dxa"/>
            <w:tcBorders>
              <w:top w:val="nil"/>
              <w:left w:val="single" w:sz="12" w:space="0" w:color="auto"/>
              <w:bottom w:val="single" w:sz="12" w:space="0" w:color="auto"/>
              <w:right w:val="single" w:sz="12" w:space="0" w:color="auto"/>
            </w:tcBorders>
            <w:vAlign w:val="center"/>
            <w:hideMark/>
          </w:tcPr>
          <w:p w:rsidR="00822FA5" w:rsidRPr="003F477D" w:rsidRDefault="00822FA5" w:rsidP="000C1715">
            <w:pPr>
              <w:pStyle w:val="TopHeader"/>
              <w:rPr>
                <w:b w:val="0"/>
              </w:rPr>
            </w:pPr>
          </w:p>
        </w:tc>
        <w:tc>
          <w:tcPr>
            <w:tcW w:w="1831" w:type="dxa"/>
            <w:tcBorders>
              <w:top w:val="nil"/>
              <w:left w:val="single" w:sz="12" w:space="0" w:color="auto"/>
              <w:bottom w:val="single" w:sz="12" w:space="0" w:color="auto"/>
              <w:right w:val="single" w:sz="12" w:space="0" w:color="auto"/>
            </w:tcBorders>
            <w:vAlign w:val="center"/>
            <w:hideMark/>
          </w:tcPr>
          <w:p w:rsidR="00822FA5" w:rsidRPr="003F477D" w:rsidRDefault="00822FA5" w:rsidP="000C1715">
            <w:pPr>
              <w:pStyle w:val="TopHeader"/>
              <w:rPr>
                <w:b w:val="0"/>
              </w:rPr>
            </w:pPr>
          </w:p>
        </w:tc>
        <w:tc>
          <w:tcPr>
            <w:tcW w:w="1938" w:type="dxa"/>
            <w:tcBorders>
              <w:top w:val="nil"/>
              <w:left w:val="single" w:sz="12" w:space="0" w:color="auto"/>
              <w:bottom w:val="single" w:sz="12" w:space="0" w:color="auto"/>
            </w:tcBorders>
            <w:vAlign w:val="center"/>
            <w:hideMark/>
          </w:tcPr>
          <w:p w:rsidR="00822FA5" w:rsidRPr="003F477D" w:rsidRDefault="00822FA5" w:rsidP="000C1715">
            <w:pPr>
              <w:pStyle w:val="TopHeader"/>
              <w:rPr>
                <w:b w:val="0"/>
              </w:rPr>
            </w:pPr>
          </w:p>
        </w:tc>
      </w:tr>
      <w:tr w:rsidR="00822FA5" w:rsidRPr="003F477D" w:rsidTr="00F11840">
        <w:trPr>
          <w:trHeight w:val="332"/>
          <w:jc w:val="center"/>
        </w:trPr>
        <w:tc>
          <w:tcPr>
            <w:tcW w:w="9229" w:type="dxa"/>
            <w:gridSpan w:val="4"/>
            <w:tcBorders>
              <w:top w:val="single" w:sz="12" w:space="0" w:color="auto"/>
              <w:bottom w:val="single" w:sz="12" w:space="0" w:color="auto"/>
            </w:tcBorders>
            <w:vAlign w:val="center"/>
            <w:hideMark/>
          </w:tcPr>
          <w:p w:rsidR="00822FA5" w:rsidRPr="003F477D" w:rsidRDefault="00822FA5" w:rsidP="000C1715">
            <w:pPr>
              <w:spacing w:after="0" w:line="240" w:lineRule="auto"/>
              <w:rPr>
                <w:b/>
                <w:szCs w:val="22"/>
              </w:rPr>
            </w:pPr>
            <w:r w:rsidRPr="003F477D">
              <w:rPr>
                <w:b/>
                <w:szCs w:val="22"/>
              </w:rPr>
              <w:t>Krátkodobé pohľadávky</w:t>
            </w:r>
          </w:p>
        </w:tc>
      </w:tr>
      <w:tr w:rsidR="00822FA5" w:rsidRPr="003F477D" w:rsidTr="00F11840">
        <w:trPr>
          <w:trHeight w:val="355"/>
          <w:jc w:val="center"/>
        </w:trPr>
        <w:tc>
          <w:tcPr>
            <w:tcW w:w="3488" w:type="dxa"/>
            <w:tcBorders>
              <w:top w:val="single" w:sz="12" w:space="0" w:color="auto"/>
              <w:right w:val="single" w:sz="12" w:space="0" w:color="auto"/>
            </w:tcBorders>
            <w:vAlign w:val="center"/>
            <w:hideMark/>
          </w:tcPr>
          <w:p w:rsidR="00822FA5" w:rsidRPr="003F477D" w:rsidRDefault="00822FA5" w:rsidP="000C1715">
            <w:pPr>
              <w:spacing w:after="0" w:line="240" w:lineRule="auto"/>
              <w:rPr>
                <w:szCs w:val="22"/>
              </w:rPr>
            </w:pPr>
            <w:r w:rsidRPr="003F477D">
              <w:rPr>
                <w:szCs w:val="22"/>
              </w:rPr>
              <w:t>Pohľadávky z obchodného styku</w:t>
            </w:r>
          </w:p>
        </w:tc>
        <w:tc>
          <w:tcPr>
            <w:tcW w:w="1972" w:type="dxa"/>
            <w:tcBorders>
              <w:top w:val="single" w:sz="12" w:space="0" w:color="auto"/>
              <w:left w:val="single" w:sz="12" w:space="0" w:color="auto"/>
            </w:tcBorders>
            <w:vAlign w:val="center"/>
          </w:tcPr>
          <w:p w:rsidR="00822FA5" w:rsidRPr="003F477D" w:rsidRDefault="00CE35B8" w:rsidP="000C1715">
            <w:pPr>
              <w:spacing w:after="0" w:line="240" w:lineRule="auto"/>
              <w:jc w:val="right"/>
              <w:rPr>
                <w:szCs w:val="22"/>
              </w:rPr>
            </w:pPr>
            <w:r>
              <w:rPr>
                <w:szCs w:val="22"/>
              </w:rPr>
              <w:t>0</w:t>
            </w:r>
          </w:p>
        </w:tc>
        <w:tc>
          <w:tcPr>
            <w:tcW w:w="1831" w:type="dxa"/>
            <w:tcBorders>
              <w:top w:val="single" w:sz="12" w:space="0" w:color="auto"/>
            </w:tcBorders>
            <w:vAlign w:val="center"/>
          </w:tcPr>
          <w:p w:rsidR="00822FA5" w:rsidRPr="003F477D" w:rsidRDefault="00CE35B8" w:rsidP="000C1715">
            <w:pPr>
              <w:spacing w:after="0" w:line="240" w:lineRule="auto"/>
              <w:jc w:val="right"/>
              <w:rPr>
                <w:szCs w:val="22"/>
              </w:rPr>
            </w:pPr>
            <w:r>
              <w:rPr>
                <w:szCs w:val="22"/>
              </w:rPr>
              <w:t>7778,80</w:t>
            </w:r>
          </w:p>
        </w:tc>
        <w:tc>
          <w:tcPr>
            <w:tcW w:w="1938" w:type="dxa"/>
            <w:tcBorders>
              <w:top w:val="single" w:sz="12" w:space="0" w:color="auto"/>
            </w:tcBorders>
            <w:vAlign w:val="center"/>
          </w:tcPr>
          <w:p w:rsidR="00822FA5" w:rsidRPr="003F477D" w:rsidRDefault="00CE35B8" w:rsidP="000C1715">
            <w:pPr>
              <w:spacing w:after="0" w:line="240" w:lineRule="auto"/>
              <w:jc w:val="right"/>
              <w:rPr>
                <w:szCs w:val="22"/>
              </w:rPr>
            </w:pPr>
            <w:r>
              <w:rPr>
                <w:szCs w:val="22"/>
              </w:rPr>
              <w:t>7778,80</w:t>
            </w:r>
          </w:p>
        </w:tc>
      </w:tr>
      <w:tr w:rsidR="00822FA5" w:rsidRPr="003F477D" w:rsidTr="00F11840">
        <w:trPr>
          <w:trHeight w:val="355"/>
          <w:jc w:val="center"/>
        </w:trPr>
        <w:tc>
          <w:tcPr>
            <w:tcW w:w="3488" w:type="dxa"/>
            <w:tcBorders>
              <w:top w:val="single" w:sz="6" w:space="0" w:color="auto"/>
              <w:right w:val="single" w:sz="12" w:space="0" w:color="auto"/>
            </w:tcBorders>
            <w:vAlign w:val="center"/>
            <w:hideMark/>
          </w:tcPr>
          <w:p w:rsidR="00822FA5" w:rsidRPr="003F477D" w:rsidRDefault="00822FA5" w:rsidP="000C1715">
            <w:pPr>
              <w:spacing w:after="0" w:line="240" w:lineRule="auto"/>
              <w:rPr>
                <w:szCs w:val="22"/>
              </w:rPr>
            </w:pPr>
            <w:r w:rsidRPr="003F477D">
              <w:rPr>
                <w:szCs w:val="22"/>
              </w:rPr>
              <w:t>Daňové pohľadávky a dotácie</w:t>
            </w:r>
          </w:p>
        </w:tc>
        <w:tc>
          <w:tcPr>
            <w:tcW w:w="1972" w:type="dxa"/>
            <w:tcBorders>
              <w:top w:val="single" w:sz="6" w:space="0" w:color="auto"/>
              <w:left w:val="single" w:sz="12" w:space="0" w:color="auto"/>
            </w:tcBorders>
            <w:vAlign w:val="center"/>
          </w:tcPr>
          <w:p w:rsidR="00822FA5" w:rsidRPr="003F477D" w:rsidRDefault="00822FA5" w:rsidP="000C1715">
            <w:pPr>
              <w:spacing w:after="0" w:line="240" w:lineRule="auto"/>
              <w:jc w:val="right"/>
              <w:rPr>
                <w:szCs w:val="22"/>
              </w:rPr>
            </w:pPr>
          </w:p>
        </w:tc>
        <w:tc>
          <w:tcPr>
            <w:tcW w:w="1831" w:type="dxa"/>
            <w:tcBorders>
              <w:top w:val="single" w:sz="6" w:space="0" w:color="auto"/>
            </w:tcBorders>
            <w:vAlign w:val="center"/>
          </w:tcPr>
          <w:p w:rsidR="00822FA5" w:rsidRPr="003F477D" w:rsidRDefault="00822FA5" w:rsidP="000C1715">
            <w:pPr>
              <w:spacing w:after="0" w:line="240" w:lineRule="auto"/>
              <w:jc w:val="right"/>
              <w:rPr>
                <w:szCs w:val="22"/>
              </w:rPr>
            </w:pPr>
          </w:p>
        </w:tc>
        <w:tc>
          <w:tcPr>
            <w:tcW w:w="1938" w:type="dxa"/>
            <w:tcBorders>
              <w:top w:val="single" w:sz="6" w:space="0" w:color="auto"/>
            </w:tcBorders>
            <w:vAlign w:val="center"/>
          </w:tcPr>
          <w:p w:rsidR="00822FA5" w:rsidRPr="003F477D" w:rsidRDefault="00CE35B8" w:rsidP="000C1715">
            <w:pPr>
              <w:spacing w:after="0" w:line="240" w:lineRule="auto"/>
              <w:jc w:val="right"/>
              <w:rPr>
                <w:szCs w:val="22"/>
              </w:rPr>
            </w:pPr>
            <w:r>
              <w:rPr>
                <w:szCs w:val="22"/>
              </w:rPr>
              <w:t>0</w:t>
            </w:r>
          </w:p>
        </w:tc>
      </w:tr>
      <w:tr w:rsidR="00822FA5" w:rsidRPr="003F477D" w:rsidTr="00F11840">
        <w:trPr>
          <w:trHeight w:val="355"/>
          <w:jc w:val="center"/>
        </w:trPr>
        <w:tc>
          <w:tcPr>
            <w:tcW w:w="3488" w:type="dxa"/>
            <w:tcBorders>
              <w:right w:val="single" w:sz="12" w:space="0" w:color="auto"/>
            </w:tcBorders>
            <w:vAlign w:val="center"/>
            <w:hideMark/>
          </w:tcPr>
          <w:p w:rsidR="00822FA5" w:rsidRPr="003F477D" w:rsidRDefault="00822FA5" w:rsidP="000C1715">
            <w:pPr>
              <w:spacing w:after="0" w:line="240" w:lineRule="auto"/>
              <w:rPr>
                <w:szCs w:val="22"/>
              </w:rPr>
            </w:pPr>
            <w:r w:rsidRPr="003F477D">
              <w:rPr>
                <w:szCs w:val="22"/>
              </w:rPr>
              <w:t>Iné pohľadávky</w:t>
            </w:r>
          </w:p>
        </w:tc>
        <w:tc>
          <w:tcPr>
            <w:tcW w:w="1972" w:type="dxa"/>
            <w:tcBorders>
              <w:left w:val="single" w:sz="12" w:space="0" w:color="auto"/>
            </w:tcBorders>
            <w:vAlign w:val="center"/>
          </w:tcPr>
          <w:p w:rsidR="00822FA5" w:rsidRPr="003F477D" w:rsidRDefault="00CE35B8" w:rsidP="000C1715">
            <w:pPr>
              <w:spacing w:after="0" w:line="240" w:lineRule="auto"/>
              <w:jc w:val="right"/>
              <w:rPr>
                <w:szCs w:val="22"/>
              </w:rPr>
            </w:pPr>
            <w:r>
              <w:rPr>
                <w:szCs w:val="22"/>
              </w:rPr>
              <w:t>0</w:t>
            </w:r>
          </w:p>
        </w:tc>
        <w:tc>
          <w:tcPr>
            <w:tcW w:w="1831" w:type="dxa"/>
            <w:vAlign w:val="center"/>
          </w:tcPr>
          <w:p w:rsidR="00822FA5" w:rsidRPr="003F477D" w:rsidRDefault="00CE35B8" w:rsidP="000C1715">
            <w:pPr>
              <w:spacing w:after="0" w:line="240" w:lineRule="auto"/>
              <w:jc w:val="right"/>
              <w:rPr>
                <w:szCs w:val="22"/>
              </w:rPr>
            </w:pPr>
            <w:r>
              <w:rPr>
                <w:szCs w:val="22"/>
              </w:rPr>
              <w:t>0</w:t>
            </w:r>
          </w:p>
        </w:tc>
        <w:tc>
          <w:tcPr>
            <w:tcW w:w="1938" w:type="dxa"/>
            <w:vAlign w:val="center"/>
          </w:tcPr>
          <w:p w:rsidR="00822FA5" w:rsidRPr="003F477D" w:rsidRDefault="00CE35B8" w:rsidP="000C1715">
            <w:pPr>
              <w:spacing w:after="0" w:line="240" w:lineRule="auto"/>
              <w:jc w:val="right"/>
              <w:rPr>
                <w:szCs w:val="22"/>
              </w:rPr>
            </w:pPr>
            <w:r>
              <w:rPr>
                <w:szCs w:val="22"/>
              </w:rPr>
              <w:t>0</w:t>
            </w:r>
          </w:p>
        </w:tc>
      </w:tr>
      <w:tr w:rsidR="00822FA5" w:rsidRPr="003F477D" w:rsidTr="00F11840">
        <w:trPr>
          <w:trHeight w:val="355"/>
          <w:jc w:val="center"/>
        </w:trPr>
        <w:tc>
          <w:tcPr>
            <w:tcW w:w="3488" w:type="dxa"/>
            <w:tcBorders>
              <w:bottom w:val="single" w:sz="12" w:space="0" w:color="auto"/>
              <w:right w:val="single" w:sz="12" w:space="0" w:color="auto"/>
            </w:tcBorders>
            <w:vAlign w:val="center"/>
            <w:hideMark/>
          </w:tcPr>
          <w:p w:rsidR="00822FA5" w:rsidRPr="003F477D" w:rsidRDefault="00822FA5" w:rsidP="000C1715">
            <w:pPr>
              <w:spacing w:after="0" w:line="240" w:lineRule="auto"/>
              <w:rPr>
                <w:b/>
                <w:szCs w:val="22"/>
              </w:rPr>
            </w:pPr>
            <w:r w:rsidRPr="003F477D">
              <w:rPr>
                <w:b/>
                <w:szCs w:val="22"/>
              </w:rPr>
              <w:t>Krátkodobé pohľadávky spolu</w:t>
            </w:r>
          </w:p>
        </w:tc>
        <w:tc>
          <w:tcPr>
            <w:tcW w:w="1972" w:type="dxa"/>
            <w:tcBorders>
              <w:left w:val="single" w:sz="12" w:space="0" w:color="auto"/>
              <w:bottom w:val="single" w:sz="12" w:space="0" w:color="auto"/>
            </w:tcBorders>
            <w:vAlign w:val="center"/>
          </w:tcPr>
          <w:p w:rsidR="00822FA5" w:rsidRPr="003F477D" w:rsidRDefault="00CE35B8" w:rsidP="000C1715">
            <w:pPr>
              <w:spacing w:after="0" w:line="240" w:lineRule="auto"/>
              <w:jc w:val="right"/>
              <w:rPr>
                <w:b/>
                <w:szCs w:val="22"/>
              </w:rPr>
            </w:pPr>
            <w:r>
              <w:rPr>
                <w:b/>
                <w:szCs w:val="22"/>
              </w:rPr>
              <w:t>0</w:t>
            </w:r>
          </w:p>
        </w:tc>
        <w:tc>
          <w:tcPr>
            <w:tcW w:w="1831" w:type="dxa"/>
            <w:tcBorders>
              <w:bottom w:val="single" w:sz="12" w:space="0" w:color="auto"/>
            </w:tcBorders>
            <w:vAlign w:val="center"/>
          </w:tcPr>
          <w:p w:rsidR="00822FA5" w:rsidRPr="003F477D" w:rsidRDefault="00CE35B8" w:rsidP="000C1715">
            <w:pPr>
              <w:spacing w:after="0" w:line="240" w:lineRule="auto"/>
              <w:jc w:val="right"/>
              <w:rPr>
                <w:b/>
                <w:szCs w:val="22"/>
              </w:rPr>
            </w:pPr>
            <w:r>
              <w:rPr>
                <w:b/>
                <w:szCs w:val="22"/>
              </w:rPr>
              <w:t>7778,80</w:t>
            </w:r>
          </w:p>
        </w:tc>
        <w:tc>
          <w:tcPr>
            <w:tcW w:w="1938" w:type="dxa"/>
            <w:tcBorders>
              <w:bottom w:val="single" w:sz="12" w:space="0" w:color="auto"/>
            </w:tcBorders>
            <w:vAlign w:val="center"/>
          </w:tcPr>
          <w:p w:rsidR="00822FA5" w:rsidRPr="003F477D" w:rsidRDefault="00CE35B8" w:rsidP="000C1715">
            <w:pPr>
              <w:spacing w:after="0" w:line="240" w:lineRule="auto"/>
              <w:jc w:val="right"/>
              <w:rPr>
                <w:b/>
                <w:szCs w:val="22"/>
              </w:rPr>
            </w:pPr>
            <w:r>
              <w:rPr>
                <w:b/>
                <w:szCs w:val="22"/>
              </w:rPr>
              <w:t>7778,80</w:t>
            </w:r>
          </w:p>
        </w:tc>
      </w:tr>
    </w:tbl>
    <w:p w:rsidR="00822FA5" w:rsidRDefault="00822FA5" w:rsidP="00822FA5">
      <w:pPr>
        <w:pStyle w:val="Nzov"/>
        <w:spacing w:before="0" w:beforeAutospacing="0" w:after="0"/>
        <w:jc w:val="both"/>
        <w:rPr>
          <w:szCs w:val="22"/>
        </w:rPr>
      </w:pPr>
    </w:p>
    <w:p w:rsidR="00F11840" w:rsidRPr="00F11840" w:rsidRDefault="00F11840" w:rsidP="00F11840"/>
    <w:p w:rsidR="00AF2F54" w:rsidRPr="00822FA5" w:rsidRDefault="00822FA5" w:rsidP="00822FA5">
      <w:pPr>
        <w:pStyle w:val="Nzov"/>
        <w:spacing w:before="0" w:beforeAutospacing="0" w:after="0"/>
        <w:jc w:val="both"/>
        <w:rPr>
          <w:b w:val="0"/>
          <w:szCs w:val="22"/>
          <w:u w:val="single"/>
        </w:rPr>
      </w:pPr>
      <w:r w:rsidRPr="00822FA5">
        <w:rPr>
          <w:b w:val="0"/>
          <w:szCs w:val="22"/>
          <w:u w:val="single"/>
        </w:rPr>
        <w:t>K</w:t>
      </w:r>
      <w:r w:rsidR="00AF2F54" w:rsidRPr="00822FA5">
        <w:rPr>
          <w:b w:val="0"/>
          <w:szCs w:val="22"/>
          <w:u w:val="single"/>
        </w:rPr>
        <w:t>rátkodob</w:t>
      </w:r>
      <w:r w:rsidRPr="00822FA5">
        <w:rPr>
          <w:b w:val="0"/>
          <w:szCs w:val="22"/>
          <w:u w:val="single"/>
        </w:rPr>
        <w:t>ý finančný majetok</w:t>
      </w:r>
    </w:p>
    <w:p w:rsidR="00AF2F54" w:rsidRPr="008D4E1C" w:rsidRDefault="00CE35B8" w:rsidP="00AF2F54">
      <w:pPr>
        <w:jc w:val="both"/>
      </w:pPr>
      <w:r>
        <w:t>Spoločnosť</w:t>
      </w:r>
      <w:r w:rsidR="00AF2F54">
        <w:t xml:space="preserve"> o finančnom majetku v menovitej hodnote</w:t>
      </w:r>
      <w:r>
        <w:t xml:space="preserve"> e</w:t>
      </w:r>
      <w:r w:rsidR="00AF2F54">
        <w:t>viduje finančné prostriedky v pokladni a </w:t>
      </w:r>
      <w:r>
        <w:t>jednom</w:t>
      </w:r>
      <w:r w:rsidR="00AF2F54">
        <w:t xml:space="preserve"> bežn</w:t>
      </w:r>
      <w:r>
        <w:t>om</w:t>
      </w:r>
      <w:r w:rsidR="00AF2F54">
        <w:t xml:space="preserve"> bankov</w:t>
      </w:r>
      <w:r>
        <w:t xml:space="preserve">om </w:t>
      </w:r>
      <w:r w:rsidR="00AF2F54">
        <w:t>účt</w:t>
      </w:r>
      <w:r>
        <w:t xml:space="preserve">e </w:t>
      </w:r>
      <w:r w:rsidR="00AF2F54">
        <w:t>zriaden</w:t>
      </w:r>
      <w:r>
        <w:t>om v Slovenskej sporiteľni.</w:t>
      </w:r>
      <w:r w:rsidR="00AF2F54">
        <w:t xml:space="preserve">. </w:t>
      </w:r>
    </w:p>
    <w:p w:rsidR="00AF2F54" w:rsidRDefault="00AF2F54" w:rsidP="00AF2F54">
      <w:pPr>
        <w:pStyle w:val="Nzov"/>
        <w:keepNext w:val="0"/>
        <w:spacing w:before="0" w:beforeAutospacing="0" w:after="0"/>
        <w:jc w:val="left"/>
        <w:rPr>
          <w:b w:val="0"/>
          <w:szCs w:val="22"/>
        </w:rPr>
      </w:pPr>
    </w:p>
    <w:p w:rsidR="00AF2F54" w:rsidRPr="008811C3" w:rsidRDefault="00364E13" w:rsidP="00AF2F54">
      <w:pPr>
        <w:pStyle w:val="Nzov"/>
        <w:keepNext w:val="0"/>
        <w:spacing w:before="0" w:beforeAutospacing="0" w:after="0"/>
        <w:jc w:val="left"/>
        <w:rPr>
          <w:szCs w:val="22"/>
        </w:rPr>
      </w:pPr>
      <w:r>
        <w:rPr>
          <w:szCs w:val="22"/>
        </w:rPr>
        <w:t>Tabuľka 8</w:t>
      </w:r>
      <w:r>
        <w:rPr>
          <w:szCs w:val="22"/>
        </w:rPr>
        <w:tab/>
      </w:r>
      <w:r>
        <w:rPr>
          <w:szCs w:val="22"/>
        </w:rPr>
        <w:tab/>
      </w:r>
      <w:r>
        <w:rPr>
          <w:szCs w:val="22"/>
        </w:rPr>
        <w:tab/>
      </w:r>
      <w:r>
        <w:rPr>
          <w:szCs w:val="22"/>
        </w:rPr>
        <w:tab/>
      </w:r>
      <w:r>
        <w:rPr>
          <w:szCs w:val="22"/>
        </w:rPr>
        <w:tab/>
        <w:t>Finančný majetok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AF2F54" w:rsidRPr="003F477D" w:rsidTr="000C1715">
        <w:trPr>
          <w:jc w:val="center"/>
        </w:trPr>
        <w:tc>
          <w:tcPr>
            <w:tcW w:w="4240" w:type="dxa"/>
            <w:tcBorders>
              <w:top w:val="single" w:sz="12" w:space="0" w:color="auto"/>
              <w:bottom w:val="nil"/>
              <w:right w:val="single" w:sz="12" w:space="0" w:color="auto"/>
            </w:tcBorders>
            <w:vAlign w:val="center"/>
            <w:hideMark/>
          </w:tcPr>
          <w:p w:rsidR="00AF2F54" w:rsidRPr="003F477D" w:rsidRDefault="00AF2F54" w:rsidP="000C1715">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AF2F54" w:rsidRPr="003F477D" w:rsidRDefault="00AF2F54" w:rsidP="000C1715">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AF2F54" w:rsidRPr="003F477D" w:rsidRDefault="00AF2F54" w:rsidP="000C1715">
            <w:pPr>
              <w:pStyle w:val="TopHeader"/>
            </w:pPr>
            <w:r w:rsidRPr="003F477D">
              <w:t>Bezprostredne predchádzajúce účtovné obdobie</w:t>
            </w:r>
          </w:p>
        </w:tc>
      </w:tr>
      <w:tr w:rsidR="00822FA5" w:rsidRPr="003F477D" w:rsidTr="000C1715">
        <w:trPr>
          <w:trHeight w:hRule="exact" w:val="397"/>
          <w:jc w:val="center"/>
        </w:trPr>
        <w:tc>
          <w:tcPr>
            <w:tcW w:w="4240" w:type="dxa"/>
            <w:tcBorders>
              <w:top w:val="single" w:sz="12" w:space="0" w:color="auto"/>
              <w:right w:val="single" w:sz="12" w:space="0" w:color="auto"/>
            </w:tcBorders>
            <w:vAlign w:val="center"/>
            <w:hideMark/>
          </w:tcPr>
          <w:p w:rsidR="00822FA5" w:rsidRPr="003F477D" w:rsidRDefault="00822FA5" w:rsidP="00740A10">
            <w:pPr>
              <w:spacing w:after="0" w:line="240" w:lineRule="auto"/>
              <w:rPr>
                <w:szCs w:val="22"/>
              </w:rPr>
            </w:pPr>
            <w:r w:rsidRPr="003F477D">
              <w:rPr>
                <w:szCs w:val="22"/>
              </w:rPr>
              <w:t>Pokladnica</w:t>
            </w:r>
          </w:p>
        </w:tc>
        <w:tc>
          <w:tcPr>
            <w:tcW w:w="2643" w:type="dxa"/>
            <w:tcBorders>
              <w:top w:val="single" w:sz="12" w:space="0" w:color="auto"/>
              <w:left w:val="single" w:sz="12" w:space="0" w:color="auto"/>
            </w:tcBorders>
            <w:vAlign w:val="center"/>
          </w:tcPr>
          <w:p w:rsidR="00822FA5" w:rsidRPr="003F477D" w:rsidRDefault="00740A10" w:rsidP="000C1715">
            <w:pPr>
              <w:spacing w:after="0" w:line="240" w:lineRule="auto"/>
              <w:jc w:val="right"/>
              <w:rPr>
                <w:bCs/>
                <w:szCs w:val="22"/>
              </w:rPr>
            </w:pPr>
            <w:r>
              <w:rPr>
                <w:bCs/>
                <w:szCs w:val="22"/>
              </w:rPr>
              <w:t>22,27</w:t>
            </w:r>
          </w:p>
        </w:tc>
        <w:tc>
          <w:tcPr>
            <w:tcW w:w="2405" w:type="dxa"/>
            <w:tcBorders>
              <w:top w:val="single" w:sz="12" w:space="0" w:color="auto"/>
            </w:tcBorders>
            <w:vAlign w:val="center"/>
          </w:tcPr>
          <w:p w:rsidR="00822FA5" w:rsidRPr="003F477D" w:rsidRDefault="00CE35B8" w:rsidP="000C1715">
            <w:pPr>
              <w:spacing w:after="0" w:line="240" w:lineRule="auto"/>
              <w:jc w:val="right"/>
              <w:rPr>
                <w:bCs/>
                <w:szCs w:val="22"/>
              </w:rPr>
            </w:pPr>
            <w:r>
              <w:rPr>
                <w:bCs/>
                <w:szCs w:val="22"/>
              </w:rPr>
              <w:t>1087,53</w:t>
            </w:r>
          </w:p>
        </w:tc>
      </w:tr>
      <w:tr w:rsidR="00822FA5" w:rsidRPr="003F477D" w:rsidTr="000C1715">
        <w:trPr>
          <w:trHeight w:hRule="exact" w:val="526"/>
          <w:jc w:val="center"/>
        </w:trPr>
        <w:tc>
          <w:tcPr>
            <w:tcW w:w="4240" w:type="dxa"/>
            <w:tcBorders>
              <w:right w:val="single" w:sz="12" w:space="0" w:color="auto"/>
            </w:tcBorders>
            <w:vAlign w:val="center"/>
            <w:hideMark/>
          </w:tcPr>
          <w:p w:rsidR="00822FA5" w:rsidRPr="003F477D" w:rsidRDefault="00822FA5" w:rsidP="000C1715">
            <w:pPr>
              <w:spacing w:after="0" w:line="240" w:lineRule="auto"/>
              <w:rPr>
                <w:bCs/>
                <w:szCs w:val="22"/>
              </w:rPr>
            </w:pPr>
            <w:r w:rsidRPr="003F477D">
              <w:rPr>
                <w:bCs/>
                <w:szCs w:val="22"/>
              </w:rPr>
              <w:t>Bežné</w:t>
            </w:r>
            <w:r>
              <w:rPr>
                <w:bCs/>
                <w:szCs w:val="22"/>
              </w:rPr>
              <w:t xml:space="preserve"> účty v banke alebo v pobočke zahraničnej banky</w:t>
            </w:r>
          </w:p>
        </w:tc>
        <w:tc>
          <w:tcPr>
            <w:tcW w:w="2643" w:type="dxa"/>
            <w:tcBorders>
              <w:left w:val="single" w:sz="12" w:space="0" w:color="auto"/>
            </w:tcBorders>
            <w:vAlign w:val="center"/>
          </w:tcPr>
          <w:p w:rsidR="00822FA5" w:rsidRDefault="00CE35B8" w:rsidP="000C1715">
            <w:pPr>
              <w:spacing w:after="0" w:line="240" w:lineRule="auto"/>
              <w:jc w:val="right"/>
              <w:rPr>
                <w:bCs/>
                <w:szCs w:val="22"/>
              </w:rPr>
            </w:pPr>
            <w:r>
              <w:rPr>
                <w:bCs/>
                <w:szCs w:val="22"/>
              </w:rPr>
              <w:t>69894,83</w:t>
            </w:r>
          </w:p>
          <w:p w:rsidR="00822FA5" w:rsidRPr="003F477D" w:rsidRDefault="00822FA5" w:rsidP="000C1715">
            <w:pPr>
              <w:spacing w:after="0" w:line="240" w:lineRule="auto"/>
              <w:jc w:val="right"/>
              <w:rPr>
                <w:bCs/>
                <w:szCs w:val="22"/>
              </w:rPr>
            </w:pPr>
          </w:p>
        </w:tc>
        <w:tc>
          <w:tcPr>
            <w:tcW w:w="2405" w:type="dxa"/>
            <w:vAlign w:val="center"/>
          </w:tcPr>
          <w:p w:rsidR="00822FA5" w:rsidRDefault="00CE35B8" w:rsidP="000C1715">
            <w:pPr>
              <w:spacing w:after="0" w:line="240" w:lineRule="auto"/>
              <w:jc w:val="right"/>
              <w:rPr>
                <w:bCs/>
                <w:szCs w:val="22"/>
              </w:rPr>
            </w:pPr>
            <w:r>
              <w:rPr>
                <w:bCs/>
                <w:szCs w:val="22"/>
              </w:rPr>
              <w:t>34857,90</w:t>
            </w:r>
          </w:p>
          <w:p w:rsidR="00822FA5" w:rsidRPr="003F477D" w:rsidRDefault="00822FA5" w:rsidP="000C1715">
            <w:pPr>
              <w:spacing w:after="0" w:line="240" w:lineRule="auto"/>
              <w:jc w:val="right"/>
              <w:rPr>
                <w:bCs/>
                <w:szCs w:val="22"/>
              </w:rPr>
            </w:pPr>
          </w:p>
        </w:tc>
      </w:tr>
      <w:tr w:rsidR="00822FA5" w:rsidRPr="003F477D" w:rsidTr="000C1715">
        <w:trPr>
          <w:trHeight w:hRule="exact" w:val="397"/>
          <w:jc w:val="center"/>
        </w:trPr>
        <w:tc>
          <w:tcPr>
            <w:tcW w:w="4240" w:type="dxa"/>
            <w:tcBorders>
              <w:right w:val="single" w:sz="12" w:space="0" w:color="auto"/>
            </w:tcBorders>
            <w:vAlign w:val="center"/>
            <w:hideMark/>
          </w:tcPr>
          <w:p w:rsidR="00822FA5" w:rsidRPr="003F477D" w:rsidRDefault="00740A10" w:rsidP="000C1715">
            <w:pPr>
              <w:spacing w:after="0" w:line="240" w:lineRule="auto"/>
              <w:rPr>
                <w:bCs/>
                <w:szCs w:val="22"/>
              </w:rPr>
            </w:pPr>
            <w:r>
              <w:rPr>
                <w:bCs/>
                <w:szCs w:val="22"/>
              </w:rPr>
              <w:t>Ceniny</w:t>
            </w:r>
          </w:p>
        </w:tc>
        <w:tc>
          <w:tcPr>
            <w:tcW w:w="2643" w:type="dxa"/>
            <w:tcBorders>
              <w:left w:val="single" w:sz="12" w:space="0" w:color="auto"/>
            </w:tcBorders>
            <w:vAlign w:val="center"/>
          </w:tcPr>
          <w:p w:rsidR="00822FA5" w:rsidRPr="003F477D" w:rsidRDefault="00740A10" w:rsidP="00740A10">
            <w:pPr>
              <w:spacing w:after="0" w:line="240" w:lineRule="auto"/>
              <w:jc w:val="right"/>
              <w:rPr>
                <w:bCs/>
                <w:szCs w:val="22"/>
              </w:rPr>
            </w:pPr>
            <w:r>
              <w:rPr>
                <w:bCs/>
                <w:szCs w:val="22"/>
              </w:rPr>
              <w:t>485,10</w:t>
            </w:r>
          </w:p>
        </w:tc>
        <w:tc>
          <w:tcPr>
            <w:tcW w:w="2405" w:type="dxa"/>
            <w:vAlign w:val="center"/>
          </w:tcPr>
          <w:p w:rsidR="00822FA5" w:rsidRPr="003F477D" w:rsidRDefault="00740A10" w:rsidP="000C1715">
            <w:pPr>
              <w:spacing w:after="0" w:line="240" w:lineRule="auto"/>
              <w:jc w:val="right"/>
              <w:rPr>
                <w:bCs/>
                <w:szCs w:val="22"/>
              </w:rPr>
            </w:pPr>
            <w:r>
              <w:rPr>
                <w:bCs/>
                <w:szCs w:val="22"/>
              </w:rPr>
              <w:t>233,10</w:t>
            </w:r>
          </w:p>
        </w:tc>
      </w:tr>
      <w:tr w:rsidR="00822FA5" w:rsidRPr="003F477D" w:rsidTr="000C1715">
        <w:trPr>
          <w:trHeight w:hRule="exact" w:val="397"/>
          <w:jc w:val="center"/>
        </w:trPr>
        <w:tc>
          <w:tcPr>
            <w:tcW w:w="4240" w:type="dxa"/>
            <w:tcBorders>
              <w:bottom w:val="single" w:sz="12" w:space="0" w:color="auto"/>
              <w:right w:val="single" w:sz="12" w:space="0" w:color="auto"/>
            </w:tcBorders>
            <w:vAlign w:val="center"/>
            <w:hideMark/>
          </w:tcPr>
          <w:p w:rsidR="00822FA5" w:rsidRPr="003F477D" w:rsidRDefault="00822FA5" w:rsidP="000C1715">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822FA5" w:rsidRPr="003F477D" w:rsidRDefault="00740A10" w:rsidP="000C1715">
            <w:pPr>
              <w:spacing w:after="0" w:line="240" w:lineRule="auto"/>
              <w:jc w:val="right"/>
              <w:rPr>
                <w:b/>
                <w:bCs/>
                <w:szCs w:val="22"/>
              </w:rPr>
            </w:pPr>
            <w:r>
              <w:rPr>
                <w:b/>
                <w:bCs/>
                <w:szCs w:val="22"/>
              </w:rPr>
              <w:t>70402,20</w:t>
            </w:r>
          </w:p>
        </w:tc>
        <w:tc>
          <w:tcPr>
            <w:tcW w:w="2405" w:type="dxa"/>
            <w:tcBorders>
              <w:bottom w:val="single" w:sz="12" w:space="0" w:color="auto"/>
            </w:tcBorders>
            <w:vAlign w:val="center"/>
          </w:tcPr>
          <w:p w:rsidR="00822FA5" w:rsidRPr="003F477D" w:rsidRDefault="00740A10" w:rsidP="000C1715">
            <w:pPr>
              <w:spacing w:after="0" w:line="240" w:lineRule="auto"/>
              <w:jc w:val="right"/>
              <w:rPr>
                <w:b/>
                <w:bCs/>
                <w:szCs w:val="22"/>
              </w:rPr>
            </w:pPr>
            <w:r>
              <w:rPr>
                <w:b/>
                <w:bCs/>
                <w:szCs w:val="22"/>
              </w:rPr>
              <w:t>36178,53</w:t>
            </w:r>
          </w:p>
        </w:tc>
      </w:tr>
    </w:tbl>
    <w:p w:rsidR="00AF2F54" w:rsidRDefault="00AF2F54" w:rsidP="00AF2F54">
      <w:pPr>
        <w:pStyle w:val="Nzov"/>
        <w:keepNext w:val="0"/>
        <w:widowControl w:val="0"/>
        <w:spacing w:before="0" w:beforeAutospacing="0" w:after="0"/>
        <w:jc w:val="left"/>
        <w:rPr>
          <w:b w:val="0"/>
          <w:szCs w:val="22"/>
        </w:rPr>
      </w:pPr>
    </w:p>
    <w:p w:rsidR="00AF2F54" w:rsidRDefault="00AF2F54" w:rsidP="00AF2F54">
      <w:pPr>
        <w:spacing w:after="0"/>
      </w:pPr>
    </w:p>
    <w:p w:rsidR="00826464" w:rsidRDefault="00826464" w:rsidP="00AF2F54">
      <w:pPr>
        <w:spacing w:after="0"/>
      </w:pPr>
    </w:p>
    <w:p w:rsidR="00826464" w:rsidRDefault="00826464" w:rsidP="00AF2F54">
      <w:pPr>
        <w:spacing w:after="0"/>
      </w:pPr>
    </w:p>
    <w:p w:rsidR="00826464" w:rsidRDefault="00826464" w:rsidP="00AF2F54">
      <w:pPr>
        <w:spacing w:after="0"/>
      </w:pPr>
    </w:p>
    <w:p w:rsidR="00826464" w:rsidRDefault="00826464" w:rsidP="00AF2F54">
      <w:pPr>
        <w:spacing w:after="0"/>
      </w:pPr>
    </w:p>
    <w:p w:rsidR="00826464" w:rsidRDefault="00826464" w:rsidP="00AF2F54">
      <w:pPr>
        <w:spacing w:after="0"/>
      </w:pPr>
    </w:p>
    <w:p w:rsidR="003B1BBA" w:rsidRDefault="003B1BBA" w:rsidP="00AF2F54">
      <w:pPr>
        <w:spacing w:after="0"/>
      </w:pPr>
    </w:p>
    <w:p w:rsidR="00826464" w:rsidRPr="0005176E" w:rsidRDefault="00826464" w:rsidP="00AF2F54">
      <w:pPr>
        <w:spacing w:after="0"/>
      </w:pPr>
    </w:p>
    <w:p w:rsidR="00CE35B8" w:rsidRDefault="00CE35B8" w:rsidP="008811C3">
      <w:pPr>
        <w:pStyle w:val="Nzov"/>
        <w:spacing w:before="0" w:beforeAutospacing="0" w:after="0"/>
        <w:jc w:val="both"/>
        <w:rPr>
          <w:szCs w:val="22"/>
          <w:u w:val="single"/>
        </w:rPr>
      </w:pPr>
    </w:p>
    <w:p w:rsidR="00C32391" w:rsidRDefault="00C32391" w:rsidP="008811C3">
      <w:pPr>
        <w:pStyle w:val="Nzov"/>
        <w:spacing w:before="0" w:beforeAutospacing="0" w:after="0"/>
        <w:jc w:val="both"/>
        <w:rPr>
          <w:b w:val="0"/>
          <w:szCs w:val="22"/>
          <w:u w:val="single"/>
        </w:rPr>
      </w:pPr>
      <w:r>
        <w:rPr>
          <w:szCs w:val="22"/>
          <w:u w:val="single"/>
        </w:rPr>
        <w:t>Pasíva:</w:t>
      </w:r>
    </w:p>
    <w:p w:rsidR="00C32391" w:rsidRDefault="00C32391" w:rsidP="008811C3">
      <w:pPr>
        <w:pStyle w:val="Nzov"/>
        <w:spacing w:before="0" w:beforeAutospacing="0" w:after="0"/>
        <w:jc w:val="both"/>
        <w:rPr>
          <w:b w:val="0"/>
          <w:szCs w:val="22"/>
          <w:u w:val="single"/>
        </w:rPr>
      </w:pPr>
    </w:p>
    <w:p w:rsidR="00AF2F54" w:rsidRPr="008811C3" w:rsidRDefault="00AF2F54" w:rsidP="008811C3">
      <w:pPr>
        <w:pStyle w:val="Nzov"/>
        <w:spacing w:before="0" w:beforeAutospacing="0" w:after="0"/>
        <w:jc w:val="both"/>
        <w:rPr>
          <w:b w:val="0"/>
          <w:szCs w:val="22"/>
          <w:u w:val="single"/>
        </w:rPr>
      </w:pPr>
      <w:r w:rsidRPr="008811C3">
        <w:rPr>
          <w:b w:val="0"/>
          <w:szCs w:val="22"/>
          <w:u w:val="single"/>
        </w:rPr>
        <w:t>Informácie o vysporiadan</w:t>
      </w:r>
      <w:r w:rsidR="002F1135">
        <w:rPr>
          <w:b w:val="0"/>
          <w:szCs w:val="22"/>
          <w:u w:val="single"/>
        </w:rPr>
        <w:t>í</w:t>
      </w:r>
      <w:r w:rsidRPr="008811C3">
        <w:rPr>
          <w:b w:val="0"/>
          <w:szCs w:val="22"/>
          <w:u w:val="single"/>
        </w:rPr>
        <w:t xml:space="preserve"> účtovnej straty </w:t>
      </w:r>
    </w:p>
    <w:p w:rsidR="00AF2F54" w:rsidRDefault="00EB7337" w:rsidP="00EB7337">
      <w:pPr>
        <w:jc w:val="both"/>
      </w:pPr>
      <w:r>
        <w:t xml:space="preserve">Hospodársky výsledok za bezprostredne predchádzajúce účtovné obdobie </w:t>
      </w:r>
      <w:r w:rsidR="00740A10">
        <w:t>ne</w:t>
      </w:r>
      <w:r>
        <w:t xml:space="preserve">bol vysporiadaný na základe rozhodnutia </w:t>
      </w:r>
      <w:r w:rsidR="00CE35B8">
        <w:t xml:space="preserve">štatutárneho orgánu KOVO-RM </w:t>
      </w:r>
      <w:r>
        <w:t>a</w:t>
      </w:r>
      <w:r w:rsidR="00740A10">
        <w:t xml:space="preserve"> bol </w:t>
      </w:r>
      <w:r>
        <w:t xml:space="preserve">zúčtovaný </w:t>
      </w:r>
      <w:r w:rsidR="00CE35B8">
        <w:t>na účet neuhradená strata minulých rokov.</w:t>
      </w:r>
      <w:r>
        <w:t xml:space="preserve"> </w:t>
      </w:r>
    </w:p>
    <w:p w:rsidR="00364E13" w:rsidRPr="00364E13" w:rsidRDefault="00364E13" w:rsidP="00EB7337">
      <w:pPr>
        <w:jc w:val="both"/>
        <w:rPr>
          <w:b/>
        </w:rPr>
      </w:pPr>
      <w:r w:rsidRPr="00364E13">
        <w:rPr>
          <w:b/>
        </w:rPr>
        <w:t>Tabuľka 9</w:t>
      </w:r>
      <w:r w:rsidRPr="00364E13">
        <w:rPr>
          <w:b/>
        </w:rPr>
        <w:tab/>
      </w:r>
      <w:r w:rsidRPr="00364E13">
        <w:rPr>
          <w:b/>
        </w:rPr>
        <w:tab/>
      </w:r>
      <w:r w:rsidRPr="00364E13">
        <w:rPr>
          <w:b/>
        </w:rPr>
        <w:tab/>
      </w:r>
      <w:r w:rsidRPr="00364E13">
        <w:rPr>
          <w:b/>
        </w:rPr>
        <w:tab/>
        <w:t>Vysporiadanie hospodárskeho výsledku</w:t>
      </w:r>
    </w:p>
    <w:tbl>
      <w:tblPr>
        <w:tblW w:w="5029" w:type="pct"/>
        <w:jc w:val="center"/>
        <w:tblLook w:val="04A0"/>
      </w:tblPr>
      <w:tblGrid>
        <w:gridCol w:w="6973"/>
        <w:gridCol w:w="2369"/>
      </w:tblGrid>
      <w:tr w:rsidR="008811C3" w:rsidRPr="00166D79" w:rsidTr="00C32391">
        <w:trPr>
          <w:trHeight w:val="182"/>
          <w:jc w:val="center"/>
        </w:trPr>
        <w:tc>
          <w:tcPr>
            <w:tcW w:w="6973" w:type="dxa"/>
            <w:tcBorders>
              <w:top w:val="single" w:sz="12" w:space="0" w:color="auto"/>
              <w:left w:val="single" w:sz="12" w:space="0" w:color="auto"/>
              <w:bottom w:val="single" w:sz="12" w:space="0" w:color="auto"/>
              <w:right w:val="single" w:sz="12" w:space="0" w:color="auto"/>
            </w:tcBorders>
            <w:noWrap/>
            <w:vAlign w:val="center"/>
            <w:hideMark/>
          </w:tcPr>
          <w:p w:rsidR="008811C3" w:rsidRPr="00166D79" w:rsidRDefault="008811C3" w:rsidP="000C1715">
            <w:pPr>
              <w:jc w:val="center"/>
              <w:rPr>
                <w:rFonts w:ascii="Times New Roman" w:hAnsi="Times New Roman"/>
                <w:b/>
                <w:bCs/>
                <w:szCs w:val="22"/>
              </w:rPr>
            </w:pPr>
            <w:r w:rsidRPr="00166D79">
              <w:rPr>
                <w:rFonts w:ascii="Times New Roman" w:hAnsi="Times New Roman"/>
                <w:b/>
                <w:bCs/>
                <w:szCs w:val="22"/>
              </w:rPr>
              <w:t>Názov položky</w:t>
            </w:r>
          </w:p>
        </w:tc>
        <w:tc>
          <w:tcPr>
            <w:tcW w:w="2369" w:type="dxa"/>
            <w:tcBorders>
              <w:top w:val="single" w:sz="12" w:space="0" w:color="auto"/>
              <w:left w:val="single" w:sz="12" w:space="0" w:color="auto"/>
              <w:bottom w:val="single" w:sz="12" w:space="0" w:color="auto"/>
              <w:right w:val="single" w:sz="12" w:space="0" w:color="auto"/>
            </w:tcBorders>
            <w:noWrap/>
            <w:vAlign w:val="center"/>
            <w:hideMark/>
          </w:tcPr>
          <w:p w:rsidR="008811C3" w:rsidRPr="00166D79" w:rsidRDefault="008811C3" w:rsidP="000C1715">
            <w:pPr>
              <w:jc w:val="center"/>
              <w:rPr>
                <w:rFonts w:ascii="Times New Roman" w:hAnsi="Times New Roman"/>
                <w:b/>
                <w:bCs/>
                <w:szCs w:val="22"/>
              </w:rPr>
            </w:pPr>
            <w:r w:rsidRPr="00166D79">
              <w:rPr>
                <w:rFonts w:ascii="Times New Roman" w:hAnsi="Times New Roman"/>
                <w:b/>
                <w:bCs/>
                <w:szCs w:val="22"/>
              </w:rPr>
              <w:t>Bezprostredne predchádzajúce účtovné obdobie</w:t>
            </w:r>
          </w:p>
        </w:tc>
      </w:tr>
      <w:tr w:rsidR="008811C3" w:rsidRPr="00166D79" w:rsidTr="00C32391">
        <w:trPr>
          <w:trHeight w:val="182"/>
          <w:jc w:val="center"/>
        </w:trPr>
        <w:tc>
          <w:tcPr>
            <w:tcW w:w="6973" w:type="dxa"/>
            <w:tcBorders>
              <w:top w:val="single" w:sz="4" w:space="0" w:color="auto"/>
              <w:left w:val="single" w:sz="12" w:space="0" w:color="auto"/>
              <w:bottom w:val="single" w:sz="12" w:space="0" w:color="auto"/>
              <w:right w:val="single" w:sz="12" w:space="0" w:color="auto"/>
            </w:tcBorders>
            <w:noWrap/>
            <w:vAlign w:val="center"/>
            <w:hideMark/>
          </w:tcPr>
          <w:p w:rsidR="008811C3" w:rsidRPr="00166D79" w:rsidRDefault="008811C3" w:rsidP="000C1715">
            <w:pPr>
              <w:rPr>
                <w:rFonts w:ascii="Times New Roman" w:hAnsi="Times New Roman"/>
                <w:b/>
                <w:bCs/>
                <w:szCs w:val="22"/>
              </w:rPr>
            </w:pPr>
            <w:r w:rsidRPr="00166D79">
              <w:rPr>
                <w:rFonts w:ascii="Times New Roman" w:hAnsi="Times New Roman"/>
                <w:b/>
                <w:bCs/>
                <w:szCs w:val="22"/>
              </w:rPr>
              <w:t>Účtovná strata</w:t>
            </w:r>
          </w:p>
        </w:tc>
        <w:tc>
          <w:tcPr>
            <w:tcW w:w="2369" w:type="dxa"/>
            <w:tcBorders>
              <w:top w:val="single" w:sz="4" w:space="0" w:color="auto"/>
              <w:left w:val="single" w:sz="12" w:space="0" w:color="auto"/>
              <w:bottom w:val="single" w:sz="12" w:space="0" w:color="auto"/>
              <w:right w:val="single" w:sz="12" w:space="0" w:color="auto"/>
            </w:tcBorders>
            <w:noWrap/>
            <w:vAlign w:val="center"/>
          </w:tcPr>
          <w:p w:rsidR="008811C3" w:rsidRPr="00166D79" w:rsidRDefault="008811C3" w:rsidP="00CE35B8">
            <w:pPr>
              <w:jc w:val="center"/>
              <w:rPr>
                <w:rFonts w:ascii="Times New Roman" w:hAnsi="Times New Roman"/>
                <w:szCs w:val="22"/>
              </w:rPr>
            </w:pPr>
            <w:r>
              <w:rPr>
                <w:rFonts w:ascii="Times New Roman" w:hAnsi="Times New Roman"/>
                <w:szCs w:val="22"/>
              </w:rPr>
              <w:t>-</w:t>
            </w:r>
            <w:r w:rsidR="00CE35B8">
              <w:rPr>
                <w:rFonts w:ascii="Times New Roman" w:hAnsi="Times New Roman"/>
                <w:szCs w:val="22"/>
              </w:rPr>
              <w:t>3376,59</w:t>
            </w:r>
          </w:p>
        </w:tc>
      </w:tr>
      <w:tr w:rsidR="008811C3" w:rsidRPr="00166D79" w:rsidTr="00C32391">
        <w:trPr>
          <w:trHeight w:val="182"/>
          <w:jc w:val="center"/>
        </w:trPr>
        <w:tc>
          <w:tcPr>
            <w:tcW w:w="6973" w:type="dxa"/>
            <w:tcBorders>
              <w:top w:val="single" w:sz="12" w:space="0" w:color="auto"/>
              <w:left w:val="single" w:sz="12" w:space="0" w:color="auto"/>
              <w:bottom w:val="single" w:sz="12" w:space="0" w:color="auto"/>
              <w:right w:val="single" w:sz="12" w:space="0" w:color="auto"/>
            </w:tcBorders>
            <w:noWrap/>
            <w:vAlign w:val="center"/>
            <w:hideMark/>
          </w:tcPr>
          <w:p w:rsidR="008811C3" w:rsidRPr="00166D79" w:rsidRDefault="008811C3" w:rsidP="000C1715">
            <w:pPr>
              <w:rPr>
                <w:rFonts w:ascii="Times New Roman" w:hAnsi="Times New Roman"/>
                <w:szCs w:val="22"/>
              </w:rPr>
            </w:pPr>
            <w:r w:rsidRPr="00166D79">
              <w:rPr>
                <w:rFonts w:ascii="Times New Roman" w:hAnsi="Times New Roman"/>
                <w:b/>
                <w:bCs/>
                <w:szCs w:val="22"/>
              </w:rPr>
              <w:t>Vysporiadanie účtovnej straty</w:t>
            </w:r>
          </w:p>
        </w:tc>
        <w:tc>
          <w:tcPr>
            <w:tcW w:w="2369" w:type="dxa"/>
            <w:tcBorders>
              <w:top w:val="single" w:sz="12" w:space="0" w:color="auto"/>
              <w:left w:val="single" w:sz="12" w:space="0" w:color="auto"/>
              <w:bottom w:val="single" w:sz="12" w:space="0" w:color="auto"/>
              <w:right w:val="single" w:sz="12" w:space="0" w:color="auto"/>
            </w:tcBorders>
            <w:vAlign w:val="center"/>
            <w:hideMark/>
          </w:tcPr>
          <w:p w:rsidR="008811C3" w:rsidRPr="00166D79" w:rsidRDefault="008811C3" w:rsidP="000C1715">
            <w:pPr>
              <w:rPr>
                <w:rFonts w:ascii="Times New Roman" w:hAnsi="Times New Roman"/>
                <w:szCs w:val="22"/>
              </w:rPr>
            </w:pPr>
            <w:r w:rsidRPr="00166D79">
              <w:rPr>
                <w:rFonts w:ascii="Times New Roman" w:hAnsi="Times New Roman"/>
                <w:b/>
                <w:bCs/>
                <w:szCs w:val="22"/>
              </w:rPr>
              <w:t>Bežné účtovné obdobie</w:t>
            </w:r>
          </w:p>
        </w:tc>
      </w:tr>
      <w:tr w:rsidR="008811C3" w:rsidRPr="00166D79" w:rsidTr="00C32391">
        <w:trPr>
          <w:trHeight w:val="182"/>
          <w:jc w:val="center"/>
        </w:trPr>
        <w:tc>
          <w:tcPr>
            <w:tcW w:w="6973" w:type="dxa"/>
            <w:tcBorders>
              <w:top w:val="single" w:sz="12" w:space="0" w:color="auto"/>
              <w:left w:val="single" w:sz="12" w:space="0" w:color="auto"/>
              <w:bottom w:val="single" w:sz="6" w:space="0" w:color="auto"/>
              <w:right w:val="single" w:sz="12" w:space="0" w:color="auto"/>
            </w:tcBorders>
            <w:noWrap/>
            <w:vAlign w:val="center"/>
            <w:hideMark/>
          </w:tcPr>
          <w:p w:rsidR="008811C3" w:rsidRPr="00166D79" w:rsidRDefault="008811C3" w:rsidP="000C1715">
            <w:pPr>
              <w:rPr>
                <w:rFonts w:ascii="Times New Roman" w:hAnsi="Times New Roman"/>
                <w:szCs w:val="22"/>
              </w:rPr>
            </w:pPr>
            <w:r w:rsidRPr="00166D79">
              <w:rPr>
                <w:rFonts w:ascii="Times New Roman" w:hAnsi="Times New Roman"/>
                <w:szCs w:val="22"/>
              </w:rPr>
              <w:t>Zo zákonného rezervného fondu</w:t>
            </w:r>
          </w:p>
        </w:tc>
        <w:tc>
          <w:tcPr>
            <w:tcW w:w="2369" w:type="dxa"/>
            <w:tcBorders>
              <w:top w:val="single" w:sz="12" w:space="0" w:color="auto"/>
              <w:left w:val="single" w:sz="12" w:space="0" w:color="auto"/>
              <w:bottom w:val="single" w:sz="6" w:space="0" w:color="auto"/>
              <w:right w:val="single" w:sz="12" w:space="0" w:color="auto"/>
            </w:tcBorders>
            <w:noWrap/>
            <w:vAlign w:val="center"/>
          </w:tcPr>
          <w:p w:rsidR="008811C3" w:rsidRPr="00166D79" w:rsidRDefault="008811C3" w:rsidP="000C1715">
            <w:pPr>
              <w:jc w:val="center"/>
              <w:rPr>
                <w:rFonts w:ascii="Times New Roman" w:hAnsi="Times New Roman"/>
                <w:szCs w:val="22"/>
              </w:rPr>
            </w:pPr>
          </w:p>
        </w:tc>
      </w:tr>
      <w:tr w:rsidR="008811C3" w:rsidRPr="00166D79" w:rsidTr="00C32391">
        <w:trPr>
          <w:trHeight w:val="182"/>
          <w:jc w:val="center"/>
        </w:trPr>
        <w:tc>
          <w:tcPr>
            <w:tcW w:w="6973" w:type="dxa"/>
            <w:tcBorders>
              <w:top w:val="single" w:sz="6" w:space="0" w:color="auto"/>
              <w:left w:val="single" w:sz="12" w:space="0" w:color="auto"/>
              <w:bottom w:val="single" w:sz="4" w:space="0" w:color="auto"/>
              <w:right w:val="single" w:sz="12" w:space="0" w:color="auto"/>
            </w:tcBorders>
            <w:noWrap/>
            <w:vAlign w:val="center"/>
            <w:hideMark/>
          </w:tcPr>
          <w:p w:rsidR="008811C3" w:rsidRPr="00166D79" w:rsidRDefault="008811C3" w:rsidP="000C1715">
            <w:pPr>
              <w:rPr>
                <w:rFonts w:ascii="Times New Roman" w:hAnsi="Times New Roman"/>
                <w:szCs w:val="22"/>
              </w:rPr>
            </w:pPr>
            <w:r w:rsidRPr="00166D79">
              <w:rPr>
                <w:rFonts w:ascii="Times New Roman" w:hAnsi="Times New Roman"/>
                <w:szCs w:val="22"/>
              </w:rPr>
              <w:t>Zo štatutárnych a ostatných fondov</w:t>
            </w:r>
          </w:p>
        </w:tc>
        <w:tc>
          <w:tcPr>
            <w:tcW w:w="2369" w:type="dxa"/>
            <w:tcBorders>
              <w:top w:val="single" w:sz="6" w:space="0" w:color="auto"/>
              <w:left w:val="single" w:sz="12" w:space="0" w:color="auto"/>
              <w:bottom w:val="single" w:sz="4" w:space="0" w:color="auto"/>
              <w:right w:val="single" w:sz="12" w:space="0" w:color="auto"/>
            </w:tcBorders>
            <w:noWrap/>
            <w:vAlign w:val="center"/>
          </w:tcPr>
          <w:p w:rsidR="008811C3" w:rsidRPr="00166D79" w:rsidRDefault="008811C3" w:rsidP="000C1715">
            <w:pPr>
              <w:jc w:val="center"/>
              <w:rPr>
                <w:rFonts w:ascii="Times New Roman" w:hAnsi="Times New Roman"/>
                <w:szCs w:val="22"/>
              </w:rPr>
            </w:pPr>
          </w:p>
        </w:tc>
      </w:tr>
      <w:tr w:rsidR="008811C3" w:rsidRPr="00166D79" w:rsidTr="00C32391">
        <w:trPr>
          <w:trHeight w:val="190"/>
          <w:jc w:val="center"/>
        </w:trPr>
        <w:tc>
          <w:tcPr>
            <w:tcW w:w="6973" w:type="dxa"/>
            <w:tcBorders>
              <w:top w:val="single" w:sz="4" w:space="0" w:color="auto"/>
              <w:left w:val="single" w:sz="12" w:space="0" w:color="auto"/>
              <w:bottom w:val="single" w:sz="12" w:space="0" w:color="auto"/>
              <w:right w:val="single" w:sz="12" w:space="0" w:color="auto"/>
            </w:tcBorders>
            <w:noWrap/>
            <w:vAlign w:val="center"/>
            <w:hideMark/>
          </w:tcPr>
          <w:p w:rsidR="008811C3" w:rsidRPr="00166D79" w:rsidRDefault="008811C3" w:rsidP="000C1715">
            <w:pPr>
              <w:rPr>
                <w:rFonts w:ascii="Times New Roman" w:hAnsi="Times New Roman"/>
                <w:b/>
                <w:bCs/>
                <w:szCs w:val="22"/>
              </w:rPr>
            </w:pPr>
            <w:r w:rsidRPr="00166D79">
              <w:rPr>
                <w:rFonts w:ascii="Times New Roman" w:hAnsi="Times New Roman"/>
                <w:b/>
                <w:bCs/>
                <w:szCs w:val="22"/>
              </w:rPr>
              <w:t xml:space="preserve">Spolu </w:t>
            </w:r>
          </w:p>
        </w:tc>
        <w:tc>
          <w:tcPr>
            <w:tcW w:w="2369" w:type="dxa"/>
            <w:tcBorders>
              <w:top w:val="nil"/>
              <w:left w:val="single" w:sz="12" w:space="0" w:color="auto"/>
              <w:bottom w:val="single" w:sz="12" w:space="0" w:color="auto"/>
              <w:right w:val="single" w:sz="12" w:space="0" w:color="auto"/>
            </w:tcBorders>
            <w:noWrap/>
            <w:vAlign w:val="center"/>
          </w:tcPr>
          <w:p w:rsidR="008811C3" w:rsidRPr="00166D79" w:rsidRDefault="008811C3" w:rsidP="000C1715">
            <w:pPr>
              <w:jc w:val="center"/>
              <w:rPr>
                <w:rFonts w:ascii="Times New Roman" w:hAnsi="Times New Roman"/>
                <w:szCs w:val="22"/>
              </w:rPr>
            </w:pPr>
          </w:p>
        </w:tc>
      </w:tr>
    </w:tbl>
    <w:p w:rsidR="00C32391" w:rsidRDefault="00C32391" w:rsidP="00EB7337">
      <w:pPr>
        <w:pStyle w:val="Nzov"/>
        <w:spacing w:before="0" w:beforeAutospacing="0" w:after="0"/>
        <w:jc w:val="left"/>
        <w:rPr>
          <w:b w:val="0"/>
          <w:szCs w:val="22"/>
          <w:u w:val="single"/>
        </w:rPr>
      </w:pPr>
    </w:p>
    <w:p w:rsidR="00C32391" w:rsidRDefault="00C32391" w:rsidP="00EB7337">
      <w:pPr>
        <w:pStyle w:val="Nzov"/>
        <w:spacing w:before="0" w:beforeAutospacing="0" w:after="0"/>
        <w:jc w:val="left"/>
        <w:rPr>
          <w:b w:val="0"/>
          <w:szCs w:val="22"/>
          <w:u w:val="single"/>
        </w:rPr>
      </w:pPr>
    </w:p>
    <w:p w:rsidR="00C32391" w:rsidRDefault="00C32391" w:rsidP="00EB7337">
      <w:pPr>
        <w:pStyle w:val="Nzov"/>
        <w:spacing w:before="0" w:beforeAutospacing="0" w:after="0"/>
        <w:jc w:val="left"/>
        <w:rPr>
          <w:b w:val="0"/>
          <w:szCs w:val="22"/>
          <w:u w:val="single"/>
        </w:rPr>
      </w:pPr>
    </w:p>
    <w:p w:rsidR="009D2E51" w:rsidRDefault="009D2E51" w:rsidP="009D2E51">
      <w:pPr>
        <w:rPr>
          <w:sz w:val="24"/>
          <w:szCs w:val="24"/>
          <w:u w:val="single"/>
        </w:rPr>
      </w:pPr>
      <w:r>
        <w:rPr>
          <w:sz w:val="24"/>
          <w:szCs w:val="24"/>
          <w:u w:val="single"/>
        </w:rPr>
        <w:t xml:space="preserve">Záväzky </w:t>
      </w:r>
    </w:p>
    <w:p w:rsidR="009D2E51" w:rsidRDefault="009D2E51" w:rsidP="009D2E51">
      <w:pPr>
        <w:jc w:val="both"/>
      </w:pPr>
      <w:r>
        <w:t xml:space="preserve">Z krátkodobých daňových záväzkov sú po lehote splatnosti viac </w:t>
      </w:r>
      <w:r w:rsidR="00DC3F6C">
        <w:t>do</w:t>
      </w:r>
      <w:r>
        <w:t xml:space="preserve"> </w:t>
      </w:r>
      <w:r w:rsidR="00DC3F6C">
        <w:t>10</w:t>
      </w:r>
      <w:r>
        <w:t xml:space="preserve"> dní  záväzky vo výške </w:t>
      </w:r>
      <w:r w:rsidR="00DC3F6C">
        <w:t>1 408,40</w:t>
      </w:r>
      <w:r>
        <w:t xml:space="preserve"> €. Záväzok voči správcovi dane na úhradu DPH za posledný 12. mesiac je vo výške </w:t>
      </w:r>
      <w:r w:rsidR="00DC3F6C">
        <w:t>80,74</w:t>
      </w:r>
      <w:r>
        <w:t xml:space="preserve"> €. Družstvo sleduje aj rizikovosť dodávateľov za ručenie DPH. Ostatné záväzky voči spoločníkom a členom tvorí záväzok </w:t>
      </w:r>
      <w:r w:rsidR="00DC3F6C">
        <w:t>voči konateľovi za poskytnutú krátkodobú pôžičku spoločnosti.</w:t>
      </w:r>
    </w:p>
    <w:p w:rsidR="009D2E51" w:rsidRPr="0007623C" w:rsidRDefault="00364E13" w:rsidP="009D2E51">
      <w:pPr>
        <w:spacing w:after="0" w:line="240" w:lineRule="auto"/>
        <w:jc w:val="both"/>
        <w:rPr>
          <w:b/>
        </w:rPr>
      </w:pPr>
      <w:r>
        <w:rPr>
          <w:b/>
        </w:rPr>
        <w:t>Tabuľka 10</w:t>
      </w:r>
      <w:r>
        <w:rPr>
          <w:b/>
        </w:rPr>
        <w:tab/>
      </w:r>
      <w:r>
        <w:rPr>
          <w:b/>
        </w:rPr>
        <w:tab/>
      </w:r>
      <w:r>
        <w:rPr>
          <w:b/>
        </w:rPr>
        <w:tab/>
      </w:r>
      <w:r>
        <w:rPr>
          <w:b/>
        </w:rPr>
        <w:tab/>
      </w:r>
      <w:r>
        <w:rPr>
          <w:b/>
        </w:rPr>
        <w:tab/>
        <w:t>Záväzky</w:t>
      </w:r>
    </w:p>
    <w:tbl>
      <w:tblPr>
        <w:tblW w:w="5024" w:type="pct"/>
        <w:jc w:val="center"/>
        <w:tblLook w:val="04A0"/>
      </w:tblPr>
      <w:tblGrid>
        <w:gridCol w:w="3774"/>
        <w:gridCol w:w="2936"/>
        <w:gridCol w:w="2623"/>
      </w:tblGrid>
      <w:tr w:rsidR="009D2E51" w:rsidRPr="0007623C" w:rsidTr="00FD0FDD">
        <w:trPr>
          <w:trHeight w:val="811"/>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9D2E51" w:rsidRPr="0007623C" w:rsidRDefault="009D2E51" w:rsidP="00FD0FDD">
            <w:pPr>
              <w:pStyle w:val="TopHeader"/>
              <w:rPr>
                <w:sz w:val="20"/>
                <w:szCs w:val="20"/>
              </w:rPr>
            </w:pPr>
            <w:r w:rsidRPr="0007623C">
              <w:rPr>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9D2E51" w:rsidRPr="0007623C" w:rsidRDefault="009D2E51" w:rsidP="00FD0FDD">
            <w:pPr>
              <w:pStyle w:val="TopHeader"/>
              <w:rPr>
                <w:sz w:val="20"/>
                <w:szCs w:val="20"/>
              </w:rPr>
            </w:pPr>
            <w:r w:rsidRPr="0007623C">
              <w:rPr>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9D2E51" w:rsidRPr="0007623C" w:rsidRDefault="009D2E51" w:rsidP="00FD0FDD">
            <w:pPr>
              <w:pStyle w:val="TopHeader"/>
              <w:rPr>
                <w:sz w:val="20"/>
                <w:szCs w:val="20"/>
              </w:rPr>
            </w:pPr>
            <w:r w:rsidRPr="0007623C">
              <w:rPr>
                <w:sz w:val="20"/>
                <w:szCs w:val="20"/>
              </w:rPr>
              <w:t>Bezprostredne predchádzajúce účtovné obdobie</w:t>
            </w:r>
          </w:p>
        </w:tc>
      </w:tr>
      <w:tr w:rsidR="009D2E51" w:rsidRPr="0007623C" w:rsidTr="00FD0FDD">
        <w:trPr>
          <w:trHeight w:val="350"/>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9D2E51" w:rsidRPr="0007623C" w:rsidRDefault="009D2E51" w:rsidP="00FD0FDD">
            <w:pPr>
              <w:spacing w:after="0" w:line="240" w:lineRule="auto"/>
              <w:rPr>
                <w:b/>
                <w:bCs/>
                <w:sz w:val="20"/>
                <w:szCs w:val="20"/>
              </w:rPr>
            </w:pPr>
            <w:r w:rsidRPr="0007623C">
              <w:rPr>
                <w:b/>
                <w:bCs/>
                <w:sz w:val="20"/>
                <w:szCs w:val="20"/>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9D2E51" w:rsidRPr="0007623C" w:rsidRDefault="00932D0F" w:rsidP="00FD0FDD">
            <w:pPr>
              <w:spacing w:after="0" w:line="240" w:lineRule="auto"/>
              <w:jc w:val="right"/>
              <w:rPr>
                <w:sz w:val="20"/>
                <w:szCs w:val="20"/>
              </w:rPr>
            </w:pPr>
            <w:r>
              <w:rPr>
                <w:sz w:val="20"/>
                <w:szCs w:val="20"/>
              </w:rPr>
              <w:t>4679,68</w:t>
            </w:r>
          </w:p>
        </w:tc>
        <w:tc>
          <w:tcPr>
            <w:tcW w:w="1405" w:type="pct"/>
            <w:tcBorders>
              <w:top w:val="single" w:sz="12" w:space="0" w:color="auto"/>
              <w:left w:val="nil"/>
              <w:bottom w:val="single" w:sz="12" w:space="0" w:color="auto"/>
              <w:right w:val="single" w:sz="12" w:space="0" w:color="auto"/>
            </w:tcBorders>
            <w:noWrap/>
            <w:vAlign w:val="center"/>
            <w:hideMark/>
          </w:tcPr>
          <w:p w:rsidR="009D2E51" w:rsidRPr="0007623C" w:rsidRDefault="00932D0F" w:rsidP="00FD0FDD">
            <w:pPr>
              <w:spacing w:after="0" w:line="240" w:lineRule="auto"/>
              <w:jc w:val="right"/>
              <w:rPr>
                <w:sz w:val="20"/>
                <w:szCs w:val="20"/>
              </w:rPr>
            </w:pPr>
            <w:r>
              <w:rPr>
                <w:sz w:val="20"/>
                <w:szCs w:val="20"/>
              </w:rPr>
              <w:t>1335,08</w:t>
            </w:r>
          </w:p>
        </w:tc>
      </w:tr>
      <w:tr w:rsidR="009D2E51" w:rsidRPr="0007623C" w:rsidTr="00FD0FDD">
        <w:trPr>
          <w:trHeight w:val="500"/>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9D2E51" w:rsidRPr="0007623C" w:rsidRDefault="009D2E51" w:rsidP="00FD0FDD">
            <w:pPr>
              <w:spacing w:after="0" w:line="240" w:lineRule="auto"/>
              <w:rPr>
                <w:sz w:val="20"/>
                <w:szCs w:val="20"/>
              </w:rPr>
            </w:pPr>
            <w:r w:rsidRPr="0007623C">
              <w:rPr>
                <w:sz w:val="20"/>
                <w:szCs w:val="20"/>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9D2E51" w:rsidRPr="0007623C" w:rsidRDefault="00DC3F6C" w:rsidP="00932D0F">
            <w:pPr>
              <w:spacing w:after="0" w:line="240" w:lineRule="auto"/>
              <w:jc w:val="right"/>
              <w:rPr>
                <w:bCs/>
                <w:sz w:val="20"/>
                <w:szCs w:val="20"/>
              </w:rPr>
            </w:pPr>
            <w:r>
              <w:rPr>
                <w:bCs/>
                <w:sz w:val="20"/>
                <w:szCs w:val="20"/>
              </w:rPr>
              <w:t>46</w:t>
            </w:r>
            <w:r w:rsidR="00932D0F">
              <w:rPr>
                <w:bCs/>
                <w:sz w:val="20"/>
                <w:szCs w:val="20"/>
              </w:rPr>
              <w:t>79,68</w:t>
            </w:r>
          </w:p>
        </w:tc>
        <w:tc>
          <w:tcPr>
            <w:tcW w:w="1405" w:type="pct"/>
            <w:tcBorders>
              <w:top w:val="single" w:sz="12" w:space="0" w:color="auto"/>
              <w:left w:val="nil"/>
              <w:bottom w:val="single" w:sz="8" w:space="0" w:color="auto"/>
              <w:right w:val="single" w:sz="12" w:space="0" w:color="auto"/>
            </w:tcBorders>
            <w:vAlign w:val="center"/>
            <w:hideMark/>
          </w:tcPr>
          <w:p w:rsidR="009D2E51" w:rsidRPr="0007623C" w:rsidRDefault="00740A10" w:rsidP="00740A10">
            <w:pPr>
              <w:spacing w:after="0" w:line="240" w:lineRule="auto"/>
              <w:jc w:val="right"/>
              <w:rPr>
                <w:bCs/>
                <w:sz w:val="20"/>
                <w:szCs w:val="20"/>
              </w:rPr>
            </w:pPr>
            <w:r>
              <w:rPr>
                <w:bCs/>
                <w:sz w:val="20"/>
                <w:szCs w:val="20"/>
              </w:rPr>
              <w:t>1335,08</w:t>
            </w:r>
          </w:p>
        </w:tc>
      </w:tr>
      <w:tr w:rsidR="009D2E51" w:rsidRPr="0007623C" w:rsidTr="00FD0FDD">
        <w:trPr>
          <w:trHeight w:val="350"/>
          <w:jc w:val="center"/>
        </w:trPr>
        <w:tc>
          <w:tcPr>
            <w:tcW w:w="2022" w:type="pct"/>
            <w:tcBorders>
              <w:top w:val="single" w:sz="8" w:space="0" w:color="auto"/>
              <w:left w:val="single" w:sz="12" w:space="0" w:color="auto"/>
              <w:bottom w:val="single" w:sz="8" w:space="0" w:color="auto"/>
              <w:right w:val="single" w:sz="12" w:space="0" w:color="auto"/>
            </w:tcBorders>
            <w:vAlign w:val="center"/>
            <w:hideMark/>
          </w:tcPr>
          <w:p w:rsidR="009D2E51" w:rsidRPr="0007623C" w:rsidRDefault="009D2E51" w:rsidP="00FD0FDD">
            <w:pPr>
              <w:spacing w:after="0" w:line="240" w:lineRule="auto"/>
              <w:rPr>
                <w:sz w:val="20"/>
                <w:szCs w:val="20"/>
              </w:rPr>
            </w:pPr>
            <w:r w:rsidRPr="0007623C">
              <w:rPr>
                <w:sz w:val="20"/>
                <w:szCs w:val="20"/>
              </w:rPr>
              <w:t>Záväzky po lehote splatnosti</w:t>
            </w:r>
          </w:p>
        </w:tc>
        <w:tc>
          <w:tcPr>
            <w:tcW w:w="1573" w:type="pct"/>
            <w:tcBorders>
              <w:top w:val="single" w:sz="8" w:space="0" w:color="auto"/>
              <w:left w:val="single" w:sz="12" w:space="0" w:color="auto"/>
              <w:bottom w:val="single" w:sz="8" w:space="0" w:color="auto"/>
              <w:right w:val="single" w:sz="8" w:space="0" w:color="auto"/>
            </w:tcBorders>
            <w:noWrap/>
            <w:vAlign w:val="center"/>
            <w:hideMark/>
          </w:tcPr>
          <w:p w:rsidR="009D2E51" w:rsidRPr="0007623C" w:rsidRDefault="00932D0F" w:rsidP="00FD0FDD">
            <w:pPr>
              <w:spacing w:after="0" w:line="240" w:lineRule="auto"/>
              <w:jc w:val="right"/>
              <w:rPr>
                <w:bCs/>
                <w:sz w:val="20"/>
                <w:szCs w:val="20"/>
              </w:rPr>
            </w:pPr>
            <w:r>
              <w:rPr>
                <w:bCs/>
                <w:sz w:val="20"/>
                <w:szCs w:val="20"/>
              </w:rPr>
              <w:t>0</w:t>
            </w:r>
          </w:p>
        </w:tc>
        <w:tc>
          <w:tcPr>
            <w:tcW w:w="1405" w:type="pct"/>
            <w:tcBorders>
              <w:top w:val="single" w:sz="8" w:space="0" w:color="auto"/>
              <w:left w:val="nil"/>
              <w:bottom w:val="single" w:sz="8" w:space="0" w:color="auto"/>
              <w:right w:val="single" w:sz="12" w:space="0" w:color="auto"/>
            </w:tcBorders>
            <w:vAlign w:val="center"/>
            <w:hideMark/>
          </w:tcPr>
          <w:p w:rsidR="009D2E51" w:rsidRPr="0007623C" w:rsidRDefault="00740A10" w:rsidP="00FD0FDD">
            <w:pPr>
              <w:spacing w:after="0" w:line="240" w:lineRule="auto"/>
              <w:jc w:val="right"/>
              <w:rPr>
                <w:bCs/>
                <w:sz w:val="20"/>
                <w:szCs w:val="20"/>
              </w:rPr>
            </w:pPr>
            <w:r>
              <w:rPr>
                <w:bCs/>
                <w:sz w:val="20"/>
                <w:szCs w:val="20"/>
              </w:rPr>
              <w:t>0</w:t>
            </w:r>
          </w:p>
        </w:tc>
      </w:tr>
      <w:tr w:rsidR="009D2E51" w:rsidRPr="0007623C" w:rsidTr="00FD0FDD">
        <w:trPr>
          <w:trHeight w:val="350"/>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9D2E51" w:rsidRPr="0007623C" w:rsidRDefault="009D2E51" w:rsidP="00FD0FDD">
            <w:pPr>
              <w:spacing w:after="0" w:line="240" w:lineRule="auto"/>
              <w:rPr>
                <w:b/>
                <w:sz w:val="20"/>
                <w:szCs w:val="20"/>
              </w:rPr>
            </w:pPr>
            <w:r w:rsidRPr="0007623C">
              <w:rPr>
                <w:b/>
                <w:sz w:val="20"/>
                <w:szCs w:val="20"/>
              </w:rPr>
              <w:t xml:space="preserve">Ostatné záväzky voči spoločníkom a členom  </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9D2E51" w:rsidRPr="0007623C" w:rsidRDefault="00284480" w:rsidP="00FD0FDD">
            <w:pPr>
              <w:spacing w:after="0" w:line="240" w:lineRule="auto"/>
              <w:jc w:val="right"/>
              <w:rPr>
                <w:bCs/>
                <w:sz w:val="20"/>
                <w:szCs w:val="20"/>
              </w:rPr>
            </w:pPr>
            <w:r>
              <w:rPr>
                <w:bCs/>
                <w:sz w:val="20"/>
                <w:szCs w:val="20"/>
              </w:rPr>
              <w:t>76000,00</w:t>
            </w:r>
          </w:p>
        </w:tc>
        <w:tc>
          <w:tcPr>
            <w:tcW w:w="1405" w:type="pct"/>
            <w:tcBorders>
              <w:top w:val="single" w:sz="8" w:space="0" w:color="auto"/>
              <w:left w:val="nil"/>
              <w:bottom w:val="single" w:sz="12" w:space="0" w:color="auto"/>
              <w:right w:val="single" w:sz="12" w:space="0" w:color="auto"/>
            </w:tcBorders>
            <w:vAlign w:val="center"/>
            <w:hideMark/>
          </w:tcPr>
          <w:p w:rsidR="009D2E51" w:rsidRPr="0007623C" w:rsidRDefault="00740A10" w:rsidP="00FD0FDD">
            <w:pPr>
              <w:spacing w:after="0" w:line="240" w:lineRule="auto"/>
              <w:jc w:val="right"/>
              <w:rPr>
                <w:bCs/>
                <w:sz w:val="20"/>
                <w:szCs w:val="20"/>
              </w:rPr>
            </w:pPr>
            <w:r>
              <w:rPr>
                <w:bCs/>
                <w:sz w:val="20"/>
                <w:szCs w:val="20"/>
              </w:rPr>
              <w:t>54</w:t>
            </w:r>
            <w:r w:rsidR="00937D44">
              <w:rPr>
                <w:bCs/>
                <w:sz w:val="20"/>
                <w:szCs w:val="20"/>
              </w:rPr>
              <w:t>400,00</w:t>
            </w:r>
          </w:p>
        </w:tc>
      </w:tr>
    </w:tbl>
    <w:p w:rsidR="009D2E51" w:rsidRDefault="009D2E51" w:rsidP="009D2E51">
      <w:pPr>
        <w:pStyle w:val="Nzov"/>
        <w:keepNext w:val="0"/>
        <w:widowControl w:val="0"/>
        <w:spacing w:before="0" w:beforeAutospacing="0" w:after="0"/>
        <w:jc w:val="both"/>
        <w:rPr>
          <w:szCs w:val="22"/>
        </w:rPr>
      </w:pPr>
    </w:p>
    <w:p w:rsidR="00C32391" w:rsidRDefault="00C32391" w:rsidP="00EB7337">
      <w:pPr>
        <w:pStyle w:val="Nzov"/>
        <w:spacing w:before="0" w:beforeAutospacing="0" w:after="0"/>
        <w:jc w:val="left"/>
        <w:rPr>
          <w:b w:val="0"/>
          <w:bCs w:val="0"/>
          <w:kern w:val="0"/>
          <w:szCs w:val="36"/>
        </w:rPr>
      </w:pPr>
    </w:p>
    <w:p w:rsidR="00826464" w:rsidRDefault="00826464" w:rsidP="00826464"/>
    <w:p w:rsidR="00826464" w:rsidRDefault="00826464" w:rsidP="00826464"/>
    <w:p w:rsidR="00826464" w:rsidRDefault="00826464" w:rsidP="00826464"/>
    <w:p w:rsidR="00B166B5" w:rsidRDefault="00EB7337" w:rsidP="00B166B5">
      <w:pPr>
        <w:pStyle w:val="Nzov"/>
        <w:spacing w:before="0" w:beforeAutospacing="0" w:after="0"/>
        <w:jc w:val="left"/>
        <w:rPr>
          <w:b w:val="0"/>
          <w:szCs w:val="22"/>
          <w:u w:val="single"/>
        </w:rPr>
      </w:pPr>
      <w:r w:rsidRPr="00EB7337">
        <w:rPr>
          <w:b w:val="0"/>
          <w:szCs w:val="22"/>
          <w:u w:val="single"/>
        </w:rPr>
        <w:lastRenderedPageBreak/>
        <w:t>Rezervy</w:t>
      </w:r>
    </w:p>
    <w:p w:rsidR="00B166B5" w:rsidRDefault="00B166B5" w:rsidP="00B166B5">
      <w:pPr>
        <w:pStyle w:val="Nzov"/>
        <w:spacing w:before="0" w:beforeAutospacing="0" w:after="0"/>
        <w:jc w:val="left"/>
        <w:rPr>
          <w:b w:val="0"/>
          <w:szCs w:val="22"/>
          <w:u w:val="single"/>
        </w:rPr>
      </w:pPr>
    </w:p>
    <w:p w:rsidR="00120FCA" w:rsidRPr="00B166B5" w:rsidRDefault="009D2E51" w:rsidP="00B166B5">
      <w:pPr>
        <w:pStyle w:val="Nzov"/>
        <w:spacing w:before="0" w:beforeAutospacing="0" w:after="0"/>
        <w:jc w:val="left"/>
        <w:rPr>
          <w:b w:val="0"/>
          <w:szCs w:val="22"/>
          <w:u w:val="single"/>
        </w:rPr>
      </w:pPr>
      <w:r w:rsidRPr="00B166B5">
        <w:rPr>
          <w:b w:val="0"/>
          <w:szCs w:val="22"/>
        </w:rPr>
        <w:t>K</w:t>
      </w:r>
      <w:r w:rsidR="00AF2F54" w:rsidRPr="00B166B5">
        <w:rPr>
          <w:b w:val="0"/>
          <w:szCs w:val="22"/>
        </w:rPr>
        <w:t>rátkodob</w:t>
      </w:r>
      <w:r w:rsidR="00120FCA" w:rsidRPr="00B166B5">
        <w:rPr>
          <w:b w:val="0"/>
          <w:szCs w:val="22"/>
        </w:rPr>
        <w:t>é</w:t>
      </w:r>
      <w:r w:rsidR="00AF2F54" w:rsidRPr="00B166B5">
        <w:rPr>
          <w:b w:val="0"/>
          <w:szCs w:val="22"/>
        </w:rPr>
        <w:t xml:space="preserve"> rezervy boli tvorené na nevyčerpané dovolenky pre zamestnancov </w:t>
      </w:r>
      <w:r w:rsidR="00DC3F6C">
        <w:rPr>
          <w:b w:val="0"/>
          <w:szCs w:val="22"/>
        </w:rPr>
        <w:t>spoločnosti.</w:t>
      </w:r>
      <w:r w:rsidR="00AF2F54" w:rsidRPr="00B166B5">
        <w:rPr>
          <w:b w:val="0"/>
          <w:szCs w:val="22"/>
        </w:rPr>
        <w:t xml:space="preserve"> </w:t>
      </w:r>
    </w:p>
    <w:p w:rsidR="00AF2F54" w:rsidRPr="00B166B5" w:rsidRDefault="00AF2F54" w:rsidP="00AF2F54">
      <w:pPr>
        <w:spacing w:after="0" w:line="240" w:lineRule="auto"/>
        <w:jc w:val="both"/>
        <w:rPr>
          <w:szCs w:val="22"/>
        </w:rPr>
      </w:pPr>
    </w:p>
    <w:p w:rsidR="00364E13" w:rsidRDefault="00364E13" w:rsidP="00AF2F54">
      <w:pPr>
        <w:spacing w:after="0" w:line="240" w:lineRule="auto"/>
        <w:jc w:val="both"/>
        <w:rPr>
          <w:szCs w:val="22"/>
        </w:rPr>
      </w:pPr>
    </w:p>
    <w:p w:rsidR="00364E13" w:rsidRPr="00364E13" w:rsidRDefault="00364E13" w:rsidP="00AF2F54">
      <w:pPr>
        <w:spacing w:after="0" w:line="240" w:lineRule="auto"/>
        <w:jc w:val="both"/>
        <w:rPr>
          <w:b/>
          <w:szCs w:val="22"/>
        </w:rPr>
      </w:pPr>
      <w:r w:rsidRPr="00364E13">
        <w:rPr>
          <w:b/>
          <w:szCs w:val="22"/>
        </w:rPr>
        <w:t xml:space="preserve">Tabuľka 11 </w:t>
      </w:r>
      <w:r w:rsidRPr="00364E13">
        <w:rPr>
          <w:b/>
          <w:szCs w:val="22"/>
        </w:rPr>
        <w:tab/>
      </w:r>
      <w:r w:rsidRPr="00364E13">
        <w:rPr>
          <w:b/>
          <w:szCs w:val="22"/>
        </w:rPr>
        <w:tab/>
      </w:r>
      <w:r w:rsidRPr="00364E13">
        <w:rPr>
          <w:b/>
          <w:szCs w:val="22"/>
        </w:rPr>
        <w:tab/>
      </w:r>
      <w:r w:rsidRPr="00364E13">
        <w:rPr>
          <w:b/>
          <w:szCs w:val="22"/>
        </w:rPr>
        <w:tab/>
      </w:r>
      <w:r w:rsidRPr="00364E13">
        <w:rPr>
          <w:b/>
          <w:szCs w:val="22"/>
        </w:rPr>
        <w:tab/>
        <w:t>Rezervy  rok 2015</w:t>
      </w:r>
    </w:p>
    <w:tbl>
      <w:tblPr>
        <w:tblW w:w="5001" w:type="pct"/>
        <w:jc w:val="center"/>
        <w:tblLayout w:type="fixed"/>
        <w:tblLook w:val="04A0"/>
      </w:tblPr>
      <w:tblGrid>
        <w:gridCol w:w="2520"/>
        <w:gridCol w:w="1953"/>
        <w:gridCol w:w="1024"/>
        <w:gridCol w:w="1135"/>
        <w:gridCol w:w="1133"/>
        <w:gridCol w:w="1525"/>
      </w:tblGrid>
      <w:tr w:rsidR="00AF2F54" w:rsidRPr="003F477D" w:rsidTr="000C17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AF2F54" w:rsidRPr="003F477D" w:rsidRDefault="00AF2F54" w:rsidP="000C1715">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AF2F54" w:rsidRPr="003F477D" w:rsidRDefault="00AF2F54" w:rsidP="000C1715">
            <w:pPr>
              <w:pStyle w:val="TopHeader"/>
            </w:pPr>
            <w:r w:rsidRPr="003F477D">
              <w:t>Bežné účtovné obdobie</w:t>
            </w:r>
          </w:p>
        </w:tc>
      </w:tr>
      <w:tr w:rsidR="00AF2F54" w:rsidRPr="003F477D" w:rsidTr="000C1715">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AF2F54" w:rsidRPr="003F477D" w:rsidRDefault="00AF2F54" w:rsidP="000C1715">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AF2F54" w:rsidRPr="003F477D" w:rsidRDefault="00AF2F54" w:rsidP="000C1715">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AF2F54" w:rsidRPr="003F477D" w:rsidRDefault="00AF2F54" w:rsidP="000C1715">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AF2F54" w:rsidRPr="003F477D" w:rsidRDefault="00AF2F54" w:rsidP="000C1715">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AF2F54" w:rsidRPr="003F477D" w:rsidRDefault="00AF2F54" w:rsidP="000C1715">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AF2F54" w:rsidRPr="003F477D" w:rsidRDefault="00AF2F54" w:rsidP="000C1715">
            <w:pPr>
              <w:pStyle w:val="TopHeader"/>
            </w:pPr>
            <w:r w:rsidRPr="003F477D">
              <w:t>Stav</w:t>
            </w:r>
            <w:r w:rsidRPr="003F477D">
              <w:br/>
              <w:t>na konci účtovného obdobia</w:t>
            </w:r>
          </w:p>
        </w:tc>
      </w:tr>
      <w:tr w:rsidR="00AF2F54" w:rsidRPr="003F477D" w:rsidTr="000C1715">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AF2F54" w:rsidRPr="003F477D" w:rsidRDefault="00AF2F54" w:rsidP="000C1715">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AF2F54" w:rsidRPr="003F477D" w:rsidRDefault="00AF2F54" w:rsidP="000C1715">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AF2F54" w:rsidRPr="003F477D" w:rsidRDefault="00AF2F54" w:rsidP="000C1715">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AF2F54" w:rsidRPr="003F477D" w:rsidRDefault="00AF2F54" w:rsidP="000C1715">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AF2F54" w:rsidRPr="003F477D" w:rsidRDefault="00AF2F54" w:rsidP="000C1715">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AF2F54" w:rsidRPr="003F477D" w:rsidRDefault="00AF2F54" w:rsidP="000C1715">
            <w:pPr>
              <w:spacing w:after="0" w:line="240" w:lineRule="auto"/>
              <w:jc w:val="center"/>
              <w:rPr>
                <w:szCs w:val="22"/>
              </w:rPr>
            </w:pPr>
            <w:r w:rsidRPr="003F477D">
              <w:rPr>
                <w:szCs w:val="22"/>
              </w:rPr>
              <w:t>f</w:t>
            </w:r>
          </w:p>
        </w:tc>
      </w:tr>
      <w:tr w:rsidR="00EB7337" w:rsidRPr="003F477D" w:rsidTr="000C17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B7337" w:rsidRPr="003F477D" w:rsidRDefault="00EB7337" w:rsidP="000C1715">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B7337" w:rsidRPr="003F477D" w:rsidRDefault="005130BA" w:rsidP="000C1715">
            <w:pPr>
              <w:spacing w:after="0" w:line="240" w:lineRule="auto"/>
              <w:jc w:val="right"/>
              <w:rPr>
                <w:szCs w:val="22"/>
              </w:rPr>
            </w:pPr>
            <w:r>
              <w:rPr>
                <w:szCs w:val="22"/>
              </w:rPr>
              <w:t>2451,18</w:t>
            </w:r>
          </w:p>
        </w:tc>
        <w:tc>
          <w:tcPr>
            <w:tcW w:w="551" w:type="pct"/>
            <w:tcBorders>
              <w:top w:val="single" w:sz="12" w:space="0" w:color="auto"/>
              <w:left w:val="nil"/>
              <w:bottom w:val="single" w:sz="12" w:space="0" w:color="auto"/>
              <w:right w:val="single" w:sz="4" w:space="0" w:color="auto"/>
            </w:tcBorders>
            <w:noWrap/>
            <w:vAlign w:val="center"/>
            <w:hideMark/>
          </w:tcPr>
          <w:p w:rsidR="00EB7337" w:rsidRPr="003F477D" w:rsidRDefault="005130BA" w:rsidP="000C1715">
            <w:pPr>
              <w:spacing w:after="0" w:line="240" w:lineRule="auto"/>
              <w:jc w:val="right"/>
              <w:rPr>
                <w:szCs w:val="22"/>
              </w:rPr>
            </w:pPr>
            <w:r>
              <w:rPr>
                <w:szCs w:val="22"/>
              </w:rPr>
              <w:t>3529,62</w:t>
            </w:r>
          </w:p>
        </w:tc>
        <w:tc>
          <w:tcPr>
            <w:tcW w:w="611" w:type="pct"/>
            <w:tcBorders>
              <w:top w:val="single" w:sz="12" w:space="0" w:color="auto"/>
              <w:left w:val="nil"/>
              <w:bottom w:val="single" w:sz="12" w:space="0" w:color="auto"/>
              <w:right w:val="single" w:sz="4" w:space="0" w:color="auto"/>
            </w:tcBorders>
            <w:noWrap/>
            <w:vAlign w:val="center"/>
            <w:hideMark/>
          </w:tcPr>
          <w:p w:rsidR="00EB7337" w:rsidRPr="003F477D" w:rsidRDefault="005130BA" w:rsidP="000C1715">
            <w:pPr>
              <w:spacing w:after="0" w:line="240" w:lineRule="auto"/>
              <w:jc w:val="right"/>
              <w:rPr>
                <w:szCs w:val="22"/>
              </w:rPr>
            </w:pPr>
            <w:r>
              <w:rPr>
                <w:szCs w:val="22"/>
              </w:rPr>
              <w:t>2451,18</w:t>
            </w:r>
          </w:p>
        </w:tc>
        <w:tc>
          <w:tcPr>
            <w:tcW w:w="610" w:type="pct"/>
            <w:tcBorders>
              <w:top w:val="single" w:sz="12" w:space="0" w:color="auto"/>
              <w:left w:val="nil"/>
              <w:bottom w:val="single" w:sz="12" w:space="0" w:color="auto"/>
              <w:right w:val="single" w:sz="4" w:space="0" w:color="auto"/>
            </w:tcBorders>
            <w:noWrap/>
            <w:vAlign w:val="center"/>
            <w:hideMark/>
          </w:tcPr>
          <w:p w:rsidR="00EB7337" w:rsidRPr="003F477D" w:rsidRDefault="00EB7337" w:rsidP="000C1715">
            <w:pPr>
              <w:spacing w:after="0" w:line="240" w:lineRule="auto"/>
              <w:jc w:val="right"/>
              <w:rPr>
                <w:szCs w:val="22"/>
              </w:rPr>
            </w:pPr>
          </w:p>
        </w:tc>
        <w:tc>
          <w:tcPr>
            <w:tcW w:w="821" w:type="pct"/>
            <w:tcBorders>
              <w:top w:val="single" w:sz="12" w:space="0" w:color="auto"/>
              <w:left w:val="nil"/>
              <w:bottom w:val="single" w:sz="12" w:space="0" w:color="auto"/>
              <w:right w:val="single" w:sz="12" w:space="0" w:color="auto"/>
            </w:tcBorders>
            <w:noWrap/>
            <w:vAlign w:val="center"/>
            <w:hideMark/>
          </w:tcPr>
          <w:p w:rsidR="00EB7337" w:rsidRPr="003F477D" w:rsidRDefault="005130BA" w:rsidP="000C1715">
            <w:pPr>
              <w:spacing w:after="0" w:line="240" w:lineRule="auto"/>
              <w:jc w:val="right"/>
              <w:rPr>
                <w:szCs w:val="22"/>
              </w:rPr>
            </w:pPr>
            <w:r>
              <w:rPr>
                <w:szCs w:val="22"/>
              </w:rPr>
              <w:t>3529,62</w:t>
            </w:r>
          </w:p>
        </w:tc>
      </w:tr>
      <w:tr w:rsidR="00EB7337" w:rsidRPr="003F477D" w:rsidTr="000C171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B7337" w:rsidRPr="003F477D" w:rsidRDefault="00EB7337" w:rsidP="000C1715">
            <w:pPr>
              <w:spacing w:after="0" w:line="240" w:lineRule="auto"/>
              <w:rPr>
                <w:szCs w:val="22"/>
              </w:rPr>
            </w:pPr>
            <w:r>
              <w:rPr>
                <w:szCs w:val="22"/>
              </w:rPr>
              <w:t>Zák. rez. dovolenky+poistné</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B7337" w:rsidRPr="003F477D" w:rsidRDefault="005130BA" w:rsidP="000C1715">
            <w:pPr>
              <w:spacing w:after="0" w:line="240" w:lineRule="auto"/>
              <w:jc w:val="right"/>
              <w:rPr>
                <w:szCs w:val="22"/>
              </w:rPr>
            </w:pPr>
            <w:r>
              <w:rPr>
                <w:szCs w:val="22"/>
              </w:rPr>
              <w:t>2451,18</w:t>
            </w:r>
          </w:p>
        </w:tc>
        <w:tc>
          <w:tcPr>
            <w:tcW w:w="551" w:type="pct"/>
            <w:tcBorders>
              <w:top w:val="single" w:sz="12" w:space="0" w:color="auto"/>
              <w:left w:val="nil"/>
              <w:bottom w:val="single" w:sz="6" w:space="0" w:color="auto"/>
              <w:right w:val="single" w:sz="4" w:space="0" w:color="auto"/>
            </w:tcBorders>
            <w:noWrap/>
            <w:vAlign w:val="center"/>
            <w:hideMark/>
          </w:tcPr>
          <w:p w:rsidR="00EB7337" w:rsidRPr="003F477D" w:rsidRDefault="005130BA" w:rsidP="000C1715">
            <w:pPr>
              <w:spacing w:after="0" w:line="240" w:lineRule="auto"/>
              <w:jc w:val="right"/>
              <w:rPr>
                <w:szCs w:val="22"/>
              </w:rPr>
            </w:pPr>
            <w:r>
              <w:rPr>
                <w:szCs w:val="22"/>
              </w:rPr>
              <w:t>3529,62</w:t>
            </w:r>
          </w:p>
        </w:tc>
        <w:tc>
          <w:tcPr>
            <w:tcW w:w="611" w:type="pct"/>
            <w:tcBorders>
              <w:top w:val="single" w:sz="12" w:space="0" w:color="auto"/>
              <w:left w:val="nil"/>
              <w:bottom w:val="single" w:sz="6" w:space="0" w:color="auto"/>
              <w:right w:val="single" w:sz="4" w:space="0" w:color="auto"/>
            </w:tcBorders>
            <w:noWrap/>
            <w:vAlign w:val="center"/>
            <w:hideMark/>
          </w:tcPr>
          <w:p w:rsidR="00EB7337" w:rsidRPr="003F477D" w:rsidRDefault="005130BA" w:rsidP="000C1715">
            <w:pPr>
              <w:spacing w:after="0" w:line="240" w:lineRule="auto"/>
              <w:jc w:val="right"/>
              <w:rPr>
                <w:szCs w:val="22"/>
              </w:rPr>
            </w:pPr>
            <w:r>
              <w:rPr>
                <w:szCs w:val="22"/>
              </w:rPr>
              <w:t>2451,18</w:t>
            </w:r>
          </w:p>
        </w:tc>
        <w:tc>
          <w:tcPr>
            <w:tcW w:w="610" w:type="pct"/>
            <w:tcBorders>
              <w:top w:val="single" w:sz="12" w:space="0" w:color="auto"/>
              <w:left w:val="nil"/>
              <w:bottom w:val="single" w:sz="6" w:space="0" w:color="auto"/>
              <w:right w:val="single" w:sz="4" w:space="0" w:color="auto"/>
            </w:tcBorders>
            <w:noWrap/>
            <w:vAlign w:val="center"/>
            <w:hideMark/>
          </w:tcPr>
          <w:p w:rsidR="00397CB2" w:rsidRPr="003F477D" w:rsidRDefault="00397CB2" w:rsidP="00397CB2">
            <w:pPr>
              <w:spacing w:after="0" w:line="240" w:lineRule="auto"/>
              <w:jc w:val="right"/>
              <w:rPr>
                <w:szCs w:val="22"/>
              </w:rPr>
            </w:pPr>
          </w:p>
        </w:tc>
        <w:tc>
          <w:tcPr>
            <w:tcW w:w="821" w:type="pct"/>
            <w:tcBorders>
              <w:top w:val="single" w:sz="12" w:space="0" w:color="auto"/>
              <w:left w:val="nil"/>
              <w:bottom w:val="single" w:sz="6" w:space="0" w:color="auto"/>
              <w:right w:val="single" w:sz="12" w:space="0" w:color="auto"/>
            </w:tcBorders>
            <w:noWrap/>
            <w:vAlign w:val="center"/>
            <w:hideMark/>
          </w:tcPr>
          <w:p w:rsidR="00EB7337" w:rsidRPr="003F477D" w:rsidRDefault="005130BA" w:rsidP="005130BA">
            <w:pPr>
              <w:spacing w:after="0" w:line="240" w:lineRule="auto"/>
              <w:jc w:val="right"/>
              <w:rPr>
                <w:szCs w:val="22"/>
              </w:rPr>
            </w:pPr>
            <w:r>
              <w:rPr>
                <w:szCs w:val="22"/>
              </w:rPr>
              <w:t>3529,62</w:t>
            </w:r>
          </w:p>
        </w:tc>
      </w:tr>
      <w:tr w:rsidR="00EB7337" w:rsidRPr="003F477D" w:rsidTr="000C171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B7337" w:rsidRPr="003F477D" w:rsidRDefault="00EB7337" w:rsidP="000C1715">
            <w:pPr>
              <w:spacing w:after="0" w:line="240" w:lineRule="auto"/>
              <w:rPr>
                <w:szCs w:val="22"/>
              </w:rPr>
            </w:pPr>
            <w:r>
              <w:rPr>
                <w:szCs w:val="22"/>
              </w:rPr>
              <w:t xml:space="preserve">Rezerva audit </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B7337" w:rsidRPr="003F477D" w:rsidRDefault="00EB7337" w:rsidP="000C1715">
            <w:pPr>
              <w:spacing w:after="0" w:line="240" w:lineRule="auto"/>
              <w:jc w:val="right"/>
              <w:rPr>
                <w:szCs w:val="22"/>
              </w:rPr>
            </w:pPr>
          </w:p>
        </w:tc>
        <w:tc>
          <w:tcPr>
            <w:tcW w:w="551" w:type="pct"/>
            <w:tcBorders>
              <w:top w:val="single" w:sz="6" w:space="0" w:color="auto"/>
              <w:left w:val="nil"/>
              <w:bottom w:val="single" w:sz="6" w:space="0" w:color="auto"/>
              <w:right w:val="single" w:sz="4" w:space="0" w:color="auto"/>
            </w:tcBorders>
            <w:noWrap/>
            <w:vAlign w:val="center"/>
            <w:hideMark/>
          </w:tcPr>
          <w:p w:rsidR="00EB7337" w:rsidRPr="003F477D" w:rsidRDefault="00EB7337" w:rsidP="000C1715">
            <w:pPr>
              <w:spacing w:after="0" w:line="240" w:lineRule="auto"/>
              <w:jc w:val="right"/>
              <w:rPr>
                <w:szCs w:val="22"/>
              </w:rPr>
            </w:pPr>
          </w:p>
        </w:tc>
        <w:tc>
          <w:tcPr>
            <w:tcW w:w="611" w:type="pct"/>
            <w:tcBorders>
              <w:top w:val="single" w:sz="6" w:space="0" w:color="auto"/>
              <w:left w:val="nil"/>
              <w:bottom w:val="single" w:sz="6" w:space="0" w:color="auto"/>
              <w:right w:val="single" w:sz="4" w:space="0" w:color="auto"/>
            </w:tcBorders>
            <w:noWrap/>
            <w:vAlign w:val="center"/>
            <w:hideMark/>
          </w:tcPr>
          <w:p w:rsidR="00EB7337" w:rsidRPr="003F477D" w:rsidRDefault="00EB7337" w:rsidP="000C1715">
            <w:pPr>
              <w:spacing w:after="0" w:line="240" w:lineRule="auto"/>
              <w:jc w:val="right"/>
              <w:rPr>
                <w:szCs w:val="22"/>
              </w:rPr>
            </w:pPr>
          </w:p>
        </w:tc>
        <w:tc>
          <w:tcPr>
            <w:tcW w:w="610" w:type="pct"/>
            <w:tcBorders>
              <w:top w:val="single" w:sz="6" w:space="0" w:color="auto"/>
              <w:left w:val="nil"/>
              <w:bottom w:val="single" w:sz="6" w:space="0" w:color="auto"/>
              <w:right w:val="single" w:sz="4" w:space="0" w:color="auto"/>
            </w:tcBorders>
            <w:noWrap/>
            <w:vAlign w:val="center"/>
            <w:hideMark/>
          </w:tcPr>
          <w:p w:rsidR="00EB7337" w:rsidRPr="003F477D" w:rsidRDefault="00EB7337" w:rsidP="000C1715">
            <w:pPr>
              <w:spacing w:after="0" w:line="240" w:lineRule="auto"/>
              <w:jc w:val="right"/>
              <w:rPr>
                <w:szCs w:val="22"/>
              </w:rPr>
            </w:pPr>
          </w:p>
        </w:tc>
        <w:tc>
          <w:tcPr>
            <w:tcW w:w="821" w:type="pct"/>
            <w:tcBorders>
              <w:top w:val="single" w:sz="6" w:space="0" w:color="auto"/>
              <w:left w:val="nil"/>
              <w:bottom w:val="single" w:sz="6" w:space="0" w:color="auto"/>
              <w:right w:val="single" w:sz="12" w:space="0" w:color="auto"/>
            </w:tcBorders>
            <w:noWrap/>
            <w:vAlign w:val="center"/>
            <w:hideMark/>
          </w:tcPr>
          <w:p w:rsidR="00EB7337" w:rsidRPr="003F477D" w:rsidRDefault="00EB7337" w:rsidP="000C1715">
            <w:pPr>
              <w:spacing w:after="0" w:line="240" w:lineRule="auto"/>
              <w:jc w:val="right"/>
              <w:rPr>
                <w:szCs w:val="22"/>
              </w:rPr>
            </w:pPr>
          </w:p>
        </w:tc>
      </w:tr>
    </w:tbl>
    <w:p w:rsidR="00120FCA" w:rsidRDefault="00120FCA" w:rsidP="00EB7337">
      <w:pPr>
        <w:spacing w:after="0" w:line="240" w:lineRule="auto"/>
        <w:jc w:val="both"/>
        <w:rPr>
          <w:b/>
          <w:szCs w:val="22"/>
        </w:rPr>
      </w:pPr>
    </w:p>
    <w:p w:rsidR="009D2E51" w:rsidRDefault="009D2E51" w:rsidP="00EB7337">
      <w:pPr>
        <w:spacing w:after="0" w:line="240" w:lineRule="auto"/>
        <w:jc w:val="both"/>
        <w:rPr>
          <w:b/>
          <w:szCs w:val="22"/>
        </w:rPr>
      </w:pPr>
    </w:p>
    <w:p w:rsidR="009D2E51" w:rsidRDefault="009D2E51" w:rsidP="00EB7337">
      <w:pPr>
        <w:spacing w:after="0" w:line="240" w:lineRule="auto"/>
        <w:jc w:val="both"/>
        <w:rPr>
          <w:b/>
          <w:szCs w:val="22"/>
        </w:rPr>
      </w:pPr>
    </w:p>
    <w:p w:rsidR="00EB7337" w:rsidRPr="00EB7337" w:rsidRDefault="00364E13" w:rsidP="00EB7337">
      <w:pPr>
        <w:spacing w:after="0" w:line="240" w:lineRule="auto"/>
        <w:jc w:val="both"/>
        <w:rPr>
          <w:b/>
          <w:szCs w:val="22"/>
        </w:rPr>
      </w:pPr>
      <w:r w:rsidRPr="00364E13">
        <w:rPr>
          <w:b/>
          <w:szCs w:val="22"/>
        </w:rPr>
        <w:t>Tabuľka 1</w:t>
      </w:r>
      <w:r>
        <w:rPr>
          <w:b/>
          <w:szCs w:val="22"/>
        </w:rPr>
        <w:t>2</w:t>
      </w:r>
      <w:r w:rsidRPr="00364E13">
        <w:rPr>
          <w:b/>
          <w:szCs w:val="22"/>
        </w:rPr>
        <w:t xml:space="preserve"> </w:t>
      </w:r>
      <w:r w:rsidRPr="00364E13">
        <w:rPr>
          <w:b/>
          <w:szCs w:val="22"/>
        </w:rPr>
        <w:tab/>
      </w:r>
      <w:r w:rsidRPr="00364E13">
        <w:rPr>
          <w:b/>
          <w:szCs w:val="22"/>
        </w:rPr>
        <w:tab/>
      </w:r>
      <w:r w:rsidRPr="00364E13">
        <w:rPr>
          <w:b/>
          <w:szCs w:val="22"/>
        </w:rPr>
        <w:tab/>
      </w:r>
      <w:r w:rsidRPr="00364E13">
        <w:rPr>
          <w:b/>
          <w:szCs w:val="22"/>
        </w:rPr>
        <w:tab/>
      </w:r>
      <w:r w:rsidRPr="00364E13">
        <w:rPr>
          <w:b/>
          <w:szCs w:val="22"/>
        </w:rPr>
        <w:tab/>
        <w:t xml:space="preserve">Rezervy </w:t>
      </w:r>
      <w:r>
        <w:rPr>
          <w:b/>
          <w:szCs w:val="22"/>
        </w:rPr>
        <w:t xml:space="preserve"> rok 2014</w:t>
      </w:r>
    </w:p>
    <w:tbl>
      <w:tblPr>
        <w:tblW w:w="5001" w:type="pct"/>
        <w:jc w:val="center"/>
        <w:tblLayout w:type="fixed"/>
        <w:tblLook w:val="04A0"/>
      </w:tblPr>
      <w:tblGrid>
        <w:gridCol w:w="2520"/>
        <w:gridCol w:w="1953"/>
        <w:gridCol w:w="1024"/>
        <w:gridCol w:w="1135"/>
        <w:gridCol w:w="1133"/>
        <w:gridCol w:w="1525"/>
      </w:tblGrid>
      <w:tr w:rsidR="00EB7337" w:rsidRPr="003F477D" w:rsidTr="000C17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B7337" w:rsidRPr="003F477D" w:rsidRDefault="00EB7337" w:rsidP="000C1715">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B7337" w:rsidRPr="003F477D" w:rsidRDefault="00EB7337" w:rsidP="00EB7337">
            <w:pPr>
              <w:pStyle w:val="TopHeader"/>
            </w:pPr>
            <w:r w:rsidRPr="00EB7337">
              <w:t>Bezprostredne predchádzajúce účtovné obdobie</w:t>
            </w:r>
          </w:p>
        </w:tc>
      </w:tr>
      <w:tr w:rsidR="00EB7337" w:rsidRPr="003F477D" w:rsidTr="000C1715">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B7337" w:rsidRPr="003F477D" w:rsidRDefault="00EB7337" w:rsidP="000C1715">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B7337" w:rsidRPr="003F477D" w:rsidRDefault="00EB7337" w:rsidP="000C1715">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B7337" w:rsidRPr="003F477D" w:rsidRDefault="00EB7337" w:rsidP="000C1715">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B7337" w:rsidRPr="003F477D" w:rsidRDefault="00EB7337" w:rsidP="000C1715">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B7337" w:rsidRPr="003F477D" w:rsidRDefault="00EB7337" w:rsidP="000C1715">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B7337" w:rsidRPr="003F477D" w:rsidRDefault="00EB7337" w:rsidP="000C1715">
            <w:pPr>
              <w:pStyle w:val="TopHeader"/>
            </w:pPr>
            <w:r w:rsidRPr="003F477D">
              <w:t>Stav</w:t>
            </w:r>
            <w:r w:rsidRPr="003F477D">
              <w:br/>
              <w:t>na konci účtovného obdobia</w:t>
            </w:r>
          </w:p>
        </w:tc>
      </w:tr>
      <w:tr w:rsidR="00EB7337" w:rsidRPr="003F477D" w:rsidTr="000C1715">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B7337" w:rsidRPr="003F477D" w:rsidRDefault="00EB7337" w:rsidP="000C1715">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B7337" w:rsidRPr="003F477D" w:rsidRDefault="00EB7337" w:rsidP="000C1715">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B7337" w:rsidRPr="003F477D" w:rsidRDefault="00EB7337" w:rsidP="000C1715">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B7337" w:rsidRPr="003F477D" w:rsidRDefault="00EB7337" w:rsidP="000C1715">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B7337" w:rsidRPr="003F477D" w:rsidRDefault="00EB7337" w:rsidP="000C1715">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B7337" w:rsidRPr="003F477D" w:rsidRDefault="00EB7337" w:rsidP="000C1715">
            <w:pPr>
              <w:spacing w:after="0" w:line="240" w:lineRule="auto"/>
              <w:jc w:val="center"/>
              <w:rPr>
                <w:szCs w:val="22"/>
              </w:rPr>
            </w:pPr>
            <w:r w:rsidRPr="003F477D">
              <w:rPr>
                <w:szCs w:val="22"/>
              </w:rPr>
              <w:t>f</w:t>
            </w:r>
          </w:p>
        </w:tc>
      </w:tr>
      <w:tr w:rsidR="00EB7337" w:rsidRPr="003F477D" w:rsidTr="000C17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B7337" w:rsidRPr="003F477D" w:rsidRDefault="00EB7337" w:rsidP="000C1715">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B7337" w:rsidRPr="003F477D" w:rsidRDefault="00932D0F" w:rsidP="000C1715">
            <w:pPr>
              <w:spacing w:after="0" w:line="240" w:lineRule="auto"/>
              <w:jc w:val="right"/>
              <w:rPr>
                <w:szCs w:val="22"/>
              </w:rPr>
            </w:pPr>
            <w:r>
              <w:rPr>
                <w:szCs w:val="22"/>
              </w:rPr>
              <w:t>1666,89</w:t>
            </w:r>
          </w:p>
        </w:tc>
        <w:tc>
          <w:tcPr>
            <w:tcW w:w="551" w:type="pct"/>
            <w:tcBorders>
              <w:top w:val="single" w:sz="12" w:space="0" w:color="auto"/>
              <w:left w:val="nil"/>
              <w:bottom w:val="single" w:sz="12" w:space="0" w:color="auto"/>
              <w:right w:val="single" w:sz="4" w:space="0" w:color="auto"/>
            </w:tcBorders>
            <w:noWrap/>
            <w:vAlign w:val="center"/>
            <w:hideMark/>
          </w:tcPr>
          <w:p w:rsidR="00EB7337" w:rsidRPr="003F477D" w:rsidRDefault="00932D0F" w:rsidP="000C1715">
            <w:pPr>
              <w:spacing w:after="0" w:line="240" w:lineRule="auto"/>
              <w:jc w:val="right"/>
              <w:rPr>
                <w:szCs w:val="22"/>
              </w:rPr>
            </w:pPr>
            <w:r>
              <w:rPr>
                <w:szCs w:val="22"/>
              </w:rPr>
              <w:t>2451,18</w:t>
            </w:r>
          </w:p>
        </w:tc>
        <w:tc>
          <w:tcPr>
            <w:tcW w:w="611" w:type="pct"/>
            <w:tcBorders>
              <w:top w:val="single" w:sz="12" w:space="0" w:color="auto"/>
              <w:left w:val="nil"/>
              <w:bottom w:val="single" w:sz="12" w:space="0" w:color="auto"/>
              <w:right w:val="single" w:sz="4" w:space="0" w:color="auto"/>
            </w:tcBorders>
            <w:noWrap/>
            <w:vAlign w:val="center"/>
            <w:hideMark/>
          </w:tcPr>
          <w:p w:rsidR="00EB7337" w:rsidRPr="003F477D" w:rsidRDefault="00932D0F" w:rsidP="000C1715">
            <w:pPr>
              <w:spacing w:after="0" w:line="240" w:lineRule="auto"/>
              <w:jc w:val="right"/>
              <w:rPr>
                <w:szCs w:val="22"/>
              </w:rPr>
            </w:pPr>
            <w:r>
              <w:rPr>
                <w:szCs w:val="22"/>
              </w:rPr>
              <w:t>1666,89</w:t>
            </w:r>
          </w:p>
        </w:tc>
        <w:tc>
          <w:tcPr>
            <w:tcW w:w="610" w:type="pct"/>
            <w:tcBorders>
              <w:top w:val="single" w:sz="12" w:space="0" w:color="auto"/>
              <w:left w:val="nil"/>
              <w:bottom w:val="single" w:sz="12" w:space="0" w:color="auto"/>
              <w:right w:val="single" w:sz="4" w:space="0" w:color="auto"/>
            </w:tcBorders>
            <w:noWrap/>
            <w:vAlign w:val="center"/>
            <w:hideMark/>
          </w:tcPr>
          <w:p w:rsidR="00EB7337" w:rsidRPr="003F477D" w:rsidRDefault="00EB7337" w:rsidP="000C1715">
            <w:pPr>
              <w:spacing w:after="0" w:line="240" w:lineRule="auto"/>
              <w:jc w:val="right"/>
              <w:rPr>
                <w:szCs w:val="22"/>
              </w:rPr>
            </w:pPr>
          </w:p>
        </w:tc>
        <w:tc>
          <w:tcPr>
            <w:tcW w:w="821" w:type="pct"/>
            <w:tcBorders>
              <w:top w:val="single" w:sz="12" w:space="0" w:color="auto"/>
              <w:left w:val="nil"/>
              <w:bottom w:val="single" w:sz="12" w:space="0" w:color="auto"/>
              <w:right w:val="single" w:sz="12" w:space="0" w:color="auto"/>
            </w:tcBorders>
            <w:noWrap/>
            <w:vAlign w:val="center"/>
            <w:hideMark/>
          </w:tcPr>
          <w:p w:rsidR="00EB7337" w:rsidRPr="003F477D" w:rsidRDefault="00932D0F" w:rsidP="000C1715">
            <w:pPr>
              <w:spacing w:after="0" w:line="240" w:lineRule="auto"/>
              <w:jc w:val="right"/>
              <w:rPr>
                <w:szCs w:val="22"/>
              </w:rPr>
            </w:pPr>
            <w:r>
              <w:rPr>
                <w:szCs w:val="22"/>
              </w:rPr>
              <w:t>2451,18</w:t>
            </w:r>
          </w:p>
        </w:tc>
      </w:tr>
      <w:tr w:rsidR="00EB7337" w:rsidRPr="003F477D" w:rsidTr="000C171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B7337" w:rsidRPr="003F477D" w:rsidRDefault="00EB7337" w:rsidP="000C1715">
            <w:pPr>
              <w:spacing w:after="0" w:line="240" w:lineRule="auto"/>
              <w:rPr>
                <w:szCs w:val="22"/>
              </w:rPr>
            </w:pPr>
            <w:r>
              <w:rPr>
                <w:szCs w:val="22"/>
              </w:rPr>
              <w:t>Zák. rez. dovolenky+poistné</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B7337" w:rsidRPr="003F477D" w:rsidRDefault="00932D0F" w:rsidP="000C1715">
            <w:pPr>
              <w:spacing w:after="0" w:line="240" w:lineRule="auto"/>
              <w:jc w:val="right"/>
              <w:rPr>
                <w:szCs w:val="22"/>
              </w:rPr>
            </w:pPr>
            <w:r>
              <w:rPr>
                <w:szCs w:val="22"/>
              </w:rPr>
              <w:t>1666,89</w:t>
            </w:r>
          </w:p>
        </w:tc>
        <w:tc>
          <w:tcPr>
            <w:tcW w:w="551" w:type="pct"/>
            <w:tcBorders>
              <w:top w:val="single" w:sz="12" w:space="0" w:color="auto"/>
              <w:left w:val="nil"/>
              <w:bottom w:val="single" w:sz="6" w:space="0" w:color="auto"/>
              <w:right w:val="single" w:sz="4" w:space="0" w:color="auto"/>
            </w:tcBorders>
            <w:noWrap/>
            <w:vAlign w:val="center"/>
            <w:hideMark/>
          </w:tcPr>
          <w:p w:rsidR="00EB7337" w:rsidRPr="003F477D" w:rsidRDefault="00932D0F" w:rsidP="000C1715">
            <w:pPr>
              <w:spacing w:after="0" w:line="240" w:lineRule="auto"/>
              <w:jc w:val="right"/>
              <w:rPr>
                <w:szCs w:val="22"/>
              </w:rPr>
            </w:pPr>
            <w:r>
              <w:rPr>
                <w:szCs w:val="22"/>
              </w:rPr>
              <w:t>2451,18</w:t>
            </w:r>
          </w:p>
        </w:tc>
        <w:tc>
          <w:tcPr>
            <w:tcW w:w="611" w:type="pct"/>
            <w:tcBorders>
              <w:top w:val="single" w:sz="12" w:space="0" w:color="auto"/>
              <w:left w:val="nil"/>
              <w:bottom w:val="single" w:sz="6" w:space="0" w:color="auto"/>
              <w:right w:val="single" w:sz="4" w:space="0" w:color="auto"/>
            </w:tcBorders>
            <w:noWrap/>
            <w:vAlign w:val="center"/>
            <w:hideMark/>
          </w:tcPr>
          <w:p w:rsidR="00EB7337" w:rsidRPr="003F477D" w:rsidRDefault="00932D0F" w:rsidP="000C1715">
            <w:pPr>
              <w:spacing w:after="0" w:line="240" w:lineRule="auto"/>
              <w:jc w:val="right"/>
              <w:rPr>
                <w:szCs w:val="22"/>
              </w:rPr>
            </w:pPr>
            <w:r>
              <w:rPr>
                <w:szCs w:val="22"/>
              </w:rPr>
              <w:t>1666,89</w:t>
            </w:r>
          </w:p>
        </w:tc>
        <w:tc>
          <w:tcPr>
            <w:tcW w:w="610" w:type="pct"/>
            <w:tcBorders>
              <w:top w:val="single" w:sz="12" w:space="0" w:color="auto"/>
              <w:left w:val="nil"/>
              <w:bottom w:val="single" w:sz="6" w:space="0" w:color="auto"/>
              <w:right w:val="single" w:sz="4" w:space="0" w:color="auto"/>
            </w:tcBorders>
            <w:noWrap/>
            <w:vAlign w:val="center"/>
            <w:hideMark/>
          </w:tcPr>
          <w:p w:rsidR="00EB7337" w:rsidRPr="003F477D" w:rsidRDefault="00932D0F" w:rsidP="000C1715">
            <w:pPr>
              <w:spacing w:after="0" w:line="240" w:lineRule="auto"/>
              <w:jc w:val="right"/>
              <w:rPr>
                <w:szCs w:val="22"/>
              </w:rPr>
            </w:pPr>
            <w:r>
              <w:rPr>
                <w:szCs w:val="22"/>
              </w:rPr>
              <w:t>0</w:t>
            </w:r>
          </w:p>
        </w:tc>
        <w:tc>
          <w:tcPr>
            <w:tcW w:w="821" w:type="pct"/>
            <w:tcBorders>
              <w:top w:val="single" w:sz="12" w:space="0" w:color="auto"/>
              <w:left w:val="nil"/>
              <w:bottom w:val="single" w:sz="6" w:space="0" w:color="auto"/>
              <w:right w:val="single" w:sz="12" w:space="0" w:color="auto"/>
            </w:tcBorders>
            <w:noWrap/>
            <w:vAlign w:val="center"/>
            <w:hideMark/>
          </w:tcPr>
          <w:p w:rsidR="00EB7337" w:rsidRPr="003F477D" w:rsidRDefault="00932D0F" w:rsidP="000C1715">
            <w:pPr>
              <w:spacing w:after="0" w:line="240" w:lineRule="auto"/>
              <w:jc w:val="right"/>
              <w:rPr>
                <w:szCs w:val="22"/>
              </w:rPr>
            </w:pPr>
            <w:r>
              <w:rPr>
                <w:szCs w:val="22"/>
              </w:rPr>
              <w:t>2451,18</w:t>
            </w:r>
          </w:p>
        </w:tc>
      </w:tr>
      <w:tr w:rsidR="00EB7337" w:rsidRPr="003F477D" w:rsidTr="000C171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B7337" w:rsidRPr="003F477D" w:rsidRDefault="00EB7337" w:rsidP="000C1715">
            <w:pPr>
              <w:spacing w:after="0" w:line="240" w:lineRule="auto"/>
              <w:rPr>
                <w:szCs w:val="22"/>
              </w:rPr>
            </w:pPr>
            <w:r>
              <w:rPr>
                <w:szCs w:val="22"/>
              </w:rPr>
              <w:t xml:space="preserve">Rezerva audit </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B7337" w:rsidRPr="003F477D" w:rsidRDefault="00EB7337" w:rsidP="000C1715">
            <w:pPr>
              <w:spacing w:after="0" w:line="240" w:lineRule="auto"/>
              <w:jc w:val="right"/>
              <w:rPr>
                <w:szCs w:val="22"/>
              </w:rPr>
            </w:pPr>
          </w:p>
        </w:tc>
        <w:tc>
          <w:tcPr>
            <w:tcW w:w="551" w:type="pct"/>
            <w:tcBorders>
              <w:top w:val="single" w:sz="6" w:space="0" w:color="auto"/>
              <w:left w:val="nil"/>
              <w:bottom w:val="single" w:sz="6" w:space="0" w:color="auto"/>
              <w:right w:val="single" w:sz="4" w:space="0" w:color="auto"/>
            </w:tcBorders>
            <w:noWrap/>
            <w:vAlign w:val="center"/>
            <w:hideMark/>
          </w:tcPr>
          <w:p w:rsidR="00EB7337" w:rsidRPr="003F477D" w:rsidRDefault="00EB7337" w:rsidP="000C1715">
            <w:pPr>
              <w:spacing w:after="0" w:line="240" w:lineRule="auto"/>
              <w:jc w:val="right"/>
              <w:rPr>
                <w:szCs w:val="22"/>
              </w:rPr>
            </w:pPr>
          </w:p>
        </w:tc>
        <w:tc>
          <w:tcPr>
            <w:tcW w:w="611" w:type="pct"/>
            <w:tcBorders>
              <w:top w:val="single" w:sz="6" w:space="0" w:color="auto"/>
              <w:left w:val="nil"/>
              <w:bottom w:val="single" w:sz="6" w:space="0" w:color="auto"/>
              <w:right w:val="single" w:sz="4" w:space="0" w:color="auto"/>
            </w:tcBorders>
            <w:noWrap/>
            <w:vAlign w:val="center"/>
            <w:hideMark/>
          </w:tcPr>
          <w:p w:rsidR="00EB7337" w:rsidRPr="003F477D" w:rsidRDefault="00EB7337" w:rsidP="000C1715">
            <w:pPr>
              <w:spacing w:after="0" w:line="240" w:lineRule="auto"/>
              <w:jc w:val="right"/>
              <w:rPr>
                <w:szCs w:val="22"/>
              </w:rPr>
            </w:pPr>
          </w:p>
        </w:tc>
        <w:tc>
          <w:tcPr>
            <w:tcW w:w="610" w:type="pct"/>
            <w:tcBorders>
              <w:top w:val="single" w:sz="6" w:space="0" w:color="auto"/>
              <w:left w:val="nil"/>
              <w:bottom w:val="single" w:sz="6" w:space="0" w:color="auto"/>
              <w:right w:val="single" w:sz="4" w:space="0" w:color="auto"/>
            </w:tcBorders>
            <w:noWrap/>
            <w:vAlign w:val="center"/>
            <w:hideMark/>
          </w:tcPr>
          <w:p w:rsidR="00EB7337" w:rsidRPr="003F477D" w:rsidRDefault="00EB7337" w:rsidP="000C1715">
            <w:pPr>
              <w:spacing w:after="0" w:line="240" w:lineRule="auto"/>
              <w:jc w:val="right"/>
              <w:rPr>
                <w:szCs w:val="22"/>
              </w:rPr>
            </w:pPr>
          </w:p>
        </w:tc>
        <w:tc>
          <w:tcPr>
            <w:tcW w:w="821" w:type="pct"/>
            <w:tcBorders>
              <w:top w:val="single" w:sz="6" w:space="0" w:color="auto"/>
              <w:left w:val="nil"/>
              <w:bottom w:val="single" w:sz="6" w:space="0" w:color="auto"/>
              <w:right w:val="single" w:sz="12" w:space="0" w:color="auto"/>
            </w:tcBorders>
            <w:noWrap/>
            <w:vAlign w:val="center"/>
            <w:hideMark/>
          </w:tcPr>
          <w:p w:rsidR="00EB7337" w:rsidRPr="003F477D" w:rsidRDefault="00EB7337" w:rsidP="000C1715">
            <w:pPr>
              <w:spacing w:after="0" w:line="240" w:lineRule="auto"/>
              <w:jc w:val="right"/>
              <w:rPr>
                <w:szCs w:val="22"/>
              </w:rPr>
            </w:pPr>
          </w:p>
        </w:tc>
      </w:tr>
      <w:tr w:rsidR="00EB7337" w:rsidRPr="003F477D" w:rsidTr="000C17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B7337" w:rsidRPr="003F477D" w:rsidRDefault="00EB7337" w:rsidP="000C1715">
            <w:pPr>
              <w:spacing w:after="0" w:line="240" w:lineRule="auto"/>
              <w:rPr>
                <w:szCs w:val="22"/>
              </w:rPr>
            </w:pPr>
            <w:r>
              <w:rPr>
                <w:szCs w:val="22"/>
              </w:rPr>
              <w:t>Rezerva služby</w:t>
            </w:r>
          </w:p>
        </w:tc>
        <w:tc>
          <w:tcPr>
            <w:tcW w:w="1051" w:type="pct"/>
            <w:tcBorders>
              <w:top w:val="single" w:sz="6" w:space="0" w:color="auto"/>
              <w:left w:val="single" w:sz="12" w:space="0" w:color="auto"/>
              <w:bottom w:val="single" w:sz="4" w:space="0" w:color="auto"/>
              <w:right w:val="single" w:sz="4" w:space="0" w:color="auto"/>
            </w:tcBorders>
            <w:noWrap/>
            <w:vAlign w:val="center"/>
          </w:tcPr>
          <w:p w:rsidR="00EB7337" w:rsidRPr="003F477D" w:rsidRDefault="00EB7337" w:rsidP="000C1715">
            <w:pPr>
              <w:spacing w:after="0" w:line="240" w:lineRule="auto"/>
              <w:jc w:val="right"/>
              <w:rPr>
                <w:szCs w:val="22"/>
              </w:rPr>
            </w:pPr>
          </w:p>
        </w:tc>
        <w:tc>
          <w:tcPr>
            <w:tcW w:w="551" w:type="pct"/>
            <w:tcBorders>
              <w:top w:val="single" w:sz="6" w:space="0" w:color="auto"/>
              <w:left w:val="nil"/>
              <w:bottom w:val="single" w:sz="4" w:space="0" w:color="auto"/>
              <w:right w:val="single" w:sz="4" w:space="0" w:color="auto"/>
            </w:tcBorders>
            <w:noWrap/>
            <w:vAlign w:val="center"/>
          </w:tcPr>
          <w:p w:rsidR="00EB7337" w:rsidRPr="003F477D" w:rsidRDefault="00EB7337" w:rsidP="000C1715">
            <w:pPr>
              <w:spacing w:after="0" w:line="240" w:lineRule="auto"/>
              <w:jc w:val="right"/>
              <w:rPr>
                <w:szCs w:val="22"/>
              </w:rPr>
            </w:pPr>
          </w:p>
        </w:tc>
        <w:tc>
          <w:tcPr>
            <w:tcW w:w="611" w:type="pct"/>
            <w:tcBorders>
              <w:top w:val="single" w:sz="6" w:space="0" w:color="auto"/>
              <w:left w:val="nil"/>
              <w:bottom w:val="single" w:sz="4" w:space="0" w:color="auto"/>
              <w:right w:val="single" w:sz="4" w:space="0" w:color="auto"/>
            </w:tcBorders>
            <w:noWrap/>
            <w:vAlign w:val="center"/>
          </w:tcPr>
          <w:p w:rsidR="00EB7337" w:rsidRPr="003F477D" w:rsidRDefault="00EB7337" w:rsidP="000C1715">
            <w:pPr>
              <w:spacing w:after="0" w:line="240" w:lineRule="auto"/>
              <w:jc w:val="right"/>
              <w:rPr>
                <w:szCs w:val="22"/>
              </w:rPr>
            </w:pPr>
          </w:p>
        </w:tc>
        <w:tc>
          <w:tcPr>
            <w:tcW w:w="610" w:type="pct"/>
            <w:tcBorders>
              <w:top w:val="single" w:sz="6" w:space="0" w:color="auto"/>
              <w:left w:val="nil"/>
              <w:bottom w:val="single" w:sz="4" w:space="0" w:color="auto"/>
              <w:right w:val="single" w:sz="4" w:space="0" w:color="auto"/>
            </w:tcBorders>
            <w:noWrap/>
            <w:vAlign w:val="center"/>
          </w:tcPr>
          <w:p w:rsidR="00EB7337" w:rsidRPr="003F477D" w:rsidRDefault="00EB7337" w:rsidP="000C1715">
            <w:pPr>
              <w:spacing w:after="0" w:line="240" w:lineRule="auto"/>
              <w:jc w:val="right"/>
              <w:rPr>
                <w:szCs w:val="22"/>
              </w:rPr>
            </w:pPr>
          </w:p>
        </w:tc>
        <w:tc>
          <w:tcPr>
            <w:tcW w:w="821" w:type="pct"/>
            <w:tcBorders>
              <w:top w:val="single" w:sz="6" w:space="0" w:color="auto"/>
              <w:left w:val="nil"/>
              <w:bottom w:val="single" w:sz="4" w:space="0" w:color="auto"/>
              <w:right w:val="single" w:sz="12" w:space="0" w:color="auto"/>
            </w:tcBorders>
            <w:noWrap/>
            <w:vAlign w:val="center"/>
          </w:tcPr>
          <w:p w:rsidR="00EB7337" w:rsidRPr="003F477D" w:rsidRDefault="00EB7337" w:rsidP="000C1715">
            <w:pPr>
              <w:spacing w:after="0" w:line="240" w:lineRule="auto"/>
              <w:jc w:val="right"/>
              <w:rPr>
                <w:szCs w:val="22"/>
              </w:rPr>
            </w:pPr>
          </w:p>
        </w:tc>
      </w:tr>
    </w:tbl>
    <w:p w:rsidR="00EB7337" w:rsidRDefault="00EB7337" w:rsidP="00EB7337"/>
    <w:p w:rsidR="00826464" w:rsidRDefault="00826464" w:rsidP="00EB7337"/>
    <w:p w:rsidR="00826464" w:rsidRDefault="00826464" w:rsidP="00EB7337"/>
    <w:p w:rsidR="00826464" w:rsidRDefault="00826464" w:rsidP="00EB7337"/>
    <w:p w:rsidR="00826464" w:rsidRDefault="00826464" w:rsidP="00EB7337"/>
    <w:p w:rsidR="00826464" w:rsidRDefault="00826464" w:rsidP="00EB7337"/>
    <w:p w:rsidR="003B1BBA" w:rsidRDefault="003B1BBA" w:rsidP="00EB7337"/>
    <w:p w:rsidR="00826464" w:rsidRDefault="00826464" w:rsidP="00EB7337"/>
    <w:p w:rsidR="00120FCA" w:rsidRDefault="00120FCA" w:rsidP="00120FCA">
      <w:pPr>
        <w:pStyle w:val="Nzov"/>
        <w:keepNext w:val="0"/>
        <w:widowControl w:val="0"/>
        <w:spacing w:before="0" w:beforeAutospacing="0" w:after="0"/>
        <w:jc w:val="both"/>
        <w:rPr>
          <w:b w:val="0"/>
          <w:szCs w:val="22"/>
          <w:u w:val="single"/>
        </w:rPr>
      </w:pPr>
    </w:p>
    <w:p w:rsidR="00AF2F54" w:rsidRDefault="00120FCA" w:rsidP="00120FCA">
      <w:pPr>
        <w:pStyle w:val="Nzov"/>
        <w:keepNext w:val="0"/>
        <w:widowControl w:val="0"/>
        <w:spacing w:before="0" w:beforeAutospacing="0" w:after="0"/>
        <w:jc w:val="both"/>
        <w:rPr>
          <w:b w:val="0"/>
          <w:szCs w:val="22"/>
          <w:u w:val="single"/>
        </w:rPr>
      </w:pPr>
      <w:r w:rsidRPr="00120FCA">
        <w:rPr>
          <w:b w:val="0"/>
          <w:szCs w:val="22"/>
          <w:u w:val="single"/>
        </w:rPr>
        <w:lastRenderedPageBreak/>
        <w:t>B</w:t>
      </w:r>
      <w:r w:rsidR="00AF2F54" w:rsidRPr="00120FCA">
        <w:rPr>
          <w:b w:val="0"/>
          <w:szCs w:val="22"/>
          <w:u w:val="single"/>
        </w:rPr>
        <w:t>ankov</w:t>
      </w:r>
      <w:r w:rsidRPr="00120FCA">
        <w:rPr>
          <w:b w:val="0"/>
          <w:szCs w:val="22"/>
          <w:u w:val="single"/>
        </w:rPr>
        <w:t>é</w:t>
      </w:r>
      <w:r w:rsidR="00AF2F54" w:rsidRPr="00120FCA">
        <w:rPr>
          <w:b w:val="0"/>
          <w:szCs w:val="22"/>
          <w:u w:val="single"/>
        </w:rPr>
        <w:t xml:space="preserve"> úver</w:t>
      </w:r>
      <w:r w:rsidRPr="00120FCA">
        <w:rPr>
          <w:b w:val="0"/>
          <w:szCs w:val="22"/>
          <w:u w:val="single"/>
        </w:rPr>
        <w:t>y</w:t>
      </w:r>
      <w:r w:rsidR="00AF2F54" w:rsidRPr="00120FCA">
        <w:rPr>
          <w:b w:val="0"/>
          <w:szCs w:val="22"/>
          <w:u w:val="single"/>
        </w:rPr>
        <w:t>, pôžičk</w:t>
      </w:r>
      <w:r w:rsidRPr="00120FCA">
        <w:rPr>
          <w:b w:val="0"/>
          <w:szCs w:val="22"/>
          <w:u w:val="single"/>
        </w:rPr>
        <w:t>y</w:t>
      </w:r>
      <w:r w:rsidR="00AF2F54" w:rsidRPr="00120FCA">
        <w:rPr>
          <w:b w:val="0"/>
          <w:szCs w:val="22"/>
          <w:u w:val="single"/>
        </w:rPr>
        <w:t xml:space="preserve"> a krátkodob</w:t>
      </w:r>
      <w:r w:rsidRPr="00120FCA">
        <w:rPr>
          <w:b w:val="0"/>
          <w:szCs w:val="22"/>
          <w:u w:val="single"/>
        </w:rPr>
        <w:t>é</w:t>
      </w:r>
      <w:r w:rsidR="00AF2F54" w:rsidRPr="00120FCA">
        <w:rPr>
          <w:b w:val="0"/>
          <w:szCs w:val="22"/>
          <w:u w:val="single"/>
        </w:rPr>
        <w:t xml:space="preserve"> finančn</w:t>
      </w:r>
      <w:r w:rsidRPr="00120FCA">
        <w:rPr>
          <w:b w:val="0"/>
          <w:szCs w:val="22"/>
          <w:u w:val="single"/>
        </w:rPr>
        <w:t>é výpomoci</w:t>
      </w:r>
    </w:p>
    <w:p w:rsidR="00120FCA" w:rsidRPr="00120FCA" w:rsidRDefault="00120FCA" w:rsidP="00120FCA"/>
    <w:p w:rsidR="00AF2F54" w:rsidRDefault="00932D0F" w:rsidP="00AF2F54">
      <w:pPr>
        <w:jc w:val="both"/>
        <w:rPr>
          <w:b/>
          <w:szCs w:val="22"/>
        </w:rPr>
      </w:pPr>
      <w:r>
        <w:t>Spoločnosť nemá</w:t>
      </w:r>
      <w:r w:rsidR="00AF2F54">
        <w:t xml:space="preserve"> bankov</w:t>
      </w:r>
      <w:r>
        <w:t>é úvery. Spoločnos</w:t>
      </w:r>
      <w:r w:rsidR="0071768B">
        <w:t xml:space="preserve">ti </w:t>
      </w:r>
      <w:r>
        <w:t>poskytol finančnú výpomoc konateľ spoločnosti</w:t>
      </w:r>
      <w:r w:rsidR="009D2E51">
        <w:t>.</w:t>
      </w:r>
    </w:p>
    <w:p w:rsidR="007220CB" w:rsidRDefault="007220CB" w:rsidP="00364E13">
      <w:r w:rsidRPr="0071768B">
        <w:t xml:space="preserve">Tabuľka 13 </w:t>
      </w:r>
      <w:r w:rsidRPr="0071768B">
        <w:tab/>
      </w:r>
      <w:r w:rsidRPr="0071768B">
        <w:tab/>
      </w:r>
      <w:r w:rsidRPr="0071768B">
        <w:tab/>
      </w:r>
      <w:r w:rsidRPr="0071768B">
        <w:tab/>
      </w:r>
      <w:r w:rsidRPr="0071768B">
        <w:tab/>
        <w:t>Bankové úvery</w:t>
      </w:r>
    </w:p>
    <w:p w:rsidR="0071768B" w:rsidRPr="0071768B" w:rsidRDefault="0071768B" w:rsidP="00364E13">
      <w:r>
        <w:t>Spoločnosť nemá obsahovú náplň pre túto položku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AF2F54" w:rsidRPr="003F477D" w:rsidTr="000C1715">
        <w:trPr>
          <w:trHeight w:val="990"/>
          <w:jc w:val="center"/>
        </w:trPr>
        <w:tc>
          <w:tcPr>
            <w:tcW w:w="2235" w:type="dxa"/>
            <w:tcBorders>
              <w:top w:val="single" w:sz="12" w:space="0" w:color="auto"/>
              <w:bottom w:val="nil"/>
              <w:right w:val="single" w:sz="12" w:space="0" w:color="auto"/>
            </w:tcBorders>
            <w:noWrap/>
            <w:vAlign w:val="center"/>
            <w:hideMark/>
          </w:tcPr>
          <w:p w:rsidR="00AF2F54" w:rsidRPr="003F477D" w:rsidRDefault="00AF2F54" w:rsidP="000C1715">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AF2F54" w:rsidRPr="003F477D" w:rsidRDefault="00AF2F54" w:rsidP="000C1715">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AF2F54" w:rsidRPr="003F477D" w:rsidRDefault="00AF2F54" w:rsidP="000C1715">
            <w:pPr>
              <w:pStyle w:val="TopHeader"/>
            </w:pPr>
            <w:r w:rsidRPr="003F477D">
              <w:t xml:space="preserve">Úrok </w:t>
            </w:r>
            <w:r w:rsidRPr="003F477D">
              <w:br/>
              <w:t xml:space="preserve">p. a. </w:t>
            </w:r>
          </w:p>
          <w:p w:rsidR="00AF2F54" w:rsidRPr="003F477D" w:rsidRDefault="00AF2F54" w:rsidP="000C1715">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AF2F54" w:rsidRPr="003F477D" w:rsidRDefault="00AF2F54" w:rsidP="000C1715">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AF2F54" w:rsidRPr="003F477D" w:rsidRDefault="00AF2F54" w:rsidP="000C1715">
            <w:pPr>
              <w:pStyle w:val="TopHeader"/>
            </w:pPr>
            <w:r w:rsidRPr="003F477D">
              <w:t>Suma istiny v</w:t>
            </w:r>
            <w:r>
              <w:t> </w:t>
            </w:r>
            <w:r w:rsidRPr="003F477D">
              <w:t>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AF2F54" w:rsidRPr="003F477D" w:rsidRDefault="00AF2F54" w:rsidP="000C1715">
            <w:pPr>
              <w:pStyle w:val="TopHeader"/>
            </w:pPr>
            <w:r w:rsidRPr="003F477D">
              <w:t>Suma istiny v</w:t>
            </w:r>
            <w:r>
              <w:t> </w:t>
            </w:r>
            <w:r w:rsidRPr="003F477D">
              <w:t>eurách</w:t>
            </w:r>
          </w:p>
          <w:p w:rsidR="00AF2F54" w:rsidRPr="003F477D" w:rsidRDefault="00AF2F54" w:rsidP="000C1715">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AF2F54" w:rsidRPr="003F477D" w:rsidRDefault="00AF2F54" w:rsidP="000C1715">
            <w:pPr>
              <w:pStyle w:val="TopHeader"/>
            </w:pPr>
            <w:r w:rsidRPr="003F477D">
              <w:t>Suma istiny v</w:t>
            </w:r>
            <w:r>
              <w:t> </w:t>
            </w:r>
            <w:r w:rsidRPr="003F477D">
              <w:t>príslušnej mene za bezprostredne predchá-dzajúce účtovné obdobie</w:t>
            </w:r>
          </w:p>
        </w:tc>
      </w:tr>
      <w:tr w:rsidR="00AF2F54" w:rsidRPr="003F477D" w:rsidTr="000C1715">
        <w:trPr>
          <w:trHeight w:val="330"/>
          <w:jc w:val="center"/>
        </w:trPr>
        <w:tc>
          <w:tcPr>
            <w:tcW w:w="2235" w:type="dxa"/>
            <w:tcBorders>
              <w:top w:val="nil"/>
              <w:bottom w:val="single" w:sz="12" w:space="0" w:color="auto"/>
              <w:right w:val="single" w:sz="12" w:space="0" w:color="auto"/>
            </w:tcBorders>
            <w:noWrap/>
            <w:vAlign w:val="center"/>
            <w:hideMark/>
          </w:tcPr>
          <w:p w:rsidR="00AF2F54" w:rsidRPr="003F477D" w:rsidRDefault="00AF2F54" w:rsidP="000C1715">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AF2F54" w:rsidRPr="003F477D" w:rsidRDefault="00AF2F54" w:rsidP="000C1715">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AF2F54" w:rsidRPr="003F477D" w:rsidRDefault="00AF2F54" w:rsidP="000C1715">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AF2F54" w:rsidRPr="003F477D" w:rsidRDefault="00AF2F54" w:rsidP="000C1715">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AF2F54" w:rsidRPr="003F477D" w:rsidRDefault="00AF2F54" w:rsidP="000C1715">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AF2F54" w:rsidRPr="003F477D" w:rsidRDefault="00AF2F54" w:rsidP="000C1715">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AF2F54" w:rsidRPr="003F477D" w:rsidRDefault="00AF2F54" w:rsidP="000C1715">
            <w:pPr>
              <w:spacing w:after="0" w:line="240" w:lineRule="auto"/>
              <w:jc w:val="center"/>
              <w:rPr>
                <w:szCs w:val="22"/>
              </w:rPr>
            </w:pPr>
            <w:r w:rsidRPr="003F477D">
              <w:rPr>
                <w:szCs w:val="22"/>
              </w:rPr>
              <w:t>g</w:t>
            </w:r>
          </w:p>
        </w:tc>
      </w:tr>
      <w:tr w:rsidR="00AF2F54" w:rsidRPr="003F477D" w:rsidTr="000C1715">
        <w:trPr>
          <w:trHeight w:val="330"/>
          <w:jc w:val="center"/>
        </w:trPr>
        <w:tc>
          <w:tcPr>
            <w:tcW w:w="9288" w:type="dxa"/>
            <w:gridSpan w:val="7"/>
            <w:tcBorders>
              <w:top w:val="single" w:sz="12" w:space="0" w:color="auto"/>
              <w:bottom w:val="single" w:sz="12" w:space="0" w:color="auto"/>
            </w:tcBorders>
          </w:tcPr>
          <w:p w:rsidR="00AF2F54" w:rsidRPr="003F477D" w:rsidRDefault="00AF2F54" w:rsidP="000C1715">
            <w:pPr>
              <w:spacing w:after="0" w:line="240" w:lineRule="auto"/>
              <w:rPr>
                <w:szCs w:val="22"/>
              </w:rPr>
            </w:pPr>
            <w:r w:rsidRPr="003F477D">
              <w:rPr>
                <w:b/>
                <w:bCs/>
                <w:szCs w:val="22"/>
              </w:rPr>
              <w:t>Krátkodobé bankové úvery</w:t>
            </w:r>
          </w:p>
        </w:tc>
      </w:tr>
      <w:tr w:rsidR="00120FCA" w:rsidRPr="003F477D" w:rsidTr="000C1715">
        <w:trPr>
          <w:trHeight w:val="397"/>
          <w:jc w:val="center"/>
        </w:trPr>
        <w:tc>
          <w:tcPr>
            <w:tcW w:w="2235" w:type="dxa"/>
            <w:tcBorders>
              <w:top w:val="single" w:sz="12" w:space="0" w:color="auto"/>
              <w:bottom w:val="single" w:sz="12" w:space="0" w:color="auto"/>
              <w:right w:val="single" w:sz="12" w:space="0" w:color="auto"/>
            </w:tcBorders>
            <w:noWrap/>
            <w:vAlign w:val="center"/>
            <w:hideMark/>
          </w:tcPr>
          <w:p w:rsidR="00120FCA" w:rsidRPr="003F477D" w:rsidRDefault="00120FCA" w:rsidP="000C1715">
            <w:pPr>
              <w:spacing w:after="0" w:line="240" w:lineRule="auto"/>
              <w:rPr>
                <w:szCs w:val="22"/>
              </w:rPr>
            </w:pPr>
          </w:p>
        </w:tc>
        <w:tc>
          <w:tcPr>
            <w:tcW w:w="850" w:type="dxa"/>
            <w:tcBorders>
              <w:top w:val="single" w:sz="12" w:space="0" w:color="auto"/>
              <w:left w:val="single" w:sz="12" w:space="0" w:color="auto"/>
              <w:bottom w:val="single" w:sz="12" w:space="0" w:color="auto"/>
            </w:tcBorders>
            <w:noWrap/>
            <w:vAlign w:val="center"/>
            <w:hideMark/>
          </w:tcPr>
          <w:p w:rsidR="00120FCA" w:rsidRPr="003F477D" w:rsidRDefault="00120FCA" w:rsidP="000C1715">
            <w:pPr>
              <w:spacing w:after="0" w:line="240" w:lineRule="auto"/>
              <w:rPr>
                <w:szCs w:val="22"/>
              </w:rPr>
            </w:pPr>
            <w:r w:rsidRPr="003F477D">
              <w:rPr>
                <w:szCs w:val="22"/>
              </w:rPr>
              <w:t> </w:t>
            </w:r>
            <w:r>
              <w:rPr>
                <w:szCs w:val="22"/>
              </w:rPr>
              <w:t>EUR</w:t>
            </w:r>
          </w:p>
        </w:tc>
        <w:tc>
          <w:tcPr>
            <w:tcW w:w="851" w:type="dxa"/>
            <w:tcBorders>
              <w:top w:val="single" w:sz="12" w:space="0" w:color="auto"/>
              <w:bottom w:val="single" w:sz="12" w:space="0" w:color="auto"/>
            </w:tcBorders>
            <w:noWrap/>
            <w:vAlign w:val="center"/>
            <w:hideMark/>
          </w:tcPr>
          <w:p w:rsidR="00120FCA" w:rsidRPr="00FC0B18" w:rsidRDefault="00120FCA" w:rsidP="0071768B">
            <w:pPr>
              <w:spacing w:after="0" w:line="240" w:lineRule="auto"/>
              <w:rPr>
                <w:sz w:val="16"/>
                <w:szCs w:val="16"/>
              </w:rPr>
            </w:pPr>
            <w:r w:rsidRPr="00FC0B18">
              <w:rPr>
                <w:sz w:val="16"/>
                <w:szCs w:val="16"/>
              </w:rPr>
              <w:t> .</w:t>
            </w:r>
          </w:p>
        </w:tc>
        <w:tc>
          <w:tcPr>
            <w:tcW w:w="1268" w:type="dxa"/>
            <w:tcBorders>
              <w:top w:val="single" w:sz="12" w:space="0" w:color="auto"/>
              <w:bottom w:val="single" w:sz="12" w:space="0" w:color="auto"/>
            </w:tcBorders>
            <w:noWrap/>
            <w:vAlign w:val="center"/>
            <w:hideMark/>
          </w:tcPr>
          <w:p w:rsidR="00120FCA" w:rsidRPr="003F477D" w:rsidRDefault="00120FCA" w:rsidP="00120FCA">
            <w:pPr>
              <w:spacing w:after="0" w:line="240" w:lineRule="auto"/>
              <w:rPr>
                <w:szCs w:val="22"/>
              </w:rPr>
            </w:pPr>
          </w:p>
        </w:tc>
        <w:tc>
          <w:tcPr>
            <w:tcW w:w="1441" w:type="dxa"/>
            <w:tcBorders>
              <w:top w:val="single" w:sz="12" w:space="0" w:color="auto"/>
              <w:bottom w:val="single" w:sz="12" w:space="0" w:color="auto"/>
            </w:tcBorders>
            <w:noWrap/>
            <w:vAlign w:val="center"/>
            <w:hideMark/>
          </w:tcPr>
          <w:p w:rsidR="00120FCA" w:rsidRPr="003F477D" w:rsidRDefault="00120FCA" w:rsidP="000C1715">
            <w:pPr>
              <w:spacing w:after="0" w:line="240" w:lineRule="auto"/>
              <w:rPr>
                <w:szCs w:val="22"/>
              </w:rPr>
            </w:pPr>
            <w:r w:rsidRPr="003F477D">
              <w:rPr>
                <w:szCs w:val="22"/>
              </w:rPr>
              <w:t> </w:t>
            </w:r>
          </w:p>
        </w:tc>
        <w:tc>
          <w:tcPr>
            <w:tcW w:w="1118" w:type="dxa"/>
            <w:tcBorders>
              <w:top w:val="single" w:sz="12" w:space="0" w:color="auto"/>
              <w:bottom w:val="single" w:sz="12" w:space="0" w:color="auto"/>
            </w:tcBorders>
          </w:tcPr>
          <w:p w:rsidR="00120FCA" w:rsidRDefault="00120FCA" w:rsidP="00120FCA">
            <w:pPr>
              <w:spacing w:after="0" w:line="240" w:lineRule="auto"/>
              <w:jc w:val="center"/>
              <w:rPr>
                <w:szCs w:val="22"/>
              </w:rPr>
            </w:pPr>
          </w:p>
          <w:p w:rsidR="00120FCA" w:rsidRDefault="00120FCA" w:rsidP="00C0139C">
            <w:pPr>
              <w:spacing w:after="0" w:line="240" w:lineRule="auto"/>
              <w:jc w:val="right"/>
              <w:rPr>
                <w:szCs w:val="22"/>
              </w:rPr>
            </w:pPr>
          </w:p>
          <w:p w:rsidR="00120FCA" w:rsidRPr="003F477D" w:rsidRDefault="00120FCA" w:rsidP="0071768B">
            <w:pPr>
              <w:spacing w:after="0" w:line="240" w:lineRule="auto"/>
              <w:jc w:val="right"/>
              <w:rPr>
                <w:szCs w:val="22"/>
              </w:rPr>
            </w:pPr>
          </w:p>
        </w:tc>
        <w:tc>
          <w:tcPr>
            <w:tcW w:w="1525" w:type="dxa"/>
            <w:tcBorders>
              <w:top w:val="single" w:sz="12" w:space="0" w:color="auto"/>
              <w:bottom w:val="single" w:sz="12" w:space="0" w:color="auto"/>
            </w:tcBorders>
            <w:noWrap/>
            <w:hideMark/>
          </w:tcPr>
          <w:p w:rsidR="00120FCA" w:rsidRDefault="00120FCA" w:rsidP="000C1715">
            <w:pPr>
              <w:spacing w:after="0" w:line="240" w:lineRule="auto"/>
              <w:jc w:val="right"/>
              <w:rPr>
                <w:szCs w:val="22"/>
              </w:rPr>
            </w:pPr>
          </w:p>
          <w:p w:rsidR="00120FCA" w:rsidRDefault="00120FCA" w:rsidP="000C1715">
            <w:pPr>
              <w:spacing w:after="0" w:line="240" w:lineRule="auto"/>
              <w:jc w:val="right"/>
              <w:rPr>
                <w:szCs w:val="22"/>
              </w:rPr>
            </w:pPr>
          </w:p>
          <w:p w:rsidR="00120FCA" w:rsidRPr="003F477D" w:rsidRDefault="00120FCA" w:rsidP="000C1715">
            <w:pPr>
              <w:spacing w:after="0" w:line="240" w:lineRule="auto"/>
              <w:jc w:val="right"/>
              <w:rPr>
                <w:szCs w:val="22"/>
              </w:rPr>
            </w:pPr>
          </w:p>
        </w:tc>
      </w:tr>
    </w:tbl>
    <w:p w:rsidR="00AF2F54" w:rsidRDefault="00AF2F54" w:rsidP="00AF2F54">
      <w:pPr>
        <w:spacing w:after="0" w:line="240" w:lineRule="auto"/>
        <w:rPr>
          <w:szCs w:val="22"/>
        </w:rPr>
      </w:pPr>
    </w:p>
    <w:p w:rsidR="00120FCA" w:rsidRDefault="00120FCA" w:rsidP="00AF2F54">
      <w:pPr>
        <w:spacing w:after="0" w:line="240" w:lineRule="auto"/>
        <w:rPr>
          <w:b/>
          <w:szCs w:val="22"/>
          <w:u w:val="single"/>
        </w:rPr>
      </w:pPr>
    </w:p>
    <w:p w:rsidR="00120FCA" w:rsidRDefault="00120FCA" w:rsidP="00AF2F54">
      <w:pPr>
        <w:spacing w:after="0" w:line="240" w:lineRule="auto"/>
        <w:rPr>
          <w:b/>
          <w:szCs w:val="22"/>
          <w:u w:val="single"/>
        </w:rPr>
      </w:pPr>
    </w:p>
    <w:p w:rsidR="009D2E51" w:rsidRPr="0007623C" w:rsidRDefault="009D2E51" w:rsidP="009D2E51">
      <w:pPr>
        <w:pStyle w:val="Nzov"/>
        <w:spacing w:before="0" w:beforeAutospacing="0" w:after="0"/>
        <w:jc w:val="left"/>
        <w:rPr>
          <w:b w:val="0"/>
          <w:szCs w:val="22"/>
          <w:u w:val="single"/>
        </w:rPr>
      </w:pPr>
      <w:r w:rsidRPr="0007623C">
        <w:rPr>
          <w:b w:val="0"/>
          <w:szCs w:val="22"/>
          <w:u w:val="single"/>
        </w:rPr>
        <w:t>Informácie o záväzkoch zo sociálneho fondu</w:t>
      </w:r>
    </w:p>
    <w:p w:rsidR="009D2E51" w:rsidRDefault="009D2E51" w:rsidP="009D2E51">
      <w:pPr>
        <w:jc w:val="both"/>
      </w:pPr>
      <w:r>
        <w:t>Sociálny fond sa tvorí pri dosiahnutí kladného hospodárskeho výsledku vo výške 1% a pri zápornom vo výške 0,6% na .ťarchu nákladov v súlade so zákonom o sociálnom fonde.</w:t>
      </w:r>
      <w:r w:rsidR="0071768B">
        <w:t xml:space="preserve"> </w:t>
      </w:r>
      <w:r>
        <w:t>Sociálny fond sa v zmysle zákona o sociálnom fonde čerpá na sociálne potreby zamestnancov.</w:t>
      </w:r>
    </w:p>
    <w:p w:rsidR="009D2E51" w:rsidRPr="0007623C" w:rsidRDefault="007220CB" w:rsidP="009D2E51">
      <w:pPr>
        <w:spacing w:after="0" w:line="240" w:lineRule="auto"/>
        <w:jc w:val="both"/>
        <w:rPr>
          <w:b/>
        </w:rPr>
      </w:pPr>
      <w:r>
        <w:rPr>
          <w:b/>
        </w:rPr>
        <w:t>Tabuľka 14</w:t>
      </w:r>
      <w:r>
        <w:rPr>
          <w:b/>
        </w:rPr>
        <w:tab/>
      </w:r>
      <w:r>
        <w:rPr>
          <w:b/>
        </w:rPr>
        <w:tab/>
      </w:r>
      <w:r>
        <w:rPr>
          <w:b/>
        </w:rPr>
        <w:tab/>
      </w:r>
      <w:r>
        <w:rPr>
          <w:b/>
        </w:rPr>
        <w:tab/>
      </w:r>
      <w:r>
        <w:rPr>
          <w:b/>
        </w:rPr>
        <w:tab/>
        <w:t>Sociálny fond</w:t>
      </w:r>
    </w:p>
    <w:tbl>
      <w:tblPr>
        <w:tblW w:w="5048" w:type="pct"/>
        <w:jc w:val="center"/>
        <w:tblLook w:val="04A0"/>
      </w:tblPr>
      <w:tblGrid>
        <w:gridCol w:w="3997"/>
        <w:gridCol w:w="2670"/>
        <w:gridCol w:w="2711"/>
      </w:tblGrid>
      <w:tr w:rsidR="009D2E51" w:rsidRPr="0007623C" w:rsidTr="00FD0FDD">
        <w:trPr>
          <w:trHeight w:val="790"/>
          <w:jc w:val="center"/>
        </w:trPr>
        <w:tc>
          <w:tcPr>
            <w:tcW w:w="3997" w:type="dxa"/>
            <w:tcBorders>
              <w:top w:val="single" w:sz="12" w:space="0" w:color="auto"/>
              <w:left w:val="single" w:sz="12" w:space="0" w:color="auto"/>
              <w:bottom w:val="single" w:sz="12" w:space="0" w:color="auto"/>
              <w:right w:val="single" w:sz="12" w:space="0" w:color="auto"/>
            </w:tcBorders>
            <w:noWrap/>
            <w:vAlign w:val="center"/>
            <w:hideMark/>
          </w:tcPr>
          <w:p w:rsidR="009D2E51" w:rsidRPr="0007623C" w:rsidRDefault="009D2E51" w:rsidP="00FD0FDD">
            <w:pPr>
              <w:pStyle w:val="TopHeader"/>
              <w:rPr>
                <w:sz w:val="20"/>
                <w:szCs w:val="20"/>
              </w:rPr>
            </w:pPr>
            <w:r w:rsidRPr="0007623C">
              <w:rPr>
                <w:sz w:val="20"/>
                <w:szCs w:val="20"/>
              </w:rPr>
              <w:t>Názov položky</w:t>
            </w:r>
          </w:p>
        </w:tc>
        <w:tc>
          <w:tcPr>
            <w:tcW w:w="2670" w:type="dxa"/>
            <w:tcBorders>
              <w:top w:val="single" w:sz="12" w:space="0" w:color="auto"/>
              <w:left w:val="single" w:sz="12" w:space="0" w:color="auto"/>
              <w:bottom w:val="single" w:sz="12" w:space="0" w:color="auto"/>
              <w:right w:val="single" w:sz="12" w:space="0" w:color="auto"/>
            </w:tcBorders>
            <w:noWrap/>
            <w:vAlign w:val="center"/>
            <w:hideMark/>
          </w:tcPr>
          <w:p w:rsidR="009D2E51" w:rsidRPr="0007623C" w:rsidRDefault="009D2E51" w:rsidP="00FD0FDD">
            <w:pPr>
              <w:pStyle w:val="TopHeader"/>
              <w:rPr>
                <w:sz w:val="20"/>
                <w:szCs w:val="20"/>
              </w:rPr>
            </w:pPr>
            <w:r w:rsidRPr="0007623C">
              <w:rPr>
                <w:sz w:val="20"/>
                <w:szCs w:val="20"/>
              </w:rPr>
              <w:t>Bežné účtovné obdobie</w:t>
            </w:r>
          </w:p>
        </w:tc>
        <w:tc>
          <w:tcPr>
            <w:tcW w:w="2711" w:type="dxa"/>
            <w:tcBorders>
              <w:top w:val="single" w:sz="12" w:space="0" w:color="auto"/>
              <w:left w:val="single" w:sz="12" w:space="0" w:color="auto"/>
              <w:bottom w:val="single" w:sz="12" w:space="0" w:color="auto"/>
              <w:right w:val="single" w:sz="12" w:space="0" w:color="auto"/>
            </w:tcBorders>
            <w:vAlign w:val="center"/>
            <w:hideMark/>
          </w:tcPr>
          <w:p w:rsidR="009D2E51" w:rsidRPr="0007623C" w:rsidRDefault="009D2E51" w:rsidP="00FD0FDD">
            <w:pPr>
              <w:pStyle w:val="TopHeader"/>
              <w:rPr>
                <w:sz w:val="20"/>
                <w:szCs w:val="20"/>
              </w:rPr>
            </w:pPr>
            <w:r w:rsidRPr="0007623C">
              <w:rPr>
                <w:sz w:val="20"/>
                <w:szCs w:val="20"/>
              </w:rPr>
              <w:t>Bezprostredne predchádzajúce účtovné obdobie</w:t>
            </w:r>
          </w:p>
        </w:tc>
      </w:tr>
      <w:tr w:rsidR="009D2E51" w:rsidRPr="0007623C" w:rsidTr="00FD0FDD">
        <w:trPr>
          <w:trHeight w:val="380"/>
          <w:jc w:val="center"/>
        </w:trPr>
        <w:tc>
          <w:tcPr>
            <w:tcW w:w="3997" w:type="dxa"/>
            <w:tcBorders>
              <w:top w:val="single" w:sz="12" w:space="0" w:color="auto"/>
              <w:left w:val="single" w:sz="12" w:space="0" w:color="auto"/>
              <w:bottom w:val="single" w:sz="4" w:space="0" w:color="auto"/>
              <w:right w:val="single" w:sz="12" w:space="0" w:color="auto"/>
            </w:tcBorders>
            <w:noWrap/>
            <w:vAlign w:val="center"/>
            <w:hideMark/>
          </w:tcPr>
          <w:p w:rsidR="009D2E51" w:rsidRPr="0007623C" w:rsidRDefault="009D2E51" w:rsidP="00FD0FDD">
            <w:pPr>
              <w:spacing w:after="0" w:line="240" w:lineRule="auto"/>
              <w:rPr>
                <w:b/>
                <w:bCs/>
                <w:sz w:val="20"/>
                <w:szCs w:val="20"/>
              </w:rPr>
            </w:pPr>
            <w:r w:rsidRPr="0007623C">
              <w:rPr>
                <w:b/>
                <w:bCs/>
                <w:sz w:val="20"/>
                <w:szCs w:val="20"/>
              </w:rPr>
              <w:t>Začiatočný stav sociálneho fondu</w:t>
            </w:r>
          </w:p>
        </w:tc>
        <w:tc>
          <w:tcPr>
            <w:tcW w:w="2670" w:type="dxa"/>
            <w:tcBorders>
              <w:top w:val="single" w:sz="12" w:space="0" w:color="auto"/>
              <w:left w:val="single" w:sz="12" w:space="0" w:color="auto"/>
              <w:bottom w:val="single" w:sz="4" w:space="0" w:color="auto"/>
              <w:right w:val="single" w:sz="8" w:space="0" w:color="auto"/>
            </w:tcBorders>
            <w:noWrap/>
            <w:vAlign w:val="center"/>
            <w:hideMark/>
          </w:tcPr>
          <w:p w:rsidR="009D2E51" w:rsidRPr="0007623C" w:rsidRDefault="0071768B" w:rsidP="00FD0FDD">
            <w:pPr>
              <w:spacing w:after="0" w:line="240" w:lineRule="auto"/>
              <w:jc w:val="right"/>
              <w:rPr>
                <w:sz w:val="20"/>
                <w:szCs w:val="20"/>
              </w:rPr>
            </w:pPr>
            <w:r>
              <w:rPr>
                <w:sz w:val="20"/>
                <w:szCs w:val="20"/>
              </w:rPr>
              <w:t>42,82</w:t>
            </w:r>
          </w:p>
        </w:tc>
        <w:tc>
          <w:tcPr>
            <w:tcW w:w="2711" w:type="dxa"/>
            <w:tcBorders>
              <w:top w:val="single" w:sz="12" w:space="0" w:color="auto"/>
              <w:left w:val="nil"/>
              <w:bottom w:val="single" w:sz="4" w:space="0" w:color="auto"/>
              <w:right w:val="single" w:sz="12" w:space="0" w:color="auto"/>
            </w:tcBorders>
            <w:noWrap/>
            <w:vAlign w:val="center"/>
            <w:hideMark/>
          </w:tcPr>
          <w:p w:rsidR="009D2E51" w:rsidRPr="0007623C" w:rsidRDefault="0071768B" w:rsidP="00FD0FDD">
            <w:pPr>
              <w:spacing w:after="0" w:line="240" w:lineRule="auto"/>
              <w:jc w:val="right"/>
              <w:rPr>
                <w:sz w:val="20"/>
                <w:szCs w:val="20"/>
              </w:rPr>
            </w:pPr>
            <w:r>
              <w:rPr>
                <w:sz w:val="20"/>
                <w:szCs w:val="20"/>
              </w:rPr>
              <w:t>25,46</w:t>
            </w:r>
          </w:p>
        </w:tc>
      </w:tr>
      <w:tr w:rsidR="009D2E51" w:rsidRPr="0007623C" w:rsidTr="00FD0FDD">
        <w:trPr>
          <w:trHeight w:val="380"/>
          <w:jc w:val="center"/>
        </w:trPr>
        <w:tc>
          <w:tcPr>
            <w:tcW w:w="3997" w:type="dxa"/>
            <w:tcBorders>
              <w:top w:val="single" w:sz="4" w:space="0" w:color="auto"/>
              <w:left w:val="single" w:sz="12" w:space="0" w:color="auto"/>
              <w:bottom w:val="single" w:sz="4" w:space="0" w:color="auto"/>
              <w:right w:val="single" w:sz="12" w:space="0" w:color="auto"/>
            </w:tcBorders>
            <w:vAlign w:val="center"/>
            <w:hideMark/>
          </w:tcPr>
          <w:p w:rsidR="009D2E51" w:rsidRPr="0007623C" w:rsidRDefault="009D2E51" w:rsidP="00FD0FDD">
            <w:pPr>
              <w:spacing w:after="0" w:line="240" w:lineRule="auto"/>
              <w:rPr>
                <w:sz w:val="20"/>
                <w:szCs w:val="20"/>
              </w:rPr>
            </w:pPr>
            <w:r w:rsidRPr="0007623C">
              <w:rPr>
                <w:sz w:val="20"/>
                <w:szCs w:val="20"/>
              </w:rPr>
              <w:t>Tvorba sociálneho fondu na ťarchu nákladov</w:t>
            </w:r>
          </w:p>
        </w:tc>
        <w:tc>
          <w:tcPr>
            <w:tcW w:w="2670" w:type="dxa"/>
            <w:tcBorders>
              <w:top w:val="nil"/>
              <w:left w:val="single" w:sz="12" w:space="0" w:color="auto"/>
              <w:bottom w:val="single" w:sz="4" w:space="0" w:color="auto"/>
              <w:right w:val="single" w:sz="8" w:space="0" w:color="auto"/>
            </w:tcBorders>
            <w:noWrap/>
            <w:vAlign w:val="center"/>
            <w:hideMark/>
          </w:tcPr>
          <w:p w:rsidR="009D2E51" w:rsidRPr="0007623C" w:rsidRDefault="0071768B" w:rsidP="00FD0FDD">
            <w:pPr>
              <w:spacing w:after="0" w:line="240" w:lineRule="auto"/>
              <w:jc w:val="right"/>
              <w:rPr>
                <w:sz w:val="20"/>
                <w:szCs w:val="20"/>
              </w:rPr>
            </w:pPr>
            <w:r>
              <w:rPr>
                <w:sz w:val="20"/>
                <w:szCs w:val="20"/>
              </w:rPr>
              <w:t>21,64</w:t>
            </w:r>
          </w:p>
        </w:tc>
        <w:tc>
          <w:tcPr>
            <w:tcW w:w="2711" w:type="dxa"/>
            <w:tcBorders>
              <w:top w:val="nil"/>
              <w:left w:val="nil"/>
              <w:bottom w:val="single" w:sz="4" w:space="0" w:color="auto"/>
              <w:right w:val="single" w:sz="12" w:space="0" w:color="auto"/>
            </w:tcBorders>
            <w:noWrap/>
            <w:vAlign w:val="center"/>
            <w:hideMark/>
          </w:tcPr>
          <w:p w:rsidR="009D2E51" w:rsidRPr="0007623C" w:rsidRDefault="0071768B" w:rsidP="00FD0FDD">
            <w:pPr>
              <w:spacing w:after="0" w:line="240" w:lineRule="auto"/>
              <w:jc w:val="right"/>
              <w:rPr>
                <w:sz w:val="20"/>
                <w:szCs w:val="20"/>
              </w:rPr>
            </w:pPr>
            <w:r>
              <w:rPr>
                <w:sz w:val="20"/>
                <w:szCs w:val="20"/>
              </w:rPr>
              <w:t>17,36</w:t>
            </w:r>
          </w:p>
        </w:tc>
      </w:tr>
      <w:tr w:rsidR="009D2E51" w:rsidRPr="0007623C" w:rsidTr="00FD0FDD">
        <w:trPr>
          <w:trHeight w:val="380"/>
          <w:jc w:val="center"/>
        </w:trPr>
        <w:tc>
          <w:tcPr>
            <w:tcW w:w="3997" w:type="dxa"/>
            <w:tcBorders>
              <w:top w:val="single" w:sz="4" w:space="0" w:color="auto"/>
              <w:left w:val="single" w:sz="12" w:space="0" w:color="auto"/>
              <w:bottom w:val="single" w:sz="4" w:space="0" w:color="auto"/>
              <w:right w:val="single" w:sz="12" w:space="0" w:color="auto"/>
            </w:tcBorders>
            <w:noWrap/>
            <w:vAlign w:val="center"/>
            <w:hideMark/>
          </w:tcPr>
          <w:p w:rsidR="009D2E51" w:rsidRPr="0007623C" w:rsidRDefault="009D2E51" w:rsidP="00FD0FDD">
            <w:pPr>
              <w:spacing w:after="0" w:line="240" w:lineRule="auto"/>
              <w:rPr>
                <w:sz w:val="20"/>
                <w:szCs w:val="20"/>
              </w:rPr>
            </w:pPr>
            <w:r w:rsidRPr="0007623C">
              <w:rPr>
                <w:sz w:val="20"/>
                <w:szCs w:val="20"/>
              </w:rPr>
              <w:t>Tvorba sociálneho fondu zo zisku</w:t>
            </w:r>
          </w:p>
        </w:tc>
        <w:tc>
          <w:tcPr>
            <w:tcW w:w="2670" w:type="dxa"/>
            <w:tcBorders>
              <w:top w:val="nil"/>
              <w:left w:val="single" w:sz="12" w:space="0" w:color="auto"/>
              <w:bottom w:val="single" w:sz="4" w:space="0" w:color="auto"/>
              <w:right w:val="single" w:sz="8" w:space="0" w:color="auto"/>
            </w:tcBorders>
            <w:noWrap/>
            <w:vAlign w:val="center"/>
            <w:hideMark/>
          </w:tcPr>
          <w:p w:rsidR="009D2E51" w:rsidRPr="0007623C" w:rsidRDefault="0071768B" w:rsidP="00FD0FDD">
            <w:pPr>
              <w:spacing w:after="0" w:line="240" w:lineRule="auto"/>
              <w:jc w:val="right"/>
              <w:rPr>
                <w:sz w:val="20"/>
                <w:szCs w:val="20"/>
              </w:rPr>
            </w:pPr>
            <w:r>
              <w:rPr>
                <w:sz w:val="20"/>
                <w:szCs w:val="20"/>
              </w:rPr>
              <w:t>0</w:t>
            </w:r>
          </w:p>
        </w:tc>
        <w:tc>
          <w:tcPr>
            <w:tcW w:w="2711" w:type="dxa"/>
            <w:tcBorders>
              <w:top w:val="nil"/>
              <w:left w:val="nil"/>
              <w:bottom w:val="single" w:sz="4" w:space="0" w:color="auto"/>
              <w:right w:val="single" w:sz="12" w:space="0" w:color="auto"/>
            </w:tcBorders>
            <w:noWrap/>
            <w:vAlign w:val="center"/>
            <w:hideMark/>
          </w:tcPr>
          <w:p w:rsidR="009D2E51" w:rsidRPr="0007623C" w:rsidRDefault="0071768B" w:rsidP="00FD0FDD">
            <w:pPr>
              <w:spacing w:after="0" w:line="240" w:lineRule="auto"/>
              <w:jc w:val="right"/>
              <w:rPr>
                <w:sz w:val="20"/>
                <w:szCs w:val="20"/>
              </w:rPr>
            </w:pPr>
            <w:r>
              <w:rPr>
                <w:sz w:val="20"/>
                <w:szCs w:val="20"/>
              </w:rPr>
              <w:t>0</w:t>
            </w:r>
          </w:p>
        </w:tc>
      </w:tr>
      <w:tr w:rsidR="009D2E51" w:rsidRPr="0007623C" w:rsidTr="00FD0FDD">
        <w:trPr>
          <w:trHeight w:val="380"/>
          <w:jc w:val="center"/>
        </w:trPr>
        <w:tc>
          <w:tcPr>
            <w:tcW w:w="3997" w:type="dxa"/>
            <w:tcBorders>
              <w:top w:val="single" w:sz="4" w:space="0" w:color="auto"/>
              <w:left w:val="single" w:sz="12" w:space="0" w:color="auto"/>
              <w:bottom w:val="single" w:sz="4" w:space="0" w:color="auto"/>
              <w:right w:val="single" w:sz="12" w:space="0" w:color="auto"/>
            </w:tcBorders>
            <w:noWrap/>
            <w:vAlign w:val="center"/>
            <w:hideMark/>
          </w:tcPr>
          <w:p w:rsidR="009D2E51" w:rsidRPr="0007623C" w:rsidRDefault="009D2E51" w:rsidP="00FD0FDD">
            <w:pPr>
              <w:spacing w:after="0" w:line="240" w:lineRule="auto"/>
              <w:rPr>
                <w:sz w:val="20"/>
                <w:szCs w:val="20"/>
              </w:rPr>
            </w:pPr>
            <w:r w:rsidRPr="0007623C">
              <w:rPr>
                <w:sz w:val="20"/>
                <w:szCs w:val="20"/>
              </w:rPr>
              <w:t>Ostatná tvorba sociálneho fondu</w:t>
            </w:r>
          </w:p>
        </w:tc>
        <w:tc>
          <w:tcPr>
            <w:tcW w:w="2670" w:type="dxa"/>
            <w:tcBorders>
              <w:top w:val="nil"/>
              <w:left w:val="single" w:sz="12" w:space="0" w:color="auto"/>
              <w:bottom w:val="single" w:sz="4" w:space="0" w:color="auto"/>
              <w:right w:val="single" w:sz="8" w:space="0" w:color="auto"/>
            </w:tcBorders>
            <w:noWrap/>
            <w:vAlign w:val="center"/>
            <w:hideMark/>
          </w:tcPr>
          <w:p w:rsidR="009D2E51" w:rsidRPr="0007623C" w:rsidRDefault="0071768B" w:rsidP="00FD0FDD">
            <w:pPr>
              <w:spacing w:after="0" w:line="240" w:lineRule="auto"/>
              <w:jc w:val="right"/>
              <w:rPr>
                <w:sz w:val="20"/>
                <w:szCs w:val="20"/>
              </w:rPr>
            </w:pPr>
            <w:r>
              <w:rPr>
                <w:sz w:val="20"/>
                <w:szCs w:val="20"/>
              </w:rPr>
              <w:t>0</w:t>
            </w:r>
          </w:p>
        </w:tc>
        <w:tc>
          <w:tcPr>
            <w:tcW w:w="2711" w:type="dxa"/>
            <w:tcBorders>
              <w:top w:val="nil"/>
              <w:left w:val="nil"/>
              <w:bottom w:val="single" w:sz="4" w:space="0" w:color="auto"/>
              <w:right w:val="single" w:sz="12" w:space="0" w:color="auto"/>
            </w:tcBorders>
            <w:noWrap/>
            <w:vAlign w:val="center"/>
            <w:hideMark/>
          </w:tcPr>
          <w:p w:rsidR="009D2E51" w:rsidRPr="0007623C" w:rsidRDefault="0071768B" w:rsidP="00FD0FDD">
            <w:pPr>
              <w:spacing w:after="0" w:line="240" w:lineRule="auto"/>
              <w:jc w:val="right"/>
              <w:rPr>
                <w:sz w:val="20"/>
                <w:szCs w:val="20"/>
              </w:rPr>
            </w:pPr>
            <w:r>
              <w:rPr>
                <w:sz w:val="20"/>
                <w:szCs w:val="20"/>
              </w:rPr>
              <w:t>0</w:t>
            </w:r>
          </w:p>
        </w:tc>
      </w:tr>
      <w:tr w:rsidR="009D2E51" w:rsidRPr="0007623C" w:rsidTr="00FD0FDD">
        <w:trPr>
          <w:trHeight w:val="380"/>
          <w:jc w:val="center"/>
        </w:trPr>
        <w:tc>
          <w:tcPr>
            <w:tcW w:w="3997" w:type="dxa"/>
            <w:tcBorders>
              <w:top w:val="single" w:sz="4" w:space="0" w:color="auto"/>
              <w:left w:val="single" w:sz="12" w:space="0" w:color="auto"/>
              <w:bottom w:val="single" w:sz="4" w:space="0" w:color="auto"/>
              <w:right w:val="single" w:sz="12" w:space="0" w:color="auto"/>
            </w:tcBorders>
            <w:noWrap/>
            <w:vAlign w:val="center"/>
            <w:hideMark/>
          </w:tcPr>
          <w:p w:rsidR="009D2E51" w:rsidRPr="0007623C" w:rsidRDefault="009D2E51" w:rsidP="00FD0FDD">
            <w:pPr>
              <w:spacing w:after="0" w:line="240" w:lineRule="auto"/>
              <w:rPr>
                <w:b/>
                <w:bCs/>
                <w:sz w:val="20"/>
                <w:szCs w:val="20"/>
              </w:rPr>
            </w:pPr>
            <w:r w:rsidRPr="0007623C">
              <w:rPr>
                <w:b/>
                <w:bCs/>
                <w:sz w:val="20"/>
                <w:szCs w:val="20"/>
              </w:rPr>
              <w:t>Tvorba sociálneho fondu spolu</w:t>
            </w:r>
          </w:p>
        </w:tc>
        <w:tc>
          <w:tcPr>
            <w:tcW w:w="2670" w:type="dxa"/>
            <w:tcBorders>
              <w:top w:val="nil"/>
              <w:left w:val="single" w:sz="12" w:space="0" w:color="auto"/>
              <w:bottom w:val="single" w:sz="4" w:space="0" w:color="auto"/>
              <w:right w:val="single" w:sz="8" w:space="0" w:color="auto"/>
            </w:tcBorders>
            <w:noWrap/>
            <w:vAlign w:val="center"/>
            <w:hideMark/>
          </w:tcPr>
          <w:p w:rsidR="009D2E51" w:rsidRPr="0007623C" w:rsidRDefault="0071768B" w:rsidP="00FD0FDD">
            <w:pPr>
              <w:spacing w:after="0" w:line="240" w:lineRule="auto"/>
              <w:jc w:val="right"/>
              <w:rPr>
                <w:sz w:val="20"/>
                <w:szCs w:val="20"/>
              </w:rPr>
            </w:pPr>
            <w:r>
              <w:rPr>
                <w:sz w:val="20"/>
                <w:szCs w:val="20"/>
              </w:rPr>
              <w:t>21,64</w:t>
            </w:r>
          </w:p>
        </w:tc>
        <w:tc>
          <w:tcPr>
            <w:tcW w:w="2711" w:type="dxa"/>
            <w:tcBorders>
              <w:top w:val="nil"/>
              <w:left w:val="nil"/>
              <w:bottom w:val="single" w:sz="4" w:space="0" w:color="auto"/>
              <w:right w:val="single" w:sz="12" w:space="0" w:color="auto"/>
            </w:tcBorders>
            <w:noWrap/>
            <w:vAlign w:val="center"/>
            <w:hideMark/>
          </w:tcPr>
          <w:p w:rsidR="009D2E51" w:rsidRPr="0007623C" w:rsidRDefault="0071768B" w:rsidP="00FD0FDD">
            <w:pPr>
              <w:spacing w:after="0" w:line="240" w:lineRule="auto"/>
              <w:jc w:val="right"/>
              <w:rPr>
                <w:sz w:val="20"/>
                <w:szCs w:val="20"/>
              </w:rPr>
            </w:pPr>
            <w:r>
              <w:rPr>
                <w:sz w:val="20"/>
                <w:szCs w:val="20"/>
              </w:rPr>
              <w:t>17,36</w:t>
            </w:r>
          </w:p>
        </w:tc>
      </w:tr>
      <w:tr w:rsidR="009D2E51" w:rsidRPr="0007623C" w:rsidTr="00FD0FDD">
        <w:trPr>
          <w:trHeight w:val="380"/>
          <w:jc w:val="center"/>
        </w:trPr>
        <w:tc>
          <w:tcPr>
            <w:tcW w:w="3997" w:type="dxa"/>
            <w:tcBorders>
              <w:top w:val="single" w:sz="4" w:space="0" w:color="auto"/>
              <w:left w:val="single" w:sz="12" w:space="0" w:color="auto"/>
              <w:bottom w:val="single" w:sz="4" w:space="0" w:color="auto"/>
              <w:right w:val="single" w:sz="12" w:space="0" w:color="auto"/>
            </w:tcBorders>
            <w:noWrap/>
            <w:vAlign w:val="center"/>
            <w:hideMark/>
          </w:tcPr>
          <w:p w:rsidR="009D2E51" w:rsidRPr="0007623C" w:rsidRDefault="009D2E51" w:rsidP="00FD0FDD">
            <w:pPr>
              <w:spacing w:after="0" w:line="240" w:lineRule="auto"/>
              <w:rPr>
                <w:b/>
                <w:bCs/>
                <w:sz w:val="20"/>
                <w:szCs w:val="20"/>
              </w:rPr>
            </w:pPr>
            <w:r w:rsidRPr="0007623C">
              <w:rPr>
                <w:b/>
                <w:bCs/>
                <w:sz w:val="20"/>
                <w:szCs w:val="20"/>
              </w:rPr>
              <w:t xml:space="preserve">Čerpanie sociálneho fondu </w:t>
            </w:r>
          </w:p>
        </w:tc>
        <w:tc>
          <w:tcPr>
            <w:tcW w:w="2670" w:type="dxa"/>
            <w:tcBorders>
              <w:top w:val="single" w:sz="4" w:space="0" w:color="auto"/>
              <w:left w:val="single" w:sz="12" w:space="0" w:color="auto"/>
              <w:bottom w:val="single" w:sz="4" w:space="0" w:color="auto"/>
              <w:right w:val="single" w:sz="8" w:space="0" w:color="auto"/>
            </w:tcBorders>
            <w:noWrap/>
            <w:vAlign w:val="center"/>
            <w:hideMark/>
          </w:tcPr>
          <w:p w:rsidR="009D2E51" w:rsidRPr="0007623C" w:rsidRDefault="0071768B" w:rsidP="00FD0FDD">
            <w:pPr>
              <w:spacing w:after="0" w:line="240" w:lineRule="auto"/>
              <w:jc w:val="right"/>
              <w:rPr>
                <w:sz w:val="20"/>
                <w:szCs w:val="20"/>
              </w:rPr>
            </w:pPr>
            <w:r>
              <w:rPr>
                <w:sz w:val="20"/>
                <w:szCs w:val="20"/>
              </w:rPr>
              <w:t>0</w:t>
            </w:r>
          </w:p>
        </w:tc>
        <w:tc>
          <w:tcPr>
            <w:tcW w:w="2711" w:type="dxa"/>
            <w:tcBorders>
              <w:top w:val="single" w:sz="4" w:space="0" w:color="auto"/>
              <w:left w:val="nil"/>
              <w:bottom w:val="single" w:sz="4" w:space="0" w:color="auto"/>
              <w:right w:val="single" w:sz="12" w:space="0" w:color="auto"/>
            </w:tcBorders>
            <w:noWrap/>
            <w:vAlign w:val="center"/>
            <w:hideMark/>
          </w:tcPr>
          <w:p w:rsidR="009D2E51" w:rsidRPr="0007623C" w:rsidRDefault="0071768B" w:rsidP="00FD0FDD">
            <w:pPr>
              <w:spacing w:after="0" w:line="240" w:lineRule="auto"/>
              <w:jc w:val="right"/>
              <w:rPr>
                <w:sz w:val="20"/>
                <w:szCs w:val="20"/>
              </w:rPr>
            </w:pPr>
            <w:r>
              <w:rPr>
                <w:sz w:val="20"/>
                <w:szCs w:val="20"/>
              </w:rPr>
              <w:t>0</w:t>
            </w:r>
          </w:p>
        </w:tc>
      </w:tr>
      <w:tr w:rsidR="009D2E51" w:rsidRPr="0007623C" w:rsidTr="00FD0FDD">
        <w:trPr>
          <w:trHeight w:val="380"/>
          <w:jc w:val="center"/>
        </w:trPr>
        <w:tc>
          <w:tcPr>
            <w:tcW w:w="3997" w:type="dxa"/>
            <w:tcBorders>
              <w:top w:val="single" w:sz="4" w:space="0" w:color="auto"/>
              <w:left w:val="single" w:sz="12" w:space="0" w:color="auto"/>
              <w:bottom w:val="single" w:sz="12" w:space="0" w:color="auto"/>
              <w:right w:val="single" w:sz="12" w:space="0" w:color="auto"/>
            </w:tcBorders>
            <w:noWrap/>
            <w:vAlign w:val="center"/>
            <w:hideMark/>
          </w:tcPr>
          <w:p w:rsidR="009D2E51" w:rsidRPr="0007623C" w:rsidRDefault="009D2E51" w:rsidP="00FD0FDD">
            <w:pPr>
              <w:spacing w:after="0" w:line="240" w:lineRule="auto"/>
              <w:rPr>
                <w:b/>
                <w:bCs/>
                <w:sz w:val="20"/>
                <w:szCs w:val="20"/>
              </w:rPr>
            </w:pPr>
            <w:r w:rsidRPr="0007623C">
              <w:rPr>
                <w:b/>
                <w:bCs/>
                <w:sz w:val="20"/>
                <w:szCs w:val="20"/>
              </w:rPr>
              <w:t>Konečný zostatok sociálneho fondu</w:t>
            </w:r>
          </w:p>
        </w:tc>
        <w:tc>
          <w:tcPr>
            <w:tcW w:w="2670" w:type="dxa"/>
            <w:tcBorders>
              <w:top w:val="single" w:sz="4" w:space="0" w:color="auto"/>
              <w:left w:val="single" w:sz="12" w:space="0" w:color="auto"/>
              <w:bottom w:val="single" w:sz="12" w:space="0" w:color="auto"/>
              <w:right w:val="single" w:sz="8" w:space="0" w:color="auto"/>
            </w:tcBorders>
            <w:noWrap/>
            <w:vAlign w:val="center"/>
            <w:hideMark/>
          </w:tcPr>
          <w:p w:rsidR="009D2E51" w:rsidRPr="0007623C" w:rsidRDefault="0071768B" w:rsidP="00FD0FDD">
            <w:pPr>
              <w:spacing w:after="0" w:line="240" w:lineRule="auto"/>
              <w:jc w:val="right"/>
              <w:rPr>
                <w:sz w:val="20"/>
                <w:szCs w:val="20"/>
              </w:rPr>
            </w:pPr>
            <w:r>
              <w:rPr>
                <w:sz w:val="20"/>
                <w:szCs w:val="20"/>
              </w:rPr>
              <w:t>64,46</w:t>
            </w:r>
          </w:p>
        </w:tc>
        <w:tc>
          <w:tcPr>
            <w:tcW w:w="2711" w:type="dxa"/>
            <w:tcBorders>
              <w:top w:val="single" w:sz="4" w:space="0" w:color="auto"/>
              <w:left w:val="nil"/>
              <w:bottom w:val="single" w:sz="12" w:space="0" w:color="auto"/>
              <w:right w:val="single" w:sz="12" w:space="0" w:color="auto"/>
            </w:tcBorders>
            <w:noWrap/>
            <w:vAlign w:val="center"/>
            <w:hideMark/>
          </w:tcPr>
          <w:p w:rsidR="009D2E51" w:rsidRPr="0007623C" w:rsidRDefault="0071768B" w:rsidP="00FD0FDD">
            <w:pPr>
              <w:spacing w:after="0" w:line="240" w:lineRule="auto"/>
              <w:jc w:val="right"/>
              <w:rPr>
                <w:sz w:val="20"/>
                <w:szCs w:val="20"/>
              </w:rPr>
            </w:pPr>
            <w:r>
              <w:rPr>
                <w:sz w:val="20"/>
                <w:szCs w:val="20"/>
              </w:rPr>
              <w:t>42,82</w:t>
            </w:r>
          </w:p>
        </w:tc>
      </w:tr>
    </w:tbl>
    <w:p w:rsidR="00120FCA" w:rsidRDefault="00120FCA" w:rsidP="00AF2F54">
      <w:pPr>
        <w:spacing w:after="0" w:line="240" w:lineRule="auto"/>
        <w:rPr>
          <w:b/>
          <w:szCs w:val="22"/>
          <w:u w:val="single"/>
        </w:rPr>
      </w:pPr>
    </w:p>
    <w:p w:rsidR="00B166B5" w:rsidRDefault="00B166B5" w:rsidP="00AF2F54">
      <w:pPr>
        <w:spacing w:after="0" w:line="240" w:lineRule="auto"/>
        <w:rPr>
          <w:b/>
          <w:szCs w:val="22"/>
          <w:u w:val="single"/>
        </w:rPr>
      </w:pPr>
    </w:p>
    <w:p w:rsidR="00B166B5" w:rsidRDefault="00B166B5" w:rsidP="00AF2F54">
      <w:pPr>
        <w:spacing w:after="0" w:line="240" w:lineRule="auto"/>
        <w:rPr>
          <w:b/>
          <w:szCs w:val="22"/>
          <w:u w:val="single"/>
        </w:rPr>
      </w:pPr>
    </w:p>
    <w:p w:rsidR="00B166B5" w:rsidRDefault="00B166B5" w:rsidP="00AF2F54">
      <w:pPr>
        <w:spacing w:after="0" w:line="240" w:lineRule="auto"/>
        <w:rPr>
          <w:b/>
          <w:szCs w:val="22"/>
          <w:u w:val="single"/>
        </w:rPr>
      </w:pPr>
    </w:p>
    <w:p w:rsidR="00B166B5" w:rsidRDefault="00B166B5" w:rsidP="00AF2F54">
      <w:pPr>
        <w:spacing w:after="0" w:line="240" w:lineRule="auto"/>
        <w:rPr>
          <w:b/>
          <w:szCs w:val="22"/>
          <w:u w:val="single"/>
        </w:rPr>
      </w:pPr>
    </w:p>
    <w:p w:rsidR="00B166B5" w:rsidRDefault="00B166B5" w:rsidP="00AF2F54">
      <w:pPr>
        <w:spacing w:after="0" w:line="240" w:lineRule="auto"/>
        <w:rPr>
          <w:b/>
          <w:szCs w:val="22"/>
          <w:u w:val="single"/>
        </w:rPr>
      </w:pPr>
    </w:p>
    <w:p w:rsidR="00AF2F54" w:rsidRDefault="00AF2F54" w:rsidP="00AF2F54">
      <w:pPr>
        <w:spacing w:after="0" w:line="240" w:lineRule="auto"/>
        <w:rPr>
          <w:b/>
          <w:szCs w:val="22"/>
          <w:u w:val="single"/>
        </w:rPr>
      </w:pPr>
      <w:r w:rsidRPr="00120FCA">
        <w:rPr>
          <w:b/>
          <w:szCs w:val="22"/>
          <w:u w:val="single"/>
        </w:rPr>
        <w:lastRenderedPageBreak/>
        <w:t>Informácie o</w:t>
      </w:r>
      <w:r w:rsidR="009D2E51">
        <w:rPr>
          <w:b/>
          <w:szCs w:val="22"/>
          <w:u w:val="single"/>
        </w:rPr>
        <w:t> </w:t>
      </w:r>
      <w:r w:rsidRPr="00120FCA">
        <w:rPr>
          <w:b/>
          <w:szCs w:val="22"/>
          <w:u w:val="single"/>
        </w:rPr>
        <w:t>výnosoch</w:t>
      </w:r>
    </w:p>
    <w:p w:rsidR="00383C97" w:rsidRDefault="00383C97" w:rsidP="00383C97">
      <w:pPr>
        <w:pStyle w:val="Nzov"/>
        <w:spacing w:before="0" w:beforeAutospacing="0" w:after="0"/>
        <w:jc w:val="left"/>
        <w:rPr>
          <w:b w:val="0"/>
          <w:szCs w:val="22"/>
          <w:u w:val="single"/>
        </w:rPr>
      </w:pPr>
    </w:p>
    <w:p w:rsidR="00383C97" w:rsidRPr="007A6280" w:rsidRDefault="00383C97" w:rsidP="00383C97">
      <w:pPr>
        <w:pStyle w:val="Nzov"/>
        <w:spacing w:before="0" w:beforeAutospacing="0" w:after="0"/>
        <w:jc w:val="left"/>
        <w:rPr>
          <w:b w:val="0"/>
          <w:szCs w:val="22"/>
          <w:u w:val="single"/>
        </w:rPr>
      </w:pPr>
      <w:r w:rsidRPr="007A6280">
        <w:rPr>
          <w:b w:val="0"/>
          <w:szCs w:val="22"/>
          <w:u w:val="single"/>
        </w:rPr>
        <w:t>Informácie o čistom obrate</w:t>
      </w:r>
    </w:p>
    <w:p w:rsidR="00383C97" w:rsidRDefault="00383C97" w:rsidP="00383C97">
      <w:pPr>
        <w:jc w:val="both"/>
      </w:pPr>
      <w:r>
        <w:t xml:space="preserve">Tržby </w:t>
      </w:r>
      <w:r w:rsidR="0071768B">
        <w:t>spoločnosti</w:t>
      </w:r>
      <w:r>
        <w:t xml:space="preserve"> sú v roku 2015  uvedené v nasledujúcej tabuľke: </w:t>
      </w:r>
    </w:p>
    <w:p w:rsidR="009D2E51" w:rsidRDefault="009D2E51" w:rsidP="00AF2F54">
      <w:pPr>
        <w:spacing w:after="0" w:line="240" w:lineRule="auto"/>
        <w:rPr>
          <w:b/>
          <w:szCs w:val="22"/>
          <w:u w:val="single"/>
        </w:rPr>
      </w:pPr>
    </w:p>
    <w:p w:rsidR="009D2E51" w:rsidRPr="007A6280" w:rsidRDefault="007220CB" w:rsidP="009D2E51">
      <w:pPr>
        <w:spacing w:after="0" w:line="240" w:lineRule="auto"/>
        <w:rPr>
          <w:b/>
        </w:rPr>
      </w:pPr>
      <w:r>
        <w:rPr>
          <w:b/>
        </w:rPr>
        <w:t>Tabuľka 15</w:t>
      </w:r>
      <w:r>
        <w:rPr>
          <w:b/>
        </w:rPr>
        <w:tab/>
      </w:r>
      <w:r>
        <w:rPr>
          <w:b/>
        </w:rPr>
        <w:tab/>
      </w:r>
      <w:r>
        <w:rPr>
          <w:b/>
        </w:rPr>
        <w:tab/>
      </w:r>
      <w:r>
        <w:rPr>
          <w:b/>
        </w:rPr>
        <w:tab/>
      </w:r>
      <w:r>
        <w:rPr>
          <w:b/>
        </w:rPr>
        <w:tab/>
        <w:t>Čistý obrat</w:t>
      </w:r>
    </w:p>
    <w:tbl>
      <w:tblPr>
        <w:tblW w:w="5000" w:type="pct"/>
        <w:jc w:val="center"/>
        <w:tblLook w:val="04A0"/>
      </w:tblPr>
      <w:tblGrid>
        <w:gridCol w:w="5886"/>
        <w:gridCol w:w="1701"/>
        <w:gridCol w:w="1701"/>
      </w:tblGrid>
      <w:tr w:rsidR="009D2E51" w:rsidRPr="003F477D" w:rsidTr="00FD0FD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9D2E51" w:rsidRPr="003F477D" w:rsidRDefault="009D2E51" w:rsidP="00FD0FDD">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9D2E51" w:rsidRPr="003F477D" w:rsidRDefault="009D2E51" w:rsidP="00FD0FDD">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9D2E51" w:rsidRPr="003F477D" w:rsidRDefault="009D2E51" w:rsidP="00FD0FDD">
            <w:pPr>
              <w:pStyle w:val="TopHeader"/>
            </w:pPr>
            <w:r w:rsidRPr="003F477D">
              <w:t>Bezprostredne predchádzajúce účtovné obdobie</w:t>
            </w:r>
          </w:p>
        </w:tc>
      </w:tr>
      <w:tr w:rsidR="009D2E51" w:rsidRPr="003F477D" w:rsidTr="00FD0FD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9D2E51" w:rsidRPr="003F477D" w:rsidRDefault="009D2E51" w:rsidP="00FD0FDD">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9D2E51" w:rsidRPr="003F477D" w:rsidRDefault="0071768B" w:rsidP="00FD0FDD">
            <w:pPr>
              <w:spacing w:after="0" w:line="240" w:lineRule="auto"/>
              <w:jc w:val="right"/>
              <w:rPr>
                <w:szCs w:val="22"/>
              </w:rPr>
            </w:pPr>
            <w:r>
              <w:rPr>
                <w:szCs w:val="22"/>
              </w:rPr>
              <w:t>36839,43</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9D2E51" w:rsidRPr="003F477D" w:rsidRDefault="009D2E51" w:rsidP="0071768B">
            <w:pPr>
              <w:spacing w:after="0" w:line="240" w:lineRule="auto"/>
              <w:jc w:val="right"/>
              <w:rPr>
                <w:szCs w:val="22"/>
              </w:rPr>
            </w:pPr>
            <w:r w:rsidRPr="003F477D">
              <w:rPr>
                <w:szCs w:val="22"/>
              </w:rPr>
              <w:t> </w:t>
            </w:r>
            <w:r w:rsidR="0071768B">
              <w:rPr>
                <w:szCs w:val="22"/>
              </w:rPr>
              <w:t>38519,79</w:t>
            </w:r>
          </w:p>
        </w:tc>
      </w:tr>
      <w:tr w:rsidR="009D2E51" w:rsidRPr="003F477D" w:rsidTr="00FD0FD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9D2E51" w:rsidRPr="003F477D" w:rsidRDefault="009D2E51" w:rsidP="00FD0FDD">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9D2E51" w:rsidRPr="003F477D" w:rsidRDefault="0071768B" w:rsidP="00FD0FDD">
            <w:pPr>
              <w:spacing w:after="0" w:line="240" w:lineRule="auto"/>
              <w:jc w:val="right"/>
              <w:rPr>
                <w:szCs w:val="22"/>
              </w:rPr>
            </w:pPr>
            <w:r>
              <w:rPr>
                <w:szCs w:val="22"/>
              </w:rPr>
              <w:t>97718,20</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9D2E51" w:rsidRPr="003F477D" w:rsidRDefault="0071768B" w:rsidP="00FD0FDD">
            <w:pPr>
              <w:spacing w:after="0" w:line="240" w:lineRule="auto"/>
              <w:jc w:val="right"/>
              <w:rPr>
                <w:szCs w:val="22"/>
              </w:rPr>
            </w:pPr>
            <w:r>
              <w:rPr>
                <w:szCs w:val="22"/>
              </w:rPr>
              <w:t>70269,91</w:t>
            </w:r>
          </w:p>
        </w:tc>
      </w:tr>
      <w:tr w:rsidR="009D2E51" w:rsidRPr="003F477D" w:rsidTr="00FD0FD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9D2E51" w:rsidRPr="003F477D" w:rsidRDefault="009D2E51" w:rsidP="00FD0FDD">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9D2E51" w:rsidRPr="003F477D" w:rsidRDefault="0071768B" w:rsidP="00FD0FDD">
            <w:pPr>
              <w:spacing w:after="0" w:line="240" w:lineRule="auto"/>
              <w:jc w:val="right"/>
              <w:rPr>
                <w:szCs w:val="22"/>
              </w:rPr>
            </w:pPr>
            <w:r>
              <w:rPr>
                <w:szCs w:val="22"/>
              </w:rPr>
              <w:t>134557,63</w:t>
            </w:r>
          </w:p>
        </w:tc>
        <w:tc>
          <w:tcPr>
            <w:tcW w:w="1701" w:type="dxa"/>
            <w:tcBorders>
              <w:top w:val="nil"/>
              <w:left w:val="single" w:sz="12" w:space="0" w:color="auto"/>
              <w:bottom w:val="single" w:sz="12" w:space="0" w:color="auto"/>
              <w:right w:val="single" w:sz="12" w:space="0" w:color="auto"/>
            </w:tcBorders>
            <w:noWrap/>
            <w:vAlign w:val="center"/>
            <w:hideMark/>
          </w:tcPr>
          <w:p w:rsidR="009D2E51" w:rsidRPr="003F477D" w:rsidRDefault="0071768B" w:rsidP="0071768B">
            <w:pPr>
              <w:spacing w:after="0" w:line="240" w:lineRule="auto"/>
              <w:jc w:val="right"/>
              <w:rPr>
                <w:szCs w:val="22"/>
              </w:rPr>
            </w:pPr>
            <w:r>
              <w:rPr>
                <w:szCs w:val="22"/>
              </w:rPr>
              <w:t>108789,70</w:t>
            </w:r>
          </w:p>
        </w:tc>
      </w:tr>
    </w:tbl>
    <w:p w:rsidR="009D2E51" w:rsidRDefault="009D2E51" w:rsidP="009D2E51">
      <w:pPr>
        <w:pStyle w:val="Nzov"/>
        <w:spacing w:before="0" w:beforeAutospacing="0" w:after="0"/>
        <w:jc w:val="left"/>
        <w:rPr>
          <w:b w:val="0"/>
          <w:szCs w:val="22"/>
          <w:u w:val="single"/>
        </w:rPr>
      </w:pPr>
    </w:p>
    <w:p w:rsidR="009D2E51" w:rsidRDefault="009D2E51" w:rsidP="00AF2F54">
      <w:pPr>
        <w:spacing w:after="0" w:line="240" w:lineRule="auto"/>
        <w:rPr>
          <w:b/>
          <w:szCs w:val="22"/>
        </w:rPr>
      </w:pPr>
    </w:p>
    <w:p w:rsidR="00364E13" w:rsidRDefault="00364E13" w:rsidP="002314DE">
      <w:pPr>
        <w:pStyle w:val="Nzov"/>
        <w:spacing w:before="0" w:beforeAutospacing="0" w:after="0"/>
        <w:jc w:val="left"/>
        <w:rPr>
          <w:b w:val="0"/>
          <w:szCs w:val="22"/>
          <w:u w:val="single"/>
        </w:rPr>
      </w:pPr>
    </w:p>
    <w:p w:rsidR="009965B4" w:rsidRPr="002314DE" w:rsidRDefault="009965B4" w:rsidP="002314DE">
      <w:pPr>
        <w:pStyle w:val="Nzov"/>
        <w:spacing w:before="0" w:beforeAutospacing="0" w:after="0"/>
        <w:jc w:val="left"/>
        <w:rPr>
          <w:b w:val="0"/>
          <w:szCs w:val="22"/>
          <w:u w:val="single"/>
        </w:rPr>
      </w:pPr>
      <w:r w:rsidRPr="002314DE">
        <w:rPr>
          <w:b w:val="0"/>
          <w:szCs w:val="22"/>
          <w:u w:val="single"/>
        </w:rPr>
        <w:t>Informácie o náklad</w:t>
      </w:r>
      <w:r w:rsidR="002314DE" w:rsidRPr="002314DE">
        <w:rPr>
          <w:b w:val="0"/>
          <w:szCs w:val="22"/>
          <w:u w:val="single"/>
        </w:rPr>
        <w:t>och</w:t>
      </w:r>
    </w:p>
    <w:p w:rsidR="002314DE" w:rsidRDefault="002314DE" w:rsidP="009965B4">
      <w:pPr>
        <w:spacing w:after="0" w:line="240" w:lineRule="auto"/>
        <w:jc w:val="both"/>
        <w:rPr>
          <w:kern w:val="28"/>
          <w:szCs w:val="22"/>
        </w:rPr>
      </w:pPr>
    </w:p>
    <w:p w:rsidR="00364E13" w:rsidRDefault="00364E13" w:rsidP="009965B4">
      <w:pPr>
        <w:spacing w:after="0" w:line="240" w:lineRule="auto"/>
        <w:jc w:val="both"/>
        <w:rPr>
          <w:kern w:val="28"/>
          <w:szCs w:val="22"/>
        </w:rPr>
      </w:pPr>
    </w:p>
    <w:p w:rsidR="002E2DE8" w:rsidRDefault="002E2DE8" w:rsidP="009965B4">
      <w:pPr>
        <w:spacing w:after="0" w:line="240" w:lineRule="auto"/>
        <w:jc w:val="both"/>
        <w:rPr>
          <w:kern w:val="28"/>
          <w:szCs w:val="22"/>
        </w:rPr>
      </w:pPr>
      <w:r>
        <w:rPr>
          <w:kern w:val="28"/>
          <w:szCs w:val="22"/>
        </w:rPr>
        <w:t>Najvýznamnejšie náklady sú uvedené v nasledujúcej tabuľke:</w:t>
      </w:r>
    </w:p>
    <w:p w:rsidR="002E2DE8" w:rsidRDefault="002E2DE8" w:rsidP="009965B4">
      <w:pPr>
        <w:spacing w:after="0" w:line="240" w:lineRule="auto"/>
        <w:jc w:val="both"/>
        <w:rPr>
          <w:kern w:val="28"/>
          <w:szCs w:val="22"/>
        </w:rPr>
      </w:pPr>
    </w:p>
    <w:p w:rsidR="002314DE" w:rsidRPr="002314DE" w:rsidRDefault="007220CB" w:rsidP="009965B4">
      <w:pPr>
        <w:spacing w:after="0" w:line="240" w:lineRule="auto"/>
        <w:jc w:val="both"/>
        <w:rPr>
          <w:b/>
          <w:kern w:val="28"/>
          <w:szCs w:val="22"/>
        </w:rPr>
      </w:pPr>
      <w:r>
        <w:rPr>
          <w:b/>
          <w:kern w:val="28"/>
          <w:szCs w:val="22"/>
        </w:rPr>
        <w:t>Tabuľka 17</w:t>
      </w:r>
      <w:r>
        <w:rPr>
          <w:b/>
          <w:kern w:val="28"/>
          <w:szCs w:val="22"/>
        </w:rPr>
        <w:tab/>
      </w:r>
      <w:r>
        <w:rPr>
          <w:b/>
          <w:kern w:val="28"/>
          <w:szCs w:val="22"/>
        </w:rPr>
        <w:tab/>
      </w:r>
      <w:r>
        <w:rPr>
          <w:b/>
          <w:kern w:val="28"/>
          <w:szCs w:val="22"/>
        </w:rPr>
        <w:tab/>
      </w:r>
      <w:r>
        <w:rPr>
          <w:b/>
          <w:kern w:val="28"/>
          <w:szCs w:val="22"/>
        </w:rPr>
        <w:tab/>
      </w:r>
      <w:r>
        <w:rPr>
          <w:b/>
          <w:kern w:val="28"/>
          <w:szCs w:val="22"/>
        </w:rPr>
        <w:tab/>
        <w:t>Náklady</w:t>
      </w:r>
    </w:p>
    <w:tbl>
      <w:tblPr>
        <w:tblW w:w="4927" w:type="pct"/>
        <w:jc w:val="center"/>
        <w:tblLook w:val="04A0"/>
      </w:tblPr>
      <w:tblGrid>
        <w:gridCol w:w="5414"/>
        <w:gridCol w:w="1818"/>
        <w:gridCol w:w="1920"/>
      </w:tblGrid>
      <w:tr w:rsidR="009965B4" w:rsidRPr="002314DE" w:rsidTr="002314DE">
        <w:trPr>
          <w:trHeight w:val="683"/>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9965B4" w:rsidRPr="002314DE" w:rsidRDefault="009965B4" w:rsidP="000C1715">
            <w:pPr>
              <w:pStyle w:val="TopHeader"/>
              <w:rPr>
                <w:sz w:val="20"/>
                <w:szCs w:val="20"/>
              </w:rPr>
            </w:pPr>
            <w:r w:rsidRPr="002314DE">
              <w:rPr>
                <w:sz w:val="20"/>
                <w:szCs w:val="20"/>
              </w:rPr>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9965B4" w:rsidRPr="002314DE" w:rsidRDefault="009965B4" w:rsidP="000C1715">
            <w:pPr>
              <w:pStyle w:val="TopHeader"/>
              <w:rPr>
                <w:sz w:val="20"/>
                <w:szCs w:val="20"/>
              </w:rPr>
            </w:pPr>
            <w:r w:rsidRPr="002314DE">
              <w:rPr>
                <w:sz w:val="20"/>
                <w:szCs w:val="20"/>
              </w:rPr>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9965B4" w:rsidRPr="002314DE" w:rsidRDefault="009965B4" w:rsidP="000C1715">
            <w:pPr>
              <w:pStyle w:val="TopHeader"/>
              <w:rPr>
                <w:sz w:val="20"/>
                <w:szCs w:val="20"/>
              </w:rPr>
            </w:pPr>
            <w:r w:rsidRPr="002314DE">
              <w:rPr>
                <w:sz w:val="20"/>
                <w:szCs w:val="20"/>
              </w:rPr>
              <w:t>Bezprostredne predchádzajúce účtovné obdobie</w:t>
            </w:r>
          </w:p>
        </w:tc>
      </w:tr>
      <w:tr w:rsidR="002E2DE8" w:rsidRPr="00364E13" w:rsidTr="002314DE">
        <w:trPr>
          <w:trHeight w:val="251"/>
          <w:jc w:val="center"/>
        </w:trPr>
        <w:tc>
          <w:tcPr>
            <w:tcW w:w="2958" w:type="pct"/>
            <w:tcBorders>
              <w:top w:val="nil"/>
              <w:left w:val="single" w:sz="12" w:space="0" w:color="auto"/>
              <w:bottom w:val="single" w:sz="4" w:space="0" w:color="auto"/>
              <w:right w:val="single" w:sz="12" w:space="0" w:color="auto"/>
            </w:tcBorders>
            <w:vAlign w:val="center"/>
          </w:tcPr>
          <w:p w:rsidR="002E2DE8" w:rsidRPr="00526AB3" w:rsidRDefault="00526AB3" w:rsidP="00526AB3">
            <w:pPr>
              <w:spacing w:after="0" w:line="240" w:lineRule="auto"/>
              <w:ind w:left="142"/>
              <w:rPr>
                <w:sz w:val="20"/>
                <w:szCs w:val="20"/>
              </w:rPr>
            </w:pPr>
            <w:r w:rsidRPr="00526AB3">
              <w:rPr>
                <w:sz w:val="20"/>
                <w:szCs w:val="20"/>
              </w:rPr>
              <w:t>Spotreba materiálu a energie</w:t>
            </w:r>
          </w:p>
        </w:tc>
        <w:tc>
          <w:tcPr>
            <w:tcW w:w="993" w:type="pct"/>
            <w:tcBorders>
              <w:top w:val="nil"/>
              <w:left w:val="single" w:sz="12" w:space="0" w:color="auto"/>
              <w:bottom w:val="single" w:sz="4" w:space="0" w:color="auto"/>
              <w:right w:val="single" w:sz="12" w:space="0" w:color="auto"/>
            </w:tcBorders>
            <w:noWrap/>
            <w:vAlign w:val="center"/>
          </w:tcPr>
          <w:p w:rsidR="002E2DE8" w:rsidRPr="002654F8" w:rsidRDefault="0071768B" w:rsidP="000C1715">
            <w:pPr>
              <w:spacing w:after="0" w:line="240" w:lineRule="auto"/>
              <w:jc w:val="right"/>
              <w:rPr>
                <w:sz w:val="20"/>
                <w:szCs w:val="20"/>
              </w:rPr>
            </w:pPr>
            <w:r>
              <w:rPr>
                <w:sz w:val="20"/>
                <w:szCs w:val="20"/>
              </w:rPr>
              <w:t>21494,45</w:t>
            </w:r>
          </w:p>
        </w:tc>
        <w:tc>
          <w:tcPr>
            <w:tcW w:w="1049" w:type="pct"/>
            <w:tcBorders>
              <w:top w:val="nil"/>
              <w:left w:val="single" w:sz="12" w:space="0" w:color="auto"/>
              <w:bottom w:val="single" w:sz="4" w:space="0" w:color="auto"/>
              <w:right w:val="single" w:sz="12" w:space="0" w:color="auto"/>
            </w:tcBorders>
            <w:noWrap/>
            <w:vAlign w:val="center"/>
          </w:tcPr>
          <w:p w:rsidR="002E2DE8" w:rsidRPr="00364E13" w:rsidRDefault="006E1934" w:rsidP="00C0139C">
            <w:pPr>
              <w:spacing w:after="0" w:line="240" w:lineRule="auto"/>
              <w:jc w:val="right"/>
              <w:rPr>
                <w:sz w:val="20"/>
                <w:szCs w:val="20"/>
              </w:rPr>
            </w:pPr>
            <w:r>
              <w:rPr>
                <w:sz w:val="20"/>
                <w:szCs w:val="20"/>
              </w:rPr>
              <w:t>31825,29</w:t>
            </w:r>
          </w:p>
        </w:tc>
      </w:tr>
      <w:tr w:rsidR="00526AB3" w:rsidRPr="00364E13" w:rsidTr="002314DE">
        <w:trPr>
          <w:trHeight w:val="251"/>
          <w:jc w:val="center"/>
        </w:trPr>
        <w:tc>
          <w:tcPr>
            <w:tcW w:w="2958" w:type="pct"/>
            <w:tcBorders>
              <w:top w:val="nil"/>
              <w:left w:val="single" w:sz="12" w:space="0" w:color="auto"/>
              <w:bottom w:val="single" w:sz="4" w:space="0" w:color="auto"/>
              <w:right w:val="single" w:sz="12" w:space="0" w:color="auto"/>
            </w:tcBorders>
            <w:vAlign w:val="center"/>
          </w:tcPr>
          <w:p w:rsidR="00526AB3" w:rsidRPr="00526AB3" w:rsidRDefault="00526AB3" w:rsidP="00526AB3">
            <w:pPr>
              <w:spacing w:after="0" w:line="240" w:lineRule="auto"/>
              <w:ind w:left="142"/>
              <w:rPr>
                <w:sz w:val="20"/>
                <w:szCs w:val="20"/>
              </w:rPr>
            </w:pPr>
            <w:r w:rsidRPr="00526AB3">
              <w:rPr>
                <w:sz w:val="20"/>
                <w:szCs w:val="20"/>
              </w:rPr>
              <w:t>Osobné náklady</w:t>
            </w:r>
            <w:r w:rsidR="006E1934">
              <w:rPr>
                <w:sz w:val="20"/>
                <w:szCs w:val="20"/>
              </w:rPr>
              <w:t>-mzdy, odvody poistného</w:t>
            </w:r>
          </w:p>
        </w:tc>
        <w:tc>
          <w:tcPr>
            <w:tcW w:w="993" w:type="pct"/>
            <w:tcBorders>
              <w:top w:val="nil"/>
              <w:left w:val="single" w:sz="12" w:space="0" w:color="auto"/>
              <w:bottom w:val="single" w:sz="4" w:space="0" w:color="auto"/>
              <w:right w:val="single" w:sz="12" w:space="0" w:color="auto"/>
            </w:tcBorders>
            <w:noWrap/>
            <w:vAlign w:val="center"/>
          </w:tcPr>
          <w:p w:rsidR="00526AB3" w:rsidRPr="002654F8" w:rsidRDefault="006E1934" w:rsidP="00526AB3">
            <w:pPr>
              <w:spacing w:after="0" w:line="240" w:lineRule="auto"/>
              <w:jc w:val="right"/>
              <w:rPr>
                <w:sz w:val="20"/>
                <w:szCs w:val="20"/>
              </w:rPr>
            </w:pPr>
            <w:r>
              <w:rPr>
                <w:sz w:val="20"/>
                <w:szCs w:val="20"/>
              </w:rPr>
              <w:t>56591,70</w:t>
            </w:r>
          </w:p>
        </w:tc>
        <w:tc>
          <w:tcPr>
            <w:tcW w:w="1049" w:type="pct"/>
            <w:tcBorders>
              <w:top w:val="nil"/>
              <w:left w:val="single" w:sz="12" w:space="0" w:color="auto"/>
              <w:bottom w:val="single" w:sz="4" w:space="0" w:color="auto"/>
              <w:right w:val="single" w:sz="12" w:space="0" w:color="auto"/>
            </w:tcBorders>
            <w:noWrap/>
            <w:vAlign w:val="center"/>
          </w:tcPr>
          <w:p w:rsidR="00526AB3" w:rsidRPr="00364E13" w:rsidRDefault="006E1934" w:rsidP="00526AB3">
            <w:pPr>
              <w:spacing w:after="0" w:line="240" w:lineRule="auto"/>
              <w:jc w:val="right"/>
              <w:rPr>
                <w:sz w:val="20"/>
                <w:szCs w:val="20"/>
              </w:rPr>
            </w:pPr>
            <w:r>
              <w:rPr>
                <w:sz w:val="20"/>
                <w:szCs w:val="20"/>
              </w:rPr>
              <w:t>45746,33</w:t>
            </w:r>
          </w:p>
        </w:tc>
      </w:tr>
      <w:tr w:rsidR="00526AB3" w:rsidRPr="00364E13" w:rsidTr="002314DE">
        <w:trPr>
          <w:trHeight w:val="251"/>
          <w:jc w:val="center"/>
        </w:trPr>
        <w:tc>
          <w:tcPr>
            <w:tcW w:w="2958" w:type="pct"/>
            <w:tcBorders>
              <w:top w:val="nil"/>
              <w:left w:val="single" w:sz="12" w:space="0" w:color="auto"/>
              <w:bottom w:val="single" w:sz="4" w:space="0" w:color="auto"/>
              <w:right w:val="single" w:sz="12" w:space="0" w:color="auto"/>
            </w:tcBorders>
            <w:vAlign w:val="center"/>
          </w:tcPr>
          <w:p w:rsidR="00526AB3" w:rsidRPr="00526AB3" w:rsidRDefault="00526AB3" w:rsidP="00526AB3">
            <w:pPr>
              <w:spacing w:after="0" w:line="240" w:lineRule="auto"/>
              <w:ind w:left="142"/>
              <w:rPr>
                <w:sz w:val="20"/>
                <w:szCs w:val="20"/>
              </w:rPr>
            </w:pPr>
            <w:r>
              <w:rPr>
                <w:sz w:val="20"/>
                <w:szCs w:val="20"/>
              </w:rPr>
              <w:t>Odpisy</w:t>
            </w:r>
          </w:p>
        </w:tc>
        <w:tc>
          <w:tcPr>
            <w:tcW w:w="993" w:type="pct"/>
            <w:tcBorders>
              <w:top w:val="nil"/>
              <w:left w:val="single" w:sz="12" w:space="0" w:color="auto"/>
              <w:bottom w:val="single" w:sz="4" w:space="0" w:color="auto"/>
              <w:right w:val="single" w:sz="12" w:space="0" w:color="auto"/>
            </w:tcBorders>
            <w:noWrap/>
            <w:vAlign w:val="center"/>
          </w:tcPr>
          <w:p w:rsidR="00526AB3" w:rsidRPr="002654F8" w:rsidRDefault="0071768B" w:rsidP="00526AB3">
            <w:pPr>
              <w:spacing w:after="0" w:line="240" w:lineRule="auto"/>
              <w:jc w:val="right"/>
              <w:rPr>
                <w:sz w:val="20"/>
                <w:szCs w:val="20"/>
              </w:rPr>
            </w:pPr>
            <w:r>
              <w:rPr>
                <w:sz w:val="20"/>
                <w:szCs w:val="20"/>
              </w:rPr>
              <w:t>2218,00</w:t>
            </w:r>
          </w:p>
        </w:tc>
        <w:tc>
          <w:tcPr>
            <w:tcW w:w="1049" w:type="pct"/>
            <w:tcBorders>
              <w:top w:val="nil"/>
              <w:left w:val="single" w:sz="12" w:space="0" w:color="auto"/>
              <w:bottom w:val="single" w:sz="4" w:space="0" w:color="auto"/>
              <w:right w:val="single" w:sz="12" w:space="0" w:color="auto"/>
            </w:tcBorders>
            <w:noWrap/>
            <w:vAlign w:val="center"/>
          </w:tcPr>
          <w:p w:rsidR="00526AB3" w:rsidRPr="00364E13" w:rsidRDefault="006E1934" w:rsidP="00526AB3">
            <w:pPr>
              <w:spacing w:after="0" w:line="240" w:lineRule="auto"/>
              <w:jc w:val="right"/>
              <w:rPr>
                <w:sz w:val="20"/>
                <w:szCs w:val="20"/>
              </w:rPr>
            </w:pPr>
            <w:r>
              <w:rPr>
                <w:sz w:val="20"/>
                <w:szCs w:val="20"/>
              </w:rPr>
              <w:t>2218,00</w:t>
            </w:r>
          </w:p>
        </w:tc>
      </w:tr>
      <w:tr w:rsidR="00526AB3" w:rsidRPr="002314DE" w:rsidTr="002314DE">
        <w:trPr>
          <w:trHeight w:val="251"/>
          <w:jc w:val="center"/>
        </w:trPr>
        <w:tc>
          <w:tcPr>
            <w:tcW w:w="2958" w:type="pct"/>
            <w:tcBorders>
              <w:top w:val="nil"/>
              <w:left w:val="single" w:sz="12" w:space="0" w:color="auto"/>
              <w:bottom w:val="single" w:sz="4" w:space="0" w:color="auto"/>
              <w:right w:val="single" w:sz="12" w:space="0" w:color="auto"/>
            </w:tcBorders>
            <w:vAlign w:val="center"/>
            <w:hideMark/>
          </w:tcPr>
          <w:p w:rsidR="00526AB3" w:rsidRPr="00526AB3" w:rsidRDefault="00526AB3" w:rsidP="00526AB3">
            <w:pPr>
              <w:spacing w:after="0" w:line="240" w:lineRule="auto"/>
              <w:ind w:left="142"/>
              <w:rPr>
                <w:b/>
                <w:sz w:val="20"/>
                <w:szCs w:val="20"/>
              </w:rPr>
            </w:pPr>
            <w:r w:rsidRPr="00526AB3">
              <w:rPr>
                <w:b/>
                <w:sz w:val="20"/>
                <w:szCs w:val="20"/>
              </w:rPr>
              <w:t xml:space="preserve">Náklady za poskytnuté služby, z toho: </w:t>
            </w:r>
          </w:p>
        </w:tc>
        <w:tc>
          <w:tcPr>
            <w:tcW w:w="993" w:type="pct"/>
            <w:tcBorders>
              <w:top w:val="nil"/>
              <w:left w:val="single" w:sz="12" w:space="0" w:color="auto"/>
              <w:bottom w:val="single" w:sz="4" w:space="0" w:color="auto"/>
              <w:right w:val="single" w:sz="12" w:space="0" w:color="auto"/>
            </w:tcBorders>
            <w:noWrap/>
            <w:vAlign w:val="center"/>
            <w:hideMark/>
          </w:tcPr>
          <w:p w:rsidR="00526AB3" w:rsidRPr="002314DE" w:rsidRDefault="006E1934" w:rsidP="00526AB3">
            <w:pPr>
              <w:spacing w:after="0" w:line="240" w:lineRule="auto"/>
              <w:jc w:val="right"/>
              <w:rPr>
                <w:b/>
                <w:sz w:val="20"/>
                <w:szCs w:val="20"/>
              </w:rPr>
            </w:pPr>
            <w:r>
              <w:rPr>
                <w:b/>
                <w:sz w:val="20"/>
                <w:szCs w:val="20"/>
              </w:rPr>
              <w:t>43256,68</w:t>
            </w:r>
          </w:p>
        </w:tc>
        <w:tc>
          <w:tcPr>
            <w:tcW w:w="1049" w:type="pct"/>
            <w:tcBorders>
              <w:top w:val="nil"/>
              <w:left w:val="single" w:sz="12" w:space="0" w:color="auto"/>
              <w:bottom w:val="single" w:sz="4" w:space="0" w:color="auto"/>
              <w:right w:val="single" w:sz="12" w:space="0" w:color="auto"/>
            </w:tcBorders>
            <w:noWrap/>
            <w:vAlign w:val="center"/>
            <w:hideMark/>
          </w:tcPr>
          <w:p w:rsidR="00526AB3" w:rsidRPr="002314DE" w:rsidRDefault="006E1934" w:rsidP="00526AB3">
            <w:pPr>
              <w:spacing w:after="0" w:line="240" w:lineRule="auto"/>
              <w:jc w:val="right"/>
              <w:rPr>
                <w:b/>
                <w:sz w:val="20"/>
                <w:szCs w:val="20"/>
              </w:rPr>
            </w:pPr>
            <w:r>
              <w:rPr>
                <w:b/>
                <w:sz w:val="20"/>
                <w:szCs w:val="20"/>
              </w:rPr>
              <w:t>32000,72</w:t>
            </w:r>
          </w:p>
        </w:tc>
      </w:tr>
      <w:tr w:rsidR="00526AB3" w:rsidRPr="002314DE" w:rsidTr="002314DE">
        <w:trPr>
          <w:trHeight w:val="251"/>
          <w:jc w:val="center"/>
        </w:trPr>
        <w:tc>
          <w:tcPr>
            <w:tcW w:w="2958" w:type="pct"/>
            <w:tcBorders>
              <w:top w:val="nil"/>
              <w:left w:val="single" w:sz="12" w:space="0" w:color="auto"/>
              <w:bottom w:val="single" w:sz="4" w:space="0" w:color="auto"/>
              <w:right w:val="single" w:sz="12" w:space="0" w:color="auto"/>
            </w:tcBorders>
            <w:vAlign w:val="center"/>
            <w:hideMark/>
          </w:tcPr>
          <w:p w:rsidR="00526AB3" w:rsidRPr="002314DE" w:rsidRDefault="00526AB3" w:rsidP="00526AB3">
            <w:pPr>
              <w:pStyle w:val="Odsekzoznamu"/>
              <w:spacing w:after="0" w:line="240" w:lineRule="auto"/>
              <w:ind w:left="0"/>
              <w:rPr>
                <w:sz w:val="20"/>
                <w:szCs w:val="20"/>
              </w:rPr>
            </w:pPr>
            <w:r w:rsidRPr="002314DE">
              <w:rPr>
                <w:sz w:val="20"/>
                <w:szCs w:val="20"/>
              </w:rPr>
              <w:t>Opravy a udržiavanie</w:t>
            </w:r>
          </w:p>
        </w:tc>
        <w:tc>
          <w:tcPr>
            <w:tcW w:w="993" w:type="pct"/>
            <w:tcBorders>
              <w:top w:val="nil"/>
              <w:left w:val="single" w:sz="12" w:space="0" w:color="auto"/>
              <w:bottom w:val="single" w:sz="4" w:space="0" w:color="auto"/>
              <w:right w:val="single" w:sz="12" w:space="0" w:color="auto"/>
            </w:tcBorders>
            <w:noWrap/>
            <w:vAlign w:val="center"/>
            <w:hideMark/>
          </w:tcPr>
          <w:p w:rsidR="00526AB3" w:rsidRPr="002314DE" w:rsidRDefault="0071768B" w:rsidP="00526AB3">
            <w:pPr>
              <w:spacing w:after="0" w:line="240" w:lineRule="auto"/>
              <w:jc w:val="right"/>
              <w:rPr>
                <w:sz w:val="20"/>
                <w:szCs w:val="20"/>
              </w:rPr>
            </w:pPr>
            <w:r>
              <w:rPr>
                <w:sz w:val="20"/>
                <w:szCs w:val="20"/>
              </w:rPr>
              <w:t>289,96</w:t>
            </w:r>
          </w:p>
        </w:tc>
        <w:tc>
          <w:tcPr>
            <w:tcW w:w="1049" w:type="pct"/>
            <w:tcBorders>
              <w:top w:val="nil"/>
              <w:left w:val="single" w:sz="12" w:space="0" w:color="auto"/>
              <w:bottom w:val="single" w:sz="4" w:space="0" w:color="auto"/>
              <w:right w:val="single" w:sz="12" w:space="0" w:color="auto"/>
            </w:tcBorders>
            <w:noWrap/>
            <w:vAlign w:val="center"/>
            <w:hideMark/>
          </w:tcPr>
          <w:p w:rsidR="00526AB3" w:rsidRPr="002314DE" w:rsidRDefault="006E1934" w:rsidP="00526AB3">
            <w:pPr>
              <w:spacing w:after="0" w:line="240" w:lineRule="auto"/>
              <w:jc w:val="right"/>
              <w:rPr>
                <w:sz w:val="20"/>
                <w:szCs w:val="20"/>
              </w:rPr>
            </w:pPr>
            <w:r>
              <w:rPr>
                <w:sz w:val="20"/>
                <w:szCs w:val="20"/>
              </w:rPr>
              <w:t>55,67</w:t>
            </w:r>
          </w:p>
        </w:tc>
      </w:tr>
      <w:tr w:rsidR="00526AB3" w:rsidRPr="002314DE" w:rsidTr="002314DE">
        <w:trPr>
          <w:trHeight w:val="251"/>
          <w:jc w:val="center"/>
        </w:trPr>
        <w:tc>
          <w:tcPr>
            <w:tcW w:w="2958" w:type="pct"/>
            <w:tcBorders>
              <w:top w:val="nil"/>
              <w:left w:val="single" w:sz="12" w:space="0" w:color="auto"/>
              <w:bottom w:val="single" w:sz="4" w:space="0" w:color="auto"/>
              <w:right w:val="single" w:sz="12" w:space="0" w:color="auto"/>
            </w:tcBorders>
            <w:vAlign w:val="center"/>
            <w:hideMark/>
          </w:tcPr>
          <w:p w:rsidR="00526AB3" w:rsidRPr="002314DE" w:rsidRDefault="00526AB3" w:rsidP="00526AB3">
            <w:pPr>
              <w:pStyle w:val="Odsekzoznamu"/>
              <w:spacing w:after="0" w:line="240" w:lineRule="auto"/>
              <w:ind w:left="0"/>
              <w:rPr>
                <w:sz w:val="20"/>
                <w:szCs w:val="20"/>
              </w:rPr>
            </w:pPr>
            <w:r w:rsidRPr="002314DE">
              <w:rPr>
                <w:sz w:val="20"/>
                <w:szCs w:val="20"/>
              </w:rPr>
              <w:t>Cestovné</w:t>
            </w:r>
          </w:p>
        </w:tc>
        <w:tc>
          <w:tcPr>
            <w:tcW w:w="993" w:type="pct"/>
            <w:tcBorders>
              <w:top w:val="nil"/>
              <w:left w:val="single" w:sz="12" w:space="0" w:color="auto"/>
              <w:bottom w:val="single" w:sz="4" w:space="0" w:color="auto"/>
              <w:right w:val="single" w:sz="12" w:space="0" w:color="auto"/>
            </w:tcBorders>
            <w:noWrap/>
            <w:vAlign w:val="center"/>
            <w:hideMark/>
          </w:tcPr>
          <w:p w:rsidR="00526AB3" w:rsidRPr="002314DE" w:rsidRDefault="0071768B" w:rsidP="00526AB3">
            <w:pPr>
              <w:spacing w:after="0" w:line="240" w:lineRule="auto"/>
              <w:jc w:val="right"/>
              <w:rPr>
                <w:sz w:val="20"/>
                <w:szCs w:val="20"/>
              </w:rPr>
            </w:pPr>
            <w:r>
              <w:rPr>
                <w:sz w:val="20"/>
                <w:szCs w:val="20"/>
              </w:rPr>
              <w:t>7018,09</w:t>
            </w:r>
          </w:p>
        </w:tc>
        <w:tc>
          <w:tcPr>
            <w:tcW w:w="1049" w:type="pct"/>
            <w:tcBorders>
              <w:top w:val="nil"/>
              <w:left w:val="single" w:sz="12" w:space="0" w:color="auto"/>
              <w:bottom w:val="single" w:sz="4" w:space="0" w:color="auto"/>
              <w:right w:val="single" w:sz="12" w:space="0" w:color="auto"/>
            </w:tcBorders>
            <w:noWrap/>
            <w:vAlign w:val="center"/>
            <w:hideMark/>
          </w:tcPr>
          <w:p w:rsidR="00526AB3" w:rsidRPr="002314DE" w:rsidRDefault="006E1934" w:rsidP="00526AB3">
            <w:pPr>
              <w:spacing w:after="0" w:line="240" w:lineRule="auto"/>
              <w:jc w:val="right"/>
              <w:rPr>
                <w:sz w:val="20"/>
                <w:szCs w:val="20"/>
              </w:rPr>
            </w:pPr>
            <w:r>
              <w:rPr>
                <w:sz w:val="20"/>
                <w:szCs w:val="20"/>
              </w:rPr>
              <w:t>0,00</w:t>
            </w:r>
          </w:p>
        </w:tc>
      </w:tr>
      <w:tr w:rsidR="00526AB3" w:rsidRPr="002314DE" w:rsidTr="002314DE">
        <w:trPr>
          <w:trHeight w:val="251"/>
          <w:jc w:val="center"/>
        </w:trPr>
        <w:tc>
          <w:tcPr>
            <w:tcW w:w="2958" w:type="pct"/>
            <w:tcBorders>
              <w:top w:val="nil"/>
              <w:left w:val="single" w:sz="12" w:space="0" w:color="auto"/>
              <w:bottom w:val="single" w:sz="4" w:space="0" w:color="auto"/>
              <w:right w:val="single" w:sz="12" w:space="0" w:color="auto"/>
            </w:tcBorders>
            <w:vAlign w:val="center"/>
            <w:hideMark/>
          </w:tcPr>
          <w:p w:rsidR="00526AB3" w:rsidRPr="002314DE" w:rsidRDefault="00526AB3" w:rsidP="00526AB3">
            <w:pPr>
              <w:pStyle w:val="Odsekzoznamu"/>
              <w:spacing w:after="0" w:line="240" w:lineRule="auto"/>
              <w:ind w:left="0"/>
              <w:rPr>
                <w:sz w:val="20"/>
                <w:szCs w:val="20"/>
              </w:rPr>
            </w:pPr>
            <w:r w:rsidRPr="002314DE">
              <w:rPr>
                <w:sz w:val="20"/>
                <w:szCs w:val="20"/>
              </w:rPr>
              <w:t>Poštovné, telekomunikácie</w:t>
            </w:r>
            <w:r w:rsidR="0071768B">
              <w:rPr>
                <w:sz w:val="20"/>
                <w:szCs w:val="20"/>
              </w:rPr>
              <w:t>, nájom</w:t>
            </w:r>
          </w:p>
        </w:tc>
        <w:tc>
          <w:tcPr>
            <w:tcW w:w="993" w:type="pct"/>
            <w:tcBorders>
              <w:top w:val="nil"/>
              <w:left w:val="single" w:sz="12" w:space="0" w:color="auto"/>
              <w:bottom w:val="single" w:sz="4" w:space="0" w:color="auto"/>
              <w:right w:val="single" w:sz="12" w:space="0" w:color="auto"/>
            </w:tcBorders>
            <w:noWrap/>
            <w:vAlign w:val="center"/>
            <w:hideMark/>
          </w:tcPr>
          <w:p w:rsidR="00526AB3" w:rsidRPr="002314DE" w:rsidRDefault="006E1934" w:rsidP="00526AB3">
            <w:pPr>
              <w:spacing w:after="0" w:line="240" w:lineRule="auto"/>
              <w:jc w:val="right"/>
              <w:rPr>
                <w:sz w:val="20"/>
                <w:szCs w:val="20"/>
              </w:rPr>
            </w:pPr>
            <w:r>
              <w:rPr>
                <w:sz w:val="20"/>
                <w:szCs w:val="20"/>
              </w:rPr>
              <w:t>10505,72</w:t>
            </w:r>
          </w:p>
        </w:tc>
        <w:tc>
          <w:tcPr>
            <w:tcW w:w="1049" w:type="pct"/>
            <w:tcBorders>
              <w:top w:val="nil"/>
              <w:left w:val="single" w:sz="12" w:space="0" w:color="auto"/>
              <w:bottom w:val="single" w:sz="4" w:space="0" w:color="auto"/>
              <w:right w:val="single" w:sz="12" w:space="0" w:color="auto"/>
            </w:tcBorders>
            <w:noWrap/>
            <w:vAlign w:val="center"/>
            <w:hideMark/>
          </w:tcPr>
          <w:p w:rsidR="00526AB3" w:rsidRPr="002314DE" w:rsidRDefault="006E1934" w:rsidP="00526AB3">
            <w:pPr>
              <w:spacing w:after="0" w:line="240" w:lineRule="auto"/>
              <w:jc w:val="right"/>
              <w:rPr>
                <w:sz w:val="20"/>
                <w:szCs w:val="20"/>
              </w:rPr>
            </w:pPr>
            <w:r>
              <w:rPr>
                <w:sz w:val="20"/>
                <w:szCs w:val="20"/>
              </w:rPr>
              <w:t>15084,19</w:t>
            </w:r>
          </w:p>
        </w:tc>
      </w:tr>
      <w:tr w:rsidR="00526AB3" w:rsidRPr="002314DE" w:rsidTr="002314DE">
        <w:trPr>
          <w:trHeight w:val="251"/>
          <w:jc w:val="center"/>
        </w:trPr>
        <w:tc>
          <w:tcPr>
            <w:tcW w:w="2958" w:type="pct"/>
            <w:tcBorders>
              <w:top w:val="nil"/>
              <w:left w:val="single" w:sz="12" w:space="0" w:color="auto"/>
              <w:bottom w:val="single" w:sz="4" w:space="0" w:color="auto"/>
              <w:right w:val="single" w:sz="12" w:space="0" w:color="auto"/>
            </w:tcBorders>
            <w:vAlign w:val="center"/>
            <w:hideMark/>
          </w:tcPr>
          <w:p w:rsidR="00526AB3" w:rsidRPr="002314DE" w:rsidRDefault="00526AB3" w:rsidP="00526AB3">
            <w:pPr>
              <w:pStyle w:val="Odsekzoznamu"/>
              <w:spacing w:after="0" w:line="240" w:lineRule="auto"/>
              <w:ind w:left="0"/>
              <w:rPr>
                <w:sz w:val="20"/>
                <w:szCs w:val="20"/>
              </w:rPr>
            </w:pPr>
            <w:r w:rsidRPr="002314DE">
              <w:rPr>
                <w:sz w:val="20"/>
                <w:szCs w:val="20"/>
              </w:rPr>
              <w:t>Ostatné služby (školenia,</w:t>
            </w:r>
            <w:r w:rsidR="00FF04FF">
              <w:rPr>
                <w:sz w:val="20"/>
                <w:szCs w:val="20"/>
              </w:rPr>
              <w:t xml:space="preserve"> </w:t>
            </w:r>
            <w:r w:rsidRPr="002314DE">
              <w:rPr>
                <w:sz w:val="20"/>
                <w:szCs w:val="20"/>
              </w:rPr>
              <w:t>kooperácie, právne, repre...)</w:t>
            </w:r>
          </w:p>
        </w:tc>
        <w:tc>
          <w:tcPr>
            <w:tcW w:w="993" w:type="pct"/>
            <w:tcBorders>
              <w:top w:val="nil"/>
              <w:left w:val="single" w:sz="12" w:space="0" w:color="auto"/>
              <w:bottom w:val="single" w:sz="4" w:space="0" w:color="auto"/>
              <w:right w:val="single" w:sz="12" w:space="0" w:color="auto"/>
            </w:tcBorders>
            <w:noWrap/>
            <w:vAlign w:val="center"/>
            <w:hideMark/>
          </w:tcPr>
          <w:p w:rsidR="00526AB3" w:rsidRPr="002314DE" w:rsidRDefault="006E1934" w:rsidP="00284480">
            <w:pPr>
              <w:spacing w:after="0" w:line="240" w:lineRule="auto"/>
              <w:jc w:val="right"/>
              <w:rPr>
                <w:sz w:val="20"/>
                <w:szCs w:val="20"/>
              </w:rPr>
            </w:pPr>
            <w:r>
              <w:rPr>
                <w:sz w:val="20"/>
                <w:szCs w:val="20"/>
              </w:rPr>
              <w:t>25</w:t>
            </w:r>
            <w:r w:rsidR="00284480">
              <w:rPr>
                <w:sz w:val="20"/>
                <w:szCs w:val="20"/>
              </w:rPr>
              <w:t>9</w:t>
            </w:r>
            <w:r>
              <w:rPr>
                <w:sz w:val="20"/>
                <w:szCs w:val="20"/>
              </w:rPr>
              <w:t>42,91</w:t>
            </w:r>
          </w:p>
        </w:tc>
        <w:tc>
          <w:tcPr>
            <w:tcW w:w="1049" w:type="pct"/>
            <w:tcBorders>
              <w:top w:val="nil"/>
              <w:left w:val="single" w:sz="12" w:space="0" w:color="auto"/>
              <w:bottom w:val="single" w:sz="4" w:space="0" w:color="auto"/>
              <w:right w:val="single" w:sz="12" w:space="0" w:color="auto"/>
            </w:tcBorders>
            <w:noWrap/>
            <w:vAlign w:val="center"/>
            <w:hideMark/>
          </w:tcPr>
          <w:p w:rsidR="00526AB3" w:rsidRPr="002314DE" w:rsidRDefault="006E1934" w:rsidP="00526AB3">
            <w:pPr>
              <w:spacing w:after="0" w:line="240" w:lineRule="auto"/>
              <w:jc w:val="right"/>
              <w:rPr>
                <w:sz w:val="20"/>
                <w:szCs w:val="20"/>
              </w:rPr>
            </w:pPr>
            <w:r>
              <w:rPr>
                <w:sz w:val="20"/>
                <w:szCs w:val="20"/>
              </w:rPr>
              <w:t>16860,86</w:t>
            </w:r>
          </w:p>
        </w:tc>
      </w:tr>
      <w:tr w:rsidR="00526AB3" w:rsidRPr="002314DE" w:rsidTr="002314DE">
        <w:trPr>
          <w:trHeight w:val="251"/>
          <w:jc w:val="center"/>
        </w:trPr>
        <w:tc>
          <w:tcPr>
            <w:tcW w:w="2958" w:type="pct"/>
            <w:tcBorders>
              <w:top w:val="nil"/>
              <w:left w:val="single" w:sz="12" w:space="0" w:color="auto"/>
              <w:bottom w:val="single" w:sz="12" w:space="0" w:color="auto"/>
              <w:right w:val="single" w:sz="12" w:space="0" w:color="auto"/>
            </w:tcBorders>
            <w:vAlign w:val="center"/>
            <w:hideMark/>
          </w:tcPr>
          <w:p w:rsidR="00526AB3" w:rsidRPr="00526AB3" w:rsidRDefault="00526AB3" w:rsidP="00164E9E">
            <w:pPr>
              <w:spacing w:after="0" w:line="240" w:lineRule="auto"/>
              <w:ind w:left="142"/>
              <w:rPr>
                <w:b/>
                <w:sz w:val="20"/>
                <w:szCs w:val="20"/>
              </w:rPr>
            </w:pPr>
            <w:r w:rsidRPr="00526AB3">
              <w:rPr>
                <w:b/>
                <w:sz w:val="20"/>
                <w:szCs w:val="20"/>
              </w:rPr>
              <w:t>Ostatné náklady na hospodársku činnosť</w:t>
            </w:r>
          </w:p>
        </w:tc>
        <w:tc>
          <w:tcPr>
            <w:tcW w:w="993" w:type="pct"/>
            <w:tcBorders>
              <w:top w:val="nil"/>
              <w:left w:val="single" w:sz="12" w:space="0" w:color="auto"/>
              <w:bottom w:val="single" w:sz="12" w:space="0" w:color="auto"/>
              <w:right w:val="single" w:sz="12" w:space="0" w:color="auto"/>
            </w:tcBorders>
            <w:noWrap/>
            <w:vAlign w:val="center"/>
            <w:hideMark/>
          </w:tcPr>
          <w:p w:rsidR="00526AB3" w:rsidRPr="002314DE" w:rsidRDefault="00526AB3" w:rsidP="00526AB3">
            <w:pPr>
              <w:spacing w:after="0" w:line="240" w:lineRule="auto"/>
              <w:jc w:val="right"/>
              <w:rPr>
                <w:b/>
                <w:sz w:val="20"/>
                <w:szCs w:val="20"/>
              </w:rPr>
            </w:pPr>
          </w:p>
        </w:tc>
        <w:tc>
          <w:tcPr>
            <w:tcW w:w="1049" w:type="pct"/>
            <w:tcBorders>
              <w:top w:val="nil"/>
              <w:left w:val="single" w:sz="12" w:space="0" w:color="auto"/>
              <w:bottom w:val="single" w:sz="12" w:space="0" w:color="auto"/>
              <w:right w:val="single" w:sz="12" w:space="0" w:color="auto"/>
            </w:tcBorders>
            <w:noWrap/>
            <w:vAlign w:val="center"/>
            <w:hideMark/>
          </w:tcPr>
          <w:p w:rsidR="00526AB3" w:rsidRPr="002314DE" w:rsidRDefault="00526AB3" w:rsidP="00526AB3">
            <w:pPr>
              <w:spacing w:after="0" w:line="240" w:lineRule="auto"/>
              <w:jc w:val="right"/>
              <w:rPr>
                <w:b/>
                <w:sz w:val="20"/>
                <w:szCs w:val="20"/>
              </w:rPr>
            </w:pPr>
          </w:p>
        </w:tc>
      </w:tr>
      <w:tr w:rsidR="00526AB3" w:rsidRPr="002314DE" w:rsidTr="002314DE">
        <w:trPr>
          <w:trHeight w:val="251"/>
          <w:jc w:val="center"/>
        </w:trPr>
        <w:tc>
          <w:tcPr>
            <w:tcW w:w="2958" w:type="pct"/>
            <w:tcBorders>
              <w:top w:val="nil"/>
              <w:left w:val="single" w:sz="12" w:space="0" w:color="auto"/>
              <w:bottom w:val="single" w:sz="4" w:space="0" w:color="auto"/>
              <w:right w:val="single" w:sz="12" w:space="0" w:color="auto"/>
            </w:tcBorders>
            <w:vAlign w:val="center"/>
            <w:hideMark/>
          </w:tcPr>
          <w:p w:rsidR="00526AB3" w:rsidRPr="00526AB3" w:rsidRDefault="00526AB3" w:rsidP="00164E9E">
            <w:pPr>
              <w:spacing w:after="0" w:line="240" w:lineRule="auto"/>
              <w:ind w:left="142"/>
              <w:rPr>
                <w:b/>
                <w:sz w:val="20"/>
                <w:szCs w:val="20"/>
              </w:rPr>
            </w:pPr>
            <w:r w:rsidRPr="00526AB3">
              <w:rPr>
                <w:b/>
                <w:sz w:val="20"/>
                <w:szCs w:val="20"/>
              </w:rPr>
              <w:t>Náklady z finančnej činnosti</w:t>
            </w:r>
          </w:p>
        </w:tc>
        <w:tc>
          <w:tcPr>
            <w:tcW w:w="993" w:type="pct"/>
            <w:tcBorders>
              <w:top w:val="nil"/>
              <w:left w:val="single" w:sz="12" w:space="0" w:color="auto"/>
              <w:bottom w:val="single" w:sz="4" w:space="0" w:color="auto"/>
              <w:right w:val="single" w:sz="12" w:space="0" w:color="auto"/>
            </w:tcBorders>
            <w:noWrap/>
            <w:vAlign w:val="center"/>
            <w:hideMark/>
          </w:tcPr>
          <w:p w:rsidR="00526AB3" w:rsidRPr="002314DE" w:rsidRDefault="00526AB3" w:rsidP="00526AB3">
            <w:pPr>
              <w:spacing w:after="0" w:line="240" w:lineRule="auto"/>
              <w:jc w:val="right"/>
              <w:rPr>
                <w:b/>
                <w:sz w:val="20"/>
                <w:szCs w:val="20"/>
              </w:rPr>
            </w:pPr>
          </w:p>
        </w:tc>
        <w:tc>
          <w:tcPr>
            <w:tcW w:w="1049" w:type="pct"/>
            <w:tcBorders>
              <w:top w:val="nil"/>
              <w:left w:val="single" w:sz="12" w:space="0" w:color="auto"/>
              <w:bottom w:val="single" w:sz="4" w:space="0" w:color="auto"/>
              <w:right w:val="single" w:sz="12" w:space="0" w:color="auto"/>
            </w:tcBorders>
            <w:noWrap/>
            <w:vAlign w:val="center"/>
            <w:hideMark/>
          </w:tcPr>
          <w:p w:rsidR="00526AB3" w:rsidRPr="002314DE" w:rsidRDefault="00526AB3" w:rsidP="00526AB3">
            <w:pPr>
              <w:spacing w:after="0" w:line="240" w:lineRule="auto"/>
              <w:jc w:val="right"/>
              <w:rPr>
                <w:b/>
                <w:sz w:val="20"/>
                <w:szCs w:val="20"/>
              </w:rPr>
            </w:pPr>
          </w:p>
        </w:tc>
      </w:tr>
    </w:tbl>
    <w:p w:rsidR="00364E13" w:rsidRDefault="00364E13" w:rsidP="00EA4ACE">
      <w:pPr>
        <w:pStyle w:val="Nzov"/>
        <w:spacing w:before="0" w:beforeAutospacing="0" w:after="0"/>
        <w:jc w:val="left"/>
        <w:rPr>
          <w:b w:val="0"/>
          <w:szCs w:val="22"/>
          <w:u w:val="single"/>
        </w:rPr>
      </w:pPr>
    </w:p>
    <w:p w:rsidR="00364E13" w:rsidRDefault="00364E13" w:rsidP="00EA4ACE">
      <w:pPr>
        <w:pStyle w:val="Nzov"/>
        <w:spacing w:before="0" w:beforeAutospacing="0" w:after="0"/>
        <w:jc w:val="left"/>
        <w:rPr>
          <w:b w:val="0"/>
          <w:szCs w:val="22"/>
          <w:u w:val="single"/>
        </w:rPr>
      </w:pPr>
    </w:p>
    <w:p w:rsidR="00364E13" w:rsidRDefault="00364E13" w:rsidP="00EA4ACE">
      <w:pPr>
        <w:pStyle w:val="Nzov"/>
        <w:spacing w:before="0" w:beforeAutospacing="0" w:after="0"/>
        <w:jc w:val="left"/>
        <w:rPr>
          <w:b w:val="0"/>
          <w:szCs w:val="22"/>
          <w:u w:val="single"/>
        </w:rPr>
      </w:pPr>
    </w:p>
    <w:p w:rsidR="009965B4" w:rsidRDefault="00EA4ACE" w:rsidP="00EA4ACE">
      <w:pPr>
        <w:jc w:val="both"/>
        <w:rPr>
          <w:szCs w:val="22"/>
        </w:rPr>
      </w:pPr>
      <w:r>
        <w:rPr>
          <w:szCs w:val="22"/>
        </w:rPr>
        <w:t xml:space="preserve"> </w:t>
      </w:r>
    </w:p>
    <w:p w:rsidR="00364E13" w:rsidRDefault="00364E13" w:rsidP="00EA4ACE">
      <w:pPr>
        <w:jc w:val="both"/>
        <w:rPr>
          <w:szCs w:val="22"/>
        </w:rPr>
      </w:pPr>
    </w:p>
    <w:p w:rsidR="00364E13" w:rsidRDefault="00364E13" w:rsidP="00EA4ACE">
      <w:pPr>
        <w:jc w:val="both"/>
        <w:rPr>
          <w:szCs w:val="22"/>
        </w:rPr>
      </w:pPr>
    </w:p>
    <w:p w:rsidR="00364E13" w:rsidRDefault="00364E13" w:rsidP="00EA4ACE">
      <w:pPr>
        <w:jc w:val="both"/>
        <w:rPr>
          <w:szCs w:val="22"/>
        </w:rPr>
      </w:pPr>
    </w:p>
    <w:p w:rsidR="00364E13" w:rsidRDefault="00364E13" w:rsidP="00EA4ACE">
      <w:pPr>
        <w:jc w:val="both"/>
        <w:rPr>
          <w:szCs w:val="22"/>
        </w:rPr>
      </w:pPr>
    </w:p>
    <w:p w:rsidR="00364E13" w:rsidRDefault="00364E13" w:rsidP="00EA4ACE">
      <w:pPr>
        <w:jc w:val="both"/>
        <w:rPr>
          <w:szCs w:val="22"/>
        </w:rPr>
      </w:pPr>
    </w:p>
    <w:p w:rsidR="007220CB" w:rsidRPr="00F7189F" w:rsidRDefault="007220CB" w:rsidP="007220CB">
      <w:pPr>
        <w:pStyle w:val="Odsekzoznamu"/>
        <w:spacing w:after="0" w:line="240" w:lineRule="auto"/>
        <w:ind w:left="0"/>
        <w:jc w:val="both"/>
        <w:rPr>
          <w:b/>
          <w:szCs w:val="22"/>
        </w:rPr>
      </w:pPr>
      <w:r>
        <w:rPr>
          <w:b/>
          <w:szCs w:val="22"/>
        </w:rPr>
        <w:lastRenderedPageBreak/>
        <w:t xml:space="preserve"> Tabuľka 18</w:t>
      </w:r>
      <w:r>
        <w:rPr>
          <w:b/>
          <w:szCs w:val="22"/>
        </w:rPr>
        <w:tab/>
      </w:r>
      <w:r>
        <w:rPr>
          <w:b/>
          <w:szCs w:val="22"/>
        </w:rPr>
        <w:tab/>
      </w:r>
      <w:r>
        <w:rPr>
          <w:b/>
          <w:szCs w:val="22"/>
        </w:rPr>
        <w:tab/>
      </w:r>
      <w:r>
        <w:rPr>
          <w:b/>
          <w:szCs w:val="22"/>
        </w:rPr>
        <w:tab/>
      </w:r>
      <w:r>
        <w:rPr>
          <w:b/>
          <w:szCs w:val="22"/>
        </w:rPr>
        <w:tab/>
        <w:t xml:space="preserve">    Vlastné imanie rok 2015 </w:t>
      </w:r>
    </w:p>
    <w:tbl>
      <w:tblPr>
        <w:tblW w:w="4814" w:type="pct"/>
        <w:jc w:val="center"/>
        <w:tblLayout w:type="fixed"/>
        <w:tblLook w:val="04A0"/>
      </w:tblPr>
      <w:tblGrid>
        <w:gridCol w:w="2071"/>
        <w:gridCol w:w="1373"/>
        <w:gridCol w:w="1374"/>
        <w:gridCol w:w="1374"/>
        <w:gridCol w:w="1374"/>
        <w:gridCol w:w="1376"/>
      </w:tblGrid>
      <w:tr w:rsidR="009965B4" w:rsidRPr="00F7189F" w:rsidTr="00364E13">
        <w:trPr>
          <w:trHeight w:val="100"/>
          <w:jc w:val="center"/>
        </w:trPr>
        <w:tc>
          <w:tcPr>
            <w:tcW w:w="2072" w:type="dxa"/>
            <w:vMerge w:val="restart"/>
            <w:tcBorders>
              <w:top w:val="single" w:sz="12" w:space="0" w:color="auto"/>
              <w:left w:val="single" w:sz="12" w:space="0" w:color="auto"/>
              <w:bottom w:val="nil"/>
              <w:right w:val="single" w:sz="12" w:space="0" w:color="auto"/>
            </w:tcBorders>
            <w:noWrap/>
            <w:vAlign w:val="center"/>
            <w:hideMark/>
          </w:tcPr>
          <w:p w:rsidR="009965B4" w:rsidRPr="007220CB" w:rsidRDefault="009965B4" w:rsidP="000C1715">
            <w:pPr>
              <w:pStyle w:val="TopHeader"/>
              <w:rPr>
                <w:sz w:val="18"/>
                <w:szCs w:val="18"/>
              </w:rPr>
            </w:pPr>
            <w:r w:rsidRPr="007220CB">
              <w:rPr>
                <w:sz w:val="18"/>
                <w:szCs w:val="18"/>
              </w:rPr>
              <w:t>Položka vlastného imania</w:t>
            </w:r>
          </w:p>
        </w:tc>
        <w:tc>
          <w:tcPr>
            <w:tcW w:w="6870" w:type="dxa"/>
            <w:gridSpan w:val="5"/>
            <w:tcBorders>
              <w:top w:val="single" w:sz="12" w:space="0" w:color="auto"/>
              <w:left w:val="single" w:sz="12" w:space="0" w:color="auto"/>
              <w:bottom w:val="single" w:sz="12" w:space="0" w:color="auto"/>
              <w:right w:val="single" w:sz="12" w:space="0" w:color="auto"/>
            </w:tcBorders>
            <w:vAlign w:val="center"/>
            <w:hideMark/>
          </w:tcPr>
          <w:p w:rsidR="009965B4" w:rsidRPr="007220CB" w:rsidRDefault="009965B4" w:rsidP="000C1715">
            <w:pPr>
              <w:pStyle w:val="TopHeader"/>
              <w:rPr>
                <w:sz w:val="18"/>
                <w:szCs w:val="18"/>
              </w:rPr>
            </w:pPr>
            <w:r w:rsidRPr="007220CB">
              <w:rPr>
                <w:sz w:val="18"/>
                <w:szCs w:val="18"/>
              </w:rPr>
              <w:t>Bežné účtovné obdobie</w:t>
            </w:r>
          </w:p>
        </w:tc>
      </w:tr>
      <w:tr w:rsidR="009965B4" w:rsidRPr="00F7189F" w:rsidTr="00364E13">
        <w:trPr>
          <w:trHeight w:val="46"/>
          <w:jc w:val="center"/>
        </w:trPr>
        <w:tc>
          <w:tcPr>
            <w:tcW w:w="2072" w:type="dxa"/>
            <w:vMerge/>
            <w:tcBorders>
              <w:top w:val="single" w:sz="12" w:space="0" w:color="auto"/>
              <w:left w:val="single" w:sz="12" w:space="0" w:color="auto"/>
              <w:bottom w:val="nil"/>
              <w:right w:val="single" w:sz="12" w:space="0" w:color="auto"/>
            </w:tcBorders>
            <w:vAlign w:val="center"/>
            <w:hideMark/>
          </w:tcPr>
          <w:p w:rsidR="009965B4" w:rsidRPr="007220CB" w:rsidRDefault="009965B4" w:rsidP="000C1715">
            <w:pPr>
              <w:spacing w:after="0" w:line="240" w:lineRule="auto"/>
              <w:rPr>
                <w:b/>
                <w:bCs/>
                <w:sz w:val="18"/>
                <w:szCs w:val="18"/>
              </w:rPr>
            </w:pPr>
          </w:p>
        </w:tc>
        <w:tc>
          <w:tcPr>
            <w:tcW w:w="1373" w:type="dxa"/>
            <w:tcBorders>
              <w:top w:val="single" w:sz="12" w:space="0" w:color="auto"/>
              <w:left w:val="single" w:sz="12" w:space="0" w:color="auto"/>
              <w:bottom w:val="nil"/>
              <w:right w:val="single" w:sz="12" w:space="0" w:color="auto"/>
            </w:tcBorders>
            <w:vAlign w:val="center"/>
            <w:hideMark/>
          </w:tcPr>
          <w:p w:rsidR="009965B4" w:rsidRPr="007220CB" w:rsidRDefault="009965B4" w:rsidP="000C1715">
            <w:pPr>
              <w:pStyle w:val="TopHeader"/>
              <w:rPr>
                <w:sz w:val="18"/>
                <w:szCs w:val="18"/>
              </w:rPr>
            </w:pPr>
            <w:r w:rsidRPr="007220CB">
              <w:rPr>
                <w:sz w:val="18"/>
                <w:szCs w:val="18"/>
              </w:rPr>
              <w:t xml:space="preserve">Stav na začiatku účtovného obdobia  </w:t>
            </w:r>
          </w:p>
        </w:tc>
        <w:tc>
          <w:tcPr>
            <w:tcW w:w="1374" w:type="dxa"/>
            <w:tcBorders>
              <w:top w:val="single" w:sz="12" w:space="0" w:color="auto"/>
              <w:left w:val="single" w:sz="12" w:space="0" w:color="auto"/>
              <w:bottom w:val="nil"/>
              <w:right w:val="single" w:sz="12" w:space="0" w:color="auto"/>
            </w:tcBorders>
            <w:vAlign w:val="center"/>
            <w:hideMark/>
          </w:tcPr>
          <w:p w:rsidR="009965B4" w:rsidRPr="007220CB" w:rsidRDefault="009965B4" w:rsidP="000C1715">
            <w:pPr>
              <w:pStyle w:val="TopHeader"/>
              <w:rPr>
                <w:sz w:val="18"/>
                <w:szCs w:val="18"/>
              </w:rPr>
            </w:pPr>
            <w:r w:rsidRPr="007220CB">
              <w:rPr>
                <w:sz w:val="18"/>
                <w:szCs w:val="18"/>
              </w:rPr>
              <w:t xml:space="preserve">Prírastky </w:t>
            </w:r>
          </w:p>
        </w:tc>
        <w:tc>
          <w:tcPr>
            <w:tcW w:w="1374" w:type="dxa"/>
            <w:tcBorders>
              <w:top w:val="single" w:sz="12" w:space="0" w:color="auto"/>
              <w:left w:val="single" w:sz="12" w:space="0" w:color="auto"/>
              <w:bottom w:val="nil"/>
              <w:right w:val="single" w:sz="12" w:space="0" w:color="auto"/>
            </w:tcBorders>
            <w:vAlign w:val="center"/>
            <w:hideMark/>
          </w:tcPr>
          <w:p w:rsidR="009965B4" w:rsidRPr="007220CB" w:rsidRDefault="009965B4" w:rsidP="000C1715">
            <w:pPr>
              <w:pStyle w:val="TopHeader"/>
              <w:rPr>
                <w:sz w:val="18"/>
                <w:szCs w:val="18"/>
              </w:rPr>
            </w:pPr>
            <w:r w:rsidRPr="007220CB">
              <w:rPr>
                <w:sz w:val="18"/>
                <w:szCs w:val="18"/>
              </w:rPr>
              <w:t xml:space="preserve">Úbytky </w:t>
            </w:r>
          </w:p>
        </w:tc>
        <w:tc>
          <w:tcPr>
            <w:tcW w:w="1374" w:type="dxa"/>
            <w:tcBorders>
              <w:top w:val="single" w:sz="12" w:space="0" w:color="auto"/>
              <w:left w:val="single" w:sz="12" w:space="0" w:color="auto"/>
              <w:bottom w:val="nil"/>
              <w:right w:val="single" w:sz="12" w:space="0" w:color="auto"/>
            </w:tcBorders>
            <w:vAlign w:val="center"/>
            <w:hideMark/>
          </w:tcPr>
          <w:p w:rsidR="009965B4" w:rsidRPr="007220CB" w:rsidRDefault="009965B4" w:rsidP="000C1715">
            <w:pPr>
              <w:pStyle w:val="TopHeader"/>
              <w:rPr>
                <w:sz w:val="18"/>
                <w:szCs w:val="18"/>
              </w:rPr>
            </w:pPr>
            <w:r w:rsidRPr="007220CB">
              <w:rPr>
                <w:sz w:val="18"/>
                <w:szCs w:val="18"/>
              </w:rPr>
              <w:t>Presuny</w:t>
            </w:r>
          </w:p>
        </w:tc>
        <w:tc>
          <w:tcPr>
            <w:tcW w:w="1376" w:type="dxa"/>
            <w:tcBorders>
              <w:top w:val="single" w:sz="12" w:space="0" w:color="auto"/>
              <w:left w:val="single" w:sz="12" w:space="0" w:color="auto"/>
              <w:bottom w:val="nil"/>
              <w:right w:val="single" w:sz="12" w:space="0" w:color="auto"/>
            </w:tcBorders>
            <w:vAlign w:val="center"/>
            <w:hideMark/>
          </w:tcPr>
          <w:p w:rsidR="009965B4" w:rsidRPr="007220CB" w:rsidRDefault="009965B4" w:rsidP="000C1715">
            <w:pPr>
              <w:pStyle w:val="TopHeader"/>
              <w:rPr>
                <w:sz w:val="18"/>
                <w:szCs w:val="18"/>
              </w:rPr>
            </w:pPr>
            <w:r w:rsidRPr="007220CB">
              <w:rPr>
                <w:sz w:val="18"/>
                <w:szCs w:val="18"/>
              </w:rPr>
              <w:t>Stav na konci účtovného obdobia</w:t>
            </w:r>
          </w:p>
        </w:tc>
      </w:tr>
      <w:tr w:rsidR="009965B4" w:rsidRPr="00F7189F" w:rsidTr="00364E13">
        <w:trPr>
          <w:trHeight w:val="104"/>
          <w:jc w:val="center"/>
        </w:trPr>
        <w:tc>
          <w:tcPr>
            <w:tcW w:w="2072" w:type="dxa"/>
            <w:tcBorders>
              <w:top w:val="nil"/>
              <w:left w:val="single" w:sz="12" w:space="0" w:color="auto"/>
              <w:bottom w:val="single" w:sz="12" w:space="0" w:color="auto"/>
              <w:right w:val="single" w:sz="12" w:space="0" w:color="auto"/>
            </w:tcBorders>
            <w:noWrap/>
            <w:vAlign w:val="center"/>
            <w:hideMark/>
          </w:tcPr>
          <w:p w:rsidR="009965B4" w:rsidRPr="007220CB" w:rsidRDefault="009965B4" w:rsidP="000C1715">
            <w:pPr>
              <w:pStyle w:val="TopHeader"/>
              <w:rPr>
                <w:b w:val="0"/>
                <w:sz w:val="18"/>
                <w:szCs w:val="18"/>
              </w:rPr>
            </w:pPr>
            <w:r w:rsidRPr="007220CB">
              <w:rPr>
                <w:b w:val="0"/>
                <w:sz w:val="18"/>
                <w:szCs w:val="18"/>
              </w:rPr>
              <w:t>a</w:t>
            </w:r>
          </w:p>
        </w:tc>
        <w:tc>
          <w:tcPr>
            <w:tcW w:w="1373" w:type="dxa"/>
            <w:tcBorders>
              <w:top w:val="nil"/>
              <w:left w:val="single" w:sz="12" w:space="0" w:color="auto"/>
              <w:bottom w:val="single" w:sz="12" w:space="0" w:color="auto"/>
              <w:right w:val="single" w:sz="12" w:space="0" w:color="auto"/>
            </w:tcBorders>
            <w:vAlign w:val="center"/>
            <w:hideMark/>
          </w:tcPr>
          <w:p w:rsidR="009965B4" w:rsidRPr="007220CB" w:rsidRDefault="009965B4" w:rsidP="000C1715">
            <w:pPr>
              <w:pStyle w:val="TopHeader"/>
              <w:rPr>
                <w:b w:val="0"/>
                <w:sz w:val="18"/>
                <w:szCs w:val="18"/>
              </w:rPr>
            </w:pPr>
            <w:r w:rsidRPr="007220CB">
              <w:rPr>
                <w:b w:val="0"/>
                <w:sz w:val="18"/>
                <w:szCs w:val="18"/>
              </w:rPr>
              <w:t>b</w:t>
            </w:r>
          </w:p>
        </w:tc>
        <w:tc>
          <w:tcPr>
            <w:tcW w:w="1374" w:type="dxa"/>
            <w:tcBorders>
              <w:top w:val="nil"/>
              <w:left w:val="single" w:sz="12" w:space="0" w:color="auto"/>
              <w:bottom w:val="single" w:sz="12" w:space="0" w:color="auto"/>
              <w:right w:val="single" w:sz="12" w:space="0" w:color="auto"/>
            </w:tcBorders>
            <w:noWrap/>
            <w:vAlign w:val="center"/>
            <w:hideMark/>
          </w:tcPr>
          <w:p w:rsidR="009965B4" w:rsidRPr="007220CB" w:rsidRDefault="009965B4" w:rsidP="000C1715">
            <w:pPr>
              <w:pStyle w:val="TopHeader"/>
              <w:rPr>
                <w:b w:val="0"/>
                <w:sz w:val="18"/>
                <w:szCs w:val="18"/>
              </w:rPr>
            </w:pPr>
            <w:r w:rsidRPr="007220CB">
              <w:rPr>
                <w:b w:val="0"/>
                <w:sz w:val="18"/>
                <w:szCs w:val="18"/>
              </w:rPr>
              <w:t>c</w:t>
            </w:r>
          </w:p>
        </w:tc>
        <w:tc>
          <w:tcPr>
            <w:tcW w:w="1374" w:type="dxa"/>
            <w:tcBorders>
              <w:top w:val="nil"/>
              <w:left w:val="single" w:sz="12" w:space="0" w:color="auto"/>
              <w:bottom w:val="single" w:sz="12" w:space="0" w:color="auto"/>
              <w:right w:val="single" w:sz="12" w:space="0" w:color="auto"/>
            </w:tcBorders>
            <w:noWrap/>
            <w:vAlign w:val="center"/>
            <w:hideMark/>
          </w:tcPr>
          <w:p w:rsidR="009965B4" w:rsidRPr="007220CB" w:rsidRDefault="009965B4" w:rsidP="000C1715">
            <w:pPr>
              <w:pStyle w:val="TopHeader"/>
              <w:rPr>
                <w:b w:val="0"/>
                <w:sz w:val="18"/>
                <w:szCs w:val="18"/>
              </w:rPr>
            </w:pPr>
            <w:r w:rsidRPr="007220CB">
              <w:rPr>
                <w:b w:val="0"/>
                <w:sz w:val="18"/>
                <w:szCs w:val="18"/>
              </w:rPr>
              <w:t>d</w:t>
            </w:r>
          </w:p>
        </w:tc>
        <w:tc>
          <w:tcPr>
            <w:tcW w:w="1374" w:type="dxa"/>
            <w:tcBorders>
              <w:top w:val="nil"/>
              <w:left w:val="single" w:sz="12" w:space="0" w:color="auto"/>
              <w:bottom w:val="single" w:sz="12" w:space="0" w:color="auto"/>
              <w:right w:val="single" w:sz="12" w:space="0" w:color="auto"/>
            </w:tcBorders>
            <w:noWrap/>
            <w:vAlign w:val="center"/>
            <w:hideMark/>
          </w:tcPr>
          <w:p w:rsidR="009965B4" w:rsidRPr="007220CB" w:rsidRDefault="009965B4" w:rsidP="000C1715">
            <w:pPr>
              <w:pStyle w:val="TopHeader"/>
              <w:rPr>
                <w:b w:val="0"/>
                <w:sz w:val="18"/>
                <w:szCs w:val="18"/>
              </w:rPr>
            </w:pPr>
            <w:r w:rsidRPr="007220CB">
              <w:rPr>
                <w:b w:val="0"/>
                <w:sz w:val="18"/>
                <w:szCs w:val="18"/>
              </w:rPr>
              <w:t>e</w:t>
            </w:r>
          </w:p>
        </w:tc>
        <w:tc>
          <w:tcPr>
            <w:tcW w:w="1376" w:type="dxa"/>
            <w:tcBorders>
              <w:top w:val="nil"/>
              <w:left w:val="single" w:sz="12" w:space="0" w:color="auto"/>
              <w:bottom w:val="single" w:sz="12" w:space="0" w:color="auto"/>
              <w:right w:val="single" w:sz="12" w:space="0" w:color="auto"/>
            </w:tcBorders>
            <w:vAlign w:val="center"/>
            <w:hideMark/>
          </w:tcPr>
          <w:p w:rsidR="009965B4" w:rsidRPr="007220CB" w:rsidRDefault="009965B4" w:rsidP="000C1715">
            <w:pPr>
              <w:pStyle w:val="TopHeader"/>
              <w:rPr>
                <w:b w:val="0"/>
                <w:sz w:val="18"/>
                <w:szCs w:val="18"/>
              </w:rPr>
            </w:pPr>
            <w:r w:rsidRPr="007220CB">
              <w:rPr>
                <w:b w:val="0"/>
                <w:sz w:val="18"/>
                <w:szCs w:val="18"/>
              </w:rPr>
              <w:t>f</w:t>
            </w:r>
          </w:p>
        </w:tc>
      </w:tr>
      <w:tr w:rsidR="00F7189F" w:rsidRPr="00F7189F" w:rsidTr="00364E13">
        <w:trPr>
          <w:trHeight w:val="143"/>
          <w:jc w:val="center"/>
        </w:trPr>
        <w:tc>
          <w:tcPr>
            <w:tcW w:w="2072" w:type="dxa"/>
            <w:tcBorders>
              <w:top w:val="single" w:sz="12" w:space="0" w:color="auto"/>
              <w:left w:val="single" w:sz="12" w:space="0" w:color="auto"/>
              <w:bottom w:val="single" w:sz="4" w:space="0" w:color="auto"/>
              <w:right w:val="single" w:sz="12" w:space="0" w:color="auto"/>
            </w:tcBorders>
            <w:noWrap/>
            <w:vAlign w:val="center"/>
            <w:hideMark/>
          </w:tcPr>
          <w:p w:rsidR="00F7189F" w:rsidRPr="007220CB" w:rsidRDefault="00F7189F" w:rsidP="000C1715">
            <w:pPr>
              <w:spacing w:after="0" w:line="240" w:lineRule="auto"/>
              <w:rPr>
                <w:sz w:val="18"/>
                <w:szCs w:val="18"/>
              </w:rPr>
            </w:pPr>
            <w:r w:rsidRPr="007220CB">
              <w:rPr>
                <w:sz w:val="18"/>
                <w:szCs w:val="18"/>
              </w:rPr>
              <w:t>Základné imanie</w:t>
            </w:r>
          </w:p>
        </w:tc>
        <w:tc>
          <w:tcPr>
            <w:tcW w:w="1373" w:type="dxa"/>
            <w:tcBorders>
              <w:top w:val="single" w:sz="12" w:space="0" w:color="auto"/>
              <w:left w:val="single" w:sz="12" w:space="0" w:color="auto"/>
              <w:bottom w:val="single" w:sz="4" w:space="0" w:color="auto"/>
              <w:right w:val="single" w:sz="4" w:space="0" w:color="auto"/>
            </w:tcBorders>
            <w:noWrap/>
            <w:vAlign w:val="center"/>
            <w:hideMark/>
          </w:tcPr>
          <w:p w:rsidR="00F7189F" w:rsidRPr="007220CB" w:rsidRDefault="006E1934" w:rsidP="00D967D7">
            <w:pPr>
              <w:spacing w:after="0" w:line="240" w:lineRule="auto"/>
              <w:jc w:val="right"/>
              <w:rPr>
                <w:sz w:val="18"/>
                <w:szCs w:val="18"/>
              </w:rPr>
            </w:pPr>
            <w:r>
              <w:rPr>
                <w:sz w:val="18"/>
                <w:szCs w:val="18"/>
              </w:rPr>
              <w:t>5000,00</w:t>
            </w:r>
          </w:p>
        </w:tc>
        <w:tc>
          <w:tcPr>
            <w:tcW w:w="1374" w:type="dxa"/>
            <w:tcBorders>
              <w:top w:val="single" w:sz="12"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r w:rsidRPr="007220CB">
              <w:rPr>
                <w:sz w:val="18"/>
                <w:szCs w:val="18"/>
              </w:rPr>
              <w:t>0</w:t>
            </w:r>
          </w:p>
        </w:tc>
        <w:tc>
          <w:tcPr>
            <w:tcW w:w="1374" w:type="dxa"/>
            <w:tcBorders>
              <w:top w:val="single" w:sz="12" w:space="0" w:color="auto"/>
              <w:left w:val="nil"/>
              <w:bottom w:val="single" w:sz="4" w:space="0" w:color="auto"/>
              <w:right w:val="single" w:sz="4" w:space="0" w:color="auto"/>
            </w:tcBorders>
            <w:noWrap/>
            <w:vAlign w:val="center"/>
            <w:hideMark/>
          </w:tcPr>
          <w:p w:rsidR="00F7189F" w:rsidRPr="007220CB" w:rsidRDefault="006E1934" w:rsidP="000C1715">
            <w:pPr>
              <w:spacing w:after="0" w:line="240" w:lineRule="auto"/>
              <w:jc w:val="right"/>
              <w:rPr>
                <w:sz w:val="18"/>
                <w:szCs w:val="18"/>
              </w:rPr>
            </w:pPr>
            <w:r>
              <w:rPr>
                <w:sz w:val="18"/>
                <w:szCs w:val="18"/>
              </w:rPr>
              <w:t>0</w:t>
            </w:r>
          </w:p>
        </w:tc>
        <w:tc>
          <w:tcPr>
            <w:tcW w:w="1374" w:type="dxa"/>
            <w:tcBorders>
              <w:top w:val="single" w:sz="12"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6" w:type="dxa"/>
            <w:tcBorders>
              <w:top w:val="single" w:sz="12" w:space="0" w:color="auto"/>
              <w:left w:val="nil"/>
              <w:bottom w:val="single" w:sz="4" w:space="0" w:color="auto"/>
              <w:right w:val="single" w:sz="12" w:space="0" w:color="auto"/>
            </w:tcBorders>
            <w:noWrap/>
            <w:vAlign w:val="center"/>
            <w:hideMark/>
          </w:tcPr>
          <w:p w:rsidR="00F7189F" w:rsidRPr="007220CB" w:rsidRDefault="006E1934" w:rsidP="000C1715">
            <w:pPr>
              <w:spacing w:after="0" w:line="240" w:lineRule="auto"/>
              <w:jc w:val="right"/>
              <w:rPr>
                <w:sz w:val="18"/>
                <w:szCs w:val="18"/>
              </w:rPr>
            </w:pPr>
            <w:r>
              <w:rPr>
                <w:sz w:val="18"/>
                <w:szCs w:val="18"/>
              </w:rPr>
              <w:t>5000,00</w:t>
            </w:r>
          </w:p>
        </w:tc>
      </w:tr>
      <w:tr w:rsidR="00F7189F" w:rsidRPr="00F7189F" w:rsidTr="00364E13">
        <w:trPr>
          <w:trHeight w:val="104"/>
          <w:jc w:val="center"/>
        </w:trPr>
        <w:tc>
          <w:tcPr>
            <w:tcW w:w="2072" w:type="dxa"/>
            <w:tcBorders>
              <w:top w:val="single" w:sz="6" w:space="0" w:color="auto"/>
              <w:left w:val="single" w:sz="12" w:space="0" w:color="auto"/>
              <w:bottom w:val="single" w:sz="4" w:space="0" w:color="auto"/>
              <w:right w:val="single" w:sz="12" w:space="0" w:color="auto"/>
            </w:tcBorders>
            <w:noWrap/>
            <w:vAlign w:val="center"/>
            <w:hideMark/>
          </w:tcPr>
          <w:p w:rsidR="00F7189F" w:rsidRPr="007220CB" w:rsidRDefault="00F7189F" w:rsidP="000C1715">
            <w:pPr>
              <w:spacing w:after="0" w:line="240" w:lineRule="auto"/>
              <w:rPr>
                <w:sz w:val="18"/>
                <w:szCs w:val="18"/>
              </w:rPr>
            </w:pPr>
            <w:r w:rsidRPr="007220CB">
              <w:rPr>
                <w:sz w:val="18"/>
                <w:szCs w:val="18"/>
              </w:rPr>
              <w:t>Oceňovacie rozdiely z precenenia majetku a záväzkov</w:t>
            </w:r>
          </w:p>
        </w:tc>
        <w:tc>
          <w:tcPr>
            <w:tcW w:w="1373" w:type="dxa"/>
            <w:tcBorders>
              <w:top w:val="single" w:sz="6" w:space="0" w:color="auto"/>
              <w:left w:val="single" w:sz="12" w:space="0" w:color="auto"/>
              <w:bottom w:val="single" w:sz="4" w:space="0" w:color="auto"/>
              <w:right w:val="single" w:sz="4" w:space="0" w:color="auto"/>
            </w:tcBorders>
            <w:noWrap/>
            <w:vAlign w:val="center"/>
            <w:hideMark/>
          </w:tcPr>
          <w:p w:rsidR="00F7189F" w:rsidRPr="007220CB" w:rsidRDefault="00F7189F" w:rsidP="00F7189F">
            <w:pPr>
              <w:spacing w:after="0" w:line="240" w:lineRule="auto"/>
              <w:jc w:val="right"/>
              <w:rPr>
                <w:sz w:val="18"/>
                <w:szCs w:val="18"/>
              </w:rPr>
            </w:pPr>
          </w:p>
        </w:tc>
        <w:tc>
          <w:tcPr>
            <w:tcW w:w="1374" w:type="dxa"/>
            <w:tcBorders>
              <w:top w:val="single" w:sz="6"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4" w:type="dxa"/>
            <w:tcBorders>
              <w:top w:val="single" w:sz="6"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4" w:type="dxa"/>
            <w:tcBorders>
              <w:top w:val="single" w:sz="6"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6" w:type="dxa"/>
            <w:tcBorders>
              <w:top w:val="single" w:sz="6" w:space="0" w:color="auto"/>
              <w:left w:val="nil"/>
              <w:bottom w:val="single" w:sz="4" w:space="0" w:color="auto"/>
              <w:right w:val="single" w:sz="12" w:space="0" w:color="auto"/>
            </w:tcBorders>
            <w:noWrap/>
            <w:vAlign w:val="center"/>
            <w:hideMark/>
          </w:tcPr>
          <w:p w:rsidR="00F7189F" w:rsidRPr="007220CB" w:rsidRDefault="00F7189F" w:rsidP="00F7189F">
            <w:pPr>
              <w:spacing w:after="0" w:line="240" w:lineRule="auto"/>
              <w:jc w:val="right"/>
              <w:rPr>
                <w:sz w:val="18"/>
                <w:szCs w:val="18"/>
              </w:rPr>
            </w:pPr>
          </w:p>
        </w:tc>
      </w:tr>
      <w:tr w:rsidR="00F7189F" w:rsidRPr="00F7189F" w:rsidTr="00364E13">
        <w:trPr>
          <w:trHeight w:val="104"/>
          <w:jc w:val="center"/>
        </w:trPr>
        <w:tc>
          <w:tcPr>
            <w:tcW w:w="2072" w:type="dxa"/>
            <w:tcBorders>
              <w:top w:val="nil"/>
              <w:left w:val="single" w:sz="12" w:space="0" w:color="auto"/>
              <w:bottom w:val="single" w:sz="4" w:space="0" w:color="auto"/>
              <w:right w:val="single" w:sz="12" w:space="0" w:color="auto"/>
            </w:tcBorders>
            <w:noWrap/>
            <w:vAlign w:val="center"/>
            <w:hideMark/>
          </w:tcPr>
          <w:p w:rsidR="00F7189F" w:rsidRPr="007220CB" w:rsidRDefault="00F7189F" w:rsidP="000C1715">
            <w:pPr>
              <w:spacing w:after="0" w:line="240" w:lineRule="auto"/>
              <w:rPr>
                <w:sz w:val="18"/>
                <w:szCs w:val="18"/>
              </w:rPr>
            </w:pPr>
            <w:r w:rsidRPr="007220CB">
              <w:rPr>
                <w:sz w:val="18"/>
                <w:szCs w:val="18"/>
              </w:rPr>
              <w:t>Oceňovacie rozdiely z kapitálových účastín</w:t>
            </w:r>
          </w:p>
        </w:tc>
        <w:tc>
          <w:tcPr>
            <w:tcW w:w="1373" w:type="dxa"/>
            <w:tcBorders>
              <w:top w:val="single" w:sz="4" w:space="0" w:color="auto"/>
              <w:left w:val="single" w:sz="12" w:space="0" w:color="auto"/>
              <w:bottom w:val="single" w:sz="4"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r w:rsidRPr="007220CB">
              <w:rPr>
                <w:sz w:val="18"/>
                <w:szCs w:val="18"/>
              </w:rPr>
              <w:t> </w:t>
            </w:r>
          </w:p>
        </w:tc>
        <w:tc>
          <w:tcPr>
            <w:tcW w:w="1374" w:type="dxa"/>
            <w:tcBorders>
              <w:top w:val="single" w:sz="4"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r w:rsidRPr="007220CB">
              <w:rPr>
                <w:sz w:val="18"/>
                <w:szCs w:val="18"/>
              </w:rPr>
              <w:t> </w:t>
            </w:r>
          </w:p>
        </w:tc>
        <w:tc>
          <w:tcPr>
            <w:tcW w:w="1374" w:type="dxa"/>
            <w:tcBorders>
              <w:top w:val="single" w:sz="4"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r w:rsidRPr="007220CB">
              <w:rPr>
                <w:sz w:val="18"/>
                <w:szCs w:val="18"/>
              </w:rPr>
              <w:t> </w:t>
            </w:r>
          </w:p>
        </w:tc>
        <w:tc>
          <w:tcPr>
            <w:tcW w:w="1374" w:type="dxa"/>
            <w:tcBorders>
              <w:top w:val="single" w:sz="4"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r w:rsidRPr="007220CB">
              <w:rPr>
                <w:sz w:val="18"/>
                <w:szCs w:val="18"/>
              </w:rPr>
              <w:t> </w:t>
            </w:r>
          </w:p>
        </w:tc>
        <w:tc>
          <w:tcPr>
            <w:tcW w:w="1376" w:type="dxa"/>
            <w:tcBorders>
              <w:top w:val="single" w:sz="4" w:space="0" w:color="auto"/>
              <w:left w:val="nil"/>
              <w:bottom w:val="single" w:sz="4" w:space="0" w:color="auto"/>
              <w:right w:val="single" w:sz="12" w:space="0" w:color="auto"/>
            </w:tcBorders>
            <w:noWrap/>
            <w:vAlign w:val="center"/>
            <w:hideMark/>
          </w:tcPr>
          <w:p w:rsidR="00F7189F" w:rsidRPr="007220CB" w:rsidRDefault="00F7189F" w:rsidP="000C1715">
            <w:pPr>
              <w:spacing w:after="0" w:line="240" w:lineRule="auto"/>
              <w:jc w:val="right"/>
              <w:rPr>
                <w:sz w:val="18"/>
                <w:szCs w:val="18"/>
              </w:rPr>
            </w:pPr>
            <w:r w:rsidRPr="007220CB">
              <w:rPr>
                <w:sz w:val="18"/>
                <w:szCs w:val="18"/>
              </w:rPr>
              <w:t> </w:t>
            </w:r>
          </w:p>
        </w:tc>
      </w:tr>
      <w:tr w:rsidR="00F7189F" w:rsidRPr="00F7189F" w:rsidTr="00364E13">
        <w:trPr>
          <w:trHeight w:val="208"/>
          <w:jc w:val="center"/>
        </w:trPr>
        <w:tc>
          <w:tcPr>
            <w:tcW w:w="2072" w:type="dxa"/>
            <w:tcBorders>
              <w:top w:val="single" w:sz="4" w:space="0" w:color="auto"/>
              <w:left w:val="single" w:sz="12" w:space="0" w:color="auto"/>
              <w:bottom w:val="single" w:sz="4" w:space="0" w:color="auto"/>
              <w:right w:val="single" w:sz="12" w:space="0" w:color="auto"/>
            </w:tcBorders>
            <w:vAlign w:val="center"/>
            <w:hideMark/>
          </w:tcPr>
          <w:p w:rsidR="00F7189F" w:rsidRPr="007220CB" w:rsidRDefault="00F7189F" w:rsidP="000C1715">
            <w:pPr>
              <w:spacing w:after="0" w:line="240" w:lineRule="auto"/>
              <w:rPr>
                <w:sz w:val="18"/>
                <w:szCs w:val="18"/>
              </w:rPr>
            </w:pPr>
            <w:r w:rsidRPr="007220CB">
              <w:rPr>
                <w:sz w:val="18"/>
                <w:szCs w:val="18"/>
              </w:rPr>
              <w:t>Oceňovacie rozdiely z precenenia pri zlúčení, splynutí a rozdelení</w:t>
            </w:r>
          </w:p>
        </w:tc>
        <w:tc>
          <w:tcPr>
            <w:tcW w:w="1373" w:type="dxa"/>
            <w:tcBorders>
              <w:top w:val="single" w:sz="4" w:space="0" w:color="auto"/>
              <w:left w:val="single" w:sz="12" w:space="0" w:color="auto"/>
              <w:bottom w:val="single" w:sz="4"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74" w:type="dxa"/>
            <w:tcBorders>
              <w:top w:val="single" w:sz="4"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4" w:type="dxa"/>
            <w:tcBorders>
              <w:top w:val="single" w:sz="4"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4" w:type="dxa"/>
            <w:tcBorders>
              <w:top w:val="single" w:sz="4"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6" w:type="dxa"/>
            <w:tcBorders>
              <w:top w:val="single" w:sz="4" w:space="0" w:color="auto"/>
              <w:left w:val="nil"/>
              <w:bottom w:val="single" w:sz="4" w:space="0" w:color="auto"/>
              <w:right w:val="single" w:sz="12" w:space="0" w:color="auto"/>
            </w:tcBorders>
            <w:noWrap/>
            <w:vAlign w:val="center"/>
            <w:hideMark/>
          </w:tcPr>
          <w:p w:rsidR="00F7189F" w:rsidRPr="007220CB" w:rsidRDefault="00F7189F" w:rsidP="000C1715">
            <w:pPr>
              <w:spacing w:after="0" w:line="240" w:lineRule="auto"/>
              <w:jc w:val="right"/>
              <w:rPr>
                <w:sz w:val="18"/>
                <w:szCs w:val="18"/>
              </w:rPr>
            </w:pPr>
          </w:p>
        </w:tc>
      </w:tr>
      <w:tr w:rsidR="009965B4" w:rsidRPr="00F7189F" w:rsidTr="00364E13">
        <w:trPr>
          <w:trHeight w:val="104"/>
          <w:jc w:val="center"/>
        </w:trPr>
        <w:tc>
          <w:tcPr>
            <w:tcW w:w="2072" w:type="dxa"/>
            <w:tcBorders>
              <w:top w:val="single" w:sz="4" w:space="0" w:color="auto"/>
              <w:left w:val="single" w:sz="12" w:space="0" w:color="auto"/>
              <w:bottom w:val="single" w:sz="6" w:space="0" w:color="auto"/>
              <w:right w:val="single" w:sz="12" w:space="0" w:color="auto"/>
            </w:tcBorders>
            <w:noWrap/>
            <w:vAlign w:val="center"/>
            <w:hideMark/>
          </w:tcPr>
          <w:p w:rsidR="009965B4" w:rsidRPr="007220CB" w:rsidRDefault="009965B4" w:rsidP="000C1715">
            <w:pPr>
              <w:spacing w:after="0" w:line="240" w:lineRule="auto"/>
              <w:rPr>
                <w:sz w:val="18"/>
                <w:szCs w:val="18"/>
              </w:rPr>
            </w:pPr>
            <w:r w:rsidRPr="007220CB">
              <w:rPr>
                <w:sz w:val="18"/>
                <w:szCs w:val="18"/>
              </w:rPr>
              <w:t>Zákonný rezervný fond</w:t>
            </w:r>
          </w:p>
        </w:tc>
        <w:tc>
          <w:tcPr>
            <w:tcW w:w="1373" w:type="dxa"/>
            <w:tcBorders>
              <w:top w:val="single" w:sz="4" w:space="0" w:color="auto"/>
              <w:left w:val="single" w:sz="12" w:space="0" w:color="auto"/>
              <w:bottom w:val="single" w:sz="6" w:space="0" w:color="auto"/>
              <w:right w:val="single" w:sz="4" w:space="0" w:color="auto"/>
            </w:tcBorders>
            <w:noWrap/>
            <w:vAlign w:val="center"/>
            <w:hideMark/>
          </w:tcPr>
          <w:p w:rsidR="009965B4" w:rsidRPr="007220CB" w:rsidRDefault="009965B4" w:rsidP="000C1715">
            <w:pPr>
              <w:spacing w:after="0" w:line="240" w:lineRule="auto"/>
              <w:jc w:val="right"/>
              <w:rPr>
                <w:sz w:val="18"/>
                <w:szCs w:val="18"/>
              </w:rPr>
            </w:pPr>
          </w:p>
        </w:tc>
        <w:tc>
          <w:tcPr>
            <w:tcW w:w="1374" w:type="dxa"/>
            <w:tcBorders>
              <w:top w:val="single" w:sz="4" w:space="0" w:color="auto"/>
              <w:left w:val="nil"/>
              <w:bottom w:val="single" w:sz="6" w:space="0" w:color="auto"/>
              <w:right w:val="single" w:sz="4" w:space="0" w:color="auto"/>
            </w:tcBorders>
            <w:noWrap/>
            <w:vAlign w:val="center"/>
            <w:hideMark/>
          </w:tcPr>
          <w:p w:rsidR="009965B4" w:rsidRPr="007220CB" w:rsidRDefault="009965B4" w:rsidP="000C1715">
            <w:pPr>
              <w:spacing w:after="0" w:line="240" w:lineRule="auto"/>
              <w:jc w:val="right"/>
              <w:rPr>
                <w:sz w:val="18"/>
                <w:szCs w:val="18"/>
              </w:rPr>
            </w:pPr>
            <w:r w:rsidRPr="007220CB">
              <w:rPr>
                <w:sz w:val="18"/>
                <w:szCs w:val="18"/>
              </w:rPr>
              <w:t> </w:t>
            </w:r>
          </w:p>
        </w:tc>
        <w:tc>
          <w:tcPr>
            <w:tcW w:w="1374" w:type="dxa"/>
            <w:tcBorders>
              <w:top w:val="single" w:sz="4" w:space="0" w:color="auto"/>
              <w:left w:val="nil"/>
              <w:bottom w:val="single" w:sz="6" w:space="0" w:color="auto"/>
              <w:right w:val="single" w:sz="4" w:space="0" w:color="auto"/>
            </w:tcBorders>
            <w:noWrap/>
            <w:vAlign w:val="center"/>
            <w:hideMark/>
          </w:tcPr>
          <w:p w:rsidR="009965B4" w:rsidRPr="007220CB" w:rsidRDefault="009965B4" w:rsidP="000C1715">
            <w:pPr>
              <w:spacing w:after="0" w:line="240" w:lineRule="auto"/>
              <w:jc w:val="right"/>
              <w:rPr>
                <w:sz w:val="18"/>
                <w:szCs w:val="18"/>
              </w:rPr>
            </w:pPr>
            <w:r w:rsidRPr="007220CB">
              <w:rPr>
                <w:sz w:val="18"/>
                <w:szCs w:val="18"/>
              </w:rPr>
              <w:t> </w:t>
            </w:r>
          </w:p>
        </w:tc>
        <w:tc>
          <w:tcPr>
            <w:tcW w:w="1374" w:type="dxa"/>
            <w:tcBorders>
              <w:top w:val="single" w:sz="4" w:space="0" w:color="auto"/>
              <w:left w:val="nil"/>
              <w:bottom w:val="single" w:sz="6" w:space="0" w:color="auto"/>
              <w:right w:val="single" w:sz="4" w:space="0" w:color="auto"/>
            </w:tcBorders>
            <w:noWrap/>
            <w:vAlign w:val="center"/>
            <w:hideMark/>
          </w:tcPr>
          <w:p w:rsidR="009965B4" w:rsidRPr="007220CB" w:rsidRDefault="009965B4" w:rsidP="000C1715">
            <w:pPr>
              <w:spacing w:after="0" w:line="240" w:lineRule="auto"/>
              <w:jc w:val="right"/>
              <w:rPr>
                <w:sz w:val="18"/>
                <w:szCs w:val="18"/>
              </w:rPr>
            </w:pPr>
            <w:r w:rsidRPr="007220CB">
              <w:rPr>
                <w:sz w:val="18"/>
                <w:szCs w:val="18"/>
              </w:rPr>
              <w:t> </w:t>
            </w:r>
          </w:p>
        </w:tc>
        <w:tc>
          <w:tcPr>
            <w:tcW w:w="1376" w:type="dxa"/>
            <w:tcBorders>
              <w:top w:val="single" w:sz="4" w:space="0" w:color="auto"/>
              <w:left w:val="nil"/>
              <w:bottom w:val="single" w:sz="6" w:space="0" w:color="auto"/>
              <w:right w:val="single" w:sz="12" w:space="0" w:color="auto"/>
            </w:tcBorders>
            <w:noWrap/>
            <w:vAlign w:val="center"/>
            <w:hideMark/>
          </w:tcPr>
          <w:p w:rsidR="009965B4" w:rsidRPr="007220CB" w:rsidRDefault="009965B4" w:rsidP="000C1715">
            <w:pPr>
              <w:spacing w:after="0" w:line="240" w:lineRule="auto"/>
              <w:jc w:val="right"/>
              <w:rPr>
                <w:sz w:val="18"/>
                <w:szCs w:val="18"/>
              </w:rPr>
            </w:pPr>
            <w:r w:rsidRPr="007220CB">
              <w:rPr>
                <w:sz w:val="18"/>
                <w:szCs w:val="18"/>
              </w:rPr>
              <w:t> </w:t>
            </w:r>
          </w:p>
        </w:tc>
      </w:tr>
      <w:tr w:rsidR="00F7189F" w:rsidRPr="00F7189F" w:rsidTr="00364E13">
        <w:trPr>
          <w:trHeight w:val="126"/>
          <w:jc w:val="center"/>
        </w:trPr>
        <w:tc>
          <w:tcPr>
            <w:tcW w:w="2072" w:type="dxa"/>
            <w:tcBorders>
              <w:top w:val="single" w:sz="6" w:space="0" w:color="auto"/>
              <w:left w:val="single" w:sz="12" w:space="0" w:color="auto"/>
              <w:bottom w:val="single" w:sz="6" w:space="0" w:color="auto"/>
              <w:right w:val="single" w:sz="12" w:space="0" w:color="auto"/>
            </w:tcBorders>
            <w:noWrap/>
            <w:vAlign w:val="center"/>
            <w:hideMark/>
          </w:tcPr>
          <w:p w:rsidR="00F7189F" w:rsidRPr="007220CB" w:rsidRDefault="00F7189F" w:rsidP="000C1715">
            <w:pPr>
              <w:spacing w:after="0" w:line="240" w:lineRule="auto"/>
              <w:rPr>
                <w:sz w:val="18"/>
                <w:szCs w:val="18"/>
              </w:rPr>
            </w:pPr>
            <w:r w:rsidRPr="007220CB">
              <w:rPr>
                <w:sz w:val="18"/>
                <w:szCs w:val="18"/>
              </w:rPr>
              <w:t>Nedeliteľný fond</w:t>
            </w:r>
          </w:p>
        </w:tc>
        <w:tc>
          <w:tcPr>
            <w:tcW w:w="1373" w:type="dxa"/>
            <w:tcBorders>
              <w:top w:val="single" w:sz="6" w:space="0" w:color="auto"/>
              <w:left w:val="single" w:sz="12" w:space="0" w:color="auto"/>
              <w:bottom w:val="single" w:sz="6"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74" w:type="dxa"/>
            <w:tcBorders>
              <w:top w:val="single" w:sz="6" w:space="0" w:color="auto"/>
              <w:left w:val="nil"/>
              <w:bottom w:val="single" w:sz="6"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4" w:type="dxa"/>
            <w:tcBorders>
              <w:top w:val="single" w:sz="6" w:space="0" w:color="auto"/>
              <w:left w:val="nil"/>
              <w:bottom w:val="single" w:sz="6"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4" w:type="dxa"/>
            <w:tcBorders>
              <w:top w:val="single" w:sz="6" w:space="0" w:color="auto"/>
              <w:left w:val="nil"/>
              <w:bottom w:val="single" w:sz="6"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6" w:type="dxa"/>
            <w:tcBorders>
              <w:top w:val="single" w:sz="6" w:space="0" w:color="auto"/>
              <w:left w:val="nil"/>
              <w:bottom w:val="single" w:sz="6" w:space="0" w:color="auto"/>
              <w:right w:val="single" w:sz="12" w:space="0" w:color="auto"/>
            </w:tcBorders>
            <w:noWrap/>
            <w:vAlign w:val="center"/>
            <w:hideMark/>
          </w:tcPr>
          <w:p w:rsidR="00F7189F" w:rsidRPr="007220CB" w:rsidRDefault="00F7189F" w:rsidP="000C1715">
            <w:pPr>
              <w:spacing w:after="0" w:line="240" w:lineRule="auto"/>
              <w:jc w:val="right"/>
              <w:rPr>
                <w:sz w:val="18"/>
                <w:szCs w:val="18"/>
              </w:rPr>
            </w:pPr>
          </w:p>
        </w:tc>
      </w:tr>
      <w:tr w:rsidR="00F7189F" w:rsidRPr="00F7189F" w:rsidTr="00364E13">
        <w:trPr>
          <w:trHeight w:val="104"/>
          <w:jc w:val="center"/>
        </w:trPr>
        <w:tc>
          <w:tcPr>
            <w:tcW w:w="2072" w:type="dxa"/>
            <w:tcBorders>
              <w:top w:val="single" w:sz="6" w:space="0" w:color="auto"/>
              <w:left w:val="single" w:sz="12" w:space="0" w:color="auto"/>
              <w:bottom w:val="single" w:sz="4" w:space="0" w:color="auto"/>
              <w:right w:val="single" w:sz="12" w:space="0" w:color="auto"/>
            </w:tcBorders>
            <w:noWrap/>
            <w:vAlign w:val="center"/>
            <w:hideMark/>
          </w:tcPr>
          <w:p w:rsidR="00F7189F" w:rsidRPr="007220CB" w:rsidRDefault="00F7189F" w:rsidP="000C1715">
            <w:pPr>
              <w:spacing w:after="0" w:line="240" w:lineRule="auto"/>
              <w:rPr>
                <w:sz w:val="18"/>
                <w:szCs w:val="18"/>
              </w:rPr>
            </w:pPr>
            <w:r w:rsidRPr="007220CB">
              <w:rPr>
                <w:sz w:val="18"/>
                <w:szCs w:val="18"/>
              </w:rPr>
              <w:t>Štatutárne fondy a ostatné fondy</w:t>
            </w:r>
          </w:p>
        </w:tc>
        <w:tc>
          <w:tcPr>
            <w:tcW w:w="1373" w:type="dxa"/>
            <w:tcBorders>
              <w:top w:val="single" w:sz="6" w:space="0" w:color="auto"/>
              <w:left w:val="single" w:sz="12" w:space="0" w:color="auto"/>
              <w:bottom w:val="single" w:sz="4"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74" w:type="dxa"/>
            <w:tcBorders>
              <w:top w:val="single" w:sz="6"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4" w:type="dxa"/>
            <w:tcBorders>
              <w:top w:val="single" w:sz="6"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4" w:type="dxa"/>
            <w:tcBorders>
              <w:top w:val="single" w:sz="6" w:space="0" w:color="auto"/>
              <w:left w:val="nil"/>
              <w:bottom w:val="single" w:sz="4" w:space="0" w:color="auto"/>
              <w:right w:val="single" w:sz="4" w:space="0" w:color="auto"/>
            </w:tcBorders>
            <w:noWrap/>
            <w:vAlign w:val="center"/>
            <w:hideMark/>
          </w:tcPr>
          <w:p w:rsidR="00F7189F" w:rsidRPr="007220CB" w:rsidRDefault="00F7189F" w:rsidP="006A3A89">
            <w:pPr>
              <w:spacing w:after="0" w:line="240" w:lineRule="auto"/>
              <w:jc w:val="right"/>
              <w:rPr>
                <w:sz w:val="18"/>
                <w:szCs w:val="18"/>
              </w:rPr>
            </w:pPr>
          </w:p>
        </w:tc>
        <w:tc>
          <w:tcPr>
            <w:tcW w:w="1376" w:type="dxa"/>
            <w:tcBorders>
              <w:top w:val="single" w:sz="6" w:space="0" w:color="auto"/>
              <w:left w:val="nil"/>
              <w:bottom w:val="single" w:sz="4" w:space="0" w:color="auto"/>
              <w:right w:val="single" w:sz="12" w:space="0" w:color="auto"/>
            </w:tcBorders>
            <w:noWrap/>
            <w:vAlign w:val="center"/>
            <w:hideMark/>
          </w:tcPr>
          <w:p w:rsidR="00F7189F" w:rsidRPr="007220CB" w:rsidRDefault="00F7189F" w:rsidP="000C1715">
            <w:pPr>
              <w:spacing w:after="0" w:line="240" w:lineRule="auto"/>
              <w:jc w:val="right"/>
              <w:rPr>
                <w:sz w:val="18"/>
                <w:szCs w:val="18"/>
              </w:rPr>
            </w:pPr>
          </w:p>
        </w:tc>
      </w:tr>
      <w:tr w:rsidR="00F7189F" w:rsidRPr="00F7189F" w:rsidTr="00364E13">
        <w:trPr>
          <w:trHeight w:val="104"/>
          <w:jc w:val="center"/>
        </w:trPr>
        <w:tc>
          <w:tcPr>
            <w:tcW w:w="2072" w:type="dxa"/>
            <w:tcBorders>
              <w:top w:val="nil"/>
              <w:left w:val="single" w:sz="12" w:space="0" w:color="auto"/>
              <w:bottom w:val="single" w:sz="12" w:space="0" w:color="auto"/>
              <w:right w:val="single" w:sz="12" w:space="0" w:color="auto"/>
            </w:tcBorders>
            <w:noWrap/>
            <w:vAlign w:val="center"/>
            <w:hideMark/>
          </w:tcPr>
          <w:p w:rsidR="00F7189F" w:rsidRPr="007220CB" w:rsidRDefault="00F7189F" w:rsidP="000C1715">
            <w:pPr>
              <w:spacing w:after="0" w:line="240" w:lineRule="auto"/>
              <w:rPr>
                <w:sz w:val="18"/>
                <w:szCs w:val="18"/>
              </w:rPr>
            </w:pPr>
            <w:r w:rsidRPr="007220CB">
              <w:rPr>
                <w:sz w:val="18"/>
                <w:szCs w:val="18"/>
              </w:rPr>
              <w:t>Nerozdelený zisk minulých rokov</w:t>
            </w:r>
          </w:p>
          <w:p w:rsidR="006A3A89" w:rsidRPr="007220CB" w:rsidRDefault="006A3A89" w:rsidP="000C1715">
            <w:pPr>
              <w:spacing w:after="0" w:line="240" w:lineRule="auto"/>
              <w:rPr>
                <w:sz w:val="18"/>
                <w:szCs w:val="18"/>
              </w:rPr>
            </w:pPr>
          </w:p>
        </w:tc>
        <w:tc>
          <w:tcPr>
            <w:tcW w:w="1373" w:type="dxa"/>
            <w:tcBorders>
              <w:top w:val="single" w:sz="4" w:space="0" w:color="auto"/>
              <w:left w:val="single" w:sz="12" w:space="0" w:color="auto"/>
              <w:bottom w:val="single" w:sz="12" w:space="0" w:color="auto"/>
              <w:right w:val="single" w:sz="4" w:space="0" w:color="auto"/>
            </w:tcBorders>
            <w:noWrap/>
            <w:vAlign w:val="center"/>
            <w:hideMark/>
          </w:tcPr>
          <w:p w:rsidR="00F7189F" w:rsidRPr="007220CB" w:rsidRDefault="006E1934" w:rsidP="00D967D7">
            <w:pPr>
              <w:spacing w:after="0" w:line="240" w:lineRule="auto"/>
              <w:jc w:val="right"/>
              <w:rPr>
                <w:sz w:val="18"/>
                <w:szCs w:val="18"/>
              </w:rPr>
            </w:pPr>
            <w:r>
              <w:rPr>
                <w:sz w:val="18"/>
                <w:szCs w:val="18"/>
              </w:rPr>
              <w:t>722,57</w:t>
            </w:r>
          </w:p>
        </w:tc>
        <w:tc>
          <w:tcPr>
            <w:tcW w:w="1374" w:type="dxa"/>
            <w:tcBorders>
              <w:top w:val="single" w:sz="4"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r w:rsidRPr="007220CB">
              <w:rPr>
                <w:sz w:val="18"/>
                <w:szCs w:val="18"/>
              </w:rPr>
              <w:t>0 </w:t>
            </w:r>
          </w:p>
        </w:tc>
        <w:tc>
          <w:tcPr>
            <w:tcW w:w="1374" w:type="dxa"/>
            <w:tcBorders>
              <w:top w:val="single" w:sz="4"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r w:rsidRPr="007220CB">
              <w:rPr>
                <w:sz w:val="18"/>
                <w:szCs w:val="18"/>
              </w:rPr>
              <w:t> 0</w:t>
            </w:r>
          </w:p>
        </w:tc>
        <w:tc>
          <w:tcPr>
            <w:tcW w:w="1374" w:type="dxa"/>
            <w:tcBorders>
              <w:top w:val="single" w:sz="4" w:space="0" w:color="auto"/>
              <w:left w:val="nil"/>
              <w:bottom w:val="single" w:sz="4"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r w:rsidRPr="007220CB">
              <w:rPr>
                <w:sz w:val="18"/>
                <w:szCs w:val="18"/>
              </w:rPr>
              <w:t>0</w:t>
            </w:r>
          </w:p>
        </w:tc>
        <w:tc>
          <w:tcPr>
            <w:tcW w:w="1376" w:type="dxa"/>
            <w:tcBorders>
              <w:top w:val="single" w:sz="4" w:space="0" w:color="auto"/>
              <w:left w:val="nil"/>
              <w:bottom w:val="single" w:sz="4" w:space="0" w:color="auto"/>
              <w:right w:val="single" w:sz="12" w:space="0" w:color="auto"/>
            </w:tcBorders>
            <w:noWrap/>
            <w:vAlign w:val="center"/>
            <w:hideMark/>
          </w:tcPr>
          <w:p w:rsidR="00F7189F" w:rsidRPr="007220CB" w:rsidRDefault="006E1934" w:rsidP="000C1715">
            <w:pPr>
              <w:spacing w:after="0" w:line="240" w:lineRule="auto"/>
              <w:jc w:val="right"/>
              <w:rPr>
                <w:sz w:val="18"/>
                <w:szCs w:val="18"/>
              </w:rPr>
            </w:pPr>
            <w:r>
              <w:rPr>
                <w:sz w:val="18"/>
                <w:szCs w:val="18"/>
              </w:rPr>
              <w:t>722,57</w:t>
            </w:r>
          </w:p>
        </w:tc>
      </w:tr>
      <w:tr w:rsidR="00F7189F" w:rsidRPr="00F7189F" w:rsidTr="00364E13">
        <w:trPr>
          <w:trHeight w:val="104"/>
          <w:jc w:val="center"/>
        </w:trPr>
        <w:tc>
          <w:tcPr>
            <w:tcW w:w="2072" w:type="dxa"/>
            <w:tcBorders>
              <w:top w:val="single" w:sz="12" w:space="0" w:color="auto"/>
              <w:left w:val="single" w:sz="12" w:space="0" w:color="auto"/>
              <w:bottom w:val="single" w:sz="6" w:space="0" w:color="auto"/>
              <w:right w:val="single" w:sz="12" w:space="0" w:color="auto"/>
            </w:tcBorders>
            <w:noWrap/>
            <w:vAlign w:val="center"/>
            <w:hideMark/>
          </w:tcPr>
          <w:p w:rsidR="00F7189F" w:rsidRPr="007220CB" w:rsidRDefault="00F7189F" w:rsidP="000C1715">
            <w:pPr>
              <w:spacing w:after="0" w:line="240" w:lineRule="auto"/>
              <w:rPr>
                <w:sz w:val="18"/>
                <w:szCs w:val="18"/>
              </w:rPr>
            </w:pPr>
            <w:r w:rsidRPr="007220CB">
              <w:rPr>
                <w:sz w:val="18"/>
                <w:szCs w:val="18"/>
              </w:rPr>
              <w:t>Neuhradená strata minulých rokov</w:t>
            </w:r>
          </w:p>
        </w:tc>
        <w:tc>
          <w:tcPr>
            <w:tcW w:w="1373" w:type="dxa"/>
            <w:tcBorders>
              <w:top w:val="single" w:sz="12" w:space="0" w:color="auto"/>
              <w:left w:val="single" w:sz="12" w:space="0" w:color="auto"/>
              <w:bottom w:val="single" w:sz="6" w:space="0" w:color="auto"/>
              <w:right w:val="single" w:sz="4"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 </w:t>
            </w:r>
            <w:r w:rsidR="00FF0D90">
              <w:rPr>
                <w:sz w:val="18"/>
                <w:szCs w:val="18"/>
              </w:rPr>
              <w:t>10432,38</w:t>
            </w:r>
          </w:p>
        </w:tc>
        <w:tc>
          <w:tcPr>
            <w:tcW w:w="1374" w:type="dxa"/>
            <w:tcBorders>
              <w:top w:val="single" w:sz="4" w:space="0" w:color="auto"/>
              <w:left w:val="nil"/>
              <w:bottom w:val="single" w:sz="6" w:space="0" w:color="auto"/>
              <w:right w:val="single" w:sz="4" w:space="0" w:color="auto"/>
            </w:tcBorders>
            <w:noWrap/>
            <w:vAlign w:val="center"/>
            <w:hideMark/>
          </w:tcPr>
          <w:p w:rsidR="00F7189F" w:rsidRPr="007220CB" w:rsidRDefault="00F7189F" w:rsidP="000C1715">
            <w:pPr>
              <w:spacing w:after="0" w:line="240" w:lineRule="auto"/>
              <w:rPr>
                <w:sz w:val="18"/>
                <w:szCs w:val="18"/>
              </w:rPr>
            </w:pPr>
            <w:r w:rsidRPr="007220CB">
              <w:rPr>
                <w:sz w:val="18"/>
                <w:szCs w:val="18"/>
              </w:rPr>
              <w:t> </w:t>
            </w:r>
            <w:r w:rsidR="00FF0D90">
              <w:rPr>
                <w:sz w:val="18"/>
                <w:szCs w:val="18"/>
              </w:rPr>
              <w:t>3376,59</w:t>
            </w:r>
          </w:p>
        </w:tc>
        <w:tc>
          <w:tcPr>
            <w:tcW w:w="1374" w:type="dxa"/>
            <w:tcBorders>
              <w:top w:val="single" w:sz="4" w:space="0" w:color="auto"/>
              <w:left w:val="nil"/>
              <w:bottom w:val="single" w:sz="6" w:space="0" w:color="auto"/>
              <w:right w:val="single" w:sz="4" w:space="0" w:color="auto"/>
            </w:tcBorders>
            <w:noWrap/>
            <w:vAlign w:val="center"/>
            <w:hideMark/>
          </w:tcPr>
          <w:p w:rsidR="00F7189F" w:rsidRPr="007220CB" w:rsidRDefault="00F7189F" w:rsidP="000C1715">
            <w:pPr>
              <w:spacing w:after="0" w:line="240" w:lineRule="auto"/>
              <w:rPr>
                <w:sz w:val="18"/>
                <w:szCs w:val="18"/>
              </w:rPr>
            </w:pPr>
            <w:r w:rsidRPr="007220CB">
              <w:rPr>
                <w:sz w:val="18"/>
                <w:szCs w:val="18"/>
              </w:rPr>
              <w:t> </w:t>
            </w:r>
            <w:r w:rsidR="00FF0D90">
              <w:rPr>
                <w:sz w:val="18"/>
                <w:szCs w:val="18"/>
              </w:rPr>
              <w:t>0</w:t>
            </w:r>
          </w:p>
        </w:tc>
        <w:tc>
          <w:tcPr>
            <w:tcW w:w="1374" w:type="dxa"/>
            <w:tcBorders>
              <w:top w:val="single" w:sz="4" w:space="0" w:color="auto"/>
              <w:left w:val="nil"/>
              <w:bottom w:val="single" w:sz="6" w:space="0" w:color="auto"/>
              <w:right w:val="single" w:sz="4" w:space="0" w:color="auto"/>
            </w:tcBorders>
            <w:noWrap/>
            <w:vAlign w:val="center"/>
            <w:hideMark/>
          </w:tcPr>
          <w:p w:rsidR="00F7189F" w:rsidRPr="007220CB" w:rsidRDefault="00F7189F" w:rsidP="000C1715">
            <w:pPr>
              <w:spacing w:after="0" w:line="240" w:lineRule="auto"/>
              <w:rPr>
                <w:sz w:val="18"/>
                <w:szCs w:val="18"/>
              </w:rPr>
            </w:pPr>
            <w:r w:rsidRPr="007220CB">
              <w:rPr>
                <w:sz w:val="18"/>
                <w:szCs w:val="18"/>
              </w:rPr>
              <w:t> </w:t>
            </w:r>
            <w:r w:rsidR="00FF0D90">
              <w:rPr>
                <w:sz w:val="18"/>
                <w:szCs w:val="18"/>
              </w:rPr>
              <w:t>0</w:t>
            </w:r>
          </w:p>
        </w:tc>
        <w:tc>
          <w:tcPr>
            <w:tcW w:w="1376" w:type="dxa"/>
            <w:tcBorders>
              <w:top w:val="single" w:sz="4" w:space="0" w:color="auto"/>
              <w:left w:val="nil"/>
              <w:bottom w:val="single" w:sz="6" w:space="0" w:color="auto"/>
              <w:right w:val="single" w:sz="12" w:space="0" w:color="auto"/>
            </w:tcBorders>
            <w:noWrap/>
            <w:vAlign w:val="center"/>
            <w:hideMark/>
          </w:tcPr>
          <w:p w:rsidR="00F7189F" w:rsidRPr="007220CB" w:rsidRDefault="00F7189F" w:rsidP="000C1715">
            <w:pPr>
              <w:spacing w:after="0" w:line="240" w:lineRule="auto"/>
              <w:rPr>
                <w:sz w:val="18"/>
                <w:szCs w:val="18"/>
              </w:rPr>
            </w:pPr>
            <w:r w:rsidRPr="007220CB">
              <w:rPr>
                <w:sz w:val="18"/>
                <w:szCs w:val="18"/>
              </w:rPr>
              <w:t> </w:t>
            </w:r>
            <w:r w:rsidR="00FF0D90">
              <w:rPr>
                <w:sz w:val="18"/>
                <w:szCs w:val="18"/>
              </w:rPr>
              <w:t>13808,97</w:t>
            </w:r>
          </w:p>
        </w:tc>
      </w:tr>
      <w:tr w:rsidR="00F7189F" w:rsidRPr="00F7189F" w:rsidTr="00364E13">
        <w:trPr>
          <w:trHeight w:val="104"/>
          <w:jc w:val="center"/>
        </w:trPr>
        <w:tc>
          <w:tcPr>
            <w:tcW w:w="2072" w:type="dxa"/>
            <w:tcBorders>
              <w:top w:val="single" w:sz="6" w:space="0" w:color="auto"/>
              <w:left w:val="single" w:sz="12" w:space="0" w:color="auto"/>
              <w:bottom w:val="single" w:sz="8" w:space="0" w:color="auto"/>
              <w:right w:val="single" w:sz="12" w:space="0" w:color="auto"/>
            </w:tcBorders>
            <w:noWrap/>
            <w:vAlign w:val="center"/>
            <w:hideMark/>
          </w:tcPr>
          <w:p w:rsidR="00F7189F" w:rsidRPr="007220CB" w:rsidRDefault="00F7189F" w:rsidP="000C1715">
            <w:pPr>
              <w:spacing w:after="0" w:line="240" w:lineRule="auto"/>
              <w:rPr>
                <w:sz w:val="18"/>
                <w:szCs w:val="18"/>
              </w:rPr>
            </w:pPr>
            <w:r w:rsidRPr="007220CB">
              <w:rPr>
                <w:sz w:val="18"/>
                <w:szCs w:val="18"/>
              </w:rPr>
              <w:t>Výsledok hospodárenia bežného účtovného obdobia</w:t>
            </w:r>
          </w:p>
        </w:tc>
        <w:tc>
          <w:tcPr>
            <w:tcW w:w="1373" w:type="dxa"/>
            <w:tcBorders>
              <w:top w:val="single" w:sz="6" w:space="0" w:color="auto"/>
              <w:left w:val="single" w:sz="12" w:space="0" w:color="auto"/>
              <w:bottom w:val="single" w:sz="8"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74" w:type="dxa"/>
            <w:tcBorders>
              <w:top w:val="single" w:sz="6" w:space="0" w:color="auto"/>
              <w:left w:val="nil"/>
              <w:bottom w:val="single" w:sz="8"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4" w:type="dxa"/>
            <w:tcBorders>
              <w:top w:val="single" w:sz="6" w:space="0" w:color="auto"/>
              <w:left w:val="nil"/>
              <w:bottom w:val="single" w:sz="8" w:space="0" w:color="auto"/>
              <w:right w:val="single" w:sz="4" w:space="0" w:color="auto"/>
            </w:tcBorders>
            <w:noWrap/>
            <w:vAlign w:val="center"/>
            <w:hideMark/>
          </w:tcPr>
          <w:p w:rsidR="006A3A89" w:rsidRPr="007220CB" w:rsidRDefault="006A3A89" w:rsidP="005C0FE4">
            <w:pPr>
              <w:spacing w:after="0" w:line="240" w:lineRule="auto"/>
              <w:jc w:val="right"/>
              <w:rPr>
                <w:sz w:val="18"/>
                <w:szCs w:val="18"/>
              </w:rPr>
            </w:pPr>
          </w:p>
        </w:tc>
        <w:tc>
          <w:tcPr>
            <w:tcW w:w="1374" w:type="dxa"/>
            <w:tcBorders>
              <w:top w:val="single" w:sz="6" w:space="0" w:color="auto"/>
              <w:left w:val="nil"/>
              <w:bottom w:val="single" w:sz="8" w:space="0" w:color="auto"/>
              <w:right w:val="single" w:sz="4" w:space="0" w:color="auto"/>
            </w:tcBorders>
            <w:noWrap/>
            <w:vAlign w:val="center"/>
            <w:hideMark/>
          </w:tcPr>
          <w:p w:rsidR="00F7189F" w:rsidRPr="007220CB" w:rsidRDefault="00F7189F" w:rsidP="000C1715">
            <w:pPr>
              <w:spacing w:after="0" w:line="240" w:lineRule="auto"/>
              <w:jc w:val="right"/>
              <w:rPr>
                <w:sz w:val="18"/>
                <w:szCs w:val="18"/>
              </w:rPr>
            </w:pPr>
          </w:p>
        </w:tc>
        <w:tc>
          <w:tcPr>
            <w:tcW w:w="1376" w:type="dxa"/>
            <w:tcBorders>
              <w:top w:val="single" w:sz="6" w:space="0" w:color="auto"/>
              <w:left w:val="nil"/>
              <w:bottom w:val="single" w:sz="8" w:space="0" w:color="auto"/>
              <w:right w:val="single" w:sz="12" w:space="0" w:color="auto"/>
            </w:tcBorders>
            <w:noWrap/>
            <w:vAlign w:val="center"/>
            <w:hideMark/>
          </w:tcPr>
          <w:p w:rsidR="00F7189F" w:rsidRPr="007220CB" w:rsidRDefault="00FF0D90" w:rsidP="005C0FE4">
            <w:pPr>
              <w:spacing w:after="0" w:line="240" w:lineRule="auto"/>
              <w:jc w:val="right"/>
              <w:rPr>
                <w:sz w:val="18"/>
                <w:szCs w:val="18"/>
              </w:rPr>
            </w:pPr>
            <w:r>
              <w:rPr>
                <w:sz w:val="18"/>
                <w:szCs w:val="18"/>
              </w:rPr>
              <w:t>10527,30</w:t>
            </w:r>
          </w:p>
        </w:tc>
      </w:tr>
    </w:tbl>
    <w:p w:rsidR="006A3A89" w:rsidRDefault="006A3A89" w:rsidP="009965B4">
      <w:pPr>
        <w:spacing w:after="0" w:line="240" w:lineRule="auto"/>
        <w:jc w:val="both"/>
        <w:rPr>
          <w:b/>
        </w:rPr>
      </w:pPr>
    </w:p>
    <w:p w:rsidR="007220CB" w:rsidRDefault="007220CB" w:rsidP="009965B4">
      <w:pPr>
        <w:spacing w:after="0" w:line="240" w:lineRule="auto"/>
        <w:jc w:val="both"/>
        <w:rPr>
          <w:b/>
        </w:rPr>
      </w:pPr>
    </w:p>
    <w:p w:rsidR="007220CB" w:rsidRDefault="007220CB" w:rsidP="009965B4">
      <w:pPr>
        <w:spacing w:after="0" w:line="240" w:lineRule="auto"/>
        <w:jc w:val="both"/>
        <w:rPr>
          <w:b/>
        </w:rPr>
      </w:pPr>
      <w:r>
        <w:rPr>
          <w:b/>
        </w:rPr>
        <w:t xml:space="preserve">Tabuľka 19 </w:t>
      </w:r>
      <w:r>
        <w:rPr>
          <w:b/>
        </w:rPr>
        <w:tab/>
      </w:r>
      <w:r>
        <w:rPr>
          <w:b/>
        </w:rPr>
        <w:tab/>
      </w:r>
      <w:r>
        <w:rPr>
          <w:b/>
        </w:rPr>
        <w:tab/>
      </w:r>
      <w:r>
        <w:rPr>
          <w:b/>
        </w:rPr>
        <w:tab/>
      </w:r>
      <w:r>
        <w:rPr>
          <w:b/>
        </w:rPr>
        <w:tab/>
        <w:t xml:space="preserve">    Vlastné imanie rok 2014</w:t>
      </w:r>
    </w:p>
    <w:tbl>
      <w:tblPr>
        <w:tblW w:w="4883" w:type="pct"/>
        <w:jc w:val="center"/>
        <w:tblLayout w:type="fixed"/>
        <w:tblLook w:val="04A0"/>
      </w:tblPr>
      <w:tblGrid>
        <w:gridCol w:w="2102"/>
        <w:gridCol w:w="1392"/>
        <w:gridCol w:w="1393"/>
        <w:gridCol w:w="1393"/>
        <w:gridCol w:w="1393"/>
        <w:gridCol w:w="1398"/>
      </w:tblGrid>
      <w:tr w:rsidR="00F7189F" w:rsidRPr="006A3A89" w:rsidTr="00364E13">
        <w:trPr>
          <w:trHeight w:val="214"/>
          <w:jc w:val="center"/>
        </w:trPr>
        <w:tc>
          <w:tcPr>
            <w:tcW w:w="2101" w:type="dxa"/>
            <w:vMerge w:val="restart"/>
            <w:tcBorders>
              <w:top w:val="single" w:sz="12" w:space="0" w:color="auto"/>
              <w:left w:val="single" w:sz="12" w:space="0" w:color="auto"/>
              <w:bottom w:val="nil"/>
              <w:right w:val="single" w:sz="12" w:space="0" w:color="auto"/>
            </w:tcBorders>
            <w:noWrap/>
            <w:vAlign w:val="center"/>
            <w:hideMark/>
          </w:tcPr>
          <w:p w:rsidR="00F7189F" w:rsidRPr="007220CB" w:rsidRDefault="00F7189F" w:rsidP="00D967D7">
            <w:pPr>
              <w:pStyle w:val="TopHeader"/>
              <w:rPr>
                <w:sz w:val="18"/>
                <w:szCs w:val="18"/>
              </w:rPr>
            </w:pPr>
            <w:r w:rsidRPr="007220CB">
              <w:rPr>
                <w:sz w:val="18"/>
                <w:szCs w:val="18"/>
              </w:rPr>
              <w:t>Položka vlastného imania</w:t>
            </w:r>
          </w:p>
        </w:tc>
        <w:tc>
          <w:tcPr>
            <w:tcW w:w="6969" w:type="dxa"/>
            <w:gridSpan w:val="5"/>
            <w:tcBorders>
              <w:top w:val="single" w:sz="12" w:space="0" w:color="auto"/>
              <w:left w:val="single" w:sz="12" w:space="0" w:color="auto"/>
              <w:bottom w:val="single" w:sz="12" w:space="0" w:color="auto"/>
              <w:right w:val="single" w:sz="12" w:space="0" w:color="auto"/>
            </w:tcBorders>
            <w:vAlign w:val="center"/>
            <w:hideMark/>
          </w:tcPr>
          <w:p w:rsidR="00F7189F" w:rsidRPr="007220CB" w:rsidRDefault="00F7189F" w:rsidP="00D967D7">
            <w:pPr>
              <w:pStyle w:val="TopHeader"/>
              <w:rPr>
                <w:sz w:val="18"/>
                <w:szCs w:val="18"/>
              </w:rPr>
            </w:pPr>
            <w:r w:rsidRPr="007220CB">
              <w:rPr>
                <w:sz w:val="18"/>
                <w:szCs w:val="18"/>
              </w:rPr>
              <w:t>Bezprostredne predchádzajúce  účtovné obdobie</w:t>
            </w:r>
          </w:p>
        </w:tc>
      </w:tr>
      <w:tr w:rsidR="00F7189F" w:rsidRPr="006A3A89" w:rsidTr="00364E13">
        <w:trPr>
          <w:trHeight w:val="98"/>
          <w:jc w:val="center"/>
        </w:trPr>
        <w:tc>
          <w:tcPr>
            <w:tcW w:w="2101" w:type="dxa"/>
            <w:vMerge/>
            <w:tcBorders>
              <w:top w:val="single" w:sz="12" w:space="0" w:color="auto"/>
              <w:left w:val="single" w:sz="12" w:space="0" w:color="auto"/>
              <w:bottom w:val="nil"/>
              <w:right w:val="single" w:sz="12" w:space="0" w:color="auto"/>
            </w:tcBorders>
            <w:vAlign w:val="center"/>
            <w:hideMark/>
          </w:tcPr>
          <w:p w:rsidR="00F7189F" w:rsidRPr="007220CB" w:rsidRDefault="00F7189F" w:rsidP="00D967D7">
            <w:pPr>
              <w:spacing w:after="0" w:line="240" w:lineRule="auto"/>
              <w:rPr>
                <w:b/>
                <w:bCs/>
                <w:sz w:val="18"/>
                <w:szCs w:val="18"/>
              </w:rPr>
            </w:pPr>
          </w:p>
        </w:tc>
        <w:tc>
          <w:tcPr>
            <w:tcW w:w="1392" w:type="dxa"/>
            <w:tcBorders>
              <w:top w:val="single" w:sz="12" w:space="0" w:color="auto"/>
              <w:left w:val="single" w:sz="12" w:space="0" w:color="auto"/>
              <w:bottom w:val="nil"/>
              <w:right w:val="single" w:sz="12" w:space="0" w:color="auto"/>
            </w:tcBorders>
            <w:vAlign w:val="center"/>
            <w:hideMark/>
          </w:tcPr>
          <w:p w:rsidR="00F7189F" w:rsidRPr="007220CB" w:rsidRDefault="00F7189F" w:rsidP="00D967D7">
            <w:pPr>
              <w:pStyle w:val="TopHeader"/>
              <w:rPr>
                <w:sz w:val="18"/>
                <w:szCs w:val="18"/>
              </w:rPr>
            </w:pPr>
            <w:r w:rsidRPr="007220CB">
              <w:rPr>
                <w:sz w:val="18"/>
                <w:szCs w:val="18"/>
              </w:rPr>
              <w:t xml:space="preserve">Stav na začiatku účtovného obdobia  </w:t>
            </w:r>
          </w:p>
        </w:tc>
        <w:tc>
          <w:tcPr>
            <w:tcW w:w="1393" w:type="dxa"/>
            <w:tcBorders>
              <w:top w:val="single" w:sz="12" w:space="0" w:color="auto"/>
              <w:left w:val="single" w:sz="12" w:space="0" w:color="auto"/>
              <w:bottom w:val="nil"/>
              <w:right w:val="single" w:sz="12" w:space="0" w:color="auto"/>
            </w:tcBorders>
            <w:vAlign w:val="center"/>
            <w:hideMark/>
          </w:tcPr>
          <w:p w:rsidR="00F7189F" w:rsidRPr="007220CB" w:rsidRDefault="00F7189F" w:rsidP="00D967D7">
            <w:pPr>
              <w:pStyle w:val="TopHeader"/>
              <w:rPr>
                <w:sz w:val="18"/>
                <w:szCs w:val="18"/>
              </w:rPr>
            </w:pPr>
            <w:r w:rsidRPr="007220CB">
              <w:rPr>
                <w:sz w:val="18"/>
                <w:szCs w:val="18"/>
              </w:rPr>
              <w:t xml:space="preserve">Prírastky </w:t>
            </w:r>
          </w:p>
        </w:tc>
        <w:tc>
          <w:tcPr>
            <w:tcW w:w="1393" w:type="dxa"/>
            <w:tcBorders>
              <w:top w:val="single" w:sz="12" w:space="0" w:color="auto"/>
              <w:left w:val="single" w:sz="12" w:space="0" w:color="auto"/>
              <w:bottom w:val="nil"/>
              <w:right w:val="single" w:sz="12" w:space="0" w:color="auto"/>
            </w:tcBorders>
            <w:vAlign w:val="center"/>
            <w:hideMark/>
          </w:tcPr>
          <w:p w:rsidR="00F7189F" w:rsidRPr="007220CB" w:rsidRDefault="00F7189F" w:rsidP="00D967D7">
            <w:pPr>
              <w:pStyle w:val="TopHeader"/>
              <w:rPr>
                <w:sz w:val="18"/>
                <w:szCs w:val="18"/>
              </w:rPr>
            </w:pPr>
            <w:r w:rsidRPr="007220CB">
              <w:rPr>
                <w:sz w:val="18"/>
                <w:szCs w:val="18"/>
              </w:rPr>
              <w:t xml:space="preserve">Úbytky </w:t>
            </w:r>
          </w:p>
        </w:tc>
        <w:tc>
          <w:tcPr>
            <w:tcW w:w="1393" w:type="dxa"/>
            <w:tcBorders>
              <w:top w:val="single" w:sz="12" w:space="0" w:color="auto"/>
              <w:left w:val="single" w:sz="12" w:space="0" w:color="auto"/>
              <w:bottom w:val="nil"/>
              <w:right w:val="single" w:sz="12" w:space="0" w:color="auto"/>
            </w:tcBorders>
            <w:vAlign w:val="center"/>
            <w:hideMark/>
          </w:tcPr>
          <w:p w:rsidR="00F7189F" w:rsidRPr="007220CB" w:rsidRDefault="00F7189F" w:rsidP="00D967D7">
            <w:pPr>
              <w:pStyle w:val="TopHeader"/>
              <w:rPr>
                <w:sz w:val="18"/>
                <w:szCs w:val="18"/>
              </w:rPr>
            </w:pPr>
            <w:r w:rsidRPr="007220CB">
              <w:rPr>
                <w:sz w:val="18"/>
                <w:szCs w:val="18"/>
              </w:rPr>
              <w:t>Presuny</w:t>
            </w:r>
          </w:p>
        </w:tc>
        <w:tc>
          <w:tcPr>
            <w:tcW w:w="1396" w:type="dxa"/>
            <w:tcBorders>
              <w:top w:val="single" w:sz="12" w:space="0" w:color="auto"/>
              <w:left w:val="single" w:sz="12" w:space="0" w:color="auto"/>
              <w:bottom w:val="nil"/>
              <w:right w:val="single" w:sz="12" w:space="0" w:color="auto"/>
            </w:tcBorders>
            <w:vAlign w:val="center"/>
            <w:hideMark/>
          </w:tcPr>
          <w:p w:rsidR="00F7189F" w:rsidRPr="007220CB" w:rsidRDefault="00F7189F" w:rsidP="00D967D7">
            <w:pPr>
              <w:pStyle w:val="TopHeader"/>
              <w:rPr>
                <w:sz w:val="18"/>
                <w:szCs w:val="18"/>
              </w:rPr>
            </w:pPr>
            <w:r w:rsidRPr="007220CB">
              <w:rPr>
                <w:sz w:val="18"/>
                <w:szCs w:val="18"/>
              </w:rPr>
              <w:t>Stav na konci účtovného obdobia</w:t>
            </w:r>
          </w:p>
        </w:tc>
      </w:tr>
      <w:tr w:rsidR="00F7189F" w:rsidRPr="006A3A89" w:rsidTr="00364E13">
        <w:trPr>
          <w:trHeight w:val="223"/>
          <w:jc w:val="center"/>
        </w:trPr>
        <w:tc>
          <w:tcPr>
            <w:tcW w:w="2101" w:type="dxa"/>
            <w:tcBorders>
              <w:top w:val="nil"/>
              <w:left w:val="single" w:sz="12" w:space="0" w:color="auto"/>
              <w:bottom w:val="single" w:sz="12" w:space="0" w:color="auto"/>
              <w:right w:val="single" w:sz="12" w:space="0" w:color="auto"/>
            </w:tcBorders>
            <w:noWrap/>
            <w:vAlign w:val="center"/>
            <w:hideMark/>
          </w:tcPr>
          <w:p w:rsidR="00F7189F" w:rsidRPr="007220CB" w:rsidRDefault="00F7189F" w:rsidP="00D967D7">
            <w:pPr>
              <w:pStyle w:val="TopHeader"/>
              <w:rPr>
                <w:b w:val="0"/>
                <w:sz w:val="18"/>
                <w:szCs w:val="18"/>
              </w:rPr>
            </w:pPr>
            <w:r w:rsidRPr="007220CB">
              <w:rPr>
                <w:b w:val="0"/>
                <w:sz w:val="18"/>
                <w:szCs w:val="18"/>
              </w:rPr>
              <w:t>a</w:t>
            </w:r>
          </w:p>
        </w:tc>
        <w:tc>
          <w:tcPr>
            <w:tcW w:w="1392" w:type="dxa"/>
            <w:tcBorders>
              <w:top w:val="nil"/>
              <w:left w:val="single" w:sz="12" w:space="0" w:color="auto"/>
              <w:bottom w:val="single" w:sz="12" w:space="0" w:color="auto"/>
              <w:right w:val="single" w:sz="12" w:space="0" w:color="auto"/>
            </w:tcBorders>
            <w:vAlign w:val="center"/>
            <w:hideMark/>
          </w:tcPr>
          <w:p w:rsidR="00F7189F" w:rsidRPr="007220CB" w:rsidRDefault="00F7189F" w:rsidP="00D967D7">
            <w:pPr>
              <w:pStyle w:val="TopHeader"/>
              <w:rPr>
                <w:b w:val="0"/>
                <w:sz w:val="18"/>
                <w:szCs w:val="18"/>
              </w:rPr>
            </w:pPr>
            <w:r w:rsidRPr="007220CB">
              <w:rPr>
                <w:b w:val="0"/>
                <w:sz w:val="18"/>
                <w:szCs w:val="18"/>
              </w:rPr>
              <w:t>b</w:t>
            </w:r>
          </w:p>
        </w:tc>
        <w:tc>
          <w:tcPr>
            <w:tcW w:w="1393" w:type="dxa"/>
            <w:tcBorders>
              <w:top w:val="nil"/>
              <w:left w:val="single" w:sz="12" w:space="0" w:color="auto"/>
              <w:bottom w:val="single" w:sz="12" w:space="0" w:color="auto"/>
              <w:right w:val="single" w:sz="12" w:space="0" w:color="auto"/>
            </w:tcBorders>
            <w:noWrap/>
            <w:vAlign w:val="center"/>
            <w:hideMark/>
          </w:tcPr>
          <w:p w:rsidR="00F7189F" w:rsidRPr="007220CB" w:rsidRDefault="00F7189F" w:rsidP="00D967D7">
            <w:pPr>
              <w:pStyle w:val="TopHeader"/>
              <w:rPr>
                <w:b w:val="0"/>
                <w:sz w:val="18"/>
                <w:szCs w:val="18"/>
              </w:rPr>
            </w:pPr>
            <w:r w:rsidRPr="007220CB">
              <w:rPr>
                <w:b w:val="0"/>
                <w:sz w:val="18"/>
                <w:szCs w:val="18"/>
              </w:rPr>
              <w:t>c</w:t>
            </w:r>
          </w:p>
        </w:tc>
        <w:tc>
          <w:tcPr>
            <w:tcW w:w="1393" w:type="dxa"/>
            <w:tcBorders>
              <w:top w:val="nil"/>
              <w:left w:val="single" w:sz="12" w:space="0" w:color="auto"/>
              <w:bottom w:val="single" w:sz="12" w:space="0" w:color="auto"/>
              <w:right w:val="single" w:sz="12" w:space="0" w:color="auto"/>
            </w:tcBorders>
            <w:noWrap/>
            <w:vAlign w:val="center"/>
            <w:hideMark/>
          </w:tcPr>
          <w:p w:rsidR="00F7189F" w:rsidRPr="007220CB" w:rsidRDefault="00F7189F" w:rsidP="00D967D7">
            <w:pPr>
              <w:pStyle w:val="TopHeader"/>
              <w:rPr>
                <w:b w:val="0"/>
                <w:sz w:val="18"/>
                <w:szCs w:val="18"/>
              </w:rPr>
            </w:pPr>
            <w:r w:rsidRPr="007220CB">
              <w:rPr>
                <w:b w:val="0"/>
                <w:sz w:val="18"/>
                <w:szCs w:val="18"/>
              </w:rPr>
              <w:t>d</w:t>
            </w:r>
          </w:p>
        </w:tc>
        <w:tc>
          <w:tcPr>
            <w:tcW w:w="1393" w:type="dxa"/>
            <w:tcBorders>
              <w:top w:val="nil"/>
              <w:left w:val="single" w:sz="12" w:space="0" w:color="auto"/>
              <w:bottom w:val="single" w:sz="12" w:space="0" w:color="auto"/>
              <w:right w:val="single" w:sz="12" w:space="0" w:color="auto"/>
            </w:tcBorders>
            <w:noWrap/>
            <w:vAlign w:val="center"/>
            <w:hideMark/>
          </w:tcPr>
          <w:p w:rsidR="00F7189F" w:rsidRPr="007220CB" w:rsidRDefault="00F7189F" w:rsidP="00D967D7">
            <w:pPr>
              <w:pStyle w:val="TopHeader"/>
              <w:rPr>
                <w:b w:val="0"/>
                <w:sz w:val="18"/>
                <w:szCs w:val="18"/>
              </w:rPr>
            </w:pPr>
            <w:r w:rsidRPr="007220CB">
              <w:rPr>
                <w:b w:val="0"/>
                <w:sz w:val="18"/>
                <w:szCs w:val="18"/>
              </w:rPr>
              <w:t>e</w:t>
            </w:r>
          </w:p>
        </w:tc>
        <w:tc>
          <w:tcPr>
            <w:tcW w:w="1396" w:type="dxa"/>
            <w:tcBorders>
              <w:top w:val="nil"/>
              <w:left w:val="single" w:sz="12" w:space="0" w:color="auto"/>
              <w:bottom w:val="single" w:sz="12" w:space="0" w:color="auto"/>
              <w:right w:val="single" w:sz="12" w:space="0" w:color="auto"/>
            </w:tcBorders>
            <w:vAlign w:val="center"/>
            <w:hideMark/>
          </w:tcPr>
          <w:p w:rsidR="00F7189F" w:rsidRPr="007220CB" w:rsidRDefault="00F7189F" w:rsidP="00D967D7">
            <w:pPr>
              <w:pStyle w:val="TopHeader"/>
              <w:rPr>
                <w:b w:val="0"/>
                <w:sz w:val="18"/>
                <w:szCs w:val="18"/>
              </w:rPr>
            </w:pPr>
            <w:r w:rsidRPr="007220CB">
              <w:rPr>
                <w:b w:val="0"/>
                <w:sz w:val="18"/>
                <w:szCs w:val="18"/>
              </w:rPr>
              <w:t>f</w:t>
            </w:r>
          </w:p>
        </w:tc>
      </w:tr>
      <w:tr w:rsidR="00F7189F" w:rsidRPr="006A3A89" w:rsidTr="00364E13">
        <w:trPr>
          <w:trHeight w:val="308"/>
          <w:jc w:val="center"/>
        </w:trPr>
        <w:tc>
          <w:tcPr>
            <w:tcW w:w="2101" w:type="dxa"/>
            <w:tcBorders>
              <w:top w:val="single" w:sz="12" w:space="0" w:color="auto"/>
              <w:left w:val="single" w:sz="12" w:space="0" w:color="auto"/>
              <w:bottom w:val="single" w:sz="4" w:space="0" w:color="auto"/>
              <w:right w:val="single" w:sz="12"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Základné imanie</w:t>
            </w:r>
          </w:p>
        </w:tc>
        <w:tc>
          <w:tcPr>
            <w:tcW w:w="1392" w:type="dxa"/>
            <w:tcBorders>
              <w:top w:val="single" w:sz="12" w:space="0" w:color="auto"/>
              <w:left w:val="single" w:sz="12" w:space="0" w:color="auto"/>
              <w:bottom w:val="single" w:sz="4" w:space="0" w:color="auto"/>
              <w:right w:val="single" w:sz="4" w:space="0" w:color="auto"/>
            </w:tcBorders>
            <w:noWrap/>
            <w:vAlign w:val="center"/>
            <w:hideMark/>
          </w:tcPr>
          <w:p w:rsidR="00F7189F" w:rsidRPr="007220CB" w:rsidRDefault="00FF0D90" w:rsidP="00D967D7">
            <w:pPr>
              <w:spacing w:after="0" w:line="240" w:lineRule="auto"/>
              <w:jc w:val="right"/>
              <w:rPr>
                <w:sz w:val="18"/>
                <w:szCs w:val="18"/>
              </w:rPr>
            </w:pPr>
            <w:r>
              <w:rPr>
                <w:sz w:val="18"/>
                <w:szCs w:val="18"/>
              </w:rPr>
              <w:t>5000,00</w:t>
            </w:r>
          </w:p>
        </w:tc>
        <w:tc>
          <w:tcPr>
            <w:tcW w:w="1393" w:type="dxa"/>
            <w:tcBorders>
              <w:top w:val="single" w:sz="12" w:space="0" w:color="auto"/>
              <w:left w:val="nil"/>
              <w:bottom w:val="single" w:sz="4"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93" w:type="dxa"/>
            <w:tcBorders>
              <w:top w:val="single" w:sz="12" w:space="0" w:color="auto"/>
              <w:left w:val="nil"/>
              <w:bottom w:val="single" w:sz="4"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93" w:type="dxa"/>
            <w:tcBorders>
              <w:top w:val="single" w:sz="12" w:space="0" w:color="auto"/>
              <w:left w:val="nil"/>
              <w:bottom w:val="single" w:sz="4"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96" w:type="dxa"/>
            <w:tcBorders>
              <w:top w:val="single" w:sz="12" w:space="0" w:color="auto"/>
              <w:left w:val="nil"/>
              <w:bottom w:val="single" w:sz="4" w:space="0" w:color="auto"/>
              <w:right w:val="single" w:sz="12" w:space="0" w:color="auto"/>
            </w:tcBorders>
            <w:noWrap/>
            <w:vAlign w:val="center"/>
            <w:hideMark/>
          </w:tcPr>
          <w:p w:rsidR="00F7189F" w:rsidRPr="007220CB" w:rsidRDefault="00FF0D90" w:rsidP="00D967D7">
            <w:pPr>
              <w:spacing w:after="0" w:line="240" w:lineRule="auto"/>
              <w:jc w:val="right"/>
              <w:rPr>
                <w:sz w:val="18"/>
                <w:szCs w:val="18"/>
              </w:rPr>
            </w:pPr>
            <w:r>
              <w:rPr>
                <w:sz w:val="18"/>
                <w:szCs w:val="18"/>
              </w:rPr>
              <w:t>5000,00</w:t>
            </w:r>
          </w:p>
        </w:tc>
      </w:tr>
      <w:tr w:rsidR="00F7189F" w:rsidRPr="006A3A89" w:rsidTr="00364E13">
        <w:trPr>
          <w:trHeight w:val="448"/>
          <w:jc w:val="center"/>
        </w:trPr>
        <w:tc>
          <w:tcPr>
            <w:tcW w:w="2101" w:type="dxa"/>
            <w:tcBorders>
              <w:top w:val="single" w:sz="4" w:space="0" w:color="auto"/>
              <w:left w:val="single" w:sz="12" w:space="0" w:color="auto"/>
              <w:bottom w:val="single" w:sz="4" w:space="0" w:color="auto"/>
              <w:right w:val="single" w:sz="12" w:space="0" w:color="auto"/>
            </w:tcBorders>
            <w:vAlign w:val="center"/>
            <w:hideMark/>
          </w:tcPr>
          <w:p w:rsidR="00F7189F" w:rsidRPr="007220CB" w:rsidRDefault="00F7189F" w:rsidP="00D967D7">
            <w:pPr>
              <w:spacing w:after="0" w:line="240" w:lineRule="auto"/>
              <w:rPr>
                <w:sz w:val="18"/>
                <w:szCs w:val="18"/>
              </w:rPr>
            </w:pPr>
            <w:r w:rsidRPr="007220CB">
              <w:rPr>
                <w:sz w:val="18"/>
                <w:szCs w:val="18"/>
              </w:rPr>
              <w:t>Oceňovacie rozdiely z precenenia pri zlúčení, splynutí a rozdelení</w:t>
            </w:r>
          </w:p>
        </w:tc>
        <w:tc>
          <w:tcPr>
            <w:tcW w:w="1392" w:type="dxa"/>
            <w:tcBorders>
              <w:top w:val="single" w:sz="4" w:space="0" w:color="auto"/>
              <w:left w:val="single" w:sz="12" w:space="0" w:color="auto"/>
              <w:bottom w:val="single" w:sz="4"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93" w:type="dxa"/>
            <w:tcBorders>
              <w:top w:val="single" w:sz="4" w:space="0" w:color="auto"/>
              <w:left w:val="nil"/>
              <w:bottom w:val="single" w:sz="4"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93" w:type="dxa"/>
            <w:tcBorders>
              <w:top w:val="single" w:sz="4" w:space="0" w:color="auto"/>
              <w:left w:val="nil"/>
              <w:bottom w:val="single" w:sz="4"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93" w:type="dxa"/>
            <w:tcBorders>
              <w:top w:val="single" w:sz="4" w:space="0" w:color="auto"/>
              <w:left w:val="nil"/>
              <w:bottom w:val="single" w:sz="4"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96" w:type="dxa"/>
            <w:tcBorders>
              <w:top w:val="single" w:sz="4" w:space="0" w:color="auto"/>
              <w:left w:val="nil"/>
              <w:bottom w:val="single" w:sz="4" w:space="0" w:color="auto"/>
              <w:right w:val="single" w:sz="12" w:space="0" w:color="auto"/>
            </w:tcBorders>
            <w:noWrap/>
            <w:vAlign w:val="center"/>
            <w:hideMark/>
          </w:tcPr>
          <w:p w:rsidR="00F7189F" w:rsidRPr="007220CB" w:rsidRDefault="00F7189F" w:rsidP="00D967D7">
            <w:pPr>
              <w:spacing w:after="0" w:line="240" w:lineRule="auto"/>
              <w:jc w:val="right"/>
              <w:rPr>
                <w:sz w:val="18"/>
                <w:szCs w:val="18"/>
              </w:rPr>
            </w:pPr>
          </w:p>
        </w:tc>
      </w:tr>
      <w:tr w:rsidR="00F7189F" w:rsidRPr="006A3A89" w:rsidTr="00364E13">
        <w:trPr>
          <w:trHeight w:val="223"/>
          <w:jc w:val="center"/>
        </w:trPr>
        <w:tc>
          <w:tcPr>
            <w:tcW w:w="2101" w:type="dxa"/>
            <w:tcBorders>
              <w:top w:val="single" w:sz="4" w:space="0" w:color="auto"/>
              <w:left w:val="single" w:sz="12" w:space="0" w:color="auto"/>
              <w:bottom w:val="single" w:sz="6" w:space="0" w:color="auto"/>
              <w:right w:val="single" w:sz="12"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Zákonný rezervný fond</w:t>
            </w:r>
          </w:p>
        </w:tc>
        <w:tc>
          <w:tcPr>
            <w:tcW w:w="1392" w:type="dxa"/>
            <w:tcBorders>
              <w:top w:val="single" w:sz="4" w:space="0" w:color="auto"/>
              <w:left w:val="single" w:sz="12" w:space="0" w:color="auto"/>
              <w:bottom w:val="single" w:sz="6"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r w:rsidRPr="007220CB">
              <w:rPr>
                <w:sz w:val="18"/>
                <w:szCs w:val="18"/>
              </w:rPr>
              <w:t> </w:t>
            </w:r>
          </w:p>
          <w:p w:rsidR="00F7189F" w:rsidRPr="007220CB" w:rsidRDefault="00F7189F" w:rsidP="00D967D7">
            <w:pPr>
              <w:spacing w:after="0" w:line="240" w:lineRule="auto"/>
              <w:jc w:val="right"/>
              <w:rPr>
                <w:sz w:val="18"/>
                <w:szCs w:val="18"/>
              </w:rPr>
            </w:pPr>
          </w:p>
        </w:tc>
        <w:tc>
          <w:tcPr>
            <w:tcW w:w="1393" w:type="dxa"/>
            <w:tcBorders>
              <w:top w:val="single" w:sz="4" w:space="0" w:color="auto"/>
              <w:left w:val="nil"/>
              <w:bottom w:val="single" w:sz="6"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r w:rsidRPr="007220CB">
              <w:rPr>
                <w:sz w:val="18"/>
                <w:szCs w:val="18"/>
              </w:rPr>
              <w:t> </w:t>
            </w:r>
          </w:p>
        </w:tc>
        <w:tc>
          <w:tcPr>
            <w:tcW w:w="1393" w:type="dxa"/>
            <w:tcBorders>
              <w:top w:val="single" w:sz="4" w:space="0" w:color="auto"/>
              <w:left w:val="nil"/>
              <w:bottom w:val="single" w:sz="6"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r w:rsidRPr="007220CB">
              <w:rPr>
                <w:sz w:val="18"/>
                <w:szCs w:val="18"/>
              </w:rPr>
              <w:t> </w:t>
            </w:r>
          </w:p>
        </w:tc>
        <w:tc>
          <w:tcPr>
            <w:tcW w:w="1393" w:type="dxa"/>
            <w:tcBorders>
              <w:top w:val="single" w:sz="4" w:space="0" w:color="auto"/>
              <w:left w:val="nil"/>
              <w:bottom w:val="single" w:sz="6"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r w:rsidRPr="007220CB">
              <w:rPr>
                <w:sz w:val="18"/>
                <w:szCs w:val="18"/>
              </w:rPr>
              <w:t> </w:t>
            </w:r>
          </w:p>
        </w:tc>
        <w:tc>
          <w:tcPr>
            <w:tcW w:w="1396" w:type="dxa"/>
            <w:tcBorders>
              <w:top w:val="single" w:sz="4" w:space="0" w:color="auto"/>
              <w:left w:val="nil"/>
              <w:bottom w:val="single" w:sz="6" w:space="0" w:color="auto"/>
              <w:right w:val="single" w:sz="12" w:space="0" w:color="auto"/>
            </w:tcBorders>
            <w:noWrap/>
            <w:vAlign w:val="center"/>
            <w:hideMark/>
          </w:tcPr>
          <w:p w:rsidR="00F7189F" w:rsidRPr="007220CB" w:rsidRDefault="00F7189F" w:rsidP="00D967D7">
            <w:pPr>
              <w:spacing w:after="0" w:line="240" w:lineRule="auto"/>
              <w:jc w:val="right"/>
              <w:rPr>
                <w:sz w:val="18"/>
                <w:szCs w:val="18"/>
              </w:rPr>
            </w:pPr>
            <w:r w:rsidRPr="007220CB">
              <w:rPr>
                <w:sz w:val="18"/>
                <w:szCs w:val="18"/>
              </w:rPr>
              <w:t> </w:t>
            </w:r>
          </w:p>
        </w:tc>
      </w:tr>
      <w:tr w:rsidR="00F7189F" w:rsidRPr="006A3A89" w:rsidTr="00364E13">
        <w:trPr>
          <w:trHeight w:val="269"/>
          <w:jc w:val="center"/>
        </w:trPr>
        <w:tc>
          <w:tcPr>
            <w:tcW w:w="2101" w:type="dxa"/>
            <w:tcBorders>
              <w:top w:val="single" w:sz="6" w:space="0" w:color="auto"/>
              <w:left w:val="single" w:sz="12" w:space="0" w:color="auto"/>
              <w:bottom w:val="single" w:sz="6" w:space="0" w:color="auto"/>
              <w:right w:val="single" w:sz="12"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Nedeliteľný fond</w:t>
            </w:r>
          </w:p>
        </w:tc>
        <w:tc>
          <w:tcPr>
            <w:tcW w:w="1392" w:type="dxa"/>
            <w:tcBorders>
              <w:top w:val="single" w:sz="6" w:space="0" w:color="auto"/>
              <w:left w:val="single" w:sz="12" w:space="0" w:color="auto"/>
              <w:bottom w:val="single" w:sz="6"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93" w:type="dxa"/>
            <w:tcBorders>
              <w:top w:val="single" w:sz="6" w:space="0" w:color="auto"/>
              <w:left w:val="nil"/>
              <w:bottom w:val="single" w:sz="6"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93" w:type="dxa"/>
            <w:tcBorders>
              <w:top w:val="single" w:sz="6" w:space="0" w:color="auto"/>
              <w:left w:val="nil"/>
              <w:bottom w:val="single" w:sz="6"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93" w:type="dxa"/>
            <w:tcBorders>
              <w:top w:val="single" w:sz="6" w:space="0" w:color="auto"/>
              <w:left w:val="nil"/>
              <w:bottom w:val="single" w:sz="6"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96" w:type="dxa"/>
            <w:tcBorders>
              <w:top w:val="single" w:sz="6" w:space="0" w:color="auto"/>
              <w:left w:val="nil"/>
              <w:bottom w:val="single" w:sz="6" w:space="0" w:color="auto"/>
              <w:right w:val="single" w:sz="12" w:space="0" w:color="auto"/>
            </w:tcBorders>
            <w:noWrap/>
            <w:vAlign w:val="center"/>
            <w:hideMark/>
          </w:tcPr>
          <w:p w:rsidR="00F7189F" w:rsidRPr="007220CB" w:rsidRDefault="00F7189F" w:rsidP="00D967D7">
            <w:pPr>
              <w:spacing w:after="0" w:line="240" w:lineRule="auto"/>
              <w:jc w:val="right"/>
              <w:rPr>
                <w:sz w:val="18"/>
                <w:szCs w:val="18"/>
              </w:rPr>
            </w:pPr>
          </w:p>
        </w:tc>
      </w:tr>
      <w:tr w:rsidR="00F7189F" w:rsidRPr="006A3A89" w:rsidTr="00364E13">
        <w:trPr>
          <w:trHeight w:val="223"/>
          <w:jc w:val="center"/>
        </w:trPr>
        <w:tc>
          <w:tcPr>
            <w:tcW w:w="2101" w:type="dxa"/>
            <w:tcBorders>
              <w:top w:val="single" w:sz="6" w:space="0" w:color="auto"/>
              <w:left w:val="single" w:sz="12" w:space="0" w:color="auto"/>
              <w:bottom w:val="single" w:sz="4" w:space="0" w:color="auto"/>
              <w:right w:val="single" w:sz="12"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Štatutárne fondy a ostatné fondy</w:t>
            </w:r>
          </w:p>
        </w:tc>
        <w:tc>
          <w:tcPr>
            <w:tcW w:w="1392" w:type="dxa"/>
            <w:tcBorders>
              <w:top w:val="single" w:sz="6" w:space="0" w:color="auto"/>
              <w:left w:val="single" w:sz="12" w:space="0" w:color="auto"/>
              <w:bottom w:val="single" w:sz="4"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93" w:type="dxa"/>
            <w:tcBorders>
              <w:top w:val="single" w:sz="6" w:space="0" w:color="auto"/>
              <w:left w:val="nil"/>
              <w:bottom w:val="single" w:sz="4"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93" w:type="dxa"/>
            <w:tcBorders>
              <w:top w:val="single" w:sz="6" w:space="0" w:color="auto"/>
              <w:left w:val="nil"/>
              <w:bottom w:val="single" w:sz="4"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93" w:type="dxa"/>
            <w:tcBorders>
              <w:top w:val="single" w:sz="6" w:space="0" w:color="auto"/>
              <w:left w:val="nil"/>
              <w:bottom w:val="single" w:sz="4"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96" w:type="dxa"/>
            <w:tcBorders>
              <w:top w:val="single" w:sz="6" w:space="0" w:color="auto"/>
              <w:left w:val="nil"/>
              <w:bottom w:val="single" w:sz="4" w:space="0" w:color="auto"/>
              <w:right w:val="single" w:sz="12" w:space="0" w:color="auto"/>
            </w:tcBorders>
            <w:noWrap/>
            <w:vAlign w:val="center"/>
            <w:hideMark/>
          </w:tcPr>
          <w:p w:rsidR="00F7189F" w:rsidRPr="007220CB" w:rsidRDefault="00F7189F" w:rsidP="00D967D7">
            <w:pPr>
              <w:spacing w:after="0" w:line="240" w:lineRule="auto"/>
              <w:jc w:val="right"/>
              <w:rPr>
                <w:sz w:val="18"/>
                <w:szCs w:val="18"/>
              </w:rPr>
            </w:pPr>
          </w:p>
        </w:tc>
      </w:tr>
      <w:tr w:rsidR="00F7189F" w:rsidRPr="006A3A89" w:rsidTr="00364E13">
        <w:trPr>
          <w:trHeight w:val="223"/>
          <w:jc w:val="center"/>
        </w:trPr>
        <w:tc>
          <w:tcPr>
            <w:tcW w:w="2101" w:type="dxa"/>
            <w:tcBorders>
              <w:top w:val="nil"/>
              <w:left w:val="single" w:sz="12" w:space="0" w:color="auto"/>
              <w:bottom w:val="single" w:sz="4" w:space="0" w:color="auto"/>
              <w:right w:val="single" w:sz="12"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Nerozdelený zisk minulých rokov</w:t>
            </w:r>
          </w:p>
        </w:tc>
        <w:tc>
          <w:tcPr>
            <w:tcW w:w="1392" w:type="dxa"/>
            <w:tcBorders>
              <w:top w:val="single" w:sz="4" w:space="0" w:color="auto"/>
              <w:left w:val="single" w:sz="12" w:space="0" w:color="auto"/>
              <w:bottom w:val="single" w:sz="4" w:space="0" w:color="auto"/>
              <w:right w:val="single" w:sz="4" w:space="0" w:color="auto"/>
            </w:tcBorders>
            <w:noWrap/>
            <w:vAlign w:val="center"/>
            <w:hideMark/>
          </w:tcPr>
          <w:p w:rsidR="00F7189F" w:rsidRPr="007220CB" w:rsidRDefault="00FF0D90" w:rsidP="00D967D7">
            <w:pPr>
              <w:spacing w:after="0" w:line="240" w:lineRule="auto"/>
              <w:jc w:val="right"/>
              <w:rPr>
                <w:sz w:val="18"/>
                <w:szCs w:val="18"/>
              </w:rPr>
            </w:pPr>
            <w:r>
              <w:rPr>
                <w:sz w:val="18"/>
                <w:szCs w:val="18"/>
              </w:rPr>
              <w:t>722,57</w:t>
            </w:r>
          </w:p>
        </w:tc>
        <w:tc>
          <w:tcPr>
            <w:tcW w:w="1393" w:type="dxa"/>
            <w:tcBorders>
              <w:top w:val="single" w:sz="4" w:space="0" w:color="auto"/>
              <w:left w:val="nil"/>
              <w:bottom w:val="single" w:sz="4"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93" w:type="dxa"/>
            <w:tcBorders>
              <w:top w:val="single" w:sz="4" w:space="0" w:color="auto"/>
              <w:left w:val="nil"/>
              <w:bottom w:val="single" w:sz="4"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93" w:type="dxa"/>
            <w:tcBorders>
              <w:top w:val="single" w:sz="4" w:space="0" w:color="auto"/>
              <w:left w:val="nil"/>
              <w:bottom w:val="single" w:sz="4"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96" w:type="dxa"/>
            <w:tcBorders>
              <w:top w:val="single" w:sz="4" w:space="0" w:color="auto"/>
              <w:left w:val="nil"/>
              <w:bottom w:val="single" w:sz="4" w:space="0" w:color="auto"/>
              <w:right w:val="single" w:sz="12" w:space="0" w:color="auto"/>
            </w:tcBorders>
            <w:noWrap/>
            <w:vAlign w:val="center"/>
            <w:hideMark/>
          </w:tcPr>
          <w:p w:rsidR="00F7189F" w:rsidRPr="007220CB" w:rsidRDefault="00FF0D90" w:rsidP="00D967D7">
            <w:pPr>
              <w:spacing w:after="0" w:line="240" w:lineRule="auto"/>
              <w:jc w:val="right"/>
              <w:rPr>
                <w:sz w:val="18"/>
                <w:szCs w:val="18"/>
              </w:rPr>
            </w:pPr>
            <w:r>
              <w:rPr>
                <w:sz w:val="18"/>
                <w:szCs w:val="18"/>
              </w:rPr>
              <w:t>722,57</w:t>
            </w:r>
          </w:p>
        </w:tc>
      </w:tr>
      <w:tr w:rsidR="00F7189F" w:rsidRPr="006A3A89" w:rsidTr="00364E13">
        <w:trPr>
          <w:trHeight w:val="223"/>
          <w:jc w:val="center"/>
        </w:trPr>
        <w:tc>
          <w:tcPr>
            <w:tcW w:w="2101" w:type="dxa"/>
            <w:tcBorders>
              <w:top w:val="nil"/>
              <w:left w:val="single" w:sz="12" w:space="0" w:color="auto"/>
              <w:bottom w:val="single" w:sz="6" w:space="0" w:color="auto"/>
              <w:right w:val="single" w:sz="12"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Neuhradená strata minulých rokov</w:t>
            </w:r>
          </w:p>
        </w:tc>
        <w:tc>
          <w:tcPr>
            <w:tcW w:w="1392" w:type="dxa"/>
            <w:tcBorders>
              <w:top w:val="single" w:sz="4" w:space="0" w:color="auto"/>
              <w:left w:val="single" w:sz="12" w:space="0" w:color="auto"/>
              <w:bottom w:val="single" w:sz="6" w:space="0" w:color="auto"/>
              <w:right w:val="single" w:sz="4"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 </w:t>
            </w:r>
            <w:r w:rsidR="00FF0D90">
              <w:rPr>
                <w:sz w:val="18"/>
                <w:szCs w:val="18"/>
              </w:rPr>
              <w:t>5874,94</w:t>
            </w:r>
          </w:p>
        </w:tc>
        <w:tc>
          <w:tcPr>
            <w:tcW w:w="1393" w:type="dxa"/>
            <w:tcBorders>
              <w:top w:val="single" w:sz="4" w:space="0" w:color="auto"/>
              <w:left w:val="nil"/>
              <w:bottom w:val="single" w:sz="6" w:space="0" w:color="auto"/>
              <w:right w:val="single" w:sz="4"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 </w:t>
            </w:r>
            <w:r w:rsidR="00FF0D90">
              <w:rPr>
                <w:sz w:val="18"/>
                <w:szCs w:val="18"/>
              </w:rPr>
              <w:t>4555,44</w:t>
            </w:r>
          </w:p>
        </w:tc>
        <w:tc>
          <w:tcPr>
            <w:tcW w:w="1393" w:type="dxa"/>
            <w:tcBorders>
              <w:top w:val="single" w:sz="4" w:space="0" w:color="auto"/>
              <w:left w:val="nil"/>
              <w:bottom w:val="single" w:sz="6" w:space="0" w:color="auto"/>
              <w:right w:val="single" w:sz="4"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 </w:t>
            </w:r>
            <w:r w:rsidR="00FF0D90">
              <w:rPr>
                <w:sz w:val="18"/>
                <w:szCs w:val="18"/>
              </w:rPr>
              <w:t>0</w:t>
            </w:r>
          </w:p>
        </w:tc>
        <w:tc>
          <w:tcPr>
            <w:tcW w:w="1393" w:type="dxa"/>
            <w:tcBorders>
              <w:top w:val="single" w:sz="4" w:space="0" w:color="auto"/>
              <w:left w:val="nil"/>
              <w:bottom w:val="single" w:sz="6" w:space="0" w:color="auto"/>
              <w:right w:val="single" w:sz="4"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 </w:t>
            </w:r>
            <w:r w:rsidR="00FF0D90">
              <w:rPr>
                <w:sz w:val="18"/>
                <w:szCs w:val="18"/>
              </w:rPr>
              <w:t>0</w:t>
            </w:r>
          </w:p>
        </w:tc>
        <w:tc>
          <w:tcPr>
            <w:tcW w:w="1396" w:type="dxa"/>
            <w:tcBorders>
              <w:top w:val="single" w:sz="4" w:space="0" w:color="auto"/>
              <w:left w:val="nil"/>
              <w:bottom w:val="single" w:sz="6" w:space="0" w:color="auto"/>
              <w:right w:val="single" w:sz="12"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 </w:t>
            </w:r>
            <w:r w:rsidR="00FF0D90">
              <w:rPr>
                <w:sz w:val="18"/>
                <w:szCs w:val="18"/>
              </w:rPr>
              <w:t>10432,38</w:t>
            </w:r>
          </w:p>
        </w:tc>
      </w:tr>
      <w:tr w:rsidR="00F7189F" w:rsidRPr="006A3A89" w:rsidTr="00364E13">
        <w:trPr>
          <w:trHeight w:val="223"/>
          <w:jc w:val="center"/>
        </w:trPr>
        <w:tc>
          <w:tcPr>
            <w:tcW w:w="2101" w:type="dxa"/>
            <w:tcBorders>
              <w:top w:val="single" w:sz="6" w:space="0" w:color="auto"/>
              <w:left w:val="single" w:sz="12" w:space="0" w:color="auto"/>
              <w:bottom w:val="single" w:sz="8" w:space="0" w:color="auto"/>
              <w:right w:val="single" w:sz="12"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Výsledok hospodárenia bežného účtovného obdobia</w:t>
            </w:r>
          </w:p>
        </w:tc>
        <w:tc>
          <w:tcPr>
            <w:tcW w:w="1392" w:type="dxa"/>
            <w:tcBorders>
              <w:top w:val="single" w:sz="6" w:space="0" w:color="auto"/>
              <w:left w:val="single" w:sz="12" w:space="0" w:color="auto"/>
              <w:bottom w:val="single" w:sz="8" w:space="0" w:color="auto"/>
              <w:right w:val="single" w:sz="4" w:space="0" w:color="auto"/>
            </w:tcBorders>
            <w:noWrap/>
            <w:vAlign w:val="center"/>
            <w:hideMark/>
          </w:tcPr>
          <w:p w:rsidR="00F7189F" w:rsidRPr="007220CB" w:rsidRDefault="00F7189F" w:rsidP="00FF0D90">
            <w:pPr>
              <w:spacing w:after="0" w:line="240" w:lineRule="auto"/>
              <w:jc w:val="right"/>
              <w:rPr>
                <w:sz w:val="18"/>
                <w:szCs w:val="18"/>
              </w:rPr>
            </w:pPr>
          </w:p>
        </w:tc>
        <w:tc>
          <w:tcPr>
            <w:tcW w:w="1393" w:type="dxa"/>
            <w:tcBorders>
              <w:top w:val="single" w:sz="6" w:space="0" w:color="auto"/>
              <w:left w:val="nil"/>
              <w:bottom w:val="single" w:sz="8"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93" w:type="dxa"/>
            <w:tcBorders>
              <w:top w:val="single" w:sz="6" w:space="0" w:color="auto"/>
              <w:left w:val="nil"/>
              <w:bottom w:val="single" w:sz="8"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93" w:type="dxa"/>
            <w:tcBorders>
              <w:top w:val="single" w:sz="6" w:space="0" w:color="auto"/>
              <w:left w:val="nil"/>
              <w:bottom w:val="single" w:sz="8" w:space="0" w:color="auto"/>
              <w:right w:val="single" w:sz="4" w:space="0" w:color="auto"/>
            </w:tcBorders>
            <w:noWrap/>
            <w:vAlign w:val="center"/>
            <w:hideMark/>
          </w:tcPr>
          <w:p w:rsidR="00F7189F" w:rsidRPr="007220CB" w:rsidRDefault="00F7189F" w:rsidP="00D967D7">
            <w:pPr>
              <w:spacing w:after="0" w:line="240" w:lineRule="auto"/>
              <w:jc w:val="right"/>
              <w:rPr>
                <w:sz w:val="18"/>
                <w:szCs w:val="18"/>
              </w:rPr>
            </w:pPr>
          </w:p>
        </w:tc>
        <w:tc>
          <w:tcPr>
            <w:tcW w:w="1396" w:type="dxa"/>
            <w:tcBorders>
              <w:top w:val="single" w:sz="6" w:space="0" w:color="auto"/>
              <w:left w:val="nil"/>
              <w:bottom w:val="single" w:sz="8" w:space="0" w:color="auto"/>
              <w:right w:val="single" w:sz="12" w:space="0" w:color="auto"/>
            </w:tcBorders>
            <w:noWrap/>
            <w:vAlign w:val="center"/>
            <w:hideMark/>
          </w:tcPr>
          <w:p w:rsidR="00F7189F" w:rsidRPr="007220CB" w:rsidRDefault="00FF0D90" w:rsidP="00D967D7">
            <w:pPr>
              <w:spacing w:after="0" w:line="240" w:lineRule="auto"/>
              <w:jc w:val="right"/>
              <w:rPr>
                <w:sz w:val="18"/>
                <w:szCs w:val="18"/>
              </w:rPr>
            </w:pPr>
            <w:r>
              <w:rPr>
                <w:sz w:val="18"/>
                <w:szCs w:val="18"/>
              </w:rPr>
              <w:t>-4555,44</w:t>
            </w:r>
          </w:p>
        </w:tc>
      </w:tr>
      <w:tr w:rsidR="00F7189F" w:rsidRPr="006A3A89" w:rsidTr="00364E13">
        <w:trPr>
          <w:trHeight w:val="223"/>
          <w:jc w:val="center"/>
        </w:trPr>
        <w:tc>
          <w:tcPr>
            <w:tcW w:w="2101" w:type="dxa"/>
            <w:tcBorders>
              <w:top w:val="single" w:sz="8" w:space="0" w:color="auto"/>
              <w:left w:val="single" w:sz="12" w:space="0" w:color="auto"/>
              <w:bottom w:val="single" w:sz="12" w:space="0" w:color="auto"/>
              <w:right w:val="single" w:sz="12"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 xml:space="preserve"> Ostatné položky vlastného imania</w:t>
            </w:r>
          </w:p>
        </w:tc>
        <w:tc>
          <w:tcPr>
            <w:tcW w:w="1392" w:type="dxa"/>
            <w:tcBorders>
              <w:top w:val="single" w:sz="8" w:space="0" w:color="auto"/>
              <w:left w:val="single" w:sz="12" w:space="0" w:color="auto"/>
              <w:bottom w:val="single" w:sz="4" w:space="0" w:color="auto"/>
              <w:right w:val="single" w:sz="4"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 </w:t>
            </w:r>
          </w:p>
        </w:tc>
        <w:tc>
          <w:tcPr>
            <w:tcW w:w="1393" w:type="dxa"/>
            <w:tcBorders>
              <w:top w:val="single" w:sz="8" w:space="0" w:color="auto"/>
              <w:left w:val="nil"/>
              <w:bottom w:val="single" w:sz="4" w:space="0" w:color="auto"/>
              <w:right w:val="single" w:sz="4"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 </w:t>
            </w:r>
          </w:p>
        </w:tc>
        <w:tc>
          <w:tcPr>
            <w:tcW w:w="1393" w:type="dxa"/>
            <w:tcBorders>
              <w:top w:val="single" w:sz="8" w:space="0" w:color="auto"/>
              <w:left w:val="nil"/>
              <w:bottom w:val="single" w:sz="4" w:space="0" w:color="auto"/>
              <w:right w:val="single" w:sz="4"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 </w:t>
            </w:r>
          </w:p>
        </w:tc>
        <w:tc>
          <w:tcPr>
            <w:tcW w:w="1393" w:type="dxa"/>
            <w:tcBorders>
              <w:top w:val="single" w:sz="8" w:space="0" w:color="auto"/>
              <w:left w:val="nil"/>
              <w:bottom w:val="single" w:sz="4" w:space="0" w:color="auto"/>
              <w:right w:val="single" w:sz="4"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 </w:t>
            </w:r>
          </w:p>
        </w:tc>
        <w:tc>
          <w:tcPr>
            <w:tcW w:w="1396" w:type="dxa"/>
            <w:tcBorders>
              <w:top w:val="single" w:sz="8" w:space="0" w:color="auto"/>
              <w:left w:val="nil"/>
              <w:bottom w:val="single" w:sz="4" w:space="0" w:color="auto"/>
              <w:right w:val="single" w:sz="12"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 </w:t>
            </w:r>
          </w:p>
        </w:tc>
      </w:tr>
      <w:tr w:rsidR="00F7189F" w:rsidRPr="006A3A89" w:rsidTr="00364E13">
        <w:trPr>
          <w:trHeight w:val="48"/>
          <w:jc w:val="center"/>
        </w:trPr>
        <w:tc>
          <w:tcPr>
            <w:tcW w:w="2101" w:type="dxa"/>
            <w:tcBorders>
              <w:top w:val="single" w:sz="12" w:space="0" w:color="auto"/>
              <w:left w:val="single" w:sz="12" w:space="0" w:color="auto"/>
              <w:bottom w:val="single" w:sz="12" w:space="0" w:color="auto"/>
              <w:right w:val="single" w:sz="12"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Účet 491 - Vlastné imanie fyzickej osoby- podnikateľa</w:t>
            </w:r>
          </w:p>
        </w:tc>
        <w:tc>
          <w:tcPr>
            <w:tcW w:w="1392" w:type="dxa"/>
            <w:tcBorders>
              <w:top w:val="single" w:sz="4" w:space="0" w:color="auto"/>
              <w:left w:val="single" w:sz="12" w:space="0" w:color="auto"/>
              <w:bottom w:val="single" w:sz="12" w:space="0" w:color="auto"/>
              <w:right w:val="single" w:sz="4"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 </w:t>
            </w:r>
          </w:p>
        </w:tc>
        <w:tc>
          <w:tcPr>
            <w:tcW w:w="1393" w:type="dxa"/>
            <w:tcBorders>
              <w:top w:val="single" w:sz="4" w:space="0" w:color="auto"/>
              <w:left w:val="nil"/>
              <w:bottom w:val="single" w:sz="12" w:space="0" w:color="auto"/>
              <w:right w:val="single" w:sz="4"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 </w:t>
            </w:r>
          </w:p>
        </w:tc>
        <w:tc>
          <w:tcPr>
            <w:tcW w:w="1393" w:type="dxa"/>
            <w:tcBorders>
              <w:top w:val="single" w:sz="4" w:space="0" w:color="auto"/>
              <w:left w:val="nil"/>
              <w:bottom w:val="single" w:sz="12" w:space="0" w:color="auto"/>
              <w:right w:val="single" w:sz="4"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 </w:t>
            </w:r>
          </w:p>
        </w:tc>
        <w:tc>
          <w:tcPr>
            <w:tcW w:w="1393" w:type="dxa"/>
            <w:tcBorders>
              <w:top w:val="single" w:sz="4" w:space="0" w:color="auto"/>
              <w:left w:val="nil"/>
              <w:bottom w:val="single" w:sz="12" w:space="0" w:color="auto"/>
              <w:right w:val="single" w:sz="4"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 </w:t>
            </w:r>
          </w:p>
        </w:tc>
        <w:tc>
          <w:tcPr>
            <w:tcW w:w="1396" w:type="dxa"/>
            <w:tcBorders>
              <w:top w:val="single" w:sz="4" w:space="0" w:color="auto"/>
              <w:left w:val="nil"/>
              <w:bottom w:val="single" w:sz="12" w:space="0" w:color="auto"/>
              <w:right w:val="single" w:sz="12" w:space="0" w:color="auto"/>
            </w:tcBorders>
            <w:noWrap/>
            <w:vAlign w:val="center"/>
            <w:hideMark/>
          </w:tcPr>
          <w:p w:rsidR="00F7189F" w:rsidRPr="007220CB" w:rsidRDefault="00F7189F" w:rsidP="00D967D7">
            <w:pPr>
              <w:spacing w:after="0" w:line="240" w:lineRule="auto"/>
              <w:rPr>
                <w:sz w:val="18"/>
                <w:szCs w:val="18"/>
              </w:rPr>
            </w:pPr>
            <w:r w:rsidRPr="007220CB">
              <w:rPr>
                <w:sz w:val="18"/>
                <w:szCs w:val="18"/>
              </w:rPr>
              <w:t> </w:t>
            </w:r>
          </w:p>
        </w:tc>
      </w:tr>
    </w:tbl>
    <w:p w:rsidR="007220CB" w:rsidRDefault="007220CB" w:rsidP="00F43EEB">
      <w:pPr>
        <w:spacing w:after="0" w:line="240" w:lineRule="auto"/>
        <w:rPr>
          <w:b/>
          <w:color w:val="548DD4" w:themeColor="text2" w:themeTint="99"/>
          <w:sz w:val="24"/>
          <w:szCs w:val="24"/>
          <w:u w:val="single"/>
        </w:rPr>
      </w:pPr>
    </w:p>
    <w:p w:rsidR="007220CB" w:rsidRDefault="007220CB" w:rsidP="00F43EEB">
      <w:pPr>
        <w:spacing w:after="0" w:line="240" w:lineRule="auto"/>
        <w:rPr>
          <w:b/>
          <w:color w:val="548DD4" w:themeColor="text2" w:themeTint="99"/>
          <w:sz w:val="24"/>
          <w:szCs w:val="24"/>
          <w:u w:val="single"/>
        </w:rPr>
      </w:pPr>
    </w:p>
    <w:p w:rsidR="007220CB" w:rsidRDefault="007220CB" w:rsidP="00F43EEB">
      <w:pPr>
        <w:spacing w:after="0" w:line="240" w:lineRule="auto"/>
        <w:rPr>
          <w:b/>
          <w:color w:val="548DD4" w:themeColor="text2" w:themeTint="99"/>
          <w:sz w:val="24"/>
          <w:szCs w:val="24"/>
          <w:u w:val="single"/>
        </w:rPr>
      </w:pPr>
    </w:p>
    <w:p w:rsidR="007220CB" w:rsidRDefault="007220CB" w:rsidP="00F43EEB">
      <w:pPr>
        <w:spacing w:after="0" w:line="240" w:lineRule="auto"/>
        <w:rPr>
          <w:b/>
          <w:color w:val="548DD4" w:themeColor="text2" w:themeTint="99"/>
          <w:sz w:val="24"/>
          <w:szCs w:val="24"/>
          <w:u w:val="single"/>
        </w:rPr>
      </w:pPr>
    </w:p>
    <w:p w:rsidR="003F22D5" w:rsidRPr="003F22D5" w:rsidRDefault="003F22D5" w:rsidP="00F43EEB">
      <w:pPr>
        <w:spacing w:after="0" w:line="240" w:lineRule="auto"/>
        <w:rPr>
          <w:b/>
          <w:color w:val="548DD4" w:themeColor="text2" w:themeTint="99"/>
          <w:sz w:val="24"/>
          <w:szCs w:val="24"/>
          <w:u w:val="single"/>
        </w:rPr>
      </w:pPr>
      <w:r w:rsidRPr="003F22D5">
        <w:rPr>
          <w:b/>
          <w:color w:val="548DD4" w:themeColor="text2" w:themeTint="99"/>
          <w:sz w:val="24"/>
          <w:szCs w:val="24"/>
          <w:u w:val="single"/>
        </w:rPr>
        <w:t>Čl. V Informácie o iných aktívach a iných pasívach</w:t>
      </w:r>
    </w:p>
    <w:p w:rsidR="003F22D5" w:rsidRDefault="003F22D5" w:rsidP="00F43EEB">
      <w:pPr>
        <w:spacing w:after="0" w:line="240" w:lineRule="auto"/>
        <w:rPr>
          <w:b/>
        </w:rPr>
      </w:pPr>
    </w:p>
    <w:p w:rsidR="00563B89" w:rsidRDefault="00563B89" w:rsidP="00563B89">
      <w:pPr>
        <w:spacing w:after="0" w:line="240" w:lineRule="auto"/>
        <w:rPr>
          <w:b/>
          <w:color w:val="548DD4" w:themeColor="text2" w:themeTint="99"/>
          <w:sz w:val="24"/>
          <w:szCs w:val="24"/>
          <w:u w:val="single"/>
        </w:rPr>
      </w:pPr>
    </w:p>
    <w:p w:rsidR="00563B89" w:rsidRDefault="00563B89" w:rsidP="0003344F">
      <w:pPr>
        <w:spacing w:after="0" w:line="240" w:lineRule="auto"/>
        <w:rPr>
          <w:szCs w:val="22"/>
        </w:rPr>
      </w:pPr>
      <w:r>
        <w:rPr>
          <w:szCs w:val="22"/>
        </w:rPr>
        <w:t>Podmienené záväzky:</w:t>
      </w:r>
      <w:r w:rsidR="00FF0D90">
        <w:rPr>
          <w:szCs w:val="22"/>
        </w:rPr>
        <w:t xml:space="preserve"> spoločnosť nemá iné záväzky ako záväzky uvedené v účtovnej závierke.</w:t>
      </w:r>
    </w:p>
    <w:p w:rsidR="00A24D55" w:rsidRDefault="00A24D55" w:rsidP="0003344F">
      <w:pPr>
        <w:spacing w:after="0" w:line="240" w:lineRule="auto"/>
        <w:rPr>
          <w:b/>
          <w:color w:val="548DD4" w:themeColor="text2" w:themeTint="99"/>
          <w:sz w:val="24"/>
          <w:szCs w:val="24"/>
          <w:u w:val="single"/>
        </w:rPr>
      </w:pPr>
    </w:p>
    <w:p w:rsidR="00563B89" w:rsidRDefault="00563B89" w:rsidP="0003344F">
      <w:pPr>
        <w:spacing w:after="0" w:line="240" w:lineRule="auto"/>
        <w:rPr>
          <w:b/>
          <w:color w:val="548DD4" w:themeColor="text2" w:themeTint="99"/>
          <w:sz w:val="24"/>
          <w:szCs w:val="24"/>
          <w:u w:val="single"/>
        </w:rPr>
      </w:pPr>
    </w:p>
    <w:p w:rsidR="003F22D5" w:rsidRDefault="003F22D5" w:rsidP="0003344F">
      <w:pPr>
        <w:spacing w:after="0" w:line="240" w:lineRule="auto"/>
        <w:rPr>
          <w:b/>
          <w:color w:val="548DD4" w:themeColor="text2" w:themeTint="99"/>
          <w:sz w:val="24"/>
          <w:szCs w:val="24"/>
          <w:u w:val="single"/>
        </w:rPr>
      </w:pPr>
      <w:r w:rsidRPr="003F22D5">
        <w:rPr>
          <w:b/>
          <w:color w:val="548DD4" w:themeColor="text2" w:themeTint="99"/>
          <w:sz w:val="24"/>
          <w:szCs w:val="24"/>
          <w:u w:val="single"/>
        </w:rPr>
        <w:t>Čl. VI   Udalosti, ktoré nastali po dni, ku ktorému sa zostavuje účtovná závierka</w:t>
      </w:r>
    </w:p>
    <w:p w:rsidR="004F769C" w:rsidRDefault="004F769C" w:rsidP="0003344F">
      <w:pPr>
        <w:spacing w:after="0" w:line="240" w:lineRule="auto"/>
        <w:rPr>
          <w:b/>
          <w:color w:val="548DD4" w:themeColor="text2" w:themeTint="99"/>
          <w:sz w:val="24"/>
          <w:szCs w:val="24"/>
          <w:u w:val="single"/>
        </w:rPr>
      </w:pPr>
    </w:p>
    <w:p w:rsidR="00FE5FBD" w:rsidRDefault="00FF0D90" w:rsidP="00FE5FBD">
      <w:pPr>
        <w:spacing w:after="0" w:line="240" w:lineRule="auto"/>
        <w:jc w:val="both"/>
        <w:rPr>
          <w:szCs w:val="22"/>
        </w:rPr>
      </w:pPr>
      <w:r>
        <w:rPr>
          <w:szCs w:val="22"/>
        </w:rPr>
        <w:t>Spoločnosť</w:t>
      </w:r>
      <w:r w:rsidR="00FE5FBD">
        <w:rPr>
          <w:szCs w:val="22"/>
        </w:rPr>
        <w:t xml:space="preserve"> po dni ku ktorému sa zostavuje účtovná závierka nemala žiadne informácie o charaktere a finančnom vplyve takých udalostí, ktoré by mali významný vplyv na účtovnú závierku do dňa jej zostavenia a ktoré nie sú v súvahe alebo výkaze ziskov a strát. </w:t>
      </w:r>
    </w:p>
    <w:p w:rsidR="00FE5FBD" w:rsidRDefault="00FE5FBD" w:rsidP="00FE5FBD">
      <w:pPr>
        <w:spacing w:after="0" w:line="240" w:lineRule="auto"/>
        <w:jc w:val="both"/>
        <w:rPr>
          <w:szCs w:val="22"/>
        </w:rPr>
      </w:pPr>
      <w:r>
        <w:rPr>
          <w:szCs w:val="22"/>
        </w:rPr>
        <w:t>Po 31.12.2015 do dňa zostavenia nenastali žiadne skutočnosti, ktoré by mali vplyv na verné zobrazenie skutočností, ktoré sú predmetom účtovníctva.</w:t>
      </w:r>
    </w:p>
    <w:p w:rsidR="003F22D5" w:rsidRPr="003F22D5" w:rsidRDefault="003F22D5" w:rsidP="0003344F">
      <w:pPr>
        <w:spacing w:after="0" w:line="240" w:lineRule="auto"/>
        <w:rPr>
          <w:szCs w:val="22"/>
        </w:rPr>
      </w:pPr>
    </w:p>
    <w:p w:rsidR="003F22D5" w:rsidRDefault="003F22D5" w:rsidP="0003344F">
      <w:pPr>
        <w:spacing w:after="0" w:line="240" w:lineRule="auto"/>
        <w:rPr>
          <w:b/>
          <w:color w:val="548DD4" w:themeColor="text2" w:themeTint="99"/>
          <w:sz w:val="24"/>
          <w:szCs w:val="24"/>
          <w:u w:val="single"/>
        </w:rPr>
      </w:pPr>
    </w:p>
    <w:p w:rsidR="003F22D5" w:rsidRDefault="003F22D5" w:rsidP="0003344F">
      <w:pPr>
        <w:spacing w:after="0" w:line="240" w:lineRule="auto"/>
        <w:rPr>
          <w:b/>
          <w:color w:val="548DD4" w:themeColor="text2" w:themeTint="99"/>
          <w:sz w:val="24"/>
          <w:szCs w:val="24"/>
          <w:u w:val="single"/>
        </w:rPr>
      </w:pPr>
    </w:p>
    <w:p w:rsidR="003F22D5" w:rsidRDefault="003F22D5" w:rsidP="0003344F">
      <w:pPr>
        <w:spacing w:after="0" w:line="240" w:lineRule="auto"/>
        <w:rPr>
          <w:b/>
          <w:color w:val="548DD4" w:themeColor="text2" w:themeTint="99"/>
          <w:sz w:val="24"/>
          <w:szCs w:val="24"/>
          <w:u w:val="single"/>
        </w:rPr>
      </w:pPr>
      <w:r>
        <w:rPr>
          <w:b/>
          <w:color w:val="548DD4" w:themeColor="text2" w:themeTint="99"/>
          <w:sz w:val="24"/>
          <w:szCs w:val="24"/>
          <w:u w:val="single"/>
        </w:rPr>
        <w:t>Čl. VII  Ostatné informácie</w:t>
      </w:r>
    </w:p>
    <w:p w:rsidR="004F769C" w:rsidRDefault="004F769C" w:rsidP="0003344F">
      <w:pPr>
        <w:spacing w:after="0" w:line="240" w:lineRule="auto"/>
        <w:rPr>
          <w:b/>
          <w:color w:val="548DD4" w:themeColor="text2" w:themeTint="99"/>
          <w:sz w:val="24"/>
          <w:szCs w:val="24"/>
          <w:u w:val="single"/>
        </w:rPr>
      </w:pPr>
    </w:p>
    <w:p w:rsidR="00FE5FBD" w:rsidRPr="00FE5FBD" w:rsidRDefault="00FF0D90" w:rsidP="0003344F">
      <w:pPr>
        <w:spacing w:after="0" w:line="240" w:lineRule="auto"/>
        <w:rPr>
          <w:sz w:val="24"/>
          <w:szCs w:val="24"/>
        </w:rPr>
      </w:pPr>
      <w:r>
        <w:rPr>
          <w:sz w:val="24"/>
          <w:szCs w:val="24"/>
        </w:rPr>
        <w:t>Spoločnosť</w:t>
      </w:r>
      <w:r w:rsidR="00FE5FBD">
        <w:rPr>
          <w:sz w:val="24"/>
          <w:szCs w:val="24"/>
        </w:rPr>
        <w:t xml:space="preserve"> nemá právo poskytovať služby vo verejnom záujme a nie sú medzi ním a nevzťahujú sa na </w:t>
      </w:r>
      <w:r>
        <w:rPr>
          <w:sz w:val="24"/>
          <w:szCs w:val="24"/>
        </w:rPr>
        <w:t>spoločnosť</w:t>
      </w:r>
      <w:r w:rsidR="00FE5FBD">
        <w:rPr>
          <w:sz w:val="24"/>
          <w:szCs w:val="24"/>
        </w:rPr>
        <w:t xml:space="preserve"> ani ustanovenia § 23d ods. 6 zákona  v súvislosti s finančnými vzťahmi medzi orgánom verejnej moci a účtovnou jednotkou.  </w:t>
      </w:r>
    </w:p>
    <w:sectPr w:rsidR="00FE5FBD" w:rsidRPr="00FE5FBD" w:rsidSect="00D3362A">
      <w:headerReference w:type="default" r:id="rId8"/>
      <w:footerReference w:type="default" r:id="rId9"/>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50861" w:rsidRDefault="00A50861" w:rsidP="00107589">
      <w:pPr>
        <w:spacing w:after="0" w:line="240" w:lineRule="auto"/>
      </w:pPr>
      <w:r>
        <w:separator/>
      </w:r>
    </w:p>
  </w:endnote>
  <w:endnote w:type="continuationSeparator" w:id="1">
    <w:p w:rsidR="00A50861" w:rsidRDefault="00A50861"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10022FF" w:usb1="C000E47F" w:usb2="00000029" w:usb3="00000000" w:csb0="000001DF" w:csb1="00000000"/>
  </w:font>
  <w:font w:name="FuturaTEEDem">
    <w:panose1 w:val="00000000000000000000"/>
    <w:charset w:val="00"/>
    <w:family w:val="decorative"/>
    <w:notTrueType/>
    <w:pitch w:val="variable"/>
    <w:sig w:usb0="00000003" w:usb1="00000000" w:usb2="00000000" w:usb3="00000000" w:csb0="00000001" w:csb1="00000000"/>
  </w:font>
  <w:font w:name="FuturaTEE">
    <w:panose1 w:val="00000000000000000000"/>
    <w:charset w:val="00"/>
    <w:family w:val="decorative"/>
    <w:notTrueType/>
    <w:pitch w:val="variable"/>
    <w:sig w:usb0="00000003" w:usb1="00000000" w:usb2="00000000" w:usb3="00000000" w:csb0="00000001" w:csb1="00000000"/>
  </w:font>
  <w:font w:name="ArialMT">
    <w:panose1 w:val="00000000000000000000"/>
    <w:charset w:val="EE"/>
    <w:family w:val="auto"/>
    <w:notTrueType/>
    <w:pitch w:val="default"/>
    <w:sig w:usb0="00000005" w:usb1="00000000" w:usb2="00000000" w:usb3="00000000" w:csb0="00000002"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7FA9" w:rsidRDefault="005B0FFA">
    <w:pPr>
      <w:pStyle w:val="Pta"/>
      <w:jc w:val="right"/>
    </w:pPr>
    <w:fldSimple w:instr=" PAGE   \* MERGEFORMAT ">
      <w:r w:rsidR="009A60CE">
        <w:rPr>
          <w:noProof/>
        </w:rPr>
        <w:t>14</w:t>
      </w:r>
    </w:fldSimple>
  </w:p>
  <w:p w:rsidR="00147FA9" w:rsidRDefault="00147FA9">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50861" w:rsidRDefault="00A50861" w:rsidP="00107589">
      <w:pPr>
        <w:spacing w:after="0" w:line="240" w:lineRule="auto"/>
      </w:pPr>
      <w:r>
        <w:separator/>
      </w:r>
    </w:p>
  </w:footnote>
  <w:footnote w:type="continuationSeparator" w:id="1">
    <w:p w:rsidR="00A50861" w:rsidRDefault="00A50861"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147" w:type="dxa"/>
      <w:tblInd w:w="65" w:type="dxa"/>
      <w:tblCellMar>
        <w:left w:w="70" w:type="dxa"/>
        <w:right w:w="70" w:type="dxa"/>
      </w:tblCellMar>
      <w:tblLook w:val="04A0"/>
    </w:tblPr>
    <w:tblGrid>
      <w:gridCol w:w="2982"/>
      <w:gridCol w:w="2987"/>
      <w:gridCol w:w="658"/>
      <w:gridCol w:w="252"/>
      <w:gridCol w:w="252"/>
      <w:gridCol w:w="252"/>
      <w:gridCol w:w="252"/>
      <w:gridCol w:w="252"/>
      <w:gridCol w:w="252"/>
      <w:gridCol w:w="252"/>
      <w:gridCol w:w="252"/>
      <w:gridCol w:w="252"/>
      <w:gridCol w:w="252"/>
    </w:tblGrid>
    <w:tr w:rsidR="00147FA9" w:rsidRPr="00113C6F" w:rsidTr="007544B2">
      <w:trPr>
        <w:trHeight w:val="300"/>
      </w:trPr>
      <w:tc>
        <w:tcPr>
          <w:tcW w:w="2982" w:type="dxa"/>
          <w:tcBorders>
            <w:top w:val="single" w:sz="4" w:space="0" w:color="auto"/>
            <w:left w:val="single" w:sz="4" w:space="0" w:color="auto"/>
            <w:bottom w:val="single" w:sz="4" w:space="0" w:color="auto"/>
            <w:right w:val="single" w:sz="4" w:space="0" w:color="auto"/>
          </w:tcBorders>
          <w:noWrap/>
          <w:vAlign w:val="bottom"/>
          <w:hideMark/>
        </w:tcPr>
        <w:p w:rsidR="00147FA9" w:rsidRPr="00113C6F" w:rsidRDefault="00147FA9" w:rsidP="00CA3CE6">
          <w:pPr>
            <w:spacing w:after="0" w:line="240" w:lineRule="auto"/>
            <w:rPr>
              <w:rFonts w:ascii="ArialMT" w:hAnsi="ArialMT" w:cs="Calibri"/>
              <w:color w:val="1F1B1C"/>
              <w:sz w:val="20"/>
              <w:szCs w:val="20"/>
              <w:lang w:eastAsia="sk-SK"/>
            </w:rPr>
          </w:pPr>
          <w:r w:rsidRPr="00113C6F">
            <w:rPr>
              <w:rFonts w:ascii="ArialMT" w:hAnsi="ArialMT" w:cs="ArialMT"/>
              <w:color w:val="1F1B1C"/>
              <w:sz w:val="20"/>
              <w:szCs w:val="20"/>
              <w:lang w:eastAsia="sk-SK"/>
            </w:rPr>
            <w:t>Poznámky Úč POD</w:t>
          </w:r>
          <w:r>
            <w:rPr>
              <w:rFonts w:ascii="ArialMT" w:hAnsi="ArialMT" w:cs="ArialMT"/>
              <w:color w:val="1F1B1C"/>
              <w:sz w:val="20"/>
              <w:szCs w:val="20"/>
              <w:lang w:eastAsia="sk-SK"/>
            </w:rPr>
            <w:t>V</w:t>
          </w:r>
          <w:r w:rsidRPr="00113C6F">
            <w:rPr>
              <w:rFonts w:ascii="ArialMT" w:hAnsi="ArialMT" w:cs="ArialMT"/>
              <w:color w:val="1F1B1C"/>
              <w:sz w:val="20"/>
              <w:szCs w:val="20"/>
              <w:lang w:eastAsia="sk-SK"/>
            </w:rPr>
            <w:t xml:space="preserve"> 3 - 0</w:t>
          </w:r>
          <w:r>
            <w:rPr>
              <w:rFonts w:ascii="ArialMT" w:hAnsi="ArialMT" w:cs="ArialMT"/>
              <w:color w:val="1F1B1C"/>
              <w:sz w:val="20"/>
              <w:szCs w:val="20"/>
              <w:lang w:eastAsia="sk-SK"/>
            </w:rPr>
            <w:t>1</w:t>
          </w:r>
        </w:p>
      </w:tc>
      <w:tc>
        <w:tcPr>
          <w:tcW w:w="2987" w:type="dxa"/>
          <w:tcBorders>
            <w:top w:val="nil"/>
            <w:left w:val="nil"/>
            <w:bottom w:val="nil"/>
            <w:right w:val="nil"/>
          </w:tcBorders>
          <w:noWrap/>
          <w:vAlign w:val="bottom"/>
          <w:hideMark/>
        </w:tcPr>
        <w:p w:rsidR="00147FA9" w:rsidRPr="00113C6F" w:rsidRDefault="00147FA9" w:rsidP="00113C6F">
          <w:pPr>
            <w:spacing w:after="0" w:line="240" w:lineRule="auto"/>
            <w:rPr>
              <w:rFonts w:ascii="Calibri" w:hAnsi="Calibri" w:cs="Calibri"/>
              <w:color w:val="000000"/>
              <w:szCs w:val="22"/>
              <w:lang w:eastAsia="sk-SK"/>
            </w:rPr>
          </w:pPr>
        </w:p>
      </w:tc>
      <w:tc>
        <w:tcPr>
          <w:tcW w:w="658" w:type="dxa"/>
          <w:tcBorders>
            <w:top w:val="nil"/>
            <w:left w:val="nil"/>
            <w:bottom w:val="nil"/>
            <w:right w:val="nil"/>
          </w:tcBorders>
          <w:noWrap/>
          <w:vAlign w:val="bottom"/>
          <w:hideMark/>
        </w:tcPr>
        <w:p w:rsidR="00147FA9" w:rsidRPr="00113C6F" w:rsidRDefault="00147FA9" w:rsidP="00113C6F">
          <w:pPr>
            <w:spacing w:after="0" w:line="240" w:lineRule="auto"/>
            <w:rPr>
              <w:rFonts w:ascii="Calibri" w:hAnsi="Calibri" w:cs="Calibri"/>
              <w:color w:val="000000"/>
              <w:szCs w:val="22"/>
              <w:lang w:eastAsia="sk-SK"/>
            </w:rPr>
          </w:pPr>
          <w:r w:rsidRPr="00113C6F">
            <w:rPr>
              <w:rFonts w:ascii="Calibri" w:hAnsi="Calibri" w:cs="Calibri"/>
              <w:color w:val="000000"/>
              <w:szCs w:val="22"/>
              <w:lang w:eastAsia="sk-SK"/>
            </w:rPr>
            <w:t>DIČ:</w:t>
          </w:r>
        </w:p>
      </w:tc>
      <w:tc>
        <w:tcPr>
          <w:tcW w:w="252" w:type="dxa"/>
          <w:tcBorders>
            <w:top w:val="single" w:sz="4" w:space="0" w:color="auto"/>
            <w:left w:val="single" w:sz="4" w:space="0" w:color="auto"/>
            <w:bottom w:val="single" w:sz="4" w:space="0" w:color="auto"/>
            <w:right w:val="single" w:sz="4" w:space="0" w:color="auto"/>
          </w:tcBorders>
          <w:noWrap/>
          <w:vAlign w:val="bottom"/>
          <w:hideMark/>
        </w:tcPr>
        <w:p w:rsidR="00147FA9" w:rsidRPr="00113C6F" w:rsidRDefault="00147FA9" w:rsidP="00113C6F">
          <w:pPr>
            <w:spacing w:after="0" w:line="240" w:lineRule="auto"/>
            <w:jc w:val="right"/>
            <w:rPr>
              <w:rFonts w:ascii="Calibri" w:hAnsi="Calibri" w:cs="Calibri"/>
              <w:color w:val="000000"/>
              <w:szCs w:val="22"/>
              <w:lang w:eastAsia="sk-SK"/>
            </w:rPr>
          </w:pPr>
          <w:r w:rsidRPr="00113C6F">
            <w:rPr>
              <w:rFonts w:ascii="Calibri" w:hAnsi="Calibri" w:cs="Calibri"/>
              <w:color w:val="000000"/>
              <w:szCs w:val="22"/>
              <w:lang w:eastAsia="sk-SK"/>
            </w:rPr>
            <w:t>2</w:t>
          </w:r>
        </w:p>
      </w:tc>
      <w:tc>
        <w:tcPr>
          <w:tcW w:w="252" w:type="dxa"/>
          <w:tcBorders>
            <w:top w:val="single" w:sz="4" w:space="0" w:color="auto"/>
            <w:left w:val="nil"/>
            <w:bottom w:val="single" w:sz="4" w:space="0" w:color="auto"/>
            <w:right w:val="single" w:sz="4" w:space="0" w:color="auto"/>
          </w:tcBorders>
          <w:noWrap/>
          <w:vAlign w:val="bottom"/>
          <w:hideMark/>
        </w:tcPr>
        <w:p w:rsidR="00147FA9" w:rsidRPr="00113C6F" w:rsidRDefault="00147FA9" w:rsidP="00113C6F">
          <w:pPr>
            <w:spacing w:after="0" w:line="240" w:lineRule="auto"/>
            <w:jc w:val="right"/>
            <w:rPr>
              <w:rFonts w:ascii="Calibri" w:hAnsi="Calibri" w:cs="Calibri"/>
              <w:color w:val="000000"/>
              <w:szCs w:val="22"/>
              <w:lang w:eastAsia="sk-SK"/>
            </w:rPr>
          </w:pPr>
          <w:r w:rsidRPr="00113C6F">
            <w:rPr>
              <w:rFonts w:ascii="Calibri" w:hAnsi="Calibri" w:cs="Calibri"/>
              <w:color w:val="000000"/>
              <w:szCs w:val="22"/>
              <w:lang w:eastAsia="sk-SK"/>
            </w:rPr>
            <w:t>0</w:t>
          </w:r>
        </w:p>
      </w:tc>
      <w:tc>
        <w:tcPr>
          <w:tcW w:w="252" w:type="dxa"/>
          <w:tcBorders>
            <w:top w:val="single" w:sz="4" w:space="0" w:color="auto"/>
            <w:left w:val="nil"/>
            <w:bottom w:val="single" w:sz="4" w:space="0" w:color="auto"/>
            <w:right w:val="single" w:sz="4" w:space="0" w:color="auto"/>
          </w:tcBorders>
          <w:noWrap/>
          <w:vAlign w:val="bottom"/>
          <w:hideMark/>
        </w:tcPr>
        <w:p w:rsidR="00147FA9" w:rsidRPr="00113C6F" w:rsidRDefault="00147FA9" w:rsidP="00113C6F">
          <w:pPr>
            <w:spacing w:after="0" w:line="240" w:lineRule="auto"/>
            <w:jc w:val="right"/>
            <w:rPr>
              <w:rFonts w:ascii="Calibri" w:hAnsi="Calibri" w:cs="Calibri"/>
              <w:color w:val="000000"/>
              <w:szCs w:val="22"/>
              <w:lang w:eastAsia="sk-SK"/>
            </w:rPr>
          </w:pPr>
          <w:r w:rsidRPr="00113C6F">
            <w:rPr>
              <w:rFonts w:ascii="Calibri" w:hAnsi="Calibri" w:cs="Calibri"/>
              <w:color w:val="000000"/>
              <w:szCs w:val="22"/>
              <w:lang w:eastAsia="sk-SK"/>
            </w:rPr>
            <w:t>2</w:t>
          </w:r>
        </w:p>
      </w:tc>
      <w:tc>
        <w:tcPr>
          <w:tcW w:w="252" w:type="dxa"/>
          <w:tcBorders>
            <w:top w:val="single" w:sz="4" w:space="0" w:color="auto"/>
            <w:left w:val="nil"/>
            <w:bottom w:val="single" w:sz="4" w:space="0" w:color="auto"/>
            <w:right w:val="single" w:sz="4" w:space="0" w:color="auto"/>
          </w:tcBorders>
          <w:noWrap/>
          <w:vAlign w:val="bottom"/>
          <w:hideMark/>
        </w:tcPr>
        <w:p w:rsidR="00147FA9" w:rsidRPr="00113C6F" w:rsidRDefault="00147FA9" w:rsidP="00113C6F">
          <w:pPr>
            <w:spacing w:after="0" w:line="240" w:lineRule="auto"/>
            <w:jc w:val="right"/>
            <w:rPr>
              <w:rFonts w:ascii="Calibri" w:hAnsi="Calibri" w:cs="Calibri"/>
              <w:color w:val="000000"/>
              <w:szCs w:val="22"/>
              <w:lang w:eastAsia="sk-SK"/>
            </w:rPr>
          </w:pPr>
          <w:r w:rsidRPr="00113C6F">
            <w:rPr>
              <w:rFonts w:ascii="Calibri" w:hAnsi="Calibri" w:cs="Calibri"/>
              <w:color w:val="000000"/>
              <w:szCs w:val="22"/>
              <w:lang w:eastAsia="sk-SK"/>
            </w:rPr>
            <w:t>3</w:t>
          </w:r>
        </w:p>
      </w:tc>
      <w:tc>
        <w:tcPr>
          <w:tcW w:w="252" w:type="dxa"/>
          <w:tcBorders>
            <w:top w:val="single" w:sz="4" w:space="0" w:color="auto"/>
            <w:left w:val="nil"/>
            <w:bottom w:val="single" w:sz="4" w:space="0" w:color="auto"/>
            <w:right w:val="single" w:sz="4" w:space="0" w:color="auto"/>
          </w:tcBorders>
          <w:noWrap/>
          <w:vAlign w:val="bottom"/>
          <w:hideMark/>
        </w:tcPr>
        <w:p w:rsidR="00147FA9" w:rsidRPr="00113C6F" w:rsidRDefault="00147FA9" w:rsidP="00113C6F">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2</w:t>
          </w:r>
        </w:p>
      </w:tc>
      <w:tc>
        <w:tcPr>
          <w:tcW w:w="252" w:type="dxa"/>
          <w:tcBorders>
            <w:top w:val="single" w:sz="4" w:space="0" w:color="auto"/>
            <w:left w:val="nil"/>
            <w:bottom w:val="single" w:sz="4" w:space="0" w:color="auto"/>
            <w:right w:val="single" w:sz="4" w:space="0" w:color="auto"/>
          </w:tcBorders>
          <w:noWrap/>
          <w:vAlign w:val="bottom"/>
          <w:hideMark/>
        </w:tcPr>
        <w:p w:rsidR="00147FA9" w:rsidRPr="00113C6F" w:rsidRDefault="00147FA9" w:rsidP="00683496">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6</w:t>
          </w:r>
        </w:p>
      </w:tc>
      <w:tc>
        <w:tcPr>
          <w:tcW w:w="252" w:type="dxa"/>
          <w:tcBorders>
            <w:top w:val="single" w:sz="4" w:space="0" w:color="auto"/>
            <w:left w:val="nil"/>
            <w:bottom w:val="single" w:sz="4" w:space="0" w:color="auto"/>
            <w:right w:val="single" w:sz="4" w:space="0" w:color="auto"/>
          </w:tcBorders>
          <w:noWrap/>
          <w:vAlign w:val="bottom"/>
          <w:hideMark/>
        </w:tcPr>
        <w:p w:rsidR="00147FA9" w:rsidRPr="00113C6F" w:rsidRDefault="00147FA9" w:rsidP="00683496">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9</w:t>
          </w:r>
        </w:p>
      </w:tc>
      <w:tc>
        <w:tcPr>
          <w:tcW w:w="252" w:type="dxa"/>
          <w:tcBorders>
            <w:top w:val="single" w:sz="4" w:space="0" w:color="auto"/>
            <w:left w:val="nil"/>
            <w:bottom w:val="single" w:sz="4" w:space="0" w:color="auto"/>
            <w:right w:val="single" w:sz="4" w:space="0" w:color="auto"/>
          </w:tcBorders>
          <w:noWrap/>
          <w:vAlign w:val="bottom"/>
          <w:hideMark/>
        </w:tcPr>
        <w:p w:rsidR="00147FA9" w:rsidRPr="00113C6F" w:rsidRDefault="00147FA9" w:rsidP="00683496">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0</w:t>
          </w:r>
        </w:p>
      </w:tc>
      <w:tc>
        <w:tcPr>
          <w:tcW w:w="252" w:type="dxa"/>
          <w:tcBorders>
            <w:top w:val="single" w:sz="4" w:space="0" w:color="auto"/>
            <w:left w:val="nil"/>
            <w:bottom w:val="single" w:sz="4" w:space="0" w:color="auto"/>
            <w:right w:val="single" w:sz="4" w:space="0" w:color="auto"/>
          </w:tcBorders>
          <w:noWrap/>
          <w:vAlign w:val="bottom"/>
          <w:hideMark/>
        </w:tcPr>
        <w:p w:rsidR="00147FA9" w:rsidRPr="00113C6F" w:rsidRDefault="00147FA9" w:rsidP="00113C6F">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5</w:t>
          </w:r>
        </w:p>
      </w:tc>
      <w:tc>
        <w:tcPr>
          <w:tcW w:w="252" w:type="dxa"/>
          <w:tcBorders>
            <w:top w:val="single" w:sz="4" w:space="0" w:color="auto"/>
            <w:left w:val="nil"/>
            <w:bottom w:val="single" w:sz="4" w:space="0" w:color="auto"/>
            <w:right w:val="single" w:sz="4" w:space="0" w:color="auto"/>
          </w:tcBorders>
          <w:noWrap/>
          <w:vAlign w:val="bottom"/>
          <w:hideMark/>
        </w:tcPr>
        <w:p w:rsidR="00147FA9" w:rsidRPr="00113C6F" w:rsidRDefault="00147FA9" w:rsidP="00683496">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0</w:t>
          </w:r>
        </w:p>
      </w:tc>
    </w:tr>
  </w:tbl>
  <w:p w:rsidR="00147FA9" w:rsidRDefault="00147FA9" w:rsidP="00113C6F">
    <w:pPr>
      <w:pStyle w:val="Hlavika"/>
    </w:pPr>
  </w:p>
  <w:tbl>
    <w:tblPr>
      <w:tblW w:w="8735" w:type="dxa"/>
      <w:tblInd w:w="65" w:type="dxa"/>
      <w:tblCellMar>
        <w:left w:w="70" w:type="dxa"/>
        <w:right w:w="70" w:type="dxa"/>
      </w:tblCellMar>
      <w:tblLook w:val="04A0"/>
    </w:tblPr>
    <w:tblGrid>
      <w:gridCol w:w="7475"/>
      <w:gridCol w:w="209"/>
      <w:gridCol w:w="209"/>
      <w:gridCol w:w="209"/>
      <w:gridCol w:w="209"/>
      <w:gridCol w:w="209"/>
      <w:gridCol w:w="209"/>
      <w:gridCol w:w="209"/>
      <w:gridCol w:w="209"/>
    </w:tblGrid>
    <w:tr w:rsidR="00147FA9" w:rsidRPr="00113C6F" w:rsidTr="00CA3CE6">
      <w:trPr>
        <w:trHeight w:val="314"/>
      </w:trPr>
      <w:tc>
        <w:tcPr>
          <w:tcW w:w="7095" w:type="dxa"/>
          <w:tcBorders>
            <w:top w:val="nil"/>
            <w:left w:val="nil"/>
            <w:bottom w:val="nil"/>
            <w:right w:val="single" w:sz="4" w:space="0" w:color="auto"/>
          </w:tcBorders>
          <w:noWrap/>
          <w:vAlign w:val="bottom"/>
          <w:hideMark/>
        </w:tcPr>
        <w:p w:rsidR="00147FA9" w:rsidRPr="00113C6F" w:rsidRDefault="00147FA9" w:rsidP="007544B2">
          <w:pPr>
            <w:spacing w:after="0" w:line="240" w:lineRule="auto"/>
            <w:ind w:left="5889" w:hanging="225"/>
            <w:rPr>
              <w:rFonts w:ascii="Calibri" w:hAnsi="Calibri" w:cs="Calibri"/>
              <w:color w:val="000000"/>
              <w:szCs w:val="22"/>
              <w:lang w:eastAsia="sk-SK"/>
            </w:rPr>
          </w:pPr>
          <w:r>
            <w:tab/>
            <w:t>I</w:t>
          </w:r>
          <w:r w:rsidRPr="00113C6F">
            <w:rPr>
              <w:rFonts w:ascii="Calibri" w:hAnsi="Calibri" w:cs="Calibri"/>
              <w:color w:val="000000"/>
              <w:szCs w:val="22"/>
              <w:lang w:eastAsia="sk-SK"/>
            </w:rPr>
            <w:t>Č</w:t>
          </w:r>
          <w:r>
            <w:rPr>
              <w:rFonts w:ascii="Calibri" w:hAnsi="Calibri" w:cs="Calibri"/>
              <w:color w:val="000000"/>
              <w:szCs w:val="22"/>
              <w:lang w:eastAsia="sk-SK"/>
            </w:rPr>
            <w:t>O</w:t>
          </w:r>
          <w:r w:rsidRPr="00113C6F">
            <w:rPr>
              <w:rFonts w:ascii="Calibri" w:hAnsi="Calibri" w:cs="Calibri"/>
              <w:color w:val="000000"/>
              <w:szCs w:val="22"/>
              <w:lang w:eastAsia="sk-SK"/>
            </w:rPr>
            <w:t>:</w:t>
          </w:r>
        </w:p>
      </w:tc>
      <w:tc>
        <w:tcPr>
          <w:tcW w:w="205" w:type="dxa"/>
          <w:tcBorders>
            <w:top w:val="single" w:sz="4" w:space="0" w:color="auto"/>
            <w:left w:val="single" w:sz="4" w:space="0" w:color="auto"/>
            <w:bottom w:val="single" w:sz="4" w:space="0" w:color="auto"/>
            <w:right w:val="single" w:sz="4" w:space="0" w:color="auto"/>
          </w:tcBorders>
          <w:noWrap/>
          <w:vAlign w:val="bottom"/>
          <w:hideMark/>
        </w:tcPr>
        <w:p w:rsidR="00147FA9" w:rsidRPr="00113C6F" w:rsidRDefault="00147FA9" w:rsidP="00CA3CE6">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4</w:t>
          </w:r>
        </w:p>
      </w:tc>
      <w:tc>
        <w:tcPr>
          <w:tcW w:w="205" w:type="dxa"/>
          <w:tcBorders>
            <w:top w:val="single" w:sz="4" w:space="0" w:color="auto"/>
            <w:left w:val="nil"/>
            <w:bottom w:val="single" w:sz="4" w:space="0" w:color="auto"/>
            <w:right w:val="single" w:sz="4" w:space="0" w:color="auto"/>
          </w:tcBorders>
          <w:noWrap/>
          <w:vAlign w:val="bottom"/>
          <w:hideMark/>
        </w:tcPr>
        <w:p w:rsidR="00147FA9" w:rsidRPr="00113C6F" w:rsidRDefault="00147FA9" w:rsidP="00683496">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6</w:t>
          </w:r>
        </w:p>
      </w:tc>
      <w:tc>
        <w:tcPr>
          <w:tcW w:w="205" w:type="dxa"/>
          <w:tcBorders>
            <w:top w:val="single" w:sz="4" w:space="0" w:color="auto"/>
            <w:left w:val="nil"/>
            <w:bottom w:val="single" w:sz="4" w:space="0" w:color="auto"/>
            <w:right w:val="single" w:sz="4" w:space="0" w:color="auto"/>
          </w:tcBorders>
          <w:noWrap/>
          <w:vAlign w:val="bottom"/>
          <w:hideMark/>
        </w:tcPr>
        <w:p w:rsidR="00147FA9" w:rsidRPr="00113C6F" w:rsidRDefault="00147FA9" w:rsidP="00683496">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1</w:t>
          </w:r>
        </w:p>
      </w:tc>
      <w:tc>
        <w:tcPr>
          <w:tcW w:w="205" w:type="dxa"/>
          <w:tcBorders>
            <w:top w:val="single" w:sz="4" w:space="0" w:color="auto"/>
            <w:left w:val="nil"/>
            <w:bottom w:val="single" w:sz="4" w:space="0" w:color="auto"/>
            <w:right w:val="single" w:sz="4" w:space="0" w:color="auto"/>
          </w:tcBorders>
          <w:noWrap/>
          <w:vAlign w:val="bottom"/>
          <w:hideMark/>
        </w:tcPr>
        <w:p w:rsidR="00147FA9" w:rsidRPr="00113C6F" w:rsidRDefault="00147FA9" w:rsidP="00683496">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9</w:t>
          </w:r>
        </w:p>
      </w:tc>
      <w:tc>
        <w:tcPr>
          <w:tcW w:w="205" w:type="dxa"/>
          <w:tcBorders>
            <w:top w:val="single" w:sz="4" w:space="0" w:color="auto"/>
            <w:left w:val="nil"/>
            <w:bottom w:val="single" w:sz="4" w:space="0" w:color="auto"/>
            <w:right w:val="single" w:sz="4" w:space="0" w:color="auto"/>
          </w:tcBorders>
          <w:noWrap/>
          <w:vAlign w:val="bottom"/>
          <w:hideMark/>
        </w:tcPr>
        <w:p w:rsidR="00147FA9" w:rsidRPr="00113C6F" w:rsidRDefault="00147FA9" w:rsidP="00CA3CE6">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3</w:t>
          </w:r>
        </w:p>
      </w:tc>
      <w:tc>
        <w:tcPr>
          <w:tcW w:w="205" w:type="dxa"/>
          <w:tcBorders>
            <w:top w:val="single" w:sz="4" w:space="0" w:color="auto"/>
            <w:left w:val="nil"/>
            <w:bottom w:val="single" w:sz="4" w:space="0" w:color="auto"/>
            <w:right w:val="single" w:sz="4" w:space="0" w:color="auto"/>
          </w:tcBorders>
          <w:noWrap/>
          <w:vAlign w:val="bottom"/>
          <w:hideMark/>
        </w:tcPr>
        <w:p w:rsidR="00147FA9" w:rsidRPr="00113C6F" w:rsidRDefault="00147FA9" w:rsidP="00B71347">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9</w:t>
          </w:r>
        </w:p>
      </w:tc>
      <w:tc>
        <w:tcPr>
          <w:tcW w:w="205" w:type="dxa"/>
          <w:tcBorders>
            <w:top w:val="single" w:sz="4" w:space="0" w:color="auto"/>
            <w:left w:val="nil"/>
            <w:bottom w:val="single" w:sz="4" w:space="0" w:color="auto"/>
            <w:right w:val="single" w:sz="4" w:space="0" w:color="auto"/>
          </w:tcBorders>
          <w:noWrap/>
          <w:vAlign w:val="bottom"/>
          <w:hideMark/>
        </w:tcPr>
        <w:p w:rsidR="00147FA9" w:rsidRPr="00113C6F" w:rsidRDefault="00147FA9" w:rsidP="00683496">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1</w:t>
          </w:r>
        </w:p>
      </w:tc>
      <w:tc>
        <w:tcPr>
          <w:tcW w:w="205" w:type="dxa"/>
          <w:tcBorders>
            <w:top w:val="single" w:sz="4" w:space="0" w:color="auto"/>
            <w:left w:val="nil"/>
            <w:bottom w:val="single" w:sz="4" w:space="0" w:color="auto"/>
            <w:right w:val="single" w:sz="4" w:space="0" w:color="auto"/>
          </w:tcBorders>
          <w:noWrap/>
          <w:vAlign w:val="bottom"/>
          <w:hideMark/>
        </w:tcPr>
        <w:p w:rsidR="00147FA9" w:rsidRPr="00113C6F" w:rsidRDefault="00147FA9" w:rsidP="00683496">
          <w:pPr>
            <w:spacing w:after="0" w:line="240" w:lineRule="auto"/>
            <w:jc w:val="right"/>
            <w:rPr>
              <w:rFonts w:ascii="Calibri" w:hAnsi="Calibri" w:cs="Calibri"/>
              <w:color w:val="000000"/>
              <w:szCs w:val="22"/>
              <w:lang w:eastAsia="sk-SK"/>
            </w:rPr>
          </w:pPr>
          <w:r>
            <w:rPr>
              <w:rFonts w:ascii="Calibri" w:hAnsi="Calibri" w:cs="Calibri"/>
              <w:color w:val="000000"/>
              <w:szCs w:val="22"/>
              <w:lang w:eastAsia="sk-SK"/>
            </w:rPr>
            <w:t>0</w:t>
          </w:r>
        </w:p>
      </w:tc>
    </w:tr>
  </w:tbl>
  <w:p w:rsidR="00147FA9" w:rsidRPr="00113C6F" w:rsidRDefault="00147FA9" w:rsidP="007544B2">
    <w:pPr>
      <w:pStyle w:val="Hlavika"/>
      <w:tabs>
        <w:tab w:val="clear" w:pos="4536"/>
        <w:tab w:val="left" w:pos="6096"/>
      </w:tabs>
    </w:pPr>
  </w:p>
  <w:p w:rsidR="00147FA9" w:rsidRPr="00113C6F" w:rsidRDefault="00147FA9" w:rsidP="007544B2">
    <w:pPr>
      <w:pStyle w:val="Hlavika"/>
      <w:tabs>
        <w:tab w:val="clear" w:pos="4536"/>
        <w:tab w:val="left" w:pos="6096"/>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09215C8"/>
    <w:multiLevelType w:val="hybridMultilevel"/>
    <w:tmpl w:val="6F48BF84"/>
    <w:lvl w:ilvl="0" w:tplc="041B0017">
      <w:start w:val="1"/>
      <w:numFmt w:val="lowerLetter"/>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15417C4"/>
    <w:multiLevelType w:val="hybridMultilevel"/>
    <w:tmpl w:val="F846413C"/>
    <w:lvl w:ilvl="0" w:tplc="041B000F">
      <w:start w:val="1"/>
      <w:numFmt w:val="decimal"/>
      <w:lvlText w:val="%1."/>
      <w:lvlJc w:val="left"/>
      <w:pPr>
        <w:ind w:left="502"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
    <w:nsid w:val="0271570D"/>
    <w:multiLevelType w:val="hybridMultilevel"/>
    <w:tmpl w:val="B6F2D572"/>
    <w:lvl w:ilvl="0" w:tplc="18DCFA08">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05874C7A"/>
    <w:multiLevelType w:val="hybridMultilevel"/>
    <w:tmpl w:val="F846413C"/>
    <w:lvl w:ilvl="0" w:tplc="041B000F">
      <w:start w:val="1"/>
      <w:numFmt w:val="decimal"/>
      <w:lvlText w:val="%1."/>
      <w:lvlJc w:val="left"/>
      <w:pPr>
        <w:ind w:left="502"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5">
    <w:nsid w:val="06FE6CF6"/>
    <w:multiLevelType w:val="hybridMultilevel"/>
    <w:tmpl w:val="3EF82194"/>
    <w:lvl w:ilvl="0" w:tplc="041B0017">
      <w:start w:val="1"/>
      <w:numFmt w:val="lowerLetter"/>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nsid w:val="088E5F4B"/>
    <w:multiLevelType w:val="hybridMultilevel"/>
    <w:tmpl w:val="38100FE8"/>
    <w:lvl w:ilvl="0" w:tplc="041B0017">
      <w:start w:val="1"/>
      <w:numFmt w:val="lowerLetter"/>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nsid w:val="098576BD"/>
    <w:multiLevelType w:val="hybridMultilevel"/>
    <w:tmpl w:val="F846413C"/>
    <w:lvl w:ilvl="0" w:tplc="041B000F">
      <w:start w:val="1"/>
      <w:numFmt w:val="decimal"/>
      <w:lvlText w:val="%1."/>
      <w:lvlJc w:val="left"/>
      <w:pPr>
        <w:ind w:left="502"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8">
    <w:nsid w:val="0BD77220"/>
    <w:multiLevelType w:val="hybridMultilevel"/>
    <w:tmpl w:val="2F32EDB8"/>
    <w:lvl w:ilvl="0" w:tplc="041B000F">
      <w:start w:val="1"/>
      <w:numFmt w:val="decimal"/>
      <w:lvlText w:val="%1."/>
      <w:lvlJc w:val="left"/>
      <w:pPr>
        <w:ind w:left="2487" w:hanging="360"/>
      </w:pPr>
      <w:rPr>
        <w:rFonts w:cs="Times New Roman"/>
      </w:rPr>
    </w:lvl>
    <w:lvl w:ilvl="1" w:tplc="041B0019" w:tentative="1">
      <w:start w:val="1"/>
      <w:numFmt w:val="lowerLetter"/>
      <w:lvlText w:val="%2."/>
      <w:lvlJc w:val="left"/>
      <w:pPr>
        <w:ind w:left="3207" w:hanging="360"/>
      </w:pPr>
      <w:rPr>
        <w:rFonts w:cs="Times New Roman"/>
      </w:rPr>
    </w:lvl>
    <w:lvl w:ilvl="2" w:tplc="041B001B" w:tentative="1">
      <w:start w:val="1"/>
      <w:numFmt w:val="lowerRoman"/>
      <w:lvlText w:val="%3."/>
      <w:lvlJc w:val="right"/>
      <w:pPr>
        <w:ind w:left="3927" w:hanging="180"/>
      </w:pPr>
      <w:rPr>
        <w:rFonts w:cs="Times New Roman"/>
      </w:rPr>
    </w:lvl>
    <w:lvl w:ilvl="3" w:tplc="041B000F" w:tentative="1">
      <w:start w:val="1"/>
      <w:numFmt w:val="decimal"/>
      <w:lvlText w:val="%4."/>
      <w:lvlJc w:val="left"/>
      <w:pPr>
        <w:ind w:left="4647" w:hanging="360"/>
      </w:pPr>
      <w:rPr>
        <w:rFonts w:cs="Times New Roman"/>
      </w:rPr>
    </w:lvl>
    <w:lvl w:ilvl="4" w:tplc="041B0019" w:tentative="1">
      <w:start w:val="1"/>
      <w:numFmt w:val="lowerLetter"/>
      <w:lvlText w:val="%5."/>
      <w:lvlJc w:val="left"/>
      <w:pPr>
        <w:ind w:left="5367" w:hanging="360"/>
      </w:pPr>
      <w:rPr>
        <w:rFonts w:cs="Times New Roman"/>
      </w:rPr>
    </w:lvl>
    <w:lvl w:ilvl="5" w:tplc="041B001B" w:tentative="1">
      <w:start w:val="1"/>
      <w:numFmt w:val="lowerRoman"/>
      <w:lvlText w:val="%6."/>
      <w:lvlJc w:val="right"/>
      <w:pPr>
        <w:ind w:left="6087" w:hanging="180"/>
      </w:pPr>
      <w:rPr>
        <w:rFonts w:cs="Times New Roman"/>
      </w:rPr>
    </w:lvl>
    <w:lvl w:ilvl="6" w:tplc="041B000F" w:tentative="1">
      <w:start w:val="1"/>
      <w:numFmt w:val="decimal"/>
      <w:lvlText w:val="%7."/>
      <w:lvlJc w:val="left"/>
      <w:pPr>
        <w:ind w:left="6807" w:hanging="360"/>
      </w:pPr>
      <w:rPr>
        <w:rFonts w:cs="Times New Roman"/>
      </w:rPr>
    </w:lvl>
    <w:lvl w:ilvl="7" w:tplc="041B0019" w:tentative="1">
      <w:start w:val="1"/>
      <w:numFmt w:val="lowerLetter"/>
      <w:lvlText w:val="%8."/>
      <w:lvlJc w:val="left"/>
      <w:pPr>
        <w:ind w:left="7527" w:hanging="360"/>
      </w:pPr>
      <w:rPr>
        <w:rFonts w:cs="Times New Roman"/>
      </w:rPr>
    </w:lvl>
    <w:lvl w:ilvl="8" w:tplc="041B001B" w:tentative="1">
      <w:start w:val="1"/>
      <w:numFmt w:val="lowerRoman"/>
      <w:lvlText w:val="%9."/>
      <w:lvlJc w:val="right"/>
      <w:pPr>
        <w:ind w:left="8247" w:hanging="180"/>
      </w:pPr>
      <w:rPr>
        <w:rFonts w:cs="Times New Roman"/>
      </w:rPr>
    </w:lvl>
  </w:abstractNum>
  <w:abstractNum w:abstractNumId="9">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1">
    <w:nsid w:val="1703027B"/>
    <w:multiLevelType w:val="hybridMultilevel"/>
    <w:tmpl w:val="4E36FB3A"/>
    <w:lvl w:ilvl="0" w:tplc="041B0017">
      <w:start w:val="6"/>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18313D75"/>
    <w:multiLevelType w:val="hybridMultilevel"/>
    <w:tmpl w:val="A63020C8"/>
    <w:lvl w:ilvl="0" w:tplc="602CDA5C">
      <w:start w:val="18"/>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4">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5">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27CD110A"/>
    <w:multiLevelType w:val="hybridMultilevel"/>
    <w:tmpl w:val="F98E73EA"/>
    <w:lvl w:ilvl="0" w:tplc="FD625B38">
      <w:start w:val="1"/>
      <w:numFmt w:val="upperRoman"/>
      <w:lvlText w:val="%1)"/>
      <w:lvlJc w:val="left"/>
      <w:pPr>
        <w:ind w:left="1080" w:hanging="72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nsid w:val="2D927319"/>
    <w:multiLevelType w:val="hybridMultilevel"/>
    <w:tmpl w:val="3B00BC60"/>
    <w:lvl w:ilvl="0" w:tplc="041B0001">
      <w:start w:val="1"/>
      <w:numFmt w:val="bullet"/>
      <w:lvlText w:val=""/>
      <w:lvlJc w:val="left"/>
      <w:pPr>
        <w:ind w:left="502" w:hanging="360"/>
      </w:pPr>
      <w:rPr>
        <w:rFonts w:ascii="Symbol" w:hAnsi="Symbol" w:hint="default"/>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20">
    <w:nsid w:val="2FE942BF"/>
    <w:multiLevelType w:val="hybridMultilevel"/>
    <w:tmpl w:val="7E8411BC"/>
    <w:lvl w:ilvl="0" w:tplc="041B0017">
      <w:start w:val="1"/>
      <w:numFmt w:val="lowerLetter"/>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1">
    <w:nsid w:val="401D4F7D"/>
    <w:multiLevelType w:val="hybridMultilevel"/>
    <w:tmpl w:val="62C6E2D0"/>
    <w:lvl w:ilvl="0" w:tplc="041B0017">
      <w:start w:val="1"/>
      <w:numFmt w:val="lowerLetter"/>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2">
    <w:nsid w:val="434439C9"/>
    <w:multiLevelType w:val="hybridMultilevel"/>
    <w:tmpl w:val="387A2BC0"/>
    <w:lvl w:ilvl="0" w:tplc="FFFFFFFF">
      <w:start w:val="1"/>
      <w:numFmt w:val="decimal"/>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23">
    <w:nsid w:val="50910692"/>
    <w:multiLevelType w:val="hybridMultilevel"/>
    <w:tmpl w:val="4C56D006"/>
    <w:lvl w:ilvl="0" w:tplc="041B000F">
      <w:start w:val="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50CE3B84"/>
    <w:multiLevelType w:val="hybridMultilevel"/>
    <w:tmpl w:val="10C83620"/>
    <w:lvl w:ilvl="0" w:tplc="041B0017">
      <w:start w:val="1"/>
      <w:numFmt w:val="lowerLetter"/>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5">
    <w:nsid w:val="552B2951"/>
    <w:multiLevelType w:val="hybridMultilevel"/>
    <w:tmpl w:val="0A888292"/>
    <w:lvl w:ilvl="0" w:tplc="FFFFFFFF">
      <w:start w:val="1"/>
      <w:numFmt w:val="upperLetter"/>
      <w:lvlText w:val="%1."/>
      <w:lvlJc w:val="left"/>
      <w:pPr>
        <w:ind w:left="720" w:hanging="360"/>
      </w:pPr>
      <w:rPr>
        <w:rFonts w:cs="Times New Roman"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26">
    <w:nsid w:val="5B4A6EDF"/>
    <w:multiLevelType w:val="hybridMultilevel"/>
    <w:tmpl w:val="717866AC"/>
    <w:lvl w:ilvl="0" w:tplc="D02256A6">
      <w:start w:val="1"/>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7">
    <w:nsid w:val="5B644DED"/>
    <w:multiLevelType w:val="hybridMultilevel"/>
    <w:tmpl w:val="EC981BB6"/>
    <w:lvl w:ilvl="0" w:tplc="952644A6">
      <w:start w:val="1"/>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5ECA3A38"/>
    <w:multiLevelType w:val="hybridMultilevel"/>
    <w:tmpl w:val="8A544AD8"/>
    <w:lvl w:ilvl="0" w:tplc="041B0017">
      <w:start w:val="6"/>
      <w:numFmt w:val="lowerLetter"/>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9">
    <w:nsid w:val="659564F8"/>
    <w:multiLevelType w:val="hybridMultilevel"/>
    <w:tmpl w:val="47F04C56"/>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nsid w:val="729C0CA3"/>
    <w:multiLevelType w:val="hybridMultilevel"/>
    <w:tmpl w:val="19F4F09E"/>
    <w:lvl w:ilvl="0" w:tplc="FFFFFFFF">
      <w:start w:val="1"/>
      <w:numFmt w:val="lowerLetter"/>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31">
    <w:nsid w:val="750B7D3F"/>
    <w:multiLevelType w:val="hybridMultilevel"/>
    <w:tmpl w:val="3624693E"/>
    <w:lvl w:ilvl="0" w:tplc="FFFFFFFF">
      <w:start w:val="12"/>
      <w:numFmt w:val="bullet"/>
      <w:lvlText w:val="-"/>
      <w:lvlJc w:val="left"/>
      <w:pPr>
        <w:ind w:left="720" w:hanging="360"/>
      </w:pPr>
      <w:rPr>
        <w:rFonts w:ascii="Arial Narrow" w:eastAsia="Times New Roman" w:hAnsi="Arial Narrow"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nsid w:val="75406DD7"/>
    <w:multiLevelType w:val="hybridMultilevel"/>
    <w:tmpl w:val="481EF9BC"/>
    <w:lvl w:ilvl="0" w:tplc="FFFFFFFF">
      <w:start w:val="12"/>
      <w:numFmt w:val="bullet"/>
      <w:lvlText w:val="-"/>
      <w:lvlJc w:val="left"/>
      <w:pPr>
        <w:ind w:left="720" w:hanging="360"/>
      </w:pPr>
      <w:rPr>
        <w:rFonts w:ascii="Arial Narrow" w:eastAsia="Times New Roman" w:hAnsi="Arial Narrow"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nsid w:val="78B20699"/>
    <w:multiLevelType w:val="hybridMultilevel"/>
    <w:tmpl w:val="F846413C"/>
    <w:lvl w:ilvl="0" w:tplc="041B000F">
      <w:start w:val="1"/>
      <w:numFmt w:val="decimal"/>
      <w:lvlText w:val="%1."/>
      <w:lvlJc w:val="left"/>
      <w:pPr>
        <w:ind w:left="502"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5">
    <w:nsid w:val="78D55577"/>
    <w:multiLevelType w:val="hybridMultilevel"/>
    <w:tmpl w:val="BA7E27C0"/>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nsid w:val="7E067F1C"/>
    <w:multiLevelType w:val="hybridMultilevel"/>
    <w:tmpl w:val="1514215C"/>
    <w:lvl w:ilvl="0" w:tplc="FFFFFFFF">
      <w:start w:val="1"/>
      <w:numFmt w:val="decimal"/>
      <w:lvlText w:val="%1."/>
      <w:lvlJc w:val="left"/>
      <w:pPr>
        <w:ind w:left="720" w:hanging="360"/>
      </w:pPr>
      <w:rPr>
        <w:rFonts w:cs="Times New Roman" w:hint="default"/>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num w:numId="1">
    <w:abstractNumId w:val="22"/>
  </w:num>
  <w:num w:numId="2">
    <w:abstractNumId w:val="18"/>
  </w:num>
  <w:num w:numId="3">
    <w:abstractNumId w:val="13"/>
  </w:num>
  <w:num w:numId="4">
    <w:abstractNumId w:val="14"/>
  </w:num>
  <w:num w:numId="5">
    <w:abstractNumId w:val="9"/>
  </w:num>
  <w:num w:numId="6">
    <w:abstractNumId w:val="30"/>
  </w:num>
  <w:num w:numId="7">
    <w:abstractNumId w:val="8"/>
  </w:num>
  <w:num w:numId="8">
    <w:abstractNumId w:val="4"/>
  </w:num>
  <w:num w:numId="9">
    <w:abstractNumId w:val="36"/>
  </w:num>
  <w:num w:numId="10">
    <w:abstractNumId w:val="16"/>
  </w:num>
  <w:num w:numId="11">
    <w:abstractNumId w:val="32"/>
  </w:num>
  <w:num w:numId="12">
    <w:abstractNumId w:val="15"/>
  </w:num>
  <w:num w:numId="13">
    <w:abstractNumId w:val="31"/>
  </w:num>
  <w:num w:numId="14">
    <w:abstractNumId w:val="25"/>
  </w:num>
  <w:num w:numId="15">
    <w:abstractNumId w:val="1"/>
  </w:num>
  <w:num w:numId="16">
    <w:abstractNumId w:val="6"/>
  </w:num>
  <w:num w:numId="17">
    <w:abstractNumId w:val="34"/>
  </w:num>
  <w:num w:numId="18">
    <w:abstractNumId w:val="5"/>
  </w:num>
  <w:num w:numId="19">
    <w:abstractNumId w:val="10"/>
  </w:num>
  <w:num w:numId="20">
    <w:abstractNumId w:val="35"/>
  </w:num>
  <w:num w:numId="21">
    <w:abstractNumId w:val="26"/>
  </w:num>
  <w:num w:numId="22">
    <w:abstractNumId w:val="28"/>
  </w:num>
  <w:num w:numId="23">
    <w:abstractNumId w:val="17"/>
  </w:num>
  <w:num w:numId="24">
    <w:abstractNumId w:val="27"/>
  </w:num>
  <w:num w:numId="25">
    <w:abstractNumId w:val="24"/>
  </w:num>
  <w:num w:numId="26">
    <w:abstractNumId w:val="23"/>
  </w:num>
  <w:num w:numId="27">
    <w:abstractNumId w:val="29"/>
  </w:num>
  <w:num w:numId="28">
    <w:abstractNumId w:val="20"/>
  </w:num>
  <w:num w:numId="29">
    <w:abstractNumId w:val="19"/>
  </w:num>
  <w:num w:numId="30">
    <w:abstractNumId w:val="21"/>
  </w:num>
  <w:num w:numId="31">
    <w:abstractNumId w:val="3"/>
  </w:num>
  <w:num w:numId="32">
    <w:abstractNumId w:val="0"/>
    <w:lvlOverride w:ilvl="0">
      <w:lvl w:ilvl="0">
        <w:start w:val="1"/>
        <w:numFmt w:val="bullet"/>
        <w:lvlText w:val="-"/>
        <w:legacy w:legacy="1" w:legacySpace="0" w:legacyIndent="360"/>
        <w:lvlJc w:val="left"/>
        <w:pPr>
          <w:ind w:left="360" w:hanging="360"/>
        </w:pPr>
      </w:lvl>
    </w:lvlOverride>
  </w:num>
  <w:num w:numId="33">
    <w:abstractNumId w:val="12"/>
  </w:num>
  <w:num w:numId="34">
    <w:abstractNumId w:val="11"/>
  </w:num>
  <w:num w:numId="35">
    <w:abstractNumId w:val="7"/>
  </w:num>
  <w:num w:numId="36">
    <w:abstractNumId w:val="2"/>
  </w:num>
  <w:num w:numId="37">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hyphenationZone w:val="425"/>
  <w:drawingGridHorizontalSpacing w:val="110"/>
  <w:displayHorizontalDrawingGridEvery w:val="2"/>
  <w:displayVerticalDrawingGridEvery w:val="2"/>
  <w:characterSpacingControl w:val="doNotCompress"/>
  <w:hdrShapeDefaults>
    <o:shapedefaults v:ext="edit" spidmax="17410"/>
  </w:hdrShapeDefaults>
  <w:footnotePr>
    <w:footnote w:id="0"/>
    <w:footnote w:id="1"/>
  </w:footnotePr>
  <w:endnotePr>
    <w:endnote w:id="0"/>
    <w:endnote w:id="1"/>
  </w:endnotePr>
  <w:compat/>
  <w:rsids>
    <w:rsidRoot w:val="00B86FC2"/>
    <w:rsid w:val="00001025"/>
    <w:rsid w:val="0000458C"/>
    <w:rsid w:val="000108F6"/>
    <w:rsid w:val="00011BF9"/>
    <w:rsid w:val="0001246F"/>
    <w:rsid w:val="00016072"/>
    <w:rsid w:val="00016A93"/>
    <w:rsid w:val="00025FD6"/>
    <w:rsid w:val="000266FD"/>
    <w:rsid w:val="00030584"/>
    <w:rsid w:val="0003344F"/>
    <w:rsid w:val="000344F6"/>
    <w:rsid w:val="00037084"/>
    <w:rsid w:val="00041895"/>
    <w:rsid w:val="000422E9"/>
    <w:rsid w:val="00042610"/>
    <w:rsid w:val="000465C6"/>
    <w:rsid w:val="0005176E"/>
    <w:rsid w:val="000518EC"/>
    <w:rsid w:val="00056585"/>
    <w:rsid w:val="000649F6"/>
    <w:rsid w:val="00064E97"/>
    <w:rsid w:val="00065B62"/>
    <w:rsid w:val="0007623C"/>
    <w:rsid w:val="00077190"/>
    <w:rsid w:val="00082070"/>
    <w:rsid w:val="0008352D"/>
    <w:rsid w:val="00083A25"/>
    <w:rsid w:val="000856F9"/>
    <w:rsid w:val="000930C9"/>
    <w:rsid w:val="000A2EED"/>
    <w:rsid w:val="000A3595"/>
    <w:rsid w:val="000A4A5A"/>
    <w:rsid w:val="000A7EE3"/>
    <w:rsid w:val="000B0572"/>
    <w:rsid w:val="000C1715"/>
    <w:rsid w:val="000C1B7E"/>
    <w:rsid w:val="000D0D62"/>
    <w:rsid w:val="000D22CE"/>
    <w:rsid w:val="000E45A4"/>
    <w:rsid w:val="000F3BDD"/>
    <w:rsid w:val="000F5FC1"/>
    <w:rsid w:val="00103629"/>
    <w:rsid w:val="00103789"/>
    <w:rsid w:val="00105930"/>
    <w:rsid w:val="00107589"/>
    <w:rsid w:val="0011080F"/>
    <w:rsid w:val="00110D84"/>
    <w:rsid w:val="00113C6F"/>
    <w:rsid w:val="001200EB"/>
    <w:rsid w:val="00120FCA"/>
    <w:rsid w:val="00122421"/>
    <w:rsid w:val="001239F3"/>
    <w:rsid w:val="00123D12"/>
    <w:rsid w:val="00131129"/>
    <w:rsid w:val="001457DA"/>
    <w:rsid w:val="00147FA9"/>
    <w:rsid w:val="00151C69"/>
    <w:rsid w:val="001637CE"/>
    <w:rsid w:val="00164E9E"/>
    <w:rsid w:val="00165FD3"/>
    <w:rsid w:val="001724FC"/>
    <w:rsid w:val="00174EEF"/>
    <w:rsid w:val="00176AB8"/>
    <w:rsid w:val="001807B5"/>
    <w:rsid w:val="00186CFF"/>
    <w:rsid w:val="00191EC5"/>
    <w:rsid w:val="001923C8"/>
    <w:rsid w:val="001A61FB"/>
    <w:rsid w:val="001A6B11"/>
    <w:rsid w:val="001B14FB"/>
    <w:rsid w:val="001C0A19"/>
    <w:rsid w:val="001C65C8"/>
    <w:rsid w:val="001D3913"/>
    <w:rsid w:val="001D5C39"/>
    <w:rsid w:val="001E03F2"/>
    <w:rsid w:val="001E0C5A"/>
    <w:rsid w:val="001E4F2D"/>
    <w:rsid w:val="001E6A7F"/>
    <w:rsid w:val="001F43A0"/>
    <w:rsid w:val="001F4417"/>
    <w:rsid w:val="001F4C5D"/>
    <w:rsid w:val="001F5199"/>
    <w:rsid w:val="002048D7"/>
    <w:rsid w:val="00207411"/>
    <w:rsid w:val="00211CF4"/>
    <w:rsid w:val="002155AD"/>
    <w:rsid w:val="00223763"/>
    <w:rsid w:val="002314DE"/>
    <w:rsid w:val="002351F7"/>
    <w:rsid w:val="00236BF9"/>
    <w:rsid w:val="002407B4"/>
    <w:rsid w:val="002410BD"/>
    <w:rsid w:val="00243F47"/>
    <w:rsid w:val="002516D1"/>
    <w:rsid w:val="0025187B"/>
    <w:rsid w:val="002552BB"/>
    <w:rsid w:val="002654F8"/>
    <w:rsid w:val="00266CC9"/>
    <w:rsid w:val="00273798"/>
    <w:rsid w:val="002767C1"/>
    <w:rsid w:val="00281309"/>
    <w:rsid w:val="00284480"/>
    <w:rsid w:val="00290DD6"/>
    <w:rsid w:val="002921AD"/>
    <w:rsid w:val="00294ACE"/>
    <w:rsid w:val="002A30A7"/>
    <w:rsid w:val="002A416F"/>
    <w:rsid w:val="002A4965"/>
    <w:rsid w:val="002B136C"/>
    <w:rsid w:val="002B61EE"/>
    <w:rsid w:val="002B7B1D"/>
    <w:rsid w:val="002D00E9"/>
    <w:rsid w:val="002D0376"/>
    <w:rsid w:val="002D372A"/>
    <w:rsid w:val="002E0B8E"/>
    <w:rsid w:val="002E2DE8"/>
    <w:rsid w:val="002E45F7"/>
    <w:rsid w:val="002F1135"/>
    <w:rsid w:val="002F4060"/>
    <w:rsid w:val="002F491F"/>
    <w:rsid w:val="00302744"/>
    <w:rsid w:val="003071BE"/>
    <w:rsid w:val="00311795"/>
    <w:rsid w:val="003152FD"/>
    <w:rsid w:val="00316368"/>
    <w:rsid w:val="00320F55"/>
    <w:rsid w:val="00321FCD"/>
    <w:rsid w:val="00323CBF"/>
    <w:rsid w:val="00326A25"/>
    <w:rsid w:val="00326AA0"/>
    <w:rsid w:val="003325F7"/>
    <w:rsid w:val="00341FB9"/>
    <w:rsid w:val="00344DB4"/>
    <w:rsid w:val="0035128C"/>
    <w:rsid w:val="003518C7"/>
    <w:rsid w:val="003559A2"/>
    <w:rsid w:val="00363F47"/>
    <w:rsid w:val="00364E13"/>
    <w:rsid w:val="0036675A"/>
    <w:rsid w:val="0037431D"/>
    <w:rsid w:val="00377112"/>
    <w:rsid w:val="00383C97"/>
    <w:rsid w:val="00390CFF"/>
    <w:rsid w:val="00395E72"/>
    <w:rsid w:val="003963A8"/>
    <w:rsid w:val="00397988"/>
    <w:rsid w:val="00397CB2"/>
    <w:rsid w:val="003A0628"/>
    <w:rsid w:val="003A1F01"/>
    <w:rsid w:val="003A629B"/>
    <w:rsid w:val="003A7677"/>
    <w:rsid w:val="003B1BBA"/>
    <w:rsid w:val="003B2DC9"/>
    <w:rsid w:val="003B5E7B"/>
    <w:rsid w:val="003C1E9A"/>
    <w:rsid w:val="003C6627"/>
    <w:rsid w:val="003C6761"/>
    <w:rsid w:val="003D2E70"/>
    <w:rsid w:val="003D38D7"/>
    <w:rsid w:val="003D3C8E"/>
    <w:rsid w:val="003D3F14"/>
    <w:rsid w:val="003D6F1E"/>
    <w:rsid w:val="003D733B"/>
    <w:rsid w:val="003E37B6"/>
    <w:rsid w:val="003E65DD"/>
    <w:rsid w:val="003F13FB"/>
    <w:rsid w:val="003F221B"/>
    <w:rsid w:val="003F22D5"/>
    <w:rsid w:val="003F3C46"/>
    <w:rsid w:val="003F4544"/>
    <w:rsid w:val="003F477D"/>
    <w:rsid w:val="003F5908"/>
    <w:rsid w:val="003F5EB5"/>
    <w:rsid w:val="003F7734"/>
    <w:rsid w:val="00406679"/>
    <w:rsid w:val="004074E9"/>
    <w:rsid w:val="0041100F"/>
    <w:rsid w:val="00416FB0"/>
    <w:rsid w:val="00420380"/>
    <w:rsid w:val="004268D2"/>
    <w:rsid w:val="004304FF"/>
    <w:rsid w:val="00434EAD"/>
    <w:rsid w:val="00446785"/>
    <w:rsid w:val="004511DE"/>
    <w:rsid w:val="00457623"/>
    <w:rsid w:val="004576B8"/>
    <w:rsid w:val="00465A3F"/>
    <w:rsid w:val="00474170"/>
    <w:rsid w:val="004934A5"/>
    <w:rsid w:val="004A3783"/>
    <w:rsid w:val="004A5A13"/>
    <w:rsid w:val="004A6BBF"/>
    <w:rsid w:val="004A75A9"/>
    <w:rsid w:val="004A7D82"/>
    <w:rsid w:val="004C6614"/>
    <w:rsid w:val="004C6825"/>
    <w:rsid w:val="004D768D"/>
    <w:rsid w:val="004E292B"/>
    <w:rsid w:val="004F0E4A"/>
    <w:rsid w:val="004F769C"/>
    <w:rsid w:val="00501392"/>
    <w:rsid w:val="00503B0C"/>
    <w:rsid w:val="005054A4"/>
    <w:rsid w:val="005100BA"/>
    <w:rsid w:val="00512E8A"/>
    <w:rsid w:val="005130BA"/>
    <w:rsid w:val="00514A50"/>
    <w:rsid w:val="00521868"/>
    <w:rsid w:val="00522228"/>
    <w:rsid w:val="005263A4"/>
    <w:rsid w:val="00526AB3"/>
    <w:rsid w:val="005272E6"/>
    <w:rsid w:val="00537C51"/>
    <w:rsid w:val="00537F98"/>
    <w:rsid w:val="0054020D"/>
    <w:rsid w:val="0054343F"/>
    <w:rsid w:val="00544F4D"/>
    <w:rsid w:val="005601F6"/>
    <w:rsid w:val="00563B89"/>
    <w:rsid w:val="005649E2"/>
    <w:rsid w:val="00566725"/>
    <w:rsid w:val="0056735B"/>
    <w:rsid w:val="005733F6"/>
    <w:rsid w:val="005776F8"/>
    <w:rsid w:val="00581E28"/>
    <w:rsid w:val="005847F3"/>
    <w:rsid w:val="005852EB"/>
    <w:rsid w:val="005922FF"/>
    <w:rsid w:val="0059284B"/>
    <w:rsid w:val="005959D6"/>
    <w:rsid w:val="00595A56"/>
    <w:rsid w:val="00596146"/>
    <w:rsid w:val="005A303A"/>
    <w:rsid w:val="005A765F"/>
    <w:rsid w:val="005B0FFA"/>
    <w:rsid w:val="005C0FE4"/>
    <w:rsid w:val="005C28DF"/>
    <w:rsid w:val="005C3B7F"/>
    <w:rsid w:val="005C4DA9"/>
    <w:rsid w:val="005D0E69"/>
    <w:rsid w:val="005D2F62"/>
    <w:rsid w:val="005D6688"/>
    <w:rsid w:val="005D739D"/>
    <w:rsid w:val="005E3B59"/>
    <w:rsid w:val="005F09D9"/>
    <w:rsid w:val="005F20A4"/>
    <w:rsid w:val="005F73BA"/>
    <w:rsid w:val="00620AB4"/>
    <w:rsid w:val="006216DB"/>
    <w:rsid w:val="00623001"/>
    <w:rsid w:val="00627156"/>
    <w:rsid w:val="006373E6"/>
    <w:rsid w:val="006375CC"/>
    <w:rsid w:val="00637D4B"/>
    <w:rsid w:val="00645466"/>
    <w:rsid w:val="006466EE"/>
    <w:rsid w:val="00653161"/>
    <w:rsid w:val="00655F08"/>
    <w:rsid w:val="00666909"/>
    <w:rsid w:val="00666B11"/>
    <w:rsid w:val="0067209A"/>
    <w:rsid w:val="0067339D"/>
    <w:rsid w:val="00676F47"/>
    <w:rsid w:val="00683496"/>
    <w:rsid w:val="00685481"/>
    <w:rsid w:val="00687B87"/>
    <w:rsid w:val="006A19C4"/>
    <w:rsid w:val="006A2CE3"/>
    <w:rsid w:val="006A3A89"/>
    <w:rsid w:val="006A4709"/>
    <w:rsid w:val="006A4ED0"/>
    <w:rsid w:val="006A5428"/>
    <w:rsid w:val="006B3AA8"/>
    <w:rsid w:val="006B42EC"/>
    <w:rsid w:val="006B4E43"/>
    <w:rsid w:val="006B5F4E"/>
    <w:rsid w:val="006C0299"/>
    <w:rsid w:val="006C260D"/>
    <w:rsid w:val="006C63E8"/>
    <w:rsid w:val="006C66DB"/>
    <w:rsid w:val="006C695D"/>
    <w:rsid w:val="006C7132"/>
    <w:rsid w:val="006D6518"/>
    <w:rsid w:val="006E1934"/>
    <w:rsid w:val="006E4959"/>
    <w:rsid w:val="006E5B26"/>
    <w:rsid w:val="00704155"/>
    <w:rsid w:val="00714D30"/>
    <w:rsid w:val="0071530B"/>
    <w:rsid w:val="0071768B"/>
    <w:rsid w:val="00720E74"/>
    <w:rsid w:val="007220CB"/>
    <w:rsid w:val="007256C6"/>
    <w:rsid w:val="007276D9"/>
    <w:rsid w:val="00731626"/>
    <w:rsid w:val="00735C9F"/>
    <w:rsid w:val="0073678A"/>
    <w:rsid w:val="00740A10"/>
    <w:rsid w:val="00741553"/>
    <w:rsid w:val="00741B22"/>
    <w:rsid w:val="0074403F"/>
    <w:rsid w:val="007449B8"/>
    <w:rsid w:val="00746B7E"/>
    <w:rsid w:val="00747322"/>
    <w:rsid w:val="00747431"/>
    <w:rsid w:val="007544B2"/>
    <w:rsid w:val="007568FE"/>
    <w:rsid w:val="00760D6D"/>
    <w:rsid w:val="00764E4C"/>
    <w:rsid w:val="00770DD0"/>
    <w:rsid w:val="00771236"/>
    <w:rsid w:val="00772363"/>
    <w:rsid w:val="00782646"/>
    <w:rsid w:val="007949E7"/>
    <w:rsid w:val="00796024"/>
    <w:rsid w:val="007A06BF"/>
    <w:rsid w:val="007A4A02"/>
    <w:rsid w:val="007A6280"/>
    <w:rsid w:val="007A6686"/>
    <w:rsid w:val="007B21B0"/>
    <w:rsid w:val="007B2E0B"/>
    <w:rsid w:val="007C08D2"/>
    <w:rsid w:val="007C4B6D"/>
    <w:rsid w:val="007C6EE9"/>
    <w:rsid w:val="007D07D4"/>
    <w:rsid w:val="007D4632"/>
    <w:rsid w:val="007D57BF"/>
    <w:rsid w:val="007D7BE0"/>
    <w:rsid w:val="007E22E8"/>
    <w:rsid w:val="007E52A9"/>
    <w:rsid w:val="007F03FA"/>
    <w:rsid w:val="007F351A"/>
    <w:rsid w:val="007F3C60"/>
    <w:rsid w:val="00805654"/>
    <w:rsid w:val="0082010E"/>
    <w:rsid w:val="00821172"/>
    <w:rsid w:val="00822FA5"/>
    <w:rsid w:val="00822FB0"/>
    <w:rsid w:val="00823399"/>
    <w:rsid w:val="00826464"/>
    <w:rsid w:val="00826C07"/>
    <w:rsid w:val="00831F57"/>
    <w:rsid w:val="008321E8"/>
    <w:rsid w:val="0084012B"/>
    <w:rsid w:val="00847433"/>
    <w:rsid w:val="00847D42"/>
    <w:rsid w:val="00851D99"/>
    <w:rsid w:val="00852350"/>
    <w:rsid w:val="00856F54"/>
    <w:rsid w:val="00857867"/>
    <w:rsid w:val="008725BC"/>
    <w:rsid w:val="00877644"/>
    <w:rsid w:val="008811C3"/>
    <w:rsid w:val="00886E07"/>
    <w:rsid w:val="008875A1"/>
    <w:rsid w:val="00891F08"/>
    <w:rsid w:val="00893580"/>
    <w:rsid w:val="008940EE"/>
    <w:rsid w:val="008B0BCF"/>
    <w:rsid w:val="008B2004"/>
    <w:rsid w:val="008B6539"/>
    <w:rsid w:val="008C0E76"/>
    <w:rsid w:val="008C393B"/>
    <w:rsid w:val="008D007C"/>
    <w:rsid w:val="008D4E1C"/>
    <w:rsid w:val="008D52C9"/>
    <w:rsid w:val="008D5716"/>
    <w:rsid w:val="008E0235"/>
    <w:rsid w:val="008E1D53"/>
    <w:rsid w:val="008E284C"/>
    <w:rsid w:val="008E4928"/>
    <w:rsid w:val="008F1752"/>
    <w:rsid w:val="008F4159"/>
    <w:rsid w:val="008F7354"/>
    <w:rsid w:val="00900BE9"/>
    <w:rsid w:val="00904E1A"/>
    <w:rsid w:val="00910965"/>
    <w:rsid w:val="009115BA"/>
    <w:rsid w:val="00912D01"/>
    <w:rsid w:val="009145B9"/>
    <w:rsid w:val="009178FE"/>
    <w:rsid w:val="00932D0F"/>
    <w:rsid w:val="00934878"/>
    <w:rsid w:val="009376F6"/>
    <w:rsid w:val="00937D44"/>
    <w:rsid w:val="009441EA"/>
    <w:rsid w:val="009463F6"/>
    <w:rsid w:val="00946CCF"/>
    <w:rsid w:val="00947D44"/>
    <w:rsid w:val="00950674"/>
    <w:rsid w:val="00960637"/>
    <w:rsid w:val="00961049"/>
    <w:rsid w:val="009615DF"/>
    <w:rsid w:val="00966DC0"/>
    <w:rsid w:val="009731CC"/>
    <w:rsid w:val="00984260"/>
    <w:rsid w:val="00986BF8"/>
    <w:rsid w:val="0099100E"/>
    <w:rsid w:val="00991D9F"/>
    <w:rsid w:val="009952EB"/>
    <w:rsid w:val="009965B4"/>
    <w:rsid w:val="009975F0"/>
    <w:rsid w:val="009A1608"/>
    <w:rsid w:val="009A1BB7"/>
    <w:rsid w:val="009A60CE"/>
    <w:rsid w:val="009B1FE4"/>
    <w:rsid w:val="009B3A55"/>
    <w:rsid w:val="009C21AB"/>
    <w:rsid w:val="009C5723"/>
    <w:rsid w:val="009D03E7"/>
    <w:rsid w:val="009D08A2"/>
    <w:rsid w:val="009D22D5"/>
    <w:rsid w:val="009D2324"/>
    <w:rsid w:val="009D2E51"/>
    <w:rsid w:val="009D37C0"/>
    <w:rsid w:val="009E240F"/>
    <w:rsid w:val="009E5243"/>
    <w:rsid w:val="009F0A29"/>
    <w:rsid w:val="009F1FC3"/>
    <w:rsid w:val="009F39E7"/>
    <w:rsid w:val="009F3D38"/>
    <w:rsid w:val="00A00696"/>
    <w:rsid w:val="00A02CD1"/>
    <w:rsid w:val="00A07F73"/>
    <w:rsid w:val="00A16B16"/>
    <w:rsid w:val="00A24D55"/>
    <w:rsid w:val="00A25828"/>
    <w:rsid w:val="00A27D66"/>
    <w:rsid w:val="00A324F4"/>
    <w:rsid w:val="00A33D9B"/>
    <w:rsid w:val="00A50861"/>
    <w:rsid w:val="00A50D40"/>
    <w:rsid w:val="00A533B1"/>
    <w:rsid w:val="00A61D4D"/>
    <w:rsid w:val="00A62514"/>
    <w:rsid w:val="00A62542"/>
    <w:rsid w:val="00A65083"/>
    <w:rsid w:val="00A657E1"/>
    <w:rsid w:val="00A77649"/>
    <w:rsid w:val="00A8025E"/>
    <w:rsid w:val="00A82E52"/>
    <w:rsid w:val="00A94A0F"/>
    <w:rsid w:val="00AA0BCA"/>
    <w:rsid w:val="00AA50F9"/>
    <w:rsid w:val="00AB009C"/>
    <w:rsid w:val="00AB03FB"/>
    <w:rsid w:val="00AB3B1A"/>
    <w:rsid w:val="00AC0D6C"/>
    <w:rsid w:val="00AC3A4A"/>
    <w:rsid w:val="00AD0DC0"/>
    <w:rsid w:val="00AD704A"/>
    <w:rsid w:val="00AD7238"/>
    <w:rsid w:val="00AD7F1D"/>
    <w:rsid w:val="00AE12DE"/>
    <w:rsid w:val="00AE229A"/>
    <w:rsid w:val="00AF2F54"/>
    <w:rsid w:val="00AF6995"/>
    <w:rsid w:val="00B02B6B"/>
    <w:rsid w:val="00B12C79"/>
    <w:rsid w:val="00B166B5"/>
    <w:rsid w:val="00B20B07"/>
    <w:rsid w:val="00B34F90"/>
    <w:rsid w:val="00B403DF"/>
    <w:rsid w:val="00B40FA8"/>
    <w:rsid w:val="00B41549"/>
    <w:rsid w:val="00B425CB"/>
    <w:rsid w:val="00B4511C"/>
    <w:rsid w:val="00B5583E"/>
    <w:rsid w:val="00B6067B"/>
    <w:rsid w:val="00B6221B"/>
    <w:rsid w:val="00B6245C"/>
    <w:rsid w:val="00B6262B"/>
    <w:rsid w:val="00B677AD"/>
    <w:rsid w:val="00B71347"/>
    <w:rsid w:val="00B76224"/>
    <w:rsid w:val="00B7696D"/>
    <w:rsid w:val="00B773C6"/>
    <w:rsid w:val="00B774CD"/>
    <w:rsid w:val="00B806E4"/>
    <w:rsid w:val="00B80DB6"/>
    <w:rsid w:val="00B81BB8"/>
    <w:rsid w:val="00B86FC2"/>
    <w:rsid w:val="00BE2A77"/>
    <w:rsid w:val="00BE6C48"/>
    <w:rsid w:val="00BE6DFE"/>
    <w:rsid w:val="00C011FB"/>
    <w:rsid w:val="00C0139C"/>
    <w:rsid w:val="00C046B3"/>
    <w:rsid w:val="00C04782"/>
    <w:rsid w:val="00C11E1A"/>
    <w:rsid w:val="00C127D4"/>
    <w:rsid w:val="00C13B7E"/>
    <w:rsid w:val="00C15060"/>
    <w:rsid w:val="00C17134"/>
    <w:rsid w:val="00C26B5D"/>
    <w:rsid w:val="00C270D3"/>
    <w:rsid w:val="00C32391"/>
    <w:rsid w:val="00C345E5"/>
    <w:rsid w:val="00C34789"/>
    <w:rsid w:val="00C4637C"/>
    <w:rsid w:val="00C53015"/>
    <w:rsid w:val="00C56862"/>
    <w:rsid w:val="00C653F9"/>
    <w:rsid w:val="00C6795C"/>
    <w:rsid w:val="00C743C1"/>
    <w:rsid w:val="00C7472F"/>
    <w:rsid w:val="00C80CCB"/>
    <w:rsid w:val="00C87F8A"/>
    <w:rsid w:val="00C93A1A"/>
    <w:rsid w:val="00C95BC1"/>
    <w:rsid w:val="00CA19FF"/>
    <w:rsid w:val="00CA33FF"/>
    <w:rsid w:val="00CA3CE6"/>
    <w:rsid w:val="00CA4B07"/>
    <w:rsid w:val="00CB2308"/>
    <w:rsid w:val="00CB43B2"/>
    <w:rsid w:val="00CC402A"/>
    <w:rsid w:val="00CD053E"/>
    <w:rsid w:val="00CD280F"/>
    <w:rsid w:val="00CD36CB"/>
    <w:rsid w:val="00CD714D"/>
    <w:rsid w:val="00CE35B8"/>
    <w:rsid w:val="00CF253F"/>
    <w:rsid w:val="00CF3093"/>
    <w:rsid w:val="00D004E2"/>
    <w:rsid w:val="00D031EE"/>
    <w:rsid w:val="00D055BD"/>
    <w:rsid w:val="00D102FA"/>
    <w:rsid w:val="00D20AA9"/>
    <w:rsid w:val="00D210B5"/>
    <w:rsid w:val="00D21713"/>
    <w:rsid w:val="00D21FCA"/>
    <w:rsid w:val="00D3362A"/>
    <w:rsid w:val="00D4214B"/>
    <w:rsid w:val="00D50675"/>
    <w:rsid w:val="00D51D1B"/>
    <w:rsid w:val="00D52EC3"/>
    <w:rsid w:val="00D55343"/>
    <w:rsid w:val="00D607A4"/>
    <w:rsid w:val="00D615E8"/>
    <w:rsid w:val="00D63D82"/>
    <w:rsid w:val="00D64643"/>
    <w:rsid w:val="00D66666"/>
    <w:rsid w:val="00D712DF"/>
    <w:rsid w:val="00D71493"/>
    <w:rsid w:val="00D829F7"/>
    <w:rsid w:val="00D859AB"/>
    <w:rsid w:val="00D873DE"/>
    <w:rsid w:val="00D9007D"/>
    <w:rsid w:val="00D90D4E"/>
    <w:rsid w:val="00D967D7"/>
    <w:rsid w:val="00DA0A2E"/>
    <w:rsid w:val="00DB1EA0"/>
    <w:rsid w:val="00DC066D"/>
    <w:rsid w:val="00DC2ED8"/>
    <w:rsid w:val="00DC3F6C"/>
    <w:rsid w:val="00DD02DD"/>
    <w:rsid w:val="00DD0855"/>
    <w:rsid w:val="00DD0D0F"/>
    <w:rsid w:val="00DD1BF4"/>
    <w:rsid w:val="00DD3D9A"/>
    <w:rsid w:val="00DD6981"/>
    <w:rsid w:val="00DE0D81"/>
    <w:rsid w:val="00DE76EE"/>
    <w:rsid w:val="00E0050B"/>
    <w:rsid w:val="00E0376B"/>
    <w:rsid w:val="00E03B5E"/>
    <w:rsid w:val="00E04DF3"/>
    <w:rsid w:val="00E061B4"/>
    <w:rsid w:val="00E100EF"/>
    <w:rsid w:val="00E109E2"/>
    <w:rsid w:val="00E13DEC"/>
    <w:rsid w:val="00E165A2"/>
    <w:rsid w:val="00E2186D"/>
    <w:rsid w:val="00E326B7"/>
    <w:rsid w:val="00E33704"/>
    <w:rsid w:val="00E33912"/>
    <w:rsid w:val="00E35A2B"/>
    <w:rsid w:val="00E35DBD"/>
    <w:rsid w:val="00E36348"/>
    <w:rsid w:val="00E412E6"/>
    <w:rsid w:val="00E56D08"/>
    <w:rsid w:val="00E66ECB"/>
    <w:rsid w:val="00E70432"/>
    <w:rsid w:val="00E727BC"/>
    <w:rsid w:val="00E733EE"/>
    <w:rsid w:val="00E748C2"/>
    <w:rsid w:val="00E75983"/>
    <w:rsid w:val="00E7732E"/>
    <w:rsid w:val="00E916CF"/>
    <w:rsid w:val="00E94D7D"/>
    <w:rsid w:val="00E96817"/>
    <w:rsid w:val="00EA0E90"/>
    <w:rsid w:val="00EA1C5E"/>
    <w:rsid w:val="00EA41E2"/>
    <w:rsid w:val="00EA4ACE"/>
    <w:rsid w:val="00EA5C6E"/>
    <w:rsid w:val="00EB1A12"/>
    <w:rsid w:val="00EB51C5"/>
    <w:rsid w:val="00EB5202"/>
    <w:rsid w:val="00EB5956"/>
    <w:rsid w:val="00EB7337"/>
    <w:rsid w:val="00EB7DC9"/>
    <w:rsid w:val="00EC012F"/>
    <w:rsid w:val="00EC561A"/>
    <w:rsid w:val="00EC673F"/>
    <w:rsid w:val="00ED57A3"/>
    <w:rsid w:val="00EE7DA7"/>
    <w:rsid w:val="00EF15E9"/>
    <w:rsid w:val="00EF1969"/>
    <w:rsid w:val="00EF276E"/>
    <w:rsid w:val="00EF2849"/>
    <w:rsid w:val="00EF5677"/>
    <w:rsid w:val="00EF63EA"/>
    <w:rsid w:val="00F007D1"/>
    <w:rsid w:val="00F014EA"/>
    <w:rsid w:val="00F07B43"/>
    <w:rsid w:val="00F11840"/>
    <w:rsid w:val="00F15121"/>
    <w:rsid w:val="00F16217"/>
    <w:rsid w:val="00F16363"/>
    <w:rsid w:val="00F17A3B"/>
    <w:rsid w:val="00F244ED"/>
    <w:rsid w:val="00F32DE1"/>
    <w:rsid w:val="00F342AD"/>
    <w:rsid w:val="00F37E46"/>
    <w:rsid w:val="00F43EEB"/>
    <w:rsid w:val="00F44A24"/>
    <w:rsid w:val="00F47885"/>
    <w:rsid w:val="00F54CD1"/>
    <w:rsid w:val="00F550C8"/>
    <w:rsid w:val="00F62A82"/>
    <w:rsid w:val="00F67FCB"/>
    <w:rsid w:val="00F7189F"/>
    <w:rsid w:val="00F732EB"/>
    <w:rsid w:val="00F73A12"/>
    <w:rsid w:val="00F75466"/>
    <w:rsid w:val="00F76498"/>
    <w:rsid w:val="00F76C05"/>
    <w:rsid w:val="00F82CFD"/>
    <w:rsid w:val="00F95D8C"/>
    <w:rsid w:val="00FA4CE4"/>
    <w:rsid w:val="00FB290D"/>
    <w:rsid w:val="00FB3DA5"/>
    <w:rsid w:val="00FB4A39"/>
    <w:rsid w:val="00FB752B"/>
    <w:rsid w:val="00FC0B18"/>
    <w:rsid w:val="00FC1ACF"/>
    <w:rsid w:val="00FD0FDD"/>
    <w:rsid w:val="00FD1740"/>
    <w:rsid w:val="00FD5399"/>
    <w:rsid w:val="00FE003E"/>
    <w:rsid w:val="00FE407F"/>
    <w:rsid w:val="00FE4BFB"/>
    <w:rsid w:val="00FE50D7"/>
    <w:rsid w:val="00FE5FBD"/>
    <w:rsid w:val="00FE6DCC"/>
    <w:rsid w:val="00FF04FF"/>
    <w:rsid w:val="00FF0AD6"/>
    <w:rsid w:val="00FF0D90"/>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semiHidden="0" w:unhideWhenUsed="0"/>
    <w:lsdException w:name="List 3" w:semiHidden="0" w:unhideWhenUsed="0"/>
    <w:lsdException w:name="Title" w:semiHidden="0" w:unhideWhenUsed="0" w:qFormat="1"/>
    <w:lsdException w:name="Default Paragraph Font" w:uiPriority="1"/>
    <w:lsdException w:name="Message Header" w:semiHidden="0"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90D4E"/>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
    <w:name w:val="Text poznámky pod čiarou Char"/>
    <w:basedOn w:val="Predvolenpsmoodseku"/>
    <w:link w:val="Textpoznmkypodiarou"/>
    <w:uiPriority w:val="99"/>
    <w:semiHidden/>
    <w:rsid w:val="00D90D4E"/>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sz w:val="20"/>
      <w:szCs w:val="20"/>
      <w:lang w:eastAsia="cs-CZ"/>
    </w:rPr>
  </w:style>
  <w:style w:type="character" w:customStyle="1" w:styleId="TextpoznmkypodiarouChar1">
    <w:name w:val="Text poznámky pod čiarou Char1"/>
    <w:basedOn w:val="Predvolenpsmoodseku"/>
    <w:uiPriority w:val="99"/>
    <w:semiHidden/>
    <w:locked/>
    <w:rsid w:val="00D90D4E"/>
    <w:rPr>
      <w:rFonts w:cs="Times New Roman"/>
      <w:sz w:val="20"/>
      <w:szCs w:val="20"/>
    </w:rPr>
  </w:style>
  <w:style w:type="character" w:customStyle="1" w:styleId="TextpoznmkypodiarouChar124">
    <w:name w:val="Text poznámky pod čiarou Char124"/>
    <w:basedOn w:val="Predvolenpsmoodseku"/>
    <w:uiPriority w:val="99"/>
    <w:semiHidden/>
    <w:rsid w:val="00D90D4E"/>
    <w:rPr>
      <w:rFonts w:cs="Times New Roman"/>
      <w:sz w:val="20"/>
      <w:szCs w:val="20"/>
    </w:rPr>
  </w:style>
  <w:style w:type="character" w:customStyle="1" w:styleId="TextpoznmkypodiarouChar123">
    <w:name w:val="Text poznámky pod čiarou Char123"/>
    <w:basedOn w:val="Predvolenpsmoodseku"/>
    <w:uiPriority w:val="99"/>
    <w:semiHidden/>
    <w:rsid w:val="00D90D4E"/>
    <w:rPr>
      <w:rFonts w:cs="Times New Roman"/>
      <w:sz w:val="20"/>
      <w:szCs w:val="20"/>
    </w:rPr>
  </w:style>
  <w:style w:type="character" w:customStyle="1" w:styleId="TextpoznmkypodiarouChar122">
    <w:name w:val="Text poznámky pod čiarou Char122"/>
    <w:basedOn w:val="Predvolenpsmoodseku"/>
    <w:uiPriority w:val="99"/>
    <w:semiHidden/>
    <w:rsid w:val="00D90D4E"/>
    <w:rPr>
      <w:rFonts w:cs="Times New Roman"/>
      <w:sz w:val="20"/>
      <w:szCs w:val="20"/>
    </w:rPr>
  </w:style>
  <w:style w:type="character" w:customStyle="1" w:styleId="TextpoznmkypodiarouChar121">
    <w:name w:val="Text poznámky pod čiarou Char121"/>
    <w:basedOn w:val="Predvolenpsmoodseku"/>
    <w:uiPriority w:val="99"/>
    <w:semiHidden/>
    <w:rsid w:val="00D90D4E"/>
    <w:rPr>
      <w:rFonts w:cs="Times New Roman"/>
      <w:sz w:val="20"/>
      <w:szCs w:val="20"/>
    </w:rPr>
  </w:style>
  <w:style w:type="character" w:customStyle="1" w:styleId="TextpoznmkypodiarouChar120">
    <w:name w:val="Text poznámky pod čiarou Char120"/>
    <w:basedOn w:val="Predvolenpsmoodseku"/>
    <w:uiPriority w:val="99"/>
    <w:semiHidden/>
    <w:rsid w:val="00D90D4E"/>
    <w:rPr>
      <w:rFonts w:cs="Times New Roman"/>
      <w:sz w:val="20"/>
      <w:szCs w:val="20"/>
    </w:rPr>
  </w:style>
  <w:style w:type="character" w:customStyle="1" w:styleId="TextpoznmkypodiarouChar119">
    <w:name w:val="Text poznámky pod čiarou Char119"/>
    <w:basedOn w:val="Predvolenpsmoodseku"/>
    <w:uiPriority w:val="99"/>
    <w:semiHidden/>
    <w:rsid w:val="00D90D4E"/>
    <w:rPr>
      <w:rFonts w:cs="Times New Roman"/>
      <w:sz w:val="20"/>
      <w:szCs w:val="20"/>
    </w:rPr>
  </w:style>
  <w:style w:type="character" w:customStyle="1" w:styleId="TextpoznmkypodiarouChar118">
    <w:name w:val="Text poznámky pod čiarou Char118"/>
    <w:basedOn w:val="Predvolenpsmoodseku"/>
    <w:uiPriority w:val="99"/>
    <w:semiHidden/>
    <w:rsid w:val="00D90D4E"/>
    <w:rPr>
      <w:rFonts w:cs="Times New Roman"/>
      <w:sz w:val="20"/>
      <w:szCs w:val="20"/>
    </w:rPr>
  </w:style>
  <w:style w:type="character" w:customStyle="1" w:styleId="TextpoznmkypodiarouChar117">
    <w:name w:val="Text poznámky pod čiarou Char117"/>
    <w:basedOn w:val="Predvolenpsmoodseku"/>
    <w:uiPriority w:val="99"/>
    <w:semiHidden/>
    <w:rsid w:val="00D90D4E"/>
    <w:rPr>
      <w:rFonts w:cs="Times New Roman"/>
      <w:sz w:val="20"/>
      <w:szCs w:val="20"/>
    </w:rPr>
  </w:style>
  <w:style w:type="character" w:customStyle="1" w:styleId="TextpoznmkypodiarouChar116">
    <w:name w:val="Text poznámky pod čiarou Char116"/>
    <w:basedOn w:val="Predvolenpsmoodseku"/>
    <w:uiPriority w:val="99"/>
    <w:semiHidden/>
    <w:rsid w:val="00D90D4E"/>
    <w:rPr>
      <w:rFonts w:cs="Times New Roman"/>
      <w:sz w:val="20"/>
      <w:szCs w:val="20"/>
    </w:rPr>
  </w:style>
  <w:style w:type="character" w:customStyle="1" w:styleId="TextpoznmkypodiarouChar115">
    <w:name w:val="Text poznámky pod čiarou Char115"/>
    <w:basedOn w:val="Predvolenpsmoodseku"/>
    <w:uiPriority w:val="99"/>
    <w:semiHidden/>
    <w:rsid w:val="00D90D4E"/>
    <w:rPr>
      <w:rFonts w:cs="Times New Roman"/>
      <w:sz w:val="20"/>
      <w:szCs w:val="20"/>
    </w:rPr>
  </w:style>
  <w:style w:type="character" w:customStyle="1" w:styleId="TextpoznmkypodiarouChar114">
    <w:name w:val="Text poznámky pod čiarou Char114"/>
    <w:basedOn w:val="Predvolenpsmoodseku"/>
    <w:uiPriority w:val="99"/>
    <w:semiHidden/>
    <w:rsid w:val="00D90D4E"/>
    <w:rPr>
      <w:rFonts w:cs="Times New Roman"/>
      <w:sz w:val="20"/>
      <w:szCs w:val="20"/>
    </w:rPr>
  </w:style>
  <w:style w:type="character" w:customStyle="1" w:styleId="TextpoznmkypodiarouChar113">
    <w:name w:val="Text poznámky pod čiarou Char113"/>
    <w:basedOn w:val="Predvolenpsmoodseku"/>
    <w:uiPriority w:val="99"/>
    <w:semiHidden/>
    <w:rsid w:val="00D90D4E"/>
    <w:rPr>
      <w:rFonts w:cs="Times New Roman"/>
      <w:sz w:val="20"/>
      <w:szCs w:val="20"/>
    </w:rPr>
  </w:style>
  <w:style w:type="character" w:customStyle="1" w:styleId="TextpoznmkypodiarouChar112">
    <w:name w:val="Text poznámky pod čiarou Char112"/>
    <w:basedOn w:val="Predvolenpsmoodseku"/>
    <w:uiPriority w:val="99"/>
    <w:semiHidden/>
    <w:rsid w:val="00D90D4E"/>
    <w:rPr>
      <w:rFonts w:cs="Times New Roman"/>
      <w:sz w:val="20"/>
      <w:szCs w:val="20"/>
    </w:rPr>
  </w:style>
  <w:style w:type="character" w:customStyle="1" w:styleId="TextpoznmkypodiarouChar111">
    <w:name w:val="Text poznámky pod čiarou Char111"/>
    <w:basedOn w:val="Predvolenpsmoodseku"/>
    <w:uiPriority w:val="99"/>
    <w:semiHidden/>
    <w:rsid w:val="00D90D4E"/>
    <w:rPr>
      <w:rFonts w:cs="Times New Roman"/>
      <w:sz w:val="20"/>
      <w:szCs w:val="20"/>
    </w:rPr>
  </w:style>
  <w:style w:type="character" w:customStyle="1" w:styleId="TextpoznmkypodiarouChar110">
    <w:name w:val="Text poznámky pod čiarou Char110"/>
    <w:basedOn w:val="Predvolenpsmoodseku"/>
    <w:uiPriority w:val="99"/>
    <w:semiHidden/>
    <w:rsid w:val="00D90D4E"/>
    <w:rPr>
      <w:rFonts w:cs="Times New Roman"/>
      <w:sz w:val="20"/>
      <w:szCs w:val="20"/>
    </w:rPr>
  </w:style>
  <w:style w:type="character" w:customStyle="1" w:styleId="TextpoznmkypodiarouChar19">
    <w:name w:val="Text poznámky pod čiarou Char19"/>
    <w:basedOn w:val="Predvolenpsmoodseku"/>
    <w:uiPriority w:val="99"/>
    <w:semiHidden/>
    <w:rsid w:val="00D90D4E"/>
    <w:rPr>
      <w:rFonts w:cs="Times New Roman"/>
      <w:sz w:val="20"/>
      <w:szCs w:val="20"/>
    </w:rPr>
  </w:style>
  <w:style w:type="character" w:customStyle="1" w:styleId="TextpoznmkypodiarouChar18">
    <w:name w:val="Text poznámky pod čiarou Char18"/>
    <w:basedOn w:val="Predvolenpsmoodseku"/>
    <w:uiPriority w:val="99"/>
    <w:semiHidden/>
    <w:rsid w:val="00D90D4E"/>
    <w:rPr>
      <w:rFonts w:cs="Times New Roman"/>
      <w:sz w:val="20"/>
      <w:szCs w:val="20"/>
    </w:rPr>
  </w:style>
  <w:style w:type="character" w:customStyle="1" w:styleId="TextpoznmkypodiarouChar17">
    <w:name w:val="Text poznámky pod čiarou Char17"/>
    <w:basedOn w:val="Predvolenpsmoodseku"/>
    <w:uiPriority w:val="99"/>
    <w:semiHidden/>
    <w:rsid w:val="00D90D4E"/>
    <w:rPr>
      <w:rFonts w:cs="Times New Roman"/>
      <w:sz w:val="20"/>
      <w:szCs w:val="20"/>
    </w:rPr>
  </w:style>
  <w:style w:type="character" w:customStyle="1" w:styleId="TextpoznmkypodiarouChar16">
    <w:name w:val="Text poznámky pod čiarou Char16"/>
    <w:basedOn w:val="Predvolenpsmoodseku"/>
    <w:uiPriority w:val="99"/>
    <w:semiHidden/>
    <w:rsid w:val="00D90D4E"/>
    <w:rPr>
      <w:rFonts w:cs="Times New Roman"/>
      <w:sz w:val="20"/>
      <w:szCs w:val="20"/>
    </w:rPr>
  </w:style>
  <w:style w:type="character" w:customStyle="1" w:styleId="TextpoznmkypodiarouChar15">
    <w:name w:val="Text poznámky pod čiarou Char15"/>
    <w:basedOn w:val="Predvolenpsmoodseku"/>
    <w:uiPriority w:val="99"/>
    <w:semiHidden/>
    <w:rsid w:val="00D90D4E"/>
    <w:rPr>
      <w:rFonts w:cs="Times New Roman"/>
      <w:sz w:val="20"/>
      <w:szCs w:val="20"/>
    </w:rPr>
  </w:style>
  <w:style w:type="character" w:customStyle="1" w:styleId="TextpoznmkypodiarouChar14">
    <w:name w:val="Text poznámky pod čiarou Char14"/>
    <w:basedOn w:val="Predvolenpsmoodseku"/>
    <w:uiPriority w:val="99"/>
    <w:semiHidden/>
    <w:rsid w:val="00D90D4E"/>
    <w:rPr>
      <w:rFonts w:cs="Times New Roman"/>
      <w:sz w:val="20"/>
      <w:szCs w:val="20"/>
    </w:rPr>
  </w:style>
  <w:style w:type="character" w:customStyle="1" w:styleId="TextpoznmkypodiarouChar13">
    <w:name w:val="Text poznámky pod čiarou Char13"/>
    <w:basedOn w:val="Predvolenpsmoodseku"/>
    <w:uiPriority w:val="99"/>
    <w:semiHidden/>
    <w:rsid w:val="00D90D4E"/>
    <w:rPr>
      <w:rFonts w:cs="Times New Roman"/>
      <w:sz w:val="20"/>
      <w:szCs w:val="20"/>
    </w:rPr>
  </w:style>
  <w:style w:type="character" w:customStyle="1" w:styleId="TextpoznmkypodiarouChar12">
    <w:name w:val="Text poznámky pod čiarou Char12"/>
    <w:basedOn w:val="Predvolenpsmoodseku"/>
    <w:uiPriority w:val="99"/>
    <w:semiHidden/>
    <w:rsid w:val="00D90D4E"/>
    <w:rPr>
      <w:rFonts w:cs="Times New Roman"/>
      <w:sz w:val="20"/>
      <w:szCs w:val="20"/>
    </w:rPr>
  </w:style>
  <w:style w:type="character" w:customStyle="1" w:styleId="TextpoznmkypodiarouChar11">
    <w:name w:val="Text poznámky pod čiarou Char11"/>
    <w:basedOn w:val="Predvolenpsmoodseku"/>
    <w:uiPriority w:val="99"/>
    <w:semiHidden/>
    <w:rsid w:val="00D90D4E"/>
    <w:rPr>
      <w:rFonts w:cs="Times New Roman"/>
      <w:sz w:val="20"/>
      <w:szCs w:val="20"/>
    </w:rPr>
  </w:style>
  <w:style w:type="character" w:customStyle="1" w:styleId="NzovChar">
    <w:name w:val="Názov Char"/>
    <w:basedOn w:val="Predvolenpsmoodseku"/>
    <w:link w:val="Nzov"/>
    <w:uiPriority w:val="99"/>
    <w:rsid w:val="00D90D4E"/>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1">
    <w:name w:val="Názov Char1"/>
    <w:basedOn w:val="Predvolenpsmoodseku"/>
    <w:uiPriority w:val="10"/>
    <w:locked/>
    <w:rsid w:val="00D90D4E"/>
    <w:rPr>
      <w:rFonts w:asciiTheme="majorHAnsi" w:eastAsiaTheme="majorEastAsia" w:hAnsiTheme="majorHAnsi" w:cstheme="majorBidi"/>
      <w:b/>
      <w:bCs/>
      <w:kern w:val="28"/>
      <w:sz w:val="32"/>
      <w:szCs w:val="32"/>
    </w:rPr>
  </w:style>
  <w:style w:type="character" w:customStyle="1" w:styleId="NzovChar124">
    <w:name w:val="Názov Char124"/>
    <w:basedOn w:val="Predvolenpsmoodseku"/>
    <w:uiPriority w:val="10"/>
    <w:rsid w:val="00D90D4E"/>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D90D4E"/>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D90D4E"/>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D90D4E"/>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D90D4E"/>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D90D4E"/>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D90D4E"/>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D90D4E"/>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D90D4E"/>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D90D4E"/>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D90D4E"/>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D90D4E"/>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D90D4E"/>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D90D4E"/>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D90D4E"/>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D90D4E"/>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D90D4E"/>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D90D4E"/>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D90D4E"/>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D90D4E"/>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D90D4E"/>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D90D4E"/>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D90D4E"/>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D90D4E"/>
    <w:rPr>
      <w:rFonts w:asciiTheme="majorHAnsi" w:eastAsiaTheme="majorEastAsia" w:hAnsiTheme="majorHAnsi" w:cs="Times New Roman"/>
      <w:b/>
      <w:bCs/>
      <w:kern w:val="28"/>
      <w:sz w:val="32"/>
      <w:szCs w:val="32"/>
    </w:rPr>
  </w:style>
  <w:style w:type="character" w:customStyle="1" w:styleId="ZkladntextChar">
    <w:name w:val="Základný text Char"/>
    <w:basedOn w:val="Predvolenpsmoodseku"/>
    <w:link w:val="Zkladntext"/>
    <w:uiPriority w:val="99"/>
    <w:semiHidden/>
    <w:rsid w:val="00D90D4E"/>
    <w:rPr>
      <w:rFonts w:cs="Times New Roman"/>
      <w:sz w:val="36"/>
      <w:szCs w:val="36"/>
    </w:rPr>
  </w:style>
  <w:style w:type="paragraph" w:styleId="Zkladntext">
    <w:name w:val="Body Text"/>
    <w:basedOn w:val="Normlny"/>
    <w:link w:val="ZkladntextChar"/>
    <w:uiPriority w:val="99"/>
    <w:unhideWhenUsed/>
    <w:rsid w:val="0003344F"/>
    <w:pPr>
      <w:spacing w:after="0" w:line="240" w:lineRule="auto"/>
      <w:jc w:val="both"/>
    </w:pPr>
    <w:rPr>
      <w:b/>
      <w:bCs/>
      <w:sz w:val="24"/>
      <w:szCs w:val="24"/>
      <w:lang w:eastAsia="cs-CZ"/>
    </w:rPr>
  </w:style>
  <w:style w:type="character" w:customStyle="1" w:styleId="ZkladntextChar1">
    <w:name w:val="Základný text Char1"/>
    <w:basedOn w:val="Predvolenpsmoodseku"/>
    <w:uiPriority w:val="99"/>
    <w:semiHidden/>
    <w:locked/>
    <w:rsid w:val="00D90D4E"/>
    <w:rPr>
      <w:rFonts w:cs="Times New Roman"/>
      <w:sz w:val="36"/>
      <w:szCs w:val="36"/>
    </w:rPr>
  </w:style>
  <w:style w:type="character" w:customStyle="1" w:styleId="ZkladntextChar124">
    <w:name w:val="Základný text Char124"/>
    <w:basedOn w:val="Predvolenpsmoodseku"/>
    <w:uiPriority w:val="99"/>
    <w:semiHidden/>
    <w:rsid w:val="00D90D4E"/>
    <w:rPr>
      <w:rFonts w:cs="Times New Roman"/>
      <w:sz w:val="36"/>
      <w:szCs w:val="36"/>
    </w:rPr>
  </w:style>
  <w:style w:type="character" w:customStyle="1" w:styleId="ZkladntextChar123">
    <w:name w:val="Základný text Char123"/>
    <w:basedOn w:val="Predvolenpsmoodseku"/>
    <w:uiPriority w:val="99"/>
    <w:semiHidden/>
    <w:rsid w:val="00D90D4E"/>
    <w:rPr>
      <w:rFonts w:cs="Times New Roman"/>
      <w:sz w:val="36"/>
      <w:szCs w:val="36"/>
    </w:rPr>
  </w:style>
  <w:style w:type="character" w:customStyle="1" w:styleId="ZkladntextChar122">
    <w:name w:val="Základný text Char122"/>
    <w:basedOn w:val="Predvolenpsmoodseku"/>
    <w:uiPriority w:val="99"/>
    <w:semiHidden/>
    <w:rsid w:val="00D90D4E"/>
    <w:rPr>
      <w:rFonts w:cs="Times New Roman"/>
      <w:sz w:val="36"/>
      <w:szCs w:val="36"/>
    </w:rPr>
  </w:style>
  <w:style w:type="character" w:customStyle="1" w:styleId="ZkladntextChar121">
    <w:name w:val="Základný text Char121"/>
    <w:basedOn w:val="Predvolenpsmoodseku"/>
    <w:uiPriority w:val="99"/>
    <w:semiHidden/>
    <w:rsid w:val="00D90D4E"/>
    <w:rPr>
      <w:rFonts w:cs="Times New Roman"/>
      <w:sz w:val="36"/>
      <w:szCs w:val="36"/>
    </w:rPr>
  </w:style>
  <w:style w:type="character" w:customStyle="1" w:styleId="ZkladntextChar120">
    <w:name w:val="Základný text Char120"/>
    <w:basedOn w:val="Predvolenpsmoodseku"/>
    <w:uiPriority w:val="99"/>
    <w:semiHidden/>
    <w:rsid w:val="00D90D4E"/>
    <w:rPr>
      <w:rFonts w:cs="Times New Roman"/>
      <w:sz w:val="36"/>
      <w:szCs w:val="36"/>
    </w:rPr>
  </w:style>
  <w:style w:type="character" w:customStyle="1" w:styleId="ZkladntextChar119">
    <w:name w:val="Základný text Char119"/>
    <w:basedOn w:val="Predvolenpsmoodseku"/>
    <w:uiPriority w:val="99"/>
    <w:semiHidden/>
    <w:rsid w:val="00D90D4E"/>
    <w:rPr>
      <w:rFonts w:cs="Times New Roman"/>
      <w:sz w:val="36"/>
      <w:szCs w:val="36"/>
    </w:rPr>
  </w:style>
  <w:style w:type="character" w:customStyle="1" w:styleId="ZkladntextChar118">
    <w:name w:val="Základný text Char118"/>
    <w:basedOn w:val="Predvolenpsmoodseku"/>
    <w:uiPriority w:val="99"/>
    <w:semiHidden/>
    <w:rsid w:val="00D90D4E"/>
    <w:rPr>
      <w:rFonts w:cs="Times New Roman"/>
      <w:sz w:val="36"/>
      <w:szCs w:val="36"/>
    </w:rPr>
  </w:style>
  <w:style w:type="character" w:customStyle="1" w:styleId="ZkladntextChar117">
    <w:name w:val="Základný text Char117"/>
    <w:basedOn w:val="Predvolenpsmoodseku"/>
    <w:uiPriority w:val="99"/>
    <w:semiHidden/>
    <w:rsid w:val="00D90D4E"/>
    <w:rPr>
      <w:rFonts w:cs="Times New Roman"/>
      <w:sz w:val="36"/>
      <w:szCs w:val="36"/>
    </w:rPr>
  </w:style>
  <w:style w:type="character" w:customStyle="1" w:styleId="ZkladntextChar116">
    <w:name w:val="Základný text Char116"/>
    <w:basedOn w:val="Predvolenpsmoodseku"/>
    <w:uiPriority w:val="99"/>
    <w:semiHidden/>
    <w:rsid w:val="00D90D4E"/>
    <w:rPr>
      <w:rFonts w:cs="Times New Roman"/>
      <w:sz w:val="36"/>
      <w:szCs w:val="36"/>
    </w:rPr>
  </w:style>
  <w:style w:type="character" w:customStyle="1" w:styleId="ZkladntextChar115">
    <w:name w:val="Základný text Char115"/>
    <w:basedOn w:val="Predvolenpsmoodseku"/>
    <w:uiPriority w:val="99"/>
    <w:semiHidden/>
    <w:rsid w:val="00D90D4E"/>
    <w:rPr>
      <w:rFonts w:cs="Times New Roman"/>
      <w:sz w:val="36"/>
      <w:szCs w:val="36"/>
    </w:rPr>
  </w:style>
  <w:style w:type="character" w:customStyle="1" w:styleId="ZkladntextChar114">
    <w:name w:val="Základný text Char114"/>
    <w:basedOn w:val="Predvolenpsmoodseku"/>
    <w:uiPriority w:val="99"/>
    <w:semiHidden/>
    <w:rsid w:val="00D90D4E"/>
    <w:rPr>
      <w:rFonts w:cs="Times New Roman"/>
      <w:sz w:val="36"/>
      <w:szCs w:val="36"/>
    </w:rPr>
  </w:style>
  <w:style w:type="character" w:customStyle="1" w:styleId="ZkladntextChar113">
    <w:name w:val="Základný text Char113"/>
    <w:basedOn w:val="Predvolenpsmoodseku"/>
    <w:uiPriority w:val="99"/>
    <w:semiHidden/>
    <w:rsid w:val="00D90D4E"/>
    <w:rPr>
      <w:rFonts w:cs="Times New Roman"/>
      <w:sz w:val="36"/>
      <w:szCs w:val="36"/>
    </w:rPr>
  </w:style>
  <w:style w:type="character" w:customStyle="1" w:styleId="ZkladntextChar112">
    <w:name w:val="Základný text Char112"/>
    <w:basedOn w:val="Predvolenpsmoodseku"/>
    <w:uiPriority w:val="99"/>
    <w:semiHidden/>
    <w:rsid w:val="00D90D4E"/>
    <w:rPr>
      <w:rFonts w:cs="Times New Roman"/>
      <w:sz w:val="36"/>
      <w:szCs w:val="36"/>
    </w:rPr>
  </w:style>
  <w:style w:type="character" w:customStyle="1" w:styleId="ZkladntextChar111">
    <w:name w:val="Základný text Char111"/>
    <w:basedOn w:val="Predvolenpsmoodseku"/>
    <w:uiPriority w:val="99"/>
    <w:semiHidden/>
    <w:rsid w:val="00D90D4E"/>
    <w:rPr>
      <w:rFonts w:cs="Times New Roman"/>
      <w:sz w:val="36"/>
      <w:szCs w:val="36"/>
    </w:rPr>
  </w:style>
  <w:style w:type="character" w:customStyle="1" w:styleId="ZkladntextChar110">
    <w:name w:val="Základný text Char110"/>
    <w:basedOn w:val="Predvolenpsmoodseku"/>
    <w:uiPriority w:val="99"/>
    <w:semiHidden/>
    <w:rsid w:val="00D90D4E"/>
    <w:rPr>
      <w:rFonts w:cs="Times New Roman"/>
      <w:sz w:val="36"/>
      <w:szCs w:val="36"/>
    </w:rPr>
  </w:style>
  <w:style w:type="character" w:customStyle="1" w:styleId="ZkladntextChar19">
    <w:name w:val="Základný text Char19"/>
    <w:basedOn w:val="Predvolenpsmoodseku"/>
    <w:uiPriority w:val="99"/>
    <w:semiHidden/>
    <w:rsid w:val="00D90D4E"/>
    <w:rPr>
      <w:rFonts w:cs="Times New Roman"/>
      <w:sz w:val="36"/>
      <w:szCs w:val="36"/>
    </w:rPr>
  </w:style>
  <w:style w:type="character" w:customStyle="1" w:styleId="ZkladntextChar18">
    <w:name w:val="Základný text Char18"/>
    <w:basedOn w:val="Predvolenpsmoodseku"/>
    <w:uiPriority w:val="99"/>
    <w:semiHidden/>
    <w:rsid w:val="00D90D4E"/>
    <w:rPr>
      <w:rFonts w:cs="Times New Roman"/>
      <w:sz w:val="36"/>
      <w:szCs w:val="36"/>
    </w:rPr>
  </w:style>
  <w:style w:type="character" w:customStyle="1" w:styleId="ZkladntextChar17">
    <w:name w:val="Základný text Char17"/>
    <w:basedOn w:val="Predvolenpsmoodseku"/>
    <w:uiPriority w:val="99"/>
    <w:semiHidden/>
    <w:rsid w:val="00D90D4E"/>
    <w:rPr>
      <w:rFonts w:cs="Times New Roman"/>
      <w:sz w:val="36"/>
      <w:szCs w:val="36"/>
    </w:rPr>
  </w:style>
  <w:style w:type="character" w:customStyle="1" w:styleId="ZkladntextChar16">
    <w:name w:val="Základný text Char16"/>
    <w:basedOn w:val="Predvolenpsmoodseku"/>
    <w:uiPriority w:val="99"/>
    <w:semiHidden/>
    <w:rsid w:val="00D90D4E"/>
    <w:rPr>
      <w:rFonts w:cs="Times New Roman"/>
      <w:sz w:val="36"/>
      <w:szCs w:val="36"/>
    </w:rPr>
  </w:style>
  <w:style w:type="character" w:customStyle="1" w:styleId="ZkladntextChar15">
    <w:name w:val="Základný text Char15"/>
    <w:basedOn w:val="Predvolenpsmoodseku"/>
    <w:uiPriority w:val="99"/>
    <w:semiHidden/>
    <w:rsid w:val="00D90D4E"/>
    <w:rPr>
      <w:rFonts w:cs="Times New Roman"/>
      <w:sz w:val="36"/>
      <w:szCs w:val="36"/>
    </w:rPr>
  </w:style>
  <w:style w:type="character" w:customStyle="1" w:styleId="ZkladntextChar14">
    <w:name w:val="Základný text Char14"/>
    <w:basedOn w:val="Predvolenpsmoodseku"/>
    <w:uiPriority w:val="99"/>
    <w:semiHidden/>
    <w:rsid w:val="00D90D4E"/>
    <w:rPr>
      <w:rFonts w:cs="Times New Roman"/>
      <w:sz w:val="36"/>
      <w:szCs w:val="36"/>
    </w:rPr>
  </w:style>
  <w:style w:type="character" w:customStyle="1" w:styleId="ZkladntextChar13">
    <w:name w:val="Základný text Char13"/>
    <w:basedOn w:val="Predvolenpsmoodseku"/>
    <w:uiPriority w:val="99"/>
    <w:semiHidden/>
    <w:rsid w:val="00D90D4E"/>
    <w:rPr>
      <w:rFonts w:cs="Times New Roman"/>
      <w:sz w:val="36"/>
      <w:szCs w:val="36"/>
    </w:rPr>
  </w:style>
  <w:style w:type="character" w:customStyle="1" w:styleId="ZkladntextChar12">
    <w:name w:val="Základný text Char12"/>
    <w:basedOn w:val="Predvolenpsmoodseku"/>
    <w:uiPriority w:val="99"/>
    <w:semiHidden/>
    <w:rsid w:val="00D90D4E"/>
    <w:rPr>
      <w:rFonts w:cs="Times New Roman"/>
      <w:sz w:val="36"/>
      <w:szCs w:val="36"/>
    </w:rPr>
  </w:style>
  <w:style w:type="character" w:customStyle="1" w:styleId="ZkladntextChar11">
    <w:name w:val="Základný text Char11"/>
    <w:basedOn w:val="Predvolenpsmoodseku"/>
    <w:uiPriority w:val="99"/>
    <w:semiHidden/>
    <w:rsid w:val="00D90D4E"/>
    <w:rPr>
      <w:rFonts w:cs="Times New Roman"/>
      <w:sz w:val="36"/>
      <w:szCs w:val="36"/>
    </w:rPr>
  </w:style>
  <w:style w:type="character" w:customStyle="1" w:styleId="PodtitulChar">
    <w:name w:val="Podtitul Char"/>
    <w:basedOn w:val="Predvolenpsmoodseku"/>
    <w:link w:val="Podtitul"/>
    <w:uiPriority w:val="11"/>
    <w:rsid w:val="00D90D4E"/>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1">
    <w:name w:val="Podtitul Char1"/>
    <w:basedOn w:val="Predvolenpsmoodseku"/>
    <w:uiPriority w:val="11"/>
    <w:locked/>
    <w:rsid w:val="00D90D4E"/>
    <w:rPr>
      <w:rFonts w:asciiTheme="majorHAnsi" w:eastAsiaTheme="majorEastAsia" w:hAnsiTheme="majorHAnsi" w:cstheme="majorBidi"/>
      <w:sz w:val="24"/>
      <w:szCs w:val="24"/>
    </w:rPr>
  </w:style>
  <w:style w:type="character" w:customStyle="1" w:styleId="PodtitulChar124">
    <w:name w:val="Podtitul Char124"/>
    <w:basedOn w:val="Predvolenpsmoodseku"/>
    <w:uiPriority w:val="11"/>
    <w:rsid w:val="00D90D4E"/>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D90D4E"/>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D90D4E"/>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D90D4E"/>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D90D4E"/>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D90D4E"/>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D90D4E"/>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D90D4E"/>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D90D4E"/>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D90D4E"/>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D90D4E"/>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D90D4E"/>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D90D4E"/>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D90D4E"/>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D90D4E"/>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D90D4E"/>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D90D4E"/>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D90D4E"/>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D90D4E"/>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D90D4E"/>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D90D4E"/>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D90D4E"/>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D90D4E"/>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D90D4E"/>
    <w:rPr>
      <w:rFonts w:asciiTheme="majorHAnsi" w:eastAsiaTheme="majorEastAsia" w:hAnsiTheme="majorHAnsi" w:cs="Times New Roman"/>
      <w:sz w:val="24"/>
      <w:szCs w:val="24"/>
    </w:rPr>
  </w:style>
  <w:style w:type="character" w:customStyle="1" w:styleId="Zkladntext2Char">
    <w:name w:val="Základný text 2 Char"/>
    <w:basedOn w:val="Predvolenpsmoodseku"/>
    <w:link w:val="Zkladntext2"/>
    <w:uiPriority w:val="99"/>
    <w:semiHidden/>
    <w:rsid w:val="00D90D4E"/>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sz w:val="24"/>
      <w:szCs w:val="24"/>
      <w:lang w:eastAsia="cs-CZ"/>
    </w:rPr>
  </w:style>
  <w:style w:type="character" w:customStyle="1" w:styleId="Zkladntext2Char1">
    <w:name w:val="Základný text 2 Char1"/>
    <w:basedOn w:val="Predvolenpsmoodseku"/>
    <w:uiPriority w:val="99"/>
    <w:semiHidden/>
    <w:locked/>
    <w:rsid w:val="00D90D4E"/>
    <w:rPr>
      <w:rFonts w:cs="Times New Roman"/>
      <w:sz w:val="36"/>
      <w:szCs w:val="36"/>
    </w:rPr>
  </w:style>
  <w:style w:type="character" w:customStyle="1" w:styleId="Zkladntext2Char124">
    <w:name w:val="Základný text 2 Char124"/>
    <w:basedOn w:val="Predvolenpsmoodseku"/>
    <w:uiPriority w:val="99"/>
    <w:semiHidden/>
    <w:rsid w:val="00D90D4E"/>
    <w:rPr>
      <w:rFonts w:cs="Times New Roman"/>
      <w:sz w:val="36"/>
      <w:szCs w:val="36"/>
    </w:rPr>
  </w:style>
  <w:style w:type="character" w:customStyle="1" w:styleId="Zkladntext2Char123">
    <w:name w:val="Základný text 2 Char123"/>
    <w:basedOn w:val="Predvolenpsmoodseku"/>
    <w:uiPriority w:val="99"/>
    <w:semiHidden/>
    <w:rsid w:val="00D90D4E"/>
    <w:rPr>
      <w:rFonts w:cs="Times New Roman"/>
      <w:sz w:val="36"/>
      <w:szCs w:val="36"/>
    </w:rPr>
  </w:style>
  <w:style w:type="character" w:customStyle="1" w:styleId="Zkladntext2Char122">
    <w:name w:val="Základný text 2 Char122"/>
    <w:basedOn w:val="Predvolenpsmoodseku"/>
    <w:uiPriority w:val="99"/>
    <w:semiHidden/>
    <w:rsid w:val="00D90D4E"/>
    <w:rPr>
      <w:rFonts w:cs="Times New Roman"/>
      <w:sz w:val="36"/>
      <w:szCs w:val="36"/>
    </w:rPr>
  </w:style>
  <w:style w:type="character" w:customStyle="1" w:styleId="Zkladntext2Char121">
    <w:name w:val="Základný text 2 Char121"/>
    <w:basedOn w:val="Predvolenpsmoodseku"/>
    <w:uiPriority w:val="99"/>
    <w:semiHidden/>
    <w:rsid w:val="00D90D4E"/>
    <w:rPr>
      <w:rFonts w:cs="Times New Roman"/>
      <w:sz w:val="36"/>
      <w:szCs w:val="36"/>
    </w:rPr>
  </w:style>
  <w:style w:type="character" w:customStyle="1" w:styleId="Zkladntext2Char120">
    <w:name w:val="Základný text 2 Char120"/>
    <w:basedOn w:val="Predvolenpsmoodseku"/>
    <w:uiPriority w:val="99"/>
    <w:semiHidden/>
    <w:rsid w:val="00D90D4E"/>
    <w:rPr>
      <w:rFonts w:cs="Times New Roman"/>
      <w:sz w:val="36"/>
      <w:szCs w:val="36"/>
    </w:rPr>
  </w:style>
  <w:style w:type="character" w:customStyle="1" w:styleId="Zkladntext2Char119">
    <w:name w:val="Základný text 2 Char119"/>
    <w:basedOn w:val="Predvolenpsmoodseku"/>
    <w:uiPriority w:val="99"/>
    <w:semiHidden/>
    <w:rsid w:val="00D90D4E"/>
    <w:rPr>
      <w:rFonts w:cs="Times New Roman"/>
      <w:sz w:val="36"/>
      <w:szCs w:val="36"/>
    </w:rPr>
  </w:style>
  <w:style w:type="character" w:customStyle="1" w:styleId="Zkladntext2Char118">
    <w:name w:val="Základný text 2 Char118"/>
    <w:basedOn w:val="Predvolenpsmoodseku"/>
    <w:uiPriority w:val="99"/>
    <w:semiHidden/>
    <w:rsid w:val="00D90D4E"/>
    <w:rPr>
      <w:rFonts w:cs="Times New Roman"/>
      <w:sz w:val="36"/>
      <w:szCs w:val="36"/>
    </w:rPr>
  </w:style>
  <w:style w:type="character" w:customStyle="1" w:styleId="Zkladntext2Char117">
    <w:name w:val="Základný text 2 Char117"/>
    <w:basedOn w:val="Predvolenpsmoodseku"/>
    <w:uiPriority w:val="99"/>
    <w:semiHidden/>
    <w:rsid w:val="00D90D4E"/>
    <w:rPr>
      <w:rFonts w:cs="Times New Roman"/>
      <w:sz w:val="36"/>
      <w:szCs w:val="36"/>
    </w:rPr>
  </w:style>
  <w:style w:type="character" w:customStyle="1" w:styleId="Zkladntext2Char116">
    <w:name w:val="Základný text 2 Char116"/>
    <w:basedOn w:val="Predvolenpsmoodseku"/>
    <w:uiPriority w:val="99"/>
    <w:semiHidden/>
    <w:rsid w:val="00D90D4E"/>
    <w:rPr>
      <w:rFonts w:cs="Times New Roman"/>
      <w:sz w:val="36"/>
      <w:szCs w:val="36"/>
    </w:rPr>
  </w:style>
  <w:style w:type="character" w:customStyle="1" w:styleId="Zkladntext2Char115">
    <w:name w:val="Základný text 2 Char115"/>
    <w:basedOn w:val="Predvolenpsmoodseku"/>
    <w:uiPriority w:val="99"/>
    <w:semiHidden/>
    <w:rsid w:val="00D90D4E"/>
    <w:rPr>
      <w:rFonts w:cs="Times New Roman"/>
      <w:sz w:val="36"/>
      <w:szCs w:val="36"/>
    </w:rPr>
  </w:style>
  <w:style w:type="character" w:customStyle="1" w:styleId="Zkladntext2Char114">
    <w:name w:val="Základný text 2 Char114"/>
    <w:basedOn w:val="Predvolenpsmoodseku"/>
    <w:uiPriority w:val="99"/>
    <w:semiHidden/>
    <w:rsid w:val="00D90D4E"/>
    <w:rPr>
      <w:rFonts w:cs="Times New Roman"/>
      <w:sz w:val="36"/>
      <w:szCs w:val="36"/>
    </w:rPr>
  </w:style>
  <w:style w:type="character" w:customStyle="1" w:styleId="Zkladntext2Char113">
    <w:name w:val="Základný text 2 Char113"/>
    <w:basedOn w:val="Predvolenpsmoodseku"/>
    <w:uiPriority w:val="99"/>
    <w:semiHidden/>
    <w:rsid w:val="00D90D4E"/>
    <w:rPr>
      <w:rFonts w:cs="Times New Roman"/>
      <w:sz w:val="36"/>
      <w:szCs w:val="36"/>
    </w:rPr>
  </w:style>
  <w:style w:type="character" w:customStyle="1" w:styleId="Zkladntext2Char112">
    <w:name w:val="Základný text 2 Char112"/>
    <w:basedOn w:val="Predvolenpsmoodseku"/>
    <w:uiPriority w:val="99"/>
    <w:semiHidden/>
    <w:rsid w:val="00D90D4E"/>
    <w:rPr>
      <w:rFonts w:cs="Times New Roman"/>
      <w:sz w:val="36"/>
      <w:szCs w:val="36"/>
    </w:rPr>
  </w:style>
  <w:style w:type="character" w:customStyle="1" w:styleId="Zkladntext2Char111">
    <w:name w:val="Základný text 2 Char111"/>
    <w:basedOn w:val="Predvolenpsmoodseku"/>
    <w:uiPriority w:val="99"/>
    <w:semiHidden/>
    <w:rsid w:val="00D90D4E"/>
    <w:rPr>
      <w:rFonts w:cs="Times New Roman"/>
      <w:sz w:val="36"/>
      <w:szCs w:val="36"/>
    </w:rPr>
  </w:style>
  <w:style w:type="character" w:customStyle="1" w:styleId="Zkladntext2Char110">
    <w:name w:val="Základný text 2 Char110"/>
    <w:basedOn w:val="Predvolenpsmoodseku"/>
    <w:uiPriority w:val="99"/>
    <w:semiHidden/>
    <w:rsid w:val="00D90D4E"/>
    <w:rPr>
      <w:rFonts w:cs="Times New Roman"/>
      <w:sz w:val="36"/>
      <w:szCs w:val="36"/>
    </w:rPr>
  </w:style>
  <w:style w:type="character" w:customStyle="1" w:styleId="Zkladntext2Char19">
    <w:name w:val="Základný text 2 Char19"/>
    <w:basedOn w:val="Predvolenpsmoodseku"/>
    <w:uiPriority w:val="99"/>
    <w:semiHidden/>
    <w:rsid w:val="00D90D4E"/>
    <w:rPr>
      <w:rFonts w:cs="Times New Roman"/>
      <w:sz w:val="36"/>
      <w:szCs w:val="36"/>
    </w:rPr>
  </w:style>
  <w:style w:type="character" w:customStyle="1" w:styleId="Zkladntext2Char18">
    <w:name w:val="Základný text 2 Char18"/>
    <w:basedOn w:val="Predvolenpsmoodseku"/>
    <w:uiPriority w:val="99"/>
    <w:semiHidden/>
    <w:rsid w:val="00D90D4E"/>
    <w:rPr>
      <w:rFonts w:cs="Times New Roman"/>
      <w:sz w:val="36"/>
      <w:szCs w:val="36"/>
    </w:rPr>
  </w:style>
  <w:style w:type="character" w:customStyle="1" w:styleId="Zkladntext2Char17">
    <w:name w:val="Základný text 2 Char17"/>
    <w:basedOn w:val="Predvolenpsmoodseku"/>
    <w:uiPriority w:val="99"/>
    <w:semiHidden/>
    <w:rsid w:val="00D90D4E"/>
    <w:rPr>
      <w:rFonts w:cs="Times New Roman"/>
      <w:sz w:val="36"/>
      <w:szCs w:val="36"/>
    </w:rPr>
  </w:style>
  <w:style w:type="character" w:customStyle="1" w:styleId="Zkladntext2Char16">
    <w:name w:val="Základný text 2 Char16"/>
    <w:basedOn w:val="Predvolenpsmoodseku"/>
    <w:uiPriority w:val="99"/>
    <w:semiHidden/>
    <w:rsid w:val="00D90D4E"/>
    <w:rPr>
      <w:rFonts w:cs="Times New Roman"/>
      <w:sz w:val="36"/>
      <w:szCs w:val="36"/>
    </w:rPr>
  </w:style>
  <w:style w:type="character" w:customStyle="1" w:styleId="Zkladntext2Char15">
    <w:name w:val="Základný text 2 Char15"/>
    <w:basedOn w:val="Predvolenpsmoodseku"/>
    <w:uiPriority w:val="99"/>
    <w:semiHidden/>
    <w:rsid w:val="00D90D4E"/>
    <w:rPr>
      <w:rFonts w:cs="Times New Roman"/>
      <w:sz w:val="36"/>
      <w:szCs w:val="36"/>
    </w:rPr>
  </w:style>
  <w:style w:type="character" w:customStyle="1" w:styleId="Zkladntext2Char14">
    <w:name w:val="Základný text 2 Char14"/>
    <w:basedOn w:val="Predvolenpsmoodseku"/>
    <w:uiPriority w:val="99"/>
    <w:semiHidden/>
    <w:rsid w:val="00D90D4E"/>
    <w:rPr>
      <w:rFonts w:cs="Times New Roman"/>
      <w:sz w:val="36"/>
      <w:szCs w:val="36"/>
    </w:rPr>
  </w:style>
  <w:style w:type="character" w:customStyle="1" w:styleId="Zkladntext2Char13">
    <w:name w:val="Základný text 2 Char13"/>
    <w:basedOn w:val="Predvolenpsmoodseku"/>
    <w:uiPriority w:val="99"/>
    <w:semiHidden/>
    <w:rsid w:val="00D90D4E"/>
    <w:rPr>
      <w:rFonts w:cs="Times New Roman"/>
      <w:sz w:val="36"/>
      <w:szCs w:val="36"/>
    </w:rPr>
  </w:style>
  <w:style w:type="character" w:customStyle="1" w:styleId="Zkladntext2Char12">
    <w:name w:val="Základný text 2 Char12"/>
    <w:basedOn w:val="Predvolenpsmoodseku"/>
    <w:uiPriority w:val="99"/>
    <w:semiHidden/>
    <w:rsid w:val="00D90D4E"/>
    <w:rPr>
      <w:rFonts w:cs="Times New Roman"/>
      <w:sz w:val="36"/>
      <w:szCs w:val="36"/>
    </w:rPr>
  </w:style>
  <w:style w:type="character" w:customStyle="1" w:styleId="Zkladntext2Char11">
    <w:name w:val="Základný text 2 Char11"/>
    <w:basedOn w:val="Predvolenpsmoodseku"/>
    <w:uiPriority w:val="99"/>
    <w:semiHidden/>
    <w:rsid w:val="00D90D4E"/>
    <w:rPr>
      <w:rFonts w:cs="Times New Roman"/>
      <w:sz w:val="36"/>
      <w:szCs w:val="36"/>
    </w:rPr>
  </w:style>
  <w:style w:type="character" w:customStyle="1" w:styleId="Zarkazkladnhotextu2Char">
    <w:name w:val="Zarážka základného textu 2 Char"/>
    <w:basedOn w:val="Predvolenpsmoodseku"/>
    <w:link w:val="Zarkazkladnhotextu2"/>
    <w:uiPriority w:val="99"/>
    <w:semiHidden/>
    <w:rsid w:val="00D90D4E"/>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sz w:val="24"/>
      <w:szCs w:val="24"/>
      <w:lang w:eastAsia="cs-CZ"/>
    </w:rPr>
  </w:style>
  <w:style w:type="character" w:customStyle="1" w:styleId="Zarkazkladnhotextu2Char1">
    <w:name w:val="Zarážka základného textu 2 Char1"/>
    <w:basedOn w:val="Predvolenpsmoodseku"/>
    <w:uiPriority w:val="99"/>
    <w:semiHidden/>
    <w:locked/>
    <w:rsid w:val="00D90D4E"/>
    <w:rPr>
      <w:rFonts w:cs="Times New Roman"/>
      <w:sz w:val="36"/>
      <w:szCs w:val="36"/>
    </w:rPr>
  </w:style>
  <w:style w:type="character" w:customStyle="1" w:styleId="Zarkazkladnhotextu2Char124">
    <w:name w:val="Zarážka základného textu 2 Char124"/>
    <w:basedOn w:val="Predvolenpsmoodseku"/>
    <w:uiPriority w:val="99"/>
    <w:semiHidden/>
    <w:rsid w:val="00D90D4E"/>
    <w:rPr>
      <w:rFonts w:cs="Times New Roman"/>
      <w:sz w:val="36"/>
      <w:szCs w:val="36"/>
    </w:rPr>
  </w:style>
  <w:style w:type="character" w:customStyle="1" w:styleId="Zarkazkladnhotextu2Char123">
    <w:name w:val="Zarážka základného textu 2 Char123"/>
    <w:basedOn w:val="Predvolenpsmoodseku"/>
    <w:uiPriority w:val="99"/>
    <w:semiHidden/>
    <w:rsid w:val="00D90D4E"/>
    <w:rPr>
      <w:rFonts w:cs="Times New Roman"/>
      <w:sz w:val="36"/>
      <w:szCs w:val="36"/>
    </w:rPr>
  </w:style>
  <w:style w:type="character" w:customStyle="1" w:styleId="Zarkazkladnhotextu2Char122">
    <w:name w:val="Zarážka základného textu 2 Char122"/>
    <w:basedOn w:val="Predvolenpsmoodseku"/>
    <w:uiPriority w:val="99"/>
    <w:semiHidden/>
    <w:rsid w:val="00D90D4E"/>
    <w:rPr>
      <w:rFonts w:cs="Times New Roman"/>
      <w:sz w:val="36"/>
      <w:szCs w:val="36"/>
    </w:rPr>
  </w:style>
  <w:style w:type="character" w:customStyle="1" w:styleId="Zarkazkladnhotextu2Char121">
    <w:name w:val="Zarážka základného textu 2 Char121"/>
    <w:basedOn w:val="Predvolenpsmoodseku"/>
    <w:uiPriority w:val="99"/>
    <w:semiHidden/>
    <w:rsid w:val="00D90D4E"/>
    <w:rPr>
      <w:rFonts w:cs="Times New Roman"/>
      <w:sz w:val="36"/>
      <w:szCs w:val="36"/>
    </w:rPr>
  </w:style>
  <w:style w:type="character" w:customStyle="1" w:styleId="Zarkazkladnhotextu2Char120">
    <w:name w:val="Zarážka základného textu 2 Char120"/>
    <w:basedOn w:val="Predvolenpsmoodseku"/>
    <w:uiPriority w:val="99"/>
    <w:semiHidden/>
    <w:rsid w:val="00D90D4E"/>
    <w:rPr>
      <w:rFonts w:cs="Times New Roman"/>
      <w:sz w:val="36"/>
      <w:szCs w:val="36"/>
    </w:rPr>
  </w:style>
  <w:style w:type="character" w:customStyle="1" w:styleId="Zarkazkladnhotextu2Char119">
    <w:name w:val="Zarážka základného textu 2 Char119"/>
    <w:basedOn w:val="Predvolenpsmoodseku"/>
    <w:uiPriority w:val="99"/>
    <w:semiHidden/>
    <w:rsid w:val="00D90D4E"/>
    <w:rPr>
      <w:rFonts w:cs="Times New Roman"/>
      <w:sz w:val="36"/>
      <w:szCs w:val="36"/>
    </w:rPr>
  </w:style>
  <w:style w:type="character" w:customStyle="1" w:styleId="Zarkazkladnhotextu2Char118">
    <w:name w:val="Zarážka základného textu 2 Char118"/>
    <w:basedOn w:val="Predvolenpsmoodseku"/>
    <w:uiPriority w:val="99"/>
    <w:semiHidden/>
    <w:rsid w:val="00D90D4E"/>
    <w:rPr>
      <w:rFonts w:cs="Times New Roman"/>
      <w:sz w:val="36"/>
      <w:szCs w:val="36"/>
    </w:rPr>
  </w:style>
  <w:style w:type="character" w:customStyle="1" w:styleId="Zarkazkladnhotextu2Char117">
    <w:name w:val="Zarážka základného textu 2 Char117"/>
    <w:basedOn w:val="Predvolenpsmoodseku"/>
    <w:uiPriority w:val="99"/>
    <w:semiHidden/>
    <w:rsid w:val="00D90D4E"/>
    <w:rPr>
      <w:rFonts w:cs="Times New Roman"/>
      <w:sz w:val="36"/>
      <w:szCs w:val="36"/>
    </w:rPr>
  </w:style>
  <w:style w:type="character" w:customStyle="1" w:styleId="Zarkazkladnhotextu2Char116">
    <w:name w:val="Zarážka základného textu 2 Char116"/>
    <w:basedOn w:val="Predvolenpsmoodseku"/>
    <w:uiPriority w:val="99"/>
    <w:semiHidden/>
    <w:rsid w:val="00D90D4E"/>
    <w:rPr>
      <w:rFonts w:cs="Times New Roman"/>
      <w:sz w:val="36"/>
      <w:szCs w:val="36"/>
    </w:rPr>
  </w:style>
  <w:style w:type="character" w:customStyle="1" w:styleId="Zarkazkladnhotextu2Char115">
    <w:name w:val="Zarážka základného textu 2 Char115"/>
    <w:basedOn w:val="Predvolenpsmoodseku"/>
    <w:uiPriority w:val="99"/>
    <w:semiHidden/>
    <w:rsid w:val="00D90D4E"/>
    <w:rPr>
      <w:rFonts w:cs="Times New Roman"/>
      <w:sz w:val="36"/>
      <w:szCs w:val="36"/>
    </w:rPr>
  </w:style>
  <w:style w:type="character" w:customStyle="1" w:styleId="Zarkazkladnhotextu2Char114">
    <w:name w:val="Zarážka základného textu 2 Char114"/>
    <w:basedOn w:val="Predvolenpsmoodseku"/>
    <w:uiPriority w:val="99"/>
    <w:semiHidden/>
    <w:rsid w:val="00D90D4E"/>
    <w:rPr>
      <w:rFonts w:cs="Times New Roman"/>
      <w:sz w:val="36"/>
      <w:szCs w:val="36"/>
    </w:rPr>
  </w:style>
  <w:style w:type="character" w:customStyle="1" w:styleId="Zarkazkladnhotextu2Char113">
    <w:name w:val="Zarážka základného textu 2 Char113"/>
    <w:basedOn w:val="Predvolenpsmoodseku"/>
    <w:uiPriority w:val="99"/>
    <w:semiHidden/>
    <w:rsid w:val="00D90D4E"/>
    <w:rPr>
      <w:rFonts w:cs="Times New Roman"/>
      <w:sz w:val="36"/>
      <w:szCs w:val="36"/>
    </w:rPr>
  </w:style>
  <w:style w:type="character" w:customStyle="1" w:styleId="Zarkazkladnhotextu2Char112">
    <w:name w:val="Zarážka základného textu 2 Char112"/>
    <w:basedOn w:val="Predvolenpsmoodseku"/>
    <w:uiPriority w:val="99"/>
    <w:semiHidden/>
    <w:rsid w:val="00D90D4E"/>
    <w:rPr>
      <w:rFonts w:cs="Times New Roman"/>
      <w:sz w:val="36"/>
      <w:szCs w:val="36"/>
    </w:rPr>
  </w:style>
  <w:style w:type="character" w:customStyle="1" w:styleId="Zarkazkladnhotextu2Char111">
    <w:name w:val="Zarážka základného textu 2 Char111"/>
    <w:basedOn w:val="Predvolenpsmoodseku"/>
    <w:uiPriority w:val="99"/>
    <w:semiHidden/>
    <w:rsid w:val="00D90D4E"/>
    <w:rPr>
      <w:rFonts w:cs="Times New Roman"/>
      <w:sz w:val="36"/>
      <w:szCs w:val="36"/>
    </w:rPr>
  </w:style>
  <w:style w:type="character" w:customStyle="1" w:styleId="Zarkazkladnhotextu2Char110">
    <w:name w:val="Zarážka základného textu 2 Char110"/>
    <w:basedOn w:val="Predvolenpsmoodseku"/>
    <w:uiPriority w:val="99"/>
    <w:semiHidden/>
    <w:rsid w:val="00D90D4E"/>
    <w:rPr>
      <w:rFonts w:cs="Times New Roman"/>
      <w:sz w:val="36"/>
      <w:szCs w:val="36"/>
    </w:rPr>
  </w:style>
  <w:style w:type="character" w:customStyle="1" w:styleId="Zarkazkladnhotextu2Char19">
    <w:name w:val="Zarážka základného textu 2 Char19"/>
    <w:basedOn w:val="Predvolenpsmoodseku"/>
    <w:uiPriority w:val="99"/>
    <w:semiHidden/>
    <w:rsid w:val="00D90D4E"/>
    <w:rPr>
      <w:rFonts w:cs="Times New Roman"/>
      <w:sz w:val="36"/>
      <w:szCs w:val="36"/>
    </w:rPr>
  </w:style>
  <w:style w:type="character" w:customStyle="1" w:styleId="Zarkazkladnhotextu2Char18">
    <w:name w:val="Zarážka základného textu 2 Char18"/>
    <w:basedOn w:val="Predvolenpsmoodseku"/>
    <w:uiPriority w:val="99"/>
    <w:semiHidden/>
    <w:rsid w:val="00D90D4E"/>
    <w:rPr>
      <w:rFonts w:cs="Times New Roman"/>
      <w:sz w:val="36"/>
      <w:szCs w:val="36"/>
    </w:rPr>
  </w:style>
  <w:style w:type="character" w:customStyle="1" w:styleId="Zarkazkladnhotextu2Char17">
    <w:name w:val="Zarážka základného textu 2 Char17"/>
    <w:basedOn w:val="Predvolenpsmoodseku"/>
    <w:uiPriority w:val="99"/>
    <w:semiHidden/>
    <w:rsid w:val="00D90D4E"/>
    <w:rPr>
      <w:rFonts w:cs="Times New Roman"/>
      <w:sz w:val="36"/>
      <w:szCs w:val="36"/>
    </w:rPr>
  </w:style>
  <w:style w:type="character" w:customStyle="1" w:styleId="Zarkazkladnhotextu2Char16">
    <w:name w:val="Zarážka základného textu 2 Char16"/>
    <w:basedOn w:val="Predvolenpsmoodseku"/>
    <w:uiPriority w:val="99"/>
    <w:semiHidden/>
    <w:rsid w:val="00D90D4E"/>
    <w:rPr>
      <w:rFonts w:cs="Times New Roman"/>
      <w:sz w:val="36"/>
      <w:szCs w:val="36"/>
    </w:rPr>
  </w:style>
  <w:style w:type="character" w:customStyle="1" w:styleId="Zarkazkladnhotextu2Char15">
    <w:name w:val="Zarážka základného textu 2 Char15"/>
    <w:basedOn w:val="Predvolenpsmoodseku"/>
    <w:uiPriority w:val="99"/>
    <w:semiHidden/>
    <w:rsid w:val="00D90D4E"/>
    <w:rPr>
      <w:rFonts w:cs="Times New Roman"/>
      <w:sz w:val="36"/>
      <w:szCs w:val="36"/>
    </w:rPr>
  </w:style>
  <w:style w:type="character" w:customStyle="1" w:styleId="Zarkazkladnhotextu2Char14">
    <w:name w:val="Zarážka základného textu 2 Char14"/>
    <w:basedOn w:val="Predvolenpsmoodseku"/>
    <w:uiPriority w:val="99"/>
    <w:semiHidden/>
    <w:rsid w:val="00D90D4E"/>
    <w:rPr>
      <w:rFonts w:cs="Times New Roman"/>
      <w:sz w:val="36"/>
      <w:szCs w:val="36"/>
    </w:rPr>
  </w:style>
  <w:style w:type="character" w:customStyle="1" w:styleId="Zarkazkladnhotextu2Char13">
    <w:name w:val="Zarážka základného textu 2 Char13"/>
    <w:basedOn w:val="Predvolenpsmoodseku"/>
    <w:uiPriority w:val="99"/>
    <w:semiHidden/>
    <w:rsid w:val="00D90D4E"/>
    <w:rPr>
      <w:rFonts w:cs="Times New Roman"/>
      <w:sz w:val="36"/>
      <w:szCs w:val="36"/>
    </w:rPr>
  </w:style>
  <w:style w:type="character" w:customStyle="1" w:styleId="Zarkazkladnhotextu2Char12">
    <w:name w:val="Zarážka základného textu 2 Char12"/>
    <w:basedOn w:val="Predvolenpsmoodseku"/>
    <w:uiPriority w:val="99"/>
    <w:semiHidden/>
    <w:rsid w:val="00D90D4E"/>
    <w:rPr>
      <w:rFonts w:cs="Times New Roman"/>
      <w:sz w:val="36"/>
      <w:szCs w:val="36"/>
    </w:rPr>
  </w:style>
  <w:style w:type="character" w:customStyle="1" w:styleId="Zarkazkladnhotextu2Char11">
    <w:name w:val="Zarážka základného textu 2 Char11"/>
    <w:basedOn w:val="Predvolenpsmoodseku"/>
    <w:uiPriority w:val="99"/>
    <w:semiHidden/>
    <w:rsid w:val="00D90D4E"/>
    <w:rPr>
      <w:rFonts w:cs="Times New Roman"/>
      <w:sz w:val="36"/>
      <w:szCs w:val="36"/>
    </w:rPr>
  </w:style>
  <w:style w:type="character" w:customStyle="1" w:styleId="Zarkazkladnhotextu3Char">
    <w:name w:val="Zarážka základného textu 3 Char"/>
    <w:basedOn w:val="Predvolenpsmoodseku"/>
    <w:link w:val="Zarkazkladnhotextu3"/>
    <w:uiPriority w:val="99"/>
    <w:semiHidden/>
    <w:rsid w:val="00D90D4E"/>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sz w:val="24"/>
      <w:szCs w:val="24"/>
      <w:lang w:eastAsia="cs-CZ"/>
    </w:rPr>
  </w:style>
  <w:style w:type="character" w:customStyle="1" w:styleId="Zarkazkladnhotextu3Char1">
    <w:name w:val="Zarážka základného textu 3 Char1"/>
    <w:basedOn w:val="Predvolenpsmoodseku"/>
    <w:uiPriority w:val="99"/>
    <w:semiHidden/>
    <w:locked/>
    <w:rsid w:val="00D90D4E"/>
    <w:rPr>
      <w:rFonts w:cs="Times New Roman"/>
      <w:sz w:val="16"/>
      <w:szCs w:val="16"/>
    </w:rPr>
  </w:style>
  <w:style w:type="character" w:customStyle="1" w:styleId="Zarkazkladnhotextu3Char124">
    <w:name w:val="Zarážka základného textu 3 Char124"/>
    <w:basedOn w:val="Predvolenpsmoodseku"/>
    <w:uiPriority w:val="99"/>
    <w:semiHidden/>
    <w:rsid w:val="00D90D4E"/>
    <w:rPr>
      <w:rFonts w:cs="Times New Roman"/>
      <w:sz w:val="16"/>
      <w:szCs w:val="16"/>
    </w:rPr>
  </w:style>
  <w:style w:type="character" w:customStyle="1" w:styleId="Zarkazkladnhotextu3Char123">
    <w:name w:val="Zarážka základného textu 3 Char123"/>
    <w:basedOn w:val="Predvolenpsmoodseku"/>
    <w:uiPriority w:val="99"/>
    <w:semiHidden/>
    <w:rsid w:val="00D90D4E"/>
    <w:rPr>
      <w:rFonts w:cs="Times New Roman"/>
      <w:sz w:val="16"/>
      <w:szCs w:val="16"/>
    </w:rPr>
  </w:style>
  <w:style w:type="character" w:customStyle="1" w:styleId="Zarkazkladnhotextu3Char122">
    <w:name w:val="Zarážka základného textu 3 Char122"/>
    <w:basedOn w:val="Predvolenpsmoodseku"/>
    <w:uiPriority w:val="99"/>
    <w:semiHidden/>
    <w:rsid w:val="00D90D4E"/>
    <w:rPr>
      <w:rFonts w:cs="Times New Roman"/>
      <w:sz w:val="16"/>
      <w:szCs w:val="16"/>
    </w:rPr>
  </w:style>
  <w:style w:type="character" w:customStyle="1" w:styleId="Zarkazkladnhotextu3Char121">
    <w:name w:val="Zarážka základného textu 3 Char121"/>
    <w:basedOn w:val="Predvolenpsmoodseku"/>
    <w:uiPriority w:val="99"/>
    <w:semiHidden/>
    <w:rsid w:val="00D90D4E"/>
    <w:rPr>
      <w:rFonts w:cs="Times New Roman"/>
      <w:sz w:val="16"/>
      <w:szCs w:val="16"/>
    </w:rPr>
  </w:style>
  <w:style w:type="character" w:customStyle="1" w:styleId="Zarkazkladnhotextu3Char120">
    <w:name w:val="Zarážka základného textu 3 Char120"/>
    <w:basedOn w:val="Predvolenpsmoodseku"/>
    <w:uiPriority w:val="99"/>
    <w:semiHidden/>
    <w:rsid w:val="00D90D4E"/>
    <w:rPr>
      <w:rFonts w:cs="Times New Roman"/>
      <w:sz w:val="16"/>
      <w:szCs w:val="16"/>
    </w:rPr>
  </w:style>
  <w:style w:type="character" w:customStyle="1" w:styleId="Zarkazkladnhotextu3Char119">
    <w:name w:val="Zarážka základného textu 3 Char119"/>
    <w:basedOn w:val="Predvolenpsmoodseku"/>
    <w:uiPriority w:val="99"/>
    <w:semiHidden/>
    <w:rsid w:val="00D90D4E"/>
    <w:rPr>
      <w:rFonts w:cs="Times New Roman"/>
      <w:sz w:val="16"/>
      <w:szCs w:val="16"/>
    </w:rPr>
  </w:style>
  <w:style w:type="character" w:customStyle="1" w:styleId="Zarkazkladnhotextu3Char118">
    <w:name w:val="Zarážka základného textu 3 Char118"/>
    <w:basedOn w:val="Predvolenpsmoodseku"/>
    <w:uiPriority w:val="99"/>
    <w:semiHidden/>
    <w:rsid w:val="00D90D4E"/>
    <w:rPr>
      <w:rFonts w:cs="Times New Roman"/>
      <w:sz w:val="16"/>
      <w:szCs w:val="16"/>
    </w:rPr>
  </w:style>
  <w:style w:type="character" w:customStyle="1" w:styleId="Zarkazkladnhotextu3Char117">
    <w:name w:val="Zarážka základného textu 3 Char117"/>
    <w:basedOn w:val="Predvolenpsmoodseku"/>
    <w:uiPriority w:val="99"/>
    <w:semiHidden/>
    <w:rsid w:val="00D90D4E"/>
    <w:rPr>
      <w:rFonts w:cs="Times New Roman"/>
      <w:sz w:val="16"/>
      <w:szCs w:val="16"/>
    </w:rPr>
  </w:style>
  <w:style w:type="character" w:customStyle="1" w:styleId="Zarkazkladnhotextu3Char116">
    <w:name w:val="Zarážka základného textu 3 Char116"/>
    <w:basedOn w:val="Predvolenpsmoodseku"/>
    <w:uiPriority w:val="99"/>
    <w:semiHidden/>
    <w:rsid w:val="00D90D4E"/>
    <w:rPr>
      <w:rFonts w:cs="Times New Roman"/>
      <w:sz w:val="16"/>
      <w:szCs w:val="16"/>
    </w:rPr>
  </w:style>
  <w:style w:type="character" w:customStyle="1" w:styleId="Zarkazkladnhotextu3Char115">
    <w:name w:val="Zarážka základného textu 3 Char115"/>
    <w:basedOn w:val="Predvolenpsmoodseku"/>
    <w:uiPriority w:val="99"/>
    <w:semiHidden/>
    <w:rsid w:val="00D90D4E"/>
    <w:rPr>
      <w:rFonts w:cs="Times New Roman"/>
      <w:sz w:val="16"/>
      <w:szCs w:val="16"/>
    </w:rPr>
  </w:style>
  <w:style w:type="character" w:customStyle="1" w:styleId="Zarkazkladnhotextu3Char114">
    <w:name w:val="Zarážka základného textu 3 Char114"/>
    <w:basedOn w:val="Predvolenpsmoodseku"/>
    <w:uiPriority w:val="99"/>
    <w:semiHidden/>
    <w:rsid w:val="00D90D4E"/>
    <w:rPr>
      <w:rFonts w:cs="Times New Roman"/>
      <w:sz w:val="16"/>
      <w:szCs w:val="16"/>
    </w:rPr>
  </w:style>
  <w:style w:type="character" w:customStyle="1" w:styleId="Zarkazkladnhotextu3Char113">
    <w:name w:val="Zarážka základného textu 3 Char113"/>
    <w:basedOn w:val="Predvolenpsmoodseku"/>
    <w:uiPriority w:val="99"/>
    <w:semiHidden/>
    <w:rsid w:val="00D90D4E"/>
    <w:rPr>
      <w:rFonts w:cs="Times New Roman"/>
      <w:sz w:val="16"/>
      <w:szCs w:val="16"/>
    </w:rPr>
  </w:style>
  <w:style w:type="character" w:customStyle="1" w:styleId="Zarkazkladnhotextu3Char112">
    <w:name w:val="Zarážka základného textu 3 Char112"/>
    <w:basedOn w:val="Predvolenpsmoodseku"/>
    <w:uiPriority w:val="99"/>
    <w:semiHidden/>
    <w:rsid w:val="00D90D4E"/>
    <w:rPr>
      <w:rFonts w:cs="Times New Roman"/>
      <w:sz w:val="16"/>
      <w:szCs w:val="16"/>
    </w:rPr>
  </w:style>
  <w:style w:type="character" w:customStyle="1" w:styleId="Zarkazkladnhotextu3Char111">
    <w:name w:val="Zarážka základného textu 3 Char111"/>
    <w:basedOn w:val="Predvolenpsmoodseku"/>
    <w:uiPriority w:val="99"/>
    <w:semiHidden/>
    <w:rsid w:val="00D90D4E"/>
    <w:rPr>
      <w:rFonts w:cs="Times New Roman"/>
      <w:sz w:val="16"/>
      <w:szCs w:val="16"/>
    </w:rPr>
  </w:style>
  <w:style w:type="character" w:customStyle="1" w:styleId="Zarkazkladnhotextu3Char110">
    <w:name w:val="Zarážka základného textu 3 Char110"/>
    <w:basedOn w:val="Predvolenpsmoodseku"/>
    <w:uiPriority w:val="99"/>
    <w:semiHidden/>
    <w:rsid w:val="00D90D4E"/>
    <w:rPr>
      <w:rFonts w:cs="Times New Roman"/>
      <w:sz w:val="16"/>
      <w:szCs w:val="16"/>
    </w:rPr>
  </w:style>
  <w:style w:type="character" w:customStyle="1" w:styleId="Zarkazkladnhotextu3Char19">
    <w:name w:val="Zarážka základného textu 3 Char19"/>
    <w:basedOn w:val="Predvolenpsmoodseku"/>
    <w:uiPriority w:val="99"/>
    <w:semiHidden/>
    <w:rsid w:val="00D90D4E"/>
    <w:rPr>
      <w:rFonts w:cs="Times New Roman"/>
      <w:sz w:val="16"/>
      <w:szCs w:val="16"/>
    </w:rPr>
  </w:style>
  <w:style w:type="character" w:customStyle="1" w:styleId="Zarkazkladnhotextu3Char18">
    <w:name w:val="Zarážka základného textu 3 Char18"/>
    <w:basedOn w:val="Predvolenpsmoodseku"/>
    <w:uiPriority w:val="99"/>
    <w:semiHidden/>
    <w:rsid w:val="00D90D4E"/>
    <w:rPr>
      <w:rFonts w:cs="Times New Roman"/>
      <w:sz w:val="16"/>
      <w:szCs w:val="16"/>
    </w:rPr>
  </w:style>
  <w:style w:type="character" w:customStyle="1" w:styleId="Zarkazkladnhotextu3Char17">
    <w:name w:val="Zarážka základného textu 3 Char17"/>
    <w:basedOn w:val="Predvolenpsmoodseku"/>
    <w:uiPriority w:val="99"/>
    <w:semiHidden/>
    <w:rsid w:val="00D90D4E"/>
    <w:rPr>
      <w:rFonts w:cs="Times New Roman"/>
      <w:sz w:val="16"/>
      <w:szCs w:val="16"/>
    </w:rPr>
  </w:style>
  <w:style w:type="character" w:customStyle="1" w:styleId="Zarkazkladnhotextu3Char16">
    <w:name w:val="Zarážka základného textu 3 Char16"/>
    <w:basedOn w:val="Predvolenpsmoodseku"/>
    <w:uiPriority w:val="99"/>
    <w:semiHidden/>
    <w:rsid w:val="00D90D4E"/>
    <w:rPr>
      <w:rFonts w:cs="Times New Roman"/>
      <w:sz w:val="16"/>
      <w:szCs w:val="16"/>
    </w:rPr>
  </w:style>
  <w:style w:type="character" w:customStyle="1" w:styleId="Zarkazkladnhotextu3Char15">
    <w:name w:val="Zarážka základného textu 3 Char15"/>
    <w:basedOn w:val="Predvolenpsmoodseku"/>
    <w:uiPriority w:val="99"/>
    <w:semiHidden/>
    <w:rsid w:val="00D90D4E"/>
    <w:rPr>
      <w:rFonts w:cs="Times New Roman"/>
      <w:sz w:val="16"/>
      <w:szCs w:val="16"/>
    </w:rPr>
  </w:style>
  <w:style w:type="character" w:customStyle="1" w:styleId="Zarkazkladnhotextu3Char14">
    <w:name w:val="Zarážka základného textu 3 Char14"/>
    <w:basedOn w:val="Predvolenpsmoodseku"/>
    <w:uiPriority w:val="99"/>
    <w:semiHidden/>
    <w:rsid w:val="00D90D4E"/>
    <w:rPr>
      <w:rFonts w:cs="Times New Roman"/>
      <w:sz w:val="16"/>
      <w:szCs w:val="16"/>
    </w:rPr>
  </w:style>
  <w:style w:type="character" w:customStyle="1" w:styleId="Zarkazkladnhotextu3Char13">
    <w:name w:val="Zarážka základného textu 3 Char13"/>
    <w:basedOn w:val="Predvolenpsmoodseku"/>
    <w:uiPriority w:val="99"/>
    <w:semiHidden/>
    <w:rsid w:val="00D90D4E"/>
    <w:rPr>
      <w:rFonts w:cs="Times New Roman"/>
      <w:sz w:val="16"/>
      <w:szCs w:val="16"/>
    </w:rPr>
  </w:style>
  <w:style w:type="character" w:customStyle="1" w:styleId="Zarkazkladnhotextu3Char12">
    <w:name w:val="Zarážka základného textu 3 Char12"/>
    <w:basedOn w:val="Predvolenpsmoodseku"/>
    <w:uiPriority w:val="99"/>
    <w:semiHidden/>
    <w:rsid w:val="00D90D4E"/>
    <w:rPr>
      <w:rFonts w:cs="Times New Roman"/>
      <w:sz w:val="16"/>
      <w:szCs w:val="16"/>
    </w:rPr>
  </w:style>
  <w:style w:type="character" w:customStyle="1" w:styleId="Zarkazkladnhotextu3Char11">
    <w:name w:val="Zarážka základného textu 3 Char11"/>
    <w:basedOn w:val="Predvolenpsmoodseku"/>
    <w:uiPriority w:val="99"/>
    <w:semiHidden/>
    <w:rsid w:val="00D90D4E"/>
    <w:rPr>
      <w:rFonts w:cs="Times New Roman"/>
      <w:sz w:val="16"/>
      <w:szCs w:val="16"/>
    </w:rPr>
  </w:style>
  <w:style w:type="character" w:customStyle="1" w:styleId="TextbublinyChar">
    <w:name w:val="Text bubliny Char"/>
    <w:basedOn w:val="Predvolenpsmoodseku"/>
    <w:link w:val="Textbubliny"/>
    <w:uiPriority w:val="99"/>
    <w:semiHidden/>
    <w:rsid w:val="00D90D4E"/>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1">
    <w:name w:val="Text bubliny Char1"/>
    <w:basedOn w:val="Predvolenpsmoodseku"/>
    <w:uiPriority w:val="99"/>
    <w:semiHidden/>
    <w:locked/>
    <w:rsid w:val="00D90D4E"/>
    <w:rPr>
      <w:rFonts w:ascii="Tahoma" w:hAnsi="Tahoma" w:cs="Tahoma"/>
      <w:sz w:val="16"/>
      <w:szCs w:val="16"/>
    </w:rPr>
  </w:style>
  <w:style w:type="character" w:customStyle="1" w:styleId="TextbublinyChar124">
    <w:name w:val="Text bubliny Char124"/>
    <w:basedOn w:val="Predvolenpsmoodseku"/>
    <w:uiPriority w:val="99"/>
    <w:semiHidden/>
    <w:rsid w:val="00D90D4E"/>
    <w:rPr>
      <w:rFonts w:ascii="Tahoma" w:hAnsi="Tahoma" w:cs="Tahoma"/>
      <w:sz w:val="16"/>
      <w:szCs w:val="16"/>
    </w:rPr>
  </w:style>
  <w:style w:type="character" w:customStyle="1" w:styleId="TextbublinyChar123">
    <w:name w:val="Text bubliny Char123"/>
    <w:basedOn w:val="Predvolenpsmoodseku"/>
    <w:uiPriority w:val="99"/>
    <w:semiHidden/>
    <w:rsid w:val="00D90D4E"/>
    <w:rPr>
      <w:rFonts w:ascii="Tahoma" w:hAnsi="Tahoma" w:cs="Tahoma"/>
      <w:sz w:val="16"/>
      <w:szCs w:val="16"/>
    </w:rPr>
  </w:style>
  <w:style w:type="character" w:customStyle="1" w:styleId="TextbublinyChar122">
    <w:name w:val="Text bubliny Char122"/>
    <w:basedOn w:val="Predvolenpsmoodseku"/>
    <w:uiPriority w:val="99"/>
    <w:semiHidden/>
    <w:rsid w:val="00D90D4E"/>
    <w:rPr>
      <w:rFonts w:ascii="Tahoma" w:hAnsi="Tahoma" w:cs="Tahoma"/>
      <w:sz w:val="16"/>
      <w:szCs w:val="16"/>
    </w:rPr>
  </w:style>
  <w:style w:type="character" w:customStyle="1" w:styleId="TextbublinyChar121">
    <w:name w:val="Text bubliny Char121"/>
    <w:basedOn w:val="Predvolenpsmoodseku"/>
    <w:uiPriority w:val="99"/>
    <w:semiHidden/>
    <w:rsid w:val="00D90D4E"/>
    <w:rPr>
      <w:rFonts w:ascii="Tahoma" w:hAnsi="Tahoma" w:cs="Tahoma"/>
      <w:sz w:val="16"/>
      <w:szCs w:val="16"/>
    </w:rPr>
  </w:style>
  <w:style w:type="character" w:customStyle="1" w:styleId="TextbublinyChar120">
    <w:name w:val="Text bubliny Char120"/>
    <w:basedOn w:val="Predvolenpsmoodseku"/>
    <w:uiPriority w:val="99"/>
    <w:semiHidden/>
    <w:rsid w:val="00D90D4E"/>
    <w:rPr>
      <w:rFonts w:ascii="Tahoma" w:hAnsi="Tahoma" w:cs="Tahoma"/>
      <w:sz w:val="16"/>
      <w:szCs w:val="16"/>
    </w:rPr>
  </w:style>
  <w:style w:type="character" w:customStyle="1" w:styleId="TextbublinyChar119">
    <w:name w:val="Text bubliny Char119"/>
    <w:basedOn w:val="Predvolenpsmoodseku"/>
    <w:uiPriority w:val="99"/>
    <w:semiHidden/>
    <w:rsid w:val="00D90D4E"/>
    <w:rPr>
      <w:rFonts w:ascii="Tahoma" w:hAnsi="Tahoma" w:cs="Tahoma"/>
      <w:sz w:val="16"/>
      <w:szCs w:val="16"/>
    </w:rPr>
  </w:style>
  <w:style w:type="character" w:customStyle="1" w:styleId="TextbublinyChar118">
    <w:name w:val="Text bubliny Char118"/>
    <w:basedOn w:val="Predvolenpsmoodseku"/>
    <w:uiPriority w:val="99"/>
    <w:semiHidden/>
    <w:rsid w:val="00D90D4E"/>
    <w:rPr>
      <w:rFonts w:ascii="Segoe UI" w:hAnsi="Segoe UI" w:cs="Segoe UI"/>
      <w:sz w:val="18"/>
      <w:szCs w:val="18"/>
    </w:rPr>
  </w:style>
  <w:style w:type="character" w:customStyle="1" w:styleId="TextbublinyChar117">
    <w:name w:val="Text bubliny Char117"/>
    <w:basedOn w:val="Predvolenpsmoodseku"/>
    <w:uiPriority w:val="99"/>
    <w:semiHidden/>
    <w:rsid w:val="00D90D4E"/>
    <w:rPr>
      <w:rFonts w:ascii="Tahoma" w:hAnsi="Tahoma" w:cs="Tahoma"/>
      <w:sz w:val="16"/>
      <w:szCs w:val="16"/>
    </w:rPr>
  </w:style>
  <w:style w:type="character" w:customStyle="1" w:styleId="TextbublinyChar116">
    <w:name w:val="Text bubliny Char116"/>
    <w:basedOn w:val="Predvolenpsmoodseku"/>
    <w:uiPriority w:val="99"/>
    <w:semiHidden/>
    <w:rsid w:val="00D90D4E"/>
    <w:rPr>
      <w:rFonts w:ascii="Tahoma" w:hAnsi="Tahoma" w:cs="Tahoma"/>
      <w:sz w:val="16"/>
      <w:szCs w:val="16"/>
    </w:rPr>
  </w:style>
  <w:style w:type="character" w:customStyle="1" w:styleId="TextbublinyChar115">
    <w:name w:val="Text bubliny Char115"/>
    <w:basedOn w:val="Predvolenpsmoodseku"/>
    <w:uiPriority w:val="99"/>
    <w:semiHidden/>
    <w:rsid w:val="00D90D4E"/>
    <w:rPr>
      <w:rFonts w:ascii="Segoe UI" w:hAnsi="Segoe UI" w:cs="Segoe UI"/>
      <w:sz w:val="18"/>
      <w:szCs w:val="18"/>
    </w:rPr>
  </w:style>
  <w:style w:type="character" w:customStyle="1" w:styleId="TextbublinyChar114">
    <w:name w:val="Text bubliny Char114"/>
    <w:basedOn w:val="Predvolenpsmoodseku"/>
    <w:uiPriority w:val="99"/>
    <w:semiHidden/>
    <w:rsid w:val="00D90D4E"/>
    <w:rPr>
      <w:rFonts w:ascii="Segoe UI" w:hAnsi="Segoe UI" w:cs="Segoe UI"/>
      <w:sz w:val="18"/>
      <w:szCs w:val="18"/>
    </w:rPr>
  </w:style>
  <w:style w:type="character" w:customStyle="1" w:styleId="TextbublinyChar113">
    <w:name w:val="Text bubliny Char113"/>
    <w:basedOn w:val="Predvolenpsmoodseku"/>
    <w:uiPriority w:val="99"/>
    <w:semiHidden/>
    <w:rsid w:val="00D90D4E"/>
    <w:rPr>
      <w:rFonts w:ascii="Tahoma" w:hAnsi="Tahoma" w:cs="Tahoma"/>
      <w:sz w:val="16"/>
      <w:szCs w:val="16"/>
    </w:rPr>
  </w:style>
  <w:style w:type="character" w:customStyle="1" w:styleId="TextbublinyChar112">
    <w:name w:val="Text bubliny Char112"/>
    <w:basedOn w:val="Predvolenpsmoodseku"/>
    <w:uiPriority w:val="99"/>
    <w:semiHidden/>
    <w:rsid w:val="00D90D4E"/>
    <w:rPr>
      <w:rFonts w:ascii="Tahoma" w:hAnsi="Tahoma" w:cs="Tahoma"/>
      <w:sz w:val="16"/>
      <w:szCs w:val="16"/>
    </w:rPr>
  </w:style>
  <w:style w:type="character" w:customStyle="1" w:styleId="TextbublinyChar111">
    <w:name w:val="Text bubliny Char111"/>
    <w:basedOn w:val="Predvolenpsmoodseku"/>
    <w:uiPriority w:val="99"/>
    <w:semiHidden/>
    <w:rsid w:val="00D90D4E"/>
    <w:rPr>
      <w:rFonts w:ascii="Tahoma" w:hAnsi="Tahoma" w:cs="Tahoma"/>
      <w:sz w:val="16"/>
      <w:szCs w:val="16"/>
    </w:rPr>
  </w:style>
  <w:style w:type="character" w:customStyle="1" w:styleId="TextbublinyChar110">
    <w:name w:val="Text bubliny Char110"/>
    <w:basedOn w:val="Predvolenpsmoodseku"/>
    <w:uiPriority w:val="99"/>
    <w:semiHidden/>
    <w:rsid w:val="00D90D4E"/>
    <w:rPr>
      <w:rFonts w:ascii="Tahoma" w:hAnsi="Tahoma" w:cs="Tahoma"/>
      <w:sz w:val="16"/>
      <w:szCs w:val="16"/>
    </w:rPr>
  </w:style>
  <w:style w:type="character" w:customStyle="1" w:styleId="TextbublinyChar19">
    <w:name w:val="Text bubliny Char19"/>
    <w:basedOn w:val="Predvolenpsmoodseku"/>
    <w:uiPriority w:val="99"/>
    <w:semiHidden/>
    <w:rsid w:val="00D90D4E"/>
    <w:rPr>
      <w:rFonts w:ascii="Tahoma" w:hAnsi="Tahoma" w:cs="Tahoma"/>
      <w:sz w:val="16"/>
      <w:szCs w:val="16"/>
    </w:rPr>
  </w:style>
  <w:style w:type="character" w:customStyle="1" w:styleId="TextbublinyChar18">
    <w:name w:val="Text bubliny Char18"/>
    <w:basedOn w:val="Predvolenpsmoodseku"/>
    <w:uiPriority w:val="99"/>
    <w:semiHidden/>
    <w:rsid w:val="00D90D4E"/>
    <w:rPr>
      <w:rFonts w:ascii="Tahoma" w:hAnsi="Tahoma" w:cs="Tahoma"/>
      <w:sz w:val="16"/>
      <w:szCs w:val="16"/>
    </w:rPr>
  </w:style>
  <w:style w:type="character" w:customStyle="1" w:styleId="TextbublinyChar17">
    <w:name w:val="Text bubliny Char17"/>
    <w:basedOn w:val="Predvolenpsmoodseku"/>
    <w:uiPriority w:val="99"/>
    <w:semiHidden/>
    <w:rsid w:val="00D90D4E"/>
    <w:rPr>
      <w:rFonts w:ascii="Tahoma" w:hAnsi="Tahoma" w:cs="Tahoma"/>
      <w:sz w:val="16"/>
      <w:szCs w:val="16"/>
    </w:rPr>
  </w:style>
  <w:style w:type="character" w:customStyle="1" w:styleId="TextbublinyChar16">
    <w:name w:val="Text bubliny Char16"/>
    <w:basedOn w:val="Predvolenpsmoodseku"/>
    <w:uiPriority w:val="99"/>
    <w:semiHidden/>
    <w:rsid w:val="00D90D4E"/>
    <w:rPr>
      <w:rFonts w:ascii="Tahoma" w:hAnsi="Tahoma" w:cs="Tahoma"/>
      <w:sz w:val="16"/>
      <w:szCs w:val="16"/>
    </w:rPr>
  </w:style>
  <w:style w:type="character" w:customStyle="1" w:styleId="TextbublinyChar15">
    <w:name w:val="Text bubliny Char15"/>
    <w:basedOn w:val="Predvolenpsmoodseku"/>
    <w:uiPriority w:val="99"/>
    <w:semiHidden/>
    <w:rsid w:val="00D90D4E"/>
    <w:rPr>
      <w:rFonts w:ascii="Tahoma" w:hAnsi="Tahoma" w:cs="Tahoma"/>
      <w:sz w:val="16"/>
      <w:szCs w:val="16"/>
    </w:rPr>
  </w:style>
  <w:style w:type="character" w:customStyle="1" w:styleId="TextbublinyChar14">
    <w:name w:val="Text bubliny Char14"/>
    <w:basedOn w:val="Predvolenpsmoodseku"/>
    <w:uiPriority w:val="99"/>
    <w:semiHidden/>
    <w:rsid w:val="00D90D4E"/>
    <w:rPr>
      <w:rFonts w:ascii="Tahoma" w:hAnsi="Tahoma" w:cs="Tahoma"/>
      <w:sz w:val="16"/>
      <w:szCs w:val="16"/>
    </w:rPr>
  </w:style>
  <w:style w:type="character" w:customStyle="1" w:styleId="TextbublinyChar13">
    <w:name w:val="Text bubliny Char13"/>
    <w:basedOn w:val="Predvolenpsmoodseku"/>
    <w:uiPriority w:val="99"/>
    <w:semiHidden/>
    <w:rsid w:val="00D90D4E"/>
    <w:rPr>
      <w:rFonts w:ascii="Tahoma" w:hAnsi="Tahoma" w:cs="Tahoma"/>
      <w:sz w:val="16"/>
      <w:szCs w:val="16"/>
    </w:rPr>
  </w:style>
  <w:style w:type="character" w:customStyle="1" w:styleId="TextbublinyChar12">
    <w:name w:val="Text bubliny Char12"/>
    <w:basedOn w:val="Predvolenpsmoodseku"/>
    <w:uiPriority w:val="99"/>
    <w:semiHidden/>
    <w:rsid w:val="00D90D4E"/>
    <w:rPr>
      <w:rFonts w:ascii="Tahoma" w:hAnsi="Tahoma" w:cs="Tahoma"/>
      <w:sz w:val="16"/>
      <w:szCs w:val="16"/>
    </w:rPr>
  </w:style>
  <w:style w:type="character" w:customStyle="1" w:styleId="TextbublinyChar11">
    <w:name w:val="Text bubliny Char11"/>
    <w:basedOn w:val="Predvolenpsmoodseku"/>
    <w:uiPriority w:val="99"/>
    <w:semiHidden/>
    <w:rsid w:val="00D90D4E"/>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uiPriority w:val="99"/>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 w:type="paragraph" w:customStyle="1" w:styleId="Pismenka">
    <w:name w:val="Pismenka"/>
    <w:basedOn w:val="Zkladntext"/>
    <w:rsid w:val="00A16B16"/>
    <w:pPr>
      <w:numPr>
        <w:numId w:val="17"/>
      </w:numPr>
      <w:tabs>
        <w:tab w:val="clear" w:pos="360"/>
        <w:tab w:val="num" w:pos="426"/>
      </w:tabs>
      <w:ind w:hanging="426"/>
    </w:pPr>
    <w:rPr>
      <w:bCs w:val="0"/>
      <w:sz w:val="18"/>
      <w:szCs w:val="20"/>
      <w:lang w:eastAsia="en-US"/>
    </w:rPr>
  </w:style>
  <w:style w:type="paragraph" w:customStyle="1" w:styleId="Tabulka">
    <w:name w:val="Tabulka"/>
    <w:basedOn w:val="Normlny"/>
    <w:rsid w:val="00D607A4"/>
    <w:pPr>
      <w:spacing w:after="0" w:line="240" w:lineRule="auto"/>
    </w:pPr>
    <w:rPr>
      <w:color w:val="000000"/>
      <w:sz w:val="18"/>
      <w:szCs w:val="20"/>
    </w:rPr>
  </w:style>
  <w:style w:type="paragraph" w:customStyle="1" w:styleId="TextHlava9b">
    <w:name w:val="Text Hlava_9b"/>
    <w:uiPriority w:val="99"/>
    <w:rsid w:val="001E4F2D"/>
    <w:pPr>
      <w:widowControl w:val="0"/>
      <w:autoSpaceDE w:val="0"/>
      <w:autoSpaceDN w:val="0"/>
      <w:adjustRightInd w:val="0"/>
      <w:spacing w:before="49" w:after="16" w:line="200" w:lineRule="atLeast"/>
      <w:jc w:val="center"/>
    </w:pPr>
    <w:rPr>
      <w:rFonts w:ascii="FuturaTEEDem" w:hAnsi="FuturaTEEDem" w:cs="FuturaTEEDem"/>
      <w:noProof/>
      <w:sz w:val="18"/>
      <w:szCs w:val="18"/>
      <w:lang w:eastAsia="sk-SK"/>
    </w:rPr>
  </w:style>
  <w:style w:type="paragraph" w:customStyle="1" w:styleId="TableText-maly9">
    <w:name w:val="Table Text - maly 9"/>
    <w:uiPriority w:val="99"/>
    <w:rsid w:val="001E4F2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hAnsi="FuturaTEE" w:cs="FuturaTEE"/>
      <w:noProof/>
      <w:sz w:val="18"/>
      <w:szCs w:val="18"/>
      <w:lang w:eastAsia="sk-SK"/>
    </w:rPr>
  </w:style>
  <w:style w:type="paragraph" w:customStyle="1" w:styleId="TableText">
    <w:name w:val="Table Text"/>
    <w:uiPriority w:val="99"/>
    <w:rsid w:val="001E4F2D"/>
    <w:pPr>
      <w:widowControl w:val="0"/>
      <w:tabs>
        <w:tab w:val="left" w:pos="283"/>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40" w:after="20" w:line="230" w:lineRule="atLeast"/>
    </w:pPr>
    <w:rPr>
      <w:rFonts w:ascii="FuturaTEE" w:hAnsi="FuturaTEE" w:cs="FuturaTEE"/>
      <w:noProof/>
      <w:lang w:eastAsia="sk-SK"/>
    </w:rPr>
  </w:style>
  <w:style w:type="paragraph" w:customStyle="1" w:styleId="Odsadxx">
    <w:name w:val="Odsad   xx."/>
    <w:uiPriority w:val="99"/>
    <w:rsid w:val="001E4F2D"/>
    <w:pPr>
      <w:widowControl w:val="0"/>
      <w:tabs>
        <w:tab w:val="left" w:pos="369"/>
      </w:tabs>
      <w:autoSpaceDE w:val="0"/>
      <w:autoSpaceDN w:val="0"/>
      <w:adjustRightInd w:val="0"/>
      <w:spacing w:before="20" w:after="120" w:line="280" w:lineRule="atLeast"/>
      <w:ind w:left="369" w:hanging="408"/>
      <w:jc w:val="both"/>
    </w:pPr>
    <w:rPr>
      <w:rFonts w:ascii="FuturaTEE" w:hAnsi="FuturaTEE" w:cs="FuturaTEE"/>
      <w:noProof/>
      <w:sz w:val="24"/>
      <w:szCs w:val="24"/>
      <w:lang w:eastAsia="sk-SK"/>
    </w:rPr>
  </w:style>
  <w:style w:type="paragraph" w:customStyle="1" w:styleId="TableText-maly9vlavoodsadeny">
    <w:name w:val="Table Text - maly 9 vlavo odsadeny"/>
    <w:uiPriority w:val="99"/>
    <w:rsid w:val="001E4F2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ind w:left="113"/>
    </w:pPr>
    <w:rPr>
      <w:rFonts w:ascii="FuturaTEE" w:hAnsi="FuturaTEE" w:cs="FuturaTEE"/>
      <w:noProof/>
      <w:sz w:val="18"/>
      <w:szCs w:val="18"/>
      <w:lang w:eastAsia="sk-SK"/>
    </w:rPr>
  </w:style>
</w:styles>
</file>

<file path=word/webSettings.xml><?xml version="1.0" encoding="utf-8"?>
<w:webSettings xmlns:r="http://schemas.openxmlformats.org/officeDocument/2006/relationships" xmlns:w="http://schemas.openxmlformats.org/wordprocessingml/2006/main">
  <w:divs>
    <w:div w:id="51659953">
      <w:bodyDiv w:val="1"/>
      <w:marLeft w:val="0"/>
      <w:marRight w:val="0"/>
      <w:marTop w:val="0"/>
      <w:marBottom w:val="0"/>
      <w:divBdr>
        <w:top w:val="none" w:sz="0" w:space="0" w:color="auto"/>
        <w:left w:val="none" w:sz="0" w:space="0" w:color="auto"/>
        <w:bottom w:val="none" w:sz="0" w:space="0" w:color="auto"/>
        <w:right w:val="none" w:sz="0" w:space="0" w:color="auto"/>
      </w:divBdr>
    </w:div>
    <w:div w:id="274560063">
      <w:bodyDiv w:val="1"/>
      <w:marLeft w:val="0"/>
      <w:marRight w:val="0"/>
      <w:marTop w:val="0"/>
      <w:marBottom w:val="0"/>
      <w:divBdr>
        <w:top w:val="none" w:sz="0" w:space="0" w:color="auto"/>
        <w:left w:val="none" w:sz="0" w:space="0" w:color="auto"/>
        <w:bottom w:val="none" w:sz="0" w:space="0" w:color="auto"/>
        <w:right w:val="none" w:sz="0" w:space="0" w:color="auto"/>
      </w:divBdr>
    </w:div>
    <w:div w:id="703411258">
      <w:bodyDiv w:val="1"/>
      <w:marLeft w:val="0"/>
      <w:marRight w:val="0"/>
      <w:marTop w:val="0"/>
      <w:marBottom w:val="0"/>
      <w:divBdr>
        <w:top w:val="none" w:sz="0" w:space="0" w:color="auto"/>
        <w:left w:val="none" w:sz="0" w:space="0" w:color="auto"/>
        <w:bottom w:val="none" w:sz="0" w:space="0" w:color="auto"/>
        <w:right w:val="none" w:sz="0" w:space="0" w:color="auto"/>
      </w:divBdr>
    </w:div>
    <w:div w:id="1538736168">
      <w:marLeft w:val="0"/>
      <w:marRight w:val="0"/>
      <w:marTop w:val="0"/>
      <w:marBottom w:val="0"/>
      <w:divBdr>
        <w:top w:val="none" w:sz="0" w:space="0" w:color="auto"/>
        <w:left w:val="none" w:sz="0" w:space="0" w:color="auto"/>
        <w:bottom w:val="none" w:sz="0" w:space="0" w:color="auto"/>
        <w:right w:val="none" w:sz="0" w:space="0" w:color="auto"/>
      </w:divBdr>
    </w:div>
    <w:div w:id="1538736169">
      <w:marLeft w:val="0"/>
      <w:marRight w:val="0"/>
      <w:marTop w:val="0"/>
      <w:marBottom w:val="0"/>
      <w:divBdr>
        <w:top w:val="none" w:sz="0" w:space="0" w:color="auto"/>
        <w:left w:val="none" w:sz="0" w:space="0" w:color="auto"/>
        <w:bottom w:val="none" w:sz="0" w:space="0" w:color="auto"/>
        <w:right w:val="none" w:sz="0" w:space="0" w:color="auto"/>
      </w:divBdr>
    </w:div>
    <w:div w:id="1538736170">
      <w:marLeft w:val="0"/>
      <w:marRight w:val="0"/>
      <w:marTop w:val="0"/>
      <w:marBottom w:val="0"/>
      <w:divBdr>
        <w:top w:val="none" w:sz="0" w:space="0" w:color="auto"/>
        <w:left w:val="none" w:sz="0" w:space="0" w:color="auto"/>
        <w:bottom w:val="none" w:sz="0" w:space="0" w:color="auto"/>
        <w:right w:val="none" w:sz="0" w:space="0" w:color="auto"/>
      </w:divBdr>
    </w:div>
    <w:div w:id="1538736171">
      <w:marLeft w:val="0"/>
      <w:marRight w:val="0"/>
      <w:marTop w:val="0"/>
      <w:marBottom w:val="0"/>
      <w:divBdr>
        <w:top w:val="none" w:sz="0" w:space="0" w:color="auto"/>
        <w:left w:val="none" w:sz="0" w:space="0" w:color="auto"/>
        <w:bottom w:val="none" w:sz="0" w:space="0" w:color="auto"/>
        <w:right w:val="none" w:sz="0" w:space="0" w:color="auto"/>
      </w:divBdr>
    </w:div>
    <w:div w:id="1538736172">
      <w:marLeft w:val="0"/>
      <w:marRight w:val="0"/>
      <w:marTop w:val="0"/>
      <w:marBottom w:val="0"/>
      <w:divBdr>
        <w:top w:val="none" w:sz="0" w:space="0" w:color="auto"/>
        <w:left w:val="none" w:sz="0" w:space="0" w:color="auto"/>
        <w:bottom w:val="none" w:sz="0" w:space="0" w:color="auto"/>
        <w:right w:val="none" w:sz="0" w:space="0" w:color="auto"/>
      </w:divBdr>
    </w:div>
    <w:div w:id="1538736173">
      <w:marLeft w:val="0"/>
      <w:marRight w:val="0"/>
      <w:marTop w:val="0"/>
      <w:marBottom w:val="0"/>
      <w:divBdr>
        <w:top w:val="none" w:sz="0" w:space="0" w:color="auto"/>
        <w:left w:val="none" w:sz="0" w:space="0" w:color="auto"/>
        <w:bottom w:val="none" w:sz="0" w:space="0" w:color="auto"/>
        <w:right w:val="none" w:sz="0" w:space="0" w:color="auto"/>
      </w:divBdr>
    </w:div>
    <w:div w:id="1538736174">
      <w:marLeft w:val="0"/>
      <w:marRight w:val="0"/>
      <w:marTop w:val="0"/>
      <w:marBottom w:val="0"/>
      <w:divBdr>
        <w:top w:val="none" w:sz="0" w:space="0" w:color="auto"/>
        <w:left w:val="none" w:sz="0" w:space="0" w:color="auto"/>
        <w:bottom w:val="none" w:sz="0" w:space="0" w:color="auto"/>
        <w:right w:val="none" w:sz="0" w:space="0" w:color="auto"/>
      </w:divBdr>
    </w:div>
    <w:div w:id="1538736175">
      <w:marLeft w:val="0"/>
      <w:marRight w:val="0"/>
      <w:marTop w:val="0"/>
      <w:marBottom w:val="0"/>
      <w:divBdr>
        <w:top w:val="none" w:sz="0" w:space="0" w:color="auto"/>
        <w:left w:val="none" w:sz="0" w:space="0" w:color="auto"/>
        <w:bottom w:val="none" w:sz="0" w:space="0" w:color="auto"/>
        <w:right w:val="none" w:sz="0" w:space="0" w:color="auto"/>
      </w:divBdr>
    </w:div>
    <w:div w:id="1538736176">
      <w:marLeft w:val="0"/>
      <w:marRight w:val="0"/>
      <w:marTop w:val="0"/>
      <w:marBottom w:val="0"/>
      <w:divBdr>
        <w:top w:val="none" w:sz="0" w:space="0" w:color="auto"/>
        <w:left w:val="none" w:sz="0" w:space="0" w:color="auto"/>
        <w:bottom w:val="none" w:sz="0" w:space="0" w:color="auto"/>
        <w:right w:val="none" w:sz="0" w:space="0" w:color="auto"/>
      </w:divBdr>
    </w:div>
    <w:div w:id="1538736177">
      <w:marLeft w:val="0"/>
      <w:marRight w:val="0"/>
      <w:marTop w:val="0"/>
      <w:marBottom w:val="0"/>
      <w:divBdr>
        <w:top w:val="none" w:sz="0" w:space="0" w:color="auto"/>
        <w:left w:val="none" w:sz="0" w:space="0" w:color="auto"/>
        <w:bottom w:val="none" w:sz="0" w:space="0" w:color="auto"/>
        <w:right w:val="none" w:sz="0" w:space="0" w:color="auto"/>
      </w:divBdr>
    </w:div>
    <w:div w:id="1538736178">
      <w:marLeft w:val="0"/>
      <w:marRight w:val="0"/>
      <w:marTop w:val="0"/>
      <w:marBottom w:val="0"/>
      <w:divBdr>
        <w:top w:val="none" w:sz="0" w:space="0" w:color="auto"/>
        <w:left w:val="none" w:sz="0" w:space="0" w:color="auto"/>
        <w:bottom w:val="none" w:sz="0" w:space="0" w:color="auto"/>
        <w:right w:val="none" w:sz="0" w:space="0" w:color="auto"/>
      </w:divBdr>
    </w:div>
    <w:div w:id="1538736179">
      <w:marLeft w:val="0"/>
      <w:marRight w:val="0"/>
      <w:marTop w:val="0"/>
      <w:marBottom w:val="0"/>
      <w:divBdr>
        <w:top w:val="none" w:sz="0" w:space="0" w:color="auto"/>
        <w:left w:val="none" w:sz="0" w:space="0" w:color="auto"/>
        <w:bottom w:val="none" w:sz="0" w:space="0" w:color="auto"/>
        <w:right w:val="none" w:sz="0" w:space="0" w:color="auto"/>
      </w:divBdr>
    </w:div>
    <w:div w:id="1538736180">
      <w:marLeft w:val="0"/>
      <w:marRight w:val="0"/>
      <w:marTop w:val="0"/>
      <w:marBottom w:val="0"/>
      <w:divBdr>
        <w:top w:val="none" w:sz="0" w:space="0" w:color="auto"/>
        <w:left w:val="none" w:sz="0" w:space="0" w:color="auto"/>
        <w:bottom w:val="none" w:sz="0" w:space="0" w:color="auto"/>
        <w:right w:val="none" w:sz="0" w:space="0" w:color="auto"/>
      </w:divBdr>
    </w:div>
    <w:div w:id="1538736181">
      <w:marLeft w:val="0"/>
      <w:marRight w:val="0"/>
      <w:marTop w:val="0"/>
      <w:marBottom w:val="0"/>
      <w:divBdr>
        <w:top w:val="none" w:sz="0" w:space="0" w:color="auto"/>
        <w:left w:val="none" w:sz="0" w:space="0" w:color="auto"/>
        <w:bottom w:val="none" w:sz="0" w:space="0" w:color="auto"/>
        <w:right w:val="none" w:sz="0" w:space="0" w:color="auto"/>
      </w:divBdr>
    </w:div>
    <w:div w:id="1538736182">
      <w:marLeft w:val="0"/>
      <w:marRight w:val="0"/>
      <w:marTop w:val="0"/>
      <w:marBottom w:val="0"/>
      <w:divBdr>
        <w:top w:val="none" w:sz="0" w:space="0" w:color="auto"/>
        <w:left w:val="none" w:sz="0" w:space="0" w:color="auto"/>
        <w:bottom w:val="none" w:sz="0" w:space="0" w:color="auto"/>
        <w:right w:val="none" w:sz="0" w:space="0" w:color="auto"/>
      </w:divBdr>
    </w:div>
    <w:div w:id="1538736183">
      <w:marLeft w:val="0"/>
      <w:marRight w:val="0"/>
      <w:marTop w:val="0"/>
      <w:marBottom w:val="0"/>
      <w:divBdr>
        <w:top w:val="none" w:sz="0" w:space="0" w:color="auto"/>
        <w:left w:val="none" w:sz="0" w:space="0" w:color="auto"/>
        <w:bottom w:val="none" w:sz="0" w:space="0" w:color="auto"/>
        <w:right w:val="none" w:sz="0" w:space="0" w:color="auto"/>
      </w:divBdr>
    </w:div>
    <w:div w:id="1538736184">
      <w:marLeft w:val="0"/>
      <w:marRight w:val="0"/>
      <w:marTop w:val="0"/>
      <w:marBottom w:val="0"/>
      <w:divBdr>
        <w:top w:val="none" w:sz="0" w:space="0" w:color="auto"/>
        <w:left w:val="none" w:sz="0" w:space="0" w:color="auto"/>
        <w:bottom w:val="none" w:sz="0" w:space="0" w:color="auto"/>
        <w:right w:val="none" w:sz="0" w:space="0" w:color="auto"/>
      </w:divBdr>
    </w:div>
    <w:div w:id="1538736185">
      <w:marLeft w:val="0"/>
      <w:marRight w:val="0"/>
      <w:marTop w:val="0"/>
      <w:marBottom w:val="0"/>
      <w:divBdr>
        <w:top w:val="none" w:sz="0" w:space="0" w:color="auto"/>
        <w:left w:val="none" w:sz="0" w:space="0" w:color="auto"/>
        <w:bottom w:val="none" w:sz="0" w:space="0" w:color="auto"/>
        <w:right w:val="none" w:sz="0" w:space="0" w:color="auto"/>
      </w:divBdr>
    </w:div>
    <w:div w:id="1538736186">
      <w:marLeft w:val="0"/>
      <w:marRight w:val="0"/>
      <w:marTop w:val="0"/>
      <w:marBottom w:val="0"/>
      <w:divBdr>
        <w:top w:val="none" w:sz="0" w:space="0" w:color="auto"/>
        <w:left w:val="none" w:sz="0" w:space="0" w:color="auto"/>
        <w:bottom w:val="none" w:sz="0" w:space="0" w:color="auto"/>
        <w:right w:val="none" w:sz="0" w:space="0" w:color="auto"/>
      </w:divBdr>
    </w:div>
    <w:div w:id="153873618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8D5ACB-C89B-4FF3-A222-B938D6A644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2823</Words>
  <Characters>16096</Characters>
  <Application>Microsoft Office Word</Application>
  <DocSecurity>0</DocSecurity>
  <Lines>134</Lines>
  <Paragraphs>37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18882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Matulova Silvia</dc:creator>
  <cp:lastModifiedBy>Eva</cp:lastModifiedBy>
  <cp:revision>2</cp:revision>
  <cp:lastPrinted>2016-02-29T05:42:00Z</cp:lastPrinted>
  <dcterms:created xsi:type="dcterms:W3CDTF">2016-05-04T21:40:00Z</dcterms:created>
  <dcterms:modified xsi:type="dcterms:W3CDTF">2016-05-04T21:40:00Z</dcterms:modified>
</cp:coreProperties>
</file>