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bookmarkStart w:id="0" w:name="_GoBack"/>
      <w:bookmarkEnd w:id="0"/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:rsidR="003E6EF8" w:rsidRDefault="003E6EF8">
      <w:r>
        <w:t xml:space="preserve">                    </w:t>
      </w: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ED7377" w:rsidRDefault="00ED7377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D95AB6">
        <w:rPr>
          <w:b/>
          <w:sz w:val="44"/>
          <w:szCs w:val="44"/>
        </w:rPr>
        <w:t>1</w:t>
      </w:r>
      <w:r w:rsidR="00C1761A">
        <w:rPr>
          <w:b/>
          <w:sz w:val="44"/>
          <w:szCs w:val="44"/>
        </w:rPr>
        <w:t>4</w:t>
      </w: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702CBC" w:rsidRDefault="00702CBC">
      <w:pPr>
        <w:pStyle w:val="Zkladntext"/>
        <w:jc w:val="center"/>
        <w:rPr>
          <w:b/>
          <w:sz w:val="40"/>
          <w:szCs w:val="40"/>
        </w:rPr>
      </w:pPr>
    </w:p>
    <w:p w:rsidR="008C2EC0" w:rsidRDefault="003E6EF8" w:rsidP="00ED7377">
      <w:pPr>
        <w:pStyle w:val="Zkladntext"/>
      </w:pPr>
      <w:r>
        <w:t xml:space="preserve">                               </w:t>
      </w:r>
    </w:p>
    <w:p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:rsidR="003E6EF8" w:rsidRDefault="003E6EF8">
      <w:pPr>
        <w:spacing w:before="120" w:line="240" w:lineRule="atLeast"/>
        <w:rPr>
          <w:b/>
        </w:rPr>
      </w:pP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>SANATÓRIUM Dr. Guhra, n. o.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Právna norma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nezisková organizácia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059 01  Tatranská Polianka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:rsidR="003E6EF8" w:rsidRDefault="003E6EF8">
      <w:pPr>
        <w:spacing w:before="120" w:line="240" w:lineRule="atLeast"/>
        <w:rPr>
          <w:sz w:val="24"/>
        </w:rPr>
      </w:pPr>
    </w:p>
    <w:p w:rsidR="003E6EF8" w:rsidRDefault="003E6EF8" w:rsidP="00ED7377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ústav, n. o. v  Tatranskej Polianke.</w:t>
      </w:r>
    </w:p>
    <w:p w:rsidR="00ED7377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Dňa  2. februára 2004  bol zmenený názov  na    </w:t>
      </w:r>
    </w:p>
    <w:p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Guhra, n.o. Tatranská Polianka.  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  <w:r>
        <w:rPr>
          <w:b/>
          <w:sz w:val="24"/>
        </w:rPr>
        <w:t>Fax: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052/4422658</w:t>
      </w:r>
    </w:p>
    <w:p w:rsidR="003E6EF8" w:rsidRDefault="003E6EF8">
      <w:pPr>
        <w:rPr>
          <w:b/>
        </w:rPr>
      </w:pPr>
    </w:p>
    <w:p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:rsidR="00ED7377" w:rsidRDefault="00ED7377">
      <w:pPr>
        <w:spacing w:before="120" w:line="240" w:lineRule="atLeast"/>
        <w:rPr>
          <w:b/>
          <w:sz w:val="24"/>
        </w:rPr>
      </w:pPr>
    </w:p>
    <w:p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MUDr. Andrej Havrila</w:t>
      </w:r>
    </w:p>
    <w:p w:rsidR="00ED7377" w:rsidRDefault="00805641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MUDr.Vladimír Mazanec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Mgr. Róbert Wágner, MBA</w:t>
      </w:r>
    </w:p>
    <w:p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>Wolkerov liečebný ústav, n.o.</w:t>
      </w:r>
    </w:p>
    <w:p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>dňa  2. 2. 2004 Wolkerov liečebný ústav, n.o. zmenil názov na:</w:t>
      </w:r>
    </w:p>
    <w:p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>Sanatórium Dr. Guhra, n.o.</w:t>
      </w:r>
    </w:p>
    <w:p w:rsidR="0079271D" w:rsidRDefault="003E6EF8">
      <w:pPr>
        <w:pStyle w:val="Zkladntext3"/>
        <w:spacing w:line="360" w:lineRule="auto"/>
      </w:pPr>
      <w:r>
        <w:tab/>
        <w:t>Sanatórium Dr. Guhra, n.o.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Guhra n.o.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zložiek poskytuje mikrobiologické, imunologické, funkčné vyšetrenia podľa potreby a požiadaviek,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 xml:space="preserve">spolupracuje s ostatnými zdravotnými zariadeniami a inými organizáciami na úseku boja proti tuberkulóze a respiračným chorobám, podáva im potrebné 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b/>
          <w:bCs/>
          <w:sz w:val="24"/>
        </w:rPr>
      </w:pPr>
      <w:r>
        <w:rPr>
          <w:sz w:val="24"/>
        </w:rPr>
        <w:lastRenderedPageBreak/>
        <w:t>informácie a odbornú pomoc najmä pokiaľ ide o 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:rsidR="00FF303E" w:rsidRDefault="00FF303E" w:rsidP="00FF303E">
      <w:pPr>
        <w:pStyle w:val="Zkladntext2"/>
        <w:ind w:left="720"/>
      </w:pPr>
    </w:p>
    <w:p w:rsidR="005E49C8" w:rsidRPr="00E629D1" w:rsidRDefault="003E6EF8">
      <w:pPr>
        <w:pStyle w:val="Zkladntext2"/>
        <w:ind w:right="43"/>
        <w:rPr>
          <w:b/>
          <w:bCs/>
        </w:rPr>
      </w:pPr>
      <w:r>
        <w:rPr>
          <w:b/>
          <w:bCs/>
        </w:rPr>
        <w:t>Prehľad o poskytnutých zdra</w:t>
      </w:r>
      <w:r w:rsidR="005E49C8">
        <w:rPr>
          <w:b/>
          <w:bCs/>
        </w:rPr>
        <w:t>votníckych výkonoch za rok</w:t>
      </w:r>
      <w:r w:rsidR="005E49C8">
        <w:rPr>
          <w:b/>
          <w:bCs/>
        </w:rPr>
        <w:tab/>
      </w:r>
      <w:r w:rsidR="00AE28D4">
        <w:rPr>
          <w:b/>
          <w:bCs/>
        </w:rPr>
        <w:t xml:space="preserve">          </w:t>
      </w:r>
      <w:r w:rsidR="00E06C4E">
        <w:rPr>
          <w:b/>
          <w:bCs/>
        </w:rPr>
        <w:t>201</w:t>
      </w:r>
      <w:r w:rsidR="00031896">
        <w:rPr>
          <w:b/>
          <w:bCs/>
        </w:rPr>
        <w:t>4</w:t>
      </w:r>
      <w:r w:rsidR="00E06C4E">
        <w:rPr>
          <w:b/>
          <w:bCs/>
        </w:rPr>
        <w:t xml:space="preserve">     </w:t>
      </w:r>
      <w:r w:rsidR="005E49C8">
        <w:rPr>
          <w:b/>
          <w:bCs/>
        </w:rPr>
        <w:tab/>
        <w:t xml:space="preserve">    </w:t>
      </w:r>
      <w:r w:rsidR="00AE28D4">
        <w:rPr>
          <w:b/>
          <w:bCs/>
        </w:rPr>
        <w:t xml:space="preserve">       </w:t>
      </w:r>
      <w:r>
        <w:rPr>
          <w:b/>
          <w:bCs/>
        </w:rPr>
        <w:t>20</w:t>
      </w:r>
      <w:r w:rsidR="005E49C8">
        <w:rPr>
          <w:b/>
          <w:bCs/>
        </w:rPr>
        <w:t>1</w:t>
      </w:r>
      <w:r w:rsidR="00031896">
        <w:rPr>
          <w:b/>
          <w:bCs/>
        </w:rPr>
        <w:t>3</w:t>
      </w:r>
      <w:r w:rsidR="00AE28D4">
        <w:rPr>
          <w:b/>
          <w:bCs/>
        </w:rPr>
        <w:t xml:space="preserve"> 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8"/>
        <w:gridCol w:w="1640"/>
        <w:gridCol w:w="1527"/>
      </w:tblGrid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odliečených ústavných pacientov</w:t>
            </w:r>
          </w:p>
        </w:tc>
        <w:tc>
          <w:tcPr>
            <w:tcW w:w="827" w:type="pct"/>
          </w:tcPr>
          <w:p w:rsidR="00031896" w:rsidRPr="00031896" w:rsidRDefault="00031896" w:rsidP="00E06C4E">
            <w:pPr>
              <w:spacing w:before="120" w:line="240" w:lineRule="atLeast"/>
              <w:jc w:val="center"/>
            </w:pPr>
            <w:r>
              <w:t>648</w:t>
            </w:r>
          </w:p>
        </w:tc>
        <w:tc>
          <w:tcPr>
            <w:tcW w:w="770" w:type="pct"/>
          </w:tcPr>
          <w:p w:rsidR="00031896" w:rsidRPr="00031896" w:rsidRDefault="00031896" w:rsidP="00C1761A">
            <w:pPr>
              <w:spacing w:before="120" w:line="240" w:lineRule="atLeast"/>
              <w:jc w:val="center"/>
            </w:pPr>
            <w:r w:rsidRPr="00031896">
              <w:t>710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:rsidR="00031896" w:rsidRPr="00031896" w:rsidRDefault="00031896" w:rsidP="00AF3EAC">
            <w:pPr>
              <w:spacing w:before="120" w:line="240" w:lineRule="atLeast"/>
              <w:jc w:val="center"/>
            </w:pPr>
            <w:r>
              <w:t>11 565</w:t>
            </w:r>
          </w:p>
        </w:tc>
        <w:tc>
          <w:tcPr>
            <w:tcW w:w="770" w:type="pct"/>
          </w:tcPr>
          <w:p w:rsidR="00031896" w:rsidRPr="00031896" w:rsidRDefault="00031896" w:rsidP="00C1761A">
            <w:pPr>
              <w:spacing w:before="120" w:line="240" w:lineRule="atLeast"/>
              <w:jc w:val="center"/>
            </w:pPr>
            <w:r w:rsidRPr="00031896">
              <w:t>12 724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:rsidR="00031896" w:rsidRPr="00031896" w:rsidRDefault="00031896" w:rsidP="00AF3EAC">
            <w:pPr>
              <w:spacing w:before="120" w:line="240" w:lineRule="atLeast"/>
              <w:jc w:val="center"/>
            </w:pPr>
            <w:r>
              <w:t>13 555</w:t>
            </w:r>
          </w:p>
        </w:tc>
        <w:tc>
          <w:tcPr>
            <w:tcW w:w="770" w:type="pct"/>
          </w:tcPr>
          <w:p w:rsidR="00031896" w:rsidRPr="00031896" w:rsidRDefault="00031896" w:rsidP="00C1761A">
            <w:pPr>
              <w:spacing w:before="120" w:line="240" w:lineRule="atLeast"/>
              <w:jc w:val="center"/>
            </w:pPr>
            <w:r w:rsidRPr="00031896">
              <w:t>14 261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vyšetrení na oddelení spirometrie ústavní pacienti</w:t>
            </w:r>
          </w:p>
        </w:tc>
        <w:tc>
          <w:tcPr>
            <w:tcW w:w="827" w:type="pct"/>
          </w:tcPr>
          <w:p w:rsidR="00031896" w:rsidRPr="00031896" w:rsidRDefault="00031896" w:rsidP="00AF3EAC">
            <w:pPr>
              <w:spacing w:before="120" w:line="240" w:lineRule="atLeast"/>
              <w:jc w:val="center"/>
            </w:pPr>
            <w:r>
              <w:t>3 075</w:t>
            </w:r>
          </w:p>
        </w:tc>
        <w:tc>
          <w:tcPr>
            <w:tcW w:w="770" w:type="pct"/>
          </w:tcPr>
          <w:p w:rsidR="00031896" w:rsidRPr="00031896" w:rsidRDefault="00031896" w:rsidP="00C1761A">
            <w:pPr>
              <w:spacing w:before="120" w:line="240" w:lineRule="atLeast"/>
              <w:jc w:val="center"/>
            </w:pPr>
            <w:r w:rsidRPr="00031896">
              <w:t>3692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:rsidR="00031896" w:rsidRPr="00031896" w:rsidRDefault="00031896" w:rsidP="00031896">
            <w:pPr>
              <w:spacing w:before="120" w:line="240" w:lineRule="atLeast"/>
              <w:jc w:val="center"/>
            </w:pPr>
            <w:r w:rsidRPr="00031896">
              <w:t>8</w:t>
            </w:r>
            <w:r>
              <w:t>75</w:t>
            </w:r>
          </w:p>
        </w:tc>
        <w:tc>
          <w:tcPr>
            <w:tcW w:w="770" w:type="pct"/>
          </w:tcPr>
          <w:p w:rsidR="00031896" w:rsidRPr="00031896" w:rsidRDefault="00031896" w:rsidP="00C1761A">
            <w:pPr>
              <w:spacing w:before="120" w:line="240" w:lineRule="atLeast"/>
              <w:jc w:val="center"/>
            </w:pPr>
            <w:r w:rsidRPr="00031896">
              <w:t>852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:rsidR="00031896" w:rsidRPr="00031896" w:rsidRDefault="00025A3A" w:rsidP="00AF3EAC">
            <w:pPr>
              <w:spacing w:before="120" w:line="240" w:lineRule="atLeast"/>
              <w:jc w:val="center"/>
            </w:pPr>
            <w:r>
              <w:t>911</w:t>
            </w:r>
            <w:r w:rsidR="00031896">
              <w:t xml:space="preserve"> </w:t>
            </w:r>
          </w:p>
        </w:tc>
        <w:tc>
          <w:tcPr>
            <w:tcW w:w="770" w:type="pct"/>
          </w:tcPr>
          <w:p w:rsidR="00031896" w:rsidRPr="00031896" w:rsidRDefault="00031896" w:rsidP="00C1761A">
            <w:pPr>
              <w:spacing w:before="120" w:line="240" w:lineRule="atLeast"/>
              <w:jc w:val="center"/>
            </w:pPr>
            <w:r w:rsidRPr="00031896">
              <w:t>185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počet poskytnutých rehabilitácií - </w:t>
            </w:r>
            <w:r w:rsidRPr="0055228B">
              <w:rPr>
                <w:sz w:val="24"/>
              </w:rPr>
              <w:t>kúpeľní pacienti</w:t>
            </w:r>
          </w:p>
        </w:tc>
        <w:tc>
          <w:tcPr>
            <w:tcW w:w="827" w:type="pct"/>
          </w:tcPr>
          <w:p w:rsidR="00031896" w:rsidRPr="00031896" w:rsidRDefault="00031896" w:rsidP="00EC4651">
            <w:pPr>
              <w:spacing w:before="120" w:line="240" w:lineRule="atLeast"/>
              <w:jc w:val="center"/>
            </w:pPr>
            <w:r>
              <w:t>40 155</w:t>
            </w:r>
          </w:p>
        </w:tc>
        <w:tc>
          <w:tcPr>
            <w:tcW w:w="770" w:type="pct"/>
          </w:tcPr>
          <w:p w:rsidR="00031896" w:rsidRPr="00031896" w:rsidRDefault="00031896" w:rsidP="00C1761A">
            <w:pPr>
              <w:spacing w:before="120" w:line="240" w:lineRule="atLeast"/>
              <w:jc w:val="center"/>
            </w:pPr>
            <w:r w:rsidRPr="00031896">
              <w:t>39 528</w:t>
            </w:r>
          </w:p>
        </w:tc>
      </w:tr>
    </w:tbl>
    <w:p w:rsidR="005E49C8" w:rsidRDefault="005E49C8">
      <w:pPr>
        <w:spacing w:before="120" w:line="240" w:lineRule="atLeast"/>
        <w:rPr>
          <w:b/>
          <w:sz w:val="28"/>
          <w:szCs w:val="28"/>
        </w:rPr>
      </w:pPr>
    </w:p>
    <w:p w:rsidR="003E6EF8" w:rsidRDefault="003E6EF8">
      <w:pPr>
        <w:spacing w:before="12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2.  Zamestnanci</w:t>
      </w:r>
      <w:r>
        <w:rPr>
          <w:b/>
          <w:sz w:val="28"/>
          <w:szCs w:val="28"/>
        </w:rPr>
        <w:tab/>
      </w:r>
    </w:p>
    <w:p w:rsidR="003E6EF8" w:rsidRPr="001556FE" w:rsidRDefault="00CF11EC">
      <w:pPr>
        <w:pStyle w:val="Nadpis2"/>
        <w:rPr>
          <w:b/>
          <w:u w:val="single"/>
        </w:rPr>
      </w:pPr>
      <w:r w:rsidRPr="001556FE">
        <w:rPr>
          <w:u w:val="single"/>
        </w:rPr>
        <w:t>E</w:t>
      </w:r>
      <w:r w:rsidR="003E6EF8" w:rsidRPr="001556FE">
        <w:rPr>
          <w:u w:val="single"/>
        </w:rPr>
        <w:t>videnčný počet zamestnancov</w:t>
      </w:r>
      <w:r w:rsidR="00031896">
        <w:rPr>
          <w:u w:val="single"/>
        </w:rPr>
        <w:t xml:space="preserve"> vo FO </w:t>
      </w:r>
      <w:r w:rsidR="003E6EF8" w:rsidRPr="001556FE">
        <w:rPr>
          <w:u w:val="single"/>
        </w:rPr>
        <w:t xml:space="preserve"> k 31.12.20</w:t>
      </w:r>
      <w:r w:rsidR="00AF3EAC" w:rsidRPr="001556FE">
        <w:rPr>
          <w:u w:val="single"/>
        </w:rPr>
        <w:t>1</w:t>
      </w:r>
      <w:r w:rsidR="00031896">
        <w:rPr>
          <w:u w:val="single"/>
        </w:rPr>
        <w:t xml:space="preserve">4:   </w:t>
      </w:r>
      <w:r w:rsidR="00031896">
        <w:rPr>
          <w:u w:val="single"/>
        </w:rPr>
        <w:tab/>
        <w:t>77</w:t>
      </w:r>
    </w:p>
    <w:p w:rsidR="003E6EF8" w:rsidRPr="001556FE" w:rsidRDefault="00440127">
      <w:pPr>
        <w:rPr>
          <w:sz w:val="24"/>
          <w:u w:val="single"/>
        </w:rPr>
      </w:pPr>
      <w:r>
        <w:rPr>
          <w:sz w:val="24"/>
          <w:u w:val="single"/>
        </w:rPr>
        <w:t xml:space="preserve">z toho: </w:t>
      </w:r>
      <w:r>
        <w:rPr>
          <w:sz w:val="24"/>
          <w:u w:val="single"/>
        </w:rPr>
        <w:tab/>
        <w:t>- lekári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A7601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577DC4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 </w:t>
      </w:r>
      <w:r w:rsidR="00031896">
        <w:rPr>
          <w:sz w:val="24"/>
          <w:u w:val="single"/>
        </w:rPr>
        <w:t>7</w:t>
      </w:r>
    </w:p>
    <w:p w:rsidR="00440127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 xml:space="preserve">                          z toho: riaditeľka     </w:t>
      </w:r>
      <w:r w:rsidR="00440127">
        <w:rPr>
          <w:sz w:val="24"/>
          <w:u w:val="single"/>
        </w:rPr>
        <w:t xml:space="preserve">                             </w:t>
      </w:r>
      <w:r w:rsidR="00440127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863AA6">
        <w:rPr>
          <w:sz w:val="24"/>
          <w:u w:val="single"/>
        </w:rPr>
        <w:t xml:space="preserve"> </w:t>
      </w:r>
      <w:r w:rsidR="00440127">
        <w:rPr>
          <w:sz w:val="24"/>
          <w:u w:val="single"/>
        </w:rPr>
        <w:t>1</w:t>
      </w:r>
    </w:p>
    <w:p w:rsidR="003E6EF8" w:rsidRPr="001556FE" w:rsidRDefault="00863AA6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sestry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031896">
        <w:rPr>
          <w:sz w:val="24"/>
          <w:u w:val="single"/>
        </w:rPr>
        <w:t xml:space="preserve">  9</w:t>
      </w:r>
    </w:p>
    <w:p w:rsidR="003E6EF8" w:rsidRPr="001556FE" w:rsidRDefault="00440127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asistenti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031896">
        <w:rPr>
          <w:sz w:val="24"/>
          <w:u w:val="single"/>
        </w:rPr>
        <w:t>8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>- technicko</w:t>
      </w:r>
      <w:r w:rsidR="0055228B" w:rsidRPr="001556FE">
        <w:rPr>
          <w:sz w:val="24"/>
          <w:u w:val="single"/>
        </w:rPr>
        <w:t>-</w:t>
      </w:r>
      <w:r w:rsidR="00863AA6">
        <w:rPr>
          <w:sz w:val="24"/>
          <w:u w:val="single"/>
        </w:rPr>
        <w:t>hospod. zamest.</w:t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031896">
        <w:rPr>
          <w:sz w:val="24"/>
          <w:u w:val="single"/>
        </w:rPr>
        <w:t>8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>- prevádz. zamestnanci</w:t>
      </w: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</w:r>
      <w:r w:rsidR="00BA7601">
        <w:rPr>
          <w:sz w:val="24"/>
          <w:u w:val="single"/>
        </w:rPr>
        <w:tab/>
      </w:r>
      <w:r w:rsidR="00AE28D4">
        <w:rPr>
          <w:sz w:val="24"/>
          <w:u w:val="single"/>
        </w:rPr>
        <w:t>4</w:t>
      </w:r>
      <w:r w:rsidR="00031896">
        <w:rPr>
          <w:sz w:val="24"/>
          <w:u w:val="single"/>
        </w:rPr>
        <w:t>5</w:t>
      </w: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CF11EC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 Počet lôžok</w:t>
      </w:r>
    </w:p>
    <w:p w:rsidR="00B02C76" w:rsidRDefault="00CF11EC" w:rsidP="00B02C76">
      <w:pPr>
        <w:pStyle w:val="Nadpis2"/>
        <w:spacing w:before="0" w:line="240" w:lineRule="auto"/>
      </w:pPr>
      <w:r w:rsidRPr="008B7CB8">
        <w:t>V</w:t>
      </w:r>
      <w:r w:rsidR="003E6EF8">
        <w:t xml:space="preserve"> súčasností  Sanatórium Dr. Guhra  n.o.  ma celkove vytvorených  </w:t>
      </w:r>
      <w:r w:rsidR="00B02C76">
        <w:t>186</w:t>
      </w:r>
      <w:r w:rsidR="003E6EF8">
        <w:t xml:space="preserve"> lôžok. Z toho v roku 20</w:t>
      </w:r>
      <w:r w:rsidR="0055228B">
        <w:t>1</w:t>
      </w:r>
      <w:r w:rsidR="00031896">
        <w:t>4</w:t>
      </w:r>
      <w:r w:rsidR="003E6EF8">
        <w:t xml:space="preserve"> bolo </w:t>
      </w:r>
      <w:r w:rsidR="00AE1FA7">
        <w:t>98</w:t>
      </w:r>
      <w:r w:rsidR="003E6EF8">
        <w:t xml:space="preserve"> lôžok  v  prevádzke  pre  poskytovanie zdravotnej starostlivosti  pacientom a </w:t>
      </w:r>
      <w:r w:rsidR="00AE1FA7">
        <w:t>8</w:t>
      </w:r>
      <w:r w:rsidR="0055228B">
        <w:t>8</w:t>
      </w:r>
      <w:r w:rsidR="003E6EF8">
        <w:t xml:space="preserve"> </w:t>
      </w:r>
      <w:r w:rsidR="00A420E3">
        <w:t>lôžok</w:t>
      </w:r>
      <w:r w:rsidR="003E6EF8">
        <w:t xml:space="preserve"> slúžilo  pre  poskytovanie  rekondičných  pobytov, kúpeľnej starostlivosti a  ako  </w:t>
      </w:r>
      <w:r w:rsidR="000C4DE8">
        <w:t>nadštandardné</w:t>
      </w:r>
      <w:r w:rsidR="003E6EF8">
        <w:t xml:space="preserve">  ubytovan</w:t>
      </w:r>
      <w:r w:rsidR="00AE1FA7">
        <w:t xml:space="preserve">ie  pre  </w:t>
      </w:r>
      <w:r w:rsidR="000C4DE8">
        <w:t>pacientsku</w:t>
      </w:r>
      <w:r w:rsidR="00AE1FA7">
        <w:t xml:space="preserve">   klientelu</w:t>
      </w:r>
      <w:r w:rsidR="00B02C76">
        <w:t>.</w:t>
      </w:r>
    </w:p>
    <w:p w:rsidR="003E6EF8" w:rsidRPr="00E629D1" w:rsidRDefault="00B02C76" w:rsidP="00B02C76">
      <w:pPr>
        <w:pStyle w:val="Nadpis2"/>
        <w:spacing w:before="0" w:line="240" w:lineRule="auto"/>
        <w:rPr>
          <w:szCs w:val="24"/>
        </w:rPr>
      </w:pPr>
      <w:r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E629D1">
        <w:rPr>
          <w:szCs w:val="24"/>
        </w:rPr>
        <w:t xml:space="preserve">      </w:t>
      </w:r>
      <w:r w:rsidR="00440127">
        <w:rPr>
          <w:szCs w:val="24"/>
        </w:rPr>
        <w:t xml:space="preserve"> </w:t>
      </w:r>
      <w:r w:rsidR="003E6EF8" w:rsidRPr="00E629D1">
        <w:rPr>
          <w:szCs w:val="24"/>
        </w:rPr>
        <w:t xml:space="preserve">  </w:t>
      </w:r>
    </w:p>
    <w:p w:rsidR="003E6EF8" w:rsidRPr="00E629D1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E629D1">
        <w:rPr>
          <w:sz w:val="24"/>
          <w:szCs w:val="24"/>
        </w:rPr>
        <w:t>Kúp.liečba,rekond.po</w:t>
      </w:r>
      <w:r w:rsidR="00440127">
        <w:rPr>
          <w:sz w:val="24"/>
          <w:szCs w:val="24"/>
        </w:rPr>
        <w:t xml:space="preserve">byty,nadšt.ubytovanie         </w:t>
      </w:r>
      <w:r w:rsidR="00F33E60" w:rsidRPr="00B34CBF">
        <w:rPr>
          <w:sz w:val="24"/>
          <w:szCs w:val="24"/>
        </w:rPr>
        <w:t>88</w:t>
      </w:r>
      <w:r w:rsidR="00440127">
        <w:rPr>
          <w:sz w:val="24"/>
          <w:szCs w:val="24"/>
        </w:rPr>
        <w:t xml:space="preserve">            </w:t>
      </w:r>
      <w:r w:rsidR="00AE1FA7">
        <w:rPr>
          <w:sz w:val="24"/>
          <w:szCs w:val="24"/>
        </w:rPr>
        <w:t>32120</w:t>
      </w:r>
    </w:p>
    <w:p w:rsidR="003E6EF8" w:rsidRPr="00E629D1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E629D1">
        <w:rPr>
          <w:sz w:val="24"/>
          <w:szCs w:val="24"/>
        </w:rPr>
        <w:t xml:space="preserve">I. odd.                         </w:t>
      </w:r>
      <w:r w:rsidRPr="00E629D1">
        <w:rPr>
          <w:sz w:val="24"/>
          <w:szCs w:val="24"/>
        </w:rPr>
        <w:tab/>
      </w:r>
      <w:r w:rsidRPr="00E629D1">
        <w:rPr>
          <w:sz w:val="24"/>
          <w:szCs w:val="24"/>
        </w:rPr>
        <w:tab/>
      </w:r>
      <w:r w:rsidRPr="00E629D1">
        <w:rPr>
          <w:sz w:val="24"/>
          <w:szCs w:val="24"/>
        </w:rPr>
        <w:tab/>
      </w:r>
      <w:r w:rsidRPr="00E629D1">
        <w:rPr>
          <w:sz w:val="24"/>
          <w:szCs w:val="24"/>
        </w:rPr>
        <w:tab/>
        <w:t xml:space="preserve">     </w:t>
      </w:r>
      <w:r w:rsidR="00460C16">
        <w:rPr>
          <w:sz w:val="24"/>
          <w:szCs w:val="24"/>
        </w:rPr>
        <w:t xml:space="preserve"> </w:t>
      </w:r>
      <w:r w:rsidRPr="00E629D1">
        <w:rPr>
          <w:sz w:val="24"/>
          <w:szCs w:val="24"/>
        </w:rPr>
        <w:t xml:space="preserve"> </w:t>
      </w:r>
      <w:r w:rsidR="00B02C76">
        <w:rPr>
          <w:sz w:val="24"/>
          <w:szCs w:val="24"/>
        </w:rPr>
        <w:t>98</w:t>
      </w:r>
      <w:r w:rsidRPr="00E629D1">
        <w:rPr>
          <w:sz w:val="24"/>
          <w:szCs w:val="24"/>
        </w:rPr>
        <w:t xml:space="preserve">            </w:t>
      </w:r>
      <w:r w:rsidR="00B02C76">
        <w:rPr>
          <w:sz w:val="24"/>
          <w:szCs w:val="24"/>
        </w:rPr>
        <w:t>35770</w:t>
      </w:r>
      <w:r w:rsidRPr="00E629D1">
        <w:rPr>
          <w:sz w:val="24"/>
          <w:szCs w:val="24"/>
        </w:rPr>
        <w:t xml:space="preserve">                </w:t>
      </w:r>
    </w:p>
    <w:p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E629D1">
        <w:rPr>
          <w:b/>
          <w:bCs/>
          <w:szCs w:val="24"/>
        </w:rPr>
        <w:t xml:space="preserve">Spolu:                                                                  </w:t>
      </w:r>
      <w:r w:rsidR="00B02C76">
        <w:rPr>
          <w:b/>
          <w:bCs/>
          <w:szCs w:val="24"/>
        </w:rPr>
        <w:t>186</w:t>
      </w:r>
      <w:r w:rsidRPr="00E629D1">
        <w:rPr>
          <w:b/>
          <w:bCs/>
          <w:szCs w:val="24"/>
        </w:rPr>
        <w:t xml:space="preserve">         </w:t>
      </w:r>
      <w:r w:rsidR="00AE1FA7">
        <w:rPr>
          <w:b/>
          <w:bCs/>
          <w:szCs w:val="24"/>
        </w:rPr>
        <w:t xml:space="preserve"> 6</w:t>
      </w:r>
      <w:r w:rsidR="00B02C76">
        <w:rPr>
          <w:b/>
          <w:bCs/>
          <w:szCs w:val="24"/>
        </w:rPr>
        <w:t>7890</w:t>
      </w:r>
      <w:r w:rsidRPr="00E629D1">
        <w:rPr>
          <w:b/>
          <w:bCs/>
          <w:szCs w:val="24"/>
        </w:rPr>
        <w:t xml:space="preserve">                 </w:t>
      </w:r>
    </w:p>
    <w:p w:rsidR="000D687B" w:rsidRDefault="000D687B">
      <w:pPr>
        <w:spacing w:before="120" w:line="240" w:lineRule="atLeast"/>
        <w:rPr>
          <w:b/>
          <w:sz w:val="24"/>
        </w:rPr>
      </w:pPr>
    </w:p>
    <w:p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80A29" w:rsidRPr="00380A29">
        <w:rPr>
          <w:noProof/>
          <w:lang w:eastAsia="sk-SK"/>
        </w:rPr>
        <w:drawing>
          <wp:inline distT="0" distB="0" distL="0" distR="0">
            <wp:extent cx="3686175" cy="6019800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9C7" w:rsidRDefault="00C159C7">
      <w:pPr>
        <w:spacing w:before="120" w:line="240" w:lineRule="atLeast"/>
      </w:pPr>
    </w:p>
    <w:p w:rsidR="00C159C7" w:rsidRDefault="00C159C7">
      <w:pPr>
        <w:spacing w:before="120" w:line="240" w:lineRule="atLeast"/>
      </w:pPr>
    </w:p>
    <w:p w:rsidR="00C159C7" w:rsidRDefault="00C159C7">
      <w:pPr>
        <w:spacing w:before="120" w:line="240" w:lineRule="atLeast"/>
      </w:pPr>
    </w:p>
    <w:p w:rsidR="00C159C7" w:rsidRDefault="00C159C7">
      <w:pPr>
        <w:spacing w:before="120" w:line="240" w:lineRule="atLeast"/>
      </w:pPr>
    </w:p>
    <w:p w:rsidR="00185A67" w:rsidRDefault="00E632CA">
      <w:pPr>
        <w:spacing w:before="120" w:line="240" w:lineRule="atLeast"/>
        <w:rPr>
          <w:lang w:eastAsia="sk-SK"/>
        </w:rPr>
      </w:pPr>
      <w:r w:rsidRPr="00E632CA">
        <w:fldChar w:fldCharType="begin"/>
      </w:r>
      <w:r w:rsidR="003119C7">
        <w:instrText xml:space="preserve"> LINK </w:instrText>
      </w:r>
      <w:r w:rsidR="00025A3A">
        <w:instrText xml:space="preserve">Excel.Sheet.12 "C:\\Users\\ekonomicé\\Desktop\\Milka\\grafy 12.xlsx" Sheet1!R3C2:R23C4 </w:instrText>
      </w:r>
      <w:r w:rsidR="003119C7">
        <w:instrText xml:space="preserve">\a \f 4 \h </w:instrText>
      </w:r>
      <w:r w:rsidR="00380A29">
        <w:instrText xml:space="preserve"> \* MERGEFORMAT </w:instrText>
      </w:r>
      <w:r w:rsidRPr="00E632CA">
        <w:fldChar w:fldCharType="separate"/>
      </w:r>
    </w:p>
    <w:p w:rsidR="009C6866" w:rsidRDefault="00E632CA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:rsidR="00CE105D" w:rsidRDefault="00CE105D">
      <w:pPr>
        <w:spacing w:before="120" w:line="240" w:lineRule="atLeast"/>
        <w:rPr>
          <w:sz w:val="24"/>
          <w:szCs w:val="24"/>
        </w:rPr>
      </w:pPr>
    </w:p>
    <w:p w:rsidR="00CE105D" w:rsidRDefault="00CE105D">
      <w:pPr>
        <w:spacing w:before="120" w:line="240" w:lineRule="atLeast"/>
        <w:rPr>
          <w:sz w:val="24"/>
          <w:szCs w:val="24"/>
        </w:rPr>
      </w:pPr>
    </w:p>
    <w:p w:rsidR="00CE105D" w:rsidRDefault="00CE105D">
      <w:pPr>
        <w:spacing w:before="120" w:line="240" w:lineRule="atLeast"/>
        <w:rPr>
          <w:b/>
          <w:sz w:val="24"/>
          <w:szCs w:val="24"/>
        </w:rPr>
      </w:pPr>
    </w:p>
    <w:p w:rsidR="00CE105D" w:rsidRDefault="00CE105D">
      <w:pPr>
        <w:spacing w:before="120" w:line="240" w:lineRule="atLeast"/>
        <w:rPr>
          <w:b/>
          <w:sz w:val="24"/>
          <w:szCs w:val="24"/>
        </w:rPr>
      </w:pPr>
    </w:p>
    <w:p w:rsidR="000D687B" w:rsidRDefault="000D687B">
      <w:pPr>
        <w:spacing w:before="120" w:line="240" w:lineRule="atLeast"/>
        <w:rPr>
          <w:b/>
          <w:bCs/>
          <w:sz w:val="24"/>
        </w:rPr>
      </w:pPr>
    </w:p>
    <w:p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:rsidR="00E2361A" w:rsidRDefault="00AE1DE6" w:rsidP="001E782D">
      <w:pPr>
        <w:spacing w:before="120" w:line="240" w:lineRule="atLeast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6029325" cy="594995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94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53AA">
        <w:rPr>
          <w:b/>
        </w:rPr>
        <w:br w:type="page"/>
      </w:r>
    </w:p>
    <w:p w:rsidR="00E2361A" w:rsidRDefault="00E2361A" w:rsidP="00E2361A">
      <w:pPr>
        <w:spacing w:before="120" w:line="240" w:lineRule="atLeast"/>
        <w:rPr>
          <w:b/>
        </w:rPr>
      </w:pPr>
    </w:p>
    <w:p w:rsidR="00E2361A" w:rsidRDefault="00E2361A" w:rsidP="00E2361A">
      <w:pPr>
        <w:spacing w:before="120" w:line="240" w:lineRule="atLeast"/>
        <w:rPr>
          <w:b/>
        </w:rPr>
      </w:pPr>
    </w:p>
    <w:p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t>4.1 Materi</w:t>
      </w:r>
      <w:r>
        <w:rPr>
          <w:b/>
          <w:bCs/>
          <w:sz w:val="24"/>
        </w:rPr>
        <w:t>álové náklady</w:t>
      </w:r>
    </w:p>
    <w:p w:rsidR="00E2361A" w:rsidRDefault="00E2361A" w:rsidP="001E782D">
      <w:pPr>
        <w:spacing w:before="120" w:line="240" w:lineRule="atLeast"/>
        <w:rPr>
          <w:b/>
        </w:rPr>
      </w:pP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215</w:t>
      </w:r>
      <w:r w:rsidR="000A4544">
        <w:rPr>
          <w:b/>
        </w:rPr>
        <w:t> 827,82</w:t>
      </w:r>
      <w:r w:rsidRPr="008851DB">
        <w:rPr>
          <w:b/>
        </w:rPr>
        <w:t xml:space="preserve">   </w:t>
      </w:r>
    </w:p>
    <w:p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2013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2014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142 891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AC5C9D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142 003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C5C9D" w:rsidRDefault="006E1E18" w:rsidP="006E1E18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0,99</w:t>
            </w:r>
          </w:p>
        </w:tc>
        <w:tc>
          <w:tcPr>
            <w:tcW w:w="2013" w:type="dxa"/>
          </w:tcPr>
          <w:p w:rsidR="00AC5C9D" w:rsidRDefault="000A4544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65,79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10 402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:rsidR="00AC5C9D" w:rsidRDefault="00AC5C9D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7 842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C5C9D" w:rsidRDefault="006E1E18" w:rsidP="006E1E18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2013" w:type="dxa"/>
          </w:tcPr>
          <w:p w:rsidR="00AC5C9D" w:rsidRDefault="00563514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3,6</w:t>
            </w:r>
            <w:r w:rsidR="000A4544">
              <w:rPr>
                <w:b/>
              </w:rPr>
              <w:t>3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C170DF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42 155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0A4544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49923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6E1E18" w:rsidP="006E1E18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1,26</w:t>
            </w:r>
          </w:p>
        </w:tc>
        <w:tc>
          <w:tcPr>
            <w:tcW w:w="2013" w:type="dxa"/>
          </w:tcPr>
          <w:p w:rsidR="00AC5C9D" w:rsidRDefault="00F54368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23,13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:rsidR="00AC5C9D" w:rsidRDefault="00C170DF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17 164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0A4544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16 060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6E1E18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</w:t>
            </w:r>
            <w:r w:rsidR="000A4544">
              <w:rPr>
                <w:b/>
              </w:rPr>
              <w:t>4</w:t>
            </w:r>
          </w:p>
        </w:tc>
        <w:tc>
          <w:tcPr>
            <w:tcW w:w="2013" w:type="dxa"/>
          </w:tcPr>
          <w:p w:rsidR="00AC5C9D" w:rsidRDefault="000A4544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7,44</w:t>
            </w:r>
          </w:p>
        </w:tc>
      </w:tr>
    </w:tbl>
    <w:p w:rsidR="00E2361A" w:rsidRDefault="008851DB" w:rsidP="001E782D">
      <w:pPr>
        <w:spacing w:before="120" w:line="240" w:lineRule="atLeast"/>
        <w:rPr>
          <w:b/>
        </w:rPr>
      </w:pPr>
      <w:r w:rsidRPr="006B6ADD">
        <w:t xml:space="preserve">   </w:t>
      </w:r>
    </w:p>
    <w:p w:rsidR="00135049" w:rsidRDefault="00E25233" w:rsidP="00135049">
      <w:pPr>
        <w:spacing w:before="120" w:line="240" w:lineRule="atLeast"/>
        <w:jc w:val="both"/>
        <w:rPr>
          <w:sz w:val="24"/>
        </w:rPr>
      </w:pPr>
      <w:r>
        <w:rPr>
          <w:sz w:val="24"/>
        </w:rPr>
        <w:t xml:space="preserve"> </w:t>
      </w:r>
      <w:r w:rsidR="00941737">
        <w:rPr>
          <w:noProof/>
          <w:lang w:eastAsia="sk-SK"/>
        </w:rPr>
        <w:drawing>
          <wp:inline distT="0" distB="0" distL="0" distR="0">
            <wp:extent cx="5597526" cy="4968875"/>
            <wp:effectExtent l="0" t="0" r="22225" b="222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5049" w:rsidRPr="00797FAE" w:rsidRDefault="00EA052D" w:rsidP="00135049">
      <w:pPr>
        <w:spacing w:before="120"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 Oproti roku 2013 organizácia zaznamenala nárast celkových materiálových nákladov o 1,</w:t>
      </w:r>
      <w:r w:rsidR="00FD1829">
        <w:rPr>
          <w:b/>
          <w:sz w:val="24"/>
        </w:rPr>
        <w:t>51</w:t>
      </w:r>
      <w:r>
        <w:rPr>
          <w:b/>
          <w:sz w:val="24"/>
        </w:rPr>
        <w:t xml:space="preserve"> </w:t>
      </w:r>
      <w:r w:rsidR="00E9747A">
        <w:rPr>
          <w:b/>
          <w:sz w:val="24"/>
        </w:rPr>
        <w:t>%.</w:t>
      </w:r>
    </w:p>
    <w:p w:rsidR="00135049" w:rsidRDefault="00135049" w:rsidP="00135049">
      <w:pPr>
        <w:spacing w:before="120" w:line="240" w:lineRule="atLeast"/>
        <w:jc w:val="both"/>
        <w:rPr>
          <w:sz w:val="24"/>
        </w:rPr>
      </w:pPr>
    </w:p>
    <w:p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t xml:space="preserve"> </w:t>
      </w:r>
    </w:p>
    <w:p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:rsidR="00AD095E" w:rsidRDefault="00BD0D13" w:rsidP="00135049">
      <w:pPr>
        <w:spacing w:before="12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AD095E">
        <w:rPr>
          <w:sz w:val="24"/>
          <w:szCs w:val="24"/>
        </w:rPr>
        <w:t>áklady na dodávku elektrickej energie</w:t>
      </w:r>
      <w:r w:rsidR="00C73A18">
        <w:rPr>
          <w:sz w:val="24"/>
          <w:szCs w:val="24"/>
        </w:rPr>
        <w:t xml:space="preserve"> a plynu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 w:rsidRPr="00C73A18">
        <w:rPr>
          <w:b/>
          <w:sz w:val="24"/>
          <w:szCs w:val="24"/>
        </w:rPr>
        <w:t>172 452, 79 €</w:t>
      </w:r>
    </w:p>
    <w:p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652"/>
        <w:gridCol w:w="1134"/>
        <w:gridCol w:w="1134"/>
        <w:gridCol w:w="851"/>
        <w:gridCol w:w="2697"/>
      </w:tblGrid>
      <w:tr w:rsidR="00B64728" w:rsidTr="00B64728">
        <w:tc>
          <w:tcPr>
            <w:tcW w:w="3652" w:type="dxa"/>
          </w:tcPr>
          <w:p w:rsidR="00336561" w:rsidRDefault="00C73A18">
            <w:pPr>
              <w:spacing w:before="120"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Nákladová položka</w:t>
            </w:r>
          </w:p>
        </w:tc>
        <w:tc>
          <w:tcPr>
            <w:tcW w:w="1134" w:type="dxa"/>
          </w:tcPr>
          <w:p w:rsidR="00336561" w:rsidRDefault="00C73A18">
            <w:pPr>
              <w:spacing w:before="120"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2013</w:t>
            </w:r>
          </w:p>
        </w:tc>
        <w:tc>
          <w:tcPr>
            <w:tcW w:w="1134" w:type="dxa"/>
          </w:tcPr>
          <w:p w:rsidR="00336561" w:rsidRDefault="00C73A18">
            <w:pPr>
              <w:spacing w:before="120"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2014</w:t>
            </w:r>
          </w:p>
        </w:tc>
        <w:tc>
          <w:tcPr>
            <w:tcW w:w="851" w:type="dxa"/>
          </w:tcPr>
          <w:p w:rsidR="00336561" w:rsidRDefault="00C73A18">
            <w:pPr>
              <w:spacing w:before="120"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Index</w:t>
            </w:r>
          </w:p>
        </w:tc>
        <w:tc>
          <w:tcPr>
            <w:tcW w:w="2697" w:type="dxa"/>
          </w:tcPr>
          <w:p w:rsidR="00336561" w:rsidRDefault="00C73A18" w:rsidP="00B64728">
            <w:pPr>
              <w:spacing w:before="120" w:line="24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  <w:r w:rsidR="00B64728">
              <w:rPr>
                <w:b/>
                <w:sz w:val="24"/>
                <w:szCs w:val="24"/>
              </w:rPr>
              <w:t xml:space="preserve"> z </w:t>
            </w:r>
            <w:r>
              <w:rPr>
                <w:b/>
                <w:sz w:val="24"/>
                <w:szCs w:val="24"/>
              </w:rPr>
              <w:t> nákladov energie</w:t>
            </w:r>
          </w:p>
        </w:tc>
      </w:tr>
      <w:tr w:rsidR="00B64728" w:rsidTr="00B64728">
        <w:tc>
          <w:tcPr>
            <w:tcW w:w="3652" w:type="dxa"/>
          </w:tcPr>
          <w:p w:rsidR="00336561" w:rsidRPr="00B64728" w:rsidRDefault="00C73A18" w:rsidP="00B64728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B64728">
              <w:rPr>
                <w:sz w:val="24"/>
                <w:szCs w:val="24"/>
              </w:rPr>
              <w:t>Elektrická</w:t>
            </w:r>
            <w:r w:rsidR="00B64728" w:rsidRPr="00B64728">
              <w:rPr>
                <w:sz w:val="24"/>
                <w:szCs w:val="24"/>
              </w:rPr>
              <w:t xml:space="preserve"> energia sanatórium</w:t>
            </w:r>
          </w:p>
        </w:tc>
        <w:tc>
          <w:tcPr>
            <w:tcW w:w="1134" w:type="dxa"/>
          </w:tcPr>
          <w:p w:rsidR="00336561" w:rsidRPr="00C82AEF" w:rsidRDefault="00C82AEF" w:rsidP="00C82AEF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 w:rsidRPr="00C82AEF">
              <w:rPr>
                <w:sz w:val="24"/>
                <w:szCs w:val="24"/>
              </w:rPr>
              <w:t>60 288</w:t>
            </w:r>
          </w:p>
        </w:tc>
        <w:tc>
          <w:tcPr>
            <w:tcW w:w="1134" w:type="dxa"/>
          </w:tcPr>
          <w:p w:rsidR="00336561" w:rsidRPr="00B64728" w:rsidRDefault="00C82AEF" w:rsidP="0093425C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 </w:t>
            </w:r>
            <w:r w:rsidR="0093425C">
              <w:rPr>
                <w:sz w:val="24"/>
                <w:szCs w:val="24"/>
              </w:rPr>
              <w:t>359</w:t>
            </w:r>
          </w:p>
        </w:tc>
        <w:tc>
          <w:tcPr>
            <w:tcW w:w="851" w:type="dxa"/>
          </w:tcPr>
          <w:p w:rsidR="00336561" w:rsidRPr="007D4838" w:rsidRDefault="00C82AEF" w:rsidP="009A6E56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7D4838">
              <w:rPr>
                <w:sz w:val="24"/>
                <w:szCs w:val="24"/>
              </w:rPr>
              <w:t>0,</w:t>
            </w:r>
            <w:r w:rsidR="009A6E56">
              <w:rPr>
                <w:sz w:val="24"/>
                <w:szCs w:val="24"/>
              </w:rPr>
              <w:t>77</w:t>
            </w:r>
          </w:p>
        </w:tc>
        <w:tc>
          <w:tcPr>
            <w:tcW w:w="2697" w:type="dxa"/>
          </w:tcPr>
          <w:p w:rsidR="00336561" w:rsidRPr="007D4838" w:rsidRDefault="009A6E56" w:rsidP="007D4838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0,93</w:t>
            </w:r>
          </w:p>
        </w:tc>
      </w:tr>
      <w:tr w:rsidR="00B64728" w:rsidTr="00B64728">
        <w:tc>
          <w:tcPr>
            <w:tcW w:w="3652" w:type="dxa"/>
          </w:tcPr>
          <w:p w:rsidR="00336561" w:rsidRPr="00B64728" w:rsidRDefault="00B64728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B64728">
              <w:rPr>
                <w:sz w:val="24"/>
                <w:szCs w:val="24"/>
              </w:rPr>
              <w:t>Elektrická energia PČ</w:t>
            </w:r>
          </w:p>
        </w:tc>
        <w:tc>
          <w:tcPr>
            <w:tcW w:w="1134" w:type="dxa"/>
          </w:tcPr>
          <w:p w:rsidR="00336561" w:rsidRPr="00C82AEF" w:rsidRDefault="007C4AFB" w:rsidP="00C82AEF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 w:rsidRPr="00C82AEF">
              <w:rPr>
                <w:sz w:val="24"/>
                <w:szCs w:val="24"/>
              </w:rPr>
              <w:t>1 978</w:t>
            </w:r>
          </w:p>
        </w:tc>
        <w:tc>
          <w:tcPr>
            <w:tcW w:w="1134" w:type="dxa"/>
          </w:tcPr>
          <w:p w:rsidR="00336561" w:rsidRPr="00B64728" w:rsidRDefault="00B64728" w:rsidP="004150B8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 w:rsidRPr="00B64728">
              <w:rPr>
                <w:sz w:val="24"/>
                <w:szCs w:val="24"/>
              </w:rPr>
              <w:t>1 956</w:t>
            </w:r>
          </w:p>
        </w:tc>
        <w:tc>
          <w:tcPr>
            <w:tcW w:w="851" w:type="dxa"/>
          </w:tcPr>
          <w:p w:rsidR="007D4838" w:rsidRPr="007D4838" w:rsidRDefault="007D4838" w:rsidP="009A6E56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7D4838">
              <w:rPr>
                <w:sz w:val="24"/>
                <w:szCs w:val="24"/>
              </w:rPr>
              <w:t>0,</w:t>
            </w:r>
            <w:r w:rsidR="009A6E56">
              <w:rPr>
                <w:sz w:val="24"/>
                <w:szCs w:val="24"/>
              </w:rPr>
              <w:t>99</w:t>
            </w:r>
          </w:p>
        </w:tc>
        <w:tc>
          <w:tcPr>
            <w:tcW w:w="2697" w:type="dxa"/>
          </w:tcPr>
          <w:p w:rsidR="00336561" w:rsidRPr="007D4838" w:rsidRDefault="009A6E56" w:rsidP="007D4838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B64728" w:rsidTr="00B64728">
        <w:tc>
          <w:tcPr>
            <w:tcW w:w="3652" w:type="dxa"/>
          </w:tcPr>
          <w:p w:rsidR="00336561" w:rsidRPr="00B64728" w:rsidRDefault="00B64728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B64728">
              <w:rPr>
                <w:sz w:val="24"/>
                <w:szCs w:val="24"/>
              </w:rPr>
              <w:t>Elektrická energia domov seni</w:t>
            </w:r>
            <w:r>
              <w:rPr>
                <w:sz w:val="24"/>
                <w:szCs w:val="24"/>
              </w:rPr>
              <w:t>orov</w:t>
            </w:r>
          </w:p>
        </w:tc>
        <w:tc>
          <w:tcPr>
            <w:tcW w:w="1134" w:type="dxa"/>
          </w:tcPr>
          <w:p w:rsidR="00336561" w:rsidRPr="00C82AEF" w:rsidRDefault="007C4AFB" w:rsidP="00C82AEF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 w:rsidRPr="00C82AEF">
              <w:rPr>
                <w:sz w:val="24"/>
                <w:szCs w:val="24"/>
              </w:rPr>
              <w:t>2 606</w:t>
            </w:r>
          </w:p>
        </w:tc>
        <w:tc>
          <w:tcPr>
            <w:tcW w:w="1134" w:type="dxa"/>
          </w:tcPr>
          <w:p w:rsidR="00336561" w:rsidRPr="00B64728" w:rsidRDefault="00C82AEF" w:rsidP="004150B8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1605</w:t>
            </w:r>
          </w:p>
        </w:tc>
        <w:tc>
          <w:tcPr>
            <w:tcW w:w="851" w:type="dxa"/>
          </w:tcPr>
          <w:p w:rsidR="00336561" w:rsidRPr="007D4838" w:rsidRDefault="007D4838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7D4838">
              <w:rPr>
                <w:sz w:val="24"/>
                <w:szCs w:val="24"/>
              </w:rPr>
              <w:t>0,62</w:t>
            </w:r>
          </w:p>
        </w:tc>
        <w:tc>
          <w:tcPr>
            <w:tcW w:w="2697" w:type="dxa"/>
          </w:tcPr>
          <w:p w:rsidR="00336561" w:rsidRPr="007D4838" w:rsidRDefault="007D4838" w:rsidP="009A6E56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  <w:r w:rsidRPr="007D4838">
              <w:rPr>
                <w:sz w:val="24"/>
                <w:szCs w:val="24"/>
              </w:rPr>
              <w:t>0,</w:t>
            </w:r>
            <w:r w:rsidR="009A6E56">
              <w:rPr>
                <w:sz w:val="24"/>
                <w:szCs w:val="24"/>
              </w:rPr>
              <w:t>03</w:t>
            </w:r>
          </w:p>
        </w:tc>
      </w:tr>
      <w:tr w:rsidR="00B64728" w:rsidTr="00B64728">
        <w:tc>
          <w:tcPr>
            <w:tcW w:w="3652" w:type="dxa"/>
          </w:tcPr>
          <w:p w:rsidR="00336561" w:rsidRPr="00B64728" w:rsidRDefault="0048392F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Plyn sanatórium</w:t>
            </w:r>
          </w:p>
        </w:tc>
        <w:tc>
          <w:tcPr>
            <w:tcW w:w="1134" w:type="dxa"/>
          </w:tcPr>
          <w:p w:rsidR="00336561" w:rsidRPr="00C82AEF" w:rsidRDefault="00C82AEF" w:rsidP="00C82AEF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111 258</w:t>
            </w:r>
          </w:p>
        </w:tc>
        <w:tc>
          <w:tcPr>
            <w:tcW w:w="1134" w:type="dxa"/>
          </w:tcPr>
          <w:p w:rsidR="00336561" w:rsidRPr="004150B8" w:rsidRDefault="0093425C" w:rsidP="004150B8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112 319</w:t>
            </w:r>
          </w:p>
        </w:tc>
        <w:tc>
          <w:tcPr>
            <w:tcW w:w="851" w:type="dxa"/>
          </w:tcPr>
          <w:p w:rsidR="00336561" w:rsidRPr="007D4838" w:rsidRDefault="007D4838" w:rsidP="009A6E56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7D4838">
              <w:rPr>
                <w:sz w:val="24"/>
                <w:szCs w:val="24"/>
              </w:rPr>
              <w:t>1,0</w:t>
            </w:r>
            <w:r w:rsidR="009A6E56">
              <w:rPr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336561" w:rsidRPr="007D4838" w:rsidRDefault="009A6E56" w:rsidP="007D4838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0,92</w:t>
            </w:r>
          </w:p>
        </w:tc>
      </w:tr>
      <w:tr w:rsidR="00B64728" w:rsidTr="00B64728">
        <w:tc>
          <w:tcPr>
            <w:tcW w:w="3652" w:type="dxa"/>
          </w:tcPr>
          <w:p w:rsidR="00336561" w:rsidRPr="0048392F" w:rsidRDefault="0048392F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48392F">
              <w:rPr>
                <w:sz w:val="24"/>
                <w:szCs w:val="24"/>
              </w:rPr>
              <w:t>Plyn PČ</w:t>
            </w:r>
          </w:p>
        </w:tc>
        <w:tc>
          <w:tcPr>
            <w:tcW w:w="1134" w:type="dxa"/>
          </w:tcPr>
          <w:p w:rsidR="00336561" w:rsidRPr="00C82AEF" w:rsidRDefault="00C82AEF" w:rsidP="00C82AEF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 w:rsidRPr="00C82AEF">
              <w:rPr>
                <w:sz w:val="24"/>
                <w:szCs w:val="24"/>
              </w:rPr>
              <w:t>3 804</w:t>
            </w:r>
          </w:p>
        </w:tc>
        <w:tc>
          <w:tcPr>
            <w:tcW w:w="1134" w:type="dxa"/>
          </w:tcPr>
          <w:p w:rsidR="00336561" w:rsidRPr="004150B8" w:rsidRDefault="0093425C" w:rsidP="004150B8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4 728</w:t>
            </w:r>
          </w:p>
        </w:tc>
        <w:tc>
          <w:tcPr>
            <w:tcW w:w="851" w:type="dxa"/>
          </w:tcPr>
          <w:p w:rsidR="00336561" w:rsidRPr="007D4838" w:rsidRDefault="009A6E56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1,24</w:t>
            </w:r>
          </w:p>
        </w:tc>
        <w:tc>
          <w:tcPr>
            <w:tcW w:w="2697" w:type="dxa"/>
          </w:tcPr>
          <w:p w:rsidR="00336561" w:rsidRPr="007D4838" w:rsidRDefault="009A6E56" w:rsidP="007D4838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7373DD" w:rsidRPr="007D4838" w:rsidTr="007373DD">
        <w:trPr>
          <w:trHeight w:val="565"/>
        </w:trPr>
        <w:tc>
          <w:tcPr>
            <w:tcW w:w="3652" w:type="dxa"/>
          </w:tcPr>
          <w:p w:rsidR="007373DD" w:rsidRDefault="007373DD" w:rsidP="00EA052D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48392F">
              <w:rPr>
                <w:sz w:val="24"/>
                <w:szCs w:val="24"/>
              </w:rPr>
              <w:t>Plyn domov seniorov</w:t>
            </w:r>
          </w:p>
          <w:p w:rsidR="007373DD" w:rsidRPr="002844E4" w:rsidRDefault="007373DD" w:rsidP="00EA052D">
            <w:pPr>
              <w:tabs>
                <w:tab w:val="left" w:pos="990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373DD" w:rsidRPr="00C82AEF" w:rsidRDefault="007373DD" w:rsidP="00EA052D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 w:rsidRPr="00C82AEF">
              <w:rPr>
                <w:sz w:val="24"/>
                <w:szCs w:val="24"/>
              </w:rPr>
              <w:t>5 744</w:t>
            </w:r>
          </w:p>
        </w:tc>
        <w:tc>
          <w:tcPr>
            <w:tcW w:w="1134" w:type="dxa"/>
          </w:tcPr>
          <w:p w:rsidR="007373DD" w:rsidRPr="004150B8" w:rsidRDefault="007373DD" w:rsidP="00EA052D">
            <w:pPr>
              <w:spacing w:before="120" w:line="24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5 486</w:t>
            </w:r>
          </w:p>
        </w:tc>
        <w:tc>
          <w:tcPr>
            <w:tcW w:w="851" w:type="dxa"/>
          </w:tcPr>
          <w:p w:rsidR="007373DD" w:rsidRPr="007D4838" w:rsidRDefault="007373DD" w:rsidP="00EA052D">
            <w:pPr>
              <w:spacing w:before="120" w:line="240" w:lineRule="atLeast"/>
              <w:jc w:val="both"/>
              <w:rPr>
                <w:sz w:val="24"/>
                <w:szCs w:val="24"/>
              </w:rPr>
            </w:pPr>
            <w:r w:rsidRPr="007D4838">
              <w:rPr>
                <w:sz w:val="24"/>
                <w:szCs w:val="24"/>
              </w:rPr>
              <w:t>0,96</w:t>
            </w:r>
          </w:p>
        </w:tc>
        <w:tc>
          <w:tcPr>
            <w:tcW w:w="2697" w:type="dxa"/>
          </w:tcPr>
          <w:p w:rsidR="007373DD" w:rsidRDefault="009A6E56" w:rsidP="00EA052D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  <w:p w:rsidR="007373DD" w:rsidRPr="007D4838" w:rsidRDefault="007373DD" w:rsidP="00EA052D">
            <w:pPr>
              <w:spacing w:before="120"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376554" w:rsidRDefault="002E639C">
      <w:r>
        <w:rPr>
          <w:noProof/>
          <w:lang w:eastAsia="sk-SK"/>
        </w:rPr>
        <w:drawing>
          <wp:inline distT="0" distB="0" distL="0" distR="0">
            <wp:extent cx="5972810" cy="3840480"/>
            <wp:effectExtent l="0" t="0" r="27940" b="2667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44E4" w:rsidRPr="00636AD1" w:rsidRDefault="00376554">
      <w:pPr>
        <w:rPr>
          <w:b/>
        </w:rPr>
      </w:pPr>
      <w:r w:rsidRPr="00636AD1">
        <w:rPr>
          <w:b/>
        </w:rPr>
        <w:t xml:space="preserve">Oproti roku 2013 organizácia zaznamenala celkový pokles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 7,6</w:t>
      </w:r>
      <w:r w:rsidR="00636AD1" w:rsidRPr="00636AD1">
        <w:rPr>
          <w:b/>
        </w:rPr>
        <w:t>6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:rsidR="002844E4" w:rsidRDefault="002844E4"/>
    <w:p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  <w:t>129 441,32 €</w:t>
      </w:r>
    </w:p>
    <w:p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/>
      </w:tblPr>
      <w:tblGrid>
        <w:gridCol w:w="2520"/>
        <w:gridCol w:w="2520"/>
        <w:gridCol w:w="2581"/>
        <w:gridCol w:w="2451"/>
      </w:tblGrid>
      <w:tr w:rsidR="00067934" w:rsidTr="0027323A">
        <w:tc>
          <w:tcPr>
            <w:tcW w:w="2520" w:type="dxa"/>
          </w:tcPr>
          <w:p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2013 v €</w:t>
            </w:r>
          </w:p>
        </w:tc>
        <w:tc>
          <w:tcPr>
            <w:tcW w:w="2581" w:type="dxa"/>
          </w:tcPr>
          <w:p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2014 v €</w:t>
            </w:r>
          </w:p>
        </w:tc>
        <w:tc>
          <w:tcPr>
            <w:tcW w:w="2451" w:type="dxa"/>
          </w:tcPr>
          <w:p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:rsidTr="0027323A">
        <w:tc>
          <w:tcPr>
            <w:tcW w:w="2520" w:type="dxa"/>
          </w:tcPr>
          <w:p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:rsidR="00067934" w:rsidRDefault="006A11F3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13 167</w:t>
            </w:r>
          </w:p>
        </w:tc>
        <w:tc>
          <w:tcPr>
            <w:tcW w:w="2581" w:type="dxa"/>
          </w:tcPr>
          <w:p w:rsidR="00067934" w:rsidRDefault="00767046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27323A">
              <w:rPr>
                <w:sz w:val="24"/>
              </w:rPr>
              <w:t>3 075</w:t>
            </w:r>
          </w:p>
        </w:tc>
        <w:tc>
          <w:tcPr>
            <w:tcW w:w="2451" w:type="dxa"/>
          </w:tcPr>
          <w:p w:rsidR="00067934" w:rsidRDefault="0027323A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6,31</w:t>
            </w:r>
          </w:p>
        </w:tc>
      </w:tr>
      <w:tr w:rsidR="006A11F3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1F3" w:rsidRDefault="006A11F3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67046">
              <w:rPr>
                <w:sz w:val="24"/>
              </w:rPr>
              <w:t xml:space="preserve"> </w:t>
            </w:r>
            <w:r>
              <w:rPr>
                <w:sz w:val="24"/>
              </w:rPr>
              <w:t>843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1F3" w:rsidRDefault="00767046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2 093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:rsidR="006A11F3" w:rsidRDefault="0027323A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1,14</w:t>
            </w:r>
          </w:p>
        </w:tc>
      </w:tr>
      <w:tr w:rsidR="006A11F3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40"/>
        </w:trPr>
        <w:tc>
          <w:tcPr>
            <w:tcW w:w="2520" w:type="dxa"/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:rsidR="006A11F3" w:rsidRDefault="0027323A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36 571</w:t>
            </w:r>
          </w:p>
        </w:tc>
        <w:tc>
          <w:tcPr>
            <w:tcW w:w="2581" w:type="dxa"/>
          </w:tcPr>
          <w:p w:rsidR="006A11F3" w:rsidRDefault="0027323A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44 270</w:t>
            </w:r>
          </w:p>
        </w:tc>
        <w:tc>
          <w:tcPr>
            <w:tcW w:w="2451" w:type="dxa"/>
          </w:tcPr>
          <w:p w:rsidR="006A11F3" w:rsidRDefault="0027323A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1,21</w:t>
            </w:r>
          </w:p>
        </w:tc>
      </w:tr>
    </w:tbl>
    <w:p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  <w:r w:rsidR="000B4468">
        <w:rPr>
          <w:sz w:val="24"/>
        </w:rPr>
        <w:t>Významnú položku na opravu budov a stavieb tvorí objekt SOSNA, kde sa začali rozsiahle opravy , ktoré ku koncu účtovného obdobia predstavujú čiastku 32 435 €.</w:t>
      </w: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:rsid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4F2DD9" w:rsidRP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 w:rsidRPr="004F2DD9">
        <w:rPr>
          <w:b/>
          <w:sz w:val="24"/>
        </w:rPr>
        <w:t>Celkom</w:t>
      </w:r>
      <w:r w:rsidRPr="004F2DD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F2DD9">
        <w:rPr>
          <w:b/>
          <w:sz w:val="24"/>
        </w:rPr>
        <w:t xml:space="preserve"> </w:t>
      </w:r>
      <w:r w:rsidR="00FF08B3">
        <w:rPr>
          <w:b/>
          <w:sz w:val="24"/>
        </w:rPr>
        <w:t>4</w:t>
      </w:r>
      <w:r w:rsidR="00E85DBF">
        <w:rPr>
          <w:b/>
          <w:sz w:val="24"/>
        </w:rPr>
        <w:t>8 947,51</w:t>
      </w:r>
      <w:r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1810"/>
        <w:gridCol w:w="1080"/>
        <w:gridCol w:w="2800"/>
        <w:gridCol w:w="1660"/>
      </w:tblGrid>
      <w:tr w:rsidR="00FF08B3" w:rsidRPr="00FF08B3" w:rsidTr="00FF08B3">
        <w:trPr>
          <w:trHeight w:val="345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služby</w:t>
            </w: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FF08B3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právne zastupovanie, spracov. Projektov, ver. Obstarávanie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6 684,95</w:t>
            </w:r>
          </w:p>
        </w:tc>
      </w:tr>
      <w:tr w:rsidR="00FF08B3" w:rsidRPr="00FF08B3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-výkony spojov, software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12 270,87</w:t>
            </w:r>
          </w:p>
        </w:tc>
      </w:tr>
      <w:tr w:rsidR="00FF08B3" w:rsidRPr="00FF08B3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 verejn.služby,komun.odpad,čist.komínov,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7 351,15</w:t>
            </w:r>
          </w:p>
        </w:tc>
      </w:tr>
      <w:tr w:rsidR="00FF08B3" w:rsidRPr="00FF08B3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 - nájom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7 397,68</w:t>
            </w:r>
          </w:p>
        </w:tc>
      </w:tr>
      <w:tr w:rsidR="00FF08B3" w:rsidRPr="00FF08B3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Lab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or.  </w:t>
            </w: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vyšetrenia</w:t>
            </w: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1 534,92</w:t>
            </w:r>
          </w:p>
        </w:tc>
      </w:tr>
      <w:tr w:rsidR="00FF08B3" w:rsidRPr="00FF08B3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E85DBF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13 707,94</w:t>
            </w:r>
          </w:p>
        </w:tc>
      </w:tr>
    </w:tbl>
    <w:p w:rsidR="004F2DD9" w:rsidRPr="004F2DD9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Ostatné náklady na služby sa týkajú predovšetkým výkonov spojov, prevádzky budov a zariadení, odvoz odpadu, právne poradenstvo , nájom za pozemky. </w:t>
      </w: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:rsidR="006E0DA4" w:rsidRPr="006E0DA4" w:rsidRDefault="004F2DD9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 xml:space="preserve"> </w:t>
      </w:r>
      <w:r w:rsidR="006E0DA4">
        <w:rPr>
          <w:b/>
          <w:sz w:val="24"/>
        </w:rPr>
        <w:tab/>
      </w:r>
    </w:p>
    <w:p w:rsidR="005B2F44" w:rsidRDefault="005B2F44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lastRenderedPageBreak/>
        <w:tab/>
      </w:r>
      <w:r w:rsidR="004F2DD9">
        <w:rPr>
          <w:sz w:val="24"/>
        </w:rPr>
        <w:t xml:space="preserve"> </w:t>
      </w:r>
    </w:p>
    <w:p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Mzdy pracovníkom Sanatória Dr.Guhra n.o.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1660"/>
        <w:gridCol w:w="1660"/>
      </w:tblGrid>
      <w:tr w:rsidR="00AD7FDF" w:rsidRPr="00AD7FDF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2014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568 480,00 €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640 455,00 €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198 301,00 €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224 696,00 €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2 583,00 €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3 038,00 €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9 273,00 €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13 004,00 €</w:t>
            </w:r>
          </w:p>
        </w:tc>
      </w:tr>
    </w:tbl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5439FE" w:rsidP="001D79C7">
      <w:pPr>
        <w:spacing w:before="120" w:line="240" w:lineRule="atLeast"/>
        <w:rPr>
          <w:bCs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>
            <wp:extent cx="4721225" cy="2692400"/>
            <wp:effectExtent l="0" t="0" r="22225" b="1270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D7FDF" w:rsidRDefault="00AD7FDF" w:rsidP="001D79C7">
      <w:pPr>
        <w:spacing w:before="120" w:line="240" w:lineRule="atLeast"/>
        <w:rPr>
          <w:b/>
          <w:bCs/>
          <w:sz w:val="28"/>
          <w:szCs w:val="28"/>
        </w:rPr>
      </w:pPr>
    </w:p>
    <w:p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B95529">
        <w:rPr>
          <w:bCs/>
          <w:sz w:val="24"/>
          <w:szCs w:val="24"/>
        </w:rPr>
        <w:t>V roku 2014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A11E2E">
        <w:rPr>
          <w:bCs/>
          <w:sz w:val="28"/>
          <w:szCs w:val="28"/>
        </w:rPr>
        <w:t> 12,66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Odpisy</w:t>
      </w:r>
    </w:p>
    <w:p w:rsidR="0014237F" w:rsidRDefault="00A11E2E" w:rsidP="001D79C7">
      <w:pPr>
        <w:spacing w:before="120" w:line="240" w:lineRule="atLeast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>Hodnota účtovných odpisov predstavuje čiastku 187 510 €.</w:t>
      </w:r>
    </w:p>
    <w:p w:rsidR="003E6EF8" w:rsidRDefault="0014237F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>z celkovej výšky odpisov tvoria hodnotu 54 563 € vyjadrených v percentách 29,10 %, ale vzhľadom na to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3798"/>
        <w:gridCol w:w="2324"/>
        <w:gridCol w:w="2324"/>
      </w:tblGrid>
      <w:tr w:rsidR="009B677B" w:rsidTr="00D97EB4">
        <w:trPr>
          <w:trHeight w:val="744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9B677B" w:rsidRDefault="009B677B" w:rsidP="00825D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825D52">
              <w:rPr>
                <w:b/>
                <w:bCs/>
                <w:sz w:val="24"/>
              </w:rPr>
              <w:t>4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BD0E1C" w:rsidRDefault="009B677B" w:rsidP="00BD0E1C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BD0E1C">
              <w:rPr>
                <w:b/>
                <w:bCs/>
                <w:sz w:val="24"/>
              </w:rPr>
              <w:t>3</w:t>
            </w:r>
          </w:p>
        </w:tc>
      </w:tr>
      <w:tr w:rsidR="009B677B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:rsidR="009B677B" w:rsidRDefault="00D97EB4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11EAD">
              <w:rPr>
                <w:sz w:val="24"/>
              </w:rPr>
              <w:t> 417 671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418F4">
              <w:rPr>
                <w:sz w:val="24"/>
              </w:rPr>
              <w:t> 388 100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:rsidR="007322DD" w:rsidRDefault="007322D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802</w:t>
            </w:r>
          </w:p>
        </w:tc>
        <w:tc>
          <w:tcPr>
            <w:tcW w:w="2324" w:type="dxa"/>
            <w:shd w:val="clear" w:color="auto" w:fill="FFFF99"/>
          </w:tcPr>
          <w:p w:rsidR="007322DD" w:rsidRDefault="007322DD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7 562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:rsidR="00D97EB4" w:rsidRDefault="00211EA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24" w:type="dxa"/>
            <w:shd w:val="clear" w:color="auto" w:fill="FFFF99"/>
          </w:tcPr>
          <w:p w:rsidR="006418F4" w:rsidRDefault="006418F4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:rsidR="00D97EB4" w:rsidRDefault="00825D5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4 000</w:t>
            </w:r>
          </w:p>
        </w:tc>
        <w:tc>
          <w:tcPr>
            <w:tcW w:w="2324" w:type="dxa"/>
            <w:shd w:val="clear" w:color="auto" w:fill="FFFF99"/>
          </w:tcPr>
          <w:p w:rsidR="006418F4" w:rsidRDefault="006418F4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:rsidR="00D97EB4" w:rsidRDefault="00825D52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25 420</w:t>
            </w:r>
          </w:p>
        </w:tc>
        <w:tc>
          <w:tcPr>
            <w:tcW w:w="2324" w:type="dxa"/>
            <w:shd w:val="clear" w:color="auto" w:fill="FFFF99"/>
          </w:tcPr>
          <w:p w:rsidR="00D97EB4" w:rsidRDefault="006418F4" w:rsidP="007D1AE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24 211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2 327</w:t>
            </w:r>
          </w:p>
        </w:tc>
        <w:tc>
          <w:tcPr>
            <w:tcW w:w="2324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:rsidR="00D97EB4" w:rsidRDefault="007322D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25D52">
              <w:rPr>
                <w:sz w:val="24"/>
              </w:rPr>
              <w:t>38 986</w:t>
            </w:r>
          </w:p>
        </w:tc>
        <w:tc>
          <w:tcPr>
            <w:tcW w:w="2324" w:type="dxa"/>
            <w:shd w:val="clear" w:color="auto" w:fill="FFFF99"/>
          </w:tcPr>
          <w:p w:rsidR="006418F4" w:rsidRDefault="006418F4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  <w:r w:rsidR="007322DD">
              <w:rPr>
                <w:sz w:val="24"/>
              </w:rPr>
              <w:t xml:space="preserve"> </w:t>
            </w:r>
            <w:r>
              <w:rPr>
                <w:sz w:val="24"/>
              </w:rPr>
              <w:t>963</w:t>
            </w:r>
          </w:p>
        </w:tc>
      </w:tr>
      <w:tr w:rsidR="00D97EB4" w:rsidTr="00D97EB4">
        <w:trPr>
          <w:trHeight w:val="628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:rsidR="00D97EB4" w:rsidRDefault="00D97EB4" w:rsidP="00825D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825D52">
              <w:rPr>
                <w:b/>
                <w:bCs/>
                <w:sz w:val="24"/>
              </w:rPr>
              <w:t> 589 220</w:t>
            </w:r>
          </w:p>
        </w:tc>
        <w:tc>
          <w:tcPr>
            <w:tcW w:w="2324" w:type="dxa"/>
            <w:shd w:val="clear" w:color="auto" w:fill="FFFF99"/>
          </w:tcPr>
          <w:p w:rsidR="00D97EB4" w:rsidRDefault="00D97EB4" w:rsidP="006418F4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6418F4">
              <w:rPr>
                <w:b/>
                <w:bCs/>
                <w:sz w:val="24"/>
              </w:rPr>
              <w:t> 534 846</w:t>
            </w:r>
          </w:p>
        </w:tc>
      </w:tr>
    </w:tbl>
    <w:p w:rsidR="009C78CA" w:rsidRDefault="009C78CA">
      <w:pPr>
        <w:spacing w:before="120" w:line="240" w:lineRule="atLeast"/>
        <w:rPr>
          <w:b/>
          <w:bCs/>
          <w:sz w:val="24"/>
        </w:rPr>
      </w:pPr>
    </w:p>
    <w:p w:rsidR="009B677B" w:rsidRDefault="00825D52">
      <w:pPr>
        <w:spacing w:before="120" w:line="240" w:lineRule="atLeast"/>
        <w:rPr>
          <w:b/>
          <w:noProof/>
          <w:sz w:val="24"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5972810" cy="4681220"/>
            <wp:effectExtent l="0" t="0" r="27940" b="2413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Tržby</w:t>
      </w:r>
      <w:r w:rsidR="003E6EF8">
        <w:rPr>
          <w:b/>
          <w:bCs/>
          <w:sz w:val="24"/>
        </w:rPr>
        <w:t xml:space="preserve"> z predaja služieb</w:t>
      </w:r>
    </w:p>
    <w:p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60202F">
        <w:rPr>
          <w:b/>
          <w:bCs/>
          <w:sz w:val="24"/>
        </w:rPr>
        <w:t> 131 103 €.</w:t>
      </w:r>
    </w:p>
    <w:p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:rsidR="003E6EF8" w:rsidRDefault="003E6EF8">
      <w:pPr>
        <w:spacing w:before="120" w:line="240" w:lineRule="atLeast"/>
        <w:jc w:val="both"/>
        <w:rPr>
          <w:sz w:val="24"/>
        </w:rPr>
      </w:pPr>
    </w:p>
    <w:p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2835"/>
        <w:gridCol w:w="3773"/>
      </w:tblGrid>
      <w:tr w:rsidR="003E6EF8">
        <w:trPr>
          <w:trHeight w:val="370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>
        <w:trPr>
          <w:trHeight w:val="356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:rsidR="003E6EF8" w:rsidRDefault="00C8018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923 114</w:t>
            </w:r>
          </w:p>
        </w:tc>
      </w:tr>
      <w:tr w:rsidR="00DD18AB">
        <w:trPr>
          <w:trHeight w:val="37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:rsidR="00DD18AB" w:rsidRDefault="00C8018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159 863</w:t>
            </w:r>
          </w:p>
        </w:tc>
      </w:tr>
      <w:tr w:rsidR="00DD18AB">
        <w:trPr>
          <w:trHeight w:val="356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Union ZP</w:t>
            </w:r>
          </w:p>
        </w:tc>
        <w:tc>
          <w:tcPr>
            <w:tcW w:w="3773" w:type="dxa"/>
            <w:shd w:val="clear" w:color="auto" w:fill="FFFF99"/>
          </w:tcPr>
          <w:p w:rsidR="00760BFB" w:rsidRDefault="00C8018D" w:rsidP="00760BF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48 126</w:t>
            </w:r>
          </w:p>
        </w:tc>
      </w:tr>
      <w:tr w:rsidR="00DD18AB" w:rsidTr="00DD18AB">
        <w:trPr>
          <w:trHeight w:val="56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:rsidR="00DD18AB" w:rsidRPr="00DD18AB" w:rsidRDefault="00760BFB" w:rsidP="00C8018D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1 1</w:t>
            </w:r>
            <w:r w:rsidR="00C8018D">
              <w:rPr>
                <w:b/>
                <w:sz w:val="24"/>
              </w:rPr>
              <w:t>31</w:t>
            </w:r>
            <w:r>
              <w:rPr>
                <w:b/>
                <w:sz w:val="24"/>
              </w:rPr>
              <w:t xml:space="preserve"> 1</w:t>
            </w:r>
            <w:r w:rsidR="00C8018D">
              <w:rPr>
                <w:b/>
                <w:sz w:val="24"/>
              </w:rPr>
              <w:t>03</w:t>
            </w:r>
          </w:p>
        </w:tc>
      </w:tr>
    </w:tbl>
    <w:p w:rsidR="003E6EF8" w:rsidRDefault="003E6EF8">
      <w:pPr>
        <w:spacing w:before="120" w:line="240" w:lineRule="atLeast"/>
      </w:pPr>
    </w:p>
    <w:p w:rsidR="003E6EF8" w:rsidRDefault="003E6EF8">
      <w:pPr>
        <w:spacing w:before="120" w:line="240" w:lineRule="atLeast"/>
        <w:rPr>
          <w:b/>
        </w:rPr>
      </w:pPr>
      <w:r>
        <w:rPr>
          <w:b/>
        </w:rPr>
        <w:t>Graf č. 5</w:t>
      </w:r>
    </w:p>
    <w:p w:rsidR="00F55C54" w:rsidRDefault="00F55C54">
      <w:pPr>
        <w:spacing w:before="120" w:line="240" w:lineRule="atLeast"/>
        <w:rPr>
          <w:b/>
        </w:rPr>
      </w:pPr>
    </w:p>
    <w:p w:rsidR="00F55C54" w:rsidRDefault="00F55C54">
      <w:pPr>
        <w:spacing w:before="120" w:line="240" w:lineRule="atLeast"/>
        <w:rPr>
          <w:b/>
        </w:rPr>
      </w:pPr>
    </w:p>
    <w:p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F55C54">
      <w:pPr>
        <w:spacing w:before="120" w:line="240" w:lineRule="atLeast"/>
        <w:rPr>
          <w:noProof/>
          <w:sz w:val="24"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5972810" cy="2803525"/>
            <wp:effectExtent l="0" t="0" r="27940" b="15875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Ďalšiu časť výnosov z predaja služieb tvoria služby súvisiace s poskytovaním zdravotnej starostlivosti </w:t>
      </w:r>
      <w:r w:rsidR="009D1882">
        <w:rPr>
          <w:sz w:val="24"/>
        </w:rPr>
        <w:t xml:space="preserve">, poskytovanie služieb v domove seniorov, podnikateľskej činností  </w:t>
      </w:r>
      <w:r>
        <w:rPr>
          <w:sz w:val="24"/>
        </w:rPr>
        <w:t xml:space="preserve">v čiastke  </w:t>
      </w:r>
      <w:r w:rsidR="00A379FA">
        <w:rPr>
          <w:b/>
          <w:bCs/>
          <w:sz w:val="24"/>
        </w:rPr>
        <w:t>286 568</w:t>
      </w:r>
      <w:r w:rsidR="00414A4D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>:</w:t>
      </w:r>
      <w:r>
        <w:rPr>
          <w:sz w:val="24"/>
        </w:rPr>
        <w:t xml:space="preserve"> </w:t>
      </w: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7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80"/>
        <w:gridCol w:w="340"/>
        <w:gridCol w:w="1660"/>
        <w:gridCol w:w="1480"/>
        <w:gridCol w:w="1660"/>
      </w:tblGrid>
      <w:tr w:rsidR="004B7AC9" w:rsidRPr="004B7AC9" w:rsidTr="004B7AC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2 014 €</w:t>
            </w:r>
          </w:p>
        </w:tc>
      </w:tr>
      <w:tr w:rsidR="004B7AC9" w:rsidRPr="004B7AC9" w:rsidTr="004B7AC9">
        <w:trPr>
          <w:trHeight w:val="240"/>
        </w:trPr>
        <w:tc>
          <w:tcPr>
            <w:tcW w:w="2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kupónov na RP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76FCF" w:rsidRPr="004B7AC9" w:rsidRDefault="00876FCF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37534,00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 - stravovanie zamestnanci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11 779,33</w:t>
            </w:r>
          </w:p>
        </w:tc>
      </w:tr>
      <w:tr w:rsidR="004B7AC9" w:rsidRPr="004B7AC9" w:rsidTr="004B7AC9">
        <w:trPr>
          <w:trHeight w:val="240"/>
        </w:trPr>
        <w:tc>
          <w:tcPr>
            <w:tcW w:w="2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pPr>
              <w:spacing w:line="360" w:lineRule="auto"/>
            </w:pPr>
            <w:r w:rsidRPr="001D61AA">
              <w:t xml:space="preserve">Tržby - stravné DD  </w:t>
            </w:r>
            <w:r w:rsidR="009E4C45" w:rsidRPr="001D61AA">
              <w:t>z</w:t>
            </w:r>
            <w:r w:rsidRPr="001D61AA">
              <w:t>amestnanci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pPr>
              <w:spacing w:line="360" w:lineRule="auto"/>
            </w:pPr>
            <w:r w:rsidRPr="001D61AA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pPr>
              <w:spacing w:line="360" w:lineRule="auto"/>
            </w:pPr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pPr>
              <w:spacing w:line="360" w:lineRule="auto"/>
              <w:jc w:val="right"/>
            </w:pPr>
            <w:r w:rsidRPr="001D61AA">
              <w:t>1 560,78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služieb- strava domov seniorov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26 410,00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 - kúpeľná liečba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32 010,53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Tržby z predaja služieb </w:t>
            </w:r>
            <w:r w:rsidRPr="001D61AA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–</w:t>
            </w: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sanat</w:t>
            </w:r>
            <w:r w:rsidRPr="001D61AA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órny </w:t>
            </w: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poplatok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43 512,84</w:t>
            </w:r>
          </w:p>
        </w:tc>
      </w:tr>
      <w:tr w:rsidR="004B7AC9" w:rsidRPr="004B7AC9" w:rsidTr="004B7AC9">
        <w:trPr>
          <w:trHeight w:val="333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r w:rsidRPr="001D61AA">
              <w:t>Tržby z predaja služieb - RP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pPr>
              <w:jc w:val="right"/>
            </w:pPr>
            <w:r w:rsidRPr="001D61AA">
              <w:t>13 015,21</w:t>
            </w:r>
          </w:p>
        </w:tc>
      </w:tr>
      <w:tr w:rsidR="004B7AC9" w:rsidRPr="004B7AC9" w:rsidTr="004B7AC9">
        <w:trPr>
          <w:trHeight w:val="240"/>
        </w:trPr>
        <w:tc>
          <w:tcPr>
            <w:tcW w:w="2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Tržby z predaja služieb - pranie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5 290,96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r w:rsidRPr="001D61AA">
              <w:t>Tržby z predaja služieb - pomoc pri odkázanosti DD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23 382,50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1D61AA" w:rsidRDefault="004B7AC9" w:rsidP="001D61AA">
            <w:r w:rsidRPr="001D61AA">
              <w:t>Tržby z predaja služieb – dvojposteľová .posteľ DD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1D61AA" w:rsidRDefault="004B7AC9" w:rsidP="001D61AA">
            <w:r w:rsidRPr="001D61AA"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20 665,50</w:t>
            </w:r>
          </w:p>
        </w:tc>
      </w:tr>
      <w:tr w:rsidR="004B7AC9" w:rsidRPr="004B7AC9" w:rsidTr="004B7AC9">
        <w:trPr>
          <w:trHeight w:val="240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Tržby z predaja služieb rek</w:t>
            </w:r>
            <w:r w:rsidRPr="001D61AA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ondičný </w:t>
            </w:r>
            <w:r w:rsidRPr="004B7AC9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pobyt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B7AC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2 363,00</w:t>
            </w:r>
          </w:p>
        </w:tc>
      </w:tr>
      <w:tr w:rsidR="004B7AC9" w:rsidRPr="004B7AC9" w:rsidTr="004B7AC9">
        <w:trPr>
          <w:trHeight w:val="315"/>
        </w:trPr>
        <w:tc>
          <w:tcPr>
            <w:tcW w:w="44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Cs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Cs/>
                <w:color w:val="000000"/>
                <w:sz w:val="22"/>
                <w:szCs w:val="22"/>
                <w:lang w:eastAsia="sk-SK"/>
              </w:rPr>
              <w:t>Tržby z predaja služieb -podnikateľská činnosť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AC9" w:rsidRPr="004B7AC9" w:rsidRDefault="004B7AC9" w:rsidP="00D83A6D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69 043,91</w:t>
            </w:r>
          </w:p>
        </w:tc>
      </w:tr>
    </w:tbl>
    <w:p w:rsidR="00E220E3" w:rsidRDefault="00E220E3" w:rsidP="004B7AC9">
      <w:pPr>
        <w:spacing w:before="120" w:line="360" w:lineRule="auto"/>
        <w:jc w:val="both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>5.2 Osobitné výnosy</w:t>
      </w:r>
      <w:r w:rsidR="00A12B70">
        <w:rPr>
          <w:b/>
          <w:sz w:val="24"/>
        </w:rPr>
        <w:t xml:space="preserve"> - žiadne</w:t>
      </w:r>
    </w:p>
    <w:p w:rsidR="00414A4D" w:rsidRDefault="00414A4D">
      <w:pPr>
        <w:spacing w:before="120" w:line="240" w:lineRule="atLeast"/>
        <w:rPr>
          <w:b/>
          <w:sz w:val="24"/>
        </w:rPr>
      </w:pPr>
    </w:p>
    <w:p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sz w:val="24"/>
        </w:rPr>
        <w:tab/>
        <w:t xml:space="preserve">Ostatné výnosy tvoria  spolu sumu  </w:t>
      </w:r>
      <w:r w:rsidR="00041ED0">
        <w:rPr>
          <w:b/>
          <w:bCs/>
          <w:sz w:val="24"/>
        </w:rPr>
        <w:t xml:space="preserve">25 412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30662">
        <w:rPr>
          <w:sz w:val="24"/>
        </w:rPr>
        <w:t> najvýznamnejšia hodnota je z prenájmu bytových priestorov v hodnote 22 288 €.</w:t>
      </w:r>
      <w:r>
        <w:rPr>
          <w:sz w:val="24"/>
        </w:rPr>
        <w:t xml:space="preserve"> </w:t>
      </w:r>
    </w:p>
    <w:p w:rsidR="00306919" w:rsidRDefault="00306919" w:rsidP="00B02C76">
      <w:pPr>
        <w:pStyle w:val="Nadpis7"/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201</w:t>
      </w:r>
      <w:r w:rsidR="00930662">
        <w:rPr>
          <w:sz w:val="24"/>
          <w:szCs w:val="24"/>
        </w:rPr>
        <w:t>4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:rsidR="002F1ED2" w:rsidRPr="00F35676" w:rsidRDefault="002F1ED2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 w:rsidRPr="00F35676">
        <w:rPr>
          <w:bCs/>
          <w:sz w:val="24"/>
          <w:szCs w:val="24"/>
        </w:rPr>
        <w:t>Prevádzkové dotácie z ÚPSV a rodiny</w:t>
      </w:r>
      <w:r w:rsidRPr="00F35676">
        <w:rPr>
          <w:bCs/>
          <w:sz w:val="24"/>
          <w:szCs w:val="24"/>
        </w:rPr>
        <w:tab/>
      </w:r>
      <w:r w:rsidRPr="00F35676">
        <w:rPr>
          <w:bCs/>
          <w:sz w:val="24"/>
          <w:szCs w:val="24"/>
        </w:rPr>
        <w:tab/>
      </w:r>
      <w:r w:rsidRPr="00F35676">
        <w:rPr>
          <w:bCs/>
          <w:sz w:val="24"/>
          <w:szCs w:val="24"/>
        </w:rPr>
        <w:tab/>
      </w:r>
      <w:r w:rsidRPr="00F35676">
        <w:rPr>
          <w:bCs/>
          <w:sz w:val="24"/>
          <w:szCs w:val="24"/>
        </w:rPr>
        <w:tab/>
      </w:r>
      <w:r w:rsidRPr="00F35676">
        <w:rPr>
          <w:bCs/>
          <w:sz w:val="24"/>
          <w:szCs w:val="24"/>
        </w:rPr>
        <w:tab/>
        <w:t>9 879,33</w:t>
      </w:r>
    </w:p>
    <w:p w:rsidR="002F1ED2" w:rsidRPr="00F35676" w:rsidRDefault="002F1ED2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 w:rsidRPr="00F35676">
        <w:rPr>
          <w:bCs/>
          <w:sz w:val="24"/>
          <w:szCs w:val="24"/>
        </w:rPr>
        <w:t>Prevádzkové dotácie z MP sociálnych vecí a rodiny</w:t>
      </w:r>
      <w:r w:rsidRPr="00F35676">
        <w:rPr>
          <w:bCs/>
          <w:sz w:val="24"/>
          <w:szCs w:val="24"/>
        </w:rPr>
        <w:tab/>
      </w:r>
      <w:r w:rsidRPr="00F35676">
        <w:rPr>
          <w:bCs/>
          <w:sz w:val="24"/>
          <w:szCs w:val="24"/>
        </w:rPr>
        <w:tab/>
      </w:r>
      <w:r w:rsidR="000372AA" w:rsidRPr="00F35676">
        <w:rPr>
          <w:bCs/>
          <w:sz w:val="24"/>
          <w:szCs w:val="24"/>
        </w:rPr>
        <w:t xml:space="preserve">            </w:t>
      </w:r>
      <w:r w:rsidRPr="00F35676">
        <w:rPr>
          <w:bCs/>
          <w:sz w:val="24"/>
          <w:szCs w:val="24"/>
        </w:rPr>
        <w:tab/>
      </w:r>
      <w:r w:rsidR="000372AA" w:rsidRPr="00F35676">
        <w:rPr>
          <w:bCs/>
          <w:sz w:val="24"/>
          <w:szCs w:val="24"/>
        </w:rPr>
        <w:t>64 423,28</w:t>
      </w:r>
    </w:p>
    <w:p w:rsidR="000372AA" w:rsidRPr="00F35676" w:rsidRDefault="000372AA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 w:rsidRPr="00F35676">
        <w:rPr>
          <w:bCs/>
          <w:sz w:val="24"/>
          <w:szCs w:val="24"/>
        </w:rPr>
        <w:t>Dotácia z MP sociálnych vecí a rodiny na opravu podlahy</w:t>
      </w:r>
      <w:r w:rsidRPr="00F35676">
        <w:rPr>
          <w:bCs/>
          <w:sz w:val="24"/>
          <w:szCs w:val="24"/>
        </w:rPr>
        <w:tab/>
      </w:r>
      <w:r w:rsidRPr="00F35676">
        <w:rPr>
          <w:bCs/>
          <w:sz w:val="24"/>
          <w:szCs w:val="24"/>
        </w:rPr>
        <w:tab/>
      </w:r>
      <w:r w:rsidRPr="00F35676">
        <w:rPr>
          <w:bCs/>
          <w:sz w:val="24"/>
          <w:szCs w:val="24"/>
        </w:rPr>
        <w:tab/>
        <w:t>20 000,-</w:t>
      </w:r>
    </w:p>
    <w:p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 xml:space="preserve">Spolu prijaté </w:t>
      </w:r>
      <w:r w:rsidR="00772F77">
        <w:rPr>
          <w:b/>
          <w:bCs/>
          <w:sz w:val="24"/>
          <w:szCs w:val="24"/>
        </w:rPr>
        <w:t xml:space="preserve">a zúčtované </w:t>
      </w:r>
      <w:r w:rsidR="000372AA">
        <w:rPr>
          <w:b/>
          <w:bCs/>
          <w:sz w:val="24"/>
          <w:szCs w:val="24"/>
        </w:rPr>
        <w:t>dotácie</w:t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ab/>
        <w:t>94 302,61</w:t>
      </w:r>
    </w:p>
    <w:p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:rsidR="00A31D37" w:rsidRPr="007302E5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zo štátneho rozpočtu</w:t>
      </w:r>
      <w:r w:rsidR="007B2B40" w:rsidRPr="007302E5">
        <w:rPr>
          <w:bCs/>
          <w:sz w:val="24"/>
          <w:szCs w:val="24"/>
        </w:rPr>
        <w:t xml:space="preserve"> </w:t>
      </w:r>
      <w:r w:rsidR="00043293" w:rsidRPr="007302E5">
        <w:rPr>
          <w:bCs/>
          <w:sz w:val="24"/>
          <w:szCs w:val="24"/>
        </w:rPr>
        <w:t>-</w:t>
      </w:r>
      <w:r w:rsidR="002875F0" w:rsidRPr="007302E5">
        <w:rPr>
          <w:bCs/>
          <w:sz w:val="24"/>
          <w:szCs w:val="24"/>
        </w:rPr>
        <w:t>rozpustenie</w:t>
      </w:r>
      <w:r w:rsidR="000372AA" w:rsidRPr="007302E5">
        <w:rPr>
          <w:bCs/>
          <w:sz w:val="24"/>
          <w:szCs w:val="24"/>
        </w:rPr>
        <w:t xml:space="preserve"> nehnuteľnosť Apartmány </w:t>
      </w:r>
      <w:r w:rsidR="007B2B40" w:rsidRPr="007302E5">
        <w:rPr>
          <w:bCs/>
          <w:sz w:val="24"/>
          <w:szCs w:val="24"/>
        </w:rPr>
        <w:t xml:space="preserve">         </w:t>
      </w:r>
      <w:r w:rsidR="007302E5">
        <w:rPr>
          <w:bCs/>
          <w:sz w:val="24"/>
          <w:szCs w:val="24"/>
        </w:rPr>
        <w:t xml:space="preserve">                        </w:t>
      </w:r>
      <w:r w:rsidR="007B2B40" w:rsidRPr="007302E5">
        <w:rPr>
          <w:bCs/>
          <w:sz w:val="24"/>
          <w:szCs w:val="24"/>
        </w:rPr>
        <w:t xml:space="preserve">    1</w:t>
      </w:r>
      <w:r w:rsidR="000372AA" w:rsidRPr="007302E5">
        <w:rPr>
          <w:bCs/>
          <w:sz w:val="24"/>
          <w:szCs w:val="24"/>
        </w:rPr>
        <w:t> </w:t>
      </w:r>
      <w:r w:rsidR="007B2B40" w:rsidRPr="007302E5">
        <w:rPr>
          <w:bCs/>
          <w:sz w:val="24"/>
          <w:szCs w:val="24"/>
        </w:rPr>
        <w:t>6</w:t>
      </w:r>
      <w:r w:rsidR="000372AA" w:rsidRPr="007302E5">
        <w:rPr>
          <w:bCs/>
          <w:sz w:val="24"/>
          <w:szCs w:val="24"/>
        </w:rPr>
        <w:t>59,96</w:t>
      </w:r>
      <w:r w:rsidR="007302E5" w:rsidRPr="007302E5">
        <w:rPr>
          <w:bCs/>
          <w:sz w:val="24"/>
          <w:szCs w:val="24"/>
        </w:rPr>
        <w:t xml:space="preserve"> </w:t>
      </w:r>
      <w:r w:rsidR="007302E5">
        <w:rPr>
          <w:bCs/>
          <w:sz w:val="24"/>
          <w:szCs w:val="24"/>
        </w:rPr>
        <w:t xml:space="preserve"> 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240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dotácie poskytnuté z ERDF a Ministerstva zdravotníctva na  nákup</w:t>
      </w:r>
    </w:p>
    <w:p w:rsidR="00043293" w:rsidRPr="007302E5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zariadenia pre seniorov – rozpustenie v hodnote                                            </w:t>
      </w:r>
      <w:r w:rsidR="007302E5">
        <w:rPr>
          <w:bCs/>
          <w:sz w:val="24"/>
          <w:szCs w:val="24"/>
        </w:rPr>
        <w:t xml:space="preserve">          </w:t>
      </w:r>
      <w:r w:rsidRPr="007302E5">
        <w:rPr>
          <w:bCs/>
          <w:sz w:val="24"/>
          <w:szCs w:val="24"/>
        </w:rPr>
        <w:t xml:space="preserve">   4 543,17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>
        <w:rPr>
          <w:bCs/>
          <w:sz w:val="24"/>
          <w:szCs w:val="24"/>
        </w:rPr>
        <w:t xml:space="preserve">          </w:t>
      </w:r>
      <w:r w:rsidRPr="007302E5">
        <w:rPr>
          <w:bCs/>
          <w:sz w:val="24"/>
          <w:szCs w:val="24"/>
        </w:rPr>
        <w:t xml:space="preserve">   36 084,74  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Dotácie poskytnuté z ERDF a Ministerstva zdravotníctva na skolenia</w:t>
      </w:r>
    </w:p>
    <w:p w:rsidR="00043293" w:rsidRPr="007302E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7302E5">
        <w:rPr>
          <w:bCs/>
          <w:sz w:val="24"/>
          <w:szCs w:val="24"/>
        </w:rPr>
        <w:t>zamestnancov a nákup techniky na zariadenie školiacich miestností</w:t>
      </w:r>
    </w:p>
    <w:p w:rsidR="00043293" w:rsidRPr="007302E5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7302E5">
        <w:rPr>
          <w:bCs/>
          <w:sz w:val="24"/>
          <w:szCs w:val="24"/>
        </w:rPr>
        <w:t xml:space="preserve">-  rozpustenie v hodnote </w:t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  <w:t xml:space="preserve">   </w:t>
      </w:r>
      <w:r w:rsidR="007302E5">
        <w:rPr>
          <w:bCs/>
          <w:sz w:val="24"/>
          <w:szCs w:val="24"/>
        </w:rPr>
        <w:t xml:space="preserve">         </w:t>
      </w:r>
      <w:r w:rsidRPr="007302E5">
        <w:rPr>
          <w:bCs/>
          <w:sz w:val="24"/>
          <w:szCs w:val="24"/>
        </w:rPr>
        <w:t xml:space="preserve">  2 395,36</w:t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Pr="007302E5">
        <w:rPr>
          <w:bCs/>
          <w:sz w:val="24"/>
          <w:szCs w:val="24"/>
        </w:rPr>
        <w:tab/>
      </w:r>
      <w:r w:rsidR="00D0369E" w:rsidRPr="007302E5">
        <w:rPr>
          <w:b/>
          <w:bCs/>
          <w:sz w:val="24"/>
          <w:szCs w:val="24"/>
        </w:rPr>
        <w:t>Celkom rozpustené dotácie</w:t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Pr="007302E5">
        <w:rPr>
          <w:b/>
          <w:bCs/>
          <w:sz w:val="24"/>
          <w:szCs w:val="24"/>
        </w:rPr>
        <w:tab/>
      </w:r>
      <w:r w:rsidR="00E9150E">
        <w:rPr>
          <w:b/>
          <w:bCs/>
          <w:sz w:val="24"/>
          <w:szCs w:val="24"/>
        </w:rPr>
        <w:t xml:space="preserve">        </w:t>
      </w:r>
      <w:r w:rsidR="00D0369E" w:rsidRPr="007302E5">
        <w:rPr>
          <w:b/>
          <w:bCs/>
          <w:sz w:val="24"/>
          <w:szCs w:val="24"/>
        </w:rPr>
        <w:t xml:space="preserve">    44 683,23</w:t>
      </w:r>
      <w:r w:rsidRPr="007302E5">
        <w:rPr>
          <w:b/>
          <w:bCs/>
          <w:sz w:val="24"/>
          <w:szCs w:val="24"/>
        </w:rPr>
        <w:t xml:space="preserve"> </w:t>
      </w:r>
      <w:r w:rsidR="00D0369E" w:rsidRPr="007302E5">
        <w:rPr>
          <w:b/>
          <w:bCs/>
          <w:sz w:val="24"/>
          <w:szCs w:val="24"/>
        </w:rPr>
        <w:tab/>
      </w:r>
      <w:r w:rsidR="00D0369E" w:rsidRPr="007302E5">
        <w:rPr>
          <w:b/>
          <w:bCs/>
          <w:sz w:val="24"/>
          <w:szCs w:val="24"/>
        </w:rPr>
        <w:tab/>
      </w:r>
    </w:p>
    <w:p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:rsidR="00862E15" w:rsidRDefault="00862E15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Tieto dotácie sa rozpúšťali oproti nákladovým účtom vo výške 95% z</w:t>
      </w:r>
      <w:r w:rsidR="00E40574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 skutočných nákladov vyplývajúcich z jednotlivých projektov.</w:t>
      </w:r>
    </w:p>
    <w:p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Guhra, n.o.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815C84">
        <w:rPr>
          <w:sz w:val="24"/>
        </w:rPr>
        <w:t>1</w:t>
      </w:r>
      <w:r w:rsidR="00637AAC">
        <w:rPr>
          <w:sz w:val="24"/>
        </w:rPr>
        <w:t>4</w:t>
      </w:r>
      <w:r>
        <w:rPr>
          <w:sz w:val="24"/>
        </w:rPr>
        <w:t xml:space="preserve">: </w:t>
      </w:r>
    </w:p>
    <w:p w:rsidR="003E6EF8" w:rsidRDefault="003E6EF8">
      <w:pPr>
        <w:pStyle w:val="Nadpis4"/>
        <w:ind w:firstLine="720"/>
        <w:rPr>
          <w:u w:val="none"/>
        </w:rPr>
      </w:pPr>
    </w:p>
    <w:p w:rsidR="009D1882" w:rsidRPr="009D1882" w:rsidRDefault="009D1882" w:rsidP="009D1882"/>
    <w:p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:rsidR="00B100AC" w:rsidRDefault="00B100AC" w:rsidP="00B100AC">
      <w:pPr>
        <w:rPr>
          <w:sz w:val="28"/>
          <w:szCs w:val="28"/>
        </w:rPr>
      </w:pPr>
    </w:p>
    <w:p w:rsidR="0051213B" w:rsidRDefault="0051213B" w:rsidP="00B100AC">
      <w:pPr>
        <w:rPr>
          <w:b/>
          <w:bCs/>
          <w:sz w:val="28"/>
          <w:szCs w:val="28"/>
        </w:rPr>
      </w:pPr>
    </w:p>
    <w:p w:rsidR="003E6EF8" w:rsidRDefault="00F80E27" w:rsidP="00B100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E3635">
        <w:rPr>
          <w:b/>
          <w:bCs/>
          <w:sz w:val="28"/>
          <w:szCs w:val="28"/>
        </w:rPr>
        <w:t> 691</w:t>
      </w:r>
      <w:r w:rsidR="00D83D22">
        <w:rPr>
          <w:b/>
          <w:bCs/>
          <w:sz w:val="28"/>
          <w:szCs w:val="28"/>
        </w:rPr>
        <w:t> </w:t>
      </w:r>
      <w:r w:rsidR="008E3635">
        <w:rPr>
          <w:b/>
          <w:bCs/>
          <w:sz w:val="28"/>
          <w:szCs w:val="28"/>
        </w:rPr>
        <w:t>81</w:t>
      </w:r>
      <w:r w:rsidR="00D83D22">
        <w:rPr>
          <w:b/>
          <w:bCs/>
          <w:sz w:val="28"/>
          <w:szCs w:val="28"/>
        </w:rPr>
        <w:t>2,55</w:t>
      </w:r>
      <w:r w:rsidR="008E3635">
        <w:rPr>
          <w:b/>
          <w:bCs/>
          <w:sz w:val="28"/>
          <w:szCs w:val="28"/>
        </w:rPr>
        <w:t xml:space="preserve"> </w:t>
      </w:r>
      <w:r w:rsidR="003E6EF8">
        <w:rPr>
          <w:b/>
          <w:bCs/>
          <w:sz w:val="28"/>
          <w:szCs w:val="28"/>
        </w:rPr>
        <w:t xml:space="preserve"> </w:t>
      </w:r>
      <w:r w:rsidR="003E6EF8">
        <w:rPr>
          <w:b/>
          <w:sz w:val="28"/>
          <w:szCs w:val="28"/>
        </w:rPr>
        <w:t>€</w:t>
      </w:r>
      <w:r w:rsidR="003E6EF8">
        <w:rPr>
          <w:b/>
          <w:bCs/>
          <w:sz w:val="28"/>
          <w:szCs w:val="28"/>
        </w:rPr>
        <w:tab/>
      </w:r>
      <w:r w:rsidR="00B100AC"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B100AC">
        <w:rPr>
          <w:b/>
          <w:bCs/>
          <w:sz w:val="28"/>
          <w:szCs w:val="28"/>
        </w:rPr>
        <w:t>1</w:t>
      </w:r>
      <w:r w:rsidR="008E3635">
        <w:rPr>
          <w:b/>
          <w:bCs/>
          <w:sz w:val="28"/>
          <w:szCs w:val="28"/>
        </w:rPr>
        <w:t> 589</w:t>
      </w:r>
      <w:r w:rsidR="00D83D22">
        <w:rPr>
          <w:b/>
          <w:bCs/>
          <w:sz w:val="28"/>
          <w:szCs w:val="28"/>
        </w:rPr>
        <w:t> </w:t>
      </w:r>
      <w:r w:rsidR="008E3635">
        <w:rPr>
          <w:b/>
          <w:bCs/>
          <w:sz w:val="28"/>
          <w:szCs w:val="28"/>
        </w:rPr>
        <w:t>2</w:t>
      </w:r>
      <w:r w:rsidR="00D83D22">
        <w:rPr>
          <w:b/>
          <w:bCs/>
          <w:sz w:val="28"/>
          <w:szCs w:val="28"/>
        </w:rPr>
        <w:t>19,</w:t>
      </w:r>
      <w:r w:rsidR="00307FA6">
        <w:rPr>
          <w:b/>
          <w:bCs/>
          <w:sz w:val="28"/>
          <w:szCs w:val="28"/>
        </w:rPr>
        <w:t>14</w:t>
      </w:r>
      <w:r w:rsidR="008E3635">
        <w:rPr>
          <w:b/>
          <w:bCs/>
          <w:sz w:val="28"/>
          <w:szCs w:val="28"/>
        </w:rPr>
        <w:t xml:space="preserve"> </w:t>
      </w:r>
      <w:r w:rsidR="003E6EF8">
        <w:rPr>
          <w:b/>
          <w:bCs/>
          <w:sz w:val="28"/>
          <w:szCs w:val="28"/>
        </w:rPr>
        <w:t xml:space="preserve"> </w:t>
      </w:r>
      <w:r w:rsidR="003E6EF8">
        <w:rPr>
          <w:b/>
          <w:sz w:val="28"/>
          <w:szCs w:val="28"/>
        </w:rPr>
        <w:t>€</w:t>
      </w:r>
      <w:r w:rsidR="003E6EF8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815C84"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 xml:space="preserve">- </w:t>
      </w:r>
      <w:r w:rsidR="008E3635">
        <w:rPr>
          <w:b/>
          <w:bCs/>
          <w:sz w:val="28"/>
          <w:szCs w:val="28"/>
        </w:rPr>
        <w:t>102</w:t>
      </w:r>
      <w:r w:rsidR="00307FA6">
        <w:rPr>
          <w:b/>
          <w:bCs/>
          <w:sz w:val="28"/>
          <w:szCs w:val="28"/>
        </w:rPr>
        <w:t> </w:t>
      </w:r>
      <w:r w:rsidR="008E3635">
        <w:rPr>
          <w:b/>
          <w:bCs/>
          <w:sz w:val="28"/>
          <w:szCs w:val="28"/>
        </w:rPr>
        <w:t>59</w:t>
      </w:r>
      <w:r w:rsidR="00307FA6">
        <w:rPr>
          <w:b/>
          <w:bCs/>
          <w:sz w:val="28"/>
          <w:szCs w:val="28"/>
        </w:rPr>
        <w:t>3,41</w:t>
      </w:r>
      <w:r>
        <w:rPr>
          <w:b/>
          <w:bCs/>
          <w:sz w:val="28"/>
          <w:szCs w:val="28"/>
        </w:rPr>
        <w:t xml:space="preserve"> </w:t>
      </w:r>
      <w:r w:rsidR="003E6EF8" w:rsidRPr="00B100AC">
        <w:rPr>
          <w:b/>
          <w:bCs/>
          <w:sz w:val="28"/>
          <w:szCs w:val="28"/>
        </w:rPr>
        <w:t xml:space="preserve"> </w:t>
      </w:r>
      <w:r w:rsidR="003E6EF8" w:rsidRPr="00B100AC">
        <w:rPr>
          <w:b/>
          <w:sz w:val="28"/>
          <w:szCs w:val="28"/>
        </w:rPr>
        <w:t>€</w:t>
      </w:r>
    </w:p>
    <w:p w:rsidR="003E6EF8" w:rsidRDefault="003E6EF8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FE759A">
      <w:pPr>
        <w:rPr>
          <w:sz w:val="24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972175" cy="3648075"/>
            <wp:effectExtent l="0" t="0" r="9525" b="9525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>j straty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428 – Nevysporiadan</w:t>
      </w:r>
      <w:r w:rsidR="00B02C76">
        <w:rPr>
          <w:b/>
          <w:sz w:val="26"/>
          <w:szCs w:val="26"/>
        </w:rPr>
        <w:t>ý</w:t>
      </w:r>
      <w:r w:rsidR="003E6EF8">
        <w:rPr>
          <w:b/>
          <w:sz w:val="26"/>
          <w:szCs w:val="26"/>
        </w:rPr>
        <w:t xml:space="preserve"> výsledok hospodárenia minulých rokov.</w:t>
      </w:r>
    </w:p>
    <w:p w:rsidR="00ED7377" w:rsidRDefault="00ED7377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F90CEA" w:rsidRDefault="00F90CEA">
      <w:pPr>
        <w:jc w:val="both"/>
        <w:rPr>
          <w:b/>
          <w:sz w:val="28"/>
          <w:szCs w:val="28"/>
        </w:rPr>
      </w:pPr>
    </w:p>
    <w:p w:rsidR="003E6EF8" w:rsidRDefault="0018427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7. Maje</w:t>
      </w:r>
      <w:r w:rsidR="003E6EF8">
        <w:rPr>
          <w:b/>
          <w:sz w:val="28"/>
          <w:szCs w:val="28"/>
        </w:rPr>
        <w:t>tok</w:t>
      </w:r>
    </w:p>
    <w:p w:rsidR="00F90CEA" w:rsidRDefault="00F90CEA" w:rsidP="0088132A">
      <w:pPr>
        <w:spacing w:before="120" w:line="240" w:lineRule="atLeast"/>
        <w:rPr>
          <w:b/>
          <w:bCs/>
          <w:sz w:val="24"/>
          <w:u w:val="single"/>
        </w:rPr>
      </w:pPr>
    </w:p>
    <w:p w:rsidR="002C342A" w:rsidRDefault="002C342A" w:rsidP="0088132A">
      <w:pPr>
        <w:spacing w:before="120" w:line="240" w:lineRule="atLeast"/>
        <w:rPr>
          <w:b/>
          <w:bCs/>
          <w:sz w:val="24"/>
          <w:u w:val="single"/>
        </w:rPr>
      </w:pPr>
    </w:p>
    <w:p w:rsidR="0088132A" w:rsidRDefault="00A95C98" w:rsidP="0088132A">
      <w:pPr>
        <w:spacing w:before="120" w:line="240" w:lineRule="atLeast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Obstaranie DHIM</w:t>
      </w:r>
      <w:r w:rsidR="0088132A">
        <w:rPr>
          <w:b/>
          <w:bCs/>
          <w:sz w:val="24"/>
          <w:u w:val="single"/>
        </w:rPr>
        <w:t xml:space="preserve"> v roku 201</w:t>
      </w:r>
      <w:r w:rsidR="00114821">
        <w:rPr>
          <w:b/>
          <w:bCs/>
          <w:sz w:val="24"/>
          <w:u w:val="single"/>
        </w:rPr>
        <w:t>4</w:t>
      </w:r>
      <w:r w:rsidR="008D36FF">
        <w:rPr>
          <w:b/>
          <w:bCs/>
          <w:sz w:val="24"/>
          <w:u w:val="single"/>
        </w:rPr>
        <w:t xml:space="preserve"> </w:t>
      </w:r>
      <w:r w:rsidR="0088132A">
        <w:rPr>
          <w:b/>
          <w:bCs/>
          <w:sz w:val="24"/>
          <w:u w:val="single"/>
        </w:rPr>
        <w:t>:</w:t>
      </w:r>
    </w:p>
    <w:p w:rsidR="002C342A" w:rsidRDefault="002C342A" w:rsidP="0088132A">
      <w:pPr>
        <w:spacing w:before="120" w:line="240" w:lineRule="atLeast"/>
        <w:rPr>
          <w:b/>
          <w:bCs/>
          <w:sz w:val="24"/>
          <w:u w:val="single"/>
        </w:rPr>
      </w:pPr>
    </w:p>
    <w:p w:rsidR="002C342A" w:rsidRDefault="002C342A" w:rsidP="002C342A">
      <w:pPr>
        <w:spacing w:before="120" w:line="240" w:lineRule="atLeast"/>
        <w:ind w:left="720"/>
        <w:rPr>
          <w:sz w:val="24"/>
        </w:rPr>
      </w:pPr>
    </w:p>
    <w:p w:rsidR="002C342A" w:rsidRDefault="002C342A" w:rsidP="002C342A">
      <w:pPr>
        <w:spacing w:before="120" w:line="240" w:lineRule="atLeast"/>
        <w:ind w:left="720"/>
        <w:rPr>
          <w:sz w:val="24"/>
        </w:rPr>
      </w:pPr>
    </w:p>
    <w:p w:rsidR="0088132A" w:rsidRDefault="00F90CEA" w:rsidP="00F97547">
      <w:pPr>
        <w:numPr>
          <w:ilvl w:val="0"/>
          <w:numId w:val="31"/>
        </w:numPr>
        <w:spacing w:before="120" w:line="240" w:lineRule="atLeast"/>
        <w:rPr>
          <w:sz w:val="24"/>
        </w:rPr>
      </w:pPr>
      <w:r>
        <w:rPr>
          <w:sz w:val="24"/>
        </w:rPr>
        <w:t>Internetová sieť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97547">
        <w:rPr>
          <w:sz w:val="24"/>
        </w:rPr>
        <w:tab/>
      </w:r>
      <w:r w:rsidR="00A95C98">
        <w:rPr>
          <w:sz w:val="24"/>
        </w:rPr>
        <w:tab/>
      </w:r>
      <w:r w:rsidR="00F97547">
        <w:rPr>
          <w:sz w:val="24"/>
        </w:rPr>
        <w:tab/>
      </w:r>
      <w:r w:rsidR="00A95C98">
        <w:rPr>
          <w:sz w:val="24"/>
        </w:rPr>
        <w:t xml:space="preserve"> </w:t>
      </w:r>
      <w:r>
        <w:rPr>
          <w:sz w:val="24"/>
        </w:rPr>
        <w:t>5 195,62</w:t>
      </w:r>
    </w:p>
    <w:p w:rsidR="00F97547" w:rsidRDefault="00F90CEA" w:rsidP="00F97547">
      <w:pPr>
        <w:numPr>
          <w:ilvl w:val="0"/>
          <w:numId w:val="31"/>
        </w:numPr>
        <w:spacing w:before="120" w:line="240" w:lineRule="atLeast"/>
        <w:rPr>
          <w:sz w:val="24"/>
        </w:rPr>
      </w:pPr>
      <w:r>
        <w:rPr>
          <w:sz w:val="24"/>
        </w:rPr>
        <w:t>Plynový kotol</w:t>
      </w:r>
      <w:r w:rsidR="008D36FF">
        <w:rPr>
          <w:sz w:val="24"/>
        </w:rPr>
        <w:t xml:space="preserve"> pre kuchyňu </w:t>
      </w:r>
      <w:r w:rsidR="00F97547">
        <w:rPr>
          <w:sz w:val="24"/>
        </w:rPr>
        <w:tab/>
      </w:r>
      <w:r w:rsidR="00F97547">
        <w:rPr>
          <w:sz w:val="24"/>
        </w:rPr>
        <w:tab/>
      </w:r>
      <w:r w:rsidR="00F97547">
        <w:rPr>
          <w:sz w:val="24"/>
        </w:rPr>
        <w:tab/>
      </w:r>
      <w:r w:rsidR="008D36FF"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6 696,-</w:t>
      </w:r>
    </w:p>
    <w:p w:rsidR="00F97547" w:rsidRDefault="00F90CEA" w:rsidP="00F97547">
      <w:pPr>
        <w:numPr>
          <w:ilvl w:val="0"/>
          <w:numId w:val="31"/>
        </w:numPr>
        <w:spacing w:before="120" w:line="240" w:lineRule="atLeast"/>
        <w:rPr>
          <w:sz w:val="24"/>
        </w:rPr>
      </w:pPr>
      <w:r>
        <w:rPr>
          <w:sz w:val="24"/>
        </w:rPr>
        <w:t>Drobný DHIM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19 865,28</w:t>
      </w:r>
    </w:p>
    <w:p w:rsidR="00F97547" w:rsidRDefault="00F90CEA" w:rsidP="00F97547">
      <w:pPr>
        <w:numPr>
          <w:ilvl w:val="0"/>
          <w:numId w:val="31"/>
        </w:numPr>
        <w:spacing w:before="120" w:line="240" w:lineRule="atLeast"/>
        <w:rPr>
          <w:sz w:val="24"/>
        </w:rPr>
      </w:pPr>
      <w:r>
        <w:rPr>
          <w:sz w:val="24"/>
        </w:rPr>
        <w:t>Obrazy</w:t>
      </w:r>
      <w:r w:rsidR="008D36FF" w:rsidRPr="008D36FF">
        <w:rPr>
          <w:sz w:val="24"/>
        </w:rPr>
        <w:t xml:space="preserve"> </w:t>
      </w:r>
      <w:r w:rsidR="00B068E8">
        <w:rPr>
          <w:sz w:val="24"/>
        </w:rPr>
        <w:t>ručne maľované</w:t>
      </w:r>
      <w:r w:rsidR="008D36FF" w:rsidRPr="008D36FF">
        <w:rPr>
          <w:sz w:val="24"/>
        </w:rPr>
        <w:tab/>
      </w:r>
      <w:r w:rsidR="00A95C98" w:rsidRPr="008D36FF">
        <w:rPr>
          <w:sz w:val="24"/>
        </w:rPr>
        <w:t xml:space="preserve"> </w:t>
      </w:r>
      <w:r w:rsidR="008D36FF" w:rsidRPr="008D36FF">
        <w:rPr>
          <w:sz w:val="24"/>
        </w:rPr>
        <w:t xml:space="preserve"> </w:t>
      </w:r>
      <w:r w:rsidR="004F2879" w:rsidRPr="008D36FF">
        <w:rPr>
          <w:sz w:val="24"/>
        </w:rPr>
        <w:tab/>
      </w:r>
      <w:r w:rsidR="001C68A3" w:rsidRPr="008D36FF">
        <w:rPr>
          <w:sz w:val="24"/>
        </w:rPr>
        <w:tab/>
      </w:r>
      <w:r w:rsidR="001C68A3" w:rsidRPr="008D36FF"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    800,-</w:t>
      </w: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lastRenderedPageBreak/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3E6EF8" w:rsidTr="00DB3313">
        <w:trPr>
          <w:trHeight w:val="764"/>
        </w:trPr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3E6EF8" w:rsidRDefault="003E6EF8" w:rsidP="00086F2A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D36696">
              <w:rPr>
                <w:b/>
                <w:bCs/>
                <w:sz w:val="24"/>
              </w:rPr>
              <w:t>1</w:t>
            </w:r>
            <w:r w:rsidR="00086F2A">
              <w:rPr>
                <w:b/>
                <w:bCs/>
                <w:sz w:val="24"/>
              </w:rPr>
              <w:t>4</w:t>
            </w:r>
          </w:p>
        </w:tc>
        <w:tc>
          <w:tcPr>
            <w:tcW w:w="1595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3E6EF8" w:rsidRDefault="003E6EF8" w:rsidP="00BE298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D36696">
              <w:rPr>
                <w:b/>
                <w:bCs/>
                <w:sz w:val="24"/>
              </w:rPr>
              <w:t>1</w:t>
            </w:r>
            <w:r w:rsidR="00BE298E">
              <w:rPr>
                <w:b/>
                <w:bCs/>
                <w:sz w:val="24"/>
              </w:rPr>
              <w:t>4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57 713</w:t>
            </w:r>
          </w:p>
        </w:tc>
        <w:tc>
          <w:tcPr>
            <w:tcW w:w="1595" w:type="dxa"/>
          </w:tcPr>
          <w:p w:rsidR="003E6EF8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4" w:type="dxa"/>
          </w:tcPr>
          <w:p w:rsidR="003E6EF8" w:rsidRDefault="0088132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57 713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5 349 779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5 196</w:t>
            </w:r>
          </w:p>
        </w:tc>
        <w:tc>
          <w:tcPr>
            <w:tcW w:w="1524" w:type="dxa"/>
          </w:tcPr>
          <w:p w:rsidR="003E6EF8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3E6EF8" w:rsidRDefault="006D70DA" w:rsidP="00BE298E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E298E">
              <w:rPr>
                <w:sz w:val="24"/>
              </w:rPr>
              <w:t> 354 975</w:t>
            </w:r>
          </w:p>
        </w:tc>
      </w:tr>
      <w:tr w:rsidR="00DB3313" w:rsidTr="00DB3313">
        <w:tc>
          <w:tcPr>
            <w:tcW w:w="2013" w:type="dxa"/>
          </w:tcPr>
          <w:p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</w:tr>
      <w:tr w:rsidR="003E6EF8" w:rsidTr="005A1C7D">
        <w:tc>
          <w:tcPr>
            <w:tcW w:w="2013" w:type="dxa"/>
            <w:tcBorders>
              <w:bottom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zariad.</w:t>
            </w:r>
          </w:p>
        </w:tc>
        <w:tc>
          <w:tcPr>
            <w:tcW w:w="1701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596 575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13 524</w:t>
            </w:r>
          </w:p>
        </w:tc>
        <w:tc>
          <w:tcPr>
            <w:tcW w:w="1524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7 828</w:t>
            </w:r>
          </w:p>
        </w:tc>
        <w:tc>
          <w:tcPr>
            <w:tcW w:w="1855" w:type="dxa"/>
          </w:tcPr>
          <w:p w:rsidR="003E6EF8" w:rsidRDefault="00E9634A" w:rsidP="00BE298E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602 27</w:t>
            </w:r>
            <w:r w:rsidR="00BE298E">
              <w:rPr>
                <w:sz w:val="24"/>
              </w:rPr>
              <w:t>1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85 452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3E6EF8" w:rsidRDefault="00E9634A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25 636</w:t>
            </w:r>
          </w:p>
        </w:tc>
        <w:tc>
          <w:tcPr>
            <w:tcW w:w="1855" w:type="dxa"/>
          </w:tcPr>
          <w:p w:rsidR="003E6EF8" w:rsidRDefault="00E9634A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:rsidR="003E6EF8" w:rsidRDefault="00CF3BD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 </w:t>
            </w:r>
            <w:r w:rsidR="003E6EF8">
              <w:rPr>
                <w:sz w:val="24"/>
              </w:rPr>
              <w:t>878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 w:rsidR="00CF3BD3">
              <w:rPr>
                <w:sz w:val="24"/>
              </w:rPr>
              <w:t>0</w:t>
            </w:r>
          </w:p>
        </w:tc>
        <w:tc>
          <w:tcPr>
            <w:tcW w:w="1524" w:type="dxa"/>
          </w:tcPr>
          <w:p w:rsidR="003E6EF8" w:rsidRDefault="0088132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E9634A" w:rsidRDefault="00B61B06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Drob.dlh.majetok</w:t>
            </w:r>
          </w:p>
        </w:tc>
        <w:tc>
          <w:tcPr>
            <w:tcW w:w="1701" w:type="dxa"/>
          </w:tcPr>
          <w:p w:rsidR="00E9634A" w:rsidRDefault="00B61B0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268 366</w:t>
            </w:r>
          </w:p>
        </w:tc>
        <w:tc>
          <w:tcPr>
            <w:tcW w:w="1595" w:type="dxa"/>
          </w:tcPr>
          <w:p w:rsidR="00E9634A" w:rsidRDefault="00B61B0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19 865</w:t>
            </w:r>
          </w:p>
        </w:tc>
        <w:tc>
          <w:tcPr>
            <w:tcW w:w="1524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B61B06" w:rsidRDefault="00B61B0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288 232</w:t>
            </w:r>
          </w:p>
        </w:tc>
      </w:tr>
      <w:tr w:rsidR="00B61B06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:rsidR="00B61B06" w:rsidRDefault="00B61B06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95" w:type="dxa"/>
          </w:tcPr>
          <w:p w:rsidR="00B61B06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7 316</w:t>
            </w:r>
          </w:p>
        </w:tc>
        <w:tc>
          <w:tcPr>
            <w:tcW w:w="1524" w:type="dxa"/>
          </w:tcPr>
          <w:p w:rsidR="00B61B06" w:rsidRDefault="00B61B06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B61B06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7 316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3E6EF8" w:rsidRDefault="001C68A3" w:rsidP="00BE298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BE298E">
              <w:rPr>
                <w:b/>
                <w:bCs/>
                <w:sz w:val="24"/>
              </w:rPr>
              <w:t> 366 762</w:t>
            </w:r>
          </w:p>
        </w:tc>
        <w:tc>
          <w:tcPr>
            <w:tcW w:w="1595" w:type="dxa"/>
          </w:tcPr>
          <w:p w:rsidR="003E6EF8" w:rsidRDefault="00BE298E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46 701</w:t>
            </w:r>
          </w:p>
        </w:tc>
        <w:tc>
          <w:tcPr>
            <w:tcW w:w="1524" w:type="dxa"/>
          </w:tcPr>
          <w:p w:rsidR="003E6EF8" w:rsidRDefault="00BE298E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33 46</w:t>
            </w:r>
            <w:r w:rsidR="00FE7212">
              <w:rPr>
                <w:b/>
                <w:bCs/>
                <w:sz w:val="24"/>
              </w:rPr>
              <w:t>3</w:t>
            </w:r>
          </w:p>
        </w:tc>
        <w:tc>
          <w:tcPr>
            <w:tcW w:w="1855" w:type="dxa"/>
          </w:tcPr>
          <w:p w:rsidR="00D00CC2" w:rsidRDefault="004F2879" w:rsidP="00BE298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BE298E">
              <w:rPr>
                <w:b/>
                <w:bCs/>
                <w:sz w:val="24"/>
              </w:rPr>
              <w:t> 380 001</w:t>
            </w:r>
          </w:p>
        </w:tc>
      </w:tr>
    </w:tbl>
    <w:p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7340E6" w:rsidTr="0073012D">
        <w:trPr>
          <w:trHeight w:val="764"/>
        </w:trPr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7340E6" w:rsidRDefault="007340E6" w:rsidP="00086F2A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1.1.1</w:t>
            </w:r>
            <w:r w:rsidR="00086F2A">
              <w:rPr>
                <w:b/>
                <w:bCs/>
                <w:sz w:val="24"/>
              </w:rPr>
              <w:t>4</w:t>
            </w:r>
          </w:p>
        </w:tc>
        <w:tc>
          <w:tcPr>
            <w:tcW w:w="1595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31.12.14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7340E6" w:rsidRDefault="007340E6" w:rsidP="007340E6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47 351</w:t>
            </w:r>
          </w:p>
        </w:tc>
        <w:tc>
          <w:tcPr>
            <w:tcW w:w="1595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7 756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747</w:t>
            </w:r>
          </w:p>
        </w:tc>
        <w:tc>
          <w:tcPr>
            <w:tcW w:w="1855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54 360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2 998 696</w:t>
            </w:r>
          </w:p>
        </w:tc>
        <w:tc>
          <w:tcPr>
            <w:tcW w:w="1595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131 743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3 130 439</w:t>
            </w:r>
          </w:p>
        </w:tc>
      </w:tr>
      <w:tr w:rsidR="007340E6" w:rsidTr="0073012D">
        <w:tc>
          <w:tcPr>
            <w:tcW w:w="2013" w:type="dxa"/>
            <w:tcBorders>
              <w:bottom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zariad.</w:t>
            </w:r>
          </w:p>
        </w:tc>
        <w:tc>
          <w:tcPr>
            <w:tcW w:w="1701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283 208</w:t>
            </w:r>
          </w:p>
        </w:tc>
        <w:tc>
          <w:tcPr>
            <w:tcW w:w="1595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30 678</w:t>
            </w:r>
          </w:p>
        </w:tc>
        <w:tc>
          <w:tcPr>
            <w:tcW w:w="1524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1D184A" w:rsidP="001D184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313 886</w:t>
            </w:r>
          </w:p>
        </w:tc>
      </w:tr>
      <w:tr w:rsidR="007340E6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71 452</w:t>
            </w:r>
          </w:p>
        </w:tc>
        <w:tc>
          <w:tcPr>
            <w:tcW w:w="1595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7 001</w:t>
            </w:r>
            <w:r w:rsidR="007340E6"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25 636</w:t>
            </w:r>
          </w:p>
        </w:tc>
        <w:tc>
          <w:tcPr>
            <w:tcW w:w="1855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52 817</w:t>
            </w:r>
          </w:p>
        </w:tc>
      </w:tr>
      <w:tr w:rsidR="007340E6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Drob.dlh.majetok</w:t>
            </w:r>
          </w:p>
        </w:tc>
        <w:tc>
          <w:tcPr>
            <w:tcW w:w="1701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268 366</w:t>
            </w:r>
          </w:p>
        </w:tc>
        <w:tc>
          <w:tcPr>
            <w:tcW w:w="1595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10 079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278 455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7340E6" w:rsidRDefault="001D184A" w:rsidP="001D184A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3 669 074</w:t>
            </w:r>
          </w:p>
        </w:tc>
        <w:tc>
          <w:tcPr>
            <w:tcW w:w="1595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187 257</w:t>
            </w:r>
          </w:p>
        </w:tc>
        <w:tc>
          <w:tcPr>
            <w:tcW w:w="1524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26 383</w:t>
            </w:r>
          </w:p>
        </w:tc>
        <w:tc>
          <w:tcPr>
            <w:tcW w:w="1855" w:type="dxa"/>
          </w:tcPr>
          <w:p w:rsidR="007340E6" w:rsidRDefault="001D184A" w:rsidP="001D184A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3 829 948</w:t>
            </w:r>
          </w:p>
        </w:tc>
      </w:tr>
    </w:tbl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1.1.2014</w:t>
            </w:r>
          </w:p>
        </w:tc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31.12.2014</w:t>
            </w:r>
          </w:p>
        </w:tc>
      </w:tr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</w:p>
        </w:tc>
        <w:tc>
          <w:tcPr>
            <w:tcW w:w="2012" w:type="dxa"/>
          </w:tcPr>
          <w:p w:rsidR="001822FA" w:rsidRDefault="001822FA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20 707</w:t>
            </w:r>
          </w:p>
        </w:tc>
        <w:tc>
          <w:tcPr>
            <w:tcW w:w="2013" w:type="dxa"/>
          </w:tcPr>
          <w:p w:rsidR="001822FA" w:rsidRDefault="001822FA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13" w:type="dxa"/>
          </w:tcPr>
          <w:p w:rsidR="001822FA" w:rsidRDefault="001822FA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20 707</w:t>
            </w:r>
          </w:p>
        </w:tc>
      </w:tr>
    </w:tbl>
    <w:p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služby spojené s prenájmom nehnuteľnosti MAT TECHNOLOGY, ako aj ostatné pohľadávky , ktoré sú neuhradené za služby spojené s bývaním. </w:t>
      </w:r>
    </w:p>
    <w:p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t>Podnikateľská činnosť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Vzhľadom   k  tomu,  že  podnikateľská  činnosť  zahŕňa  nájom  nebytových   priestorov   a   prevádzku  denného  baru,  účtovníctvo tejto podnikateľskej činnosti vedie Sanatórium Dr. Guhra n.o.  popri  hlavnej  činnosti.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p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57750">
        <w:t>1</w:t>
      </w:r>
      <w:r w:rsidR="00BD1DE6">
        <w:t>4</w:t>
      </w:r>
      <w:r>
        <w:t xml:space="preserve"> v eurách: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1"/>
        <w:gridCol w:w="2595"/>
        <w:gridCol w:w="3151"/>
      </w:tblGrid>
      <w:tr w:rsidR="003E6EF8">
        <w:trPr>
          <w:trHeight w:val="708"/>
        </w:trPr>
        <w:tc>
          <w:tcPr>
            <w:tcW w:w="252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>
        <w:trPr>
          <w:trHeight w:val="703"/>
        </w:trPr>
        <w:tc>
          <w:tcPr>
            <w:tcW w:w="2521" w:type="dxa"/>
          </w:tcPr>
          <w:p w:rsidR="003E6EF8" w:rsidRDefault="00265BC1" w:rsidP="0006033B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92 133,35</w:t>
            </w:r>
          </w:p>
        </w:tc>
        <w:tc>
          <w:tcPr>
            <w:tcW w:w="2595" w:type="dxa"/>
          </w:tcPr>
          <w:p w:rsidR="003E6EF8" w:rsidRDefault="00265BC1" w:rsidP="002473FB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2473FB">
              <w:rPr>
                <w:b/>
                <w:bCs/>
                <w:sz w:val="28"/>
                <w:szCs w:val="28"/>
              </w:rPr>
              <w:t>68 517,24</w:t>
            </w:r>
          </w:p>
        </w:tc>
        <w:tc>
          <w:tcPr>
            <w:tcW w:w="3151" w:type="dxa"/>
          </w:tcPr>
          <w:p w:rsidR="003E6EF8" w:rsidRPr="003E6EF8" w:rsidRDefault="00D00CC2" w:rsidP="002473FB">
            <w:pPr>
              <w:spacing w:before="120" w:line="240" w:lineRule="atLeas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00CC2">
              <w:rPr>
                <w:b/>
                <w:bCs/>
                <w:color w:val="FF0000"/>
                <w:sz w:val="28"/>
                <w:szCs w:val="28"/>
              </w:rPr>
              <w:t>-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2473FB">
              <w:rPr>
                <w:b/>
                <w:bCs/>
                <w:color w:val="FF0000"/>
                <w:sz w:val="28"/>
                <w:szCs w:val="28"/>
              </w:rPr>
              <w:t>76 383,89</w:t>
            </w:r>
          </w:p>
        </w:tc>
      </w:tr>
    </w:tbl>
    <w:p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>Účtovníctvo  v  Sanatóriu  Dr. Guhra</w:t>
      </w:r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:rsidR="003E6EF8" w:rsidRDefault="003E6EF8">
      <w:pPr>
        <w:pStyle w:val="Zkladntext"/>
        <w:rPr>
          <w:sz w:val="24"/>
        </w:rPr>
      </w:pPr>
    </w:p>
    <w:p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201</w:t>
      </w:r>
      <w:r w:rsidR="00265BC1">
        <w:rPr>
          <w:sz w:val="24"/>
        </w:rPr>
        <w:t>4</w:t>
      </w:r>
    </w:p>
    <w:p w:rsidR="00B058AC" w:rsidRDefault="00CB7536">
      <w:pPr>
        <w:spacing w:before="120" w:line="240" w:lineRule="atLeast"/>
        <w:rPr>
          <w:sz w:val="24"/>
        </w:rPr>
      </w:pPr>
      <w:r>
        <w:rPr>
          <w:sz w:val="24"/>
        </w:rPr>
        <w:t>Ing.</w:t>
      </w:r>
      <w:r w:rsidR="00265BC1">
        <w:rPr>
          <w:sz w:val="24"/>
        </w:rPr>
        <w:t xml:space="preserve"> Troppa Mariana</w:t>
      </w:r>
    </w:p>
    <w:p w:rsidR="00CB7536" w:rsidRDefault="00CB7536">
      <w:pPr>
        <w:spacing w:before="120" w:line="240" w:lineRule="atLeast"/>
        <w:rPr>
          <w:sz w:val="24"/>
        </w:rPr>
      </w:pPr>
    </w:p>
    <w:p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D36696" w:rsidRPr="00D058D6" w:rsidRDefault="00C718CD">
      <w:pPr>
        <w:spacing w:before="120" w:line="240" w:lineRule="atLeast"/>
        <w:rPr>
          <w:b/>
          <w:sz w:val="24"/>
        </w:rPr>
      </w:pPr>
      <w:r w:rsidRPr="00D058D6">
        <w:rPr>
          <w:b/>
          <w:sz w:val="24"/>
        </w:rPr>
        <w:lastRenderedPageBreak/>
        <w:t>Predpokladaný vývoj v ukazovateli tržieb na rok 201</w:t>
      </w:r>
      <w:r w:rsidR="00705DF6">
        <w:rPr>
          <w:b/>
          <w:sz w:val="24"/>
        </w:rPr>
        <w:t>5</w:t>
      </w:r>
      <w:r w:rsidRPr="00D058D6">
        <w:rPr>
          <w:b/>
          <w:sz w:val="24"/>
        </w:rPr>
        <w:t xml:space="preserve"> </w:t>
      </w:r>
      <w:r w:rsidR="004D524F">
        <w:rPr>
          <w:b/>
          <w:sz w:val="24"/>
        </w:rPr>
        <w:t xml:space="preserve"> </w:t>
      </w:r>
      <w:r w:rsidRPr="00D058D6">
        <w:rPr>
          <w:b/>
          <w:sz w:val="24"/>
        </w:rPr>
        <w:t xml:space="preserve">je </w:t>
      </w:r>
      <w:r w:rsidR="001C68A3" w:rsidRPr="00D058D6">
        <w:rPr>
          <w:b/>
          <w:sz w:val="24"/>
        </w:rPr>
        <w:t>1.</w:t>
      </w:r>
      <w:r w:rsidR="00705DF6">
        <w:rPr>
          <w:b/>
          <w:sz w:val="24"/>
        </w:rPr>
        <w:t>60</w:t>
      </w:r>
      <w:r w:rsidR="00BD1DE6">
        <w:rPr>
          <w:b/>
          <w:sz w:val="24"/>
        </w:rPr>
        <w:t>5</w:t>
      </w:r>
      <w:r w:rsidR="001C68A3" w:rsidRPr="00D058D6">
        <w:rPr>
          <w:b/>
          <w:sz w:val="24"/>
        </w:rPr>
        <w:t xml:space="preserve"> tis.€ </w:t>
      </w:r>
      <w:r w:rsidRPr="00D058D6">
        <w:rPr>
          <w:b/>
          <w:sz w:val="24"/>
        </w:rPr>
        <w:t>a ná</w:t>
      </w:r>
      <w:r w:rsidR="001C68A3" w:rsidRPr="00D058D6">
        <w:rPr>
          <w:b/>
          <w:sz w:val="24"/>
        </w:rPr>
        <w:t>sledne v porovnaní s nákladmi 1.</w:t>
      </w:r>
      <w:r w:rsidR="00705DF6">
        <w:rPr>
          <w:b/>
          <w:sz w:val="24"/>
        </w:rPr>
        <w:t>60</w:t>
      </w:r>
      <w:r w:rsidR="00BD1DE6">
        <w:rPr>
          <w:b/>
          <w:sz w:val="24"/>
        </w:rPr>
        <w:t>0</w:t>
      </w:r>
      <w:r w:rsidR="00E51C89">
        <w:rPr>
          <w:b/>
          <w:sz w:val="24"/>
        </w:rPr>
        <w:t xml:space="preserve"> </w:t>
      </w:r>
      <w:r w:rsidR="001C68A3" w:rsidRPr="00D058D6">
        <w:rPr>
          <w:b/>
          <w:sz w:val="24"/>
        </w:rPr>
        <w:t>tis.€</w:t>
      </w:r>
      <w:r w:rsidRPr="00D058D6">
        <w:rPr>
          <w:b/>
          <w:sz w:val="24"/>
        </w:rPr>
        <w:t xml:space="preserve"> predpokladaný výsledok hospodárenia hlavnej činností </w:t>
      </w:r>
      <w:r w:rsidR="00D91A5D">
        <w:rPr>
          <w:b/>
          <w:sz w:val="24"/>
        </w:rPr>
        <w:t xml:space="preserve">je </w:t>
      </w:r>
      <w:r w:rsidR="00705DF6">
        <w:rPr>
          <w:b/>
          <w:sz w:val="24"/>
        </w:rPr>
        <w:t>5</w:t>
      </w:r>
      <w:r w:rsidR="001C68A3" w:rsidRPr="00D058D6">
        <w:rPr>
          <w:b/>
          <w:sz w:val="24"/>
        </w:rPr>
        <w:t xml:space="preserve"> tis. €</w:t>
      </w:r>
    </w:p>
    <w:p w:rsidR="00D36696" w:rsidRPr="00D058D6" w:rsidRDefault="00D36696">
      <w:pPr>
        <w:spacing w:before="120" w:line="240" w:lineRule="atLeast"/>
        <w:rPr>
          <w:b/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 xml:space="preserve">V Tatranskej Polianke, dňa: </w:t>
      </w:r>
      <w:r w:rsidR="00007950">
        <w:rPr>
          <w:sz w:val="24"/>
        </w:rPr>
        <w:t>16</w:t>
      </w:r>
      <w:r>
        <w:rPr>
          <w:sz w:val="24"/>
        </w:rPr>
        <w:t xml:space="preserve">. 03. </w:t>
      </w:r>
      <w:r w:rsidR="005C53A3">
        <w:rPr>
          <w:sz w:val="24"/>
        </w:rPr>
        <w:t>201</w:t>
      </w:r>
      <w:r w:rsidR="00B172DD">
        <w:rPr>
          <w:sz w:val="24"/>
        </w:rPr>
        <w:t>5</w:t>
      </w:r>
    </w:p>
    <w:p w:rsidR="003E6EF8" w:rsidRDefault="003E6EF8">
      <w:pPr>
        <w:spacing w:before="120" w:line="240" w:lineRule="atLeast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 xml:space="preserve">Vypracoval:  </w:t>
      </w:r>
      <w:r w:rsidR="00D058D6">
        <w:rPr>
          <w:sz w:val="24"/>
        </w:rPr>
        <w:t>Emília Pavlíková</w:t>
      </w:r>
    </w:p>
    <w:p w:rsidR="003E6EF8" w:rsidRDefault="003E6EF8">
      <w:pPr>
        <w:spacing w:before="120" w:line="240" w:lineRule="atLeast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                MUDr. Eleonóra Kovalčíková, MPH</w:t>
      </w:r>
    </w:p>
    <w:p w:rsidR="003E6EF8" w:rsidRDefault="003E6EF8">
      <w:pPr>
        <w:spacing w:before="120" w:line="240" w:lineRule="atLeast"/>
        <w:rPr>
          <w:b/>
        </w:rPr>
      </w:pPr>
      <w:r>
        <w:rPr>
          <w:sz w:val="24"/>
        </w:rPr>
        <w:t xml:space="preserve">                                                                                                 riaditeľka</w:t>
      </w:r>
    </w:p>
    <w:sectPr w:rsidR="003E6EF8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40E" w:rsidRDefault="0029740E">
      <w:r>
        <w:separator/>
      </w:r>
    </w:p>
  </w:endnote>
  <w:endnote w:type="continuationSeparator" w:id="0">
    <w:p w:rsidR="0029740E" w:rsidRDefault="00297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40E" w:rsidRDefault="0029740E">
      <w:r>
        <w:separator/>
      </w:r>
    </w:p>
  </w:footnote>
  <w:footnote w:type="continuationSeparator" w:id="0">
    <w:p w:rsidR="0029740E" w:rsidRDefault="002974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49" w:rsidRDefault="00E632CA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D80E4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80E49" w:rsidRDefault="00D80E4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49" w:rsidRDefault="00D80E49">
    <w:pPr>
      <w:pStyle w:val="Hlavika"/>
      <w:framePr w:wrap="around" w:vAnchor="text" w:hAnchor="margin" w:xAlign="center" w:y="1"/>
      <w:rPr>
        <w:rStyle w:val="slostrany"/>
      </w:rPr>
    </w:pPr>
  </w:p>
  <w:p w:rsidR="00D80E49" w:rsidRPr="00AF3EAC" w:rsidRDefault="00D80E49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>Sanatórium Dr. Guhra n. o. , Tatranská Polianka, 059 82  Vysoké Tatry</w:t>
    </w:r>
  </w:p>
  <w:p w:rsidR="00D80E49" w:rsidRDefault="00D80E4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E49" w:rsidRDefault="00D80E49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0E49" w:rsidRPr="00ED7377" w:rsidRDefault="00D80E49" w:rsidP="00A31D37">
    <w:pPr>
      <w:ind w:right="-1368"/>
    </w:pPr>
    <w:r>
      <w:rPr>
        <w:b/>
        <w:bCs/>
        <w:sz w:val="32"/>
        <w:u w:val="single"/>
      </w:rPr>
      <w:t>Sanatórium Dr. Guhra n. o. , Tatranská Polianka, 059 82  Vysoké Tatry</w:t>
    </w:r>
  </w:p>
  <w:p w:rsidR="00D80E49" w:rsidRDefault="00D80E4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D7377"/>
    <w:rsid w:val="0000750A"/>
    <w:rsid w:val="00007950"/>
    <w:rsid w:val="0001419F"/>
    <w:rsid w:val="00025A3A"/>
    <w:rsid w:val="00031896"/>
    <w:rsid w:val="00035AE9"/>
    <w:rsid w:val="000372AA"/>
    <w:rsid w:val="00041ED0"/>
    <w:rsid w:val="00043293"/>
    <w:rsid w:val="0006033B"/>
    <w:rsid w:val="000655FD"/>
    <w:rsid w:val="00067934"/>
    <w:rsid w:val="000709B6"/>
    <w:rsid w:val="00070E19"/>
    <w:rsid w:val="0008304E"/>
    <w:rsid w:val="00086F2A"/>
    <w:rsid w:val="000A4544"/>
    <w:rsid w:val="000B4468"/>
    <w:rsid w:val="000C4DE8"/>
    <w:rsid w:val="000D2053"/>
    <w:rsid w:val="000D40A7"/>
    <w:rsid w:val="000D687B"/>
    <w:rsid w:val="000D786E"/>
    <w:rsid w:val="000E1E81"/>
    <w:rsid w:val="000F1639"/>
    <w:rsid w:val="00101692"/>
    <w:rsid w:val="001103CB"/>
    <w:rsid w:val="00111698"/>
    <w:rsid w:val="00112EC2"/>
    <w:rsid w:val="00114377"/>
    <w:rsid w:val="001147B7"/>
    <w:rsid w:val="00114821"/>
    <w:rsid w:val="00120267"/>
    <w:rsid w:val="00127E51"/>
    <w:rsid w:val="00135049"/>
    <w:rsid w:val="0014237F"/>
    <w:rsid w:val="00152E69"/>
    <w:rsid w:val="00154F0F"/>
    <w:rsid w:val="001556FE"/>
    <w:rsid w:val="00171A36"/>
    <w:rsid w:val="00172D1D"/>
    <w:rsid w:val="001822FA"/>
    <w:rsid w:val="00184275"/>
    <w:rsid w:val="00185A67"/>
    <w:rsid w:val="00194EC1"/>
    <w:rsid w:val="001964AA"/>
    <w:rsid w:val="001967FC"/>
    <w:rsid w:val="00197F75"/>
    <w:rsid w:val="001A4C02"/>
    <w:rsid w:val="001C4A90"/>
    <w:rsid w:val="001C68A3"/>
    <w:rsid w:val="001D184A"/>
    <w:rsid w:val="001D287B"/>
    <w:rsid w:val="001D61AA"/>
    <w:rsid w:val="001D79C7"/>
    <w:rsid w:val="001E2BAB"/>
    <w:rsid w:val="001E782D"/>
    <w:rsid w:val="002103E3"/>
    <w:rsid w:val="002113B4"/>
    <w:rsid w:val="00211EAD"/>
    <w:rsid w:val="00216948"/>
    <w:rsid w:val="00217C5E"/>
    <w:rsid w:val="00220E6F"/>
    <w:rsid w:val="00223BE2"/>
    <w:rsid w:val="00243796"/>
    <w:rsid w:val="002473FB"/>
    <w:rsid w:val="00265BC1"/>
    <w:rsid w:val="0026695F"/>
    <w:rsid w:val="0027323A"/>
    <w:rsid w:val="00273A9F"/>
    <w:rsid w:val="00274EBF"/>
    <w:rsid w:val="002844E4"/>
    <w:rsid w:val="002875F0"/>
    <w:rsid w:val="0029072F"/>
    <w:rsid w:val="00297061"/>
    <w:rsid w:val="0029740E"/>
    <w:rsid w:val="002A5ED0"/>
    <w:rsid w:val="002A608D"/>
    <w:rsid w:val="002A6E5A"/>
    <w:rsid w:val="002C342A"/>
    <w:rsid w:val="002D7506"/>
    <w:rsid w:val="002E639C"/>
    <w:rsid w:val="002E7359"/>
    <w:rsid w:val="002F1ED2"/>
    <w:rsid w:val="00300B18"/>
    <w:rsid w:val="00305821"/>
    <w:rsid w:val="00306919"/>
    <w:rsid w:val="00307FA6"/>
    <w:rsid w:val="003119C7"/>
    <w:rsid w:val="00313DF0"/>
    <w:rsid w:val="0031493E"/>
    <w:rsid w:val="00317890"/>
    <w:rsid w:val="003313C9"/>
    <w:rsid w:val="0033171F"/>
    <w:rsid w:val="00336561"/>
    <w:rsid w:val="00342033"/>
    <w:rsid w:val="003436C8"/>
    <w:rsid w:val="00343C11"/>
    <w:rsid w:val="00350BE9"/>
    <w:rsid w:val="00352A80"/>
    <w:rsid w:val="0035677F"/>
    <w:rsid w:val="00372B8E"/>
    <w:rsid w:val="00376554"/>
    <w:rsid w:val="00377324"/>
    <w:rsid w:val="00380A29"/>
    <w:rsid w:val="003810FD"/>
    <w:rsid w:val="003A05E9"/>
    <w:rsid w:val="003A2E76"/>
    <w:rsid w:val="003A3C80"/>
    <w:rsid w:val="003D5240"/>
    <w:rsid w:val="003E0CC6"/>
    <w:rsid w:val="003E0E12"/>
    <w:rsid w:val="003E6E8C"/>
    <w:rsid w:val="003E6EF8"/>
    <w:rsid w:val="003F293E"/>
    <w:rsid w:val="0040399C"/>
    <w:rsid w:val="00406618"/>
    <w:rsid w:val="00414A4D"/>
    <w:rsid w:val="004150B8"/>
    <w:rsid w:val="00421872"/>
    <w:rsid w:val="00440127"/>
    <w:rsid w:val="0045110B"/>
    <w:rsid w:val="00460C16"/>
    <w:rsid w:val="00463444"/>
    <w:rsid w:val="00470003"/>
    <w:rsid w:val="004708C2"/>
    <w:rsid w:val="004732B5"/>
    <w:rsid w:val="0048392F"/>
    <w:rsid w:val="00487AF6"/>
    <w:rsid w:val="004953AA"/>
    <w:rsid w:val="004A09CD"/>
    <w:rsid w:val="004A3084"/>
    <w:rsid w:val="004B311E"/>
    <w:rsid w:val="004B641E"/>
    <w:rsid w:val="004B7AC9"/>
    <w:rsid w:val="004C05C6"/>
    <w:rsid w:val="004C2544"/>
    <w:rsid w:val="004D266C"/>
    <w:rsid w:val="004D3103"/>
    <w:rsid w:val="004D4A6E"/>
    <w:rsid w:val="004D524F"/>
    <w:rsid w:val="004E4F01"/>
    <w:rsid w:val="004F2879"/>
    <w:rsid w:val="004F2DD9"/>
    <w:rsid w:val="004F3432"/>
    <w:rsid w:val="004F6D16"/>
    <w:rsid w:val="004F71A9"/>
    <w:rsid w:val="004F7752"/>
    <w:rsid w:val="00500C10"/>
    <w:rsid w:val="0051213B"/>
    <w:rsid w:val="00532B28"/>
    <w:rsid w:val="00542699"/>
    <w:rsid w:val="005439FE"/>
    <w:rsid w:val="00545714"/>
    <w:rsid w:val="0055228B"/>
    <w:rsid w:val="00563514"/>
    <w:rsid w:val="00577DC4"/>
    <w:rsid w:val="00586B2B"/>
    <w:rsid w:val="00597241"/>
    <w:rsid w:val="005A1C7D"/>
    <w:rsid w:val="005A1F1D"/>
    <w:rsid w:val="005B2F44"/>
    <w:rsid w:val="005B3D96"/>
    <w:rsid w:val="005C53A3"/>
    <w:rsid w:val="005D1847"/>
    <w:rsid w:val="005D320A"/>
    <w:rsid w:val="005D7EF4"/>
    <w:rsid w:val="005E49C8"/>
    <w:rsid w:val="005E53F3"/>
    <w:rsid w:val="005E5E82"/>
    <w:rsid w:val="0060202F"/>
    <w:rsid w:val="006073FE"/>
    <w:rsid w:val="00612144"/>
    <w:rsid w:val="00620154"/>
    <w:rsid w:val="00624D7F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503FD"/>
    <w:rsid w:val="00650DDF"/>
    <w:rsid w:val="0065211E"/>
    <w:rsid w:val="006620ED"/>
    <w:rsid w:val="00666261"/>
    <w:rsid w:val="00666851"/>
    <w:rsid w:val="00676A38"/>
    <w:rsid w:val="0067798A"/>
    <w:rsid w:val="006A11F3"/>
    <w:rsid w:val="006A2D6C"/>
    <w:rsid w:val="006A5AF2"/>
    <w:rsid w:val="006B2232"/>
    <w:rsid w:val="006B355C"/>
    <w:rsid w:val="006B6ADD"/>
    <w:rsid w:val="006B7970"/>
    <w:rsid w:val="006D263F"/>
    <w:rsid w:val="006D3349"/>
    <w:rsid w:val="006D70DA"/>
    <w:rsid w:val="006E0DA4"/>
    <w:rsid w:val="006E1E18"/>
    <w:rsid w:val="006E53FF"/>
    <w:rsid w:val="006E587F"/>
    <w:rsid w:val="006F44F8"/>
    <w:rsid w:val="00702CBC"/>
    <w:rsid w:val="00705DF6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73DD"/>
    <w:rsid w:val="0075758E"/>
    <w:rsid w:val="00760BFB"/>
    <w:rsid w:val="00767046"/>
    <w:rsid w:val="00772F77"/>
    <w:rsid w:val="00776A42"/>
    <w:rsid w:val="0079271D"/>
    <w:rsid w:val="00797FAE"/>
    <w:rsid w:val="007A35CB"/>
    <w:rsid w:val="007B1C5A"/>
    <w:rsid w:val="007B2B40"/>
    <w:rsid w:val="007C4AFB"/>
    <w:rsid w:val="007D1AE2"/>
    <w:rsid w:val="007D4838"/>
    <w:rsid w:val="007D56F8"/>
    <w:rsid w:val="007D575C"/>
    <w:rsid w:val="007D7A90"/>
    <w:rsid w:val="007E56E6"/>
    <w:rsid w:val="007E7785"/>
    <w:rsid w:val="007E79A7"/>
    <w:rsid w:val="00801365"/>
    <w:rsid w:val="0080228E"/>
    <w:rsid w:val="008023F8"/>
    <w:rsid w:val="00805641"/>
    <w:rsid w:val="00812293"/>
    <w:rsid w:val="00815C84"/>
    <w:rsid w:val="00825D52"/>
    <w:rsid w:val="0082738F"/>
    <w:rsid w:val="008438F4"/>
    <w:rsid w:val="0085162C"/>
    <w:rsid w:val="0085289A"/>
    <w:rsid w:val="0085488C"/>
    <w:rsid w:val="00862E15"/>
    <w:rsid w:val="00863AA6"/>
    <w:rsid w:val="00876FCF"/>
    <w:rsid w:val="00877DEA"/>
    <w:rsid w:val="0088132A"/>
    <w:rsid w:val="00884AFC"/>
    <w:rsid w:val="008851DB"/>
    <w:rsid w:val="008B40BD"/>
    <w:rsid w:val="008B78ED"/>
    <w:rsid w:val="008B7CB8"/>
    <w:rsid w:val="008C0395"/>
    <w:rsid w:val="008C2EC0"/>
    <w:rsid w:val="008D0392"/>
    <w:rsid w:val="008D36FF"/>
    <w:rsid w:val="008E3635"/>
    <w:rsid w:val="008E7984"/>
    <w:rsid w:val="008F7891"/>
    <w:rsid w:val="00920C4A"/>
    <w:rsid w:val="00926B95"/>
    <w:rsid w:val="0092741B"/>
    <w:rsid w:val="009277D0"/>
    <w:rsid w:val="00930662"/>
    <w:rsid w:val="0093425C"/>
    <w:rsid w:val="00935D8B"/>
    <w:rsid w:val="00941737"/>
    <w:rsid w:val="00943A9E"/>
    <w:rsid w:val="00946225"/>
    <w:rsid w:val="00952E87"/>
    <w:rsid w:val="009543F2"/>
    <w:rsid w:val="009572AA"/>
    <w:rsid w:val="00986DC5"/>
    <w:rsid w:val="00990E6A"/>
    <w:rsid w:val="00995349"/>
    <w:rsid w:val="009A6E56"/>
    <w:rsid w:val="009A6EDB"/>
    <w:rsid w:val="009B1370"/>
    <w:rsid w:val="009B677B"/>
    <w:rsid w:val="009C6866"/>
    <w:rsid w:val="009C78CA"/>
    <w:rsid w:val="009D1882"/>
    <w:rsid w:val="009E4C45"/>
    <w:rsid w:val="009F3082"/>
    <w:rsid w:val="00A10D01"/>
    <w:rsid w:val="00A11E2E"/>
    <w:rsid w:val="00A12B70"/>
    <w:rsid w:val="00A15F0A"/>
    <w:rsid w:val="00A222FC"/>
    <w:rsid w:val="00A309C5"/>
    <w:rsid w:val="00A31D37"/>
    <w:rsid w:val="00A379FA"/>
    <w:rsid w:val="00A420E3"/>
    <w:rsid w:val="00A458D2"/>
    <w:rsid w:val="00A54E78"/>
    <w:rsid w:val="00A57750"/>
    <w:rsid w:val="00A61DEE"/>
    <w:rsid w:val="00A710C5"/>
    <w:rsid w:val="00A958B9"/>
    <w:rsid w:val="00A95C98"/>
    <w:rsid w:val="00A97834"/>
    <w:rsid w:val="00AA4D73"/>
    <w:rsid w:val="00AA5BBF"/>
    <w:rsid w:val="00AB7BE9"/>
    <w:rsid w:val="00AC0254"/>
    <w:rsid w:val="00AC5C9D"/>
    <w:rsid w:val="00AD095E"/>
    <w:rsid w:val="00AD2C3C"/>
    <w:rsid w:val="00AD5032"/>
    <w:rsid w:val="00AD7EC7"/>
    <w:rsid w:val="00AD7FDF"/>
    <w:rsid w:val="00AE0B6C"/>
    <w:rsid w:val="00AE1DE6"/>
    <w:rsid w:val="00AE1FA7"/>
    <w:rsid w:val="00AE28D4"/>
    <w:rsid w:val="00AF310F"/>
    <w:rsid w:val="00AF3EAC"/>
    <w:rsid w:val="00AF3EFA"/>
    <w:rsid w:val="00B01DAD"/>
    <w:rsid w:val="00B02C76"/>
    <w:rsid w:val="00B058AC"/>
    <w:rsid w:val="00B05CBE"/>
    <w:rsid w:val="00B068E8"/>
    <w:rsid w:val="00B100AC"/>
    <w:rsid w:val="00B15ED9"/>
    <w:rsid w:val="00B172DD"/>
    <w:rsid w:val="00B251B9"/>
    <w:rsid w:val="00B269E0"/>
    <w:rsid w:val="00B3092E"/>
    <w:rsid w:val="00B34CBF"/>
    <w:rsid w:val="00B375A2"/>
    <w:rsid w:val="00B409F1"/>
    <w:rsid w:val="00B61B06"/>
    <w:rsid w:val="00B64728"/>
    <w:rsid w:val="00B82CF3"/>
    <w:rsid w:val="00B82F4D"/>
    <w:rsid w:val="00B95529"/>
    <w:rsid w:val="00B96686"/>
    <w:rsid w:val="00BA51D7"/>
    <w:rsid w:val="00BA7601"/>
    <w:rsid w:val="00BB0BDC"/>
    <w:rsid w:val="00BD0D13"/>
    <w:rsid w:val="00BD0E1C"/>
    <w:rsid w:val="00BD1DE6"/>
    <w:rsid w:val="00BE14AD"/>
    <w:rsid w:val="00BE298E"/>
    <w:rsid w:val="00BF1F9E"/>
    <w:rsid w:val="00C04F46"/>
    <w:rsid w:val="00C06182"/>
    <w:rsid w:val="00C159C7"/>
    <w:rsid w:val="00C170DF"/>
    <w:rsid w:val="00C1761A"/>
    <w:rsid w:val="00C249ED"/>
    <w:rsid w:val="00C2658B"/>
    <w:rsid w:val="00C323C1"/>
    <w:rsid w:val="00C472BB"/>
    <w:rsid w:val="00C568FD"/>
    <w:rsid w:val="00C718CD"/>
    <w:rsid w:val="00C719BE"/>
    <w:rsid w:val="00C73653"/>
    <w:rsid w:val="00C73A18"/>
    <w:rsid w:val="00C8018D"/>
    <w:rsid w:val="00C82142"/>
    <w:rsid w:val="00C82AEF"/>
    <w:rsid w:val="00C8620F"/>
    <w:rsid w:val="00C93824"/>
    <w:rsid w:val="00C9388C"/>
    <w:rsid w:val="00CB6A95"/>
    <w:rsid w:val="00CB7536"/>
    <w:rsid w:val="00CC05C0"/>
    <w:rsid w:val="00CC3440"/>
    <w:rsid w:val="00CE105D"/>
    <w:rsid w:val="00CF11EC"/>
    <w:rsid w:val="00CF2E34"/>
    <w:rsid w:val="00CF3BD3"/>
    <w:rsid w:val="00D00CC2"/>
    <w:rsid w:val="00D0369E"/>
    <w:rsid w:val="00D058D6"/>
    <w:rsid w:val="00D072BE"/>
    <w:rsid w:val="00D154F9"/>
    <w:rsid w:val="00D15839"/>
    <w:rsid w:val="00D27435"/>
    <w:rsid w:val="00D2787F"/>
    <w:rsid w:val="00D36696"/>
    <w:rsid w:val="00D54014"/>
    <w:rsid w:val="00D672CB"/>
    <w:rsid w:val="00D70B8C"/>
    <w:rsid w:val="00D80E49"/>
    <w:rsid w:val="00D83A6D"/>
    <w:rsid w:val="00D83D22"/>
    <w:rsid w:val="00D8773D"/>
    <w:rsid w:val="00D91A5D"/>
    <w:rsid w:val="00D92B4F"/>
    <w:rsid w:val="00D932FC"/>
    <w:rsid w:val="00D9346F"/>
    <w:rsid w:val="00D95AB6"/>
    <w:rsid w:val="00D978E4"/>
    <w:rsid w:val="00D97EB4"/>
    <w:rsid w:val="00DB3313"/>
    <w:rsid w:val="00DB7E26"/>
    <w:rsid w:val="00DC0769"/>
    <w:rsid w:val="00DC131A"/>
    <w:rsid w:val="00DC22C9"/>
    <w:rsid w:val="00DC4A3E"/>
    <w:rsid w:val="00DD0E19"/>
    <w:rsid w:val="00DD18AB"/>
    <w:rsid w:val="00DD6771"/>
    <w:rsid w:val="00DE2FC7"/>
    <w:rsid w:val="00DF0DCE"/>
    <w:rsid w:val="00DF5A42"/>
    <w:rsid w:val="00E00107"/>
    <w:rsid w:val="00E06C4E"/>
    <w:rsid w:val="00E1221A"/>
    <w:rsid w:val="00E220E3"/>
    <w:rsid w:val="00E2361A"/>
    <w:rsid w:val="00E25233"/>
    <w:rsid w:val="00E34354"/>
    <w:rsid w:val="00E40574"/>
    <w:rsid w:val="00E504B0"/>
    <w:rsid w:val="00E50B9E"/>
    <w:rsid w:val="00E51C89"/>
    <w:rsid w:val="00E5410B"/>
    <w:rsid w:val="00E557A9"/>
    <w:rsid w:val="00E55974"/>
    <w:rsid w:val="00E629D1"/>
    <w:rsid w:val="00E632CA"/>
    <w:rsid w:val="00E633C3"/>
    <w:rsid w:val="00E76CC1"/>
    <w:rsid w:val="00E85DBF"/>
    <w:rsid w:val="00E9150E"/>
    <w:rsid w:val="00E9323B"/>
    <w:rsid w:val="00E95A40"/>
    <w:rsid w:val="00E9634A"/>
    <w:rsid w:val="00E9747A"/>
    <w:rsid w:val="00EA052D"/>
    <w:rsid w:val="00EA54A1"/>
    <w:rsid w:val="00EB762F"/>
    <w:rsid w:val="00EC2C19"/>
    <w:rsid w:val="00EC4651"/>
    <w:rsid w:val="00EC4B3F"/>
    <w:rsid w:val="00ED116B"/>
    <w:rsid w:val="00ED7377"/>
    <w:rsid w:val="00EF28C8"/>
    <w:rsid w:val="00F03C9E"/>
    <w:rsid w:val="00F1142A"/>
    <w:rsid w:val="00F2589C"/>
    <w:rsid w:val="00F324FA"/>
    <w:rsid w:val="00F32F48"/>
    <w:rsid w:val="00F32FF3"/>
    <w:rsid w:val="00F33E60"/>
    <w:rsid w:val="00F35676"/>
    <w:rsid w:val="00F37167"/>
    <w:rsid w:val="00F40966"/>
    <w:rsid w:val="00F54368"/>
    <w:rsid w:val="00F55C54"/>
    <w:rsid w:val="00F61038"/>
    <w:rsid w:val="00F63440"/>
    <w:rsid w:val="00F63782"/>
    <w:rsid w:val="00F657C6"/>
    <w:rsid w:val="00F80E27"/>
    <w:rsid w:val="00F90CEA"/>
    <w:rsid w:val="00F9217B"/>
    <w:rsid w:val="00F92FFB"/>
    <w:rsid w:val="00F97547"/>
    <w:rsid w:val="00FB0F83"/>
    <w:rsid w:val="00FC1A1D"/>
    <w:rsid w:val="00FC7C8F"/>
    <w:rsid w:val="00FD1829"/>
    <w:rsid w:val="00FD4CD0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ic&#233;\Desktop\Milka\grafy%201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ekonomic&#233;\Desktop\Milka\uz&#225;vierka%202014\grafy%2014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konomic&#233;\Desktop\Milka\uz&#225;vierka%202014\Graf%202%20v%20programe%20Microsoft%20Word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28"/>
  <c:chart>
    <c:plotArea>
      <c:layout>
        <c:manualLayout>
          <c:layoutTarget val="inner"/>
          <c:xMode val="edge"/>
          <c:yMode val="edge"/>
          <c:x val="0.14283792518337571"/>
          <c:y val="3.3488868204573481E-2"/>
          <c:w val="0.85489321532405604"/>
          <c:h val="0.73739790193957422"/>
        </c:manualLayout>
      </c:layout>
      <c:barChart>
        <c:barDir val="col"/>
        <c:grouping val="clustered"/>
        <c:ser>
          <c:idx val="0"/>
          <c:order val="0"/>
          <c:cat>
            <c:strRef>
              <c:f>Sheet1!$B$63:$B$74</c:f>
              <c:strCache>
                <c:ptCount val="12"/>
                <c:pt idx="2">
                  <c:v>PHM a mazadlá</c:v>
                </c:pt>
                <c:pt idx="3">
                  <c:v>Lieky</c:v>
                </c:pt>
                <c:pt idx="4">
                  <c:v>Zdravot. materiál</c:v>
                </c:pt>
                <c:pt idx="5">
                  <c:v>Stravovanie</c:v>
                </c:pt>
                <c:pt idx="6">
                  <c:v>Kancelársky materiál</c:v>
                </c:pt>
                <c:pt idx="7">
                  <c:v>Čistiace prost.</c:v>
                </c:pt>
                <c:pt idx="8">
                  <c:v>Nábytok</c:v>
                </c:pt>
                <c:pt idx="9">
                  <c:v>Kuchynské zariadenie</c:v>
                </c:pt>
                <c:pt idx="10">
                  <c:v>DHM</c:v>
                </c:pt>
                <c:pt idx="11">
                  <c:v>Bielizeň a ochr. odevy</c:v>
                </c:pt>
              </c:strCache>
            </c:strRef>
          </c:cat>
          <c:val>
            <c:numRef>
              <c:f>Sheet1!$C$63:$C$74</c:f>
              <c:numCache>
                <c:formatCode>General</c:formatCode>
                <c:ptCount val="12"/>
                <c:pt idx="2">
                  <c:v>6482</c:v>
                </c:pt>
                <c:pt idx="3" formatCode="#,##0">
                  <c:v>6677</c:v>
                </c:pt>
                <c:pt idx="4" formatCode="#,##0">
                  <c:v>5360</c:v>
                </c:pt>
                <c:pt idx="5" formatCode="#,##0">
                  <c:v>142003</c:v>
                </c:pt>
                <c:pt idx="6" formatCode="#,##0">
                  <c:v>3587</c:v>
                </c:pt>
                <c:pt idx="7" formatCode="#,##0">
                  <c:v>10905</c:v>
                </c:pt>
                <c:pt idx="8" formatCode="#,##0">
                  <c:v>2150</c:v>
                </c:pt>
                <c:pt idx="9" formatCode="#,##0">
                  <c:v>1298</c:v>
                </c:pt>
                <c:pt idx="10" formatCode="#,##0">
                  <c:v>6072</c:v>
                </c:pt>
                <c:pt idx="11" formatCode="#,##0">
                  <c:v>9087</c:v>
                </c:pt>
              </c:numCache>
            </c:numRef>
          </c:val>
        </c:ser>
        <c:axId val="17604608"/>
        <c:axId val="17606144"/>
      </c:barChart>
      <c:catAx>
        <c:axId val="17604608"/>
        <c:scaling>
          <c:orientation val="minMax"/>
        </c:scaling>
        <c:axPos val="b"/>
        <c:numFmt formatCode="General" sourceLinked="0"/>
        <c:tickLblPos val="nextTo"/>
        <c:crossAx val="17606144"/>
        <c:crosses val="autoZero"/>
        <c:auto val="1"/>
        <c:lblAlgn val="ctr"/>
        <c:lblOffset val="100"/>
      </c:catAx>
      <c:valAx>
        <c:axId val="17606144"/>
        <c:scaling>
          <c:orientation val="minMax"/>
        </c:scaling>
        <c:axPos val="l"/>
        <c:majorGridlines/>
        <c:numFmt formatCode="General" sourceLinked="1"/>
        <c:tickLblPos val="nextTo"/>
        <c:crossAx val="1760460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094E-2"/>
        </c:manualLayout>
      </c:layout>
      <c:spPr>
        <a:noFill/>
        <a:ln w="25400">
          <a:noFill/>
        </a:ln>
      </c:spPr>
    </c:title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56"/>
          <c:y val="0.13171443149984297"/>
          <c:w val="0.80028383960849092"/>
          <c:h val="0.67775536576972384"/>
        </c:manualLayout>
      </c:layout>
      <c:bar3DChart>
        <c:barDir val="col"/>
        <c:grouping val="standard"/>
        <c:ser>
          <c:idx val="1"/>
          <c:order val="0"/>
          <c:tx>
            <c:strRef>
              <c:f>Sheet1!$B$96</c:f>
              <c:strCache>
                <c:ptCount val="1"/>
                <c:pt idx="0">
                  <c:v>Elektrická energia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2014v €</c:v>
                </c:pt>
                <c:pt idx="1">
                  <c:v>Rok 2013 v €</c:v>
                </c:pt>
              </c:strCache>
            </c:strRef>
          </c:cat>
          <c:val>
            <c:numRef>
              <c:f>Sheet1!$C$96:$D$96</c:f>
              <c:numCache>
                <c:formatCode>#,##0</c:formatCode>
                <c:ptCount val="2"/>
                <c:pt idx="0">
                  <c:v>49920</c:v>
                </c:pt>
                <c:pt idx="1">
                  <c:v>64862</c:v>
                </c:pt>
              </c:numCache>
            </c:numRef>
          </c:val>
        </c:ser>
        <c:ser>
          <c:idx val="0"/>
          <c:order val="1"/>
          <c:tx>
            <c:strRef>
              <c:f>Sheet1!$B$97</c:f>
              <c:strCache>
                <c:ptCount val="1"/>
                <c:pt idx="0">
                  <c:v>Plyn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2014v €</c:v>
                </c:pt>
                <c:pt idx="1">
                  <c:v>Rok 2013 v €</c:v>
                </c:pt>
              </c:strCache>
            </c:strRef>
          </c:cat>
          <c:val>
            <c:numRef>
              <c:f>Sheet1!$C$97:$D$97</c:f>
              <c:numCache>
                <c:formatCode>#,##0</c:formatCode>
                <c:ptCount val="2"/>
                <c:pt idx="0">
                  <c:v>122533</c:v>
                </c:pt>
                <c:pt idx="1">
                  <c:v>120806</c:v>
                </c:pt>
              </c:numCache>
            </c:numRef>
          </c:val>
        </c:ser>
        <c:shape val="box"/>
        <c:axId val="17669504"/>
        <c:axId val="17675392"/>
        <c:axId val="152386624"/>
      </c:bar3DChart>
      <c:catAx>
        <c:axId val="176695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7675392"/>
        <c:crosses val="autoZero"/>
        <c:auto val="1"/>
        <c:lblAlgn val="ctr"/>
        <c:lblOffset val="100"/>
        <c:tickLblSkip val="1"/>
        <c:tickMarkSkip val="1"/>
      </c:catAx>
      <c:valAx>
        <c:axId val="17675392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tickLblPos val="none"/>
        <c:crossAx val="17669504"/>
        <c:crosses val="autoZero"/>
        <c:crossBetween val="between"/>
      </c:valAx>
      <c:serAx>
        <c:axId val="152386624"/>
        <c:scaling>
          <c:orientation val="minMax"/>
        </c:scaling>
        <c:axPos val="b"/>
        <c:tickLblPos val="nextTo"/>
        <c:crossAx val="17675392"/>
        <c:crosses val="autoZero"/>
      </c:serAx>
      <c:dTable>
        <c:showHorzBorder val="1"/>
        <c:showVertBorder val="1"/>
        <c:showOutline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188E-2"/>
          <c:y val="2.3139961832179579E-2"/>
          <c:w val="0.1456366105811665"/>
          <c:h val="0.10107108034288945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0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Sheet1!$C$214</c:f>
              <c:strCache>
                <c:ptCount val="1"/>
                <c:pt idx="0">
                  <c:v>2013</c:v>
                </c:pt>
              </c:strCache>
            </c:strRef>
          </c:tx>
          <c:cat>
            <c:strRef>
              <c:f>Sheet1!$B$215:$B$218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Sheet1!$C$215:$C$218</c:f>
              <c:numCache>
                <c:formatCode>#,##0.00\ [$€-1]</c:formatCode>
                <c:ptCount val="4"/>
                <c:pt idx="0">
                  <c:v>568480</c:v>
                </c:pt>
                <c:pt idx="1">
                  <c:v>198301</c:v>
                </c:pt>
                <c:pt idx="2">
                  <c:v>2583</c:v>
                </c:pt>
                <c:pt idx="3">
                  <c:v>9273</c:v>
                </c:pt>
              </c:numCache>
            </c:numRef>
          </c:val>
        </c:ser>
        <c:ser>
          <c:idx val="1"/>
          <c:order val="1"/>
          <c:tx>
            <c:strRef>
              <c:f>Sheet1!$D$214</c:f>
              <c:strCache>
                <c:ptCount val="1"/>
                <c:pt idx="0">
                  <c:v>2014</c:v>
                </c:pt>
              </c:strCache>
            </c:strRef>
          </c:tx>
          <c:cat>
            <c:strRef>
              <c:f>Sheet1!$B$215:$B$218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Sheet1!$D$215:$D$218</c:f>
              <c:numCache>
                <c:formatCode>#,##0.00\ [$€-1]</c:formatCode>
                <c:ptCount val="4"/>
                <c:pt idx="0">
                  <c:v>640455</c:v>
                </c:pt>
                <c:pt idx="1">
                  <c:v>224696</c:v>
                </c:pt>
                <c:pt idx="2">
                  <c:v>3038</c:v>
                </c:pt>
                <c:pt idx="3">
                  <c:v>13004</c:v>
                </c:pt>
              </c:numCache>
            </c:numRef>
          </c:val>
        </c:ser>
        <c:shape val="box"/>
        <c:axId val="17597952"/>
        <c:axId val="17599488"/>
        <c:axId val="0"/>
      </c:bar3DChart>
      <c:catAx>
        <c:axId val="17597952"/>
        <c:scaling>
          <c:orientation val="minMax"/>
        </c:scaling>
        <c:axPos val="b"/>
        <c:numFmt formatCode="General" sourceLinked="0"/>
        <c:tickLblPos val="nextTo"/>
        <c:crossAx val="17599488"/>
        <c:crosses val="autoZero"/>
        <c:auto val="1"/>
        <c:lblAlgn val="ctr"/>
        <c:lblOffset val="100"/>
      </c:catAx>
      <c:valAx>
        <c:axId val="17599488"/>
        <c:scaling>
          <c:orientation val="minMax"/>
        </c:scaling>
        <c:axPos val="l"/>
        <c:majorGridlines/>
        <c:numFmt formatCode="#,##0.00\ [$€-1]" sourceLinked="1"/>
        <c:tickLblPos val="nextTo"/>
        <c:crossAx val="17597952"/>
        <c:crosses val="autoZero"/>
        <c:crossBetween val="between"/>
      </c:valAx>
      <c:spPr>
        <a:solidFill>
          <a:schemeClr val="bg1"/>
        </a:solidFill>
      </c:spPr>
    </c:plotArea>
    <c:legend>
      <c:legendPos val="r"/>
    </c:legend>
    <c:plotVisOnly val="1"/>
    <c:dispBlanksAs val="gap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style val="18"/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2013 a 2014</a:t>
            </a:r>
          </a:p>
        </c:rich>
      </c:tx>
      <c:layout>
        <c:manualLayout>
          <c:xMode val="edge"/>
          <c:yMode val="edge"/>
          <c:x val="0.36954491747988233"/>
          <c:y val="6.1565889169514193E-5"/>
        </c:manualLayout>
      </c:layout>
    </c:title>
    <c:plotArea>
      <c:layout>
        <c:manualLayout>
          <c:layoutTarget val="inner"/>
          <c:xMode val="edge"/>
          <c:yMode val="edge"/>
          <c:x val="7.856260974819447E-2"/>
          <c:y val="0"/>
          <c:w val="0.90754290919558789"/>
          <c:h val="1"/>
        </c:manualLayout>
      </c:layout>
      <c:ofPieChart>
        <c:ofPieType val="pie"/>
        <c:varyColors val="1"/>
        <c:ser>
          <c:idx val="0"/>
          <c:order val="0"/>
          <c:tx>
            <c:strRef>
              <c:f>Sheet1!$C$123</c:f>
              <c:strCache>
                <c:ptCount val="1"/>
                <c:pt idx="0">
                  <c:v>Výnosy v € Rok 2014</c:v>
                </c:pt>
              </c:strCache>
            </c:strRef>
          </c:tx>
          <c:cat>
            <c:strRef>
              <c:f>Sheet1!$B$125:$B$131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cat>
          <c:val>
            <c:numRef>
              <c:f>Sheet1!$C$125:$C$131</c:f>
              <c:numCache>
                <c:formatCode>#,##0</c:formatCode>
                <c:ptCount val="7"/>
                <c:pt idx="0">
                  <c:v>1410099</c:v>
                </c:pt>
                <c:pt idx="1">
                  <c:v>14</c:v>
                </c:pt>
                <c:pt idx="2">
                  <c:v>25420</c:v>
                </c:pt>
                <c:pt idx="3">
                  <c:v>4000</c:v>
                </c:pt>
                <c:pt idx="4">
                  <c:v>8374</c:v>
                </c:pt>
                <c:pt idx="5">
                  <c:v>2327</c:v>
                </c:pt>
                <c:pt idx="6">
                  <c:v>138986</c:v>
                </c:pt>
              </c:numCache>
            </c:numRef>
          </c:val>
        </c:ser>
        <c:ser>
          <c:idx val="1"/>
          <c:order val="1"/>
          <c:tx>
            <c:strRef>
              <c:f>Sheet1!$D$123</c:f>
              <c:strCache>
                <c:ptCount val="1"/>
                <c:pt idx="0">
                  <c:v>Výnosy v € Rok 2013</c:v>
                </c:pt>
              </c:strCache>
            </c:strRef>
          </c:tx>
          <c:cat>
            <c:strRef>
              <c:f>Sheet1!$B$125:$B$131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cat>
          <c:val>
            <c:numRef>
              <c:f>Sheet1!$D$125:$D$131</c:f>
              <c:numCache>
                <c:formatCode>#,##0</c:formatCode>
                <c:ptCount val="7"/>
                <c:pt idx="0">
                  <c:v>1388100</c:v>
                </c:pt>
                <c:pt idx="1">
                  <c:v>10</c:v>
                </c:pt>
                <c:pt idx="2">
                  <c:v>24211</c:v>
                </c:pt>
                <c:pt idx="3">
                  <c:v>0</c:v>
                </c:pt>
                <c:pt idx="4">
                  <c:v>7562</c:v>
                </c:pt>
                <c:pt idx="5">
                  <c:v>0</c:v>
                </c:pt>
                <c:pt idx="6">
                  <c:v>114963</c:v>
                </c:pt>
              </c:numCache>
            </c:numRef>
          </c:val>
        </c:ser>
        <c:gapWidth val="150"/>
        <c:secondPieSize val="75"/>
        <c:serLines/>
      </c:ofPieChart>
    </c:plotArea>
    <c:legend>
      <c:legendPos val="r"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408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282"/>
          <c:y val="0.30337078651685512"/>
          <c:w val="0.57369299544141505"/>
          <c:h val="0.40449438202247251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Percent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Sheet1!$B$159:$B$161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Sheet1!$C$159:$C$161</c:f>
              <c:numCache>
                <c:formatCode>#,##0</c:formatCode>
                <c:ptCount val="3"/>
                <c:pt idx="0">
                  <c:v>923114</c:v>
                </c:pt>
                <c:pt idx="1">
                  <c:v>159863</c:v>
                </c:pt>
                <c:pt idx="2">
                  <c:v>48126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792"/>
          <c:h val="0.1039326247240964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2013 a 2014 v €</a:t>
            </a:r>
          </a:p>
        </c:rich>
      </c:tx>
      <c:layout>
        <c:manualLayout>
          <c:xMode val="edge"/>
          <c:yMode val="edge"/>
          <c:x val="0.14997735330930528"/>
          <c:y val="2.8099751238666953E-3"/>
        </c:manualLayout>
      </c:layout>
      <c:spPr>
        <a:noFill/>
        <a:ln w="25400">
          <a:noFill/>
        </a:ln>
      </c:spPr>
    </c:title>
    <c:view3D>
      <c:hPercent val="5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37"/>
          <c:y val="0.14150959692566714"/>
          <c:w val="0.82038964589282126"/>
          <c:h val="0.66745359883272959"/>
        </c:manualLayout>
      </c:layout>
      <c:bar3DChart>
        <c:barDir val="col"/>
        <c:grouping val="clustered"/>
        <c:ser>
          <c:idx val="0"/>
          <c:order val="0"/>
          <c:tx>
            <c:strRef>
              <c:f>Sheet1!$B$176</c:f>
              <c:strCache>
                <c:ptCount val="1"/>
                <c:pt idx="0">
                  <c:v>Rok 2013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Sheet1!$C$176:$E$176</c:f>
              <c:numCache>
                <c:formatCode>#,##0.00</c:formatCode>
                <c:ptCount val="3"/>
                <c:pt idx="0">
                  <c:v>1723942</c:v>
                </c:pt>
                <c:pt idx="1">
                  <c:v>1534846</c:v>
                </c:pt>
                <c:pt idx="2">
                  <c:v>-189096</c:v>
                </c:pt>
              </c:numCache>
            </c:numRef>
          </c:val>
        </c:ser>
        <c:ser>
          <c:idx val="1"/>
          <c:order val="1"/>
          <c:tx>
            <c:strRef>
              <c:f>Sheet1!$B$177</c:f>
              <c:strCache>
                <c:ptCount val="1"/>
                <c:pt idx="0">
                  <c:v>Rok 2014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Sheet1!$C$177:$E$177</c:f>
              <c:numCache>
                <c:formatCode>#,##0.00</c:formatCode>
                <c:ptCount val="3"/>
                <c:pt idx="0">
                  <c:v>1691813</c:v>
                </c:pt>
                <c:pt idx="1">
                  <c:v>1589220</c:v>
                </c:pt>
                <c:pt idx="2">
                  <c:v>-102593</c:v>
                </c:pt>
              </c:numCache>
            </c:numRef>
          </c:val>
        </c:ser>
        <c:shape val="box"/>
        <c:axId val="17987840"/>
        <c:axId val="145121280"/>
        <c:axId val="0"/>
      </c:bar3DChart>
      <c:catAx>
        <c:axId val="17987840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45121280"/>
        <c:crosses val="autoZero"/>
        <c:auto val="1"/>
        <c:lblAlgn val="ctr"/>
        <c:lblOffset val="100"/>
        <c:tickLblSkip val="1"/>
        <c:tickMarkSkip val="1"/>
      </c:catAx>
      <c:valAx>
        <c:axId val="1451212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798784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5B61-BFAA-474F-B46D-B1A48218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2368</Words>
  <Characters>13503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Andrea</cp:lastModifiedBy>
  <cp:revision>2</cp:revision>
  <cp:lastPrinted>2015-03-25T09:05:00Z</cp:lastPrinted>
  <dcterms:created xsi:type="dcterms:W3CDTF">2016-05-13T06:26:00Z</dcterms:created>
  <dcterms:modified xsi:type="dcterms:W3CDTF">2016-05-13T06:26:00Z</dcterms:modified>
</cp:coreProperties>
</file>