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FB2096" w:rsidRDefault="00F570BD" w:rsidP="004E16FF">
      <w:pPr>
        <w:keepNext/>
        <w:jc w:val="center"/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>Čl. I</w:t>
      </w:r>
    </w:p>
    <w:p w:rsidR="006C0F8A" w:rsidRPr="00FB2096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FB2096">
        <w:rPr>
          <w:rFonts w:ascii="Arial" w:hAnsi="Arial" w:cs="Arial"/>
          <w:b/>
          <w:bCs/>
          <w:sz w:val="20"/>
        </w:rPr>
        <w:tab/>
      </w:r>
      <w:r w:rsidRPr="00FB2096">
        <w:rPr>
          <w:rFonts w:ascii="Arial" w:hAnsi="Arial" w:cs="Arial"/>
          <w:b/>
          <w:bCs/>
          <w:sz w:val="20"/>
        </w:rPr>
        <w:tab/>
      </w:r>
      <w:r w:rsidR="00931C39" w:rsidRPr="00FB2096">
        <w:rPr>
          <w:rFonts w:ascii="Arial" w:hAnsi="Arial" w:cs="Arial"/>
          <w:b/>
          <w:bCs/>
          <w:sz w:val="20"/>
        </w:rPr>
        <w:t>Všeobecné údaje</w:t>
      </w:r>
    </w:p>
    <w:p w:rsidR="006C0F8A" w:rsidRPr="00FB2096" w:rsidRDefault="006C0F8A" w:rsidP="006C0F8A">
      <w:pPr>
        <w:keepNext/>
        <w:jc w:val="center"/>
        <w:outlineLvl w:val="1"/>
        <w:rPr>
          <w:rFonts w:ascii="Arial" w:hAnsi="Arial" w:cs="Arial"/>
          <w:b/>
          <w:bCs/>
          <w:sz w:val="18"/>
          <w:szCs w:val="22"/>
        </w:rPr>
      </w:pPr>
    </w:p>
    <w:p w:rsidR="006C0F8A" w:rsidRPr="00FB2096" w:rsidRDefault="006C0F8A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Názov právnickej osoby a jej sídlo alebo meno a priezvisko fyzickej osoby.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F21F19" w:rsidRPr="00FB2096" w:rsidTr="005E6063">
        <w:trPr>
          <w:trHeight w:val="110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F21F19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 </w:t>
            </w:r>
            <w:r w:rsidR="0098731F">
              <w:rPr>
                <w:rFonts w:ascii="Arial" w:hAnsi="Arial" w:cs="Arial"/>
                <w:sz w:val="20"/>
                <w:szCs w:val="22"/>
              </w:rPr>
              <w:t>GALLEX TRADE s.r.o.</w:t>
            </w:r>
          </w:p>
          <w:p w:rsidR="008D5A4A" w:rsidRPr="00FB2096" w:rsidRDefault="008D5A4A" w:rsidP="005E6063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F21F19" w:rsidRPr="00FB2096" w:rsidTr="005E6063">
        <w:trPr>
          <w:trHeight w:val="390"/>
        </w:trPr>
        <w:tc>
          <w:tcPr>
            <w:tcW w:w="1096" w:type="pct"/>
            <w:vAlign w:val="center"/>
          </w:tcPr>
          <w:p w:rsidR="00F21F19" w:rsidRPr="00FB2096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FB2096" w:rsidRDefault="008D5A4A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92521 Sládkovičovo, Fučíkova 460</w:t>
            </w:r>
          </w:p>
        </w:tc>
      </w:tr>
    </w:tbl>
    <w:p w:rsidR="00F21F19" w:rsidRPr="00FB2096" w:rsidRDefault="00F21F19" w:rsidP="00F21F19">
      <w:pPr>
        <w:jc w:val="both"/>
        <w:rPr>
          <w:rFonts w:ascii="Arial" w:hAnsi="Arial" w:cs="Arial"/>
          <w:sz w:val="20"/>
        </w:rPr>
      </w:pPr>
    </w:p>
    <w:p w:rsidR="000A4158" w:rsidRPr="00FB2096" w:rsidRDefault="00931C39" w:rsidP="000A4158">
      <w:pPr>
        <w:numPr>
          <w:ilvl w:val="0"/>
          <w:numId w:val="11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 o konsolidovanom celku</w:t>
      </w:r>
      <w:r w:rsidR="00585DA3" w:rsidRPr="00FB2096">
        <w:rPr>
          <w:rFonts w:ascii="Arial" w:hAnsi="Arial" w:cs="Arial"/>
          <w:sz w:val="20"/>
        </w:rPr>
        <w:t xml:space="preserve">: </w:t>
      </w:r>
      <w:r w:rsidR="008904A0" w:rsidRPr="00FB2096">
        <w:rPr>
          <w:rFonts w:ascii="Arial" w:hAnsi="Arial" w:cs="Arial"/>
          <w:sz w:val="20"/>
        </w:rPr>
        <w:t xml:space="preserve">  </w:t>
      </w:r>
      <w:r w:rsidR="00585DA3" w:rsidRPr="00FB2096">
        <w:rPr>
          <w:rFonts w:ascii="Arial" w:hAnsi="Arial" w:cs="Arial"/>
          <w:sz w:val="20"/>
        </w:rPr>
        <w:t xml:space="preserve">Účtovná jednotka </w:t>
      </w:r>
      <w:r w:rsidR="00585DA3" w:rsidRPr="00FB2096">
        <w:rPr>
          <w:rFonts w:ascii="Arial" w:hAnsi="Arial" w:cs="Arial"/>
          <w:b/>
          <w:sz w:val="20"/>
        </w:rPr>
        <w:t>nie je</w:t>
      </w:r>
      <w:r w:rsidR="00585DA3" w:rsidRPr="00FB2096">
        <w:rPr>
          <w:rFonts w:ascii="Arial" w:hAnsi="Arial" w:cs="Arial"/>
          <w:sz w:val="20"/>
        </w:rPr>
        <w:t xml:space="preserve"> súčasťou konsolidovaného celku.</w:t>
      </w:r>
    </w:p>
    <w:p w:rsidR="00A72848" w:rsidRPr="00FB2096" w:rsidRDefault="00A72848" w:rsidP="007D3B69">
      <w:pPr>
        <w:numPr>
          <w:ilvl w:val="0"/>
          <w:numId w:val="11"/>
        </w:numPr>
        <w:ind w:hanging="133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Priemerný prepočítaný počet zamestnancov</w:t>
      </w:r>
      <w:r w:rsidR="006A0453" w:rsidRPr="00FB2096">
        <w:rPr>
          <w:rFonts w:ascii="Arial" w:hAnsi="Arial" w:cs="Arial"/>
          <w:sz w:val="20"/>
        </w:rPr>
        <w:t xml:space="preserve">:      </w:t>
      </w:r>
      <w:r w:rsidR="008D5A4A">
        <w:rPr>
          <w:rFonts w:ascii="Arial" w:hAnsi="Arial" w:cs="Arial"/>
          <w:sz w:val="20"/>
        </w:rPr>
        <w:t>6</w:t>
      </w:r>
    </w:p>
    <w:p w:rsidR="00A72848" w:rsidRDefault="00A7284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FB2096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</w:t>
      </w:r>
    </w:p>
    <w:p w:rsidR="00931C39" w:rsidRPr="00FB2096" w:rsidRDefault="00931C39" w:rsidP="00C13C94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 o prijatých postupoch</w:t>
      </w:r>
    </w:p>
    <w:p w:rsidR="00A72848" w:rsidRPr="00FB2096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FB2096" w:rsidRPr="00FB2096" w:rsidRDefault="006A0453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Úč</w:t>
      </w:r>
      <w:r w:rsidR="00A72848" w:rsidRPr="00FB2096">
        <w:rPr>
          <w:rFonts w:ascii="Arial" w:hAnsi="Arial" w:cs="Arial"/>
          <w:sz w:val="20"/>
        </w:rPr>
        <w:t xml:space="preserve">tovná závierka zostavená za splnenia predpokladu, že účtovná jednotka </w:t>
      </w:r>
      <w:r w:rsidR="00A72848" w:rsidRPr="00FB2096">
        <w:rPr>
          <w:rFonts w:ascii="Arial" w:hAnsi="Arial" w:cs="Arial"/>
          <w:b/>
          <w:sz w:val="20"/>
          <w:u w:val="single"/>
        </w:rPr>
        <w:t>bude</w:t>
      </w:r>
      <w:r w:rsidR="00A72848" w:rsidRPr="00FB2096">
        <w:rPr>
          <w:rFonts w:ascii="Arial" w:hAnsi="Arial" w:cs="Arial"/>
          <w:sz w:val="20"/>
        </w:rPr>
        <w:t xml:space="preserve"> nepretržite</w:t>
      </w:r>
    </w:p>
    <w:p w:rsidR="00A72848" w:rsidRPr="00FB2096" w:rsidRDefault="00AC28D0" w:rsidP="00FB2096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pokračovať vo svojej činnosti</w:t>
      </w:r>
    </w:p>
    <w:p w:rsidR="006F74F4" w:rsidRPr="00FB2096" w:rsidRDefault="00A72848" w:rsidP="007D3B69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oceňovania</w:t>
      </w:r>
      <w:r w:rsidR="003213EC" w:rsidRPr="00FB2096">
        <w:rPr>
          <w:rFonts w:ascii="Arial" w:hAnsi="Arial" w:cs="Arial"/>
          <w:sz w:val="20"/>
        </w:rPr>
        <w:t xml:space="preserve"> jednotlivých </w:t>
      </w:r>
      <w:r w:rsidRPr="00FB2096">
        <w:rPr>
          <w:rFonts w:ascii="Arial" w:hAnsi="Arial" w:cs="Arial"/>
          <w:sz w:val="20"/>
        </w:rPr>
        <w:t>položiek majetku a</w:t>
      </w:r>
      <w:r w:rsidR="00C51B12" w:rsidRPr="00FB2096">
        <w:rPr>
          <w:rFonts w:ascii="Arial" w:hAnsi="Arial" w:cs="Arial"/>
          <w:sz w:val="20"/>
        </w:rPr>
        <w:t> </w:t>
      </w:r>
      <w:r w:rsidRPr="00FB2096">
        <w:rPr>
          <w:rFonts w:ascii="Arial" w:hAnsi="Arial" w:cs="Arial"/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O</w:t>
            </w:r>
            <w:r w:rsidRPr="00FB2096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8D5A4A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1636EA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V</w:t>
            </w:r>
            <w:r w:rsidRPr="00FB2096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</w:tcPr>
          <w:p w:rsidR="00AC7913" w:rsidRPr="00FB2096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FB2096">
              <w:rPr>
                <w:rFonts w:ascii="Arial" w:hAnsi="Arial" w:cs="Arial"/>
                <w:bCs/>
                <w:sz w:val="20"/>
              </w:rPr>
              <w:t>M</w:t>
            </w:r>
            <w:r w:rsidRPr="00FB2096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Pr="00FB2096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AC7913">
        <w:tc>
          <w:tcPr>
            <w:tcW w:w="9072" w:type="dxa"/>
            <w:gridSpan w:val="2"/>
            <w:vAlign w:val="center"/>
          </w:tcPr>
          <w:p w:rsidR="00AC7913" w:rsidRPr="00FB2096" w:rsidRDefault="00B56EA9" w:rsidP="00B56EA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Reálnou hodnotou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 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F21F19" w:rsidP="00F21F19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1</w:t>
            </w:r>
            <w:r w:rsidR="00AC7913" w:rsidRPr="00FB2096">
              <w:rPr>
                <w:rFonts w:ascii="Arial" w:hAnsi="Arial" w:cs="Arial"/>
                <w:bCs/>
                <w:sz w:val="20"/>
              </w:rPr>
              <w:t xml:space="preserve">. nehmotný a hmotný majetok novozistený pri inventarizácii a v účtovníctve doteraz nezachytený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54211B" w:rsidRPr="00FB2096" w:rsidTr="007A4B5F">
        <w:tc>
          <w:tcPr>
            <w:tcW w:w="9072" w:type="dxa"/>
            <w:gridSpan w:val="2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54211B" w:rsidRPr="00FB2096" w:rsidRDefault="008D5A4A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FB2096" w:rsidTr="006E3A4A">
        <w:tc>
          <w:tcPr>
            <w:tcW w:w="8789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54211B" w:rsidRPr="00FB2096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FB2096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789"/>
        <w:gridCol w:w="283"/>
      </w:tblGrid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FB2096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AC7913" w:rsidRPr="00FB2096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AC7913" w:rsidRPr="00FB2096" w:rsidRDefault="008D5A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  <w:vAlign w:val="center"/>
          </w:tcPr>
          <w:p w:rsidR="00AC7913" w:rsidRPr="00FB2096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</w:t>
            </w:r>
            <w:proofErr w:type="spellStart"/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>účelypodľa</w:t>
            </w:r>
            <w:proofErr w:type="spellEnd"/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zákona o daniach z príjmov</w:t>
            </w:r>
            <w:r w:rsidR="0030679F"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283" w:type="dxa"/>
            <w:vAlign w:val="center"/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FB2096" w:rsidTr="006E3A4A">
        <w:tc>
          <w:tcPr>
            <w:tcW w:w="8789" w:type="dxa"/>
          </w:tcPr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lastRenderedPageBreak/>
              <w:t xml:space="preserve">Náklady a výnosy časovo rozlišujú. Časovo sa ne nerozlišujú náklady a výnosy, ak ide o nevýznamný </w:t>
            </w:r>
          </w:p>
          <w:p w:rsidR="0030679F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FB2096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283" w:type="dxa"/>
            <w:vAlign w:val="center"/>
          </w:tcPr>
          <w:p w:rsidR="00AC7913" w:rsidRPr="00FB2096" w:rsidRDefault="008D5A4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FB2096" w:rsidTr="006E3A4A">
        <w:tc>
          <w:tcPr>
            <w:tcW w:w="8789" w:type="dxa"/>
          </w:tcPr>
          <w:p w:rsidR="00AC7913" w:rsidRPr="00FB2096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FB2096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FB2096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283" w:type="dxa"/>
            <w:vAlign w:val="center"/>
          </w:tcPr>
          <w:p w:rsidR="00AC7913" w:rsidRPr="00FB2096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FB2096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p w:rsidR="00947AC2" w:rsidRDefault="00061DBD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Spôsob zostavenia odpisového plánu pre jednotlivé druhy dlhodobého hmotného</w:t>
      </w:r>
    </w:p>
    <w:p w:rsidR="00947AC2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majetku  a dlhodobého nehmotného </w:t>
      </w:r>
      <w:proofErr w:type="spellStart"/>
      <w:r w:rsidRPr="00FB2096">
        <w:rPr>
          <w:rFonts w:ascii="Arial" w:hAnsi="Arial" w:cs="Arial"/>
          <w:sz w:val="20"/>
        </w:rPr>
        <w:t>majetku,doba</w:t>
      </w:r>
      <w:proofErr w:type="spellEnd"/>
      <w:r w:rsidRPr="00FB2096">
        <w:rPr>
          <w:rFonts w:ascii="Arial" w:hAnsi="Arial" w:cs="Arial"/>
          <w:sz w:val="20"/>
        </w:rPr>
        <w:t xml:space="preserve"> odpisovania, použité sadzby </w:t>
      </w:r>
    </w:p>
    <w:p w:rsidR="00061DBD" w:rsidRPr="00FB2096" w:rsidRDefault="00061DBD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665"/>
        <w:gridCol w:w="337"/>
      </w:tblGrid>
      <w:tr w:rsidR="00AC7913" w:rsidRPr="00FB2096" w:rsidTr="006E3A4A"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963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.</w:t>
            </w:r>
            <w:r w:rsidRPr="00FB2096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8D5A4A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1018"/>
        </w:trPr>
        <w:tc>
          <w:tcPr>
            <w:tcW w:w="8735" w:type="dxa"/>
            <w:gridSpan w:val="2"/>
            <w:tcBorders>
              <w:right w:val="single" w:sz="4" w:space="0" w:color="auto"/>
            </w:tcBorders>
          </w:tcPr>
          <w:p w:rsidR="00AC7913" w:rsidRPr="00FB2096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FB2096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FB2096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FB2096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FB2096" w:rsidTr="006E3A4A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65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FB2096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337" w:type="dxa"/>
            <w:tcBorders>
              <w:left w:val="single" w:sz="4" w:space="0" w:color="auto"/>
            </w:tcBorders>
            <w:vAlign w:val="center"/>
          </w:tcPr>
          <w:p w:rsidR="00AC7913" w:rsidRPr="00FB2096" w:rsidRDefault="00AC7913" w:rsidP="00A91BDD">
            <w:pPr>
              <w:rPr>
                <w:rFonts w:ascii="Arial" w:hAnsi="Arial" w:cs="Arial"/>
                <w:sz w:val="18"/>
              </w:rPr>
            </w:pPr>
            <w:r w:rsidRPr="00FB2096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FB2096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1"/>
        <w:gridCol w:w="1061"/>
        <w:gridCol w:w="1284"/>
        <w:gridCol w:w="1163"/>
        <w:gridCol w:w="1095"/>
        <w:gridCol w:w="1528"/>
      </w:tblGrid>
      <w:tr w:rsidR="00AC7913" w:rsidRPr="00FB2096" w:rsidTr="00A91BDD">
        <w:tc>
          <w:tcPr>
            <w:tcW w:w="3111" w:type="dxa"/>
          </w:tcPr>
          <w:p w:rsidR="00AC7913" w:rsidRPr="00FB2096" w:rsidRDefault="00AC7913" w:rsidP="00947AC2">
            <w:pPr>
              <w:jc w:val="center"/>
              <w:rPr>
                <w:rFonts w:ascii="Arial" w:hAnsi="Arial" w:cs="Arial"/>
                <w:sz w:val="18"/>
              </w:rPr>
            </w:pPr>
            <w:r w:rsidRPr="00947AC2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977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947AC2" w:rsidRDefault="00AC7913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31111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IVECO</w:t>
            </w:r>
          </w:p>
        </w:tc>
        <w:tc>
          <w:tcPr>
            <w:tcW w:w="977" w:type="dxa"/>
          </w:tcPr>
          <w:p w:rsidR="00AC7913" w:rsidRPr="00FB2096" w:rsidRDefault="0031111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FB2096" w:rsidRDefault="0031111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31111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Osob</w:t>
            </w:r>
            <w:proofErr w:type="spellEnd"/>
            <w:r>
              <w:rPr>
                <w:rFonts w:ascii="Arial" w:hAnsi="Arial" w:cs="Arial"/>
                <w:sz w:val="18"/>
              </w:rPr>
              <w:t>. auto</w:t>
            </w:r>
          </w:p>
        </w:tc>
        <w:tc>
          <w:tcPr>
            <w:tcW w:w="977" w:type="dxa"/>
          </w:tcPr>
          <w:p w:rsidR="00AC7913" w:rsidRPr="00FB2096" w:rsidRDefault="0031111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FB2096" w:rsidRDefault="0031111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31111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PC</w:t>
            </w:r>
          </w:p>
        </w:tc>
        <w:tc>
          <w:tcPr>
            <w:tcW w:w="977" w:type="dxa"/>
          </w:tcPr>
          <w:p w:rsidR="00AC7913" w:rsidRPr="00FB2096" w:rsidRDefault="0031111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164" w:type="dxa"/>
          </w:tcPr>
          <w:p w:rsidR="00AC7913" w:rsidRPr="00FB2096" w:rsidRDefault="0031111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31111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proofErr w:type="spellStart"/>
            <w:r>
              <w:rPr>
                <w:rFonts w:ascii="Arial" w:hAnsi="Arial" w:cs="Arial"/>
                <w:sz w:val="18"/>
              </w:rPr>
              <w:t>Vysokozdviž</w:t>
            </w:r>
            <w:proofErr w:type="spellEnd"/>
            <w:r>
              <w:rPr>
                <w:rFonts w:ascii="Arial" w:hAnsi="Arial" w:cs="Arial"/>
                <w:sz w:val="18"/>
              </w:rPr>
              <w:t>. vozík</w:t>
            </w:r>
          </w:p>
        </w:tc>
        <w:tc>
          <w:tcPr>
            <w:tcW w:w="977" w:type="dxa"/>
          </w:tcPr>
          <w:p w:rsidR="00AC7913" w:rsidRPr="00FB2096" w:rsidRDefault="0031111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164" w:type="dxa"/>
          </w:tcPr>
          <w:p w:rsidR="00AC7913" w:rsidRPr="00FB2096" w:rsidRDefault="00311119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FB2096" w:rsidTr="00FB2096">
        <w:trPr>
          <w:trHeight w:val="340"/>
        </w:trPr>
        <w:tc>
          <w:tcPr>
            <w:tcW w:w="3111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77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64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80" w:type="dxa"/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FB2096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Pr="00FB2096" w:rsidRDefault="00947AC2" w:rsidP="00AC7913">
      <w:pPr>
        <w:ind w:left="709"/>
        <w:jc w:val="both"/>
        <w:rPr>
          <w:rFonts w:ascii="Arial" w:hAnsi="Arial" w:cs="Arial"/>
          <w:sz w:val="20"/>
        </w:rPr>
      </w:pPr>
    </w:p>
    <w:p w:rsidR="00947AC2" w:rsidRDefault="00667B4C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Zmeny účtovných zásad a zmeny účtovných metód s uvedením dôvodu týchto zmien </w:t>
      </w:r>
    </w:p>
    <w:p w:rsidR="00947AC2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a vyčíslením ich vplyvu na finančnú hodnotu majetku, záväzkov, základného imania</w:t>
      </w:r>
    </w:p>
    <w:p w:rsidR="00667B4C" w:rsidRPr="00FB2096" w:rsidRDefault="00667B4C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a výsledku hospodárenia</w:t>
      </w:r>
      <w:r w:rsidR="008904A0" w:rsidRPr="00FB2096">
        <w:rPr>
          <w:rFonts w:ascii="Arial" w:hAnsi="Arial" w:cs="Arial"/>
          <w:sz w:val="20"/>
        </w:rPr>
        <w:t xml:space="preserve"> ÚJ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088"/>
        <w:gridCol w:w="824"/>
        <w:gridCol w:w="291"/>
        <w:gridCol w:w="578"/>
        <w:gridCol w:w="291"/>
      </w:tblGrid>
      <w:tr w:rsidR="00F21F19" w:rsidRPr="00FB2096" w:rsidTr="00F21F19">
        <w:trPr>
          <w:trHeight w:hRule="exact" w:val="340"/>
        </w:trPr>
        <w:tc>
          <w:tcPr>
            <w:tcW w:w="708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578" w:type="dxa"/>
            <w:vAlign w:val="center"/>
          </w:tcPr>
          <w:p w:rsidR="00F21F19" w:rsidRPr="00FB2096" w:rsidRDefault="00F21F19" w:rsidP="00F21F19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F21F19" w:rsidRPr="00FB2096" w:rsidRDefault="00F21F19" w:rsidP="00F21F1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X</w:t>
            </w: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p w:rsidR="00947AC2" w:rsidRPr="00947AC2" w:rsidRDefault="00947AC2" w:rsidP="00984D71">
      <w:pPr>
        <w:pStyle w:val="Odsekzoznamu"/>
        <w:rPr>
          <w:rFonts w:ascii="Arial" w:hAnsi="Arial" w:cs="Arial"/>
          <w:sz w:val="20"/>
        </w:rPr>
      </w:pPr>
    </w:p>
    <w:p w:rsidR="003F290B" w:rsidRPr="00FB2096" w:rsidRDefault="00526378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Informácie o </w:t>
      </w:r>
      <w:r w:rsidR="00B31041" w:rsidRPr="00FB2096">
        <w:rPr>
          <w:rFonts w:ascii="Arial" w:hAnsi="Arial" w:cs="Arial"/>
          <w:sz w:val="20"/>
        </w:rPr>
        <w:t>dotáciách a ich oceňovanie</w:t>
      </w:r>
      <w:r w:rsidR="006F74F4" w:rsidRPr="00FB2096">
        <w:rPr>
          <w:rFonts w:ascii="Arial" w:hAnsi="Arial" w:cs="Arial"/>
          <w:sz w:val="20"/>
        </w:rPr>
        <w:t xml:space="preserve"> v</w:t>
      </w:r>
      <w:r w:rsidR="008904A0" w:rsidRPr="00FB2096">
        <w:rPr>
          <w:rFonts w:ascii="Arial" w:hAnsi="Arial" w:cs="Arial"/>
          <w:sz w:val="20"/>
        </w:rPr>
        <w:t> </w:t>
      </w:r>
      <w:r w:rsidR="006F74F4" w:rsidRPr="00FB2096">
        <w:rPr>
          <w:rFonts w:ascii="Arial" w:hAnsi="Arial" w:cs="Arial"/>
          <w:sz w:val="20"/>
        </w:rPr>
        <w:t>účtovníctve</w:t>
      </w:r>
      <w:r w:rsidR="008904A0" w:rsidRPr="00FB2096">
        <w:rPr>
          <w:rFonts w:ascii="Arial" w:hAnsi="Arial" w:cs="Arial"/>
          <w:sz w:val="20"/>
        </w:rPr>
        <w:t xml:space="preserve">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857"/>
        <w:gridCol w:w="1134"/>
      </w:tblGrid>
      <w:tr w:rsidR="00F54592" w:rsidRPr="00FB2096" w:rsidTr="00947AC2">
        <w:trPr>
          <w:trHeight w:val="340"/>
        </w:trPr>
        <w:tc>
          <w:tcPr>
            <w:tcW w:w="5081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Dotácia</w:t>
            </w:r>
          </w:p>
        </w:tc>
        <w:tc>
          <w:tcPr>
            <w:tcW w:w="2857" w:type="dxa"/>
            <w:tcBorders>
              <w:right w:val="single" w:sz="4" w:space="0" w:color="auto"/>
            </w:tcBorders>
            <w:vAlign w:val="center"/>
          </w:tcPr>
          <w:p w:rsidR="00F54592" w:rsidRPr="00FB2096" w:rsidRDefault="00F54592" w:rsidP="00947AC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  <w:vAlign w:val="center"/>
          </w:tcPr>
          <w:p w:rsidR="00F54592" w:rsidRPr="00FB2096" w:rsidRDefault="00B861E8" w:rsidP="00947AC2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F54592" w:rsidRPr="00FB2096" w:rsidTr="00FB2096">
        <w:trPr>
          <w:trHeight w:val="340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2857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FB2096" w:rsidRDefault="00F54592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947AC2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636EA" w:rsidRDefault="001636EA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115986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p w:rsidR="00947AC2" w:rsidRDefault="006F74F4" w:rsidP="00061DBD">
      <w:pPr>
        <w:numPr>
          <w:ilvl w:val="0"/>
          <w:numId w:val="15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o </w:t>
      </w:r>
      <w:r w:rsidR="003F290B" w:rsidRPr="00FB2096">
        <w:rPr>
          <w:rFonts w:ascii="Arial" w:hAnsi="Arial" w:cs="Arial"/>
          <w:sz w:val="20"/>
        </w:rPr>
        <w:t>účtovaní významných opráv chýb minulých účtovných období v</w:t>
      </w:r>
      <w:r w:rsidR="00947AC2">
        <w:rPr>
          <w:rFonts w:ascii="Arial" w:hAnsi="Arial" w:cs="Arial"/>
          <w:sz w:val="20"/>
        </w:rPr>
        <w:t> </w:t>
      </w:r>
      <w:r w:rsidR="003F290B" w:rsidRPr="00FB2096">
        <w:rPr>
          <w:rFonts w:ascii="Arial" w:hAnsi="Arial" w:cs="Arial"/>
          <w:sz w:val="20"/>
        </w:rPr>
        <w:t>bežnom</w:t>
      </w:r>
    </w:p>
    <w:p w:rsidR="00D90D87" w:rsidRPr="00FB2096" w:rsidRDefault="003F290B" w:rsidP="00947AC2">
      <w:pPr>
        <w:ind w:left="7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 účtovnom </w:t>
      </w:r>
      <w:r w:rsidR="00B31041" w:rsidRPr="00FB2096">
        <w:rPr>
          <w:rFonts w:ascii="Arial" w:hAnsi="Arial" w:cs="Arial"/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FB2096" w:rsidTr="00FB2096">
        <w:tc>
          <w:tcPr>
            <w:tcW w:w="2977" w:type="dxa"/>
            <w:vAlign w:val="center"/>
          </w:tcPr>
          <w:p w:rsidR="00D90D87" w:rsidRPr="00947AC2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9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P</w:t>
            </w:r>
            <w:r w:rsidR="00D90D87" w:rsidRPr="00947AC2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51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126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947AC2">
              <w:rPr>
                <w:rFonts w:ascii="Arial" w:hAnsi="Arial" w:cs="Arial"/>
                <w:sz w:val="20"/>
              </w:rPr>
              <w:t xml:space="preserve">HV </w:t>
            </w:r>
            <w:r w:rsidR="00D90D87" w:rsidRPr="00947AC2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552" w:type="dxa"/>
            <w:vAlign w:val="center"/>
          </w:tcPr>
          <w:p w:rsidR="00D90D87" w:rsidRPr="00947AC2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947AC2">
              <w:rPr>
                <w:rFonts w:ascii="Arial" w:hAnsi="Arial" w:cs="Arial"/>
                <w:sz w:val="20"/>
              </w:rPr>
              <w:t>Ú</w:t>
            </w:r>
            <w:r w:rsidR="00D90D87" w:rsidRPr="00947AC2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947AC2">
              <w:rPr>
                <w:rFonts w:ascii="Arial" w:hAnsi="Arial" w:cs="Arial"/>
                <w:sz w:val="20"/>
              </w:rPr>
              <w:t>(</w:t>
            </w:r>
            <w:r w:rsidR="00B861E8" w:rsidRPr="00947AC2">
              <w:rPr>
                <w:rFonts w:ascii="Arial" w:hAnsi="Arial" w:cs="Arial"/>
                <w:sz w:val="20"/>
              </w:rPr>
              <w:t>EUR</w:t>
            </w:r>
            <w:r w:rsidR="00E56CB9" w:rsidRPr="00947AC2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FB2096" w:rsidTr="00DC3010">
        <w:trPr>
          <w:trHeight w:val="340"/>
        </w:trPr>
        <w:tc>
          <w:tcPr>
            <w:tcW w:w="2977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FB2096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FB2096" w:rsidTr="00DC3010">
        <w:trPr>
          <w:trHeight w:val="340"/>
        </w:trPr>
        <w:tc>
          <w:tcPr>
            <w:tcW w:w="2977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FB2096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FB2096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FB2096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FB2096" w:rsidRDefault="00931C39" w:rsidP="00DE6D6C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Čl. III</w:t>
      </w:r>
    </w:p>
    <w:p w:rsidR="00931C39" w:rsidRPr="00FB2096" w:rsidRDefault="00931C39" w:rsidP="00D44EDD">
      <w:pPr>
        <w:jc w:val="center"/>
        <w:rPr>
          <w:rFonts w:ascii="Arial" w:hAnsi="Arial" w:cs="Arial"/>
          <w:b/>
          <w:sz w:val="20"/>
        </w:rPr>
      </w:pPr>
      <w:r w:rsidRPr="00FB2096">
        <w:rPr>
          <w:rFonts w:ascii="Arial" w:hAnsi="Arial" w:cs="Arial"/>
          <w:b/>
          <w:sz w:val="20"/>
        </w:rPr>
        <w:t>Informácie, ktoré vysvetľujú a dopĺňajú súvahu a výkaz ziskov a</w:t>
      </w:r>
      <w:r w:rsidR="006C0F8A" w:rsidRPr="00FB2096">
        <w:rPr>
          <w:rFonts w:ascii="Arial" w:hAnsi="Arial" w:cs="Arial"/>
          <w:b/>
          <w:sz w:val="20"/>
        </w:rPr>
        <w:t> </w:t>
      </w:r>
      <w:r w:rsidRPr="00FB2096">
        <w:rPr>
          <w:rFonts w:ascii="Arial" w:hAnsi="Arial" w:cs="Arial"/>
          <w:b/>
          <w:sz w:val="20"/>
        </w:rPr>
        <w:t>strát</w:t>
      </w:r>
    </w:p>
    <w:p w:rsidR="006C0F8A" w:rsidRPr="00FB2096" w:rsidRDefault="006C0F8A" w:rsidP="00DE6D6C">
      <w:pPr>
        <w:ind w:left="1841"/>
        <w:jc w:val="center"/>
        <w:rPr>
          <w:rFonts w:ascii="Arial" w:hAnsi="Arial" w:cs="Arial"/>
          <w:b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Informácia </w:t>
      </w:r>
      <w:r w:rsidR="0026291E" w:rsidRPr="00FB2096">
        <w:rPr>
          <w:rFonts w:ascii="Arial" w:hAnsi="Arial" w:cs="Arial"/>
          <w:sz w:val="20"/>
        </w:rPr>
        <w:t xml:space="preserve">o sume a dôvodoch vzniku jednotlivých položiek </w:t>
      </w:r>
      <w:r w:rsidR="0026291E" w:rsidRPr="00947AC2">
        <w:rPr>
          <w:rFonts w:ascii="Arial" w:hAnsi="Arial" w:cs="Arial"/>
          <w:b/>
          <w:sz w:val="20"/>
        </w:rPr>
        <w:t>nákladov alebo výnosov, ktoré majú výnimočný rozsah alebo výskyt</w:t>
      </w:r>
      <w:r w:rsidR="0026291E" w:rsidRPr="00FB2096">
        <w:rPr>
          <w:rFonts w:ascii="Arial" w:hAnsi="Arial" w:cs="Arial"/>
          <w:sz w:val="20"/>
        </w:rPr>
        <w:t>, napríklad výnosy z predaja podniku alebo časti podniku, náklady z dôvodu predaja podniku alebo časti podniku, škody z dôvo</w:t>
      </w:r>
      <w:r w:rsidR="00C2603B" w:rsidRPr="00FB2096">
        <w:rPr>
          <w:rFonts w:ascii="Arial" w:hAnsi="Arial" w:cs="Arial"/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FB2096" w:rsidTr="00FB2096">
        <w:trPr>
          <w:trHeight w:val="340"/>
        </w:trPr>
        <w:tc>
          <w:tcPr>
            <w:tcW w:w="3899" w:type="dxa"/>
            <w:tcBorders>
              <w:right w:val="single" w:sz="4" w:space="0" w:color="auto"/>
            </w:tcBorders>
          </w:tcPr>
          <w:p w:rsidR="00947AC2" w:rsidRDefault="0038596D" w:rsidP="008904A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Popis nákladov ,výnosov</w:t>
            </w:r>
            <w:r w:rsidR="008904A0" w:rsidRPr="00FB2096">
              <w:rPr>
                <w:rFonts w:ascii="Arial" w:hAnsi="Arial" w:cs="Arial"/>
                <w:sz w:val="20"/>
              </w:rPr>
              <w:t xml:space="preserve"> </w:t>
            </w:r>
          </w:p>
          <w:p w:rsidR="0038596D" w:rsidRPr="00FB2096" w:rsidRDefault="00947AC2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V</w:t>
            </w:r>
            <w:r w:rsidR="008904A0" w:rsidRPr="00FB2096">
              <w:rPr>
                <w:rFonts w:ascii="Arial" w:hAnsi="Arial" w:cs="Arial"/>
                <w:sz w:val="20"/>
              </w:rPr>
              <w:t>ýnimoč</w:t>
            </w:r>
            <w:r>
              <w:rPr>
                <w:rFonts w:ascii="Arial" w:hAnsi="Arial" w:cs="Arial"/>
                <w:sz w:val="20"/>
              </w:rPr>
              <w:t xml:space="preserve">ného </w:t>
            </w:r>
            <w:r w:rsidR="00B861E8" w:rsidRPr="00FB2096">
              <w:rPr>
                <w:rFonts w:ascii="Arial" w:hAnsi="Arial" w:cs="Arial"/>
                <w:sz w:val="20"/>
              </w:rPr>
              <w:t xml:space="preserve"> </w:t>
            </w:r>
            <w:r w:rsidR="008904A0" w:rsidRPr="00FB2096">
              <w:rPr>
                <w:rFonts w:ascii="Arial" w:hAnsi="Arial" w:cs="Arial"/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FB2096" w:rsidRDefault="004752D3" w:rsidP="004752D3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</w:t>
            </w:r>
            <w:r w:rsidR="0038596D" w:rsidRPr="00FB2096">
              <w:rPr>
                <w:rFonts w:ascii="Arial" w:hAnsi="Arial" w:cs="Arial"/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FB2096" w:rsidRDefault="004752D3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56CB9" w:rsidRPr="00FB2096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56CB9" w:rsidRPr="00FB2096" w:rsidRDefault="00E56CB9" w:rsidP="00D44EDD">
      <w:pPr>
        <w:ind w:left="1134"/>
        <w:jc w:val="both"/>
        <w:rPr>
          <w:rFonts w:ascii="Arial" w:hAnsi="Arial" w:cs="Arial"/>
          <w:sz w:val="20"/>
        </w:rPr>
      </w:pPr>
    </w:p>
    <w:p w:rsidR="00F21F19" w:rsidRPr="00FB2096" w:rsidRDefault="00F21F19" w:rsidP="00F21F1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Cs/>
          <w:sz w:val="20"/>
          <w:szCs w:val="20"/>
        </w:rPr>
      </w:pPr>
      <w:r w:rsidRPr="00FB2096">
        <w:rPr>
          <w:rFonts w:ascii="Arial" w:hAnsi="Arial" w:cs="Arial"/>
          <w:bCs/>
          <w:sz w:val="20"/>
          <w:szCs w:val="20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189"/>
        <w:gridCol w:w="1495"/>
      </w:tblGrid>
      <w:tr w:rsidR="00FB2096" w:rsidRPr="00FB2096" w:rsidTr="00947AC2">
        <w:trPr>
          <w:trHeight w:val="397"/>
        </w:trPr>
        <w:tc>
          <w:tcPr>
            <w:tcW w:w="4228" w:type="pct"/>
            <w:tcBorders>
              <w:right w:val="single" w:sz="4" w:space="0" w:color="auto"/>
            </w:tcBorders>
            <w:vAlign w:val="center"/>
            <w:hideMark/>
          </w:tcPr>
          <w:p w:rsidR="00FB2096" w:rsidRPr="00FB2096" w:rsidRDefault="00FB2096" w:rsidP="001636EA">
            <w:pPr>
              <w:spacing w:line="276" w:lineRule="auto"/>
              <w:ind w:left="357"/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rokov:</w:t>
            </w:r>
          </w:p>
        </w:tc>
        <w:tc>
          <w:tcPr>
            <w:tcW w:w="772" w:type="pct"/>
            <w:tcBorders>
              <w:left w:val="single" w:sz="4" w:space="0" w:color="auto"/>
            </w:tcBorders>
            <w:noWrap/>
            <w:hideMark/>
          </w:tcPr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  <w:p w:rsidR="00FB2096" w:rsidRPr="00FB2096" w:rsidRDefault="00FB2096" w:rsidP="005E6063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21F19" w:rsidRPr="00FB2096" w:rsidTr="00FB2096">
        <w:trPr>
          <w:trHeight w:val="397"/>
        </w:trPr>
        <w:tc>
          <w:tcPr>
            <w:tcW w:w="5000" w:type="pct"/>
            <w:gridSpan w:val="2"/>
            <w:vAlign w:val="center"/>
            <w:hideMark/>
          </w:tcPr>
          <w:p w:rsidR="00F21F19" w:rsidRPr="00FB2096" w:rsidRDefault="00F21F19" w:rsidP="001636EA">
            <w:pPr>
              <w:ind w:left="357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záväzkov:</w:t>
            </w:r>
          </w:p>
          <w:p w:rsidR="00F21F19" w:rsidRPr="00FB2096" w:rsidRDefault="00F21F19" w:rsidP="005E6063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B2096">
              <w:rPr>
                <w:rFonts w:ascii="Arial" w:hAnsi="Arial" w:cs="Arial"/>
                <w:b w:val="0"/>
                <w:sz w:val="20"/>
                <w:szCs w:val="20"/>
              </w:rPr>
              <w:t>Spôsob zabezpečenia</w:t>
            </w:r>
          </w:p>
        </w:tc>
        <w:tc>
          <w:tcPr>
            <w:tcW w:w="772" w:type="pct"/>
            <w:vAlign w:val="center"/>
            <w:hideMark/>
          </w:tcPr>
          <w:p w:rsidR="00FB2096" w:rsidRPr="00FB2096" w:rsidRDefault="00FB2096" w:rsidP="00F21F19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772" w:type="pct"/>
            <w:vAlign w:val="center"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Inak zabezpečené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  <w:tr w:rsidR="00FB2096" w:rsidRPr="00FB2096" w:rsidTr="00947AC2">
        <w:trPr>
          <w:trHeight w:val="397"/>
        </w:trPr>
        <w:tc>
          <w:tcPr>
            <w:tcW w:w="4228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FB2096">
              <w:rPr>
                <w:rFonts w:ascii="Arial" w:hAnsi="Arial" w:cs="Arial"/>
                <w:bCs/>
                <w:sz w:val="20"/>
                <w:szCs w:val="20"/>
              </w:rPr>
              <w:t>Spolu zabezpečené :</w:t>
            </w:r>
          </w:p>
        </w:tc>
        <w:tc>
          <w:tcPr>
            <w:tcW w:w="772" w:type="pct"/>
            <w:noWrap/>
            <w:vAlign w:val="center"/>
            <w:hideMark/>
          </w:tcPr>
          <w:p w:rsidR="00FB2096" w:rsidRPr="00FB2096" w:rsidRDefault="00FB2096" w:rsidP="00F21F19">
            <w:pPr>
              <w:rPr>
                <w:rFonts w:ascii="Arial" w:hAnsi="Arial" w:cs="Arial"/>
                <w:sz w:val="20"/>
                <w:szCs w:val="20"/>
              </w:rPr>
            </w:pPr>
            <w:r w:rsidRPr="00FB2096">
              <w:rPr>
                <w:rFonts w:ascii="Arial" w:hAnsi="Arial" w:cs="Arial"/>
                <w:sz w:val="20"/>
                <w:szCs w:val="20"/>
              </w:rPr>
              <w:t> </w:t>
            </w:r>
          </w:p>
        </w:tc>
      </w:tr>
    </w:tbl>
    <w:p w:rsidR="00947AC2" w:rsidRPr="00FB2096" w:rsidRDefault="00947AC2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FB2096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bCs/>
          <w:kern w:val="28"/>
          <w:sz w:val="20"/>
          <w:lang w:eastAsia="en-US"/>
        </w:rPr>
        <w:t xml:space="preserve">Informácie 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o vlastných akciách, a</w:t>
      </w:r>
      <w:r w:rsidR="00C51B12" w:rsidRPr="00FB2096">
        <w:rPr>
          <w:rFonts w:ascii="Arial" w:hAnsi="Arial" w:cs="Arial"/>
          <w:bCs/>
          <w:kern w:val="28"/>
          <w:sz w:val="20"/>
          <w:lang w:eastAsia="en-US"/>
        </w:rPr>
        <w:t> </w:t>
      </w:r>
      <w:r w:rsidR="0026291E" w:rsidRPr="00FB2096">
        <w:rPr>
          <w:rFonts w:ascii="Arial" w:hAnsi="Arial" w:cs="Arial"/>
          <w:bCs/>
          <w:kern w:val="28"/>
          <w:sz w:val="20"/>
          <w:lang w:eastAsia="en-US"/>
        </w:rPr>
        <w:t>to</w:t>
      </w:r>
    </w:p>
    <w:p w:rsidR="0026291E" w:rsidRPr="00FB2096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dôvod nadobudnutia vlastných akcií počas účtovného obdobia,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informáci</w:t>
      </w:r>
      <w:r w:rsidR="00D42C02">
        <w:rPr>
          <w:rFonts w:ascii="Arial" w:hAnsi="Arial" w:cs="Arial"/>
          <w:sz w:val="20"/>
        </w:rPr>
        <w:t>e</w:t>
      </w:r>
    </w:p>
    <w:p w:rsidR="0026291E" w:rsidRPr="00FB2096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FB2096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FB2096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kern w:val="28"/>
          <w:sz w:val="20"/>
          <w:lang w:eastAsia="en-US"/>
        </w:rPr>
      </w:pPr>
      <w:r w:rsidRPr="00FB2096">
        <w:rPr>
          <w:rFonts w:ascii="Arial" w:hAnsi="Arial" w:cs="Arial"/>
          <w:sz w:val="20"/>
        </w:rPr>
        <w:t>poč</w:t>
      </w:r>
      <w:r w:rsidR="00D42C02">
        <w:rPr>
          <w:rFonts w:ascii="Arial" w:hAnsi="Arial" w:cs="Arial"/>
          <w:sz w:val="20"/>
        </w:rPr>
        <w:t>e</w:t>
      </w:r>
      <w:r w:rsidRPr="00FB2096">
        <w:rPr>
          <w:rFonts w:ascii="Arial" w:hAnsi="Arial" w:cs="Arial"/>
          <w:sz w:val="20"/>
        </w:rPr>
        <w:t>t, menovit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a hodnot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, za ktorú sa vlastné akcie nadobudli a ktoré účtovná jednotka má v držbe k poslednému dňu účtovného obdobia; </w:t>
      </w:r>
      <w:r w:rsidRPr="00FB2096">
        <w:rPr>
          <w:rFonts w:ascii="Arial" w:hAnsi="Arial" w:cs="Arial"/>
          <w:bCs/>
          <w:kern w:val="28"/>
          <w:sz w:val="20"/>
          <w:lang w:eastAsia="en-US"/>
        </w:rPr>
        <w:t>uvádza  sa aj ich percentuálny pod</w:t>
      </w:r>
      <w:r w:rsidR="00ED2895" w:rsidRPr="00FB2096">
        <w:rPr>
          <w:rFonts w:ascii="Arial" w:hAnsi="Arial" w:cs="Arial"/>
          <w:bCs/>
          <w:kern w:val="28"/>
          <w:sz w:val="20"/>
          <w:lang w:eastAsia="en-US"/>
        </w:rPr>
        <w:t>iel na upísanom základnom imaní.</w:t>
      </w:r>
    </w:p>
    <w:p w:rsidR="00FB2096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947AC2" w:rsidRDefault="00947AC2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p w:rsidR="0038596D" w:rsidRPr="00FB2096" w:rsidRDefault="003F290B" w:rsidP="0038596D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FB2096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FB2096" w:rsidRDefault="005E2BB6" w:rsidP="008904A0">
            <w:pPr>
              <w:jc w:val="center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a</w:t>
            </w:r>
            <w:r w:rsidRPr="00FB2096">
              <w:rPr>
                <w:rFonts w:ascii="Arial" w:hAnsi="Arial" w:cs="Arial"/>
                <w:b/>
                <w:sz w:val="20"/>
              </w:rPr>
              <w:t>)</w:t>
            </w:r>
            <w:r w:rsidRPr="00FB2096">
              <w:rPr>
                <w:rFonts w:ascii="Arial" w:hAnsi="Arial" w:cs="Arial"/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8596D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FB2096" w:rsidRDefault="0038596D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E2BB6" w:rsidRPr="00FB2096" w:rsidTr="00FB2096">
        <w:trPr>
          <w:trHeight w:val="340"/>
        </w:trPr>
        <w:tc>
          <w:tcPr>
            <w:tcW w:w="9498" w:type="dxa"/>
            <w:gridSpan w:val="5"/>
          </w:tcPr>
          <w:p w:rsidR="005E2BB6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FB2096" w:rsidTr="00FB2096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B861E8" w:rsidP="00B861E8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</w:t>
            </w:r>
            <w:r w:rsidR="005134CE" w:rsidRPr="00FB2096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FB2096">
              <w:rPr>
                <w:rFonts w:ascii="Arial" w:hAnsi="Arial" w:cs="Arial"/>
                <w:sz w:val="20"/>
              </w:rPr>
              <w:t> </w:t>
            </w:r>
            <w:r w:rsidR="005134CE" w:rsidRPr="00FB2096">
              <w:rPr>
                <w:rFonts w:ascii="Arial" w:hAnsi="Arial" w:cs="Arial"/>
                <w:sz w:val="20"/>
              </w:rPr>
              <w:t>poslednému</w:t>
            </w:r>
            <w:r w:rsidR="005E2BB6" w:rsidRPr="00FB2096">
              <w:rPr>
                <w:rFonts w:ascii="Arial" w:hAnsi="Arial" w:cs="Arial"/>
                <w:sz w:val="20"/>
              </w:rPr>
              <w:t xml:space="preserve"> dňu </w:t>
            </w:r>
            <w:r w:rsidRPr="00FB2096">
              <w:rPr>
                <w:rFonts w:ascii="Arial" w:hAnsi="Arial" w:cs="Arial"/>
                <w:sz w:val="20"/>
              </w:rPr>
              <w:t>ÚO</w:t>
            </w:r>
            <w:r w:rsidR="005E2BB6" w:rsidRPr="00FB2096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</w:t>
            </w:r>
            <w:r w:rsidR="004752D3" w:rsidRPr="00FB2096">
              <w:rPr>
                <w:rFonts w:ascii="Arial" w:hAnsi="Arial" w:cs="Arial"/>
                <w:sz w:val="20"/>
              </w:rPr>
              <w:t xml:space="preserve"> </w:t>
            </w:r>
            <w:r w:rsidR="005134CE" w:rsidRPr="00FB2096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B861E8" w:rsidP="00B861E8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Ú</w:t>
            </w:r>
            <w:r w:rsidR="005134CE" w:rsidRPr="00FB2096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4752D3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FB2096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FB2096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FB2096" w:rsidTr="005E6063">
        <w:trPr>
          <w:trHeight w:val="283"/>
        </w:trPr>
        <w:tc>
          <w:tcPr>
            <w:tcW w:w="9498" w:type="dxa"/>
            <w:gridSpan w:val="5"/>
          </w:tcPr>
          <w:p w:rsidR="00FB2096" w:rsidRPr="00FB2096" w:rsidRDefault="00FB2096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5134CE" w:rsidRPr="00FB2096" w:rsidRDefault="005134CE" w:rsidP="00DC3010">
            <w:pPr>
              <w:tabs>
                <w:tab w:val="left" w:pos="851"/>
              </w:tabs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FB2096" w:rsidRDefault="005134CE">
            <w:pPr>
              <w:rPr>
                <w:rFonts w:ascii="Arial" w:hAnsi="Arial" w:cs="Arial"/>
                <w:sz w:val="20"/>
              </w:rPr>
            </w:pPr>
          </w:p>
        </w:tc>
      </w:tr>
      <w:tr w:rsidR="008C5D41" w:rsidRPr="00FB2096" w:rsidTr="00FB2096">
        <w:trPr>
          <w:trHeight w:val="283"/>
        </w:trPr>
        <w:tc>
          <w:tcPr>
            <w:tcW w:w="9498" w:type="dxa"/>
            <w:gridSpan w:val="5"/>
          </w:tcPr>
          <w:p w:rsidR="008C5D41" w:rsidRPr="00FB2096" w:rsidRDefault="005E2BB6" w:rsidP="00061DBD">
            <w:pPr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c)</w:t>
            </w:r>
            <w:r w:rsidR="008C5D41" w:rsidRPr="00FB2096">
              <w:rPr>
                <w:rFonts w:ascii="Arial" w:hAnsi="Arial" w:cs="Arial"/>
                <w:sz w:val="20"/>
              </w:rPr>
              <w:t>celkov</w:t>
            </w:r>
            <w:r w:rsidRPr="00FB2096">
              <w:rPr>
                <w:rFonts w:ascii="Arial" w:hAnsi="Arial" w:cs="Arial"/>
                <w:sz w:val="20"/>
              </w:rPr>
              <w:t>á</w:t>
            </w:r>
            <w:r w:rsidR="008C5D41" w:rsidRPr="00FB2096">
              <w:rPr>
                <w:rFonts w:ascii="Arial" w:hAnsi="Arial" w:cs="Arial"/>
                <w:sz w:val="20"/>
              </w:rPr>
              <w:t xml:space="preserve"> sum</w:t>
            </w:r>
            <w:r w:rsidRPr="00FB2096">
              <w:rPr>
                <w:rFonts w:ascii="Arial" w:hAnsi="Arial" w:cs="Arial"/>
                <w:sz w:val="20"/>
              </w:rPr>
              <w:t>a</w:t>
            </w:r>
            <w:r w:rsidR="008C5D41" w:rsidRPr="00FB2096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FB2096" w:rsidTr="00FB2096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FB2096" w:rsidRDefault="00B861E8" w:rsidP="00E1194A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FB2096" w:rsidRDefault="00B861E8" w:rsidP="00DC3010">
            <w:pPr>
              <w:jc w:val="both"/>
              <w:rPr>
                <w:rFonts w:ascii="Arial" w:hAnsi="Arial" w:cs="Arial"/>
                <w:sz w:val="20"/>
              </w:rPr>
            </w:pPr>
            <w:r w:rsidRPr="00FB2096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5134CE" w:rsidRPr="00FB2096" w:rsidTr="00FB2096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FB2096" w:rsidRDefault="005134CE" w:rsidP="00DC301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5134CE" w:rsidRPr="00FB2096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FB2096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Informácie </w:t>
      </w:r>
      <w:r w:rsidR="0026291E" w:rsidRPr="00FB2096">
        <w:rPr>
          <w:rFonts w:ascii="Arial" w:hAnsi="Arial" w:cs="Arial"/>
          <w:sz w:val="20"/>
        </w:rPr>
        <w:t>o povinnostiach účtovnej jednotky, a</w:t>
      </w:r>
      <w:r w:rsidR="00C51B12" w:rsidRPr="00FB2096">
        <w:rPr>
          <w:rFonts w:ascii="Arial" w:hAnsi="Arial" w:cs="Arial"/>
          <w:sz w:val="20"/>
        </w:rPr>
        <w:t> </w:t>
      </w:r>
      <w:r w:rsidR="0026291E" w:rsidRPr="00FB2096">
        <w:rPr>
          <w:rFonts w:ascii="Arial" w:hAnsi="Arial" w:cs="Arial"/>
          <w:sz w:val="20"/>
        </w:rPr>
        <w:t>to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 xml:space="preserve">a </w:t>
      </w:r>
      <w:r w:rsidRPr="00FB2096">
        <w:rPr>
          <w:rFonts w:ascii="Arial" w:hAnsi="Arial" w:cs="Arial"/>
          <w:sz w:val="20"/>
        </w:rPr>
        <w:t>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26291E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</w:t>
      </w:r>
      <w:r w:rsidR="00D42C02">
        <w:rPr>
          <w:rFonts w:ascii="Arial" w:hAnsi="Arial" w:cs="Arial"/>
          <w:sz w:val="20"/>
        </w:rPr>
        <w:t>á</w:t>
      </w:r>
      <w:r w:rsidRPr="00FB2096">
        <w:rPr>
          <w:rFonts w:ascii="Arial" w:hAnsi="Arial" w:cs="Arial"/>
          <w:sz w:val="20"/>
        </w:rPr>
        <w:t xml:space="preserve"> sum</w:t>
      </w:r>
      <w:r w:rsidR="00D42C02">
        <w:rPr>
          <w:rFonts w:ascii="Arial" w:hAnsi="Arial" w:cs="Arial"/>
          <w:sz w:val="20"/>
        </w:rPr>
        <w:t>a</w:t>
      </w:r>
      <w:r w:rsidRPr="00FB2096">
        <w:rPr>
          <w:rFonts w:ascii="Arial" w:hAnsi="Arial" w:cs="Arial"/>
          <w:sz w:val="20"/>
        </w:rPr>
        <w:t xml:space="preserve"> významných podmienených záväzkov, ktorými sa rozumie</w:t>
      </w:r>
    </w:p>
    <w:p w:rsidR="0026291E" w:rsidRPr="00FB2096" w:rsidRDefault="0026291E" w:rsidP="00D7355D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FB2096" w:rsidRDefault="0026291E" w:rsidP="007D3B69">
      <w:pPr>
        <w:numPr>
          <w:ilvl w:val="0"/>
          <w:numId w:val="9"/>
        </w:numPr>
        <w:ind w:left="1701" w:hanging="425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existujúca povinnosť, ktorá vznikla ako dôsledok minulej udalosti, ale ktorá sa nevykazuje v súvahe, pretože</w:t>
      </w:r>
    </w:p>
    <w:p w:rsidR="0026291E" w:rsidRPr="00FB2096" w:rsidRDefault="0026291E" w:rsidP="007D3B69">
      <w:pPr>
        <w:numPr>
          <w:ilvl w:val="0"/>
          <w:numId w:val="8"/>
        </w:numPr>
        <w:ind w:left="2127" w:hanging="426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nie je pravdepodobné, že na splnenie tejto povinnosti bude potrebný úbytok ekonomických úžitkov, alebo</w:t>
      </w:r>
    </w:p>
    <w:p w:rsidR="0026291E" w:rsidRPr="00FB2096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výška tejto povinnosti sa nedá spoľahlivo oceniť,</w:t>
      </w:r>
    </w:p>
    <w:p w:rsidR="00D7355D" w:rsidRPr="00FB2096" w:rsidRDefault="00D07F04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 xml:space="preserve">opise </w:t>
      </w:r>
      <w:r w:rsidR="0026291E" w:rsidRPr="00FB2096">
        <w:rPr>
          <w:rFonts w:ascii="Arial" w:hAnsi="Arial" w:cs="Arial"/>
          <w:sz w:val="20"/>
        </w:rPr>
        <w:t>významných finančných povinností a významných podmienených záväzkov,</w:t>
      </w:r>
    </w:p>
    <w:p w:rsidR="00D7355D" w:rsidRPr="00FB2096" w:rsidRDefault="0026291E" w:rsidP="00D7355D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FB2096" w:rsidRDefault="0026291E" w:rsidP="004E16FF">
      <w:pPr>
        <w:numPr>
          <w:ilvl w:val="0"/>
          <w:numId w:val="5"/>
        </w:numPr>
        <w:ind w:left="1276" w:hanging="567"/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opise významných povinností účtovnej jednotky vyplývajúcich z dôchodkových programov pre zamestnancov.</w:t>
      </w:r>
    </w:p>
    <w:p w:rsidR="004E16FF" w:rsidRPr="00FB2096" w:rsidRDefault="004E16FF" w:rsidP="004E16FF">
      <w:pPr>
        <w:jc w:val="both"/>
        <w:rPr>
          <w:rFonts w:ascii="Arial" w:hAnsi="Arial" w:cs="Arial"/>
          <w:sz w:val="20"/>
        </w:rPr>
      </w:pPr>
    </w:p>
    <w:p w:rsidR="0026291E" w:rsidRPr="00FB2096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FB2096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FB2096" w:rsidRDefault="001869C8" w:rsidP="00D2073E">
      <w:pPr>
        <w:jc w:val="right"/>
        <w:rPr>
          <w:rFonts w:ascii="Arial" w:hAnsi="Arial" w:cs="Arial"/>
          <w:sz w:val="20"/>
        </w:rPr>
      </w:pPr>
    </w:p>
    <w:p w:rsidR="00F54592" w:rsidRDefault="00F54592" w:rsidP="00F54592">
      <w:pPr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Údaje</w:t>
      </w:r>
      <w:r w:rsidR="00C5601F" w:rsidRPr="00FB2096">
        <w:rPr>
          <w:rFonts w:ascii="Arial" w:hAnsi="Arial" w:cs="Arial"/>
          <w:sz w:val="20"/>
        </w:rPr>
        <w:t xml:space="preserve"> v poznámkach</w:t>
      </w:r>
      <w:r w:rsidRPr="00FB2096">
        <w:rPr>
          <w:rFonts w:ascii="Arial" w:hAnsi="Arial" w:cs="Arial"/>
          <w:sz w:val="20"/>
        </w:rPr>
        <w:t xml:space="preserve"> sú </w:t>
      </w:r>
      <w:r w:rsidR="00C5601F" w:rsidRPr="00FB2096">
        <w:rPr>
          <w:rFonts w:ascii="Arial" w:hAnsi="Arial" w:cs="Arial"/>
          <w:sz w:val="20"/>
        </w:rPr>
        <w:t>uvádzané za</w:t>
      </w:r>
      <w:r w:rsidRPr="00FB2096">
        <w:rPr>
          <w:rFonts w:ascii="Arial" w:hAnsi="Arial" w:cs="Arial"/>
          <w:sz w:val="20"/>
        </w:rPr>
        <w:t xml:space="preserve"> bežne účtovné obdobie. Sumy sú uvádzané v celých eurách.</w:t>
      </w:r>
    </w:p>
    <w:p w:rsidR="00947AC2" w:rsidRPr="00FB2096" w:rsidRDefault="00947AC2" w:rsidP="00F54592">
      <w:pPr>
        <w:rPr>
          <w:rFonts w:ascii="Arial" w:hAnsi="Arial" w:cs="Arial"/>
          <w:sz w:val="20"/>
        </w:rPr>
      </w:pPr>
    </w:p>
    <w:p w:rsidR="00947AC2" w:rsidRPr="00FB2096" w:rsidRDefault="00B861E8" w:rsidP="00947AC2">
      <w:pPr>
        <w:jc w:val="both"/>
        <w:rPr>
          <w:rFonts w:ascii="Arial" w:hAnsi="Arial" w:cs="Arial"/>
          <w:sz w:val="20"/>
        </w:rPr>
      </w:pPr>
      <w:r w:rsidRPr="00FB2096">
        <w:rPr>
          <w:rFonts w:ascii="Arial" w:hAnsi="Arial" w:cs="Arial"/>
          <w:sz w:val="20"/>
        </w:rPr>
        <w:t>ÚJ - účtovná jednotka</w:t>
      </w:r>
      <w:r w:rsidR="00947AC2">
        <w:rPr>
          <w:rFonts w:ascii="Arial" w:hAnsi="Arial" w:cs="Arial"/>
          <w:sz w:val="20"/>
        </w:rPr>
        <w:t xml:space="preserve">; </w:t>
      </w:r>
      <w:r w:rsidRPr="00FB2096">
        <w:rPr>
          <w:rFonts w:ascii="Arial" w:hAnsi="Arial" w:cs="Arial"/>
          <w:sz w:val="20"/>
        </w:rPr>
        <w:t>BO-</w:t>
      </w:r>
      <w:r w:rsidR="001636EA">
        <w:rPr>
          <w:rFonts w:ascii="Arial" w:hAnsi="Arial" w:cs="Arial"/>
          <w:sz w:val="20"/>
        </w:rPr>
        <w:t xml:space="preserve"> </w:t>
      </w:r>
      <w:r w:rsidRPr="00FB2096">
        <w:rPr>
          <w:rFonts w:ascii="Arial" w:hAnsi="Arial" w:cs="Arial"/>
          <w:sz w:val="20"/>
        </w:rPr>
        <w:t>bežné obdobie</w:t>
      </w:r>
      <w:r w:rsidR="00947AC2">
        <w:rPr>
          <w:rFonts w:ascii="Arial" w:hAnsi="Arial" w:cs="Arial"/>
          <w:sz w:val="20"/>
        </w:rPr>
        <w:t>;</w:t>
      </w:r>
      <w:r w:rsidR="00947AC2" w:rsidRPr="00947AC2">
        <w:rPr>
          <w:rFonts w:ascii="Arial" w:hAnsi="Arial" w:cs="Arial"/>
          <w:sz w:val="20"/>
        </w:rPr>
        <w:t xml:space="preserve"> </w:t>
      </w:r>
      <w:r w:rsidR="00947AC2">
        <w:rPr>
          <w:rFonts w:ascii="Arial" w:hAnsi="Arial" w:cs="Arial"/>
          <w:sz w:val="20"/>
        </w:rPr>
        <w:t xml:space="preserve">X= </w:t>
      </w:r>
      <w:r w:rsidR="00947AC2" w:rsidRPr="00FB2096">
        <w:rPr>
          <w:rFonts w:ascii="Arial" w:hAnsi="Arial" w:cs="Arial"/>
          <w:sz w:val="20"/>
        </w:rPr>
        <w:t xml:space="preserve">ÚJ </w:t>
      </w:r>
      <w:r w:rsidR="00947AC2">
        <w:rPr>
          <w:rFonts w:ascii="Arial" w:hAnsi="Arial" w:cs="Arial"/>
          <w:sz w:val="20"/>
        </w:rPr>
        <w:t xml:space="preserve">má </w:t>
      </w:r>
      <w:r w:rsidR="00947AC2" w:rsidRPr="00FB2096">
        <w:rPr>
          <w:rFonts w:ascii="Arial" w:hAnsi="Arial" w:cs="Arial"/>
          <w:sz w:val="20"/>
        </w:rPr>
        <w:t xml:space="preserve">náplň pre jednotlivú položku </w:t>
      </w:r>
    </w:p>
    <w:p w:rsidR="00B861E8" w:rsidRPr="00FB2096" w:rsidRDefault="00B861E8" w:rsidP="00F54592">
      <w:pPr>
        <w:rPr>
          <w:rFonts w:ascii="Arial" w:hAnsi="Arial" w:cs="Arial"/>
          <w:sz w:val="20"/>
        </w:rPr>
      </w:pPr>
    </w:p>
    <w:sectPr w:rsidR="00B861E8" w:rsidRPr="00FB2096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B4D58" w:rsidRDefault="000B4D58" w:rsidP="001869C8">
      <w:r>
        <w:separator/>
      </w:r>
    </w:p>
  </w:endnote>
  <w:endnote w:type="continuationSeparator" w:id="0">
    <w:p w:rsidR="000B4D58" w:rsidRDefault="000B4D58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A461A">
    <w:pPr>
      <w:pStyle w:val="Pta"/>
      <w:jc w:val="center"/>
    </w:pPr>
    <w:fldSimple w:instr=" PAGE   \* MERGEFORMAT ">
      <w:r w:rsidR="008D62F5">
        <w:rPr>
          <w:noProof/>
        </w:rPr>
        <w:t>2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B4D58" w:rsidRDefault="000B4D58" w:rsidP="001869C8">
      <w:r>
        <w:separator/>
      </w:r>
    </w:p>
  </w:footnote>
  <w:footnote w:type="continuationSeparator" w:id="0">
    <w:p w:rsidR="000B4D58" w:rsidRDefault="000B4D58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9873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873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873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873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873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873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873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98731F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2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873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8731F"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8731F"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8731F"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8731F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873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873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="00CB4C58"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8731F"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 w:rsidR="0098731F"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98731F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="00CB4C58"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6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1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3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4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5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0"/>
  </w:num>
  <w:num w:numId="2">
    <w:abstractNumId w:val="1"/>
  </w:num>
  <w:num w:numId="3">
    <w:abstractNumId w:val="18"/>
  </w:num>
  <w:num w:numId="4">
    <w:abstractNumId w:val="13"/>
  </w:num>
  <w:num w:numId="5">
    <w:abstractNumId w:val="19"/>
  </w:num>
  <w:num w:numId="6">
    <w:abstractNumId w:val="3"/>
  </w:num>
  <w:num w:numId="7">
    <w:abstractNumId w:val="14"/>
  </w:num>
  <w:num w:numId="8">
    <w:abstractNumId w:val="23"/>
  </w:num>
  <w:num w:numId="9">
    <w:abstractNumId w:val="4"/>
  </w:num>
  <w:num w:numId="10">
    <w:abstractNumId w:val="22"/>
  </w:num>
  <w:num w:numId="11">
    <w:abstractNumId w:val="9"/>
  </w:num>
  <w:num w:numId="12">
    <w:abstractNumId w:val="21"/>
  </w:num>
  <w:num w:numId="13">
    <w:abstractNumId w:val="10"/>
  </w:num>
  <w:num w:numId="14">
    <w:abstractNumId w:val="16"/>
  </w:num>
  <w:num w:numId="15">
    <w:abstractNumId w:val="11"/>
  </w:num>
  <w:num w:numId="16">
    <w:abstractNumId w:val="7"/>
  </w:num>
  <w:num w:numId="17">
    <w:abstractNumId w:val="12"/>
  </w:num>
  <w:num w:numId="18">
    <w:abstractNumId w:val="15"/>
  </w:num>
  <w:num w:numId="19">
    <w:abstractNumId w:val="8"/>
  </w:num>
  <w:num w:numId="20">
    <w:abstractNumId w:val="17"/>
  </w:num>
  <w:num w:numId="21">
    <w:abstractNumId w:val="0"/>
  </w:num>
  <w:num w:numId="22">
    <w:abstractNumId w:val="2"/>
  </w:num>
  <w:num w:numId="23">
    <w:abstractNumId w:val="6"/>
  </w:num>
  <w:num w:numId="24">
    <w:abstractNumId w:val="5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63EA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461A"/>
    <w:rsid w:val="000A5B44"/>
    <w:rsid w:val="000B4D58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11119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32C2A"/>
    <w:rsid w:val="00442928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86DEE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31C04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59FF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D5A4A"/>
    <w:rsid w:val="008D62F5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8731F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10858"/>
    <w:rsid w:val="00C109F7"/>
    <w:rsid w:val="00C13C94"/>
    <w:rsid w:val="00C13E9C"/>
    <w:rsid w:val="00C17241"/>
    <w:rsid w:val="00C20094"/>
    <w:rsid w:val="00C20FFB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B2096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32C2A"/>
    <w:rPr>
      <w:sz w:val="24"/>
      <w:szCs w:val="24"/>
    </w:rPr>
  </w:style>
  <w:style w:type="paragraph" w:styleId="Nadpis1">
    <w:name w:val="heading 1"/>
    <w:next w:val="Nadpis2"/>
    <w:qFormat/>
    <w:rsid w:val="00432C2A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432C2A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432C2A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432C2A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432C2A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432C2A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432C2A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432C2A"/>
    <w:rPr>
      <w:sz w:val="20"/>
      <w:szCs w:val="20"/>
    </w:rPr>
  </w:style>
  <w:style w:type="character" w:styleId="Odkaznapoznmkupodiarou">
    <w:name w:val="footnote reference"/>
    <w:semiHidden/>
    <w:rsid w:val="00432C2A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432C2A"/>
  </w:style>
  <w:style w:type="paragraph" w:styleId="Zkladntext0">
    <w:name w:val="Body Text"/>
    <w:basedOn w:val="Normlny"/>
    <w:semiHidden/>
    <w:rsid w:val="00432C2A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432C2A"/>
    <w:pPr>
      <w:jc w:val="both"/>
    </w:pPr>
  </w:style>
  <w:style w:type="paragraph" w:styleId="Zarkazkladnhotextu">
    <w:name w:val="Body Text Indent"/>
    <w:basedOn w:val="Normlny"/>
    <w:semiHidden/>
    <w:rsid w:val="00432C2A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432C2A"/>
    <w:pPr>
      <w:ind w:firstLine="360"/>
    </w:pPr>
  </w:style>
  <w:style w:type="paragraph" w:styleId="Zkladntext3">
    <w:name w:val="Body Text 3"/>
    <w:basedOn w:val="Normlny"/>
    <w:semiHidden/>
    <w:rsid w:val="00432C2A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432C2A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432C2A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432C2A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C8AABF-2592-4AFF-A345-9681F2673B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1345</Words>
  <Characters>7673</Characters>
  <Application>Microsoft Office Word</Application>
  <DocSecurity>0</DocSecurity>
  <Lines>63</Lines>
  <Paragraphs>17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Alžbeta Engelmanová</cp:lastModifiedBy>
  <cp:revision>2</cp:revision>
  <cp:lastPrinted>2016-05-01T05:59:00Z</cp:lastPrinted>
  <dcterms:created xsi:type="dcterms:W3CDTF">2016-05-19T07:50:00Z</dcterms:created>
  <dcterms:modified xsi:type="dcterms:W3CDTF">2016-05-19T07:50:00Z</dcterms:modified>
</cp:coreProperties>
</file>