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630" w:rsidRDefault="00603630" w:rsidP="003C355D">
      <w:pPr>
        <w:keepNext/>
        <w:spacing w:before="0" w:line="240" w:lineRule="auto"/>
        <w:outlineLvl w:val="2"/>
        <w:rPr>
          <w:b/>
          <w:bCs/>
          <w:sz w:val="24"/>
        </w:rPr>
      </w:pPr>
    </w:p>
    <w:p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:rsidR="002452DA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1A31FC" w:rsidRPr="00D039DF">
        <w:rPr>
          <w:sz w:val="22"/>
          <w:szCs w:val="22"/>
          <w:lang w:eastAsia="sk-SK"/>
        </w:rPr>
        <w:t xml:space="preserve"> </w:t>
      </w:r>
      <w:bookmarkStart w:id="0" w:name="ONAME"/>
      <w:bookmarkEnd w:id="0"/>
      <w:r w:rsidR="00B01CC5">
        <w:rPr>
          <w:sz w:val="22"/>
          <w:szCs w:val="22"/>
          <w:lang w:eastAsia="sk-SK"/>
        </w:rPr>
        <w:t xml:space="preserve">  </w:t>
      </w:r>
      <w:r w:rsidR="008C292C">
        <w:rPr>
          <w:sz w:val="22"/>
          <w:szCs w:val="22"/>
          <w:lang w:eastAsia="sk-SK"/>
        </w:rPr>
        <w:t xml:space="preserve">ENVIN </w:t>
      </w:r>
      <w:r w:rsidR="00C825F8">
        <w:rPr>
          <w:sz w:val="22"/>
          <w:szCs w:val="22"/>
          <w:lang w:eastAsia="sk-SK"/>
        </w:rPr>
        <w:t xml:space="preserve"> </w:t>
      </w:r>
      <w:r w:rsidR="008C292C">
        <w:rPr>
          <w:sz w:val="22"/>
          <w:szCs w:val="22"/>
          <w:lang w:eastAsia="sk-SK"/>
        </w:rPr>
        <w:t>spol.</w:t>
      </w:r>
      <w:r w:rsidR="00EF6130">
        <w:rPr>
          <w:sz w:val="22"/>
          <w:szCs w:val="22"/>
          <w:lang w:eastAsia="sk-SK"/>
        </w:rPr>
        <w:t xml:space="preserve"> s.r.o.</w:t>
      </w:r>
    </w:p>
    <w:p w:rsidR="00000FEC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 xml:space="preserve">Sídlo: </w:t>
      </w:r>
      <w:bookmarkStart w:id="1" w:name="ADRESA"/>
      <w:bookmarkStart w:id="2" w:name="ADRESA_END"/>
      <w:bookmarkEnd w:id="1"/>
      <w:bookmarkEnd w:id="2"/>
      <w:r w:rsidR="005879D3">
        <w:rPr>
          <w:sz w:val="22"/>
          <w:szCs w:val="22"/>
          <w:lang w:eastAsia="sk-SK"/>
        </w:rPr>
        <w:t xml:space="preserve"> </w:t>
      </w:r>
      <w:r w:rsidR="008C292C">
        <w:rPr>
          <w:sz w:val="22"/>
          <w:szCs w:val="22"/>
          <w:lang w:eastAsia="sk-SK"/>
        </w:rPr>
        <w:t>Vítazstva 18</w:t>
      </w:r>
      <w:r w:rsidR="00461905">
        <w:rPr>
          <w:sz w:val="22"/>
          <w:szCs w:val="22"/>
          <w:lang w:eastAsia="sk-SK"/>
        </w:rPr>
        <w:t xml:space="preserve"> </w:t>
      </w:r>
      <w:r w:rsidR="005879D3">
        <w:rPr>
          <w:sz w:val="22"/>
          <w:szCs w:val="22"/>
          <w:lang w:eastAsia="sk-SK"/>
        </w:rPr>
        <w:t xml:space="preserve"> </w:t>
      </w:r>
      <w:r w:rsidR="00000FEC">
        <w:rPr>
          <w:sz w:val="22"/>
          <w:szCs w:val="22"/>
          <w:lang w:eastAsia="sk-SK"/>
        </w:rPr>
        <w:t xml:space="preserve"> , 94</w:t>
      </w:r>
      <w:r w:rsidR="00461905">
        <w:rPr>
          <w:sz w:val="22"/>
          <w:szCs w:val="22"/>
          <w:lang w:eastAsia="sk-SK"/>
        </w:rPr>
        <w:t>50</w:t>
      </w:r>
      <w:r w:rsidR="005879D3">
        <w:rPr>
          <w:sz w:val="22"/>
          <w:szCs w:val="22"/>
          <w:lang w:eastAsia="sk-SK"/>
        </w:rPr>
        <w:t xml:space="preserve">1 </w:t>
      </w:r>
      <w:r w:rsidR="00461905">
        <w:rPr>
          <w:sz w:val="22"/>
          <w:szCs w:val="22"/>
          <w:lang w:eastAsia="sk-SK"/>
        </w:rPr>
        <w:t>Komárno</w:t>
      </w:r>
    </w:p>
    <w:p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3" w:name="ICOSID"/>
      <w:bookmarkStart w:id="4" w:name="ICOSID_END"/>
      <w:bookmarkEnd w:id="3"/>
      <w:bookmarkEnd w:id="4"/>
      <w:r w:rsidR="005332EB">
        <w:rPr>
          <w:sz w:val="22"/>
          <w:szCs w:val="22"/>
          <w:lang w:val="cs-CZ"/>
        </w:rPr>
        <w:t>46572147</w:t>
      </w:r>
    </w:p>
    <w:p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7A143B">
        <w:rPr>
          <w:sz w:val="22"/>
          <w:szCs w:val="22"/>
          <w:lang w:eastAsia="sk-SK"/>
        </w:rPr>
        <w:t xml:space="preserve"> </w:t>
      </w:r>
      <w:bookmarkStart w:id="5" w:name="ZACIN"/>
      <w:bookmarkStart w:id="6" w:name="ZACIN_END"/>
      <w:bookmarkEnd w:id="5"/>
      <w:bookmarkEnd w:id="6"/>
      <w:r w:rsidR="00B01CC5">
        <w:rPr>
          <w:sz w:val="22"/>
          <w:szCs w:val="22"/>
          <w:lang w:eastAsia="sk-SK"/>
        </w:rPr>
        <w:t xml:space="preserve"> </w:t>
      </w:r>
      <w:r w:rsidR="005332EB">
        <w:rPr>
          <w:sz w:val="22"/>
          <w:szCs w:val="22"/>
          <w:lang w:eastAsia="sk-SK"/>
        </w:rPr>
        <w:t>21</w:t>
      </w:r>
      <w:r w:rsidR="00B01CC5">
        <w:rPr>
          <w:sz w:val="22"/>
          <w:szCs w:val="22"/>
          <w:lang w:eastAsia="sk-SK"/>
        </w:rPr>
        <w:t>.0</w:t>
      </w:r>
      <w:r w:rsidR="005332EB">
        <w:rPr>
          <w:sz w:val="22"/>
          <w:szCs w:val="22"/>
          <w:lang w:eastAsia="sk-SK"/>
        </w:rPr>
        <w:t>3</w:t>
      </w:r>
      <w:r w:rsidR="00B01CC5">
        <w:rPr>
          <w:sz w:val="22"/>
          <w:szCs w:val="22"/>
          <w:lang w:eastAsia="sk-SK"/>
        </w:rPr>
        <w:t>.</w:t>
      </w:r>
      <w:r w:rsidR="00EF6130">
        <w:rPr>
          <w:sz w:val="22"/>
          <w:szCs w:val="22"/>
          <w:lang w:eastAsia="sk-SK"/>
        </w:rPr>
        <w:t>20</w:t>
      </w:r>
      <w:r w:rsidR="005332EB">
        <w:rPr>
          <w:sz w:val="22"/>
          <w:szCs w:val="22"/>
          <w:lang w:eastAsia="sk-SK"/>
        </w:rPr>
        <w:t>1</w:t>
      </w:r>
      <w:r w:rsidR="00461905">
        <w:rPr>
          <w:sz w:val="22"/>
          <w:szCs w:val="22"/>
          <w:lang w:eastAsia="sk-SK"/>
        </w:rPr>
        <w:t>2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5332EB">
        <w:rPr>
          <w:rFonts w:cs="Arial Narrow"/>
          <w:sz w:val="22"/>
          <w:szCs w:val="22"/>
        </w:rPr>
        <w:t>21</w:t>
      </w:r>
      <w:r w:rsidR="00B01CC5">
        <w:rPr>
          <w:rFonts w:cs="Arial Narrow"/>
          <w:sz w:val="22"/>
          <w:szCs w:val="22"/>
        </w:rPr>
        <w:t>.0</w:t>
      </w:r>
      <w:r w:rsidR="005332EB">
        <w:rPr>
          <w:rFonts w:cs="Arial Narrow"/>
          <w:sz w:val="22"/>
          <w:szCs w:val="22"/>
        </w:rPr>
        <w:t>3</w:t>
      </w:r>
      <w:r w:rsidR="00B01CC5">
        <w:rPr>
          <w:rFonts w:cs="Arial Narrow"/>
          <w:sz w:val="22"/>
          <w:szCs w:val="22"/>
        </w:rPr>
        <w:t>.</w:t>
      </w:r>
      <w:r w:rsidR="00EF6130">
        <w:rPr>
          <w:rFonts w:cs="Arial Narrow"/>
          <w:sz w:val="22"/>
          <w:szCs w:val="22"/>
        </w:rPr>
        <w:t>20</w:t>
      </w:r>
      <w:r w:rsidR="005332EB">
        <w:rPr>
          <w:rFonts w:cs="Arial Narrow"/>
          <w:sz w:val="22"/>
          <w:szCs w:val="22"/>
        </w:rPr>
        <w:t>12</w:t>
      </w:r>
    </w:p>
    <w:p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:rsidR="003C355D" w:rsidRDefault="00B01CC5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je členom konsolidovaného celku</w:t>
      </w:r>
    </w:p>
    <w:p w:rsidR="00314E6C" w:rsidRDefault="00314E6C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61"/>
        <w:gridCol w:w="2410"/>
        <w:gridCol w:w="2552"/>
      </w:tblGrid>
      <w:tr w:rsidR="00E65262" w:rsidRPr="00D90FC4" w:rsidTr="00477132">
        <w:trPr>
          <w:trHeight w:val="558"/>
        </w:trPr>
        <w:tc>
          <w:tcPr>
            <w:tcW w:w="4961" w:type="dxa"/>
            <w:vAlign w:val="center"/>
          </w:tcPr>
          <w:p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E65262" w:rsidRPr="00D90FC4" w:rsidTr="00AB0F60">
        <w:trPr>
          <w:trHeight w:val="391"/>
        </w:trPr>
        <w:tc>
          <w:tcPr>
            <w:tcW w:w="4961" w:type="dxa"/>
            <w:vAlign w:val="center"/>
          </w:tcPr>
          <w:p w:rsidR="00E65262" w:rsidRPr="00D90FC4" w:rsidRDefault="00E65262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:rsidR="00E65262" w:rsidRPr="00D90FC4" w:rsidRDefault="00086057" w:rsidP="00086057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2</w:t>
            </w:r>
          </w:p>
        </w:tc>
        <w:tc>
          <w:tcPr>
            <w:tcW w:w="2552" w:type="dxa"/>
            <w:vAlign w:val="center"/>
          </w:tcPr>
          <w:p w:rsidR="00E65262" w:rsidRPr="00D90FC4" w:rsidRDefault="00D0136C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</w:tr>
      <w:tr w:rsidR="00E65262" w:rsidRPr="00D90FC4" w:rsidTr="00AB0F60">
        <w:trPr>
          <w:trHeight w:val="391"/>
        </w:trPr>
        <w:tc>
          <w:tcPr>
            <w:tcW w:w="4961" w:type="dxa"/>
            <w:vAlign w:val="center"/>
          </w:tcPr>
          <w:p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:rsidR="00E65262" w:rsidRPr="00D90FC4" w:rsidRDefault="00086057" w:rsidP="00086057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2</w:t>
            </w:r>
          </w:p>
        </w:tc>
        <w:tc>
          <w:tcPr>
            <w:tcW w:w="2552" w:type="dxa"/>
            <w:vAlign w:val="center"/>
          </w:tcPr>
          <w:p w:rsidR="00E65262" w:rsidRPr="00D90FC4" w:rsidRDefault="00D0136C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</w:tr>
      <w:tr w:rsidR="00E65262" w:rsidRPr="00D90FC4" w:rsidTr="00AB0F60">
        <w:trPr>
          <w:trHeight w:val="391"/>
        </w:trPr>
        <w:tc>
          <w:tcPr>
            <w:tcW w:w="4961" w:type="dxa"/>
            <w:vAlign w:val="center"/>
          </w:tcPr>
          <w:p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:rsidR="00E65262" w:rsidRPr="00D90FC4" w:rsidRDefault="00D0136C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E65262" w:rsidRPr="00D90FC4" w:rsidRDefault="00D0136C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</w:tr>
    </w:tbl>
    <w:p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:rsidR="00E65262" w:rsidRDefault="00E65262" w:rsidP="00314E6C">
      <w:pPr>
        <w:spacing w:before="0" w:line="240" w:lineRule="auto"/>
        <w:ind w:left="567"/>
        <w:rPr>
          <w:sz w:val="22"/>
          <w:szCs w:val="22"/>
        </w:rPr>
      </w:pP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:rsidR="00314E6C" w:rsidRPr="00314E6C" w:rsidRDefault="00B01CC5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</w:t>
      </w:r>
      <w:r w:rsidR="00D0136C">
        <w:rPr>
          <w:sz w:val="22"/>
          <w:szCs w:val="22"/>
        </w:rPr>
        <w:t xml:space="preserve"> </w:t>
      </w:r>
      <w:r>
        <w:rPr>
          <w:sz w:val="22"/>
          <w:szCs w:val="22"/>
        </w:rPr>
        <w:t>eviduje dlhodobý majetok</w:t>
      </w:r>
      <w:r w:rsidR="00D0136C">
        <w:rPr>
          <w:sz w:val="22"/>
          <w:szCs w:val="22"/>
        </w:rPr>
        <w:t xml:space="preserve"> v obstarávacej cene 8 400,-- Eur.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:rsidR="00314E6C" w:rsidRPr="00314E6C" w:rsidRDefault="00B01CC5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 neeviduje zásoby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pohľadávok,</w:t>
      </w:r>
    </w:p>
    <w:p w:rsidR="00314E6C" w:rsidRPr="00314E6C" w:rsidRDefault="00B01CC5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Spoločnosť eviduje </w:t>
      </w:r>
      <w:r w:rsidR="00D0136C">
        <w:rPr>
          <w:sz w:val="22"/>
          <w:szCs w:val="22"/>
        </w:rPr>
        <w:t xml:space="preserve">krátkodobé </w:t>
      </w:r>
      <w:r>
        <w:rPr>
          <w:sz w:val="22"/>
          <w:szCs w:val="22"/>
        </w:rPr>
        <w:t>pohľadávky</w:t>
      </w:r>
      <w:r w:rsidR="00D0136C">
        <w:rPr>
          <w:sz w:val="22"/>
          <w:szCs w:val="22"/>
        </w:rPr>
        <w:t xml:space="preserve"> v lehote splatnosti a v hodnote </w:t>
      </w:r>
      <w:r w:rsidR="00086057">
        <w:rPr>
          <w:sz w:val="22"/>
          <w:szCs w:val="22"/>
        </w:rPr>
        <w:t>6432</w:t>
      </w:r>
      <w:r w:rsidR="00D0136C">
        <w:rPr>
          <w:sz w:val="22"/>
          <w:szCs w:val="22"/>
        </w:rPr>
        <w:t>,-- Eur.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krátkodobého finančného majetku,</w:t>
      </w:r>
    </w:p>
    <w:p w:rsidR="00314E6C" w:rsidRPr="00314E6C" w:rsidRDefault="00086057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k</w:t>
      </w:r>
      <w:r w:rsidR="00A769EC">
        <w:rPr>
          <w:sz w:val="22"/>
          <w:szCs w:val="22"/>
        </w:rPr>
        <w:t>rátkodobý finančný majetok je ocenený menovitou hodnotu. Stav pokladne k 31.12.201</w:t>
      </w:r>
      <w:r>
        <w:rPr>
          <w:sz w:val="22"/>
          <w:szCs w:val="22"/>
        </w:rPr>
        <w:t>5</w:t>
      </w:r>
      <w:r w:rsidR="00A769EC">
        <w:rPr>
          <w:sz w:val="22"/>
          <w:szCs w:val="22"/>
        </w:rPr>
        <w:t xml:space="preserve">  -  </w:t>
      </w:r>
      <w:r>
        <w:rPr>
          <w:sz w:val="22"/>
          <w:szCs w:val="22"/>
        </w:rPr>
        <w:t>568,19</w:t>
      </w:r>
      <w:r w:rsidR="00A769EC">
        <w:rPr>
          <w:sz w:val="22"/>
          <w:szCs w:val="22"/>
        </w:rPr>
        <w:t xml:space="preserve"> Eur.  Stav bežného účtu je </w:t>
      </w:r>
      <w:r>
        <w:rPr>
          <w:sz w:val="22"/>
          <w:szCs w:val="22"/>
        </w:rPr>
        <w:t>26890,46</w:t>
      </w:r>
      <w:r w:rsidR="00A769EC">
        <w:rPr>
          <w:sz w:val="22"/>
          <w:szCs w:val="22"/>
        </w:rPr>
        <w:t xml:space="preserve"> Eur.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:rsidR="00B01CC5" w:rsidRDefault="00A769EC" w:rsidP="00A769EC">
      <w:pPr>
        <w:spacing w:before="0" w:line="240" w:lineRule="auto"/>
        <w:ind w:left="644"/>
        <w:rPr>
          <w:sz w:val="22"/>
          <w:szCs w:val="22"/>
        </w:rPr>
      </w:pPr>
      <w:r>
        <w:rPr>
          <w:sz w:val="22"/>
          <w:szCs w:val="22"/>
        </w:rPr>
        <w:t>Spoločnosť</w:t>
      </w:r>
      <w:r w:rsidR="00D0136C">
        <w:rPr>
          <w:sz w:val="22"/>
          <w:szCs w:val="22"/>
        </w:rPr>
        <w:t xml:space="preserve"> </w:t>
      </w:r>
      <w:r>
        <w:rPr>
          <w:sz w:val="22"/>
          <w:szCs w:val="22"/>
        </w:rPr>
        <w:t>eviduje záväzky</w:t>
      </w:r>
      <w:r w:rsidR="00D0136C">
        <w:rPr>
          <w:sz w:val="22"/>
          <w:szCs w:val="22"/>
        </w:rPr>
        <w:t xml:space="preserve">: krátkodobé v hodnote </w:t>
      </w:r>
      <w:r w:rsidR="00086057">
        <w:rPr>
          <w:sz w:val="22"/>
          <w:szCs w:val="22"/>
        </w:rPr>
        <w:t>11256,52</w:t>
      </w:r>
      <w:r w:rsidR="00D0136C">
        <w:rPr>
          <w:sz w:val="22"/>
          <w:szCs w:val="22"/>
        </w:rPr>
        <w:t xml:space="preserve"> Eur</w:t>
      </w:r>
    </w:p>
    <w:p w:rsidR="00D0136C" w:rsidRDefault="00D0136C" w:rsidP="00A769EC">
      <w:pPr>
        <w:spacing w:before="0" w:line="240" w:lineRule="auto"/>
        <w:ind w:left="644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dlhodobé  v hodnote </w:t>
      </w:r>
      <w:r w:rsidR="00086057">
        <w:rPr>
          <w:sz w:val="22"/>
          <w:szCs w:val="22"/>
        </w:rPr>
        <w:t>0</w:t>
      </w:r>
      <w:r>
        <w:rPr>
          <w:sz w:val="22"/>
          <w:szCs w:val="22"/>
        </w:rPr>
        <w:t xml:space="preserve">,-- Eur.  </w:t>
      </w:r>
    </w:p>
    <w:p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:rsidR="00314E6C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neboli realizované derivátové operácie.</w:t>
      </w: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:rsidR="00032A13" w:rsidRDefault="00D0136C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 zostavila odpisový plán pre jednotlivé druhy dlhodobého majetku:</w:t>
      </w:r>
    </w:p>
    <w:p w:rsidR="00D0136C" w:rsidRDefault="00D0136C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Budovy – 4. Odpisová skupina – 20 rokov odpisovania, 5%</w:t>
      </w:r>
    </w:p>
    <w:p w:rsidR="00D0136C" w:rsidRDefault="00D0136C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Dopravné prostriedky – 1. Odpisová skupina – 4 roky odpisovania – 25 %</w:t>
      </w:r>
    </w:p>
    <w:p w:rsidR="00D0136C" w:rsidRDefault="00D0136C" w:rsidP="00314E6C">
      <w:pPr>
        <w:spacing w:before="0" w:line="240" w:lineRule="auto"/>
        <w:ind w:left="567"/>
        <w:rPr>
          <w:sz w:val="22"/>
          <w:szCs w:val="22"/>
        </w:rPr>
      </w:pP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FA0411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="00FA0411"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:rsidR="00032A13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žiadne zmeny účtovných metód.</w:t>
      </w: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:rsidR="00314E6C" w:rsidRDefault="00D0136C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spoločnosť d</w:t>
      </w:r>
      <w:r w:rsidR="005E146D">
        <w:rPr>
          <w:sz w:val="22"/>
          <w:szCs w:val="22"/>
        </w:rPr>
        <w:t>ostala  dotácie</w:t>
      </w:r>
      <w:r>
        <w:rPr>
          <w:sz w:val="22"/>
          <w:szCs w:val="22"/>
        </w:rPr>
        <w:t xml:space="preserve"> v hodnote </w:t>
      </w:r>
      <w:r w:rsidR="00086057">
        <w:rPr>
          <w:sz w:val="22"/>
          <w:szCs w:val="22"/>
        </w:rPr>
        <w:t>327,12</w:t>
      </w:r>
      <w:r>
        <w:rPr>
          <w:sz w:val="22"/>
          <w:szCs w:val="22"/>
        </w:rPr>
        <w:t xml:space="preserve"> Eur na výstavbu vinice.</w:t>
      </w:r>
      <w:r w:rsidR="005E146D">
        <w:rPr>
          <w:sz w:val="22"/>
          <w:szCs w:val="22"/>
        </w:rPr>
        <w:t>.</w:t>
      </w: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:rsidR="00314E6C" w:rsidRPr="00D90FC4" w:rsidRDefault="00D0136C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lastRenderedPageBreak/>
        <w:t>Ne</w:t>
      </w:r>
      <w:r w:rsidR="005E146D">
        <w:rPr>
          <w:sz w:val="22"/>
          <w:szCs w:val="22"/>
        </w:rPr>
        <w:t>boli účtované</w:t>
      </w:r>
    </w:p>
    <w:p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:rsidR="00425EEE" w:rsidRDefault="005E146D" w:rsidP="00425EEE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:rsidR="005E146D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</w:t>
      </w:r>
      <w:r w:rsidR="00DF4201">
        <w:rPr>
          <w:sz w:val="22"/>
          <w:szCs w:val="22"/>
        </w:rPr>
        <w:t xml:space="preserve">   </w:t>
      </w:r>
    </w:p>
    <w:p w:rsidR="00DF4201" w:rsidRDefault="00425EEE" w:rsidP="00DF4201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 xml:space="preserve">celkovej sume zabezpečených záväzkov, opis </w:t>
      </w:r>
      <w:r w:rsidR="005E146D">
        <w:rPr>
          <w:sz w:val="22"/>
          <w:szCs w:val="22"/>
        </w:rPr>
        <w:t>a</w:t>
      </w:r>
      <w:r w:rsidR="00DF4201">
        <w:rPr>
          <w:sz w:val="22"/>
          <w:szCs w:val="22"/>
        </w:rPr>
        <w:t xml:space="preserve"> spôsoby zabezpečenia záväzkov </w:t>
      </w:r>
    </w:p>
    <w:p w:rsidR="008A6D18" w:rsidRPr="00D90FC4" w:rsidRDefault="008A6D18" w:rsidP="00DF4201">
      <w:pPr>
        <w:spacing w:line="240" w:lineRule="auto"/>
        <w:ind w:left="284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62"/>
        <w:gridCol w:w="2813"/>
        <w:gridCol w:w="3195"/>
      </w:tblGrid>
      <w:tr w:rsidR="008A6D18" w:rsidRPr="00337C6C" w:rsidTr="00477132">
        <w:tc>
          <w:tcPr>
            <w:tcW w:w="2046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:rsidTr="00AA6642">
        <w:trPr>
          <w:trHeight w:val="391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086057" w:rsidRPr="00337C6C" w:rsidTr="00AA6642">
        <w:trPr>
          <w:trHeight w:val="391"/>
        </w:trPr>
        <w:tc>
          <w:tcPr>
            <w:tcW w:w="2046" w:type="pct"/>
            <w:vAlign w:val="center"/>
          </w:tcPr>
          <w:p w:rsidR="00086057" w:rsidRPr="00337C6C" w:rsidRDefault="00086057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:rsidR="00086057" w:rsidRPr="00337C6C" w:rsidRDefault="00086057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11256</w:t>
            </w:r>
          </w:p>
        </w:tc>
        <w:tc>
          <w:tcPr>
            <w:tcW w:w="1571" w:type="pct"/>
            <w:vAlign w:val="center"/>
          </w:tcPr>
          <w:p w:rsidR="00086057" w:rsidRPr="00337C6C" w:rsidRDefault="00086057" w:rsidP="00312B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7048</w:t>
            </w:r>
          </w:p>
        </w:tc>
      </w:tr>
      <w:tr w:rsidR="00086057" w:rsidRPr="00337C6C" w:rsidTr="00AA6642">
        <w:trPr>
          <w:trHeight w:val="447"/>
        </w:trPr>
        <w:tc>
          <w:tcPr>
            <w:tcW w:w="2046" w:type="pct"/>
            <w:vAlign w:val="center"/>
          </w:tcPr>
          <w:p w:rsidR="00086057" w:rsidRPr="00337C6C" w:rsidRDefault="00086057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:rsidR="00086057" w:rsidRPr="00337C6C" w:rsidRDefault="00086057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11256</w:t>
            </w:r>
          </w:p>
        </w:tc>
        <w:tc>
          <w:tcPr>
            <w:tcW w:w="1571" w:type="pct"/>
            <w:vAlign w:val="center"/>
          </w:tcPr>
          <w:p w:rsidR="00086057" w:rsidRPr="00337C6C" w:rsidRDefault="00086057" w:rsidP="00312B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7048</w:t>
            </w:r>
          </w:p>
        </w:tc>
      </w:tr>
      <w:tr w:rsidR="00086057" w:rsidRPr="00337C6C" w:rsidTr="00AA6642">
        <w:tc>
          <w:tcPr>
            <w:tcW w:w="2046" w:type="pct"/>
            <w:vAlign w:val="center"/>
          </w:tcPr>
          <w:p w:rsidR="00086057" w:rsidRPr="00337C6C" w:rsidRDefault="00086057" w:rsidP="00425EEE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so zostatkovou dobou splatnosti od jedné</w:t>
            </w:r>
            <w:r>
              <w:rPr>
                <w:sz w:val="18"/>
                <w:szCs w:val="18"/>
              </w:rPr>
              <w:t xml:space="preserve">ho do piatich rokov </w:t>
            </w:r>
            <w:r w:rsidRPr="00337C6C">
              <w:rPr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:rsidR="00086057" w:rsidRPr="00337C6C" w:rsidRDefault="00086057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:rsidR="00086057" w:rsidRPr="00337C6C" w:rsidRDefault="00086057" w:rsidP="00312B32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</w:tr>
      <w:tr w:rsidR="00086057" w:rsidRPr="00337C6C" w:rsidTr="00AA6642">
        <w:trPr>
          <w:trHeight w:val="478"/>
        </w:trPr>
        <w:tc>
          <w:tcPr>
            <w:tcW w:w="2046" w:type="pct"/>
            <w:vAlign w:val="center"/>
          </w:tcPr>
          <w:p w:rsidR="00086057" w:rsidRPr="00337C6C" w:rsidRDefault="00086057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:rsidR="00086057" w:rsidRPr="00337C6C" w:rsidRDefault="00086057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:rsidR="00086057" w:rsidRPr="00337C6C" w:rsidRDefault="00086057" w:rsidP="00312B32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86057" w:rsidRPr="00337C6C" w:rsidTr="00AA6642">
        <w:trPr>
          <w:trHeight w:val="409"/>
        </w:trPr>
        <w:tc>
          <w:tcPr>
            <w:tcW w:w="2046" w:type="pct"/>
            <w:vAlign w:val="center"/>
          </w:tcPr>
          <w:p w:rsidR="00086057" w:rsidRPr="00337C6C" w:rsidRDefault="00086057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:rsidR="00086057" w:rsidRPr="00337C6C" w:rsidRDefault="00086057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:rsidR="00086057" w:rsidRPr="00337C6C" w:rsidRDefault="00086057" w:rsidP="00312B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</w:t>
            </w:r>
          </w:p>
        </w:tc>
      </w:tr>
      <w:tr w:rsidR="00086057" w:rsidRPr="00337C6C" w:rsidTr="00AA6642">
        <w:trPr>
          <w:trHeight w:val="409"/>
        </w:trPr>
        <w:tc>
          <w:tcPr>
            <w:tcW w:w="2046" w:type="pct"/>
            <w:vAlign w:val="center"/>
          </w:tcPr>
          <w:p w:rsidR="00086057" w:rsidRPr="00337C6C" w:rsidRDefault="00086057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:rsidR="00086057" w:rsidRPr="00337C6C" w:rsidRDefault="00086057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11256</w:t>
            </w:r>
          </w:p>
        </w:tc>
        <w:tc>
          <w:tcPr>
            <w:tcW w:w="1571" w:type="pct"/>
            <w:vAlign w:val="center"/>
          </w:tcPr>
          <w:p w:rsidR="00086057" w:rsidRPr="00337C6C" w:rsidRDefault="00086057" w:rsidP="00312B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36867</w:t>
            </w:r>
          </w:p>
        </w:tc>
      </w:tr>
    </w:tbl>
    <w:p w:rsidR="00F722A3" w:rsidRDefault="00F722A3" w:rsidP="00AA6642">
      <w:pPr>
        <w:spacing w:line="240" w:lineRule="auto"/>
        <w:ind w:left="567"/>
        <w:rPr>
          <w:sz w:val="22"/>
          <w:szCs w:val="22"/>
        </w:rPr>
      </w:pPr>
    </w:p>
    <w:p w:rsidR="00C00307" w:rsidRDefault="00C00307" w:rsidP="00AA6642">
      <w:pPr>
        <w:spacing w:line="240" w:lineRule="auto"/>
        <w:ind w:left="567"/>
        <w:rPr>
          <w:sz w:val="22"/>
          <w:szCs w:val="22"/>
        </w:rPr>
      </w:pPr>
    </w:p>
    <w:p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(3) Informácie o vlastných akciách, a to</w:t>
      </w:r>
    </w:p>
    <w:p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:rsidR="00C00307" w:rsidRDefault="005E146D" w:rsidP="00C00307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neboli nadobudnuté</w:t>
      </w:r>
    </w:p>
    <w:p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6"/>
        <w:gridCol w:w="1727"/>
        <w:gridCol w:w="1963"/>
        <w:gridCol w:w="1963"/>
        <w:gridCol w:w="1961"/>
      </w:tblGrid>
      <w:tr w:rsidR="00F346CB" w:rsidRPr="00337C6C" w:rsidTr="00477132">
        <w:tc>
          <w:tcPr>
            <w:tcW w:w="1257" w:type="pct"/>
            <w:vAlign w:val="center"/>
          </w:tcPr>
          <w:p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:rsidTr="00477132">
        <w:trPr>
          <w:trHeight w:val="391"/>
        </w:trPr>
        <w:tc>
          <w:tcPr>
            <w:tcW w:w="1257" w:type="pct"/>
            <w:vAlign w:val="center"/>
          </w:tcPr>
          <w:p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:rsidTr="00477132">
        <w:trPr>
          <w:trHeight w:val="391"/>
        </w:trPr>
        <w:tc>
          <w:tcPr>
            <w:tcW w:w="1257" w:type="pct"/>
            <w:vAlign w:val="center"/>
          </w:tcPr>
          <w:p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:rsidTr="00477132">
        <w:trPr>
          <w:trHeight w:val="409"/>
        </w:trPr>
        <w:tc>
          <w:tcPr>
            <w:tcW w:w="1257" w:type="pct"/>
            <w:vAlign w:val="center"/>
          </w:tcPr>
          <w:p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(4) Informácie o orgánoch účtovnej jednotky, a to</w:t>
      </w:r>
    </w:p>
    <w:p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:rsidR="00F346CB" w:rsidRPr="00C00307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:rsidR="00C00307" w:rsidRP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 to</w:t>
      </w:r>
    </w:p>
    <w:p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:rsidR="00D84E4B" w:rsidRPr="00AA6642" w:rsidRDefault="005E146D" w:rsidP="00AA6642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:rsidR="00D84E4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 neeviduje podmienené záväzky.</w:t>
      </w: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:rsidR="00D84E4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:rsidR="00D84E4B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sectPr w:rsidR="00D84E4B" w:rsidSect="0047713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53D7" w:rsidRDefault="000C53D7" w:rsidP="00347C39">
      <w:pPr>
        <w:spacing w:before="0" w:after="0" w:line="240" w:lineRule="auto"/>
      </w:pPr>
      <w:r>
        <w:separator/>
      </w:r>
    </w:p>
  </w:endnote>
  <w:endnote w:type="continuationSeparator" w:id="0">
    <w:p w:rsidR="000C53D7" w:rsidRDefault="000C53D7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A0B" w:rsidRPr="003C355D" w:rsidRDefault="003C355D" w:rsidP="003C355D">
    <w:pPr>
      <w:pStyle w:val="llb"/>
      <w:jc w:val="right"/>
    </w:pPr>
    <w:r>
      <w:rPr>
        <w:szCs w:val="20"/>
      </w:rPr>
      <w:t xml:space="preserve">Strana </w:t>
    </w:r>
    <w:r>
      <w:rPr>
        <w:szCs w:val="20"/>
      </w:rPr>
      <w:fldChar w:fldCharType="begin"/>
    </w:r>
    <w:r>
      <w:rPr>
        <w:szCs w:val="20"/>
      </w:rPr>
      <w:instrText>PAGE</w:instrText>
    </w:r>
    <w:r>
      <w:rPr>
        <w:szCs w:val="20"/>
      </w:rPr>
      <w:fldChar w:fldCharType="separate"/>
    </w:r>
    <w:r w:rsidR="00086057">
      <w:rPr>
        <w:noProof/>
        <w:szCs w:val="20"/>
      </w:rPr>
      <w:t>5</w:t>
    </w:r>
    <w:r>
      <w:rPr>
        <w:szCs w:val="20"/>
      </w:rPr>
      <w:fldChar w:fldCharType="end"/>
    </w:r>
    <w:r>
      <w:rPr>
        <w:szCs w:val="20"/>
      </w:rPr>
      <w:t xml:space="preserve"> z </w:t>
    </w:r>
    <w:r>
      <w:rPr>
        <w:szCs w:val="20"/>
      </w:rPr>
      <w:fldChar w:fldCharType="begin"/>
    </w:r>
    <w:r>
      <w:rPr>
        <w:szCs w:val="20"/>
      </w:rPr>
      <w:instrText>NUMPAGES</w:instrText>
    </w:r>
    <w:r>
      <w:rPr>
        <w:szCs w:val="20"/>
      </w:rPr>
      <w:fldChar w:fldCharType="separate"/>
    </w:r>
    <w:r w:rsidR="00086057">
      <w:rPr>
        <w:noProof/>
        <w:szCs w:val="20"/>
      </w:rPr>
      <w:t>5</w:t>
    </w:r>
    <w:r>
      <w:rPr>
        <w:szCs w:val="20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69A" w:rsidRDefault="00D4369A">
    <w:pPr>
      <w:pStyle w:val="llb"/>
      <w:jc w:val="right"/>
    </w:pPr>
    <w:r>
      <w:t xml:space="preserve">Strana </w:t>
    </w:r>
    <w:fldSimple w:instr="PAGE   \* MERGEFORMAT">
      <w:r w:rsidR="00E15286">
        <w:rPr>
          <w:noProof/>
        </w:rPr>
        <w:t>6</w:t>
      </w:r>
    </w:fldSimple>
  </w:p>
  <w:p w:rsidR="00D4369A" w:rsidRDefault="00D4369A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53D7" w:rsidRDefault="000C53D7" w:rsidP="00347C39">
      <w:pPr>
        <w:spacing w:before="0" w:after="0" w:line="240" w:lineRule="auto"/>
      </w:pPr>
      <w:r>
        <w:separator/>
      </w:r>
    </w:p>
  </w:footnote>
  <w:footnote w:type="continuationSeparator" w:id="0">
    <w:p w:rsidR="000C53D7" w:rsidRDefault="000C53D7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3B4" w:rsidRDefault="00103022" w:rsidP="003C53B4">
    <w:pPr>
      <w:pStyle w:val="lfej"/>
      <w:ind w:right="360"/>
    </w:pPr>
    <w:r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382.55pt;margin-top:1.8pt;width:129.6pt;height:19.45pt;z-index:251656704" o:allowincell="f">
          <v:textbox style="mso-next-textbox:#_x0000_s2049" inset="1mm,0,0,0">
            <w:txbxContent>
              <w:p w:rsidR="001C5EEA" w:rsidRDefault="003C53B4" w:rsidP="00E15286">
                <w:pPr>
                  <w:rPr>
                    <w:rFonts w:ascii="Arial" w:hAnsi="Arial"/>
                    <w:szCs w:val="20"/>
                    <w:lang w:val="cs-CZ"/>
                  </w:rPr>
                </w:pPr>
                <w:r>
                  <w:rPr>
                    <w:rFonts w:ascii="Arial" w:hAnsi="Arial"/>
                    <w:szCs w:val="20"/>
                    <w:lang w:val="cs-CZ"/>
                  </w:rPr>
                  <w:t>DIČ</w:t>
                </w:r>
                <w:r w:rsidR="00E15286"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 w:rsidR="001C5EEA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7" w:name="DICHLAV"/>
                <w:bookmarkEnd w:id="7"/>
                <w:r w:rsidR="00B01CC5">
                  <w:rPr>
                    <w:rFonts w:ascii="Arial" w:hAnsi="Arial"/>
                    <w:szCs w:val="20"/>
                    <w:lang w:val="cs-CZ"/>
                  </w:rPr>
                  <w:t>202</w:t>
                </w:r>
                <w:r w:rsidR="008C292C">
                  <w:rPr>
                    <w:rFonts w:ascii="Arial" w:hAnsi="Arial"/>
                    <w:szCs w:val="20"/>
                    <w:lang w:val="cs-CZ"/>
                  </w:rPr>
                  <w:t>3489567</w:t>
                </w:r>
              </w:p>
            </w:txbxContent>
          </v:textbox>
        </v:shape>
      </w:pict>
    </w:r>
    <w:r>
      <w:rPr>
        <w:noProof/>
        <w:lang w:eastAsia="sk-SK"/>
      </w:rPr>
      <w:pict>
        <v:shape id="_x0000_s2050" type="#_x0000_t202" style="position:absolute;left:0;text-align:left;margin-left:201.05pt;margin-top:1.8pt;width:129.6pt;height:19.45pt;z-index:251658752" o:allowincell="f">
          <v:textbox style="mso-next-textbox:#_x0000_s2050" inset="1mm,0,0,0">
            <w:txbxContent>
              <w:p w:rsidR="0043237C" w:rsidRDefault="003C53B4" w:rsidP="003C53B4">
                <w:pPr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>IČ</w:t>
                </w:r>
                <w:r>
                  <w:rPr>
                    <w:rFonts w:ascii="Arial" w:hAnsi="Arial"/>
                    <w:szCs w:val="20"/>
                    <w:lang w:val="cs-CZ"/>
                  </w:rPr>
                  <w:t>O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>
                  <w:rPr>
                    <w:rFonts w:ascii="Arial" w:hAnsi="Arial"/>
                    <w:szCs w:val="20"/>
                    <w:lang w:val="cs-CZ"/>
                  </w:rPr>
                  <w:t xml:space="preserve">   </w:t>
                </w:r>
                <w:r w:rsidR="008C292C">
                  <w:rPr>
                    <w:rFonts w:ascii="Arial" w:hAnsi="Arial"/>
                    <w:szCs w:val="20"/>
                    <w:lang w:val="cs-CZ"/>
                  </w:rPr>
                  <w:t>46572147</w:t>
                </w:r>
                <w:r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8" w:name="ICOHLAV"/>
                <w:bookmarkStart w:id="9" w:name="ICOHLAV_END"/>
                <w:bookmarkEnd w:id="8"/>
                <w:bookmarkEnd w:id="9"/>
              </w:p>
            </w:txbxContent>
          </v:textbox>
        </v:shape>
      </w:pict>
    </w:r>
    <w:r>
      <w:rPr>
        <w:noProof/>
        <w:lang w:eastAsia="sk-SK"/>
      </w:rPr>
      <w:pict>
        <v:shape id="_x0000_s2051" type="#_x0000_t202" style="position:absolute;left:0;text-align:left;margin-left:2.2pt;margin-top:1.8pt;width:161.45pt;height:19.45pt;z-index:251657728" o:allowincell="f">
          <v:textbox style="mso-next-textbox:#_x0000_s2051" inset="1mm,0,0,0">
            <w:txbxContent>
              <w:p w:rsidR="003C53B4" w:rsidRPr="007315A0" w:rsidRDefault="003C53B4" w:rsidP="003C53B4">
                <w:pPr>
                  <w:ind w:firstLine="1"/>
                  <w:jc w:val="left"/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Poznámky </w:t>
                </w:r>
                <w:r w:rsidR="00477132">
                  <w:rPr>
                    <w:rFonts w:ascii="Arial" w:hAnsi="Arial"/>
                    <w:szCs w:val="20"/>
                    <w:lang w:val="cs-CZ"/>
                  </w:rPr>
                  <w:t>Úč MÚJ 3 – 01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024" w:rsidRDefault="00335024">
    <w:pPr>
      <w:pStyle w:val="lfej"/>
      <w:jc w:val="right"/>
    </w:pPr>
  </w:p>
  <w:p w:rsidR="00335024" w:rsidRDefault="00335024">
    <w:pPr>
      <w:pStyle w:val="lfej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CFC6C91"/>
    <w:multiLevelType w:val="hybridMultilevel"/>
    <w:tmpl w:val="C5A84D18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2A01D22"/>
    <w:multiLevelType w:val="multilevel"/>
    <w:tmpl w:val="CDB431B2"/>
    <w:lvl w:ilvl="0">
      <w:start w:val="1"/>
      <w:numFmt w:val="upperRoman"/>
      <w:pStyle w:val="Cmsor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6"/>
  </w:num>
  <w:num w:numId="2">
    <w:abstractNumId w:val="6"/>
  </w:num>
  <w:num w:numId="3">
    <w:abstractNumId w:val="0"/>
  </w:num>
  <w:num w:numId="4">
    <w:abstractNumId w:val="11"/>
  </w:num>
  <w:num w:numId="5">
    <w:abstractNumId w:val="2"/>
  </w:num>
  <w:num w:numId="6">
    <w:abstractNumId w:val="5"/>
  </w:num>
  <w:num w:numId="7">
    <w:abstractNumId w:val="8"/>
  </w:num>
  <w:num w:numId="8">
    <w:abstractNumId w:val="10"/>
  </w:num>
  <w:num w:numId="9">
    <w:abstractNumId w:val="8"/>
  </w:num>
  <w:num w:numId="10">
    <w:abstractNumId w:val="7"/>
  </w:num>
  <w:num w:numId="11">
    <w:abstractNumId w:val="1"/>
  </w:num>
  <w:num w:numId="12">
    <w:abstractNumId w:val="4"/>
  </w:num>
  <w:num w:numId="13">
    <w:abstractNumId w:val="9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D71FFB"/>
    <w:rsid w:val="00000FEC"/>
    <w:rsid w:val="0000240E"/>
    <w:rsid w:val="000109BB"/>
    <w:rsid w:val="00025306"/>
    <w:rsid w:val="00032A13"/>
    <w:rsid w:val="00036D51"/>
    <w:rsid w:val="0003706B"/>
    <w:rsid w:val="000436B8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814B9"/>
    <w:rsid w:val="00086057"/>
    <w:rsid w:val="0009384C"/>
    <w:rsid w:val="00093ACA"/>
    <w:rsid w:val="00094FF6"/>
    <w:rsid w:val="00095723"/>
    <w:rsid w:val="000A03D3"/>
    <w:rsid w:val="000A3551"/>
    <w:rsid w:val="000A768C"/>
    <w:rsid w:val="000B3567"/>
    <w:rsid w:val="000C53D7"/>
    <w:rsid w:val="000C67C6"/>
    <w:rsid w:val="000D2853"/>
    <w:rsid w:val="000E0E48"/>
    <w:rsid w:val="000E49CB"/>
    <w:rsid w:val="000F08FF"/>
    <w:rsid w:val="00103022"/>
    <w:rsid w:val="00115F7E"/>
    <w:rsid w:val="00124B80"/>
    <w:rsid w:val="001313A2"/>
    <w:rsid w:val="001322DC"/>
    <w:rsid w:val="00151783"/>
    <w:rsid w:val="001622BD"/>
    <w:rsid w:val="00166358"/>
    <w:rsid w:val="001720C1"/>
    <w:rsid w:val="00174FDE"/>
    <w:rsid w:val="00177903"/>
    <w:rsid w:val="001800E7"/>
    <w:rsid w:val="001A0486"/>
    <w:rsid w:val="001A0EE6"/>
    <w:rsid w:val="001A31FC"/>
    <w:rsid w:val="001B0350"/>
    <w:rsid w:val="001B2ABE"/>
    <w:rsid w:val="001B426C"/>
    <w:rsid w:val="001B4A6D"/>
    <w:rsid w:val="001C4CBF"/>
    <w:rsid w:val="001C5EEA"/>
    <w:rsid w:val="001D6FA9"/>
    <w:rsid w:val="001F5A8E"/>
    <w:rsid w:val="001F5E0E"/>
    <w:rsid w:val="001F67E7"/>
    <w:rsid w:val="00217AAD"/>
    <w:rsid w:val="002200A1"/>
    <w:rsid w:val="002214A6"/>
    <w:rsid w:val="00222689"/>
    <w:rsid w:val="002239DB"/>
    <w:rsid w:val="00231291"/>
    <w:rsid w:val="002451AE"/>
    <w:rsid w:val="002452DA"/>
    <w:rsid w:val="0025538D"/>
    <w:rsid w:val="0029167C"/>
    <w:rsid w:val="00293AE7"/>
    <w:rsid w:val="002945C6"/>
    <w:rsid w:val="002A4EDB"/>
    <w:rsid w:val="002B58C2"/>
    <w:rsid w:val="002C061C"/>
    <w:rsid w:val="002C2ADA"/>
    <w:rsid w:val="002C6F1A"/>
    <w:rsid w:val="002D3341"/>
    <w:rsid w:val="002D701F"/>
    <w:rsid w:val="002F3849"/>
    <w:rsid w:val="00314E6C"/>
    <w:rsid w:val="003159EB"/>
    <w:rsid w:val="003166FF"/>
    <w:rsid w:val="00322D87"/>
    <w:rsid w:val="00335024"/>
    <w:rsid w:val="00337C6C"/>
    <w:rsid w:val="00347C39"/>
    <w:rsid w:val="00347F69"/>
    <w:rsid w:val="00350A9F"/>
    <w:rsid w:val="003621F4"/>
    <w:rsid w:val="003764E6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401F3C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52B1"/>
    <w:rsid w:val="004529D8"/>
    <w:rsid w:val="004535E0"/>
    <w:rsid w:val="00461905"/>
    <w:rsid w:val="00465353"/>
    <w:rsid w:val="00477132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6408"/>
    <w:rsid w:val="005241E9"/>
    <w:rsid w:val="00532997"/>
    <w:rsid w:val="005332EB"/>
    <w:rsid w:val="00537983"/>
    <w:rsid w:val="00537BC9"/>
    <w:rsid w:val="00550A76"/>
    <w:rsid w:val="00557E46"/>
    <w:rsid w:val="00563A3E"/>
    <w:rsid w:val="005711EE"/>
    <w:rsid w:val="005724D6"/>
    <w:rsid w:val="00576E34"/>
    <w:rsid w:val="00584420"/>
    <w:rsid w:val="0058646A"/>
    <w:rsid w:val="005879D3"/>
    <w:rsid w:val="00587A0B"/>
    <w:rsid w:val="005922FD"/>
    <w:rsid w:val="005A15BD"/>
    <w:rsid w:val="005A7717"/>
    <w:rsid w:val="005B493E"/>
    <w:rsid w:val="005C0D84"/>
    <w:rsid w:val="005D3B38"/>
    <w:rsid w:val="005D6E29"/>
    <w:rsid w:val="005E146D"/>
    <w:rsid w:val="005E285B"/>
    <w:rsid w:val="00603630"/>
    <w:rsid w:val="00624714"/>
    <w:rsid w:val="00626B80"/>
    <w:rsid w:val="00631571"/>
    <w:rsid w:val="00632FDC"/>
    <w:rsid w:val="006402CA"/>
    <w:rsid w:val="00641A04"/>
    <w:rsid w:val="00645BCA"/>
    <w:rsid w:val="0066065D"/>
    <w:rsid w:val="00661D7A"/>
    <w:rsid w:val="00663221"/>
    <w:rsid w:val="00666AAF"/>
    <w:rsid w:val="0068569D"/>
    <w:rsid w:val="00691DCC"/>
    <w:rsid w:val="006C0A5A"/>
    <w:rsid w:val="006D5959"/>
    <w:rsid w:val="006D630A"/>
    <w:rsid w:val="006F4A0F"/>
    <w:rsid w:val="006F4A29"/>
    <w:rsid w:val="007002DC"/>
    <w:rsid w:val="00700624"/>
    <w:rsid w:val="0072048D"/>
    <w:rsid w:val="007243D4"/>
    <w:rsid w:val="007315A0"/>
    <w:rsid w:val="00732D9B"/>
    <w:rsid w:val="0074467C"/>
    <w:rsid w:val="0075172B"/>
    <w:rsid w:val="00756190"/>
    <w:rsid w:val="007621A8"/>
    <w:rsid w:val="007713BE"/>
    <w:rsid w:val="007752BE"/>
    <w:rsid w:val="00781B64"/>
    <w:rsid w:val="00783246"/>
    <w:rsid w:val="0079442F"/>
    <w:rsid w:val="007A143B"/>
    <w:rsid w:val="007A16A5"/>
    <w:rsid w:val="007A5F0A"/>
    <w:rsid w:val="007B1A9B"/>
    <w:rsid w:val="007B6599"/>
    <w:rsid w:val="007C00B1"/>
    <w:rsid w:val="007C2ED2"/>
    <w:rsid w:val="007C4F3A"/>
    <w:rsid w:val="007D2EF0"/>
    <w:rsid w:val="007E2351"/>
    <w:rsid w:val="00800315"/>
    <w:rsid w:val="00801336"/>
    <w:rsid w:val="008260E8"/>
    <w:rsid w:val="00831A38"/>
    <w:rsid w:val="008340D6"/>
    <w:rsid w:val="00840424"/>
    <w:rsid w:val="008601BD"/>
    <w:rsid w:val="00861A8B"/>
    <w:rsid w:val="00863CBA"/>
    <w:rsid w:val="008807A2"/>
    <w:rsid w:val="00886A8B"/>
    <w:rsid w:val="00896744"/>
    <w:rsid w:val="008A019A"/>
    <w:rsid w:val="008A6D18"/>
    <w:rsid w:val="008B61EE"/>
    <w:rsid w:val="008C292C"/>
    <w:rsid w:val="008C4390"/>
    <w:rsid w:val="008C4648"/>
    <w:rsid w:val="008C7870"/>
    <w:rsid w:val="008E78DE"/>
    <w:rsid w:val="00900740"/>
    <w:rsid w:val="009045A6"/>
    <w:rsid w:val="00913895"/>
    <w:rsid w:val="00922A1B"/>
    <w:rsid w:val="00935EE7"/>
    <w:rsid w:val="00944453"/>
    <w:rsid w:val="00953F35"/>
    <w:rsid w:val="00954CF3"/>
    <w:rsid w:val="00963659"/>
    <w:rsid w:val="00990219"/>
    <w:rsid w:val="009962F5"/>
    <w:rsid w:val="00996698"/>
    <w:rsid w:val="009A3F53"/>
    <w:rsid w:val="009B4F0F"/>
    <w:rsid w:val="009B6E6B"/>
    <w:rsid w:val="009C1A76"/>
    <w:rsid w:val="009D2887"/>
    <w:rsid w:val="009D688F"/>
    <w:rsid w:val="009E383F"/>
    <w:rsid w:val="009E7968"/>
    <w:rsid w:val="009F559E"/>
    <w:rsid w:val="00A02521"/>
    <w:rsid w:val="00A02B90"/>
    <w:rsid w:val="00A04C8A"/>
    <w:rsid w:val="00A13D6A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61BD8"/>
    <w:rsid w:val="00A76253"/>
    <w:rsid w:val="00A769EC"/>
    <w:rsid w:val="00A81E92"/>
    <w:rsid w:val="00A8239B"/>
    <w:rsid w:val="00AA5345"/>
    <w:rsid w:val="00AA6642"/>
    <w:rsid w:val="00AA694C"/>
    <w:rsid w:val="00AA7185"/>
    <w:rsid w:val="00AB0F60"/>
    <w:rsid w:val="00AC025C"/>
    <w:rsid w:val="00AD41FA"/>
    <w:rsid w:val="00AD6FB7"/>
    <w:rsid w:val="00AE0F94"/>
    <w:rsid w:val="00AE3F52"/>
    <w:rsid w:val="00AF7913"/>
    <w:rsid w:val="00B01CC5"/>
    <w:rsid w:val="00B10506"/>
    <w:rsid w:val="00B31455"/>
    <w:rsid w:val="00B43D21"/>
    <w:rsid w:val="00B46E31"/>
    <w:rsid w:val="00B514C1"/>
    <w:rsid w:val="00B55E9B"/>
    <w:rsid w:val="00B6568B"/>
    <w:rsid w:val="00B7198A"/>
    <w:rsid w:val="00B81256"/>
    <w:rsid w:val="00B81382"/>
    <w:rsid w:val="00B83931"/>
    <w:rsid w:val="00B867C2"/>
    <w:rsid w:val="00BB1114"/>
    <w:rsid w:val="00BD1B88"/>
    <w:rsid w:val="00BD3B5B"/>
    <w:rsid w:val="00BD3E36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4A7E"/>
    <w:rsid w:val="00C6078F"/>
    <w:rsid w:val="00C72ECC"/>
    <w:rsid w:val="00C75A0B"/>
    <w:rsid w:val="00C825F8"/>
    <w:rsid w:val="00C953EB"/>
    <w:rsid w:val="00C96AEB"/>
    <w:rsid w:val="00CA17C9"/>
    <w:rsid w:val="00CA4F0B"/>
    <w:rsid w:val="00CC7A3D"/>
    <w:rsid w:val="00CD361E"/>
    <w:rsid w:val="00CF27B2"/>
    <w:rsid w:val="00D0136C"/>
    <w:rsid w:val="00D039DF"/>
    <w:rsid w:val="00D061E9"/>
    <w:rsid w:val="00D12140"/>
    <w:rsid w:val="00D14945"/>
    <w:rsid w:val="00D203E4"/>
    <w:rsid w:val="00D419FA"/>
    <w:rsid w:val="00D4369A"/>
    <w:rsid w:val="00D440D5"/>
    <w:rsid w:val="00D44BC7"/>
    <w:rsid w:val="00D47269"/>
    <w:rsid w:val="00D52CBA"/>
    <w:rsid w:val="00D546C9"/>
    <w:rsid w:val="00D60028"/>
    <w:rsid w:val="00D67D76"/>
    <w:rsid w:val="00D71FFB"/>
    <w:rsid w:val="00D75ED9"/>
    <w:rsid w:val="00D80618"/>
    <w:rsid w:val="00D81221"/>
    <w:rsid w:val="00D84E4B"/>
    <w:rsid w:val="00D8629A"/>
    <w:rsid w:val="00D87E14"/>
    <w:rsid w:val="00D90FC4"/>
    <w:rsid w:val="00D9387F"/>
    <w:rsid w:val="00DB1285"/>
    <w:rsid w:val="00DB3C2D"/>
    <w:rsid w:val="00DB5C6F"/>
    <w:rsid w:val="00DB602C"/>
    <w:rsid w:val="00DB7319"/>
    <w:rsid w:val="00DC4CA6"/>
    <w:rsid w:val="00DE678D"/>
    <w:rsid w:val="00DF4201"/>
    <w:rsid w:val="00E03790"/>
    <w:rsid w:val="00E058C0"/>
    <w:rsid w:val="00E15286"/>
    <w:rsid w:val="00E26CD4"/>
    <w:rsid w:val="00E27A3A"/>
    <w:rsid w:val="00E615E8"/>
    <w:rsid w:val="00E65262"/>
    <w:rsid w:val="00E664B8"/>
    <w:rsid w:val="00E71E4D"/>
    <w:rsid w:val="00E774EB"/>
    <w:rsid w:val="00E858A4"/>
    <w:rsid w:val="00E90FFD"/>
    <w:rsid w:val="00EA03F5"/>
    <w:rsid w:val="00EA1D1C"/>
    <w:rsid w:val="00EB0722"/>
    <w:rsid w:val="00EB13F8"/>
    <w:rsid w:val="00EB7DD3"/>
    <w:rsid w:val="00EC177A"/>
    <w:rsid w:val="00EC748F"/>
    <w:rsid w:val="00ED293C"/>
    <w:rsid w:val="00EE4EC7"/>
    <w:rsid w:val="00EF6130"/>
    <w:rsid w:val="00F101CF"/>
    <w:rsid w:val="00F139AD"/>
    <w:rsid w:val="00F33C07"/>
    <w:rsid w:val="00F34521"/>
    <w:rsid w:val="00F346CB"/>
    <w:rsid w:val="00F35DE7"/>
    <w:rsid w:val="00F43965"/>
    <w:rsid w:val="00F47645"/>
    <w:rsid w:val="00F530C7"/>
    <w:rsid w:val="00F559D0"/>
    <w:rsid w:val="00F6656A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val="sk-SK" w:eastAsia="cs-CZ"/>
    </w:rPr>
  </w:style>
  <w:style w:type="paragraph" w:styleId="Cmsor1">
    <w:name w:val="heading 1"/>
    <w:aliases w:val="Nadpis opatrenia  1"/>
    <w:basedOn w:val="Norml"/>
    <w:next w:val="Cmsor2"/>
    <w:link w:val="Cmsor1Char"/>
    <w:uiPriority w:val="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rFonts w:ascii="Cambria" w:hAnsi="Cambria" w:cs="Times New Roman"/>
      <w:b/>
      <w:bCs/>
      <w:kern w:val="32"/>
      <w:sz w:val="32"/>
      <w:szCs w:val="32"/>
      <w:lang/>
    </w:rPr>
  </w:style>
  <w:style w:type="paragraph" w:styleId="Cmsor2">
    <w:name w:val="heading 2"/>
    <w:basedOn w:val="Norml"/>
    <w:next w:val="Norml"/>
    <w:link w:val="Cmsor2Char"/>
    <w:uiPriority w:val="9"/>
    <w:qFormat/>
    <w:rsid w:val="00D440D5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  <w:lang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  <w:lang/>
    </w:rPr>
  </w:style>
  <w:style w:type="character" w:default="1" w:styleId="Bekezdsalapbettpusa">
    <w:name w:val="Default Paragraph Font"/>
    <w:uiPriority w:val="99"/>
    <w:semiHidden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aliases w:val="Nadpis opatrenia  1 Char"/>
    <w:link w:val="Cmsor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character" w:customStyle="1" w:styleId="Cmsor2Char">
    <w:name w:val="Címsor 2 Char"/>
    <w:link w:val="Cmsor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customStyle="1" w:styleId="Cmsor3Char">
    <w:name w:val="Címsor 3 Char"/>
    <w:link w:val="Cmsor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val="sk-SK" w:eastAsia="cs-CZ"/>
    </w:rPr>
  </w:style>
  <w:style w:type="paragraph" w:customStyle="1" w:styleId="tlPodaokrajaVavo019cmRiadkovanie15riadka">
    <w:name w:val="Štýl Podľa okraja Vľavo:  019 cm Riadkovanie:  15 riadka"/>
    <w:basedOn w:val="Norml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val="sk-SK"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val="sk-SK"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"/>
    <w:autoRedefine/>
    <w:uiPriority w:val="99"/>
    <w:rsid w:val="001F67E7"/>
    <w:pPr>
      <w:numPr>
        <w:numId w:val="4"/>
      </w:numPr>
      <w:spacing w:line="240" w:lineRule="auto"/>
    </w:pPr>
  </w:style>
  <w:style w:type="table" w:styleId="Rcsostblzat">
    <w:name w:val="Table Grid"/>
    <w:basedOn w:val="Normltblzat"/>
    <w:uiPriority w:val="99"/>
    <w:rsid w:val="00DB1285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lb">
    <w:name w:val="footer"/>
    <w:basedOn w:val="Norml"/>
    <w:link w:val="llbChar"/>
    <w:uiPriority w:val="99"/>
    <w:rsid w:val="0072048D"/>
    <w:pPr>
      <w:tabs>
        <w:tab w:val="center" w:pos="4536"/>
        <w:tab w:val="right" w:pos="9072"/>
      </w:tabs>
    </w:pPr>
    <w:rPr>
      <w:rFonts w:ascii="Arial" w:hAnsi="Arial" w:cs="Times New Roman"/>
      <w:sz w:val="24"/>
      <w:lang/>
    </w:rPr>
  </w:style>
  <w:style w:type="paragraph" w:customStyle="1" w:styleId="Normlny1">
    <w:name w:val="Normálny1"/>
    <w:next w:val="Norml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val="sk-SK" w:eastAsia="cs-CZ"/>
    </w:rPr>
  </w:style>
  <w:style w:type="character" w:customStyle="1" w:styleId="llbChar">
    <w:name w:val="Élőláb Char"/>
    <w:link w:val="llb"/>
    <w:uiPriority w:val="99"/>
    <w:locked/>
    <w:rPr>
      <w:rFonts w:ascii="Arial" w:hAnsi="Arial" w:cs="Arial"/>
      <w:sz w:val="24"/>
      <w:szCs w:val="24"/>
      <w:lang w:eastAsia="cs-CZ"/>
    </w:rPr>
  </w:style>
  <w:style w:type="character" w:styleId="Oldalszm">
    <w:name w:val="page number"/>
    <w:uiPriority w:val="99"/>
    <w:rsid w:val="0072048D"/>
    <w:rPr>
      <w:rFonts w:cs="Times New Roman"/>
    </w:rPr>
  </w:style>
  <w:style w:type="character" w:styleId="Kiemels2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val="sk-SK" w:eastAsia="cs-CZ"/>
    </w:rPr>
  </w:style>
  <w:style w:type="paragraph" w:customStyle="1" w:styleId="TopHeader">
    <w:name w:val="Top Header"/>
    <w:basedOn w:val="Norml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imes New Roman"/>
      <w:sz w:val="16"/>
      <w:szCs w:val="16"/>
      <w:lang/>
    </w:rPr>
  </w:style>
  <w:style w:type="character" w:customStyle="1" w:styleId="BuborkszvegChar">
    <w:name w:val="Buborékszöveg Char"/>
    <w:link w:val="Buborkszveg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lfej">
    <w:name w:val="header"/>
    <w:basedOn w:val="Norml"/>
    <w:link w:val="lfejChar"/>
    <w:uiPriority w:val="99"/>
    <w:unhideWhenUsed/>
    <w:rsid w:val="00335024"/>
    <w:pPr>
      <w:tabs>
        <w:tab w:val="center" w:pos="4536"/>
        <w:tab w:val="right" w:pos="9072"/>
      </w:tabs>
    </w:pPr>
    <w:rPr>
      <w:rFonts w:cs="Times New Roman"/>
      <w:sz w:val="24"/>
      <w:lang/>
    </w:rPr>
  </w:style>
  <w:style w:type="paragraph" w:customStyle="1" w:styleId="Styl1">
    <w:name w:val="Styl1"/>
    <w:basedOn w:val="Cmsor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</w:rPr>
  </w:style>
  <w:style w:type="character" w:customStyle="1" w:styleId="lfejChar">
    <w:name w:val="Élőfej Char"/>
    <w:link w:val="lfej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  <w:lang w:val="sk-SK" w:eastAsia="sk-SK"/>
    </w:rPr>
  </w:style>
  <w:style w:type="paragraph" w:customStyle="1" w:styleId="Styl2">
    <w:name w:val="Styl2"/>
    <w:basedOn w:val="Cmsor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Cmsor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Listaszerbekezds">
    <w:name w:val="List Paragraph"/>
    <w:basedOn w:val="Norml"/>
    <w:uiPriority w:val="34"/>
    <w:qFormat/>
    <w:rsid w:val="00314E6C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9080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08031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69080314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08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080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080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080318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080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9080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080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C56FC-68CA-4B47-8537-AB6817FF2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1020</Words>
  <Characters>7040</Characters>
  <Application>Microsoft Office Word</Application>
  <DocSecurity>0</DocSecurity>
  <Lines>58</Lines>
  <Paragraphs>16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Poznámky Úč MÚJ</vt:lpstr>
      <vt:lpstr>Poznámky Úč MÚJ</vt:lpstr>
    </vt:vector>
  </TitlesOfParts>
  <Company>CSW</Company>
  <LinksUpToDate>false</LinksUpToDate>
  <CharactersWithSpaces>8044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creator>Rastislav.Burza@csw.sk</dc:creator>
  <dc:description>&lt;?template name="Účtovná záverka mikro ÚJ 2014" version="1.00"?&gt;</dc:description>
  <cp:lastModifiedBy>Komtrax</cp:lastModifiedBy>
  <cp:revision>2</cp:revision>
  <cp:lastPrinted>2015-03-23T06:36:00Z</cp:lastPrinted>
  <dcterms:created xsi:type="dcterms:W3CDTF">2016-05-28T12:00:00Z</dcterms:created>
  <dcterms:modified xsi:type="dcterms:W3CDTF">2016-05-28T12:00:00Z</dcterms:modified>
</cp:coreProperties>
</file>