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282AE9" w:rsidRDefault="00282AE9" w:rsidP="004D3B4A">
      <w:pPr>
        <w:pStyle w:val="Zkladntext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282AE9" w:rsidRDefault="00282AE9" w:rsidP="004D3B4A">
      <w:pPr>
        <w:pStyle w:val="Zkladntext"/>
      </w:pPr>
      <w:r>
        <w:t>Spoločnosť: Podielnicko poľnohospodárske družstvo</w:t>
      </w:r>
      <w:r>
        <w:rPr>
          <w:lang w:val="sk-SK"/>
        </w:rPr>
        <w:t xml:space="preserve"> Bakov</w:t>
      </w:r>
      <w:r>
        <w:t xml:space="preserve"> (ďalej len Spoločnosť)</w:t>
      </w:r>
    </w:p>
    <w:p w:rsidR="00282AE9" w:rsidRDefault="00282AE9" w:rsidP="004D3B4A">
      <w:pPr>
        <w:pStyle w:val="Zkladntext"/>
      </w:pPr>
      <w:r>
        <w:t>Sídlo: Bakov, 980 34 Nová Bašta</w:t>
      </w:r>
    </w:p>
    <w:p w:rsidR="00282AE9" w:rsidRDefault="00282AE9" w:rsidP="004D3B4A">
      <w:pPr>
        <w:pStyle w:val="Zkladntext"/>
      </w:pPr>
      <w:r>
        <w:t>Z</w:t>
      </w:r>
      <w:r w:rsidRPr="00E72DA1">
        <w:t>aložená dňa</w:t>
      </w:r>
      <w:r>
        <w:t xml:space="preserve">: 27. septembra 1993 </w:t>
      </w:r>
    </w:p>
    <w:p w:rsidR="00282AE9" w:rsidRDefault="00282AE9" w:rsidP="004D3B4A">
      <w:pPr>
        <w:pStyle w:val="Zkladntext"/>
      </w:pPr>
      <w:r>
        <w:t xml:space="preserve">Do obchodného registra bola zapísaná dňa: </w:t>
      </w:r>
      <w:r w:rsidRPr="00593286">
        <w:t>10. februára 1994 (Obchodný register Okresnéh</w:t>
      </w:r>
      <w:r w:rsidR="00DF08D7">
        <w:t>o súdu Banská Bystrica v Banskej</w:t>
      </w:r>
      <w:r w:rsidRPr="00593286">
        <w:t xml:space="preserve"> Bystrici, oddiel dr.., vložka 172/S).</w:t>
      </w:r>
      <w:r>
        <w:t xml:space="preserve"> </w:t>
      </w:r>
    </w:p>
    <w:p w:rsidR="00282AE9" w:rsidRPr="0060790D" w:rsidRDefault="00282AE9" w:rsidP="004D3B4A">
      <w:pPr>
        <w:rPr>
          <w:sz w:val="18"/>
          <w:szCs w:val="18"/>
        </w:rPr>
      </w:pPr>
    </w:p>
    <w:p w:rsidR="00282AE9" w:rsidRDefault="00282AE9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282AE9" w:rsidRPr="009C0E18" w:rsidRDefault="00282AE9" w:rsidP="009C0E18">
      <w:pPr>
        <w:pStyle w:val="Zkladntext"/>
      </w:pPr>
      <w:r w:rsidRPr="009C0E18">
        <w:t>poľnohospodárska výroba, vrátane predaja nespracovaných</w:t>
      </w:r>
      <w:r>
        <w:t xml:space="preserve"> poľnohospodárskych výrobkov na účely ich ďalšieho spracovania a predaja</w:t>
      </w:r>
    </w:p>
    <w:p w:rsidR="00282AE9" w:rsidRPr="009C0E18" w:rsidRDefault="00282AE9" w:rsidP="009C0E18">
      <w:pPr>
        <w:pStyle w:val="Zkladntext"/>
      </w:pPr>
      <w:r w:rsidRPr="009C0E18">
        <w:t>ubytovacie služby v ubytovacích zariadeniach s</w:t>
      </w:r>
      <w:r>
        <w:t> prevádzkovaním pohostinských činností v týchto zariadeniach a v chatovéj osade triedy 3, v kempingoch triedy 3  a 4.</w:t>
      </w: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282AE9" w:rsidRPr="00266C11" w:rsidRDefault="00282AE9" w:rsidP="00266C11">
      <w:pPr>
        <w:pStyle w:val="Zkladntext"/>
      </w:pPr>
      <w:r w:rsidRPr="00266C11">
        <w:t>Spoločnosť nie je neobmedzene ručiacim spoločníkom v iných spoločnostiach podľa § 56 ods. 5 Obchodného zákonníka.</w:t>
      </w: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282AE9" w:rsidRDefault="00282AE9" w:rsidP="00266C11">
      <w:pPr>
        <w:pStyle w:val="Zkladntext"/>
      </w:pPr>
      <w:r>
        <w:t xml:space="preserve">Účtovná závierka Spoločnosti k 31. decembru 2015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1806A6">
        <w:t>od 1. januára 2015</w:t>
      </w:r>
      <w:r>
        <w:t xml:space="preserve"> do 31. decembra 2015.</w:t>
      </w:r>
    </w:p>
    <w:p w:rsidR="00282AE9" w:rsidRDefault="00282AE9" w:rsidP="004D3B4A">
      <w:pPr>
        <w:pStyle w:val="Zkladntext"/>
        <w:ind w:hanging="426"/>
      </w:pPr>
    </w:p>
    <w:p w:rsidR="00282AE9" w:rsidRDefault="00282AE9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82AE9" w:rsidRDefault="00282AE9" w:rsidP="004D3B4A">
      <w:pPr>
        <w:pStyle w:val="Zkladntext"/>
        <w:ind w:hanging="426"/>
      </w:pPr>
      <w:r>
        <w:tab/>
        <w:t>Účtovná závierka Spoločnosti k 31. decembru 2014, za predchádzajúce účtovné obdobie, bola schválená členskou schôdzou Spoločnosti 16. júla 2015.</w:t>
      </w:r>
    </w:p>
    <w:p w:rsidR="00282AE9" w:rsidRDefault="00282AE9" w:rsidP="004D3B4A">
      <w:pPr>
        <w:pStyle w:val="Zkladntext"/>
        <w:ind w:hanging="426"/>
      </w:pPr>
    </w:p>
    <w:p w:rsidR="00282AE9" w:rsidRDefault="00282AE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282AE9" w:rsidRDefault="00282AE9" w:rsidP="00F629F9">
      <w:pPr>
        <w:pStyle w:val="Zkladntext"/>
      </w:pPr>
    </w:p>
    <w:p w:rsidR="00282AE9" w:rsidRDefault="00282AE9" w:rsidP="00F629F9">
      <w:pPr>
        <w:pStyle w:val="Zkladntext"/>
      </w:pPr>
    </w:p>
    <w:p w:rsidR="00282AE9" w:rsidRDefault="00282AE9" w:rsidP="00F629F9">
      <w:pPr>
        <w:pStyle w:val="Zkladntext"/>
      </w:pPr>
      <w:r w:rsidRPr="00760590">
        <w:t>Údaje o počte zamestnancov za bežné účtovné obdobie sú uvedené v nasledujúcom prehľade:</w:t>
      </w:r>
    </w:p>
    <w:p w:rsidR="00282AE9" w:rsidRDefault="00282AE9" w:rsidP="00F629F9">
      <w:pPr>
        <w:pStyle w:val="Zkladntext"/>
      </w:pPr>
    </w:p>
    <w:p w:rsidR="00282AE9" w:rsidRDefault="00282AE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282AE9" w:rsidRPr="00177B8C" w:rsidRDefault="00282AE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282AE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2AE9" w:rsidRPr="00EC2AE9" w:rsidRDefault="00282AE9" w:rsidP="00E91017">
            <w:pPr>
              <w:pStyle w:val="Zkladntext"/>
              <w:rPr>
                <w:b/>
                <w:bCs/>
                <w:sz w:val="18"/>
                <w:lang w:val="sk-SK" w:eastAsia="en-US"/>
              </w:rPr>
            </w:pPr>
            <w:r w:rsidRPr="00EC2AE9">
              <w:rPr>
                <w:b/>
                <w:bCs/>
                <w:sz w:val="18"/>
                <w:lang w:val="sk-SK" w:eastAsia="en-US"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82AE9" w:rsidRPr="00EC2AE9" w:rsidRDefault="00282AE9" w:rsidP="00E91017">
            <w:pPr>
              <w:pStyle w:val="Zkladntext"/>
              <w:rPr>
                <w:b/>
                <w:bCs/>
                <w:sz w:val="18"/>
                <w:lang w:val="sk-SK" w:eastAsia="en-US"/>
              </w:rPr>
            </w:pPr>
            <w:r w:rsidRPr="00EC2AE9">
              <w:rPr>
                <w:b/>
                <w:bCs/>
                <w:sz w:val="18"/>
                <w:lang w:val="sk-SK" w:eastAsia="en-US"/>
              </w:rPr>
              <w:t>Bežné účtovné obdobie</w:t>
            </w:r>
          </w:p>
        </w:tc>
      </w:tr>
      <w:tr w:rsidR="00282AE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AE9" w:rsidRPr="00EC2AE9" w:rsidRDefault="00282AE9" w:rsidP="00E91017">
            <w:pPr>
              <w:pStyle w:val="Zkladntext"/>
              <w:rPr>
                <w:sz w:val="18"/>
                <w:lang w:val="sk-SK" w:eastAsia="en-US"/>
              </w:rPr>
            </w:pPr>
            <w:r w:rsidRPr="00EC2AE9">
              <w:rPr>
                <w:sz w:val="18"/>
                <w:lang w:val="sk-SK" w:eastAsia="en-US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2AE9" w:rsidRPr="00EC2AE9" w:rsidRDefault="00282AE9" w:rsidP="00E91017">
            <w:pPr>
              <w:pStyle w:val="Zkladntext"/>
              <w:rPr>
                <w:sz w:val="18"/>
                <w:lang w:val="sk-SK" w:eastAsia="en-US"/>
              </w:rPr>
            </w:pPr>
            <w:r>
              <w:rPr>
                <w:sz w:val="18"/>
                <w:lang w:val="sk-SK" w:eastAsia="en-US"/>
              </w:rPr>
              <w:t>5</w:t>
            </w:r>
          </w:p>
        </w:tc>
      </w:tr>
    </w:tbl>
    <w:p w:rsidR="00282AE9" w:rsidRDefault="00282AE9" w:rsidP="004D3B4A">
      <w:pPr>
        <w:pStyle w:val="Zkladntext"/>
        <w:ind w:hanging="426"/>
      </w:pPr>
    </w:p>
    <w:p w:rsidR="00282AE9" w:rsidRDefault="00282AE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282AE9" w:rsidRDefault="00282AE9" w:rsidP="00F629F9">
      <w:pPr>
        <w:pStyle w:val="Zkladntext"/>
      </w:pPr>
    </w:p>
    <w:p w:rsidR="00282AE9" w:rsidRPr="003C3072" w:rsidRDefault="00282AE9" w:rsidP="00266C11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  <w:r>
        <w:t xml:space="preserve"> neboli poskytnuté záruky ani iné zabezpečenia pre členov.</w:t>
      </w:r>
    </w:p>
    <w:p w:rsidR="00282AE9" w:rsidRPr="003C3072" w:rsidRDefault="00282AE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282AE9" w:rsidRPr="003C3072" w:rsidRDefault="00282AE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Konateľ: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Predseda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Člen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282AE9" w:rsidRPr="003C3072" w:rsidRDefault="00282AE9" w:rsidP="00F629F9">
      <w:pPr>
        <w:pStyle w:val="Zkladntext"/>
        <w:ind w:left="786" w:firstLine="630"/>
      </w:pPr>
      <w:r w:rsidRPr="003C3072">
        <w:t>Konateľ:</w:t>
      </w:r>
      <w:r>
        <w:t xml:space="preserve"> 286 950 €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Predseda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ab/>
        <w:t>Člen predstavenstva:</w:t>
      </w:r>
      <w:r>
        <w:t xml:space="preserve"> 0</w:t>
      </w:r>
    </w:p>
    <w:p w:rsidR="00282AE9" w:rsidRPr="003C3072" w:rsidRDefault="00282AE9" w:rsidP="00F629F9">
      <w:pPr>
        <w:pStyle w:val="Zkladntext"/>
        <w:ind w:left="786"/>
      </w:pPr>
      <w:r w:rsidRPr="003C3072">
        <w:t>Celková suma odpustených pôžičiek a odpísaných pôžičiek k 31.12. bežného obdobia:</w:t>
      </w:r>
      <w:r>
        <w:t xml:space="preserve"> </w:t>
      </w:r>
      <w:r w:rsidRPr="00266C11">
        <w:t>0,- €</w:t>
      </w:r>
    </w:p>
    <w:p w:rsidR="00282AE9" w:rsidRPr="003C3072" w:rsidRDefault="00282AE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282AE9" w:rsidRDefault="00282AE9" w:rsidP="004D3B4A">
      <w:pPr>
        <w:pStyle w:val="Zkladntext"/>
        <w:ind w:hanging="426"/>
      </w:pPr>
    </w:p>
    <w:p w:rsidR="00282AE9" w:rsidRDefault="00282AE9" w:rsidP="004D3B4A">
      <w:pPr>
        <w:pStyle w:val="Zkladntext"/>
        <w:ind w:hanging="426"/>
      </w:pPr>
    </w:p>
    <w:p w:rsidR="00282AE9" w:rsidRPr="003756A2" w:rsidRDefault="00282AE9" w:rsidP="003756A2"/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282AE9" w:rsidRDefault="00282AE9" w:rsidP="004D3B4A">
      <w:pPr>
        <w:pStyle w:val="Zkladntext"/>
      </w:pPr>
    </w:p>
    <w:p w:rsidR="00282AE9" w:rsidRDefault="00282AE9" w:rsidP="00651689">
      <w:pPr>
        <w:pStyle w:val="Zkladntext"/>
      </w:pPr>
      <w:r>
        <w:t xml:space="preserve">Spoločnosť nie je </w:t>
      </w:r>
      <w:r w:rsidRPr="00AC3162">
        <w:t>súčasťou konsolidovaného celku</w:t>
      </w:r>
      <w:r>
        <w:t xml:space="preserve">.  </w:t>
      </w:r>
    </w:p>
    <w:p w:rsidR="00282AE9" w:rsidRDefault="00282AE9" w:rsidP="00651689">
      <w:pPr>
        <w:pStyle w:val="Zkladntext"/>
      </w:pPr>
    </w:p>
    <w:p w:rsidR="00282AE9" w:rsidRDefault="00282AE9" w:rsidP="00651689">
      <w:pPr>
        <w:pStyle w:val="Zkladntext"/>
      </w:pPr>
    </w:p>
    <w:p w:rsidR="00282AE9" w:rsidRDefault="00282AE9" w:rsidP="00651689">
      <w:pPr>
        <w:pStyle w:val="Zkladntext"/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282AE9" w:rsidRDefault="00282AE9" w:rsidP="004D3B4A">
      <w:pPr>
        <w:pStyle w:val="Zkladntext"/>
      </w:pPr>
    </w:p>
    <w:p w:rsidR="00282AE9" w:rsidRDefault="00282AE9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282AE9" w:rsidRDefault="00282AE9" w:rsidP="004D3B4A">
      <w:pPr>
        <w:pStyle w:val="Zkladntext"/>
        <w:ind w:left="450"/>
      </w:pPr>
      <w:r>
        <w:t xml:space="preserve">Účtovná závierka </w:t>
      </w:r>
      <w:r w:rsidRPr="00266C11">
        <w:rPr>
          <w:lang w:val="sk-SK"/>
        </w:rPr>
        <w:t>bola</w:t>
      </w:r>
      <w:r>
        <w:t xml:space="preserve"> zostavená za predpokladu, že Spoločnosť bude nepretržite pokračovať vo svojej činnosti (goingconcern).</w:t>
      </w:r>
    </w:p>
    <w:p w:rsidR="00282AE9" w:rsidRDefault="00282AE9" w:rsidP="004D3B4A">
      <w:pPr>
        <w:pStyle w:val="Zkladntext"/>
        <w:ind w:left="450"/>
      </w:pPr>
    </w:p>
    <w:p w:rsidR="00282AE9" w:rsidRDefault="00282AE9" w:rsidP="002D2271">
      <w:pPr>
        <w:pStyle w:val="Zkladntext"/>
        <w:ind w:left="450"/>
      </w:pPr>
    </w:p>
    <w:p w:rsidR="00282AE9" w:rsidRPr="000F038C" w:rsidRDefault="00282AE9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282AE9" w:rsidRDefault="00282AE9" w:rsidP="00DE0727">
      <w:pPr>
        <w:pStyle w:val="Zkladntext"/>
        <w:ind w:left="0"/>
      </w:pPr>
    </w:p>
    <w:p w:rsidR="00282AE9" w:rsidRDefault="00282AE9" w:rsidP="004D3B4A">
      <w:pPr>
        <w:pStyle w:val="Zkladntext"/>
        <w:ind w:left="450"/>
      </w:pPr>
    </w:p>
    <w:p w:rsidR="00282AE9" w:rsidRPr="000F038C" w:rsidRDefault="00282AE9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>
        <w:t>pri oceňovaní</w:t>
      </w:r>
    </w:p>
    <w:p w:rsidR="00282AE9" w:rsidRDefault="00282AE9" w:rsidP="004D3B4A">
      <w:pPr>
        <w:pStyle w:val="Zkladntext"/>
        <w:ind w:left="0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282AE9" w:rsidRDefault="00282AE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282AE9" w:rsidRDefault="00282AE9" w:rsidP="005B5209">
      <w:pPr>
        <w:pStyle w:val="Zkladntext"/>
      </w:pPr>
    </w:p>
    <w:p w:rsidR="00282AE9" w:rsidRPr="000F038C" w:rsidRDefault="00282AE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282AE9" w:rsidRPr="000F038C" w:rsidRDefault="00282AE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282AE9" w:rsidRPr="000F038C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282AE9" w:rsidRDefault="00282AE9" w:rsidP="002D2271">
      <w:pPr>
        <w:pStyle w:val="Zkladntext"/>
        <w:ind w:left="720"/>
      </w:pPr>
      <w:r>
        <w:t>Zásoby sa oceňujú obstarávacou cenou.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Zkladntext"/>
        <w:ind w:left="720"/>
      </w:pPr>
      <w:r>
        <w:t>Zníženie hodnoty zásob sa zohľadňuje vytvorením opravnej položky.</w:t>
      </w:r>
    </w:p>
    <w:p w:rsidR="00282AE9" w:rsidRDefault="00282AE9" w:rsidP="002D2271">
      <w:pPr>
        <w:pStyle w:val="Zkladntext"/>
        <w:ind w:left="720"/>
      </w:pPr>
    </w:p>
    <w:p w:rsidR="00282AE9" w:rsidRDefault="00282AE9" w:rsidP="00B82FFC">
      <w:pPr>
        <w:pStyle w:val="Zkladntext"/>
        <w:ind w:left="720"/>
      </w:pPr>
      <w:r w:rsidRPr="00AC3162">
        <w:t>Spoločnosť účtuje  zásoby spôsobom A.</w:t>
      </w:r>
    </w:p>
    <w:p w:rsidR="00282AE9" w:rsidRDefault="00282AE9" w:rsidP="005B5209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282AE9" w:rsidRDefault="00282AE9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282AE9" w:rsidRPr="001D5F78" w:rsidRDefault="00282AE9" w:rsidP="001F1530">
      <w:pPr>
        <w:pStyle w:val="Zkladntext"/>
        <w:ind w:left="0"/>
        <w:rPr>
          <w:szCs w:val="18"/>
        </w:rPr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Cudzia mena</w:t>
      </w:r>
    </w:p>
    <w:p w:rsidR="00282AE9" w:rsidRDefault="00282AE9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 w:rsidRPr="00194BFD">
        <w:lastRenderedPageBreak/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282AE9" w:rsidRDefault="00282AE9" w:rsidP="001F1530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Výnosy</w:t>
      </w:r>
    </w:p>
    <w:p w:rsidR="00282AE9" w:rsidRDefault="00282AE9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82AE9" w:rsidRDefault="00282AE9" w:rsidP="004D3B4A">
      <w:pPr>
        <w:pStyle w:val="Zkladntext"/>
      </w:pPr>
    </w:p>
    <w:p w:rsidR="00282AE9" w:rsidRPr="00423AFA" w:rsidRDefault="00282AE9" w:rsidP="00251BF2">
      <w:pPr>
        <w:pStyle w:val="Pismenka"/>
        <w:numPr>
          <w:ilvl w:val="0"/>
          <w:numId w:val="0"/>
        </w:numPr>
        <w:rPr>
          <w:b w:val="0"/>
        </w:rPr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Pohľadávky</w:t>
      </w:r>
    </w:p>
    <w:p w:rsidR="00282AE9" w:rsidRDefault="00282AE9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282AE9" w:rsidRDefault="00282AE9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Rezervy</w:t>
      </w:r>
    </w:p>
    <w:p w:rsidR="00282AE9" w:rsidRDefault="00282AE9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82AE9" w:rsidRDefault="00282AE9" w:rsidP="00251BF2">
      <w:pPr>
        <w:pStyle w:val="Pismenka"/>
        <w:numPr>
          <w:ilvl w:val="0"/>
          <w:numId w:val="0"/>
        </w:numPr>
        <w:ind w:left="360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Záväzky</w:t>
      </w:r>
    </w:p>
    <w:p w:rsidR="00282AE9" w:rsidRDefault="00282AE9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82AE9" w:rsidRDefault="00282AE9" w:rsidP="00251BF2">
      <w:pPr>
        <w:pStyle w:val="Pismenka"/>
        <w:numPr>
          <w:ilvl w:val="0"/>
          <w:numId w:val="0"/>
        </w:numPr>
        <w:ind w:left="360"/>
      </w:pP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282AE9" w:rsidRDefault="00282AE9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282AE9" w:rsidRPr="000F038C" w:rsidRDefault="00282AE9" w:rsidP="004D3B4A">
      <w:pPr>
        <w:pStyle w:val="Zkladntext"/>
        <w:rPr>
          <w:szCs w:val="18"/>
        </w:rPr>
      </w:pPr>
    </w:p>
    <w:p w:rsidR="00282AE9" w:rsidRPr="001D5F78" w:rsidRDefault="00282AE9" w:rsidP="004D3B4A">
      <w:pPr>
        <w:pStyle w:val="Zkladntext"/>
        <w:rPr>
          <w:szCs w:val="18"/>
        </w:rPr>
      </w:pPr>
    </w:p>
    <w:p w:rsidR="00282AE9" w:rsidRDefault="00282AE9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282AE9" w:rsidRDefault="00282AE9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282AE9" w:rsidRDefault="00282AE9" w:rsidP="004D3B4A">
      <w:pPr>
        <w:pStyle w:val="Zkladntext"/>
      </w:pPr>
    </w:p>
    <w:p w:rsidR="00282AE9" w:rsidRDefault="00282AE9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282AE9" w:rsidRPr="001D5F78" w:rsidRDefault="00282AE9" w:rsidP="00781875">
      <w:pPr>
        <w:pStyle w:val="Zkladntext"/>
        <w:rPr>
          <w:szCs w:val="18"/>
        </w:rPr>
      </w:pPr>
    </w:p>
    <w:p w:rsidR="00282AE9" w:rsidRPr="006957CC" w:rsidRDefault="00282AE9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</w:pPr>
    </w:p>
    <w:p w:rsidR="00282AE9" w:rsidRDefault="00282AE9" w:rsidP="004D3B4A">
      <w:pPr>
        <w:pStyle w:val="Zkladntext"/>
        <w:rPr>
          <w:sz w:val="16"/>
          <w:szCs w:val="16"/>
        </w:rPr>
      </w:pPr>
    </w:p>
    <w:p w:rsidR="00282AE9" w:rsidRDefault="00282AE9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282AE9" w:rsidRDefault="00282AE9" w:rsidP="001F1530">
      <w:pPr>
        <w:pStyle w:val="Zkladntext"/>
      </w:pPr>
    </w:p>
    <w:p w:rsidR="00282AE9" w:rsidRDefault="00282AE9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282AE9" w:rsidRDefault="00282AE9" w:rsidP="001F1530">
      <w:pPr>
        <w:pStyle w:val="Zkladntext"/>
      </w:pPr>
    </w:p>
    <w:p w:rsidR="00282AE9" w:rsidRDefault="00282AE9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282AE9" w:rsidRDefault="00282AE9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282AE9" w:rsidTr="00D05DD4">
        <w:trPr>
          <w:trHeight w:val="250"/>
        </w:trPr>
        <w:tc>
          <w:tcPr>
            <w:tcW w:w="3118" w:type="dxa"/>
            <w:gridSpan w:val="2"/>
          </w:tcPr>
          <w:p w:rsidR="00282AE9" w:rsidRDefault="00282AE9" w:rsidP="00D05DD4">
            <w:pPr>
              <w:pStyle w:val="Tabulka"/>
            </w:pPr>
          </w:p>
        </w:tc>
        <w:tc>
          <w:tcPr>
            <w:tcW w:w="1985" w:type="dxa"/>
          </w:tcPr>
          <w:p w:rsidR="00282AE9" w:rsidRDefault="00282AE9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Default="00282AE9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Default="00282AE9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282AE9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82AE9" w:rsidRDefault="00282AE9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282AE9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</w:pPr>
            <w:r w:rsidRPr="00BB5DF0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20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2,5 - 5</w:t>
            </w:r>
          </w:p>
        </w:tc>
      </w:tr>
      <w:tr w:rsidR="00282AE9" w:rsidRPr="00DE0727" w:rsidTr="00D05DD4">
        <w:trPr>
          <w:trHeight w:val="250"/>
        </w:trPr>
        <w:tc>
          <w:tcPr>
            <w:tcW w:w="3118" w:type="dxa"/>
            <w:gridSpan w:val="2"/>
          </w:tcPr>
          <w:p w:rsidR="00282AE9" w:rsidRPr="00BB5DF0" w:rsidRDefault="00282AE9" w:rsidP="00D05DD4">
            <w:pPr>
              <w:pStyle w:val="Tabulka"/>
            </w:pPr>
            <w:r w:rsidRPr="00BB5DF0">
              <w:t>Stroje, prístroje a zariadenia</w:t>
            </w:r>
          </w:p>
        </w:tc>
        <w:tc>
          <w:tcPr>
            <w:tcW w:w="1985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4 až 6</w:t>
            </w:r>
          </w:p>
        </w:tc>
        <w:tc>
          <w:tcPr>
            <w:tcW w:w="141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lineárna</w:t>
            </w:r>
          </w:p>
        </w:tc>
        <w:tc>
          <w:tcPr>
            <w:tcW w:w="142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16 až 25</w:t>
            </w:r>
          </w:p>
        </w:tc>
      </w:tr>
      <w:tr w:rsidR="00282AE9" w:rsidRPr="00DE0727" w:rsidTr="00D05DD4">
        <w:trPr>
          <w:trHeight w:val="250"/>
        </w:trPr>
        <w:tc>
          <w:tcPr>
            <w:tcW w:w="3118" w:type="dxa"/>
            <w:gridSpan w:val="2"/>
          </w:tcPr>
          <w:p w:rsidR="00282AE9" w:rsidRPr="00BB5DF0" w:rsidRDefault="00282AE9" w:rsidP="00D05DD4">
            <w:pPr>
              <w:pStyle w:val="Tabulka"/>
            </w:pPr>
            <w:r w:rsidRPr="00BB5DF0">
              <w:t>Dopravné prostriedky</w:t>
            </w:r>
          </w:p>
        </w:tc>
        <w:tc>
          <w:tcPr>
            <w:tcW w:w="1985" w:type="dxa"/>
          </w:tcPr>
          <w:p w:rsidR="00282AE9" w:rsidRPr="00BB5DF0" w:rsidRDefault="00282AE9" w:rsidP="00D05DD4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lineárna</w:t>
            </w:r>
          </w:p>
        </w:tc>
        <w:tc>
          <w:tcPr>
            <w:tcW w:w="142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 xml:space="preserve">25 </w:t>
            </w:r>
          </w:p>
        </w:tc>
      </w:tr>
      <w:tr w:rsidR="00282AE9" w:rsidTr="00D05DD4">
        <w:trPr>
          <w:trHeight w:val="250"/>
        </w:trPr>
        <w:tc>
          <w:tcPr>
            <w:tcW w:w="3118" w:type="dxa"/>
            <w:gridSpan w:val="2"/>
          </w:tcPr>
          <w:p w:rsidR="00282AE9" w:rsidRPr="00BB5DF0" w:rsidRDefault="00282AE9" w:rsidP="00D05DD4">
            <w:pPr>
              <w:pStyle w:val="Tabulka"/>
            </w:pPr>
            <w:r w:rsidRPr="00BB5DF0">
              <w:t>Drobný dlhodobý hmotný majetok</w:t>
            </w:r>
          </w:p>
        </w:tc>
        <w:tc>
          <w:tcPr>
            <w:tcW w:w="1985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rôzna</w:t>
            </w:r>
          </w:p>
        </w:tc>
        <w:tc>
          <w:tcPr>
            <w:tcW w:w="141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jednorazový odpis</w:t>
            </w:r>
          </w:p>
        </w:tc>
        <w:tc>
          <w:tcPr>
            <w:tcW w:w="142" w:type="dxa"/>
          </w:tcPr>
          <w:p w:rsidR="00282AE9" w:rsidRPr="00BB5DF0" w:rsidRDefault="00282AE9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2AE9" w:rsidRPr="00BB5DF0" w:rsidRDefault="00282AE9" w:rsidP="00D05DD4">
            <w:pPr>
              <w:pStyle w:val="Tabulka"/>
              <w:jc w:val="center"/>
            </w:pPr>
            <w:r w:rsidRPr="00BB5DF0">
              <w:t>100</w:t>
            </w:r>
          </w:p>
        </w:tc>
      </w:tr>
    </w:tbl>
    <w:p w:rsidR="00282AE9" w:rsidRDefault="00282AE9" w:rsidP="001F1530">
      <w:pPr>
        <w:pStyle w:val="Pismenka"/>
        <w:numPr>
          <w:ilvl w:val="0"/>
          <w:numId w:val="0"/>
        </w:numPr>
      </w:pPr>
    </w:p>
    <w:p w:rsidR="00282AE9" w:rsidRPr="000F038C" w:rsidRDefault="00282AE9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282AE9" w:rsidRPr="000F038C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282AE9" w:rsidRPr="000F038C" w:rsidRDefault="00282AE9" w:rsidP="001F1530">
      <w:pPr>
        <w:ind w:left="450"/>
        <w:jc w:val="both"/>
        <w:rPr>
          <w:sz w:val="18"/>
        </w:rPr>
      </w:pPr>
    </w:p>
    <w:p w:rsidR="00282AE9" w:rsidRPr="000F038C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282AE9" w:rsidRPr="000F038C" w:rsidRDefault="00282AE9" w:rsidP="001F1530">
      <w:pPr>
        <w:ind w:left="450"/>
        <w:jc w:val="both"/>
        <w:rPr>
          <w:sz w:val="18"/>
        </w:rPr>
      </w:pPr>
    </w:p>
    <w:p w:rsidR="00282AE9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282AE9" w:rsidRDefault="00282AE9" w:rsidP="001F1530">
      <w:pPr>
        <w:ind w:left="450"/>
        <w:jc w:val="both"/>
        <w:rPr>
          <w:sz w:val="18"/>
        </w:rPr>
      </w:pPr>
    </w:p>
    <w:p w:rsidR="00282AE9" w:rsidRPr="000F038C" w:rsidRDefault="00282AE9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282AE9" w:rsidRDefault="00282AE9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82AE9" w:rsidRPr="00E92175" w:rsidRDefault="00282AE9" w:rsidP="001F1530">
      <w:pPr>
        <w:ind w:left="450"/>
        <w:jc w:val="both"/>
        <w:rPr>
          <w:sz w:val="18"/>
        </w:rPr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282AE9" w:rsidRPr="001D5F78" w:rsidRDefault="00282AE9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282AE9" w:rsidRDefault="00282AE9" w:rsidP="00491AF0">
      <w:pPr>
        <w:pStyle w:val="Zkladntext"/>
      </w:pPr>
    </w:p>
    <w:p w:rsidR="00282AE9" w:rsidRDefault="00282AE9" w:rsidP="009B60B7">
      <w:pPr>
        <w:pStyle w:val="Zkladntext"/>
        <w:jc w:val="left"/>
      </w:pPr>
    </w:p>
    <w:p w:rsidR="00282AE9" w:rsidRDefault="00282AE9" w:rsidP="007E2F21">
      <w:pPr>
        <w:pStyle w:val="Zkladntext"/>
        <w:ind w:left="0"/>
      </w:pPr>
    </w:p>
    <w:p w:rsidR="00282AE9" w:rsidRDefault="00282AE9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282AE9" w:rsidRDefault="00282AE9" w:rsidP="007E2F21">
      <w:pPr>
        <w:pStyle w:val="Zkladntext"/>
      </w:pPr>
    </w:p>
    <w:p w:rsidR="00282AE9" w:rsidRDefault="00282AE9" w:rsidP="007E2F21">
      <w:pPr>
        <w:pStyle w:val="Zkladntext"/>
        <w:numPr>
          <w:ilvl w:val="0"/>
          <w:numId w:val="20"/>
        </w:numPr>
      </w:pPr>
      <w:r>
        <w:t>Celková suma záväzkov so zostatkovou dobou splatnosti dlhšou ako päť rokov: 0 €</w:t>
      </w:r>
    </w:p>
    <w:p w:rsidR="00282AE9" w:rsidRPr="00BB5DF0" w:rsidRDefault="00282AE9" w:rsidP="007E2F21">
      <w:pPr>
        <w:pStyle w:val="Zkladntext"/>
        <w:numPr>
          <w:ilvl w:val="0"/>
          <w:numId w:val="20"/>
        </w:numPr>
      </w:pPr>
      <w:r w:rsidRPr="00BB5DF0">
        <w:t>Spoločnosť mená zabezpečené záväzky</w:t>
      </w:r>
    </w:p>
    <w:p w:rsidR="00282AE9" w:rsidRDefault="00282AE9" w:rsidP="00E231BA">
      <w:pPr>
        <w:pStyle w:val="Zkladntext"/>
      </w:pPr>
    </w:p>
    <w:p w:rsidR="00282AE9" w:rsidRPr="007D2F0F" w:rsidRDefault="00282AE9" w:rsidP="007A005F">
      <w:pPr>
        <w:pStyle w:val="Zkladntext"/>
        <w:rPr>
          <w:lang w:val="de-DE"/>
        </w:rPr>
      </w:pPr>
    </w:p>
    <w:p w:rsidR="00282AE9" w:rsidRDefault="00282AE9" w:rsidP="00E231BA">
      <w:pPr>
        <w:pStyle w:val="Zkladntext"/>
      </w:pPr>
    </w:p>
    <w:p w:rsidR="00282AE9" w:rsidRPr="003D140B" w:rsidRDefault="00282AE9" w:rsidP="00D04D91">
      <w:pPr>
        <w:pStyle w:val="Zkladntext"/>
      </w:pPr>
    </w:p>
    <w:p w:rsidR="00282AE9" w:rsidRPr="00E45B32" w:rsidRDefault="00282AE9" w:rsidP="00D04D91">
      <w:pPr>
        <w:pStyle w:val="Zkladntext"/>
        <w:rPr>
          <w:i/>
        </w:rPr>
      </w:pPr>
    </w:p>
    <w:p w:rsidR="00282AE9" w:rsidRDefault="00282AE9" w:rsidP="00E231BA">
      <w:pPr>
        <w:pStyle w:val="Zkladntext"/>
      </w:pPr>
    </w:p>
    <w:p w:rsidR="00282AE9" w:rsidRDefault="00282AE9" w:rsidP="00E231BA">
      <w:pPr>
        <w:pStyle w:val="Zkladntext"/>
      </w:pPr>
    </w:p>
    <w:p w:rsidR="00282AE9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NÁKLADOCH A výnosoch</w:t>
      </w:r>
    </w:p>
    <w:p w:rsidR="00282AE9" w:rsidRDefault="00282AE9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282AE9" w:rsidRDefault="00282AE9" w:rsidP="002D2271">
      <w:pPr>
        <w:pStyle w:val="Nadpis2"/>
        <w:numPr>
          <w:ilvl w:val="0"/>
          <w:numId w:val="11"/>
        </w:numPr>
      </w:pPr>
      <w:r>
        <w:t>Informácia o nákladoch a výnosoch, ktoré majú výnimočný rozsah alebo výskyt:</w:t>
      </w:r>
    </w:p>
    <w:p w:rsidR="00282AE9" w:rsidRDefault="00282AE9" w:rsidP="00E231BA">
      <w:pPr>
        <w:pStyle w:val="Zkladntext"/>
      </w:pPr>
    </w:p>
    <w:p w:rsidR="00282AE9" w:rsidRDefault="00282AE9" w:rsidP="0000290B">
      <w:pPr>
        <w:pStyle w:val="Zkladntext"/>
      </w:pPr>
    </w:p>
    <w:p w:rsidR="00282AE9" w:rsidRPr="00EE61A3" w:rsidRDefault="00282AE9" w:rsidP="0000290B">
      <w:pPr>
        <w:pStyle w:val="Zkladntext"/>
      </w:pPr>
      <w:r w:rsidRPr="00EE61A3">
        <w:t>Spoločnosť dosiahla výnos z predaja dohodového hmotného majetku Žeriav ADK 70 vo výške 30 000,- €.</w:t>
      </w:r>
    </w:p>
    <w:p w:rsidR="00282AE9" w:rsidRDefault="00282AE9" w:rsidP="0000290B">
      <w:pPr>
        <w:pStyle w:val="Zkladntext"/>
      </w:pPr>
    </w:p>
    <w:p w:rsidR="00282AE9" w:rsidRDefault="00282AE9" w:rsidP="0000290B">
      <w:pPr>
        <w:pStyle w:val="Zkladntext"/>
      </w:pPr>
    </w:p>
    <w:p w:rsidR="00282AE9" w:rsidRPr="000F038C" w:rsidRDefault="00282AE9" w:rsidP="00775D22">
      <w:pPr>
        <w:pStyle w:val="Zkladntext"/>
      </w:pPr>
    </w:p>
    <w:p w:rsidR="00282AE9" w:rsidRPr="000F038C" w:rsidRDefault="00282AE9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282AE9" w:rsidRDefault="00282AE9" w:rsidP="0000290B">
      <w:pPr>
        <w:pStyle w:val="Zkladntext"/>
        <w:ind w:left="0"/>
      </w:pPr>
    </w:p>
    <w:p w:rsidR="00282AE9" w:rsidRDefault="00282AE9" w:rsidP="0000290B">
      <w:pPr>
        <w:pStyle w:val="Zkladntext"/>
        <w:ind w:left="0"/>
      </w:pPr>
      <w:r w:rsidRPr="00EE61A3">
        <w:t>Spoločnosť neeviduje iné aktíva a iné pasíva</w:t>
      </w:r>
    </w:p>
    <w:p w:rsidR="00282AE9" w:rsidRDefault="00282AE9" w:rsidP="0000290B">
      <w:pPr>
        <w:pStyle w:val="Zkladntext"/>
        <w:ind w:left="0"/>
      </w:pPr>
    </w:p>
    <w:p w:rsidR="00282AE9" w:rsidRDefault="00282AE9" w:rsidP="0000290B">
      <w:pPr>
        <w:pStyle w:val="Zkladntext"/>
        <w:ind w:left="0"/>
      </w:pPr>
    </w:p>
    <w:p w:rsidR="00282AE9" w:rsidRDefault="00282AE9" w:rsidP="0000290B">
      <w:pPr>
        <w:pStyle w:val="Zkladntext"/>
      </w:pPr>
    </w:p>
    <w:p w:rsidR="00282AE9" w:rsidRDefault="00282AE9" w:rsidP="007E2F21">
      <w:pPr>
        <w:pStyle w:val="Nadpis2"/>
        <w:numPr>
          <w:ilvl w:val="0"/>
          <w:numId w:val="2"/>
        </w:numPr>
      </w:pPr>
      <w:r>
        <w:t>Významné položky prenajatého majetku</w:t>
      </w:r>
    </w:p>
    <w:p w:rsidR="00282AE9" w:rsidRPr="00EF5A22" w:rsidRDefault="00282AE9" w:rsidP="007E2F21">
      <w:pPr>
        <w:rPr>
          <w:sz w:val="18"/>
          <w:szCs w:val="18"/>
        </w:rPr>
      </w:pPr>
    </w:p>
    <w:p w:rsidR="00282AE9" w:rsidRPr="000F038C" w:rsidRDefault="00282AE9" w:rsidP="0000290B">
      <w:pPr>
        <w:pStyle w:val="Zkladntext"/>
        <w:ind w:left="0"/>
      </w:pPr>
    </w:p>
    <w:p w:rsidR="00282AE9" w:rsidRPr="002F770F" w:rsidRDefault="00282AE9" w:rsidP="002F770F">
      <w:pPr>
        <w:pStyle w:val="Zkladntext"/>
      </w:pPr>
    </w:p>
    <w:p w:rsidR="00282AE9" w:rsidRDefault="00282AE9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282AE9" w:rsidRDefault="00282AE9" w:rsidP="003E0FA2">
      <w:pPr>
        <w:pStyle w:val="Zkladntext"/>
      </w:pPr>
    </w:p>
    <w:p w:rsidR="00282AE9" w:rsidRDefault="00282AE9" w:rsidP="003E0FA2">
      <w:pPr>
        <w:pStyle w:val="Zkladntext"/>
      </w:pPr>
      <w:r>
        <w:t>Po 31. decembri 2015 nenastali žiadne zmeny, ktoré by mali významný vplyv na verné zobrazenie skutočnosti, ktoré sú predmetom účtovníctva.</w:t>
      </w:r>
    </w:p>
    <w:p w:rsidR="00282AE9" w:rsidRDefault="00282AE9" w:rsidP="003E0FA2">
      <w:pPr>
        <w:pStyle w:val="Zkladntext"/>
      </w:pPr>
    </w:p>
    <w:p w:rsidR="00282AE9" w:rsidRPr="00EF5A22" w:rsidRDefault="00282AE9" w:rsidP="003E0FA2">
      <w:pPr>
        <w:pStyle w:val="Zkladntext"/>
        <w:rPr>
          <w:szCs w:val="18"/>
        </w:rPr>
      </w:pPr>
    </w:p>
    <w:p w:rsidR="00282AE9" w:rsidRPr="00EF5A22" w:rsidRDefault="00282AE9" w:rsidP="003E0FA2">
      <w:pPr>
        <w:pStyle w:val="Zkladntext"/>
        <w:rPr>
          <w:szCs w:val="18"/>
        </w:rPr>
      </w:pPr>
      <w:bookmarkStart w:id="6" w:name="_GoBack"/>
      <w:bookmarkEnd w:id="6"/>
    </w:p>
    <w:sectPr w:rsidR="00282AE9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49DA" w:rsidRDefault="00F249DA" w:rsidP="00E95128">
      <w:r>
        <w:separator/>
      </w:r>
    </w:p>
  </w:endnote>
  <w:endnote w:type="continuationSeparator" w:id="0">
    <w:p w:rsidR="00F249DA" w:rsidRDefault="00F249D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AE9" w:rsidRDefault="000433C8">
    <w:pPr>
      <w:pStyle w:val="Pta"/>
      <w:jc w:val="right"/>
    </w:pPr>
    <w:fldSimple w:instr="PAGE   \* MERGEFORMAT">
      <w:r w:rsidR="00165208">
        <w:rPr>
          <w:noProof/>
        </w:rPr>
        <w:t>5</w:t>
      </w:r>
    </w:fldSimple>
  </w:p>
  <w:p w:rsidR="00282AE9" w:rsidRDefault="00282AE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2AE9" w:rsidRPr="00F70C00" w:rsidRDefault="00282AE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49DA" w:rsidRDefault="00F249DA" w:rsidP="00E95128">
      <w:r>
        <w:separator/>
      </w:r>
    </w:p>
  </w:footnote>
  <w:footnote w:type="continuationSeparator" w:id="0">
    <w:p w:rsidR="00F249DA" w:rsidRDefault="00F249D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82AE9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282AE9" w:rsidRDefault="00282AE9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282AE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282AE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282AE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282AE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282AE9" w:rsidRPr="003F477D" w:rsidRDefault="00282AE9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282AE9" w:rsidRDefault="00282AE9">
    <w:pPr>
      <w:pStyle w:val="Hlavika"/>
    </w:pPr>
  </w:p>
  <w:p w:rsidR="00282AE9" w:rsidRDefault="00282AE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82AE9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82AE9" w:rsidRPr="003F477D" w:rsidRDefault="00282AE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82AE9" w:rsidRPr="003F477D" w:rsidRDefault="00282AE9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82AE9" w:rsidRPr="003F477D" w:rsidRDefault="00282AE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82AE9" w:rsidRPr="003F477D" w:rsidRDefault="00282AE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282AE9" w:rsidRDefault="00282AE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oNotTrackMoves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33C8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3225"/>
    <w:rsid w:val="00165208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06A6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005A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66C11"/>
    <w:rsid w:val="00271316"/>
    <w:rsid w:val="002724ED"/>
    <w:rsid w:val="0027298D"/>
    <w:rsid w:val="00280D5B"/>
    <w:rsid w:val="00282AE9"/>
    <w:rsid w:val="00283139"/>
    <w:rsid w:val="00285793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7F4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093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720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4360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5C1A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7622D"/>
    <w:rsid w:val="00576B8D"/>
    <w:rsid w:val="0057751C"/>
    <w:rsid w:val="0058479C"/>
    <w:rsid w:val="00592B74"/>
    <w:rsid w:val="00593286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6D15"/>
    <w:rsid w:val="00627B6C"/>
    <w:rsid w:val="00630386"/>
    <w:rsid w:val="00632FB0"/>
    <w:rsid w:val="006339DC"/>
    <w:rsid w:val="0063774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6BEE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0590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5DEE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0E18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316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5DF0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385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4E83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08D7"/>
    <w:rsid w:val="00DF1C9A"/>
    <w:rsid w:val="00E02FF0"/>
    <w:rsid w:val="00E10B8A"/>
    <w:rsid w:val="00E1390D"/>
    <w:rsid w:val="00E1728C"/>
    <w:rsid w:val="00E21DC2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1017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2AE9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61A3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49DA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  <w:lang w:val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val="cs-CZ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val="cs-CZ"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val="cs-CZ"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b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394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4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1725</Words>
  <Characters>9835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11537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PPD BAKOV</cp:lastModifiedBy>
  <cp:revision>15</cp:revision>
  <cp:lastPrinted>2016-06-01T09:01:00Z</cp:lastPrinted>
  <dcterms:created xsi:type="dcterms:W3CDTF">2016-03-13T15:41:00Z</dcterms:created>
  <dcterms:modified xsi:type="dcterms:W3CDTF">2016-06-01T09:04:00Z</dcterms:modified>
</cp:coreProperties>
</file>