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91B63" w:rsidRDefault="00BA657E">
      <w:pPr>
        <w:rPr>
          <w:b/>
          <w:sz w:val="28"/>
          <w:szCs w:val="28"/>
        </w:rPr>
      </w:pPr>
      <w:r w:rsidRPr="00BA657E">
        <w:rPr>
          <w:b/>
          <w:sz w:val="28"/>
          <w:szCs w:val="28"/>
        </w:rPr>
        <w:t xml:space="preserve">Poznámky </w:t>
      </w:r>
      <w:proofErr w:type="spellStart"/>
      <w:r w:rsidRPr="00BA657E">
        <w:rPr>
          <w:b/>
          <w:sz w:val="28"/>
          <w:szCs w:val="28"/>
        </w:rPr>
        <w:t>Úč</w:t>
      </w:r>
      <w:proofErr w:type="spellEnd"/>
      <w:r w:rsidRPr="00BA657E">
        <w:rPr>
          <w:b/>
          <w:sz w:val="28"/>
          <w:szCs w:val="28"/>
        </w:rPr>
        <w:t xml:space="preserve">  MÚJ 3- 01    </w:t>
      </w:r>
      <w:r w:rsidR="00E177EC">
        <w:rPr>
          <w:b/>
          <w:sz w:val="28"/>
          <w:szCs w:val="28"/>
        </w:rPr>
        <w:t>k 31.12.</w:t>
      </w:r>
      <w:r w:rsidR="008C1D76">
        <w:rPr>
          <w:b/>
          <w:sz w:val="28"/>
          <w:szCs w:val="28"/>
        </w:rPr>
        <w:t>2015</w:t>
      </w:r>
    </w:p>
    <w:p w:rsidR="00732565" w:rsidRDefault="00BA657E">
      <w:pPr>
        <w:rPr>
          <w:b/>
          <w:sz w:val="28"/>
          <w:szCs w:val="28"/>
        </w:rPr>
      </w:pPr>
      <w:r w:rsidRPr="00BA657E">
        <w:rPr>
          <w:b/>
          <w:sz w:val="28"/>
          <w:szCs w:val="28"/>
        </w:rPr>
        <w:t xml:space="preserve">IČO      </w:t>
      </w:r>
      <w:r w:rsidR="00D42EB1">
        <w:rPr>
          <w:b/>
          <w:sz w:val="28"/>
          <w:szCs w:val="28"/>
        </w:rPr>
        <w:t>44740361</w:t>
      </w:r>
      <w:r w:rsidRPr="00BA657E">
        <w:rPr>
          <w:b/>
          <w:sz w:val="28"/>
          <w:szCs w:val="28"/>
        </w:rPr>
        <w:t xml:space="preserve">           DIČ</w:t>
      </w:r>
      <w:r w:rsidR="00DE2867">
        <w:rPr>
          <w:b/>
          <w:sz w:val="28"/>
          <w:szCs w:val="28"/>
        </w:rPr>
        <w:t xml:space="preserve"> </w:t>
      </w:r>
      <w:r w:rsidR="00D42EB1">
        <w:rPr>
          <w:b/>
          <w:sz w:val="28"/>
          <w:szCs w:val="28"/>
        </w:rPr>
        <w:t>2022913540</w:t>
      </w:r>
    </w:p>
    <w:p w:rsidR="00F91B63" w:rsidRPr="00BA657E" w:rsidRDefault="00F91B63">
      <w:pPr>
        <w:rPr>
          <w:b/>
          <w:sz w:val="28"/>
          <w:szCs w:val="28"/>
        </w:rPr>
      </w:pPr>
    </w:p>
    <w:p w:rsidR="00BA657E" w:rsidRPr="00BA657E" w:rsidRDefault="00BA657E">
      <w:pPr>
        <w:rPr>
          <w:b/>
        </w:rPr>
      </w:pPr>
      <w:r>
        <w:rPr>
          <w:b/>
        </w:rPr>
        <w:t>Č</w:t>
      </w:r>
      <w:r w:rsidR="00FF0F0D">
        <w:rPr>
          <w:b/>
        </w:rPr>
        <w:t>L. I</w:t>
      </w:r>
    </w:p>
    <w:p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Všeobecné údaje</w:t>
      </w:r>
    </w:p>
    <w:p w:rsidR="00BA657E" w:rsidRDefault="00BA657E">
      <w:r>
        <w:t>Názov PO</w:t>
      </w:r>
      <w:r w:rsidR="00DE2867">
        <w:t xml:space="preserve"> </w:t>
      </w:r>
      <w:r w:rsidR="00DE2867">
        <w:tab/>
        <w:t xml:space="preserve">: </w:t>
      </w:r>
      <w:proofErr w:type="spellStart"/>
      <w:r w:rsidR="00D42EB1">
        <w:t>DreamGardens</w:t>
      </w:r>
      <w:proofErr w:type="spellEnd"/>
      <w:r w:rsidR="00D42EB1">
        <w:t xml:space="preserve"> s.r.o.</w:t>
      </w:r>
    </w:p>
    <w:p w:rsidR="00BA657E" w:rsidRDefault="00BA657E">
      <w:r>
        <w:t>Sídlo</w:t>
      </w:r>
      <w:r w:rsidR="00DE2867">
        <w:tab/>
      </w:r>
      <w:r w:rsidR="00DE2867">
        <w:tab/>
      </w:r>
      <w:r w:rsidR="00D42EB1">
        <w:t xml:space="preserve">Komenského 1090/2, </w:t>
      </w:r>
      <w:r w:rsidR="00DE2867">
        <w:t xml:space="preserve"> 040 01 Košice</w:t>
      </w:r>
    </w:p>
    <w:p w:rsidR="0044281B" w:rsidRDefault="0044281B">
      <w:r>
        <w:t>Vznik</w:t>
      </w:r>
      <w:r>
        <w:tab/>
      </w:r>
      <w:r>
        <w:tab/>
        <w:t xml:space="preserve">: </w:t>
      </w:r>
      <w:r w:rsidR="00D42EB1">
        <w:t>25.02.2009</w:t>
      </w:r>
    </w:p>
    <w:p w:rsidR="00BA657E" w:rsidRDefault="00BA657E">
      <w:r>
        <w:t>Priemerný počet zamestnancov</w:t>
      </w:r>
      <w:r w:rsidR="00DE2867">
        <w:t xml:space="preserve">  : </w:t>
      </w:r>
      <w:r w:rsidR="0033438C">
        <w:t xml:space="preserve"> spoločnosť </w:t>
      </w:r>
      <w:r w:rsidR="00D42EB1">
        <w:t xml:space="preserve"> troch zamestnancov</w:t>
      </w:r>
      <w:r w:rsidR="0044281B">
        <w:t xml:space="preserve"> </w:t>
      </w:r>
    </w:p>
    <w:p w:rsidR="00BA657E" w:rsidRPr="00BA657E" w:rsidRDefault="00BA657E">
      <w:pPr>
        <w:rPr>
          <w:b/>
        </w:rPr>
      </w:pPr>
      <w:r w:rsidRPr="00BA657E">
        <w:rPr>
          <w:b/>
        </w:rPr>
        <w:t>ČL.II</w:t>
      </w:r>
    </w:p>
    <w:p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prijatých  postupoch</w:t>
      </w:r>
    </w:p>
    <w:p w:rsidR="00BA657E" w:rsidRDefault="00BA657E" w:rsidP="00BA657E">
      <w:pPr>
        <w:pStyle w:val="Odsekzoznamu"/>
        <w:numPr>
          <w:ilvl w:val="0"/>
          <w:numId w:val="1"/>
        </w:numPr>
      </w:pPr>
      <w:r>
        <w:t>Účtovná jednotka bud</w:t>
      </w:r>
      <w:r w:rsidR="00DE2867">
        <w:t>e pokračovať vo svojej činnosti – áno.</w:t>
      </w:r>
    </w:p>
    <w:p w:rsidR="00BA657E" w:rsidRDefault="00BA657E">
      <w:r>
        <w:t>Spôsob oceňovania majetku dlhodobého nehmotného majetku</w:t>
      </w:r>
    </w:p>
    <w:p w:rsidR="00BA657E" w:rsidRDefault="00BA657E" w:rsidP="00BA657E">
      <w:pPr>
        <w:pStyle w:val="Odsekzoznamu"/>
        <w:numPr>
          <w:ilvl w:val="0"/>
          <w:numId w:val="1"/>
        </w:numPr>
      </w:pPr>
      <w:r>
        <w:t>Spoločnosť nevlastní DNM.</w:t>
      </w:r>
    </w:p>
    <w:p w:rsidR="00BA657E" w:rsidRDefault="00BA657E" w:rsidP="00BA657E">
      <w:pPr>
        <w:pStyle w:val="Odsekzoznamu"/>
        <w:numPr>
          <w:ilvl w:val="0"/>
          <w:numId w:val="1"/>
        </w:numPr>
      </w:pPr>
      <w:r>
        <w:t xml:space="preserve">HIM </w:t>
      </w:r>
      <w:r w:rsidR="00E17547">
        <w:t xml:space="preserve"> navýšený o náklady súvisiace s obstaraním majetku.</w:t>
      </w:r>
    </w:p>
    <w:p w:rsidR="00E17547" w:rsidRDefault="00E17547" w:rsidP="00E17547">
      <w:pPr>
        <w:pStyle w:val="Odsekzoznamu"/>
        <w:numPr>
          <w:ilvl w:val="0"/>
          <w:numId w:val="1"/>
        </w:numPr>
      </w:pPr>
      <w:r>
        <w:t xml:space="preserve">Odpisový plán vychádza z požiadaviek  zákona 431/2002 </w:t>
      </w:r>
      <w:proofErr w:type="spellStart"/>
      <w:r>
        <w:t>Zz</w:t>
      </w:r>
      <w:proofErr w:type="spellEnd"/>
      <w:r>
        <w:t xml:space="preserve"> o účtovníctve. Daňové a účtovné odpisy sa rovnajú.</w:t>
      </w:r>
    </w:p>
    <w:p w:rsidR="00BA657E" w:rsidRDefault="00BA657E" w:rsidP="00BA657E">
      <w:pPr>
        <w:pStyle w:val="Odsekzoznamu"/>
        <w:numPr>
          <w:ilvl w:val="0"/>
          <w:numId w:val="1"/>
        </w:numPr>
      </w:pPr>
      <w:r>
        <w:t>Zásoby oceňuje cenou obstarania, ktorá sa tvorí náklady za dopravu, manipuláciu.</w:t>
      </w:r>
    </w:p>
    <w:p w:rsidR="00BA657E" w:rsidRDefault="00BA657E" w:rsidP="00BA657E">
      <w:pPr>
        <w:pStyle w:val="Odsekzoznamu"/>
        <w:numPr>
          <w:ilvl w:val="0"/>
          <w:numId w:val="1"/>
        </w:numPr>
      </w:pPr>
      <w:r>
        <w:t>Zásoby netvorila vlastnou činnosťou.</w:t>
      </w:r>
    </w:p>
    <w:p w:rsidR="00E17547" w:rsidRDefault="00E17547" w:rsidP="00BA657E">
      <w:pPr>
        <w:pStyle w:val="Odsekzoznamu"/>
        <w:numPr>
          <w:ilvl w:val="0"/>
          <w:numId w:val="1"/>
        </w:numPr>
      </w:pPr>
      <w:r>
        <w:t>O zásobách účtoval</w:t>
      </w:r>
      <w:r w:rsidR="0033438C">
        <w:t xml:space="preserve">a </w:t>
      </w:r>
      <w:r>
        <w:t xml:space="preserve"> spôsobom </w:t>
      </w:r>
      <w:r w:rsidR="00DE2867">
        <w:t>B.</w:t>
      </w:r>
    </w:p>
    <w:p w:rsidR="00E17547" w:rsidRDefault="00E17547" w:rsidP="00BA657E">
      <w:pPr>
        <w:pStyle w:val="Odsekzoznamu"/>
        <w:numPr>
          <w:ilvl w:val="0"/>
          <w:numId w:val="1"/>
        </w:numPr>
      </w:pPr>
      <w:r>
        <w:t>Metoda  vyskladnenia , vážený aritmetický priemer.</w:t>
      </w:r>
    </w:p>
    <w:p w:rsidR="00FF0F0D" w:rsidRDefault="00FF0F0D" w:rsidP="00BA657E">
      <w:pPr>
        <w:pStyle w:val="Odsekzoznamu"/>
        <w:numPr>
          <w:ilvl w:val="0"/>
          <w:numId w:val="1"/>
        </w:numPr>
      </w:pPr>
      <w:r>
        <w:t>Neuskutočnila žiadne zmeny účtovných metód.</w:t>
      </w:r>
    </w:p>
    <w:p w:rsidR="00FF0F0D" w:rsidRDefault="00FF0F0D" w:rsidP="00BA657E">
      <w:pPr>
        <w:pStyle w:val="Odsekzoznamu"/>
        <w:numPr>
          <w:ilvl w:val="0"/>
          <w:numId w:val="1"/>
        </w:numPr>
      </w:pPr>
      <w:r>
        <w:t>Neprijala žiadne dotácie.</w:t>
      </w:r>
    </w:p>
    <w:p w:rsidR="00FF0F0D" w:rsidRPr="00FF0F0D" w:rsidRDefault="00FF0F0D">
      <w:pPr>
        <w:rPr>
          <w:b/>
        </w:rPr>
      </w:pPr>
      <w:r w:rsidRPr="00FF0F0D">
        <w:rPr>
          <w:b/>
        </w:rPr>
        <w:t>ČL. III</w:t>
      </w:r>
    </w:p>
    <w:p w:rsidR="00FF0F0D" w:rsidRPr="00E255CC" w:rsidRDefault="00FF0F0D">
      <w:pPr>
        <w:rPr>
          <w:b/>
          <w:sz w:val="24"/>
          <w:szCs w:val="24"/>
        </w:rPr>
      </w:pPr>
      <w:r w:rsidRPr="00E255CC">
        <w:rPr>
          <w:b/>
          <w:sz w:val="24"/>
          <w:szCs w:val="24"/>
        </w:rPr>
        <w:t>Informácie, ktoré vysvetľujú a dopĺňajú súvahu a výkaz ziskov a strát</w:t>
      </w:r>
    </w:p>
    <w:p w:rsidR="00FF0F0D" w:rsidRDefault="00FF0F0D">
      <w:pPr>
        <w:rPr>
          <w:b/>
        </w:rPr>
      </w:pPr>
      <w:r w:rsidRPr="00FF0F0D">
        <w:rPr>
          <w:b/>
        </w:rPr>
        <w:t>Informácie o významných nákladoch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606"/>
        <w:gridCol w:w="4606"/>
      </w:tblGrid>
      <w:tr w:rsidR="00DE2867" w:rsidTr="00DE2867">
        <w:tc>
          <w:tcPr>
            <w:tcW w:w="4606" w:type="dxa"/>
          </w:tcPr>
          <w:p w:rsidR="00DE2867" w:rsidRDefault="00DE2867">
            <w:pPr>
              <w:rPr>
                <w:b/>
              </w:rPr>
            </w:pPr>
            <w:r>
              <w:rPr>
                <w:b/>
              </w:rPr>
              <w:t>Spotrebované nákupy</w:t>
            </w:r>
          </w:p>
        </w:tc>
        <w:tc>
          <w:tcPr>
            <w:tcW w:w="4606" w:type="dxa"/>
          </w:tcPr>
          <w:p w:rsidR="00DE2867" w:rsidRDefault="008C1D76">
            <w:pPr>
              <w:rPr>
                <w:b/>
              </w:rPr>
            </w:pPr>
            <w:r>
              <w:rPr>
                <w:b/>
              </w:rPr>
              <w:t>27275</w:t>
            </w:r>
          </w:p>
        </w:tc>
      </w:tr>
      <w:tr w:rsidR="00DE2867" w:rsidTr="00DE2867">
        <w:tc>
          <w:tcPr>
            <w:tcW w:w="4606" w:type="dxa"/>
          </w:tcPr>
          <w:p w:rsidR="00DE2867" w:rsidRDefault="00DE2867">
            <w:pPr>
              <w:rPr>
                <w:b/>
              </w:rPr>
            </w:pPr>
            <w:r>
              <w:rPr>
                <w:b/>
              </w:rPr>
              <w:t>Služby</w:t>
            </w:r>
          </w:p>
        </w:tc>
        <w:tc>
          <w:tcPr>
            <w:tcW w:w="4606" w:type="dxa"/>
          </w:tcPr>
          <w:p w:rsidR="00DE2867" w:rsidRDefault="008C1D76">
            <w:pPr>
              <w:rPr>
                <w:b/>
              </w:rPr>
            </w:pPr>
            <w:r>
              <w:rPr>
                <w:b/>
              </w:rPr>
              <w:t>933</w:t>
            </w:r>
          </w:p>
        </w:tc>
      </w:tr>
      <w:tr w:rsidR="00DE2867" w:rsidTr="00DE2867">
        <w:tc>
          <w:tcPr>
            <w:tcW w:w="4606" w:type="dxa"/>
          </w:tcPr>
          <w:p w:rsidR="00DE2867" w:rsidRDefault="00DE2867">
            <w:pPr>
              <w:rPr>
                <w:b/>
              </w:rPr>
            </w:pPr>
            <w:r>
              <w:rPr>
                <w:b/>
              </w:rPr>
              <w:t>Osobné náklady</w:t>
            </w:r>
          </w:p>
        </w:tc>
        <w:tc>
          <w:tcPr>
            <w:tcW w:w="4606" w:type="dxa"/>
          </w:tcPr>
          <w:p w:rsidR="00DE2867" w:rsidRDefault="008C1D76">
            <w:pPr>
              <w:rPr>
                <w:b/>
              </w:rPr>
            </w:pPr>
            <w:r>
              <w:rPr>
                <w:b/>
              </w:rPr>
              <w:t>9847</w:t>
            </w:r>
          </w:p>
        </w:tc>
      </w:tr>
      <w:tr w:rsidR="00DE2867" w:rsidTr="00DE2867">
        <w:tc>
          <w:tcPr>
            <w:tcW w:w="4606" w:type="dxa"/>
          </w:tcPr>
          <w:p w:rsidR="00DE2867" w:rsidRDefault="00DE2867">
            <w:pPr>
              <w:rPr>
                <w:b/>
              </w:rPr>
            </w:pPr>
            <w:r>
              <w:rPr>
                <w:b/>
              </w:rPr>
              <w:t>Dane a poplatky</w:t>
            </w:r>
          </w:p>
        </w:tc>
        <w:tc>
          <w:tcPr>
            <w:tcW w:w="4606" w:type="dxa"/>
          </w:tcPr>
          <w:p w:rsidR="00DE2867" w:rsidRDefault="008C1D76">
            <w:pPr>
              <w:rPr>
                <w:b/>
              </w:rPr>
            </w:pPr>
            <w:r>
              <w:rPr>
                <w:b/>
              </w:rPr>
              <w:t>159</w:t>
            </w:r>
          </w:p>
        </w:tc>
      </w:tr>
      <w:tr w:rsidR="00DE2867" w:rsidTr="00DE2867">
        <w:tc>
          <w:tcPr>
            <w:tcW w:w="4606" w:type="dxa"/>
          </w:tcPr>
          <w:p w:rsidR="00DE2867" w:rsidRDefault="00DE2867">
            <w:pPr>
              <w:rPr>
                <w:b/>
              </w:rPr>
            </w:pPr>
            <w:r>
              <w:rPr>
                <w:b/>
              </w:rPr>
              <w:t>odpisy</w:t>
            </w:r>
          </w:p>
        </w:tc>
        <w:tc>
          <w:tcPr>
            <w:tcW w:w="4606" w:type="dxa"/>
          </w:tcPr>
          <w:p w:rsidR="00DE2867" w:rsidRDefault="008C1D76">
            <w:pPr>
              <w:rPr>
                <w:b/>
              </w:rPr>
            </w:pPr>
            <w:r>
              <w:rPr>
                <w:b/>
              </w:rPr>
              <w:t>5407</w:t>
            </w:r>
          </w:p>
        </w:tc>
      </w:tr>
    </w:tbl>
    <w:p w:rsidR="00DE2867" w:rsidRDefault="00DE2867">
      <w:pPr>
        <w:rPr>
          <w:b/>
        </w:rPr>
      </w:pPr>
    </w:p>
    <w:p w:rsidR="00F91B63" w:rsidRDefault="00F91B63">
      <w:pPr>
        <w:rPr>
          <w:b/>
        </w:rPr>
      </w:pPr>
    </w:p>
    <w:p w:rsidR="00F91B63" w:rsidRDefault="00F91B63">
      <w:pPr>
        <w:rPr>
          <w:b/>
        </w:rPr>
      </w:pPr>
    </w:p>
    <w:p w:rsidR="00FF0F0D" w:rsidRPr="00FF0F0D" w:rsidRDefault="00FF0F0D">
      <w:pPr>
        <w:rPr>
          <w:b/>
        </w:rPr>
      </w:pPr>
      <w:r w:rsidRPr="00FF0F0D">
        <w:rPr>
          <w:b/>
        </w:rPr>
        <w:t>Informácie o významných výnosoch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606"/>
        <w:gridCol w:w="4606"/>
      </w:tblGrid>
      <w:tr w:rsidR="00DE2867" w:rsidTr="00DE2867">
        <w:tc>
          <w:tcPr>
            <w:tcW w:w="4606" w:type="dxa"/>
          </w:tcPr>
          <w:p w:rsidR="00DE2867" w:rsidRDefault="00DE2867">
            <w:r>
              <w:t>Predaj služieb</w:t>
            </w:r>
          </w:p>
        </w:tc>
        <w:tc>
          <w:tcPr>
            <w:tcW w:w="4606" w:type="dxa"/>
          </w:tcPr>
          <w:p w:rsidR="00DE2867" w:rsidRDefault="008C1D76">
            <w:r>
              <w:t>12741</w:t>
            </w:r>
          </w:p>
        </w:tc>
      </w:tr>
      <w:tr w:rsidR="00DE2867" w:rsidTr="00D42EB1">
        <w:trPr>
          <w:trHeight w:val="70"/>
        </w:trPr>
        <w:tc>
          <w:tcPr>
            <w:tcW w:w="4606" w:type="dxa"/>
          </w:tcPr>
          <w:p w:rsidR="00DE2867" w:rsidRDefault="00DE2867">
            <w:r>
              <w:t>Tržby za tovar</w:t>
            </w:r>
          </w:p>
        </w:tc>
        <w:tc>
          <w:tcPr>
            <w:tcW w:w="4606" w:type="dxa"/>
          </w:tcPr>
          <w:p w:rsidR="00DE2867" w:rsidRDefault="00174C9E">
            <w:r>
              <w:t>19802</w:t>
            </w:r>
          </w:p>
        </w:tc>
      </w:tr>
    </w:tbl>
    <w:p w:rsidR="00FF0F0D" w:rsidRDefault="00FF0F0D">
      <w:bookmarkStart w:id="0" w:name="_GoBack"/>
      <w:bookmarkEnd w:id="0"/>
    </w:p>
    <w:p w:rsidR="00FF0F0D" w:rsidRPr="00FF0F0D" w:rsidRDefault="00FF0F0D">
      <w:pPr>
        <w:rPr>
          <w:b/>
        </w:rPr>
      </w:pPr>
      <w:r w:rsidRPr="00FF0F0D">
        <w:rPr>
          <w:b/>
        </w:rPr>
        <w:t>Informácie o záväzkoch</w:t>
      </w:r>
    </w:p>
    <w:p w:rsidR="00F322BA" w:rsidRDefault="00FF0F0D">
      <w:r>
        <w:t>Neuhradené celkom</w:t>
      </w:r>
      <w:r w:rsidR="00DE2867">
        <w:tab/>
      </w:r>
      <w:r w:rsidR="00DE2867">
        <w:tab/>
      </w:r>
      <w:r w:rsidR="00DE2867">
        <w:tab/>
      </w:r>
      <w:r w:rsidR="008C1D76">
        <w:t>0</w:t>
      </w:r>
    </w:p>
    <w:p w:rsidR="00F322BA" w:rsidRDefault="00F322BA"/>
    <w:p w:rsidR="00FF0F0D" w:rsidRDefault="00FF0F0D">
      <w:r>
        <w:t>Neuhradené viac ako 1 rok</w:t>
      </w:r>
      <w:r w:rsidR="00DE2867">
        <w:tab/>
      </w:r>
      <w:r w:rsidR="00DE2867">
        <w:tab/>
        <w:t>0</w:t>
      </w:r>
    </w:p>
    <w:p w:rsidR="0044281B" w:rsidRDefault="0044281B"/>
    <w:p w:rsidR="00FF0F0D" w:rsidRDefault="00FF0F0D">
      <w:pPr>
        <w:rPr>
          <w:b/>
        </w:rPr>
      </w:pPr>
      <w:r w:rsidRPr="00FF0F0D">
        <w:rPr>
          <w:b/>
        </w:rPr>
        <w:t>Informácie o vlastných akciách</w:t>
      </w:r>
    </w:p>
    <w:p w:rsidR="00FF0F0D" w:rsidRDefault="00F322BA">
      <w:r>
        <w:t>Podiel na ZI spoločnosti vo výške 33% AQUAZ s.r.o.</w:t>
      </w:r>
    </w:p>
    <w:p w:rsidR="00FF0F0D" w:rsidRPr="0044281B" w:rsidRDefault="00FF0F0D">
      <w:pPr>
        <w:rPr>
          <w:sz w:val="24"/>
        </w:rPr>
      </w:pPr>
    </w:p>
    <w:p w:rsidR="00E255CC" w:rsidRDefault="00FF0F0D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orgánoch účtovnej jednotky</w:t>
      </w:r>
    </w:p>
    <w:p w:rsidR="0044281B" w:rsidRPr="0044281B" w:rsidRDefault="0044281B">
      <w:r w:rsidRPr="0044281B">
        <w:t>Štatutárny orgán – konateľ</w:t>
      </w:r>
    </w:p>
    <w:p w:rsidR="0044281B" w:rsidRDefault="00F322BA">
      <w:r>
        <w:t>Gabriel Rybár</w:t>
      </w:r>
    </w:p>
    <w:p w:rsidR="00F322BA" w:rsidRDefault="00F322BA">
      <w:r>
        <w:t>Martin Priateľ</w:t>
      </w:r>
    </w:p>
    <w:p w:rsidR="00F322BA" w:rsidRDefault="00F322BA">
      <w:r>
        <w:t>Juraj Pilník</w:t>
      </w:r>
    </w:p>
    <w:p w:rsidR="00E255CC" w:rsidRDefault="00E255CC">
      <w:r w:rsidRPr="00E255CC">
        <w:t xml:space="preserve">Pôžičky </w:t>
      </w:r>
      <w:r>
        <w:t xml:space="preserve"> poskytnuté členom štatutárneho   orgánu – neboli poskytnuté žiadne pôžičky.</w:t>
      </w:r>
    </w:p>
    <w:p w:rsidR="00F91B63" w:rsidRDefault="00F91B63">
      <w:r>
        <w:t>Spoločnosť neodpustila  ani neodpísala žiadnu pôžičku voči orgánom spoločnosti.</w:t>
      </w:r>
    </w:p>
    <w:p w:rsidR="0044281B" w:rsidRDefault="008C1D76">
      <w:r>
        <w:t xml:space="preserve">Konatelia </w:t>
      </w:r>
      <w:r w:rsidR="00F322BA">
        <w:t xml:space="preserve">  </w:t>
      </w:r>
      <w:r>
        <w:t xml:space="preserve">dali </w:t>
      </w:r>
      <w:r w:rsidR="00F322BA">
        <w:t xml:space="preserve"> </w:t>
      </w:r>
      <w:r w:rsidR="00F91B63">
        <w:t xml:space="preserve"> spoločnosti bezúročnú pôžičku vo výške </w:t>
      </w:r>
      <w:r w:rsidR="00F322BA">
        <w:t xml:space="preserve"> </w:t>
      </w:r>
      <w:r>
        <w:t>53190€</w:t>
      </w:r>
    </w:p>
    <w:p w:rsidR="00E255CC" w:rsidRPr="00E255CC" w:rsidRDefault="00E255CC"/>
    <w:p w:rsidR="00FF0F0D" w:rsidRDefault="00FF0F0D"/>
    <w:p w:rsidR="00FF0F0D" w:rsidRPr="00FF0F0D" w:rsidRDefault="00FF0F0D"/>
    <w:p w:rsidR="00FF0F0D" w:rsidRDefault="00FF0F0D"/>
    <w:p w:rsidR="00BA657E" w:rsidRDefault="00BA657E"/>
    <w:sectPr w:rsidR="00BA657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CEB4D25"/>
    <w:multiLevelType w:val="hybridMultilevel"/>
    <w:tmpl w:val="383CE908"/>
    <w:lvl w:ilvl="0" w:tplc="B064602E">
      <w:start w:val="150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A657E"/>
    <w:rsid w:val="00086499"/>
    <w:rsid w:val="00174C9E"/>
    <w:rsid w:val="0033438C"/>
    <w:rsid w:val="0044281B"/>
    <w:rsid w:val="00732565"/>
    <w:rsid w:val="008C1D76"/>
    <w:rsid w:val="009A5C9A"/>
    <w:rsid w:val="00B4420E"/>
    <w:rsid w:val="00BA657E"/>
    <w:rsid w:val="00D42EB1"/>
    <w:rsid w:val="00DE2867"/>
    <w:rsid w:val="00E17547"/>
    <w:rsid w:val="00E177EC"/>
    <w:rsid w:val="00E255CC"/>
    <w:rsid w:val="00E9776C"/>
    <w:rsid w:val="00F322BA"/>
    <w:rsid w:val="00F91B63"/>
    <w:rsid w:val="00FF0F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A657E"/>
    <w:pPr>
      <w:ind w:left="720"/>
      <w:contextualSpacing/>
    </w:pPr>
  </w:style>
  <w:style w:type="table" w:styleId="Mriekatabuky">
    <w:name w:val="Table Grid"/>
    <w:basedOn w:val="Normlnatabuka"/>
    <w:uiPriority w:val="59"/>
    <w:rsid w:val="00DE286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A657E"/>
    <w:pPr>
      <w:ind w:left="720"/>
      <w:contextualSpacing/>
    </w:pPr>
  </w:style>
  <w:style w:type="table" w:styleId="Mriekatabuky">
    <w:name w:val="Table Grid"/>
    <w:basedOn w:val="Normlnatabuka"/>
    <w:uiPriority w:val="59"/>
    <w:rsid w:val="00DE286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28</TotalTime>
  <Pages>1</Pages>
  <Words>249</Words>
  <Characters>1422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1668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luba</dc:creator>
  <cp:lastModifiedBy>luba</cp:lastModifiedBy>
  <cp:revision>12</cp:revision>
  <dcterms:created xsi:type="dcterms:W3CDTF">2015-03-02T18:33:00Z</dcterms:created>
  <dcterms:modified xsi:type="dcterms:W3CDTF">2016-06-02T07:31:00Z</dcterms:modified>
</cp:coreProperties>
</file>