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8C1D76">
        <w:rPr>
          <w:b/>
          <w:sz w:val="28"/>
          <w:szCs w:val="28"/>
        </w:rPr>
        <w:t>2015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D42EB1">
        <w:t xml:space="preserve">Komenského 1090/2,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8C1D76">
            <w:pPr>
              <w:rPr>
                <w:b/>
              </w:rPr>
            </w:pPr>
            <w:r>
              <w:rPr>
                <w:b/>
              </w:rPr>
              <w:t>27275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8C1D76">
            <w:pPr>
              <w:rPr>
                <w:b/>
              </w:rPr>
            </w:pPr>
            <w:r>
              <w:rPr>
                <w:b/>
              </w:rPr>
              <w:t>933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8C1D76">
            <w:pPr>
              <w:rPr>
                <w:b/>
              </w:rPr>
            </w:pPr>
            <w:r>
              <w:rPr>
                <w:b/>
              </w:rPr>
              <w:t>9847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8C1D76">
            <w:pPr>
              <w:rPr>
                <w:b/>
              </w:rPr>
            </w:pPr>
            <w:r>
              <w:rPr>
                <w:b/>
              </w:rPr>
              <w:t>159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8C1D76">
            <w:pPr>
              <w:rPr>
                <w:b/>
              </w:rPr>
            </w:pPr>
            <w:r>
              <w:rPr>
                <w:b/>
              </w:rPr>
              <w:t>5407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8C1D76">
            <w:r>
              <w:t>12741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174C9E">
            <w:r>
              <w:t>19802</w:t>
            </w:r>
          </w:p>
        </w:tc>
      </w:tr>
    </w:tbl>
    <w:p w:rsidR="00FF0F0D" w:rsidRDefault="00FF0F0D">
      <w:bookmarkStart w:id="0" w:name="_GoBack"/>
      <w:bookmarkEnd w:id="0"/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8C1D76">
        <w:t>0</w:t>
      </w:r>
    </w:p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322BA">
      <w:r>
        <w:t>Podiel na ZI spoločnosti vo výške 33% AQUAZ s.r.o.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322BA">
      <w:r>
        <w:t>Gabriel Rybár</w:t>
      </w:r>
    </w:p>
    <w:p w:rsidR="00F322BA" w:rsidRDefault="00F322BA">
      <w:r>
        <w:t>Martin Priateľ</w:t>
      </w:r>
    </w:p>
    <w:p w:rsidR="00F322BA" w:rsidRDefault="00F322BA">
      <w:r>
        <w:t>Juraj Pilník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8C1D76">
      <w:r>
        <w:t xml:space="preserve">Konatelia </w:t>
      </w:r>
      <w:r w:rsidR="00F322BA">
        <w:t xml:space="preserve">  </w:t>
      </w:r>
      <w:r>
        <w:t xml:space="preserve">dali </w:t>
      </w:r>
      <w:r w:rsidR="00F322BA">
        <w:t xml:space="preserve"> </w:t>
      </w:r>
      <w:r w:rsidR="00F91B63">
        <w:t xml:space="preserve"> spoločnosti bezúročnú pôžičku vo výške </w:t>
      </w:r>
      <w:r w:rsidR="00F322BA">
        <w:t xml:space="preserve"> </w:t>
      </w:r>
      <w:r>
        <w:t>53190€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732565"/>
    <w:rsid w:val="008C1D76"/>
    <w:rsid w:val="009A5C9A"/>
    <w:rsid w:val="00B4420E"/>
    <w:rsid w:val="00BA657E"/>
    <w:rsid w:val="00D42EB1"/>
    <w:rsid w:val="00DE2867"/>
    <w:rsid w:val="00E17547"/>
    <w:rsid w:val="00E177EC"/>
    <w:rsid w:val="00E255CC"/>
    <w:rsid w:val="00E9776C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2015-03-02T18:33:00Z</dcterms:created>
  <dcterms:modified xsi:type="dcterms:W3CDTF">2016-06-02T07:31:00Z</dcterms:modified>
</cp:coreProperties>
</file>