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07C05" w14:textId="6CDE2BF0" w:rsidR="004D3B4A" w:rsidRDefault="00ED2CEE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0CEBF00" w14:textId="77777777" w:rsidR="005A617F" w:rsidRDefault="005A617F" w:rsidP="005A617F"/>
    <w:p w14:paraId="36821654" w14:textId="52996159" w:rsidR="005A617F" w:rsidRDefault="005A617F" w:rsidP="005A617F">
      <w:pPr>
        <w:pStyle w:val="Heading2"/>
      </w:pPr>
      <w:r>
        <w:t>Obchodné meno a sídlo spoločnosti:</w:t>
      </w:r>
    </w:p>
    <w:p w14:paraId="69468CED" w14:textId="77777777" w:rsidR="005A617F" w:rsidRDefault="005A617F" w:rsidP="005A617F"/>
    <w:p w14:paraId="613879D5" w14:textId="7A3261CC" w:rsidR="005A617F" w:rsidRDefault="005A617F" w:rsidP="005A617F">
      <w:pPr>
        <w:ind w:left="360"/>
      </w:pPr>
      <w:r>
        <w:t>Galderma-Spirig Česká a Slovenská republika a.s.</w:t>
      </w:r>
    </w:p>
    <w:p w14:paraId="79DEB588" w14:textId="12E7F83F" w:rsidR="005A617F" w:rsidRDefault="005A617F" w:rsidP="005A617F">
      <w:pPr>
        <w:ind w:left="360"/>
      </w:pPr>
      <w:r>
        <w:t>Nobelova 28</w:t>
      </w:r>
    </w:p>
    <w:p w14:paraId="6FE72E4B" w14:textId="682B4C3F" w:rsidR="005A617F" w:rsidRPr="005A617F" w:rsidRDefault="005A617F" w:rsidP="005A617F">
      <w:pPr>
        <w:ind w:left="360"/>
      </w:pPr>
      <w:r>
        <w:t>931 02 Bratislava</w:t>
      </w:r>
    </w:p>
    <w:p w14:paraId="7A628AAE" w14:textId="77777777" w:rsidR="004D3B4A" w:rsidRDefault="004D3B4A" w:rsidP="004D3B4A">
      <w:pPr>
        <w:pStyle w:val="BodyText"/>
        <w:rPr>
          <w:szCs w:val="18"/>
        </w:rPr>
      </w:pPr>
    </w:p>
    <w:p w14:paraId="74783626" w14:textId="77777777" w:rsidR="005A617F" w:rsidRPr="00DF3902" w:rsidRDefault="005A617F" w:rsidP="005A617F">
      <w:pPr>
        <w:pStyle w:val="Heading2"/>
        <w:numPr>
          <w:ilvl w:val="0"/>
          <w:numId w:val="0"/>
        </w:numPr>
        <w:tabs>
          <w:tab w:val="left" w:pos="7905"/>
        </w:tabs>
        <w:ind w:left="360"/>
        <w:rPr>
          <w:szCs w:val="18"/>
        </w:rPr>
      </w:pPr>
      <w:bookmarkStart w:id="1" w:name="_Toc530739896"/>
      <w:r w:rsidRPr="00DF3902">
        <w:rPr>
          <w:szCs w:val="18"/>
        </w:rPr>
        <w:t>Hlavnými činnosťami Spoločnosti sú:</w:t>
      </w:r>
      <w:bookmarkEnd w:id="1"/>
    </w:p>
    <w:p w14:paraId="42C23C00" w14:textId="77777777" w:rsidR="005A617F" w:rsidRPr="00DF3902" w:rsidRDefault="005A617F" w:rsidP="005A617F">
      <w:pPr>
        <w:pStyle w:val="BodyText"/>
        <w:rPr>
          <w:szCs w:val="18"/>
        </w:rPr>
      </w:pPr>
      <w:r w:rsidRPr="00DF3902">
        <w:rPr>
          <w:szCs w:val="18"/>
        </w:rPr>
        <w:t>– marketing a manažment v rozsahu podnikania,</w:t>
      </w:r>
    </w:p>
    <w:p w14:paraId="3084B0EE" w14:textId="16A7CEE3" w:rsidR="005A617F" w:rsidRPr="00DF3902" w:rsidRDefault="005A617F" w:rsidP="005A617F">
      <w:pPr>
        <w:pStyle w:val="BodyText"/>
        <w:rPr>
          <w:szCs w:val="18"/>
        </w:rPr>
      </w:pPr>
      <w:r w:rsidRPr="00DF3902">
        <w:rPr>
          <w:szCs w:val="18"/>
        </w:rPr>
        <w:t>– obchodná a sprostredkovateľská činnosť s tovarmi v rozsahu voľnej živnosti</w:t>
      </w:r>
      <w:r>
        <w:rPr>
          <w:szCs w:val="18"/>
        </w:rPr>
        <w:t>.</w:t>
      </w:r>
    </w:p>
    <w:p w14:paraId="6D8467A2" w14:textId="0A2FF109" w:rsidR="005A617F" w:rsidRDefault="005A617F" w:rsidP="005A617F">
      <w:pPr>
        <w:pStyle w:val="BodyText"/>
        <w:ind w:left="0"/>
        <w:rPr>
          <w:szCs w:val="18"/>
        </w:rPr>
      </w:pPr>
    </w:p>
    <w:p w14:paraId="3063D13B" w14:textId="77777777" w:rsidR="005A617F" w:rsidRPr="00DF3902" w:rsidRDefault="005A617F" w:rsidP="005A617F">
      <w:pPr>
        <w:pStyle w:val="BodyText"/>
        <w:ind w:left="0"/>
        <w:rPr>
          <w:szCs w:val="18"/>
        </w:rPr>
      </w:pPr>
    </w:p>
    <w:p w14:paraId="49DD86ED" w14:textId="77777777" w:rsidR="005A617F" w:rsidRPr="00DF3902" w:rsidRDefault="005A617F" w:rsidP="005A617F">
      <w:pPr>
        <w:pStyle w:val="Heading2"/>
        <w:rPr>
          <w:szCs w:val="18"/>
        </w:rPr>
      </w:pPr>
      <w:r w:rsidRPr="00DF3902">
        <w:rPr>
          <w:szCs w:val="18"/>
        </w:rPr>
        <w:t>Dátum schválenia účtovnej závierky za predchádzajúce účtovné obdobie</w:t>
      </w:r>
    </w:p>
    <w:p w14:paraId="528E190C" w14:textId="77777777" w:rsidR="005A617F" w:rsidRPr="00DF3902" w:rsidRDefault="005A617F" w:rsidP="005A617F">
      <w:pPr>
        <w:pStyle w:val="Heading2"/>
        <w:numPr>
          <w:ilvl w:val="0"/>
          <w:numId w:val="0"/>
        </w:numPr>
        <w:ind w:left="360"/>
        <w:rPr>
          <w:b w:val="0"/>
          <w:szCs w:val="18"/>
        </w:rPr>
      </w:pPr>
      <w:r w:rsidRPr="00DF3902">
        <w:rPr>
          <w:b w:val="0"/>
          <w:szCs w:val="18"/>
        </w:rPr>
        <w:t xml:space="preserve">Účtovná závierka Spoločnosti k 31. decembru 2014, za predchádzajúce účtovné obdobie, bola schválená valným zhromaždením Spoločnosti 22. októbra 2015.  </w:t>
      </w:r>
    </w:p>
    <w:p w14:paraId="20DDB512" w14:textId="77777777" w:rsidR="005A617F" w:rsidRDefault="005A617F" w:rsidP="004D3B4A">
      <w:pPr>
        <w:pStyle w:val="BodyText"/>
        <w:rPr>
          <w:szCs w:val="18"/>
        </w:rPr>
      </w:pPr>
    </w:p>
    <w:p w14:paraId="4D870663" w14:textId="77777777" w:rsidR="005A617F" w:rsidRPr="00DF3902" w:rsidRDefault="005A617F" w:rsidP="005A617F">
      <w:pPr>
        <w:rPr>
          <w:sz w:val="18"/>
          <w:szCs w:val="18"/>
        </w:rPr>
      </w:pPr>
    </w:p>
    <w:p w14:paraId="500CD137" w14:textId="77777777" w:rsidR="005A617F" w:rsidRPr="00DF3902" w:rsidRDefault="005A617F" w:rsidP="005A617F">
      <w:pPr>
        <w:pStyle w:val="Heading2"/>
        <w:rPr>
          <w:szCs w:val="18"/>
        </w:rPr>
      </w:pPr>
      <w:r w:rsidRPr="00DF3902">
        <w:rPr>
          <w:szCs w:val="18"/>
        </w:rPr>
        <w:t>Právny dôvod na zostavenie účtovnej závierky</w:t>
      </w:r>
    </w:p>
    <w:p w14:paraId="16C30F3D" w14:textId="77777777" w:rsidR="005A617F" w:rsidRPr="00DF3902" w:rsidRDefault="005A617F" w:rsidP="005A617F">
      <w:pPr>
        <w:ind w:left="360"/>
        <w:rPr>
          <w:sz w:val="18"/>
          <w:szCs w:val="18"/>
        </w:rPr>
      </w:pPr>
      <w:r w:rsidRPr="00DF3902">
        <w:rPr>
          <w:sz w:val="18"/>
          <w:szCs w:val="18"/>
        </w:rPr>
        <w:t>Účtovná závierka Spoločnosti k 31. decembru 2015 je zostavená ako riadna účtovná závierka podľa § 17 ods. 6 zákona NR SR č. 431/2002 Z. z. o účtovníctve (ďalej „zákon o účtovníctve“) za účtovné obdobie od 1. januára 2015 do 31. decembra 2015.</w:t>
      </w:r>
    </w:p>
    <w:p w14:paraId="542C4BFC" w14:textId="77777777" w:rsidR="005A617F" w:rsidRPr="00DF3902" w:rsidRDefault="005A617F" w:rsidP="005A617F">
      <w:pPr>
        <w:ind w:left="360"/>
        <w:rPr>
          <w:sz w:val="18"/>
          <w:szCs w:val="18"/>
        </w:rPr>
      </w:pPr>
    </w:p>
    <w:p w14:paraId="426BDE8F" w14:textId="77777777" w:rsidR="005A617F" w:rsidRDefault="005A617F" w:rsidP="005A617F">
      <w:pPr>
        <w:ind w:left="360"/>
        <w:rPr>
          <w:sz w:val="18"/>
          <w:szCs w:val="18"/>
        </w:rPr>
      </w:pPr>
      <w:r w:rsidRPr="00DF3902">
        <w:rPr>
          <w:sz w:val="18"/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3F45EFE3" w14:textId="77777777" w:rsidR="005A617F" w:rsidRDefault="005A617F" w:rsidP="005A617F">
      <w:pPr>
        <w:rPr>
          <w:sz w:val="18"/>
          <w:szCs w:val="18"/>
        </w:rPr>
      </w:pPr>
    </w:p>
    <w:p w14:paraId="5BDBE326" w14:textId="77777777" w:rsidR="00EB6AB8" w:rsidRDefault="00EB6AB8" w:rsidP="005A617F">
      <w:pPr>
        <w:rPr>
          <w:sz w:val="18"/>
          <w:szCs w:val="18"/>
        </w:rPr>
      </w:pPr>
    </w:p>
    <w:p w14:paraId="7910AC6E" w14:textId="77777777" w:rsidR="005A617F" w:rsidRPr="00DF3902" w:rsidRDefault="005A617F" w:rsidP="005A617F">
      <w:pPr>
        <w:pStyle w:val="Heading2"/>
      </w:pPr>
      <w:r>
        <w:t>Informácie o skupine</w:t>
      </w:r>
    </w:p>
    <w:p w14:paraId="0FB3F76B" w14:textId="12F19AE2" w:rsidR="005A617F" w:rsidRPr="00B50225" w:rsidRDefault="005A617F" w:rsidP="003975E2">
      <w:pPr>
        <w:pStyle w:val="BodyText"/>
        <w:ind w:left="360"/>
        <w:rPr>
          <w:szCs w:val="18"/>
        </w:rPr>
      </w:pPr>
      <w:r w:rsidRPr="00B50225">
        <w:rPr>
          <w:szCs w:val="18"/>
        </w:rPr>
        <w:t xml:space="preserve">Spoločnosť sa zahŕňa do konsolidovanej účtovnej závierky koncernu </w:t>
      </w:r>
      <w:r>
        <w:rPr>
          <w:szCs w:val="18"/>
        </w:rPr>
        <w:t>Galderma SA, Av. Gratta-Paille 2, 1018 Lausanne</w:t>
      </w:r>
      <w:r w:rsidRPr="00B50225">
        <w:rPr>
          <w:szCs w:val="18"/>
        </w:rPr>
        <w:t>.</w:t>
      </w:r>
      <w:r w:rsidR="002B0FCA">
        <w:rPr>
          <w:szCs w:val="18"/>
        </w:rPr>
        <w:t xml:space="preserve"> </w:t>
      </w:r>
      <w:r w:rsidRPr="00B50225">
        <w:rPr>
          <w:szCs w:val="18"/>
        </w:rPr>
        <w:t>T</w:t>
      </w:r>
      <w:r w:rsidR="00EB6AB8">
        <w:rPr>
          <w:szCs w:val="18"/>
        </w:rPr>
        <w:t>úto konsolidovanú</w:t>
      </w:r>
      <w:r w:rsidRPr="00B50225">
        <w:rPr>
          <w:szCs w:val="18"/>
        </w:rPr>
        <w:t xml:space="preserve"> účtovn</w:t>
      </w:r>
      <w:r w:rsidR="00EB6AB8">
        <w:rPr>
          <w:szCs w:val="18"/>
        </w:rPr>
        <w:t>ú</w:t>
      </w:r>
      <w:r w:rsidRPr="00B50225">
        <w:rPr>
          <w:szCs w:val="18"/>
        </w:rPr>
        <w:t xml:space="preserve"> závierk</w:t>
      </w:r>
      <w:r w:rsidR="00EB6AB8">
        <w:rPr>
          <w:szCs w:val="18"/>
        </w:rPr>
        <w:t>u</w:t>
      </w:r>
      <w:r w:rsidRPr="00B50225">
        <w:rPr>
          <w:szCs w:val="18"/>
        </w:rPr>
        <w:t xml:space="preserve"> je možné dostať priamo v sídle uveden</w:t>
      </w:r>
      <w:r w:rsidR="00EB6AB8">
        <w:rPr>
          <w:szCs w:val="18"/>
        </w:rPr>
        <w:t>ej</w:t>
      </w:r>
      <w:r w:rsidRPr="00B50225">
        <w:rPr>
          <w:szCs w:val="18"/>
        </w:rPr>
        <w:t xml:space="preserve"> spoločnost</w:t>
      </w:r>
      <w:r w:rsidR="00EB6AB8">
        <w:rPr>
          <w:szCs w:val="18"/>
        </w:rPr>
        <w:t>i</w:t>
      </w:r>
      <w:r>
        <w:rPr>
          <w:szCs w:val="18"/>
        </w:rPr>
        <w:t>.</w:t>
      </w:r>
      <w:r w:rsidRPr="00BF0048">
        <w:rPr>
          <w:color w:val="FF0000"/>
          <w:szCs w:val="18"/>
        </w:rPr>
        <w:t xml:space="preserve"> </w:t>
      </w:r>
    </w:p>
    <w:p w14:paraId="714C420D" w14:textId="77777777" w:rsidR="005A617F" w:rsidRDefault="005A617F" w:rsidP="004D3B4A">
      <w:pPr>
        <w:pStyle w:val="BodyText"/>
        <w:rPr>
          <w:szCs w:val="18"/>
        </w:rPr>
      </w:pPr>
    </w:p>
    <w:p w14:paraId="78C41812" w14:textId="77777777" w:rsidR="00DF3902" w:rsidRPr="00B50225" w:rsidRDefault="00DF3902" w:rsidP="004D3B4A">
      <w:pPr>
        <w:pStyle w:val="BodyText"/>
        <w:rPr>
          <w:szCs w:val="18"/>
        </w:rPr>
      </w:pPr>
    </w:p>
    <w:p w14:paraId="7860A1E9" w14:textId="77777777" w:rsidR="00EB6AB8" w:rsidRDefault="005F5D4F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EB6AB8">
        <w:rPr>
          <w:szCs w:val="18"/>
        </w:rPr>
        <w:t>riemerný prepočítaný počet zamestnancov</w:t>
      </w:r>
    </w:p>
    <w:p w14:paraId="6FE4C667" w14:textId="59CF9171" w:rsidR="004D3B4A" w:rsidRPr="00B50225" w:rsidRDefault="00EB6AB8" w:rsidP="00EB6AB8">
      <w:pPr>
        <w:pStyle w:val="Heading2"/>
        <w:numPr>
          <w:ilvl w:val="0"/>
          <w:numId w:val="0"/>
        </w:numPr>
        <w:ind w:left="360"/>
        <w:rPr>
          <w:szCs w:val="18"/>
        </w:rPr>
      </w:pPr>
      <w:r>
        <w:rPr>
          <w:b w:val="0"/>
          <w:szCs w:val="18"/>
        </w:rPr>
        <w:t>Priemerný prepočítaný počet zamestnancov Spoločnosti v účtovnom období 2015 bol 3</w:t>
      </w:r>
      <w:r w:rsidR="002B0FCA">
        <w:rPr>
          <w:b w:val="0"/>
          <w:szCs w:val="18"/>
        </w:rPr>
        <w:t>1</w:t>
      </w:r>
      <w:r>
        <w:rPr>
          <w:b w:val="0"/>
          <w:szCs w:val="18"/>
        </w:rPr>
        <w:t xml:space="preserve"> (v účtovnom období 2014 bol 30). </w:t>
      </w:r>
      <w:r w:rsidR="004D3B4A" w:rsidRPr="00B50225">
        <w:rPr>
          <w:szCs w:val="18"/>
        </w:rPr>
        <w:t xml:space="preserve"> </w:t>
      </w:r>
    </w:p>
    <w:p w14:paraId="777FE5CE" w14:textId="77777777" w:rsidR="0003313A" w:rsidRDefault="0003313A" w:rsidP="004D3B4A">
      <w:pPr>
        <w:pStyle w:val="BodyText"/>
        <w:rPr>
          <w:szCs w:val="18"/>
        </w:rPr>
      </w:pPr>
    </w:p>
    <w:p w14:paraId="52C46B21" w14:textId="77777777" w:rsidR="00EB6AB8" w:rsidRDefault="00EB6AB8" w:rsidP="004D3B4A">
      <w:pPr>
        <w:pStyle w:val="BodyText"/>
        <w:rPr>
          <w:szCs w:val="18"/>
        </w:rPr>
      </w:pPr>
    </w:p>
    <w:p w14:paraId="6257BD4A" w14:textId="519806BF" w:rsidR="00ED2CEE" w:rsidRDefault="00ED2CEE" w:rsidP="00ED2CEE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</w:t>
      </w:r>
      <w:r>
        <w:rPr>
          <w:szCs w:val="18"/>
        </w:rPr>
        <w:t> ORGÁNOCH ÚČTOVNEJ JEDNOTKY</w:t>
      </w:r>
    </w:p>
    <w:p w14:paraId="6B3167D9" w14:textId="77777777" w:rsidR="00ED2CEE" w:rsidRDefault="00ED2CEE" w:rsidP="00ED2CEE"/>
    <w:p w14:paraId="355E9B25" w14:textId="4AE99CDC" w:rsidR="00ED2CEE" w:rsidRDefault="00ED2CEE" w:rsidP="00ED2CEE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>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6169DD60" w14:textId="77777777" w:rsidR="00ED2CEE" w:rsidRDefault="00ED2CEE" w:rsidP="00ED2CEE"/>
    <w:p w14:paraId="4D8E11AD" w14:textId="77777777" w:rsidR="00B86997" w:rsidRPr="00ED2CEE" w:rsidRDefault="00B86997" w:rsidP="00ED2CEE"/>
    <w:p w14:paraId="3110867F" w14:textId="0B0B7585" w:rsidR="00ED2CEE" w:rsidRDefault="002B0FCA" w:rsidP="00ED2CEE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caps w:val="0"/>
          <w:szCs w:val="18"/>
        </w:rPr>
        <w:t>C</w:t>
      </w:r>
      <w:r w:rsidR="00ED2CEE" w:rsidRPr="00FD3474">
        <w:rPr>
          <w:b w:val="0"/>
          <w:caps w:val="0"/>
          <w:szCs w:val="18"/>
        </w:rPr>
        <w:t>.</w:t>
      </w:r>
      <w:r w:rsidR="00ED2CEE" w:rsidRPr="00891481">
        <w:rPr>
          <w:caps w:val="0"/>
          <w:szCs w:val="18"/>
        </w:rPr>
        <w:tab/>
      </w:r>
      <w:r w:rsidR="00ED2CEE" w:rsidRPr="00FD3474">
        <w:rPr>
          <w:szCs w:val="18"/>
        </w:rPr>
        <w:t>Informácie o</w:t>
      </w:r>
      <w:r w:rsidR="00ED2CEE">
        <w:rPr>
          <w:szCs w:val="18"/>
        </w:rPr>
        <w:t> PRIJATÝCH POSTUPOCH</w:t>
      </w:r>
    </w:p>
    <w:p w14:paraId="032A8A3F" w14:textId="77777777" w:rsidR="00ED2CEE" w:rsidRDefault="00ED2CEE" w:rsidP="00ED2CEE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</w:p>
    <w:p w14:paraId="1BAD4C60" w14:textId="728D3423" w:rsidR="00ED2CEE" w:rsidRDefault="00ED2CEE" w:rsidP="00ED2CEE">
      <w:pPr>
        <w:pStyle w:val="BodyText"/>
        <w:numPr>
          <w:ilvl w:val="0"/>
          <w:numId w:val="79"/>
        </w:numPr>
        <w:ind w:left="426" w:hanging="426"/>
        <w:rPr>
          <w:b/>
          <w:szCs w:val="18"/>
        </w:rPr>
      </w:pPr>
      <w:r>
        <w:rPr>
          <w:b/>
          <w:szCs w:val="18"/>
        </w:rPr>
        <w:t>Východiská pre zostavenie účtovnej závierky</w:t>
      </w:r>
    </w:p>
    <w:p w14:paraId="54975B30" w14:textId="77777777" w:rsidR="00ED2CEE" w:rsidRDefault="00ED2CEE" w:rsidP="00ED2CEE">
      <w:pPr>
        <w:pStyle w:val="BodyTex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14:paraId="14BF7A2D" w14:textId="77777777" w:rsidR="00ED2CEE" w:rsidRDefault="00ED2CEE" w:rsidP="00ED2CEE">
      <w:pPr>
        <w:pStyle w:val="BodyText"/>
        <w:ind w:left="0"/>
        <w:rPr>
          <w:szCs w:val="18"/>
        </w:rPr>
      </w:pPr>
    </w:p>
    <w:p w14:paraId="00D5CE0E" w14:textId="0B1E7C7F" w:rsidR="00ED2CEE" w:rsidRDefault="00ED2CEE" w:rsidP="00ED2CEE">
      <w:pPr>
        <w:pStyle w:val="BodyText"/>
        <w:rPr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  <w:r w:rsidRPr="00813301">
        <w:rPr>
          <w:szCs w:val="18"/>
        </w:rPr>
        <w:t xml:space="preserve">V dôsledku zmeny zákona o dani z príjmov je rezerva na overenie účtovnej závierky a zostavenie daňového priznania k 31. decembru 2015 vykázaná ako krátkodobá </w:t>
      </w:r>
      <w:r>
        <w:rPr>
          <w:szCs w:val="18"/>
        </w:rPr>
        <w:t>zákonná</w:t>
      </w:r>
      <w:r w:rsidRPr="00813301">
        <w:rPr>
          <w:szCs w:val="18"/>
        </w:rPr>
        <w:t xml:space="preserve"> rezerva, k 31. decembru 2014</w:t>
      </w:r>
      <w:r>
        <w:rPr>
          <w:szCs w:val="18"/>
        </w:rPr>
        <w:t xml:space="preserve"> ako krátkodobá zákonná rezerva.</w:t>
      </w:r>
    </w:p>
    <w:p w14:paraId="4D317DF9" w14:textId="77777777" w:rsidR="00ED2CEE" w:rsidRDefault="00ED2CEE" w:rsidP="00ED2CEE">
      <w:pPr>
        <w:pStyle w:val="BodyText"/>
        <w:rPr>
          <w:szCs w:val="18"/>
        </w:rPr>
      </w:pPr>
    </w:p>
    <w:p w14:paraId="5EF3AB7F" w14:textId="3C46BFC1" w:rsidR="002B0FCA" w:rsidRPr="002B0FCA" w:rsidRDefault="002B0FCA" w:rsidP="003975E2">
      <w:pPr>
        <w:pStyle w:val="BodyText"/>
        <w:numPr>
          <w:ilvl w:val="0"/>
          <w:numId w:val="79"/>
        </w:numPr>
        <w:ind w:left="426" w:hanging="426"/>
        <w:rPr>
          <w:szCs w:val="18"/>
        </w:rPr>
      </w:pPr>
      <w:r w:rsidRPr="002B0FCA">
        <w:rPr>
          <w:b/>
          <w:szCs w:val="18"/>
        </w:rPr>
        <w:t>Použitie odhadov a úsudkov</w:t>
      </w:r>
    </w:p>
    <w:p w14:paraId="3ED15D33" w14:textId="77777777" w:rsidR="006A4ED1" w:rsidRPr="00A31BBB" w:rsidRDefault="006A4ED1" w:rsidP="006A4ED1">
      <w:pPr>
        <w:pStyle w:val="BodyText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00F13DEE" w14:textId="77777777" w:rsidR="006A4ED1" w:rsidRPr="00A31BBB" w:rsidRDefault="006A4ED1" w:rsidP="006A4ED1">
      <w:pPr>
        <w:pStyle w:val="BodyText"/>
        <w:ind w:left="450"/>
        <w:rPr>
          <w:szCs w:val="18"/>
        </w:rPr>
      </w:pPr>
    </w:p>
    <w:p w14:paraId="41E1831E" w14:textId="77777777" w:rsidR="006A4ED1" w:rsidRDefault="006A4ED1" w:rsidP="006A4ED1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7EBA86DB" w14:textId="77777777" w:rsidR="00ED2CEE" w:rsidRDefault="00ED2CEE" w:rsidP="00ED2CEE">
      <w:pPr>
        <w:pStyle w:val="BodyText"/>
        <w:rPr>
          <w:szCs w:val="18"/>
        </w:rPr>
      </w:pPr>
    </w:p>
    <w:p w14:paraId="6D16AE22" w14:textId="2E7A14FF" w:rsidR="006A4ED1" w:rsidRPr="003975E2" w:rsidRDefault="002B0FCA" w:rsidP="003975E2">
      <w:pPr>
        <w:pStyle w:val="BodyText"/>
        <w:ind w:left="450"/>
        <w:rPr>
          <w:b/>
          <w:szCs w:val="18"/>
        </w:rPr>
      </w:pPr>
      <w:r>
        <w:rPr>
          <w:b/>
          <w:szCs w:val="18"/>
        </w:rPr>
        <w:t>Ú</w:t>
      </w:r>
      <w:r w:rsidR="006A4ED1" w:rsidRPr="003975E2">
        <w:rPr>
          <w:b/>
          <w:szCs w:val="18"/>
        </w:rPr>
        <w:t>sudky</w:t>
      </w:r>
    </w:p>
    <w:p w14:paraId="6C003773" w14:textId="77777777" w:rsidR="002B0FCA" w:rsidRDefault="002B0FCA" w:rsidP="003975E2">
      <w:pPr>
        <w:pStyle w:val="BodyText"/>
        <w:ind w:left="450"/>
        <w:rPr>
          <w:szCs w:val="18"/>
        </w:rPr>
      </w:pPr>
      <w:r w:rsidRPr="003975E2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500B9EB8" w14:textId="77777777" w:rsidR="002B0FCA" w:rsidRPr="003975E2" w:rsidRDefault="002B0FCA" w:rsidP="003975E2">
      <w:pPr>
        <w:pStyle w:val="BodyText"/>
        <w:ind w:left="450"/>
        <w:rPr>
          <w:szCs w:val="18"/>
        </w:rPr>
      </w:pPr>
    </w:p>
    <w:p w14:paraId="35F483C0" w14:textId="77777777" w:rsidR="006A4ED1" w:rsidRPr="003975E2" w:rsidRDefault="006A4ED1" w:rsidP="003975E2">
      <w:pPr>
        <w:pStyle w:val="BodyText"/>
        <w:ind w:left="450"/>
        <w:rPr>
          <w:b/>
          <w:szCs w:val="18"/>
        </w:rPr>
      </w:pPr>
      <w:r w:rsidRPr="003975E2">
        <w:rPr>
          <w:b/>
          <w:szCs w:val="18"/>
        </w:rPr>
        <w:t>Neistoty v odhadoch a predpokladoch</w:t>
      </w:r>
    </w:p>
    <w:p w14:paraId="6FE7F525" w14:textId="77777777" w:rsidR="002B0FCA" w:rsidRPr="003975E2" w:rsidRDefault="002B0FCA" w:rsidP="003975E2">
      <w:pPr>
        <w:pStyle w:val="BodyText"/>
        <w:ind w:left="450"/>
        <w:rPr>
          <w:szCs w:val="18"/>
        </w:rPr>
      </w:pPr>
      <w:r w:rsidRPr="003975E2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604F4D31" w14:textId="77777777" w:rsidR="00651689" w:rsidRPr="00B50225" w:rsidRDefault="00651689" w:rsidP="004D3B4A">
      <w:pPr>
        <w:pStyle w:val="BodyText"/>
        <w:ind w:hanging="426"/>
        <w:rPr>
          <w:szCs w:val="18"/>
        </w:rPr>
      </w:pPr>
    </w:p>
    <w:p w14:paraId="07B354EE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05CDD248" w14:textId="486F7D87" w:rsidR="004D3B4A" w:rsidRPr="00B50225" w:rsidRDefault="004D3B4A" w:rsidP="003975E2">
      <w:pPr>
        <w:pStyle w:val="BodyText"/>
        <w:numPr>
          <w:ilvl w:val="0"/>
          <w:numId w:val="79"/>
        </w:numPr>
        <w:ind w:left="426" w:hanging="426"/>
        <w:rPr>
          <w:szCs w:val="18"/>
        </w:rPr>
      </w:pPr>
      <w:r w:rsidRPr="002B0FCA">
        <w:rPr>
          <w:b/>
          <w:szCs w:val="18"/>
        </w:rPr>
        <w:t>Dlhodobý nehmotný majetok a dlhodobý hmotný majetok</w:t>
      </w:r>
    </w:p>
    <w:p w14:paraId="4408C0E3" w14:textId="707680C2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</w:t>
      </w:r>
      <w:r w:rsidR="006E6E8F">
        <w:rPr>
          <w:szCs w:val="18"/>
        </w:rPr>
        <w:t>epravu, montáž, poistné a pod.)</w:t>
      </w:r>
      <w:r w:rsidR="006E6E8F" w:rsidRPr="006E6E8F">
        <w:rPr>
          <w:szCs w:val="18"/>
        </w:rPr>
        <w:t xml:space="preserve"> </w:t>
      </w:r>
      <w:r w:rsidR="006E6E8F">
        <w:rPr>
          <w:szCs w:val="18"/>
        </w:rPr>
        <w:t xml:space="preserve">, zníženú o dobropisy, skontá, rabaty, zľavy z ceny, bonusy a pod. </w:t>
      </w:r>
      <w:r w:rsidRPr="00B50225">
        <w:rPr>
          <w:szCs w:val="18"/>
        </w:rPr>
        <w:t xml:space="preserve"> </w:t>
      </w:r>
    </w:p>
    <w:p w14:paraId="1EDCAF2A" w14:textId="77777777" w:rsidR="004D3B4A" w:rsidRPr="00B50225" w:rsidRDefault="004D3B4A" w:rsidP="004D3B4A">
      <w:pPr>
        <w:pStyle w:val="BodyText"/>
        <w:rPr>
          <w:szCs w:val="18"/>
        </w:rPr>
      </w:pPr>
    </w:p>
    <w:p w14:paraId="1338AAE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0017F85" w14:textId="77777777" w:rsidR="004D3B4A" w:rsidRPr="00B50225" w:rsidRDefault="004D3B4A" w:rsidP="004D3B4A">
      <w:pPr>
        <w:pStyle w:val="BodyText"/>
        <w:rPr>
          <w:szCs w:val="18"/>
        </w:rPr>
      </w:pPr>
    </w:p>
    <w:p w14:paraId="7CC0A706" w14:textId="77777777" w:rsidR="003424F6" w:rsidRDefault="003424F6" w:rsidP="004D3B4A">
      <w:pPr>
        <w:pStyle w:val="BodyText"/>
        <w:rPr>
          <w:szCs w:val="18"/>
        </w:rPr>
      </w:pPr>
      <w:r>
        <w:rPr>
          <w:szCs w:val="18"/>
        </w:rPr>
        <w:t>Spoločnosť v účtovnom období nevytvorila dlhodobý majetok vlastnou činnosťou.</w:t>
      </w:r>
    </w:p>
    <w:p w14:paraId="05D488B2" w14:textId="77777777" w:rsidR="003424F6" w:rsidRDefault="003424F6" w:rsidP="004D3B4A">
      <w:pPr>
        <w:pStyle w:val="BodyText"/>
        <w:rPr>
          <w:szCs w:val="18"/>
        </w:rPr>
      </w:pPr>
    </w:p>
    <w:p w14:paraId="458CBD5A" w14:textId="77777777" w:rsidR="003424F6" w:rsidRPr="00B50225" w:rsidRDefault="003424F6" w:rsidP="004D3B4A">
      <w:pPr>
        <w:pStyle w:val="BodyText"/>
        <w:rPr>
          <w:szCs w:val="18"/>
        </w:rPr>
      </w:pPr>
      <w:r>
        <w:rPr>
          <w:szCs w:val="18"/>
        </w:rPr>
        <w:t>Spoločnosť v účtovnom období neúčtovala o nákladoch na výskum a vývoj.</w:t>
      </w:r>
    </w:p>
    <w:p w14:paraId="6060B4E2" w14:textId="77777777" w:rsidR="004D3B4A" w:rsidRPr="00B50225" w:rsidRDefault="004D3B4A" w:rsidP="004D3B4A">
      <w:pPr>
        <w:pStyle w:val="BodyText"/>
        <w:rPr>
          <w:szCs w:val="18"/>
        </w:rPr>
      </w:pPr>
    </w:p>
    <w:p w14:paraId="7908271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je 2 400 EUR a nižšia, sa odpisuje jednorazovo pri uvedení do používania. Predpokladaná doba používania, metóda odpisovania a odpisová sadzba sú uvedené v nasledujúcej tabuľke:</w:t>
      </w:r>
    </w:p>
    <w:p w14:paraId="48D10AF4" w14:textId="77777777" w:rsidR="004D3B4A" w:rsidRDefault="004D3B4A" w:rsidP="004D3B4A">
      <w:pPr>
        <w:pStyle w:val="BodyText"/>
        <w:rPr>
          <w:szCs w:val="18"/>
        </w:rPr>
      </w:pPr>
    </w:p>
    <w:p w14:paraId="0F343F06" w14:textId="77777777" w:rsidR="00B86997" w:rsidRPr="00B50225" w:rsidRDefault="00B86997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FC603B" w14:paraId="72A72F05" w14:textId="77777777" w:rsidTr="003424F6">
        <w:trPr>
          <w:trHeight w:val="250"/>
        </w:trPr>
        <w:tc>
          <w:tcPr>
            <w:tcW w:w="3317" w:type="dxa"/>
            <w:gridSpan w:val="2"/>
          </w:tcPr>
          <w:p w14:paraId="169E0BE2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483A9D6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BB4D95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402106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E3B412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3FBFA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1B3E45F0" w14:textId="77777777" w:rsidTr="003424F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2C3C11D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7AD4376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3A5E10E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5BC626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717475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31859C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838EF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60D3108B" w14:textId="77777777" w:rsidTr="003424F6">
        <w:trPr>
          <w:trHeight w:val="250"/>
        </w:trPr>
        <w:tc>
          <w:tcPr>
            <w:tcW w:w="3317" w:type="dxa"/>
            <w:gridSpan w:val="2"/>
          </w:tcPr>
          <w:p w14:paraId="3F0DC5B4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0E66691A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733083">
              <w:rPr>
                <w:color w:val="auto"/>
                <w:szCs w:val="18"/>
              </w:rPr>
              <w:t>4</w:t>
            </w:r>
          </w:p>
        </w:tc>
        <w:tc>
          <w:tcPr>
            <w:tcW w:w="222" w:type="dxa"/>
          </w:tcPr>
          <w:p w14:paraId="09DAD4B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2B1EB11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37CA5E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FF68ED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549B5B10" w14:textId="77777777" w:rsidTr="003424F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1C2E8C20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44" w:type="dxa"/>
          </w:tcPr>
          <w:p w14:paraId="40C2631E" w14:textId="77777777" w:rsidR="004D3B4A" w:rsidRPr="00891481" w:rsidRDefault="0073308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color w:val="auto"/>
                <w:szCs w:val="18"/>
              </w:rPr>
              <w:t>4</w:t>
            </w:r>
          </w:p>
        </w:tc>
        <w:tc>
          <w:tcPr>
            <w:tcW w:w="222" w:type="dxa"/>
          </w:tcPr>
          <w:p w14:paraId="7C615847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D84889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2078D8C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7222968" w14:textId="77777777" w:rsidR="004D3B4A" w:rsidRPr="00B50225" w:rsidRDefault="0073308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78F46E9" w14:textId="77777777" w:rsidTr="003424F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67015E4F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A8BF35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26020C25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798B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78BA8A2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2753090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EA036E8" w14:textId="77777777" w:rsidR="004D3B4A" w:rsidRPr="00FD3474" w:rsidRDefault="004D3B4A" w:rsidP="004D3B4A">
      <w:pPr>
        <w:pStyle w:val="BodyText"/>
        <w:rPr>
          <w:szCs w:val="18"/>
        </w:rPr>
      </w:pPr>
    </w:p>
    <w:p w14:paraId="33672917" w14:textId="77777777" w:rsidR="00F46C6C" w:rsidRDefault="00F46C6C">
      <w:pPr>
        <w:pStyle w:val="BodyText"/>
        <w:rPr>
          <w:szCs w:val="18"/>
        </w:rPr>
      </w:pPr>
    </w:p>
    <w:p w14:paraId="6A1105B7" w14:textId="77777777" w:rsidR="006E6E8F" w:rsidRDefault="006E6E8F" w:rsidP="006E6E8F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1F3BF413" w14:textId="77777777" w:rsidR="006E6E8F" w:rsidRDefault="006E6E8F">
      <w:pPr>
        <w:pStyle w:val="BodyText"/>
        <w:rPr>
          <w:szCs w:val="18"/>
        </w:rPr>
      </w:pPr>
    </w:p>
    <w:p w14:paraId="5A0F365F" w14:textId="77777777" w:rsidR="006E6E8F" w:rsidRDefault="006E6E8F">
      <w:pPr>
        <w:pStyle w:val="BodyText"/>
        <w:rPr>
          <w:szCs w:val="18"/>
        </w:rPr>
      </w:pPr>
    </w:p>
    <w:p w14:paraId="758993FB" w14:textId="77777777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</w:t>
      </w:r>
      <w:r w:rsidRPr="00B50225">
        <w:rPr>
          <w:szCs w:val="18"/>
        </w:rPr>
        <w:t>je 1 700 EUR a nižšia, sa odpisuje jednorazovo pri uvedení do používania. Pozemky sa neodpisujú. Predpokladaná doba používania, metóda odpisovania a odpisová sadzba sú uvedené v nasledujúcej tabuľke:</w:t>
      </w:r>
    </w:p>
    <w:p w14:paraId="7A96A532" w14:textId="77777777" w:rsidR="00B86997" w:rsidRDefault="00B86997">
      <w:pPr>
        <w:pStyle w:val="BodyText"/>
        <w:rPr>
          <w:szCs w:val="18"/>
        </w:rPr>
      </w:pPr>
    </w:p>
    <w:p w14:paraId="3FD243D3" w14:textId="77777777" w:rsidR="00940259" w:rsidRPr="00B50225" w:rsidRDefault="00940259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56C53019" w14:textId="77777777" w:rsidTr="0000290B">
        <w:trPr>
          <w:trHeight w:val="250"/>
        </w:trPr>
        <w:tc>
          <w:tcPr>
            <w:tcW w:w="3118" w:type="dxa"/>
            <w:gridSpan w:val="2"/>
          </w:tcPr>
          <w:p w14:paraId="0080BAE4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58E6A0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2385BCE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AB9C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EA9D8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DBFEA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282A924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30A5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C40B4F2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96AA61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72BC1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A5876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477E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D4EA3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3424F6" w:rsidRPr="00FC603B" w14:paraId="28D245FC" w14:textId="77777777" w:rsidTr="003424F6">
        <w:trPr>
          <w:trHeight w:val="250"/>
        </w:trPr>
        <w:tc>
          <w:tcPr>
            <w:tcW w:w="3118" w:type="dxa"/>
            <w:gridSpan w:val="2"/>
          </w:tcPr>
          <w:p w14:paraId="043B8F02" w14:textId="77777777" w:rsidR="003424F6" w:rsidRPr="00BF0048" w:rsidRDefault="003424F6" w:rsidP="0000290B">
            <w:pPr>
              <w:pStyle w:val="Tabulka"/>
              <w:rPr>
                <w:color w:val="FF0000"/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7BE9FCF1" w14:textId="77777777" w:rsidR="003424F6" w:rsidRPr="00BF0048" w:rsidRDefault="00940259" w:rsidP="0000290B">
            <w:pPr>
              <w:pStyle w:val="Tabulka"/>
              <w:jc w:val="center"/>
              <w:rPr>
                <w:color w:val="FF0000"/>
                <w:szCs w:val="18"/>
              </w:rPr>
            </w:pPr>
            <w:r>
              <w:rPr>
                <w:szCs w:val="18"/>
              </w:rPr>
              <w:t>4</w:t>
            </w:r>
            <w:r w:rsidR="003424F6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5A9992C0" w14:textId="77777777" w:rsidR="003424F6" w:rsidRPr="00BF0048" w:rsidRDefault="003424F6" w:rsidP="0000290B">
            <w:pPr>
              <w:pStyle w:val="Tabulka"/>
              <w:jc w:val="center"/>
              <w:rPr>
                <w:color w:val="FF0000"/>
                <w:szCs w:val="18"/>
              </w:rPr>
            </w:pPr>
          </w:p>
        </w:tc>
        <w:tc>
          <w:tcPr>
            <w:tcW w:w="1701" w:type="dxa"/>
          </w:tcPr>
          <w:p w14:paraId="509FAA7D" w14:textId="77777777" w:rsidR="003424F6" w:rsidRPr="00BF0048" w:rsidRDefault="003424F6" w:rsidP="0000290B">
            <w:pPr>
              <w:pStyle w:val="Tabulka"/>
              <w:jc w:val="center"/>
              <w:rPr>
                <w:color w:val="FF0000"/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85C55FA" w14:textId="77777777" w:rsidR="003424F6" w:rsidRPr="00BF0048" w:rsidRDefault="003424F6" w:rsidP="0000290B">
            <w:pPr>
              <w:pStyle w:val="Tabulka"/>
              <w:jc w:val="center"/>
              <w:rPr>
                <w:color w:val="FF0000"/>
                <w:szCs w:val="18"/>
              </w:rPr>
            </w:pPr>
          </w:p>
        </w:tc>
        <w:tc>
          <w:tcPr>
            <w:tcW w:w="1701" w:type="dxa"/>
          </w:tcPr>
          <w:p w14:paraId="295B261F" w14:textId="77777777" w:rsidR="003424F6" w:rsidRPr="00BF0048" w:rsidRDefault="003424F6" w:rsidP="00940259">
            <w:pPr>
              <w:pStyle w:val="Tabulka"/>
              <w:jc w:val="center"/>
              <w:rPr>
                <w:color w:val="FF0000"/>
                <w:szCs w:val="18"/>
              </w:rPr>
            </w:pPr>
            <w:r w:rsidRPr="00940259">
              <w:rPr>
                <w:color w:val="auto"/>
                <w:szCs w:val="18"/>
              </w:rPr>
              <w:t>8,3 až 25</w:t>
            </w:r>
          </w:p>
        </w:tc>
      </w:tr>
      <w:tr w:rsidR="003424F6" w:rsidRPr="00FC603B" w14:paraId="752A5AD7" w14:textId="77777777" w:rsidTr="0000290B">
        <w:trPr>
          <w:trHeight w:val="250"/>
        </w:trPr>
        <w:tc>
          <w:tcPr>
            <w:tcW w:w="3118" w:type="dxa"/>
            <w:gridSpan w:val="2"/>
          </w:tcPr>
          <w:p w14:paraId="25D39C68" w14:textId="77777777" w:rsidR="003424F6" w:rsidRPr="00891481" w:rsidRDefault="003424F6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4223FCAD" w14:textId="77777777" w:rsidR="003424F6" w:rsidRPr="00B50225" w:rsidRDefault="00733083" w:rsidP="0073308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79A149D8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B9ACADF" w14:textId="77777777" w:rsidR="003424F6" w:rsidRPr="00B50225" w:rsidRDefault="00733083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C6599F7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0D0611D" w14:textId="77777777" w:rsidR="003424F6" w:rsidRPr="00B50225" w:rsidRDefault="00733083" w:rsidP="0000290B">
            <w:pPr>
              <w:pStyle w:val="Tabulka"/>
              <w:jc w:val="center"/>
              <w:rPr>
                <w:szCs w:val="18"/>
              </w:rPr>
            </w:pPr>
            <w:r w:rsidRPr="00733083">
              <w:rPr>
                <w:color w:val="auto"/>
                <w:szCs w:val="18"/>
              </w:rPr>
              <w:t>25</w:t>
            </w:r>
          </w:p>
        </w:tc>
      </w:tr>
      <w:tr w:rsidR="003424F6" w:rsidRPr="00FC603B" w14:paraId="4EA3B2B8" w14:textId="77777777" w:rsidTr="0000290B">
        <w:trPr>
          <w:trHeight w:val="250"/>
        </w:trPr>
        <w:tc>
          <w:tcPr>
            <w:tcW w:w="3118" w:type="dxa"/>
            <w:gridSpan w:val="2"/>
          </w:tcPr>
          <w:p w14:paraId="74EBEAFB" w14:textId="77777777" w:rsidR="003424F6" w:rsidRPr="00891481" w:rsidRDefault="003424F6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9A28936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0B7690FF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EA538D6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3825E69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B6C8E81" w14:textId="77777777" w:rsidR="003424F6" w:rsidRPr="00B50225" w:rsidRDefault="003424F6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6E6E8F" w:rsidRPr="00FC603B" w14:paraId="60DA962B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22F96D" w14:textId="77777777" w:rsidR="006E6E8F" w:rsidRDefault="006E6E8F" w:rsidP="006E6E8F">
            <w:pPr>
              <w:pStyle w:val="BodyText"/>
              <w:ind w:left="0" w:right="-597"/>
              <w:rPr>
                <w:szCs w:val="18"/>
              </w:rPr>
            </w:pPr>
          </w:p>
        </w:tc>
        <w:tc>
          <w:tcPr>
            <w:tcW w:w="1985" w:type="dxa"/>
          </w:tcPr>
          <w:p w14:paraId="53C7A675" w14:textId="77777777" w:rsidR="006E6E8F" w:rsidRPr="00B50225" w:rsidRDefault="006E6E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14:paraId="2D49CADE" w14:textId="77777777" w:rsidR="006E6E8F" w:rsidRPr="00B50225" w:rsidRDefault="006E6E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2F883DD" w14:textId="77777777" w:rsidR="006E6E8F" w:rsidRPr="00B50225" w:rsidRDefault="006E6E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12E76744" w14:textId="77777777" w:rsidR="006E6E8F" w:rsidRPr="00B50225" w:rsidRDefault="006E6E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271551A" w14:textId="77777777" w:rsidR="006E6E8F" w:rsidRPr="00B50225" w:rsidRDefault="006E6E8F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2AFBA2" w14:textId="6D3746A0" w:rsidR="006E6E8F" w:rsidRDefault="006E6E8F" w:rsidP="006E6E8F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054C2942" w14:textId="77777777" w:rsidR="006E6E8F" w:rsidRPr="009B57D6" w:rsidRDefault="006E6E8F" w:rsidP="006E6E8F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lastRenderedPageBreak/>
        <w:t>Posúdenie zníženia hodnoty majetku</w:t>
      </w:r>
    </w:p>
    <w:p w14:paraId="55D774A9" w14:textId="77777777" w:rsidR="006E6E8F" w:rsidRPr="009B57D6" w:rsidRDefault="006E6E8F" w:rsidP="006E6E8F">
      <w:pPr>
        <w:pStyle w:val="BodyText"/>
        <w:rPr>
          <w:i/>
          <w:szCs w:val="18"/>
        </w:rPr>
      </w:pPr>
    </w:p>
    <w:p w14:paraId="45A34D43" w14:textId="77777777" w:rsidR="006E6E8F" w:rsidRPr="00D06026" w:rsidRDefault="006E6E8F" w:rsidP="006E6E8F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4D7E353" w14:textId="77777777" w:rsidR="006E6E8F" w:rsidRPr="009E0040" w:rsidRDefault="006E6E8F" w:rsidP="006E6E8F">
      <w:pPr>
        <w:pStyle w:val="AccountingPolicy"/>
        <w:jc w:val="both"/>
        <w:rPr>
          <w:rFonts w:ascii="Arial" w:hAnsi="Arial" w:cs="Arial"/>
          <w:lang w:val="sk-SK"/>
        </w:rPr>
      </w:pPr>
    </w:p>
    <w:p w14:paraId="0938B4C8" w14:textId="77777777" w:rsidR="006E6E8F" w:rsidRPr="00D06026" w:rsidRDefault="006E6E8F" w:rsidP="006E6E8F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5F7C1706" w14:textId="77777777" w:rsidR="006E6E8F" w:rsidRPr="00D06026" w:rsidRDefault="006E6E8F" w:rsidP="006E6E8F">
      <w:pPr>
        <w:pStyle w:val="BodyText"/>
        <w:numPr>
          <w:ilvl w:val="0"/>
          <w:numId w:val="82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368C2E20" w14:textId="77777777" w:rsidR="006E6E8F" w:rsidRPr="00D06026" w:rsidRDefault="006E6E8F" w:rsidP="006E6E8F">
      <w:pPr>
        <w:pStyle w:val="BodyText"/>
        <w:numPr>
          <w:ilvl w:val="0"/>
          <w:numId w:val="82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3AD25F83" w14:textId="77777777" w:rsidR="006E6E8F" w:rsidRPr="00D06026" w:rsidRDefault="006E6E8F" w:rsidP="006E6E8F">
      <w:pPr>
        <w:pStyle w:val="BodyText"/>
        <w:numPr>
          <w:ilvl w:val="0"/>
          <w:numId w:val="82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33A6EEEB" w14:textId="3F03F4FC" w:rsidR="006E6E8F" w:rsidRDefault="00722A77" w:rsidP="006E6E8F">
      <w:pPr>
        <w:pStyle w:val="BodyText"/>
        <w:numPr>
          <w:ilvl w:val="0"/>
          <w:numId w:val="82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6E6E8F" w:rsidRPr="00D06026">
        <w:t xml:space="preserve"> produktov.</w:t>
      </w:r>
    </w:p>
    <w:p w14:paraId="26288E68" w14:textId="77777777" w:rsidR="006E6E8F" w:rsidRPr="00D06026" w:rsidRDefault="006E6E8F" w:rsidP="006E6E8F">
      <w:pPr>
        <w:pStyle w:val="BodyText"/>
      </w:pPr>
    </w:p>
    <w:p w14:paraId="7CEBE7DF" w14:textId="67919836" w:rsidR="006E6E8F" w:rsidRPr="009B57D6" w:rsidRDefault="006E6E8F" w:rsidP="006E6E8F">
      <w:pPr>
        <w:pStyle w:val="Body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budúcnosti.</w:t>
      </w:r>
      <w:r w:rsidRPr="009B57D6">
        <w:t xml:space="preserve"> </w:t>
      </w:r>
    </w:p>
    <w:p w14:paraId="012B49C8" w14:textId="77777777" w:rsidR="006E6E8F" w:rsidRDefault="006E6E8F" w:rsidP="006E6E8F">
      <w:pPr>
        <w:pStyle w:val="BodyText"/>
        <w:rPr>
          <w:szCs w:val="18"/>
        </w:rPr>
      </w:pPr>
    </w:p>
    <w:p w14:paraId="094D8586" w14:textId="77777777" w:rsidR="00B86997" w:rsidRDefault="00B86997" w:rsidP="006E6E8F">
      <w:pPr>
        <w:pStyle w:val="BodyText"/>
        <w:rPr>
          <w:szCs w:val="18"/>
        </w:rPr>
      </w:pPr>
    </w:p>
    <w:p w14:paraId="74BA2331" w14:textId="12880C1D" w:rsidR="006E6E8F" w:rsidRPr="00992FAC" w:rsidRDefault="006E6E8F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992FAC">
        <w:rPr>
          <w:szCs w:val="18"/>
        </w:rPr>
        <w:t>Dlhodobý finančný majetok</w:t>
      </w:r>
    </w:p>
    <w:p w14:paraId="23E50F15" w14:textId="1065430E" w:rsidR="006E6E8F" w:rsidRDefault="00BC20D1" w:rsidP="006E6E8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D</w:t>
      </w:r>
      <w:r w:rsidR="006E6E8F" w:rsidRPr="00D06026">
        <w:rPr>
          <w:b w:val="0"/>
          <w:szCs w:val="18"/>
        </w:rPr>
        <w:t xml:space="preserve">lhodobý finančný majetok Spoločnosť </w:t>
      </w:r>
      <w:r>
        <w:rPr>
          <w:b w:val="0"/>
          <w:szCs w:val="18"/>
        </w:rPr>
        <w:t>ne</w:t>
      </w:r>
      <w:r w:rsidR="006E6E8F" w:rsidRPr="00D06026">
        <w:rPr>
          <w:b w:val="0"/>
          <w:szCs w:val="18"/>
        </w:rPr>
        <w:t>vykazuje</w:t>
      </w:r>
      <w:r>
        <w:rPr>
          <w:b w:val="0"/>
          <w:szCs w:val="18"/>
        </w:rPr>
        <w:t>.</w:t>
      </w:r>
      <w:r w:rsidR="006E6E8F" w:rsidRPr="00D06026">
        <w:rPr>
          <w:b w:val="0"/>
          <w:szCs w:val="18"/>
        </w:rPr>
        <w:t xml:space="preserve"> </w:t>
      </w:r>
    </w:p>
    <w:p w14:paraId="25805672" w14:textId="77777777" w:rsidR="006E6E8F" w:rsidRDefault="006E6E8F" w:rsidP="006E6E8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A041C24" w14:textId="77777777" w:rsidR="006E6E8F" w:rsidRPr="00A31BBB" w:rsidRDefault="006E6E8F" w:rsidP="006E6E8F">
      <w:pPr>
        <w:pStyle w:val="BodyText"/>
        <w:rPr>
          <w:szCs w:val="18"/>
        </w:rPr>
      </w:pPr>
    </w:p>
    <w:p w14:paraId="1352101E" w14:textId="4D63AA86" w:rsidR="004D3B4A" w:rsidRDefault="006E6E8F" w:rsidP="003975E2">
      <w:pPr>
        <w:pStyle w:val="Pismenka"/>
        <w:numPr>
          <w:ilvl w:val="0"/>
          <w:numId w:val="79"/>
        </w:numPr>
        <w:ind w:left="425" w:hanging="425"/>
        <w:rPr>
          <w:szCs w:val="18"/>
        </w:rPr>
      </w:pPr>
      <w:r w:rsidRPr="00B50225">
        <w:rPr>
          <w:szCs w:val="18"/>
        </w:rPr>
        <w:t>Zásoby</w:t>
      </w:r>
    </w:p>
    <w:p w14:paraId="4E410705" w14:textId="77777777" w:rsidR="00BD7515" w:rsidRDefault="00722B84" w:rsidP="004D3B4A">
      <w:pPr>
        <w:pStyle w:val="BodyText"/>
        <w:rPr>
          <w:szCs w:val="18"/>
        </w:rPr>
      </w:pPr>
      <w:r>
        <w:rPr>
          <w:szCs w:val="18"/>
        </w:rPr>
        <w:t xml:space="preserve">Pri účtovaní </w:t>
      </w:r>
      <w:r w:rsidR="00596B63">
        <w:rPr>
          <w:szCs w:val="18"/>
        </w:rPr>
        <w:t>zásob bol použitý spôsob A účtovania zásob. Zásoby sa oceňujú obstarávacou cenou (nakupované zásoby).</w:t>
      </w:r>
    </w:p>
    <w:p w14:paraId="2FB72688" w14:textId="7F82793C" w:rsidR="00BD7515" w:rsidRDefault="00596B63" w:rsidP="004D3B4A">
      <w:pPr>
        <w:pStyle w:val="BodyText"/>
        <w:rPr>
          <w:szCs w:val="18"/>
        </w:rPr>
      </w:pPr>
      <w:r>
        <w:rPr>
          <w:szCs w:val="18"/>
        </w:rPr>
        <w:t>Obstarávacia cena zahŕňa cenu záso</w:t>
      </w:r>
      <w:r w:rsidR="00B9229D">
        <w:rPr>
          <w:szCs w:val="18"/>
        </w:rPr>
        <w:t>b</w:t>
      </w:r>
      <w:r>
        <w:rPr>
          <w:szCs w:val="18"/>
        </w:rPr>
        <w:t xml:space="preserve"> a náklady súvisiace s obstaraním (clo, prepravu, poistné, provízie, skonto a pod.)</w:t>
      </w:r>
      <w:r w:rsidR="00BC20D1" w:rsidRPr="00D82CB9">
        <w:t>, zníženú o dobropisy, skontá, rabaty, zľavy z ceny, bonusy a pod.</w:t>
      </w:r>
      <w:r>
        <w:rPr>
          <w:szCs w:val="18"/>
        </w:rPr>
        <w:t xml:space="preserve"> Úroky z cudzích zdrojov nie sú súčasťou obstarávacej ceny. </w:t>
      </w:r>
    </w:p>
    <w:p w14:paraId="204DEF79" w14:textId="77777777" w:rsidR="00BD7515" w:rsidRDefault="00596B63" w:rsidP="004D3B4A">
      <w:pPr>
        <w:pStyle w:val="BodyText"/>
        <w:rPr>
          <w:szCs w:val="18"/>
        </w:rPr>
      </w:pPr>
      <w:r>
        <w:rPr>
          <w:szCs w:val="18"/>
        </w:rPr>
        <w:t xml:space="preserve">Spoločnosť v účtovnom období neobstarala zásoby vlastnou činnosťou, alebo iným spôsobom. Zníženie hodnoty zásob sa upravuje vytvorením opravnej položky. </w:t>
      </w:r>
    </w:p>
    <w:p w14:paraId="68E8B40B" w14:textId="3FDD2755" w:rsidR="004D3B4A" w:rsidRPr="00B50225" w:rsidRDefault="00596B63" w:rsidP="004D3B4A">
      <w:pPr>
        <w:pStyle w:val="BodyText"/>
        <w:rPr>
          <w:szCs w:val="18"/>
        </w:rPr>
      </w:pPr>
      <w:r>
        <w:rPr>
          <w:szCs w:val="18"/>
        </w:rPr>
        <w:t>V účtovnom období spoločnosť netvorila opravné položky k zásobám. Zásoby, o ktorých Spoločnosť účtovala priamo do spotreby inventariz</w:t>
      </w:r>
      <w:r w:rsidR="00EE1379">
        <w:rPr>
          <w:szCs w:val="18"/>
        </w:rPr>
        <w:t>ovala</w:t>
      </w:r>
      <w:r>
        <w:rPr>
          <w:szCs w:val="18"/>
        </w:rPr>
        <w:t xml:space="preserve"> k 31.</w:t>
      </w:r>
      <w:r w:rsidR="00EE1379">
        <w:rPr>
          <w:szCs w:val="18"/>
        </w:rPr>
        <w:t xml:space="preserve"> decembru </w:t>
      </w:r>
      <w:r>
        <w:rPr>
          <w:szCs w:val="18"/>
        </w:rPr>
        <w:t>201</w:t>
      </w:r>
      <w:r w:rsidR="00BC20D1">
        <w:rPr>
          <w:szCs w:val="18"/>
        </w:rPr>
        <w:t>5</w:t>
      </w:r>
      <w:r>
        <w:rPr>
          <w:szCs w:val="18"/>
        </w:rPr>
        <w:t xml:space="preserve"> a prípadný zostatok účt</w:t>
      </w:r>
      <w:r w:rsidR="00EE1379">
        <w:rPr>
          <w:szCs w:val="18"/>
        </w:rPr>
        <w:t>ovala</w:t>
      </w:r>
      <w:r>
        <w:rPr>
          <w:szCs w:val="18"/>
        </w:rPr>
        <w:t xml:space="preserve"> na sklad zásob materiálu. </w:t>
      </w:r>
    </w:p>
    <w:p w14:paraId="425007F3" w14:textId="77777777" w:rsidR="00D4557E" w:rsidRDefault="00D4557E" w:rsidP="004D3B4A">
      <w:pPr>
        <w:pStyle w:val="BodyText"/>
        <w:rPr>
          <w:szCs w:val="18"/>
        </w:rPr>
      </w:pPr>
    </w:p>
    <w:p w14:paraId="5C93EA0D" w14:textId="77777777" w:rsidR="00D61622" w:rsidRPr="00B50225" w:rsidRDefault="00D61622" w:rsidP="004D3B4A">
      <w:pPr>
        <w:pStyle w:val="BodyText"/>
        <w:rPr>
          <w:szCs w:val="18"/>
        </w:rPr>
      </w:pPr>
    </w:p>
    <w:p w14:paraId="134DDC15" w14:textId="77777777" w:rsidR="004D3B4A" w:rsidRPr="00B50225" w:rsidRDefault="004D3B4A" w:rsidP="003975E2">
      <w:pPr>
        <w:pStyle w:val="Pismenka"/>
        <w:numPr>
          <w:ilvl w:val="0"/>
          <w:numId w:val="79"/>
        </w:numPr>
        <w:ind w:left="425" w:hanging="425"/>
        <w:rPr>
          <w:szCs w:val="18"/>
        </w:rPr>
      </w:pPr>
      <w:r w:rsidRPr="00B50225">
        <w:rPr>
          <w:szCs w:val="18"/>
        </w:rPr>
        <w:t>Pohľadávky</w:t>
      </w:r>
    </w:p>
    <w:p w14:paraId="2D00CD33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FE4718">
        <w:rPr>
          <w:szCs w:val="18"/>
        </w:rPr>
        <w:t xml:space="preserve"> Takéto pohľadávky spoločnosť nevlastní. Spoločnosť netvorila opravné položky k pohľadávkam.</w:t>
      </w:r>
    </w:p>
    <w:p w14:paraId="12CCE084" w14:textId="77777777" w:rsidR="004D3B4A" w:rsidRDefault="004D3B4A" w:rsidP="004D3B4A">
      <w:pPr>
        <w:pStyle w:val="BodyText"/>
        <w:rPr>
          <w:szCs w:val="18"/>
        </w:rPr>
      </w:pPr>
    </w:p>
    <w:p w14:paraId="7E080F69" w14:textId="77777777" w:rsidR="00B86997" w:rsidRPr="00B50225" w:rsidRDefault="00B86997" w:rsidP="004D3B4A">
      <w:pPr>
        <w:pStyle w:val="BodyText"/>
        <w:rPr>
          <w:szCs w:val="18"/>
        </w:rPr>
      </w:pPr>
    </w:p>
    <w:p w14:paraId="58CDEA43" w14:textId="78907980" w:rsidR="004D3B4A" w:rsidRPr="00B50225" w:rsidRDefault="00D61622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>
        <w:rPr>
          <w:szCs w:val="18"/>
        </w:rPr>
        <w:t>Finančné účty</w:t>
      </w:r>
    </w:p>
    <w:p w14:paraId="6EA10306" w14:textId="11EB39F7" w:rsidR="004D3B4A" w:rsidRDefault="00D61622" w:rsidP="004D3B4A">
      <w:pPr>
        <w:pStyle w:val="BodyText"/>
        <w:rPr>
          <w:szCs w:val="18"/>
        </w:rPr>
      </w:pPr>
      <w:r>
        <w:rPr>
          <w:szCs w:val="18"/>
        </w:rPr>
        <w:t>Finančné účty tvorí p</w:t>
      </w:r>
      <w:r w:rsidR="004D3B4A" w:rsidRPr="00B50225">
        <w:rPr>
          <w:szCs w:val="18"/>
        </w:rPr>
        <w:t>eňažn</w:t>
      </w:r>
      <w:r>
        <w:rPr>
          <w:szCs w:val="18"/>
        </w:rPr>
        <w:t>á</w:t>
      </w:r>
      <w:r w:rsidR="004D3B4A" w:rsidRPr="00B50225">
        <w:rPr>
          <w:szCs w:val="18"/>
        </w:rPr>
        <w:t xml:space="preserve"> </w:t>
      </w:r>
      <w:r>
        <w:rPr>
          <w:szCs w:val="18"/>
        </w:rPr>
        <w:t>hotovosť,</w:t>
      </w:r>
      <w:r w:rsidR="004D3B4A" w:rsidRPr="00B50225">
        <w:rPr>
          <w:szCs w:val="18"/>
        </w:rPr>
        <w:t xml:space="preserve"> ceniny </w:t>
      </w:r>
      <w:r>
        <w:rPr>
          <w:szCs w:val="18"/>
        </w:rPr>
        <w:t xml:space="preserve">a zostatky na bankových účtoch a </w:t>
      </w:r>
      <w:r w:rsidR="004D3B4A" w:rsidRPr="00B50225">
        <w:rPr>
          <w:szCs w:val="18"/>
        </w:rPr>
        <w:t xml:space="preserve">oceňujú </w:t>
      </w:r>
      <w:r>
        <w:rPr>
          <w:szCs w:val="18"/>
        </w:rPr>
        <w:t>sa</w:t>
      </w:r>
      <w:r w:rsidR="004D3B4A" w:rsidRPr="00B50225">
        <w:rPr>
          <w:szCs w:val="18"/>
        </w:rPr>
        <w:t xml:space="preserve"> menovitou hodnotou</w:t>
      </w:r>
      <w:r w:rsidR="00BD7515">
        <w:rPr>
          <w:szCs w:val="18"/>
        </w:rPr>
        <w:t>. Zníženie ich hodnoty sa vyjadruje opravnou položkou.</w:t>
      </w:r>
    </w:p>
    <w:p w14:paraId="31FDF298" w14:textId="77777777" w:rsidR="004D3B4A" w:rsidRDefault="004D3B4A" w:rsidP="004D3B4A">
      <w:pPr>
        <w:pStyle w:val="BodyText"/>
        <w:rPr>
          <w:szCs w:val="18"/>
        </w:rPr>
      </w:pPr>
    </w:p>
    <w:p w14:paraId="004C6914" w14:textId="77777777" w:rsidR="00B86997" w:rsidRPr="00B50225" w:rsidRDefault="00B86997" w:rsidP="004D3B4A">
      <w:pPr>
        <w:pStyle w:val="BodyText"/>
        <w:rPr>
          <w:szCs w:val="18"/>
        </w:rPr>
      </w:pPr>
    </w:p>
    <w:p w14:paraId="76507CF8" w14:textId="77777777" w:rsidR="004D3B4A" w:rsidRPr="00B50225" w:rsidRDefault="004D3B4A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08D72870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1370B5B" w14:textId="77777777" w:rsidR="004D3B4A" w:rsidRDefault="004D3B4A" w:rsidP="004D3B4A">
      <w:pPr>
        <w:pStyle w:val="BodyText"/>
        <w:rPr>
          <w:szCs w:val="18"/>
        </w:rPr>
      </w:pPr>
    </w:p>
    <w:p w14:paraId="7973D73B" w14:textId="77777777" w:rsidR="00D61622" w:rsidRPr="00B50225" w:rsidRDefault="00D61622" w:rsidP="004D3B4A">
      <w:pPr>
        <w:pStyle w:val="BodyText"/>
        <w:rPr>
          <w:szCs w:val="18"/>
        </w:rPr>
      </w:pPr>
    </w:p>
    <w:p w14:paraId="77BB8483" w14:textId="3611BC7E" w:rsidR="004D3B4A" w:rsidRPr="00B50225" w:rsidRDefault="00D61622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>
        <w:rPr>
          <w:szCs w:val="18"/>
        </w:rPr>
        <w:t>Záväzky</w:t>
      </w:r>
    </w:p>
    <w:p w14:paraId="2213BD1F" w14:textId="77777777" w:rsidR="00D61622" w:rsidRPr="00B50225" w:rsidRDefault="00D61622" w:rsidP="00D61622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BD33F6" w14:textId="77777777" w:rsidR="004D3B4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A4B0F39" w14:textId="77777777" w:rsidR="00D61622" w:rsidRPr="00B50225" w:rsidRDefault="00D61622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77F3E5C" w14:textId="4CE91307" w:rsidR="004D3B4A" w:rsidRPr="00B50225" w:rsidRDefault="00D61622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>
        <w:rPr>
          <w:szCs w:val="18"/>
        </w:rPr>
        <w:t>Rezervy</w:t>
      </w:r>
    </w:p>
    <w:p w14:paraId="2FB7C7C5" w14:textId="77777777" w:rsidR="00D61622" w:rsidRPr="00736771" w:rsidRDefault="00D61622" w:rsidP="00D61622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</w:t>
      </w:r>
      <w:r w:rsidRPr="00736771">
        <w:rPr>
          <w:szCs w:val="18"/>
        </w:rPr>
        <w:lastRenderedPageBreak/>
        <w:t>alebo výškou a oceňujú sa odhadom v sume potrebnej na splnenie existujúcej povinnosti ku dňu, ku ktorému sa zostavuje účtovná závierka.</w:t>
      </w:r>
    </w:p>
    <w:p w14:paraId="3877956D" w14:textId="77777777" w:rsidR="00D61622" w:rsidRPr="00736771" w:rsidRDefault="00D61622" w:rsidP="00D61622">
      <w:pPr>
        <w:pStyle w:val="BodyText"/>
        <w:ind w:left="786"/>
        <w:rPr>
          <w:b/>
          <w:szCs w:val="18"/>
        </w:rPr>
      </w:pPr>
    </w:p>
    <w:p w14:paraId="5EAC4DAA" w14:textId="77777777" w:rsidR="00D61622" w:rsidRPr="00736771" w:rsidRDefault="00D61622" w:rsidP="00D61622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32C4F26" w14:textId="77777777" w:rsidR="00D61622" w:rsidRPr="00736771" w:rsidRDefault="00D61622" w:rsidP="00D61622">
      <w:pPr>
        <w:pStyle w:val="BodyText"/>
        <w:ind w:left="786"/>
        <w:rPr>
          <w:b/>
          <w:szCs w:val="18"/>
        </w:rPr>
      </w:pPr>
    </w:p>
    <w:p w14:paraId="25E516DC" w14:textId="77777777" w:rsidR="00D61622" w:rsidRPr="00736771" w:rsidRDefault="00D61622" w:rsidP="00D61622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8C15944" w14:textId="77777777" w:rsidR="004D3B4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186E797" w14:textId="77777777" w:rsidR="00D61622" w:rsidRPr="00B50225" w:rsidRDefault="00D6162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34D0128" w14:textId="69BEBB8B" w:rsidR="00D61622" w:rsidRPr="00032D7F" w:rsidRDefault="00D61622" w:rsidP="003975E2">
      <w:pPr>
        <w:pStyle w:val="Pismenka"/>
        <w:numPr>
          <w:ilvl w:val="0"/>
          <w:numId w:val="79"/>
        </w:numPr>
        <w:ind w:left="426"/>
        <w:rPr>
          <w:szCs w:val="18"/>
        </w:rPr>
      </w:pPr>
      <w:r w:rsidRPr="00032D7F">
        <w:rPr>
          <w:szCs w:val="18"/>
        </w:rPr>
        <w:t>Zamestnanecké požitky</w:t>
      </w:r>
    </w:p>
    <w:p w14:paraId="2C321D78" w14:textId="77777777" w:rsidR="00D61622" w:rsidRPr="00A31BBB" w:rsidRDefault="00D61622" w:rsidP="00D6162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19A15871" w14:textId="77777777" w:rsidR="00D61622" w:rsidRDefault="00D61622" w:rsidP="00D61622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52DC2CC" w14:textId="77777777" w:rsidR="00D61622" w:rsidRDefault="00D61622" w:rsidP="00D61622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2C8A7B0B" w14:textId="77777777" w:rsidR="004D3B4A" w:rsidRPr="00891481" w:rsidRDefault="004D3B4A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FD3474">
        <w:rPr>
          <w:szCs w:val="18"/>
        </w:rPr>
        <w:t>Odložené dane</w:t>
      </w:r>
    </w:p>
    <w:p w14:paraId="579F19DB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0DAFBDA1" w14:textId="77777777" w:rsidR="004D3B4A" w:rsidRPr="00B50225" w:rsidRDefault="004D3B4A" w:rsidP="004D3B4A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A0A7F83" w14:textId="77777777" w:rsidR="004D3B4A" w:rsidRPr="00B50225" w:rsidRDefault="004D3B4A" w:rsidP="004D3B4A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6FCA9D01" w14:textId="77777777" w:rsidR="004D3B4A" w:rsidRDefault="004D3B4A" w:rsidP="004D3B4A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61EC65EE" w14:textId="77777777" w:rsidR="00112DB4" w:rsidRDefault="00112DB4" w:rsidP="00112DB4">
      <w:pPr>
        <w:pStyle w:val="BodyText"/>
      </w:pPr>
      <w:r w:rsidRPr="00A31BBB">
        <w:rPr>
          <w:szCs w:val="18"/>
        </w:rPr>
        <w:t xml:space="preserve">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450F3560" w14:textId="77777777" w:rsidR="00112DB4" w:rsidRDefault="00112DB4" w:rsidP="00112DB4">
      <w:pPr>
        <w:pStyle w:val="BodyText"/>
      </w:pPr>
    </w:p>
    <w:p w14:paraId="737F87FA" w14:textId="77777777" w:rsidR="00112DB4" w:rsidRDefault="00112DB4" w:rsidP="00112DB4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011D73B4" w14:textId="77777777" w:rsidR="00112DB4" w:rsidRPr="00B50225" w:rsidRDefault="00112DB4" w:rsidP="00112DB4">
      <w:pPr>
        <w:pStyle w:val="BodyText"/>
        <w:rPr>
          <w:szCs w:val="18"/>
        </w:rPr>
      </w:pPr>
    </w:p>
    <w:p w14:paraId="4AF61617" w14:textId="77777777" w:rsidR="004D3B4A" w:rsidRPr="00B50225" w:rsidRDefault="004D3B4A" w:rsidP="004D3B4A">
      <w:pPr>
        <w:pStyle w:val="BodyText"/>
        <w:rPr>
          <w:szCs w:val="18"/>
        </w:rPr>
      </w:pPr>
    </w:p>
    <w:p w14:paraId="5DBA4B64" w14:textId="77777777" w:rsidR="004D3B4A" w:rsidRPr="00B50225" w:rsidRDefault="004D3B4A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EEB2FC4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B44DBD">
        <w:rPr>
          <w:szCs w:val="18"/>
        </w:rPr>
        <w:t xml:space="preserve"> Spoločnosť neúčtovala o výdavkoch budúcich období.</w:t>
      </w:r>
    </w:p>
    <w:p w14:paraId="2F945662" w14:textId="77777777" w:rsidR="00940259" w:rsidRDefault="00940259" w:rsidP="004D3B4A">
      <w:pPr>
        <w:pStyle w:val="BodyText"/>
        <w:rPr>
          <w:szCs w:val="18"/>
        </w:rPr>
      </w:pPr>
    </w:p>
    <w:p w14:paraId="0E67C5C3" w14:textId="77777777" w:rsidR="00B86997" w:rsidRDefault="00B86997" w:rsidP="004D3B4A">
      <w:pPr>
        <w:pStyle w:val="BodyText"/>
        <w:rPr>
          <w:szCs w:val="18"/>
        </w:rPr>
      </w:pPr>
    </w:p>
    <w:p w14:paraId="6BBB1D69" w14:textId="501E7B07" w:rsidR="00112DB4" w:rsidRDefault="00112DB4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>
        <w:rPr>
          <w:szCs w:val="18"/>
        </w:rPr>
        <w:t>Prenájom (lízing)</w:t>
      </w:r>
    </w:p>
    <w:p w14:paraId="1A729BD4" w14:textId="77777777" w:rsidR="00112DB4" w:rsidRDefault="00112DB4" w:rsidP="00112DB4">
      <w:pPr>
        <w:pStyle w:val="BodyText"/>
      </w:pP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14:paraId="3C62A3C5" w14:textId="77777777" w:rsidR="00112DB4" w:rsidRPr="00891481" w:rsidRDefault="00112DB4" w:rsidP="00112DB4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06F607A8" w14:textId="77777777" w:rsidR="00112DB4" w:rsidRPr="00B50225" w:rsidRDefault="00112DB4" w:rsidP="004D3B4A">
      <w:pPr>
        <w:pStyle w:val="BodyText"/>
        <w:rPr>
          <w:szCs w:val="18"/>
        </w:rPr>
      </w:pPr>
    </w:p>
    <w:p w14:paraId="68C2C1D2" w14:textId="77777777" w:rsidR="004D3B4A" w:rsidRPr="00891481" w:rsidRDefault="004D3B4A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FD3474">
        <w:rPr>
          <w:szCs w:val="18"/>
        </w:rPr>
        <w:t>Cudzia mena</w:t>
      </w:r>
    </w:p>
    <w:p w14:paraId="1292756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17AF8BCD" w14:textId="77777777" w:rsidR="002724ED" w:rsidRPr="00B50225" w:rsidRDefault="002724ED" w:rsidP="004D3B4A">
      <w:pPr>
        <w:pStyle w:val="BodyText"/>
        <w:rPr>
          <w:szCs w:val="18"/>
        </w:rPr>
      </w:pPr>
    </w:p>
    <w:p w14:paraId="4492E99A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53188047" w14:textId="77777777" w:rsidR="001E27A6" w:rsidRPr="00B50225" w:rsidRDefault="001E27A6" w:rsidP="004D3B4A">
      <w:pPr>
        <w:pStyle w:val="BodyText"/>
        <w:rPr>
          <w:szCs w:val="18"/>
        </w:rPr>
      </w:pPr>
    </w:p>
    <w:p w14:paraId="6DFDFAA2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438506B2" w14:textId="77777777" w:rsidR="004D3B4A" w:rsidRPr="00B50225" w:rsidRDefault="004D3B4A" w:rsidP="004D3B4A">
      <w:pPr>
        <w:pStyle w:val="BodyText"/>
        <w:rPr>
          <w:szCs w:val="18"/>
        </w:rPr>
      </w:pPr>
    </w:p>
    <w:p w14:paraId="615EBF97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AE8F766" w14:textId="77777777" w:rsidR="001E27A6" w:rsidRPr="00B50225" w:rsidRDefault="001E27A6" w:rsidP="004D3B4A">
      <w:pPr>
        <w:pStyle w:val="BodyText"/>
        <w:rPr>
          <w:szCs w:val="18"/>
        </w:rPr>
      </w:pPr>
    </w:p>
    <w:p w14:paraId="2667BAFB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747CE820" w14:textId="77777777" w:rsidR="006E554A" w:rsidRPr="00B50225" w:rsidRDefault="006E554A" w:rsidP="004D3B4A">
      <w:pPr>
        <w:pStyle w:val="BodyText"/>
        <w:rPr>
          <w:szCs w:val="18"/>
        </w:rPr>
      </w:pPr>
    </w:p>
    <w:p w14:paraId="76E2159F" w14:textId="77777777"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A647AA8" w14:textId="77777777" w:rsidR="004D3B4A" w:rsidRDefault="004D3B4A" w:rsidP="004D3B4A">
      <w:pPr>
        <w:pStyle w:val="BodyText"/>
        <w:rPr>
          <w:szCs w:val="18"/>
        </w:rPr>
      </w:pPr>
    </w:p>
    <w:p w14:paraId="5BC26FA6" w14:textId="77777777" w:rsidR="00C83BCF" w:rsidRPr="00B50225" w:rsidRDefault="00C83BCF" w:rsidP="004D3B4A">
      <w:pPr>
        <w:pStyle w:val="BodyText"/>
        <w:rPr>
          <w:szCs w:val="18"/>
        </w:rPr>
      </w:pPr>
    </w:p>
    <w:p w14:paraId="4D420D5E" w14:textId="77777777" w:rsidR="004D3B4A" w:rsidRPr="00B50225" w:rsidRDefault="004D3B4A" w:rsidP="003975E2">
      <w:pPr>
        <w:pStyle w:val="Pismenka"/>
        <w:numPr>
          <w:ilvl w:val="0"/>
          <w:numId w:val="79"/>
        </w:numPr>
        <w:ind w:left="426" w:hanging="426"/>
        <w:rPr>
          <w:szCs w:val="18"/>
        </w:rPr>
      </w:pPr>
      <w:r w:rsidRPr="00B50225">
        <w:rPr>
          <w:szCs w:val="18"/>
        </w:rPr>
        <w:t>Výnosy</w:t>
      </w:r>
    </w:p>
    <w:p w14:paraId="7A07B5B9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4D36D99" w14:textId="77777777" w:rsidR="007F189A" w:rsidRDefault="007F189A" w:rsidP="004D3B4A">
      <w:pPr>
        <w:pStyle w:val="BodyText"/>
        <w:rPr>
          <w:szCs w:val="18"/>
        </w:rPr>
      </w:pPr>
    </w:p>
    <w:p w14:paraId="0E2055EF" w14:textId="77777777" w:rsidR="007F189A" w:rsidRDefault="007F189A" w:rsidP="004D3B4A">
      <w:pPr>
        <w:pStyle w:val="BodyText"/>
        <w:rPr>
          <w:szCs w:val="18"/>
        </w:rPr>
      </w:pPr>
      <w:r>
        <w:rPr>
          <w:szCs w:val="18"/>
        </w:rPr>
        <w:t>Tržby z predaného tovaru sa zúčtujú dňom odovzdania zákazníkovi. Tento deň predstavuje deň prechodu práv a povinností týkajúcich sa tovaru z predávajúceho na kupujúceho.</w:t>
      </w:r>
    </w:p>
    <w:p w14:paraId="71CB8D6D" w14:textId="77777777" w:rsidR="00112DB4" w:rsidRDefault="00112DB4" w:rsidP="004D3B4A">
      <w:pPr>
        <w:pStyle w:val="BodyText"/>
        <w:rPr>
          <w:szCs w:val="18"/>
        </w:rPr>
      </w:pPr>
    </w:p>
    <w:p w14:paraId="23369665" w14:textId="77777777" w:rsidR="00112DB4" w:rsidRPr="00B86997" w:rsidRDefault="00112DB4" w:rsidP="003975E2">
      <w:pPr>
        <w:pStyle w:val="BodyText"/>
        <w:rPr>
          <w:szCs w:val="18"/>
        </w:rPr>
      </w:pPr>
      <w:r w:rsidRPr="00B86997">
        <w:rPr>
          <w:szCs w:val="18"/>
        </w:rPr>
        <w:t>Tržby z predaja služieb sa vykazujú v účtovnom období, v ktorom boli služby poskytnuté.</w:t>
      </w:r>
    </w:p>
    <w:p w14:paraId="28FD947F" w14:textId="77777777" w:rsidR="00112DB4" w:rsidRDefault="00112DB4" w:rsidP="004D3B4A">
      <w:pPr>
        <w:pStyle w:val="BodyText"/>
        <w:rPr>
          <w:szCs w:val="18"/>
        </w:rPr>
      </w:pPr>
    </w:p>
    <w:p w14:paraId="25DE9C2B" w14:textId="77777777" w:rsidR="00B86997" w:rsidRDefault="00B86997" w:rsidP="004D3B4A">
      <w:pPr>
        <w:pStyle w:val="BodyText"/>
        <w:rPr>
          <w:szCs w:val="18"/>
        </w:rPr>
      </w:pPr>
    </w:p>
    <w:p w14:paraId="29D9A88B" w14:textId="28328BB4" w:rsidR="00112DB4" w:rsidRPr="00032D7F" w:rsidRDefault="00112DB4" w:rsidP="003975E2">
      <w:pPr>
        <w:pStyle w:val="Pismenka"/>
        <w:numPr>
          <w:ilvl w:val="0"/>
          <w:numId w:val="79"/>
        </w:numPr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14:paraId="1E2397D7" w14:textId="77777777" w:rsidR="00112DB4" w:rsidRDefault="00112DB4" w:rsidP="00112DB4">
      <w:pPr>
        <w:pStyle w:val="Body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684E78C" w14:textId="77777777" w:rsidR="00112DB4" w:rsidRDefault="00112DB4" w:rsidP="00112DB4">
      <w:pPr>
        <w:pStyle w:val="BodyText"/>
        <w:rPr>
          <w:szCs w:val="18"/>
        </w:rPr>
      </w:pPr>
    </w:p>
    <w:p w14:paraId="11D4C015" w14:textId="43B3DAE6" w:rsidR="00112DB4" w:rsidRPr="00112DB4" w:rsidRDefault="00112DB4" w:rsidP="00112DB4">
      <w:pPr>
        <w:pStyle w:val="BodyText"/>
        <w:rPr>
          <w:color w:val="000000" w:themeColor="text1"/>
          <w:szCs w:val="18"/>
        </w:rPr>
      </w:pPr>
      <w:r w:rsidRPr="00112DB4">
        <w:rPr>
          <w:color w:val="000000" w:themeColor="text1"/>
          <w:szCs w:val="18"/>
        </w:rPr>
        <w:t>V roku 2015 Spoločnosť neúčtovala o oprave významných chýb minulých období.</w:t>
      </w:r>
    </w:p>
    <w:p w14:paraId="098D7304" w14:textId="77777777" w:rsidR="007F189A" w:rsidRPr="00B50225" w:rsidRDefault="007F189A" w:rsidP="004D3B4A">
      <w:pPr>
        <w:pStyle w:val="BodyText"/>
        <w:rPr>
          <w:szCs w:val="18"/>
        </w:rPr>
      </w:pPr>
    </w:p>
    <w:p w14:paraId="128214FB" w14:textId="77777777" w:rsidR="003226A5" w:rsidRPr="00891481" w:rsidRDefault="004D3B4A" w:rsidP="004D3B4A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2" w:name="_Toc530739900"/>
      <w:r w:rsidRPr="00FD3474">
        <w:rPr>
          <w:szCs w:val="18"/>
        </w:rPr>
        <w:br w:type="page"/>
      </w:r>
    </w:p>
    <w:p w14:paraId="236BA153" w14:textId="2D5761AC" w:rsidR="004D3B4A" w:rsidRPr="00112DB4" w:rsidRDefault="004D3B4A" w:rsidP="003975E2">
      <w:pPr>
        <w:pStyle w:val="Heading1"/>
        <w:tabs>
          <w:tab w:val="clear" w:pos="502"/>
          <w:tab w:val="num" w:pos="360"/>
        </w:tabs>
        <w:spacing w:before="120" w:after="60"/>
        <w:ind w:left="360"/>
      </w:pPr>
      <w:r w:rsidRPr="00112DB4">
        <w:t>infor</w:t>
      </w:r>
      <w:r w:rsidR="003226A5" w:rsidRPr="00112DB4">
        <w:t>má</w:t>
      </w:r>
      <w:r w:rsidRPr="00112DB4">
        <w:t xml:space="preserve">cie </w:t>
      </w:r>
      <w:r w:rsidR="00112DB4">
        <w:t>K POLŽKÁM SÚVAHY A VÝKAZU ZISKOV A STRÁT</w:t>
      </w:r>
      <w:bookmarkEnd w:id="2"/>
    </w:p>
    <w:p w14:paraId="7318B335" w14:textId="77777777" w:rsidR="004D3B4A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34171D52" w14:textId="3B691EF9" w:rsidR="004D3B4A" w:rsidRDefault="004D3B4A" w:rsidP="003975E2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ind w:left="432" w:hanging="432"/>
        <w:rPr>
          <w:szCs w:val="18"/>
        </w:rPr>
      </w:pPr>
      <w:bookmarkStart w:id="3" w:name="_Toc530739901"/>
      <w:r w:rsidRPr="00B67D3A">
        <w:rPr>
          <w:szCs w:val="18"/>
        </w:rPr>
        <w:t>Dlhodobý nehmotný majetok a dlhodobý hmotný majetok</w:t>
      </w:r>
      <w:bookmarkEnd w:id="3"/>
    </w:p>
    <w:p w14:paraId="5CE1A9D9" w14:textId="77777777" w:rsidR="002130D8" w:rsidRPr="00FC603B" w:rsidRDefault="004659BC" w:rsidP="003975E2">
      <w:pPr>
        <w:pStyle w:val="BodyText"/>
        <w:ind w:left="432"/>
        <w:rPr>
          <w:szCs w:val="18"/>
        </w:rPr>
      </w:pPr>
      <w:r>
        <w:rPr>
          <w:szCs w:val="18"/>
        </w:rPr>
        <w:t>Spoločnosť nemá dlhodobý nehmotný majetok ani dlhodobý hmotný majetok, na ktorý je zriadené záložné právo.</w:t>
      </w:r>
    </w:p>
    <w:p w14:paraId="583DD25B" w14:textId="77777777" w:rsidR="00086A82" w:rsidRPr="00FC603B" w:rsidRDefault="00086A82" w:rsidP="003975E2">
      <w:pPr>
        <w:pStyle w:val="BodyText"/>
        <w:ind w:left="432"/>
        <w:rPr>
          <w:szCs w:val="18"/>
        </w:rPr>
      </w:pPr>
    </w:p>
    <w:p w14:paraId="56BBD5CF" w14:textId="77777777" w:rsidR="004659BC" w:rsidRPr="00FC603B" w:rsidRDefault="004659BC" w:rsidP="003975E2">
      <w:pPr>
        <w:pStyle w:val="BodyText"/>
        <w:ind w:left="432"/>
        <w:rPr>
          <w:szCs w:val="18"/>
        </w:rPr>
      </w:pPr>
      <w:r>
        <w:rPr>
          <w:szCs w:val="18"/>
        </w:rPr>
        <w:t>Spoločnosť nemá dlhodobý nehmotný majetok ani dlhodobý hmotný majetok s omedzeným právom nakladania.</w:t>
      </w:r>
    </w:p>
    <w:p w14:paraId="7F063D7D" w14:textId="77777777" w:rsidR="00C2402A" w:rsidRPr="00FC603B" w:rsidRDefault="00C2402A" w:rsidP="003975E2">
      <w:pPr>
        <w:pStyle w:val="BodyText"/>
        <w:ind w:left="432"/>
        <w:rPr>
          <w:szCs w:val="18"/>
        </w:rPr>
      </w:pPr>
    </w:p>
    <w:p w14:paraId="2D71D5B4" w14:textId="77777777" w:rsidR="00A25974" w:rsidRPr="00FC603B" w:rsidRDefault="00A25974" w:rsidP="003975E2">
      <w:pPr>
        <w:pStyle w:val="BodyText"/>
        <w:ind w:left="432"/>
        <w:rPr>
          <w:szCs w:val="18"/>
        </w:rPr>
      </w:pPr>
      <w:r>
        <w:rPr>
          <w:szCs w:val="18"/>
        </w:rPr>
        <w:t>Spoločnosť v účtovnom období neúčtovala o nákladoch na výskum a vývoj.</w:t>
      </w:r>
    </w:p>
    <w:p w14:paraId="03202672" w14:textId="77777777" w:rsidR="00C2402A" w:rsidRPr="00FC603B" w:rsidRDefault="00C2402A" w:rsidP="003975E2">
      <w:pPr>
        <w:pStyle w:val="BodyText"/>
        <w:ind w:left="432"/>
        <w:rPr>
          <w:szCs w:val="18"/>
        </w:rPr>
      </w:pPr>
    </w:p>
    <w:p w14:paraId="236F0C43" w14:textId="77777777" w:rsidR="00F904D5" w:rsidRDefault="00F904D5" w:rsidP="00FC603B">
      <w:pPr>
        <w:ind w:left="426"/>
        <w:rPr>
          <w:sz w:val="18"/>
          <w:szCs w:val="18"/>
        </w:rPr>
      </w:pPr>
      <w:bookmarkStart w:id="4" w:name="_Toc530739903"/>
    </w:p>
    <w:p w14:paraId="329C2F2C" w14:textId="16E9E273" w:rsidR="008754D2" w:rsidRPr="00B67D3A" w:rsidRDefault="008754D2" w:rsidP="003975E2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32" w:hanging="432"/>
        <w:rPr>
          <w:szCs w:val="18"/>
        </w:rPr>
      </w:pPr>
      <w:r w:rsidRPr="00B67D3A">
        <w:rPr>
          <w:szCs w:val="18"/>
        </w:rPr>
        <w:t>Záväzky</w:t>
      </w:r>
    </w:p>
    <w:p w14:paraId="1C16E28A" w14:textId="77777777" w:rsidR="008754D2" w:rsidRDefault="008754D2" w:rsidP="008754D2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34FD8533" w14:textId="77777777" w:rsidR="008754D2" w:rsidRDefault="008754D2" w:rsidP="008754D2">
      <w:pPr>
        <w:pStyle w:val="BodyText"/>
        <w:rPr>
          <w:szCs w:val="18"/>
        </w:rPr>
      </w:pPr>
      <w:bookmarkStart w:id="5" w:name="_GoBack"/>
      <w:bookmarkEnd w:id="5"/>
    </w:p>
    <w:p w14:paraId="7CEBD0C9" w14:textId="44B4B76B" w:rsidR="008754D2" w:rsidRDefault="008754D2" w:rsidP="008754D2">
      <w:pPr>
        <w:pStyle w:val="BodyText"/>
        <w:rPr>
          <w:szCs w:val="18"/>
        </w:rPr>
      </w:pPr>
    </w:p>
    <w:p w14:paraId="26C02829" w14:textId="77777777" w:rsidR="00A45E61" w:rsidRDefault="00A45E61" w:rsidP="008754D2">
      <w:pPr>
        <w:pStyle w:val="BodyText"/>
        <w:rPr>
          <w:szCs w:val="18"/>
        </w:rPr>
      </w:pPr>
    </w:p>
    <w:p w14:paraId="6576F2CC" w14:textId="614C1664" w:rsidR="00A45E61" w:rsidRDefault="00A45E61" w:rsidP="008754D2">
      <w:pPr>
        <w:pStyle w:val="BodyText"/>
        <w:rPr>
          <w:szCs w:val="18"/>
        </w:rPr>
      </w:pPr>
      <w:r w:rsidRPr="00A45E61">
        <w:rPr>
          <w:noProof/>
          <w:lang w:val="en-US"/>
        </w:rPr>
        <w:drawing>
          <wp:inline distT="0" distB="0" distL="0" distR="0" wp14:anchorId="2F28F544" wp14:editId="63557A92">
            <wp:extent cx="4467225" cy="1352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DF705" w14:textId="3A22D6FE" w:rsidR="00B840F0" w:rsidRPr="0095495F" w:rsidRDefault="00F94B90" w:rsidP="00B840F0">
      <w:pPr>
        <w:pStyle w:val="Heading1"/>
        <w:tabs>
          <w:tab w:val="num" w:pos="360"/>
        </w:tabs>
        <w:spacing w:before="600" w:after="60"/>
        <w:ind w:left="360"/>
        <w:rPr>
          <w:szCs w:val="18"/>
        </w:rPr>
      </w:pPr>
      <w:r>
        <w:rPr>
          <w:szCs w:val="18"/>
        </w:rPr>
        <w:t>INFOR</w:t>
      </w:r>
      <w:r w:rsidR="00B840F0" w:rsidRPr="0095495F">
        <w:rPr>
          <w:szCs w:val="18"/>
        </w:rPr>
        <w:t>mácie o</w:t>
      </w:r>
      <w:r>
        <w:rPr>
          <w:szCs w:val="18"/>
        </w:rPr>
        <w:t> iných aktívach a iných pasívach</w:t>
      </w:r>
    </w:p>
    <w:p w14:paraId="6E1A63B7" w14:textId="77777777" w:rsidR="00B840F0" w:rsidRPr="003975E2" w:rsidRDefault="00B840F0" w:rsidP="00B840F0">
      <w:pPr>
        <w:pStyle w:val="BodyText"/>
        <w:rPr>
          <w:szCs w:val="18"/>
        </w:rPr>
      </w:pPr>
    </w:p>
    <w:p w14:paraId="7F6F9B1F" w14:textId="77777777" w:rsidR="00F94B90" w:rsidRPr="00F94B90" w:rsidRDefault="00F94B90" w:rsidP="003975E2">
      <w:pPr>
        <w:pStyle w:val="BodyText"/>
        <w:numPr>
          <w:ilvl w:val="0"/>
          <w:numId w:val="84"/>
        </w:numPr>
        <w:ind w:left="432" w:hanging="432"/>
        <w:rPr>
          <w:b/>
          <w:szCs w:val="18"/>
        </w:rPr>
      </w:pPr>
      <w:r w:rsidRPr="00F94B90">
        <w:rPr>
          <w:b/>
          <w:szCs w:val="18"/>
        </w:rPr>
        <w:t>Najatý majetok</w:t>
      </w:r>
    </w:p>
    <w:p w14:paraId="057048B6" w14:textId="14252BA9" w:rsidR="001C374D" w:rsidRPr="001C374D" w:rsidRDefault="001C374D" w:rsidP="003975E2">
      <w:pPr>
        <w:pStyle w:val="BodyText"/>
        <w:ind w:left="432"/>
        <w:rPr>
          <w:szCs w:val="18"/>
        </w:rPr>
      </w:pPr>
      <w:r>
        <w:rPr>
          <w:szCs w:val="18"/>
        </w:rPr>
        <w:t xml:space="preserve">Spoločnosť v účtovnom období neúčtovala na podsúvahových účtoch. Spoločnosť má prenajatú budovu, v ktorej má sídlo a kancelárske priestory. Zmluva je uzatvorená na dobu neurčitú a nájomné je fakturované mesačne. Okrem toho má spoločnosť </w:t>
      </w:r>
      <w:r w:rsidR="00F94B90">
        <w:rPr>
          <w:szCs w:val="18"/>
        </w:rPr>
        <w:t>v nájme (operatívny prenájom) 25</w:t>
      </w:r>
      <w:r>
        <w:rPr>
          <w:szCs w:val="18"/>
        </w:rPr>
        <w:t xml:space="preserve"> vozidiel</w:t>
      </w:r>
      <w:r w:rsidR="0095495F">
        <w:rPr>
          <w:szCs w:val="18"/>
        </w:rPr>
        <w:t>, nájomné je fakturované mesačne.</w:t>
      </w:r>
    </w:p>
    <w:p w14:paraId="3FA230E1" w14:textId="77777777" w:rsidR="001C374D" w:rsidRDefault="001C374D" w:rsidP="00B840F0">
      <w:pPr>
        <w:pStyle w:val="BodyText"/>
        <w:rPr>
          <w:b/>
          <w:i/>
          <w:szCs w:val="18"/>
          <w:u w:val="single"/>
        </w:rPr>
      </w:pPr>
    </w:p>
    <w:p w14:paraId="56618311" w14:textId="77777777" w:rsidR="00B840F0" w:rsidRPr="00B50225" w:rsidRDefault="00B840F0" w:rsidP="00343D2E">
      <w:pPr>
        <w:pStyle w:val="BodyText"/>
        <w:ind w:left="425"/>
        <w:rPr>
          <w:szCs w:val="18"/>
        </w:rPr>
      </w:pPr>
    </w:p>
    <w:p w14:paraId="75EDFFA2" w14:textId="77777777" w:rsidR="00B840F0" w:rsidRPr="005027B7" w:rsidRDefault="00B840F0" w:rsidP="00B840F0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6" w:name="_Toc530739925"/>
      <w:r w:rsidRPr="005027B7">
        <w:rPr>
          <w:szCs w:val="18"/>
        </w:rPr>
        <w:t>Informácie o skutočnostiach, ktoré nastali po dni, ku ktorému sa zostavuje účtovná závierka, do dňa zostavenia účtovnej závierky</w:t>
      </w:r>
      <w:bookmarkEnd w:id="6"/>
    </w:p>
    <w:p w14:paraId="4674EF99" w14:textId="77777777" w:rsidR="00B840F0" w:rsidRPr="00B50225" w:rsidRDefault="00B840F0" w:rsidP="00B840F0">
      <w:pPr>
        <w:pStyle w:val="BodyText"/>
        <w:rPr>
          <w:szCs w:val="18"/>
        </w:rPr>
      </w:pPr>
    </w:p>
    <w:p w14:paraId="0F18A344" w14:textId="74EFA0C0" w:rsidR="00564D5F" w:rsidRDefault="00564D5F" w:rsidP="00564D5F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 w:rsidR="00F94B90">
        <w:rPr>
          <w:szCs w:val="18"/>
        </w:rPr>
        <w:t>5</w:t>
      </w:r>
      <w:r w:rsidRPr="00B50225">
        <w:rPr>
          <w:szCs w:val="18"/>
        </w:rPr>
        <w:t xml:space="preserve"> </w:t>
      </w:r>
      <w:r w:rsidR="00E900B9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</w:t>
      </w:r>
      <w:r w:rsidR="00E900B9">
        <w:rPr>
          <w:szCs w:val="18"/>
        </w:rPr>
        <w:t xml:space="preserve"> ktoré sú predmetom účtovníctva.</w:t>
      </w:r>
    </w:p>
    <w:p w14:paraId="3F3C23A5" w14:textId="77777777" w:rsidR="00564D5F" w:rsidRDefault="00564D5F" w:rsidP="00B840F0">
      <w:pPr>
        <w:pStyle w:val="BodyText"/>
        <w:rPr>
          <w:szCs w:val="18"/>
        </w:rPr>
      </w:pPr>
    </w:p>
    <w:p w14:paraId="367D97A3" w14:textId="77777777" w:rsidR="00B840F0" w:rsidRPr="00FC603B" w:rsidRDefault="00B840F0" w:rsidP="00B840F0">
      <w:pPr>
        <w:pStyle w:val="BodyText"/>
        <w:rPr>
          <w:szCs w:val="18"/>
        </w:rPr>
      </w:pPr>
    </w:p>
    <w:p w14:paraId="260558A0" w14:textId="5755C263" w:rsidR="00C6261A" w:rsidRDefault="00C6261A" w:rsidP="00F94B90">
      <w:pPr>
        <w:spacing w:after="200" w:line="276" w:lineRule="auto"/>
        <w:rPr>
          <w:sz w:val="18"/>
          <w:szCs w:val="18"/>
        </w:rPr>
      </w:pPr>
    </w:p>
    <w:bookmarkEnd w:id="4"/>
    <w:p w14:paraId="3625B855" w14:textId="43FE86D3" w:rsidR="009F14F2" w:rsidRPr="00891481" w:rsidRDefault="00F94B90" w:rsidP="00F94B90">
      <w:pPr>
        <w:pStyle w:val="BodyText"/>
        <w:tabs>
          <w:tab w:val="left" w:pos="1365"/>
        </w:tabs>
        <w:ind w:left="0"/>
        <w:rPr>
          <w:szCs w:val="18"/>
        </w:rPr>
      </w:pPr>
      <w:r>
        <w:rPr>
          <w:szCs w:val="18"/>
        </w:rPr>
        <w:tab/>
      </w:r>
    </w:p>
    <w:sectPr w:rsidR="009F14F2" w:rsidRPr="00891481" w:rsidSect="003975E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992" w:bottom="1134" w:left="1673" w:header="675" w:footer="340" w:gutter="0"/>
      <w:pgNumType w:start="13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35DE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35746" w14:textId="77777777" w:rsidR="006259B4" w:rsidRDefault="006259B4" w:rsidP="00E95128">
      <w:r>
        <w:separator/>
      </w:r>
    </w:p>
  </w:endnote>
  <w:endnote w:type="continuationSeparator" w:id="0">
    <w:p w14:paraId="16A2FCF5" w14:textId="77777777" w:rsidR="006259B4" w:rsidRDefault="006259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06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3EB19" w14:textId="0533EA5B" w:rsidR="00A303DF" w:rsidRDefault="00A30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6E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ADF9D58" w14:textId="77777777" w:rsidR="00A303DF" w:rsidRDefault="00A303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977CA" w14:textId="77777777" w:rsidR="00571CCD" w:rsidRDefault="00571CCD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5D3570B3" w14:textId="77777777" w:rsidR="00571CCD" w:rsidRDefault="00571CC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6316794" w14:textId="77777777" w:rsidR="00571CCD" w:rsidRPr="00F70C00" w:rsidRDefault="00571CC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5D6F3" w14:textId="77777777" w:rsidR="006259B4" w:rsidRDefault="006259B4" w:rsidP="00E95128">
      <w:r>
        <w:separator/>
      </w:r>
    </w:p>
  </w:footnote>
  <w:footnote w:type="continuationSeparator" w:id="0">
    <w:p w14:paraId="3CCDB150" w14:textId="77777777" w:rsidR="006259B4" w:rsidRDefault="006259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AE96" w14:textId="315F4C95" w:rsidR="00571CCD" w:rsidRPr="00E95128" w:rsidRDefault="00571CCD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="002B0FCA"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 w:rsidR="002B0FCA">
      <w:rPr>
        <w:sz w:val="18"/>
        <w:szCs w:val="18"/>
      </w:rPr>
      <w:t xml:space="preserve"> pre malé účtovné jednotky</w:t>
    </w:r>
  </w:p>
  <w:p w14:paraId="6A0D80E3" w14:textId="3009CA58" w:rsidR="00571CCD" w:rsidRDefault="00571CCD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Galderma-Spirig Česká a Slovenská republika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B0FCA">
      <w:rPr>
        <w:sz w:val="18"/>
        <w:szCs w:val="18"/>
      </w:rPr>
      <w:t>5</w:t>
    </w:r>
  </w:p>
  <w:p w14:paraId="231680D9" w14:textId="77777777" w:rsidR="00571CCD" w:rsidRDefault="00571CCD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71CCD" w:rsidRPr="00C14925" w14:paraId="470CE16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59CC64" w14:textId="77777777" w:rsidR="00571CCD" w:rsidRPr="00C14925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D02DDB6" w14:textId="77777777" w:rsidR="00571CCD" w:rsidRPr="00C14925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007099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5EC837B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D0717" w14:textId="77777777" w:rsidR="00571CCD" w:rsidRPr="00833C0B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85A525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1D4139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5C1E2B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FE3834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BF01E6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B8BAAE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DE9528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42FAC91" w14:textId="77777777" w:rsidR="00571CCD" w:rsidRPr="00833D0C" w:rsidRDefault="00571CCD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71CCD" w:rsidRPr="00C14925" w14:paraId="13CD5D26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FC1E74" w14:textId="77777777" w:rsidR="00571CCD" w:rsidRPr="00C14925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A291192" w14:textId="77777777" w:rsidR="00571CCD" w:rsidRPr="00C14925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93E82D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3EF3E5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1F611A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DCCBCE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381DD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19E7EF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E37DD6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5F558F" w14:textId="77777777" w:rsidR="00571CCD" w:rsidRPr="00833D0C" w:rsidRDefault="00571CCD" w:rsidP="00833C0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62081F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E5771" w14:textId="77777777" w:rsidR="00571CCD" w:rsidRPr="00833D0C" w:rsidRDefault="00571CC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87B3F24" w14:textId="77777777" w:rsidR="00571CCD" w:rsidRDefault="00571CCD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3B3214BB" w14:textId="77777777" w:rsidR="00571CCD" w:rsidRPr="00E95128" w:rsidRDefault="00571CCD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7E0A0" w14:textId="77777777" w:rsidR="00571CCD" w:rsidRDefault="00571CC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5CE15980" w14:textId="77777777" w:rsidR="00571CCD" w:rsidRPr="00E95128" w:rsidRDefault="00571CC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304C48EF" wp14:editId="7996BFB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C337B9C" w14:textId="77777777" w:rsidR="00571CCD" w:rsidRDefault="00571CC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E19F007" w14:textId="77777777" w:rsidR="00571CCD" w:rsidRPr="00E95128" w:rsidRDefault="00571CC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71CCD" w14:paraId="4D7FA203" w14:textId="77777777" w:rsidTr="00D34B3E">
      <w:trPr>
        <w:trHeight w:val="299"/>
      </w:trPr>
      <w:tc>
        <w:tcPr>
          <w:tcW w:w="2251" w:type="dxa"/>
          <w:vAlign w:val="center"/>
        </w:tcPr>
        <w:p w14:paraId="741A2D02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B3D984B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50844BE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422283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32CE3C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D1EBB0D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EFAA0BC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FF54349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F230C15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E933CD3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191312A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17C8D1" w14:textId="77777777" w:rsidR="00571CCD" w:rsidRDefault="00571CC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4772DC0" w14:textId="77777777" w:rsidR="00571CCD" w:rsidRPr="00E95128" w:rsidRDefault="00571CCD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934583"/>
    <w:multiLevelType w:val="hybridMultilevel"/>
    <w:tmpl w:val="42BCB56E"/>
    <w:lvl w:ilvl="0" w:tplc="40765584">
      <w:start w:val="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21">
    <w:nsid w:val="2B2A35B6"/>
    <w:multiLevelType w:val="multilevel"/>
    <w:tmpl w:val="DCBE22E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2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B44828"/>
    <w:multiLevelType w:val="hybridMultilevel"/>
    <w:tmpl w:val="E378F44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2983679"/>
    <w:multiLevelType w:val="hybridMultilevel"/>
    <w:tmpl w:val="20944BC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3E341338"/>
    <w:multiLevelType w:val="hybridMultilevel"/>
    <w:tmpl w:val="659ED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>
    <w:nsid w:val="4F3E3FE6"/>
    <w:multiLevelType w:val="hybridMultilevel"/>
    <w:tmpl w:val="35A698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46E11"/>
    <w:multiLevelType w:val="hybridMultilevel"/>
    <w:tmpl w:val="913422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4D6D1F"/>
    <w:multiLevelType w:val="hybridMultilevel"/>
    <w:tmpl w:val="0CB4C6C8"/>
    <w:lvl w:ilvl="0" w:tplc="BAD625AE">
      <w:start w:val="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A11896"/>
    <w:multiLevelType w:val="hybridMultilevel"/>
    <w:tmpl w:val="F646917E"/>
    <w:lvl w:ilvl="0" w:tplc="B4C0CB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71495D36"/>
    <w:multiLevelType w:val="hybridMultilevel"/>
    <w:tmpl w:val="5148C0F2"/>
    <w:lvl w:ilvl="0" w:tplc="C986A3A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39">
    <w:nsid w:val="73EF5BE5"/>
    <w:multiLevelType w:val="hybridMultilevel"/>
    <w:tmpl w:val="B5B22646"/>
    <w:lvl w:ilvl="0" w:tplc="98BC04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401455"/>
    <w:multiLevelType w:val="hybridMultilevel"/>
    <w:tmpl w:val="377AAAF6"/>
    <w:lvl w:ilvl="0" w:tplc="95FEB458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44">
    <w:nsid w:val="79BC71A4"/>
    <w:multiLevelType w:val="hybridMultilevel"/>
    <w:tmpl w:val="DCCC40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47A2D"/>
    <w:multiLevelType w:val="hybridMultilevel"/>
    <w:tmpl w:val="5B403646"/>
    <w:lvl w:ilvl="0" w:tplc="9E86E48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7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38"/>
  </w:num>
  <w:num w:numId="2">
    <w:abstractNumId w:val="25"/>
  </w:num>
  <w:num w:numId="3">
    <w:abstractNumId w:val="20"/>
  </w:num>
  <w:num w:numId="4">
    <w:abstractNumId w:val="4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5"/>
  </w:num>
  <w:num w:numId="7">
    <w:abstractNumId w:val="43"/>
  </w:num>
  <w:num w:numId="8">
    <w:abstractNumId w:val="5"/>
  </w:num>
  <w:num w:numId="9">
    <w:abstractNumId w:val="25"/>
  </w:num>
  <w:num w:numId="10">
    <w:abstractNumId w:val="25"/>
  </w:num>
  <w:num w:numId="11">
    <w:abstractNumId w:val="10"/>
  </w:num>
  <w:num w:numId="12">
    <w:abstractNumId w:val="25"/>
  </w:num>
  <w:num w:numId="13">
    <w:abstractNumId w:val="25"/>
  </w:num>
  <w:num w:numId="14">
    <w:abstractNumId w:val="11"/>
  </w:num>
  <w:num w:numId="15">
    <w:abstractNumId w:val="25"/>
    <w:lvlOverride w:ilvl="0">
      <w:startOverride w:val="1"/>
    </w:lvlOverride>
  </w:num>
  <w:num w:numId="16">
    <w:abstractNumId w:val="25"/>
    <w:lvlOverride w:ilvl="0">
      <w:startOverride w:val="1"/>
    </w:lvlOverride>
  </w:num>
  <w:num w:numId="17">
    <w:abstractNumId w:val="25"/>
    <w:lvlOverride w:ilvl="0">
      <w:startOverride w:val="1"/>
    </w:lvlOverride>
  </w:num>
  <w:num w:numId="18">
    <w:abstractNumId w:val="25"/>
    <w:lvlOverride w:ilvl="0">
      <w:startOverride w:val="1"/>
    </w:lvlOverride>
  </w:num>
  <w:num w:numId="19">
    <w:abstractNumId w:val="4"/>
  </w:num>
  <w:num w:numId="20">
    <w:abstractNumId w:val="25"/>
    <w:lvlOverride w:ilvl="0">
      <w:startOverride w:val="1"/>
    </w:lvlOverride>
  </w:num>
  <w:num w:numId="21">
    <w:abstractNumId w:val="28"/>
  </w:num>
  <w:num w:numId="22">
    <w:abstractNumId w:val="16"/>
  </w:num>
  <w:num w:numId="23">
    <w:abstractNumId w:val="15"/>
  </w:num>
  <w:num w:numId="24">
    <w:abstractNumId w:val="46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25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5"/>
  </w:num>
  <w:num w:numId="31">
    <w:abstractNumId w:val="25"/>
  </w:num>
  <w:num w:numId="32">
    <w:abstractNumId w:val="25"/>
  </w:num>
  <w:num w:numId="33">
    <w:abstractNumId w:val="25"/>
  </w:num>
  <w:num w:numId="34">
    <w:abstractNumId w:val="20"/>
    <w:lvlOverride w:ilvl="0">
      <w:startOverride w:val="1"/>
    </w:lvlOverride>
  </w:num>
  <w:num w:numId="35">
    <w:abstractNumId w:val="25"/>
  </w:num>
  <w:num w:numId="36">
    <w:abstractNumId w:val="25"/>
  </w:num>
  <w:num w:numId="37">
    <w:abstractNumId w:val="25"/>
  </w:num>
  <w:num w:numId="38">
    <w:abstractNumId w:val="25"/>
  </w:num>
  <w:num w:numId="39">
    <w:abstractNumId w:val="38"/>
  </w:num>
  <w:num w:numId="40">
    <w:abstractNumId w:val="38"/>
  </w:num>
  <w:num w:numId="41">
    <w:abstractNumId w:val="38"/>
  </w:num>
  <w:num w:numId="42">
    <w:abstractNumId w:val="9"/>
  </w:num>
  <w:num w:numId="43">
    <w:abstractNumId w:val="42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30"/>
  </w:num>
  <w:num w:numId="47">
    <w:abstractNumId w:val="38"/>
  </w:num>
  <w:num w:numId="48">
    <w:abstractNumId w:val="3"/>
  </w:num>
  <w:num w:numId="49">
    <w:abstractNumId w:val="38"/>
  </w:num>
  <w:num w:numId="50">
    <w:abstractNumId w:val="13"/>
  </w:num>
  <w:num w:numId="51">
    <w:abstractNumId w:val="8"/>
  </w:num>
  <w:num w:numId="52">
    <w:abstractNumId w:val="47"/>
  </w:num>
  <w:num w:numId="53">
    <w:abstractNumId w:val="19"/>
  </w:num>
  <w:num w:numId="54">
    <w:abstractNumId w:val="22"/>
  </w:num>
  <w:num w:numId="55">
    <w:abstractNumId w:val="26"/>
  </w:num>
  <w:num w:numId="56">
    <w:abstractNumId w:val="12"/>
  </w:num>
  <w:num w:numId="57">
    <w:abstractNumId w:val="7"/>
  </w:num>
  <w:num w:numId="58">
    <w:abstractNumId w:val="14"/>
  </w:num>
  <w:num w:numId="59">
    <w:abstractNumId w:val="25"/>
    <w:lvlOverride w:ilvl="0">
      <w:startOverride w:val="2"/>
    </w:lvlOverride>
  </w:num>
  <w:num w:numId="60">
    <w:abstractNumId w:val="17"/>
  </w:num>
  <w:num w:numId="61">
    <w:abstractNumId w:val="31"/>
  </w:num>
  <w:num w:numId="62">
    <w:abstractNumId w:val="2"/>
  </w:num>
  <w:num w:numId="63">
    <w:abstractNumId w:val="34"/>
  </w:num>
  <w:num w:numId="64">
    <w:abstractNumId w:val="40"/>
  </w:num>
  <w:num w:numId="65">
    <w:abstractNumId w:val="33"/>
  </w:num>
  <w:num w:numId="66">
    <w:abstractNumId w:val="1"/>
  </w:num>
  <w:num w:numId="67">
    <w:abstractNumId w:val="21"/>
  </w:num>
  <w:num w:numId="68">
    <w:abstractNumId w:val="25"/>
  </w:num>
  <w:num w:numId="69">
    <w:abstractNumId w:val="29"/>
  </w:num>
  <w:num w:numId="70">
    <w:abstractNumId w:val="23"/>
  </w:num>
  <w:num w:numId="71">
    <w:abstractNumId w:val="24"/>
  </w:num>
  <w:num w:numId="72">
    <w:abstractNumId w:val="44"/>
  </w:num>
  <w:num w:numId="73">
    <w:abstractNumId w:val="25"/>
  </w:num>
  <w:num w:numId="74">
    <w:abstractNumId w:val="32"/>
  </w:num>
  <w:num w:numId="75">
    <w:abstractNumId w:val="25"/>
  </w:num>
  <w:num w:numId="76">
    <w:abstractNumId w:val="38"/>
    <w:lvlOverride w:ilvl="0">
      <w:startOverride w:val="7"/>
    </w:lvlOverride>
  </w:num>
  <w:num w:numId="77">
    <w:abstractNumId w:val="27"/>
  </w:num>
  <w:num w:numId="78">
    <w:abstractNumId w:val="39"/>
  </w:num>
  <w:num w:numId="79">
    <w:abstractNumId w:val="45"/>
  </w:num>
  <w:num w:numId="80">
    <w:abstractNumId w:val="37"/>
  </w:num>
  <w:num w:numId="81">
    <w:abstractNumId w:val="36"/>
  </w:num>
  <w:num w:numId="82">
    <w:abstractNumId w:val="18"/>
  </w:num>
  <w:num w:numId="83">
    <w:abstractNumId w:val="38"/>
  </w:num>
  <w:num w:numId="84">
    <w:abstractNumId w:val="35"/>
  </w:num>
  <w:num w:numId="85">
    <w:abstractNumId w:val="38"/>
  </w:num>
  <w:num w:numId="86">
    <w:abstractNumId w:val="25"/>
  </w:num>
  <w:numIdMacAtCleanup w:val="7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ropkova, Hana">
    <w15:presenceInfo w15:providerId="None" w15:userId="Kuropkova, H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D5F"/>
    <w:rsid w:val="00004F99"/>
    <w:rsid w:val="00006F02"/>
    <w:rsid w:val="00010822"/>
    <w:rsid w:val="00010C2A"/>
    <w:rsid w:val="000172DD"/>
    <w:rsid w:val="00017791"/>
    <w:rsid w:val="00025561"/>
    <w:rsid w:val="000324E1"/>
    <w:rsid w:val="0003313A"/>
    <w:rsid w:val="000331E6"/>
    <w:rsid w:val="000338A2"/>
    <w:rsid w:val="00036ED6"/>
    <w:rsid w:val="0003793C"/>
    <w:rsid w:val="00040517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120E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71F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7348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45D"/>
    <w:rsid w:val="000F5666"/>
    <w:rsid w:val="000F66C2"/>
    <w:rsid w:val="00102C1A"/>
    <w:rsid w:val="00102F42"/>
    <w:rsid w:val="00103B71"/>
    <w:rsid w:val="00104E7E"/>
    <w:rsid w:val="00107FAD"/>
    <w:rsid w:val="0011133F"/>
    <w:rsid w:val="00111DFD"/>
    <w:rsid w:val="00112DB4"/>
    <w:rsid w:val="00113259"/>
    <w:rsid w:val="00113514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6C2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6752E"/>
    <w:rsid w:val="001712A8"/>
    <w:rsid w:val="0017194C"/>
    <w:rsid w:val="00171A2F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907"/>
    <w:rsid w:val="00193EE6"/>
    <w:rsid w:val="00194A39"/>
    <w:rsid w:val="00197455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374D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6BD0"/>
    <w:rsid w:val="002074F0"/>
    <w:rsid w:val="002112DA"/>
    <w:rsid w:val="0021262B"/>
    <w:rsid w:val="002128B6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5CC3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57F79"/>
    <w:rsid w:val="00260C4C"/>
    <w:rsid w:val="00262CD4"/>
    <w:rsid w:val="00262E33"/>
    <w:rsid w:val="00271316"/>
    <w:rsid w:val="002724ED"/>
    <w:rsid w:val="0027298D"/>
    <w:rsid w:val="00274266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59"/>
    <w:rsid w:val="002977CC"/>
    <w:rsid w:val="002A264B"/>
    <w:rsid w:val="002A338E"/>
    <w:rsid w:val="002A597C"/>
    <w:rsid w:val="002A7CDF"/>
    <w:rsid w:val="002B0FCA"/>
    <w:rsid w:val="002B2E36"/>
    <w:rsid w:val="002B4000"/>
    <w:rsid w:val="002B4A67"/>
    <w:rsid w:val="002B6120"/>
    <w:rsid w:val="002C191C"/>
    <w:rsid w:val="002C341E"/>
    <w:rsid w:val="002C4BC0"/>
    <w:rsid w:val="002C4D62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6552"/>
    <w:rsid w:val="002F033C"/>
    <w:rsid w:val="002F05C7"/>
    <w:rsid w:val="002F2C69"/>
    <w:rsid w:val="002F3429"/>
    <w:rsid w:val="002F3C09"/>
    <w:rsid w:val="002F3EF6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2F3C"/>
    <w:rsid w:val="00334301"/>
    <w:rsid w:val="00335C04"/>
    <w:rsid w:val="00340CB1"/>
    <w:rsid w:val="0034119B"/>
    <w:rsid w:val="003424F6"/>
    <w:rsid w:val="00342E08"/>
    <w:rsid w:val="003434C5"/>
    <w:rsid w:val="00343D2E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3646"/>
    <w:rsid w:val="00374CFA"/>
    <w:rsid w:val="00375AB4"/>
    <w:rsid w:val="00377F18"/>
    <w:rsid w:val="003804DC"/>
    <w:rsid w:val="003846B1"/>
    <w:rsid w:val="0039097A"/>
    <w:rsid w:val="003911FC"/>
    <w:rsid w:val="003919AD"/>
    <w:rsid w:val="003975E2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979"/>
    <w:rsid w:val="003D5127"/>
    <w:rsid w:val="003E0FA2"/>
    <w:rsid w:val="003E149A"/>
    <w:rsid w:val="003E1D5F"/>
    <w:rsid w:val="003E25DD"/>
    <w:rsid w:val="003E4261"/>
    <w:rsid w:val="003F28D5"/>
    <w:rsid w:val="003F4C92"/>
    <w:rsid w:val="003F55B4"/>
    <w:rsid w:val="003F6BCE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4CB7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CE5"/>
    <w:rsid w:val="00442157"/>
    <w:rsid w:val="004430B4"/>
    <w:rsid w:val="00444033"/>
    <w:rsid w:val="00446423"/>
    <w:rsid w:val="00446478"/>
    <w:rsid w:val="004465CA"/>
    <w:rsid w:val="0044737A"/>
    <w:rsid w:val="004508CD"/>
    <w:rsid w:val="00452C96"/>
    <w:rsid w:val="0045465E"/>
    <w:rsid w:val="00457D28"/>
    <w:rsid w:val="0046024D"/>
    <w:rsid w:val="00460337"/>
    <w:rsid w:val="00460A08"/>
    <w:rsid w:val="0046138C"/>
    <w:rsid w:val="00461D2D"/>
    <w:rsid w:val="00462D57"/>
    <w:rsid w:val="00464F45"/>
    <w:rsid w:val="004659BC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724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6042"/>
    <w:rsid w:val="004E7FC9"/>
    <w:rsid w:val="004F184B"/>
    <w:rsid w:val="004F1F45"/>
    <w:rsid w:val="004F3DD3"/>
    <w:rsid w:val="004F78BE"/>
    <w:rsid w:val="00500B7D"/>
    <w:rsid w:val="005027B7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4D5F"/>
    <w:rsid w:val="00565ABC"/>
    <w:rsid w:val="00566389"/>
    <w:rsid w:val="00567765"/>
    <w:rsid w:val="00571627"/>
    <w:rsid w:val="00571CCD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96B63"/>
    <w:rsid w:val="005A11B4"/>
    <w:rsid w:val="005A2556"/>
    <w:rsid w:val="005A25EA"/>
    <w:rsid w:val="005A38F9"/>
    <w:rsid w:val="005A5552"/>
    <w:rsid w:val="005A617F"/>
    <w:rsid w:val="005A76F0"/>
    <w:rsid w:val="005A7FDD"/>
    <w:rsid w:val="005B316E"/>
    <w:rsid w:val="005B4970"/>
    <w:rsid w:val="005B508D"/>
    <w:rsid w:val="005B70DE"/>
    <w:rsid w:val="005B79D6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6DF2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1104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59B4"/>
    <w:rsid w:val="006261D1"/>
    <w:rsid w:val="00627B6C"/>
    <w:rsid w:val="00630386"/>
    <w:rsid w:val="00632FB0"/>
    <w:rsid w:val="00633854"/>
    <w:rsid w:val="006339DC"/>
    <w:rsid w:val="00637D68"/>
    <w:rsid w:val="00641554"/>
    <w:rsid w:val="00642387"/>
    <w:rsid w:val="00644449"/>
    <w:rsid w:val="0064520D"/>
    <w:rsid w:val="00645CEF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1A8B"/>
    <w:rsid w:val="0068537D"/>
    <w:rsid w:val="006873AD"/>
    <w:rsid w:val="0069419F"/>
    <w:rsid w:val="00694931"/>
    <w:rsid w:val="006957CC"/>
    <w:rsid w:val="00696C90"/>
    <w:rsid w:val="00697F7C"/>
    <w:rsid w:val="006A0E68"/>
    <w:rsid w:val="006A3C75"/>
    <w:rsid w:val="006A4ED1"/>
    <w:rsid w:val="006A737C"/>
    <w:rsid w:val="006B2D3C"/>
    <w:rsid w:val="006B3E8C"/>
    <w:rsid w:val="006B74EA"/>
    <w:rsid w:val="006C0296"/>
    <w:rsid w:val="006C0F4D"/>
    <w:rsid w:val="006C27AA"/>
    <w:rsid w:val="006C3FDF"/>
    <w:rsid w:val="006C6107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6E8F"/>
    <w:rsid w:val="006E7A01"/>
    <w:rsid w:val="006F056A"/>
    <w:rsid w:val="006F2860"/>
    <w:rsid w:val="006F28DA"/>
    <w:rsid w:val="006F2B34"/>
    <w:rsid w:val="006F479B"/>
    <w:rsid w:val="006F53C7"/>
    <w:rsid w:val="006F5D26"/>
    <w:rsid w:val="006F7B65"/>
    <w:rsid w:val="007019A7"/>
    <w:rsid w:val="00701F03"/>
    <w:rsid w:val="00703344"/>
    <w:rsid w:val="00703D6F"/>
    <w:rsid w:val="00705108"/>
    <w:rsid w:val="00706A95"/>
    <w:rsid w:val="007118E1"/>
    <w:rsid w:val="00714597"/>
    <w:rsid w:val="00722A77"/>
    <w:rsid w:val="00722B84"/>
    <w:rsid w:val="00722F9D"/>
    <w:rsid w:val="0072408D"/>
    <w:rsid w:val="0072695D"/>
    <w:rsid w:val="00726991"/>
    <w:rsid w:val="00726DDA"/>
    <w:rsid w:val="0073065F"/>
    <w:rsid w:val="00732CCB"/>
    <w:rsid w:val="00733083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633"/>
    <w:rsid w:val="00755273"/>
    <w:rsid w:val="00756D0D"/>
    <w:rsid w:val="0076129D"/>
    <w:rsid w:val="007616D8"/>
    <w:rsid w:val="00761D76"/>
    <w:rsid w:val="00761E3B"/>
    <w:rsid w:val="00764B0F"/>
    <w:rsid w:val="007658EA"/>
    <w:rsid w:val="0077399F"/>
    <w:rsid w:val="00775D22"/>
    <w:rsid w:val="007760BC"/>
    <w:rsid w:val="00777324"/>
    <w:rsid w:val="00781875"/>
    <w:rsid w:val="00783CA6"/>
    <w:rsid w:val="00784232"/>
    <w:rsid w:val="007859A6"/>
    <w:rsid w:val="0078754C"/>
    <w:rsid w:val="007902B7"/>
    <w:rsid w:val="007903B8"/>
    <w:rsid w:val="0079191F"/>
    <w:rsid w:val="00793FFB"/>
    <w:rsid w:val="00795B75"/>
    <w:rsid w:val="007A005F"/>
    <w:rsid w:val="007A1781"/>
    <w:rsid w:val="007A1E20"/>
    <w:rsid w:val="007A491D"/>
    <w:rsid w:val="007A71FE"/>
    <w:rsid w:val="007B2031"/>
    <w:rsid w:val="007B2E7A"/>
    <w:rsid w:val="007B314C"/>
    <w:rsid w:val="007B3A69"/>
    <w:rsid w:val="007B74FF"/>
    <w:rsid w:val="007C00E6"/>
    <w:rsid w:val="007C3B50"/>
    <w:rsid w:val="007C6A37"/>
    <w:rsid w:val="007D3E38"/>
    <w:rsid w:val="007D4590"/>
    <w:rsid w:val="007D6502"/>
    <w:rsid w:val="007D68EE"/>
    <w:rsid w:val="007D7B37"/>
    <w:rsid w:val="007E04F1"/>
    <w:rsid w:val="007E47FA"/>
    <w:rsid w:val="007E4E9F"/>
    <w:rsid w:val="007E57D5"/>
    <w:rsid w:val="007E594B"/>
    <w:rsid w:val="007F0C3F"/>
    <w:rsid w:val="007F189A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3C0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6E2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4D2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7E0"/>
    <w:rsid w:val="008A1C0E"/>
    <w:rsid w:val="008A22AF"/>
    <w:rsid w:val="008A2D79"/>
    <w:rsid w:val="008A32A0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B6CE8"/>
    <w:rsid w:val="008C0838"/>
    <w:rsid w:val="008C19C4"/>
    <w:rsid w:val="008C2ED0"/>
    <w:rsid w:val="008C7812"/>
    <w:rsid w:val="008D0944"/>
    <w:rsid w:val="008D2F11"/>
    <w:rsid w:val="008D2F54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E7911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49FB"/>
    <w:rsid w:val="00935FE3"/>
    <w:rsid w:val="00940259"/>
    <w:rsid w:val="00940D06"/>
    <w:rsid w:val="009441EB"/>
    <w:rsid w:val="00944984"/>
    <w:rsid w:val="009458E0"/>
    <w:rsid w:val="0095003F"/>
    <w:rsid w:val="00951A64"/>
    <w:rsid w:val="00953F9F"/>
    <w:rsid w:val="00954399"/>
    <w:rsid w:val="0095495F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4BF5"/>
    <w:rsid w:val="009D56BB"/>
    <w:rsid w:val="009E1555"/>
    <w:rsid w:val="009E16EA"/>
    <w:rsid w:val="009E41DB"/>
    <w:rsid w:val="009E4EA2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5974"/>
    <w:rsid w:val="00A26359"/>
    <w:rsid w:val="00A26C17"/>
    <w:rsid w:val="00A303DF"/>
    <w:rsid w:val="00A31DFF"/>
    <w:rsid w:val="00A355CC"/>
    <w:rsid w:val="00A40EFF"/>
    <w:rsid w:val="00A41EC6"/>
    <w:rsid w:val="00A443B1"/>
    <w:rsid w:val="00A453C3"/>
    <w:rsid w:val="00A45660"/>
    <w:rsid w:val="00A45E61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3C90"/>
    <w:rsid w:val="00A64D4E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46E5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1BBA"/>
    <w:rsid w:val="00B24BBD"/>
    <w:rsid w:val="00B24F14"/>
    <w:rsid w:val="00B30E53"/>
    <w:rsid w:val="00B345EE"/>
    <w:rsid w:val="00B36A47"/>
    <w:rsid w:val="00B37382"/>
    <w:rsid w:val="00B41461"/>
    <w:rsid w:val="00B417AF"/>
    <w:rsid w:val="00B42033"/>
    <w:rsid w:val="00B433AF"/>
    <w:rsid w:val="00B44DBD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67D3A"/>
    <w:rsid w:val="00B712ED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0F0"/>
    <w:rsid w:val="00B84860"/>
    <w:rsid w:val="00B848A8"/>
    <w:rsid w:val="00B85924"/>
    <w:rsid w:val="00B866AF"/>
    <w:rsid w:val="00B86997"/>
    <w:rsid w:val="00B914CA"/>
    <w:rsid w:val="00B9229D"/>
    <w:rsid w:val="00B92CE0"/>
    <w:rsid w:val="00B93491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20D1"/>
    <w:rsid w:val="00BC590B"/>
    <w:rsid w:val="00BC6157"/>
    <w:rsid w:val="00BC631F"/>
    <w:rsid w:val="00BD04D9"/>
    <w:rsid w:val="00BD3846"/>
    <w:rsid w:val="00BD5EE7"/>
    <w:rsid w:val="00BD7181"/>
    <w:rsid w:val="00BD7515"/>
    <w:rsid w:val="00BE075E"/>
    <w:rsid w:val="00BE23DF"/>
    <w:rsid w:val="00BE459C"/>
    <w:rsid w:val="00BE5ABB"/>
    <w:rsid w:val="00BE5FAF"/>
    <w:rsid w:val="00BE679A"/>
    <w:rsid w:val="00BF0048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02A"/>
    <w:rsid w:val="00C1020F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BCF"/>
    <w:rsid w:val="00C83FF3"/>
    <w:rsid w:val="00C854EE"/>
    <w:rsid w:val="00C854FD"/>
    <w:rsid w:val="00C87E09"/>
    <w:rsid w:val="00C90D99"/>
    <w:rsid w:val="00C9243F"/>
    <w:rsid w:val="00C93259"/>
    <w:rsid w:val="00C94614"/>
    <w:rsid w:val="00C94FB8"/>
    <w:rsid w:val="00CA0147"/>
    <w:rsid w:val="00CA1CFF"/>
    <w:rsid w:val="00CA3116"/>
    <w:rsid w:val="00CA441D"/>
    <w:rsid w:val="00CA65C4"/>
    <w:rsid w:val="00CA6FE3"/>
    <w:rsid w:val="00CA79CF"/>
    <w:rsid w:val="00CB000E"/>
    <w:rsid w:val="00CB0081"/>
    <w:rsid w:val="00CB0CD3"/>
    <w:rsid w:val="00CB18D7"/>
    <w:rsid w:val="00CB3140"/>
    <w:rsid w:val="00CB4ED5"/>
    <w:rsid w:val="00CB6A54"/>
    <w:rsid w:val="00CB774F"/>
    <w:rsid w:val="00CB7866"/>
    <w:rsid w:val="00CB7BF2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1154"/>
    <w:rsid w:val="00D02B99"/>
    <w:rsid w:val="00D04670"/>
    <w:rsid w:val="00D04D91"/>
    <w:rsid w:val="00D1180C"/>
    <w:rsid w:val="00D12414"/>
    <w:rsid w:val="00D143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1622"/>
    <w:rsid w:val="00D62462"/>
    <w:rsid w:val="00D66184"/>
    <w:rsid w:val="00D70C7D"/>
    <w:rsid w:val="00D72087"/>
    <w:rsid w:val="00D73FE9"/>
    <w:rsid w:val="00D74289"/>
    <w:rsid w:val="00D75116"/>
    <w:rsid w:val="00D75C9B"/>
    <w:rsid w:val="00D81072"/>
    <w:rsid w:val="00D826D3"/>
    <w:rsid w:val="00D84CE5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97414"/>
    <w:rsid w:val="00D977CA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3902"/>
    <w:rsid w:val="00DF434E"/>
    <w:rsid w:val="00E00152"/>
    <w:rsid w:val="00E00A08"/>
    <w:rsid w:val="00E02FF0"/>
    <w:rsid w:val="00E03B57"/>
    <w:rsid w:val="00E10B8A"/>
    <w:rsid w:val="00E1390D"/>
    <w:rsid w:val="00E1728C"/>
    <w:rsid w:val="00E21ECF"/>
    <w:rsid w:val="00E22AD2"/>
    <w:rsid w:val="00E231BA"/>
    <w:rsid w:val="00E23359"/>
    <w:rsid w:val="00E2794A"/>
    <w:rsid w:val="00E33387"/>
    <w:rsid w:val="00E3388F"/>
    <w:rsid w:val="00E3458A"/>
    <w:rsid w:val="00E34872"/>
    <w:rsid w:val="00E34CEF"/>
    <w:rsid w:val="00E34DCA"/>
    <w:rsid w:val="00E34E5E"/>
    <w:rsid w:val="00E3652A"/>
    <w:rsid w:val="00E412A2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F37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00B9"/>
    <w:rsid w:val="00E95128"/>
    <w:rsid w:val="00E95493"/>
    <w:rsid w:val="00E971BF"/>
    <w:rsid w:val="00E97810"/>
    <w:rsid w:val="00EA0B3F"/>
    <w:rsid w:val="00EA71F4"/>
    <w:rsid w:val="00EA7B8D"/>
    <w:rsid w:val="00EB0931"/>
    <w:rsid w:val="00EB6AB8"/>
    <w:rsid w:val="00EC0820"/>
    <w:rsid w:val="00EC13B1"/>
    <w:rsid w:val="00EC24D3"/>
    <w:rsid w:val="00EC37B0"/>
    <w:rsid w:val="00EC5C0B"/>
    <w:rsid w:val="00EC73DC"/>
    <w:rsid w:val="00ED1E98"/>
    <w:rsid w:val="00ED2CEE"/>
    <w:rsid w:val="00ED3AA1"/>
    <w:rsid w:val="00ED3E1B"/>
    <w:rsid w:val="00ED51F0"/>
    <w:rsid w:val="00ED5F95"/>
    <w:rsid w:val="00ED67D4"/>
    <w:rsid w:val="00ED715D"/>
    <w:rsid w:val="00ED7A56"/>
    <w:rsid w:val="00EE0E21"/>
    <w:rsid w:val="00EE1379"/>
    <w:rsid w:val="00EE21A1"/>
    <w:rsid w:val="00EE2450"/>
    <w:rsid w:val="00EE52B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549C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2BB7"/>
    <w:rsid w:val="00F23139"/>
    <w:rsid w:val="00F263E0"/>
    <w:rsid w:val="00F26B99"/>
    <w:rsid w:val="00F27004"/>
    <w:rsid w:val="00F40350"/>
    <w:rsid w:val="00F4385F"/>
    <w:rsid w:val="00F4589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04C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B90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527"/>
    <w:rsid w:val="00FC4E3E"/>
    <w:rsid w:val="00FC5816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718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06D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A4ED1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A4ED1"/>
    <w:rPr>
      <w:rFonts w:ascii="Times New Roman" w:eastAsia="Times New Roman" w:hAnsi="Times New Roman" w:cs="Times New Roman"/>
      <w:szCs w:val="20"/>
    </w:rPr>
  </w:style>
  <w:style w:type="paragraph" w:customStyle="1" w:styleId="AccountingPolicy">
    <w:name w:val="Accounting Policy"/>
    <w:basedOn w:val="Normal"/>
    <w:link w:val="AccountingPolicyChar"/>
    <w:uiPriority w:val="99"/>
    <w:rsid w:val="006A4ED1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6A4ED1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A4ED1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A4ED1"/>
    <w:rPr>
      <w:rFonts w:ascii="Times New Roman" w:eastAsia="Times New Roman" w:hAnsi="Times New Roman" w:cs="Times New Roman"/>
      <w:szCs w:val="20"/>
    </w:rPr>
  </w:style>
  <w:style w:type="paragraph" w:customStyle="1" w:styleId="AccountingPolicy">
    <w:name w:val="Accounting Policy"/>
    <w:basedOn w:val="Normal"/>
    <w:link w:val="AccountingPolicyChar"/>
    <w:uiPriority w:val="99"/>
    <w:rsid w:val="006A4ED1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6A4ED1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terms/"/>
    <ds:schemaRef ds:uri="http://purl.org/dc/dcmitype/"/>
    <ds:schemaRef ds:uri="cf981484-ed93-4090-baf6-fe2481f804a7"/>
    <ds:schemaRef ds:uri="http://purl.org/dc/elements/1.1/"/>
    <ds:schemaRef ds:uri="http://schemas.openxmlformats.org/package/2006/metadata/core-properties"/>
    <ds:schemaRef ds:uri="http://www.w3.org/XML/1998/namespace"/>
    <ds:schemaRef ds:uri="b00f20d5-ceb3-4adf-8632-db85932f34e5"/>
    <ds:schemaRef ds:uri="http://schemas.microsoft.com/sharepoint/v3/fields"/>
    <ds:schemaRef ds:uri="http://schemas.microsoft.com/sharepoint/v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163C1E3-5465-4A9F-89C9-50E653D9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KUCHTOVA Monika</cp:lastModifiedBy>
  <cp:revision>2</cp:revision>
  <cp:lastPrinted>2015-05-05T09:15:00Z</cp:lastPrinted>
  <dcterms:created xsi:type="dcterms:W3CDTF">2016-06-13T13:06:00Z</dcterms:created>
  <dcterms:modified xsi:type="dcterms:W3CDTF">2016-06-13T13:06:00Z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