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C22EB2" w:rsidRPr="00D90FC4" w:rsidTr="00A55039">
        <w:tc>
          <w:tcPr>
            <w:tcW w:w="3061" w:type="dxa"/>
            <w:vAlign w:val="center"/>
          </w:tcPr>
          <w:p w:rsidR="00C22EB2" w:rsidRPr="00A55039" w:rsidRDefault="00C22EB2" w:rsidP="00C22EB2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A55039">
              <w:rPr>
                <w:sz w:val="22"/>
                <w:szCs w:val="22"/>
                <w:lang w:eastAsia="sk-SK"/>
              </w:rPr>
              <w:t xml:space="preserve">Poznámky </w:t>
            </w:r>
            <w:r>
              <w:rPr>
                <w:sz w:val="22"/>
                <w:szCs w:val="22"/>
                <w:lang w:eastAsia="sk-SK"/>
              </w:rPr>
              <w:t>k účtovnej závierke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C22EB2" w:rsidRPr="00A55039" w:rsidRDefault="00C22EB2" w:rsidP="00A55039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A55039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</w:tr>
    </w:tbl>
    <w:p w:rsidR="00D90FC4" w:rsidRPr="00D90FC4" w:rsidRDefault="00C22EB2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DIČ: 2021856364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Obchodné meno účtovnej jednotky:  LEROK, s.r.o.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Sídlo: Kvašov 203, 020 62  Horovce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 xml:space="preserve">Dátum založenia: 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Dátum vzniku: 20.3.2004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3151"/>
        <w:gridCol w:w="6061"/>
      </w:tblGrid>
      <w:tr w:rsidR="001072D3" w:rsidTr="00116A29">
        <w:tc>
          <w:tcPr>
            <w:tcW w:w="3151" w:type="dxa"/>
          </w:tcPr>
          <w:p w:rsidR="001072D3" w:rsidRDefault="001072D3" w:rsidP="001072D3">
            <w:pPr>
              <w:numPr>
                <w:ilvl w:val="0"/>
                <w:numId w:val="12"/>
              </w:numPr>
              <w:tabs>
                <w:tab w:val="left" w:pos="360"/>
              </w:tabs>
              <w:suppressAutoHyphens/>
              <w:snapToGrid w:val="0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Opis hospodárskej činnosti:</w:t>
            </w:r>
          </w:p>
        </w:tc>
        <w:tc>
          <w:tcPr>
            <w:tcW w:w="6061" w:type="dxa"/>
          </w:tcPr>
          <w:p w:rsidR="001072D3" w:rsidRDefault="001072D3" w:rsidP="00116A29">
            <w:pPr>
              <w:snapToGrid w:val="0"/>
              <w:rPr>
                <w:sz w:val="24"/>
              </w:rPr>
            </w:pPr>
            <w:proofErr w:type="spellStart"/>
            <w:r>
              <w:rPr>
                <w:sz w:val="24"/>
              </w:rPr>
              <w:t>Porez</w:t>
            </w:r>
            <w:proofErr w:type="spellEnd"/>
            <w:r>
              <w:rPr>
                <w:sz w:val="24"/>
              </w:rPr>
              <w:t xml:space="preserve"> dreva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Približovanie dreva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proofErr w:type="spellStart"/>
            <w:r>
              <w:rPr>
                <w:sz w:val="24"/>
              </w:rPr>
              <w:t>Píliarska</w:t>
            </w:r>
            <w:proofErr w:type="spellEnd"/>
            <w:r>
              <w:rPr>
                <w:sz w:val="24"/>
              </w:rPr>
              <w:t xml:space="preserve"> výroba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Zemné práce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Prerezávka lesných porastov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Výstavba lesných drevín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Vyžínanie lesných porastov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Zemné práce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Spevňovanie svahov a brehov potokov kameňom a betónovými prefabrikátmi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Kúpa tovaru za účelom jeho predaja jeho konečnému spotrebiteľovi v rozsahu voľných živností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Kúpa tovaru za účelom jeho predaja iným prevádzkovateľom živnosti v rozsahu voľných živností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Sprostredkovanie obchodu v rozsahu voľných živností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Vnútroštátna cestná nákladná doprava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Medzinárodná cestná preprava tovaru, ktorá je podnikaním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Poskytovanie služieb v lesníctve a poľovníctve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Uskutočňovanie stavieb a ich zmien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</w:p>
        </w:tc>
      </w:tr>
    </w:tbl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Účtovná jednotka nie je neobmedzene ručiacim spoločníkom v iných účtovných jednotkách.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lastRenderedPageBreak/>
        <w:t>Účtovná závierka je zostavená k poslednému dňu účtovného obdobia.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Účtovná jednotka zostavuje riadnu účtovnú závierku v systéme podvojného účtovníctva.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 xml:space="preserve">Štatutárny orgán – konateľ: Ladislav </w:t>
      </w:r>
      <w:proofErr w:type="spellStart"/>
      <w:r>
        <w:rPr>
          <w:sz w:val="24"/>
        </w:rPr>
        <w:t>Bukovčík</w:t>
      </w:r>
      <w:proofErr w:type="spellEnd"/>
      <w:r>
        <w:rPr>
          <w:sz w:val="24"/>
        </w:rPr>
        <w:t>, Kvašov 204, 020 62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Dozorný orgán nie je.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 xml:space="preserve">Jediným vlastníkom spoločnosti je pán Ladislav </w:t>
      </w:r>
      <w:proofErr w:type="spellStart"/>
      <w:r>
        <w:rPr>
          <w:sz w:val="24"/>
        </w:rPr>
        <w:t>Bukovčík</w:t>
      </w:r>
      <w:proofErr w:type="spellEnd"/>
      <w:r>
        <w:rPr>
          <w:sz w:val="24"/>
        </w:rPr>
        <w:t>, Kvašov 204, 020 62 , ktorý vlastní 100 % podiel na vlastníckych a hlasovacích právach.</w:t>
      </w:r>
    </w:p>
    <w:p w:rsidR="00CA7BF9" w:rsidRPr="00D90FC4" w:rsidRDefault="00CA7BF9" w:rsidP="00CA7BF9">
      <w:pPr>
        <w:numPr>
          <w:ilvl w:val="0"/>
          <w:numId w:val="12"/>
        </w:num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CA7BF9" w:rsidRPr="00D90FC4" w:rsidTr="00116A29">
        <w:tc>
          <w:tcPr>
            <w:tcW w:w="4961" w:type="dxa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CA7BF9" w:rsidRPr="00D90FC4" w:rsidRDefault="00CA7BF9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CA7BF9" w:rsidRPr="00D90FC4" w:rsidRDefault="00CA7BF9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A7BF9" w:rsidRPr="00D90FC4" w:rsidTr="00116A29">
        <w:trPr>
          <w:trHeight w:val="391"/>
        </w:trPr>
        <w:tc>
          <w:tcPr>
            <w:tcW w:w="4961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CA7BF9" w:rsidRPr="00D90FC4" w:rsidRDefault="00BF7F51" w:rsidP="00CA7BF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6</w:t>
            </w:r>
          </w:p>
        </w:tc>
        <w:tc>
          <w:tcPr>
            <w:tcW w:w="2552" w:type="dxa"/>
            <w:vAlign w:val="center"/>
          </w:tcPr>
          <w:p w:rsidR="00CA7BF9" w:rsidRPr="00D90FC4" w:rsidRDefault="00BF7F51" w:rsidP="00CA7BF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</w:t>
            </w:r>
          </w:p>
        </w:tc>
      </w:tr>
      <w:tr w:rsidR="00CA7BF9" w:rsidRPr="00D90FC4" w:rsidTr="00116A29">
        <w:trPr>
          <w:trHeight w:val="391"/>
        </w:trPr>
        <w:tc>
          <w:tcPr>
            <w:tcW w:w="4961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CA7BF9" w:rsidRPr="00D90FC4" w:rsidTr="00116A29">
        <w:trPr>
          <w:trHeight w:val="391"/>
        </w:trPr>
        <w:tc>
          <w:tcPr>
            <w:tcW w:w="4961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CA7BF9" w:rsidRPr="00D90FC4" w:rsidTr="00116A29">
        <w:trPr>
          <w:trHeight w:val="391"/>
        </w:trPr>
        <w:tc>
          <w:tcPr>
            <w:tcW w:w="4961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CA7BF9" w:rsidRDefault="00CA7BF9" w:rsidP="00CA7BF9">
      <w:pPr>
        <w:tabs>
          <w:tab w:val="left" w:pos="360"/>
        </w:tabs>
        <w:suppressAutoHyphens/>
        <w:spacing w:before="0" w:after="0"/>
        <w:ind w:left="360"/>
        <w:jc w:val="left"/>
        <w:rPr>
          <w:sz w:val="24"/>
        </w:rPr>
      </w:pP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1072D3">
        <w:rPr>
          <w:sz w:val="22"/>
          <w:szCs w:val="22"/>
        </w:rPr>
        <w:t>Ú</w:t>
      </w:r>
      <w:r w:rsidR="0075172B" w:rsidRPr="00D90FC4">
        <w:rPr>
          <w:sz w:val="22"/>
          <w:szCs w:val="22"/>
        </w:rPr>
        <w:t xml:space="preserve">čtovná závierka </w:t>
      </w:r>
      <w:r w:rsidR="001072D3">
        <w:rPr>
          <w:sz w:val="22"/>
          <w:szCs w:val="22"/>
        </w:rPr>
        <w:t xml:space="preserve">je </w:t>
      </w:r>
      <w:r w:rsidR="0075172B" w:rsidRPr="00D90FC4">
        <w:rPr>
          <w:sz w:val="22"/>
          <w:szCs w:val="22"/>
        </w:rPr>
        <w:t>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</w:t>
      </w:r>
      <w:r w:rsidR="001072D3">
        <w:rPr>
          <w:sz w:val="22"/>
          <w:szCs w:val="22"/>
        </w:rPr>
        <w:t xml:space="preserve"> hospodárenia účtovnej jednotky – neuskutočnili sa.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1072D3">
        <w:rPr>
          <w:sz w:val="22"/>
          <w:szCs w:val="22"/>
        </w:rPr>
        <w:t>ehmotný majetok obstaraný kúpou – nemá,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</w:t>
      </w:r>
      <w:r w:rsidR="001072D3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1072D3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1072D3">
        <w:rPr>
          <w:sz w:val="22"/>
          <w:szCs w:val="22"/>
        </w:rPr>
        <w:t xml:space="preserve"> – obstarávacou cenou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B1093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</w:t>
      </w:r>
      <w:r w:rsidR="00B10938">
        <w:rPr>
          <w:sz w:val="22"/>
          <w:szCs w:val="22"/>
        </w:rPr>
        <w:t xml:space="preserve"> - nemá</w:t>
      </w:r>
      <w:r w:rsidR="00863CBA"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B1093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B1093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76251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</w:t>
      </w:r>
      <w:r w:rsidR="00762518">
        <w:rPr>
          <w:sz w:val="22"/>
          <w:szCs w:val="22"/>
        </w:rPr>
        <w:t xml:space="preserve"> - nemá</w:t>
      </w:r>
      <w:r w:rsidR="00863CBA"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76251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</w:t>
      </w:r>
      <w:r w:rsidR="00762518">
        <w:rPr>
          <w:sz w:val="22"/>
          <w:szCs w:val="22"/>
        </w:rPr>
        <w:t> </w:t>
      </w:r>
      <w:r w:rsidRPr="00D90FC4">
        <w:rPr>
          <w:sz w:val="22"/>
          <w:szCs w:val="22"/>
        </w:rPr>
        <w:t>úverov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</w:t>
      </w:r>
      <w:r w:rsidR="0076251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r) majetok a záväzky zabezpečené derivátmi</w:t>
      </w:r>
      <w:r w:rsidR="00762518">
        <w:rPr>
          <w:sz w:val="22"/>
          <w:szCs w:val="22"/>
        </w:rPr>
        <w:t xml:space="preserve"> - nemá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</w:t>
      </w:r>
      <w:r w:rsidR="00762518">
        <w:rPr>
          <w:sz w:val="22"/>
          <w:szCs w:val="22"/>
        </w:rPr>
        <w:t xml:space="preserve">isové metódy pri určení odpisov – </w:t>
      </w:r>
      <w:r w:rsidR="00CA7BF9">
        <w:rPr>
          <w:sz w:val="22"/>
          <w:szCs w:val="22"/>
        </w:rPr>
        <w:t>rovnomerné</w:t>
      </w:r>
      <w:r w:rsidR="00762518">
        <w:rPr>
          <w:sz w:val="22"/>
          <w:szCs w:val="22"/>
        </w:rPr>
        <w:t xml:space="preserve"> odpisovanie, pričom daňové odpisy </w:t>
      </w:r>
      <w:r w:rsidR="00C22EB2">
        <w:rPr>
          <w:sz w:val="22"/>
          <w:szCs w:val="22"/>
        </w:rPr>
        <w:t>rovná</w:t>
      </w:r>
      <w:r w:rsidR="00BF7F51">
        <w:rPr>
          <w:sz w:val="22"/>
          <w:szCs w:val="22"/>
        </w:rPr>
        <w:t xml:space="preserve"> sa</w:t>
      </w:r>
      <w:r w:rsidR="00762518">
        <w:rPr>
          <w:sz w:val="22"/>
          <w:szCs w:val="22"/>
        </w:rPr>
        <w:t xml:space="preserve"> účtovným odpisom.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</w:t>
      </w:r>
      <w:r w:rsidR="00CA7BF9">
        <w:rPr>
          <w:sz w:val="22"/>
          <w:szCs w:val="22"/>
        </w:rPr>
        <w:t>tňuje opravné položky a rezervy – neuplatňuje.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CA7BF9" w:rsidRPr="00D90FC4" w:rsidRDefault="00CA7BF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Viď priložená tabuľka.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</w:t>
      </w:r>
      <w:r w:rsidR="00CA7BF9">
        <w:rPr>
          <w:sz w:val="22"/>
          <w:szCs w:val="22"/>
        </w:rPr>
        <w:t xml:space="preserve"> – nie je</w:t>
      </w:r>
      <w:r w:rsidRPr="00D90FC4">
        <w:rPr>
          <w:sz w:val="22"/>
          <w:szCs w:val="22"/>
        </w:rPr>
        <w:t>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 w:rsidR="00CA7BF9">
        <w:rPr>
          <w:sz w:val="22"/>
          <w:szCs w:val="22"/>
        </w:rPr>
        <w:t xml:space="preserve"> Havari</w:t>
      </w:r>
      <w:r w:rsidR="00C22EB2">
        <w:rPr>
          <w:sz w:val="22"/>
          <w:szCs w:val="22"/>
        </w:rPr>
        <w:t xml:space="preserve">jne poistené vozidlá v leasingu a havarijne poistené vozidlá od </w:t>
      </w:r>
      <w:proofErr w:type="spellStart"/>
      <w:r w:rsidR="00C22EB2">
        <w:rPr>
          <w:sz w:val="22"/>
          <w:szCs w:val="22"/>
        </w:rPr>
        <w:t>r.v</w:t>
      </w:r>
      <w:proofErr w:type="spellEnd"/>
      <w:r w:rsidR="00C22EB2">
        <w:rPr>
          <w:sz w:val="22"/>
          <w:szCs w:val="22"/>
        </w:rPr>
        <w:t>. 200</w:t>
      </w:r>
      <w:r w:rsidR="00BF7F51">
        <w:rPr>
          <w:sz w:val="22"/>
          <w:szCs w:val="22"/>
        </w:rPr>
        <w:t>7</w:t>
      </w:r>
      <w:r w:rsidR="00C22EB2">
        <w:rPr>
          <w:sz w:val="22"/>
          <w:szCs w:val="22"/>
        </w:rPr>
        <w:t>.</w:t>
      </w:r>
      <w:r w:rsidR="00BF7F51">
        <w:rPr>
          <w:sz w:val="22"/>
          <w:szCs w:val="22"/>
        </w:rPr>
        <w:t xml:space="preserve"> </w:t>
      </w:r>
      <w:proofErr w:type="spellStart"/>
      <w:r w:rsidR="00BF7F51">
        <w:rPr>
          <w:sz w:val="22"/>
          <w:szCs w:val="22"/>
        </w:rPr>
        <w:t>Allianz</w:t>
      </w:r>
      <w:proofErr w:type="spellEnd"/>
      <w:r w:rsidR="00BF7F51">
        <w:rPr>
          <w:sz w:val="22"/>
          <w:szCs w:val="22"/>
        </w:rPr>
        <w:t xml:space="preserve"> – SP a </w:t>
      </w:r>
      <w:proofErr w:type="spellStart"/>
      <w:r w:rsidR="00BF7F51">
        <w:rPr>
          <w:sz w:val="22"/>
          <w:szCs w:val="22"/>
        </w:rPr>
        <w:t>Uniqa</w:t>
      </w:r>
      <w:proofErr w:type="spellEnd"/>
      <w:r w:rsidR="00BF7F51">
        <w:rPr>
          <w:sz w:val="22"/>
          <w:szCs w:val="22"/>
        </w:rPr>
        <w:t xml:space="preserve">. 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</w:t>
      </w:r>
      <w:r w:rsidR="00CA7BF9">
        <w:rPr>
          <w:sz w:val="22"/>
          <w:szCs w:val="22"/>
        </w:rPr>
        <w:t xml:space="preserve"> - nevlastní</w:t>
      </w:r>
      <w:r w:rsidR="00177903" w:rsidRPr="00D90FC4">
        <w:rPr>
          <w:sz w:val="22"/>
          <w:szCs w:val="22"/>
        </w:rPr>
        <w:t>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</w:t>
      </w:r>
      <w:r w:rsidR="00CA7BF9">
        <w:rPr>
          <w:sz w:val="22"/>
          <w:szCs w:val="22"/>
        </w:rPr>
        <w:t> </w:t>
      </w:r>
      <w:r w:rsidRPr="00E774EB">
        <w:rPr>
          <w:sz w:val="22"/>
          <w:szCs w:val="22"/>
        </w:rPr>
        <w:t>zúčtovania</w:t>
      </w:r>
      <w:r w:rsidR="00CA7BF9">
        <w:rPr>
          <w:sz w:val="22"/>
          <w:szCs w:val="22"/>
        </w:rPr>
        <w:t xml:space="preserve"> - netvorí</w:t>
      </w:r>
      <w:r w:rsidRPr="00E774EB">
        <w:rPr>
          <w:sz w:val="22"/>
          <w:szCs w:val="22"/>
        </w:rPr>
        <w:t>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</w:t>
      </w:r>
      <w:r w:rsidR="00CA7BF9">
        <w:rPr>
          <w:sz w:val="22"/>
          <w:szCs w:val="22"/>
        </w:rPr>
        <w:t xml:space="preserve"> - nevlastní</w:t>
      </w:r>
      <w:r w:rsidRPr="00E774EB">
        <w:rPr>
          <w:sz w:val="22"/>
          <w:szCs w:val="22"/>
        </w:rPr>
        <w:t>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</w:t>
      </w:r>
      <w:r w:rsidR="00CA7BF9">
        <w:rPr>
          <w:sz w:val="22"/>
          <w:szCs w:val="22"/>
        </w:rPr>
        <w:t> </w:t>
      </w:r>
      <w:r w:rsidR="009B4F0F" w:rsidRPr="00DB5C6F">
        <w:rPr>
          <w:sz w:val="22"/>
          <w:szCs w:val="22"/>
        </w:rPr>
        <w:t>zásobám</w:t>
      </w:r>
      <w:r w:rsidR="00CA7BF9">
        <w:rPr>
          <w:sz w:val="22"/>
          <w:szCs w:val="22"/>
        </w:rPr>
        <w:t xml:space="preserve"> - netvorí</w:t>
      </w:r>
      <w:r w:rsidR="009B4F0F" w:rsidRPr="00DB5C6F">
        <w:rPr>
          <w:sz w:val="22"/>
          <w:szCs w:val="22"/>
        </w:rPr>
        <w:t>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</w:t>
      </w:r>
      <w:r w:rsidR="003117E8">
        <w:rPr>
          <w:sz w:val="22"/>
          <w:szCs w:val="22"/>
        </w:rPr>
        <w:t xml:space="preserve"> - nie sú</w:t>
      </w:r>
      <w:r w:rsidR="009B4F0F" w:rsidRPr="00DB5C6F">
        <w:rPr>
          <w:sz w:val="22"/>
          <w:szCs w:val="22"/>
        </w:rPr>
        <w:t>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</w:t>
      </w:r>
      <w:r w:rsidR="003117E8">
        <w:rPr>
          <w:sz w:val="22"/>
          <w:szCs w:val="22"/>
        </w:rPr>
        <w:t> </w:t>
      </w:r>
      <w:r w:rsidR="002D701F" w:rsidRPr="00D90FC4">
        <w:rPr>
          <w:sz w:val="22"/>
          <w:szCs w:val="22"/>
        </w:rPr>
        <w:t>pohľadávkam</w:t>
      </w:r>
      <w:r w:rsidR="003117E8">
        <w:rPr>
          <w:sz w:val="22"/>
          <w:szCs w:val="22"/>
        </w:rPr>
        <w:t xml:space="preserve"> </w:t>
      </w:r>
      <w:r w:rsidR="00BF7F51">
        <w:rPr>
          <w:sz w:val="22"/>
          <w:szCs w:val="22"/>
        </w:rPr>
        <w:t>–</w:t>
      </w:r>
      <w:r w:rsidR="003117E8">
        <w:rPr>
          <w:sz w:val="22"/>
          <w:szCs w:val="22"/>
        </w:rPr>
        <w:t xml:space="preserve"> </w:t>
      </w:r>
      <w:r w:rsidR="00372D31">
        <w:rPr>
          <w:sz w:val="22"/>
          <w:szCs w:val="22"/>
        </w:rPr>
        <w:t xml:space="preserve">opravná položka k pohľadávkam voči </w:t>
      </w:r>
      <w:proofErr w:type="spellStart"/>
      <w:r w:rsidR="00372D31">
        <w:rPr>
          <w:sz w:val="22"/>
          <w:szCs w:val="22"/>
        </w:rPr>
        <w:t>Váhotav-SK</w:t>
      </w:r>
      <w:proofErr w:type="spellEnd"/>
      <w:r w:rsidR="00372D31">
        <w:rPr>
          <w:sz w:val="22"/>
          <w:szCs w:val="22"/>
        </w:rPr>
        <w:t>, Bratislava vo výške 35340,- €</w:t>
      </w:r>
      <w:r w:rsidR="002D701F" w:rsidRPr="00D90FC4">
        <w:rPr>
          <w:sz w:val="22"/>
          <w:szCs w:val="22"/>
        </w:rPr>
        <w:t>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3117E8">
        <w:rPr>
          <w:sz w:val="22"/>
          <w:szCs w:val="22"/>
        </w:rPr>
        <w:t xml:space="preserve"> Viď tabuľka.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</w:t>
      </w:r>
      <w:r w:rsidR="003117E8">
        <w:rPr>
          <w:sz w:val="22"/>
          <w:szCs w:val="22"/>
        </w:rPr>
        <w:t xml:space="preserve"> - nevýznamné</w:t>
      </w:r>
      <w:r w:rsidRPr="00D90FC4">
        <w:rPr>
          <w:sz w:val="22"/>
          <w:szCs w:val="22"/>
        </w:rPr>
        <w:t>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3117E8">
        <w:rPr>
          <w:sz w:val="22"/>
          <w:szCs w:val="22"/>
        </w:rPr>
        <w:t xml:space="preserve"> viď tabuľka.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372D31">
        <w:rPr>
          <w:sz w:val="22"/>
          <w:szCs w:val="22"/>
        </w:rPr>
        <w:t xml:space="preserve"> - nevy</w:t>
      </w:r>
      <w:r w:rsidR="003117E8">
        <w:rPr>
          <w:sz w:val="22"/>
          <w:szCs w:val="22"/>
        </w:rPr>
        <w:t>tvorené</w:t>
      </w:r>
      <w:r w:rsidRPr="00D90FC4">
        <w:rPr>
          <w:sz w:val="22"/>
          <w:szCs w:val="22"/>
        </w:rPr>
        <w:t>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  <w:r w:rsidR="003117E8">
        <w:rPr>
          <w:sz w:val="22"/>
          <w:szCs w:val="22"/>
        </w:rPr>
        <w:t xml:space="preserve"> Viď tabuľka.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</w:t>
      </w:r>
      <w:r w:rsidR="003117E8">
        <w:rPr>
          <w:sz w:val="22"/>
          <w:szCs w:val="22"/>
        </w:rPr>
        <w:t xml:space="preserve"> - netvorí</w:t>
      </w:r>
      <w:r w:rsidRPr="00D90FC4">
        <w:rPr>
          <w:sz w:val="22"/>
          <w:szCs w:val="22"/>
        </w:rPr>
        <w:t>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</w:t>
      </w:r>
      <w:r w:rsidR="003117E8">
        <w:rPr>
          <w:sz w:val="22"/>
          <w:szCs w:val="22"/>
        </w:rPr>
        <w:t xml:space="preserve"> - nevýznamné</w:t>
      </w:r>
      <w:r w:rsidRPr="00D90FC4">
        <w:rPr>
          <w:sz w:val="22"/>
          <w:szCs w:val="22"/>
        </w:rPr>
        <w:t>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  <w:r w:rsidR="003117E8">
        <w:rPr>
          <w:sz w:val="22"/>
          <w:szCs w:val="22"/>
        </w:rPr>
        <w:t xml:space="preserve"> viď tabuľka.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  <w:r w:rsidR="003117E8">
        <w:rPr>
          <w:sz w:val="22"/>
          <w:szCs w:val="22"/>
        </w:rPr>
        <w:t xml:space="preserve"> viď tabuľka,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3117E8">
        <w:rPr>
          <w:sz w:val="22"/>
          <w:szCs w:val="22"/>
        </w:rPr>
        <w:t xml:space="preserve"> viď tabuľka.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</w:t>
      </w:r>
      <w:r w:rsidR="003117E8">
        <w:rPr>
          <w:sz w:val="22"/>
          <w:szCs w:val="22"/>
        </w:rPr>
        <w:t xml:space="preserve"> - nevýznamné</w:t>
      </w:r>
      <w:r w:rsidRPr="00D90FC4">
        <w:rPr>
          <w:sz w:val="22"/>
          <w:szCs w:val="22"/>
        </w:rPr>
        <w:t>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</w:t>
      </w:r>
      <w:r w:rsidR="003117E8">
        <w:rPr>
          <w:sz w:val="22"/>
          <w:szCs w:val="22"/>
        </w:rPr>
        <w:t>aného z podielu zaplatenej dane – nevýznamné.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3117E8">
        <w:rPr>
          <w:sz w:val="22"/>
          <w:szCs w:val="22"/>
        </w:rPr>
        <w:t>3. viac ako päť rokov, viď tabuľka.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3117E8">
        <w:rPr>
          <w:sz w:val="22"/>
          <w:szCs w:val="22"/>
        </w:rPr>
        <w:t xml:space="preserve"> - nevýznamné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3117E8">
        <w:rPr>
          <w:sz w:val="22"/>
          <w:szCs w:val="22"/>
        </w:rPr>
        <w:t xml:space="preserve"> - neprijala</w:t>
      </w:r>
      <w:r w:rsidRPr="00D90FC4">
        <w:rPr>
          <w:sz w:val="22"/>
          <w:szCs w:val="22"/>
        </w:rPr>
        <w:t>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3117E8">
        <w:rPr>
          <w:sz w:val="22"/>
          <w:szCs w:val="22"/>
        </w:rPr>
        <w:t xml:space="preserve"> – nie sú</w:t>
      </w:r>
      <w:r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3117E8">
        <w:rPr>
          <w:sz w:val="22"/>
          <w:szCs w:val="22"/>
        </w:rPr>
        <w:t xml:space="preserve"> - nevýznamné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3117E8">
        <w:rPr>
          <w:sz w:val="22"/>
          <w:szCs w:val="22"/>
        </w:rPr>
        <w:t xml:space="preserve"> - nepoužila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3117E8">
        <w:rPr>
          <w:sz w:val="22"/>
          <w:szCs w:val="22"/>
        </w:rPr>
        <w:t xml:space="preserve"> – úroky z</w:t>
      </w:r>
      <w:r w:rsidR="001534F0">
        <w:rPr>
          <w:sz w:val="22"/>
          <w:szCs w:val="22"/>
        </w:rPr>
        <w:t> </w:t>
      </w:r>
      <w:r w:rsidR="003117E8">
        <w:rPr>
          <w:sz w:val="22"/>
          <w:szCs w:val="22"/>
        </w:rPr>
        <w:t>kontokoren</w:t>
      </w:r>
      <w:r w:rsidR="001534F0">
        <w:rPr>
          <w:sz w:val="22"/>
          <w:szCs w:val="22"/>
        </w:rPr>
        <w:t xml:space="preserve">tného úveru a leasingov strojov a vozidiel </w:t>
      </w:r>
      <w:proofErr w:type="spellStart"/>
      <w:r w:rsidR="001534F0">
        <w:rPr>
          <w:sz w:val="22"/>
          <w:szCs w:val="22"/>
        </w:rPr>
        <w:t>UniCredit</w:t>
      </w:r>
      <w:proofErr w:type="spellEnd"/>
      <w:r w:rsidR="001534F0">
        <w:rPr>
          <w:sz w:val="22"/>
          <w:szCs w:val="22"/>
        </w:rPr>
        <w:t xml:space="preserve"> Leasing a.s.</w:t>
      </w:r>
      <w:r w:rsidR="00372D31">
        <w:rPr>
          <w:sz w:val="22"/>
          <w:szCs w:val="22"/>
        </w:rPr>
        <w:t xml:space="preserve">, Mercedes </w:t>
      </w:r>
      <w:proofErr w:type="spellStart"/>
      <w:r w:rsidR="00372D31">
        <w:rPr>
          <w:sz w:val="22"/>
          <w:szCs w:val="22"/>
        </w:rPr>
        <w:t>Benz</w:t>
      </w:r>
      <w:proofErr w:type="spellEnd"/>
      <w:r w:rsidR="00372D31">
        <w:rPr>
          <w:sz w:val="22"/>
          <w:szCs w:val="22"/>
        </w:rPr>
        <w:t xml:space="preserve"> </w:t>
      </w:r>
      <w:proofErr w:type="spellStart"/>
      <w:r w:rsidR="00372D31">
        <w:rPr>
          <w:sz w:val="22"/>
          <w:szCs w:val="22"/>
        </w:rPr>
        <w:t>Financial</w:t>
      </w:r>
      <w:proofErr w:type="spellEnd"/>
      <w:r w:rsidR="00372D31">
        <w:rPr>
          <w:sz w:val="22"/>
          <w:szCs w:val="22"/>
        </w:rPr>
        <w:t xml:space="preserve"> </w:t>
      </w:r>
      <w:proofErr w:type="spellStart"/>
      <w:r w:rsidR="00372D31">
        <w:rPr>
          <w:sz w:val="22"/>
          <w:szCs w:val="22"/>
        </w:rPr>
        <w:t>Services</w:t>
      </w:r>
      <w:proofErr w:type="spellEnd"/>
      <w:r w:rsidR="00372D31">
        <w:rPr>
          <w:sz w:val="22"/>
          <w:szCs w:val="22"/>
        </w:rPr>
        <w:t xml:space="preserve"> Slovakia.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</w:t>
      </w:r>
      <w:r w:rsidR="001534F0">
        <w:rPr>
          <w:sz w:val="22"/>
          <w:szCs w:val="22"/>
        </w:rPr>
        <w:t xml:space="preserve"> - neoveruje</w:t>
      </w:r>
      <w:r w:rsidRPr="00D90FC4">
        <w:rPr>
          <w:sz w:val="22"/>
          <w:szCs w:val="22"/>
        </w:rPr>
        <w:t>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</w:t>
      </w:r>
      <w:r w:rsidR="001534F0">
        <w:rPr>
          <w:sz w:val="22"/>
          <w:szCs w:val="22"/>
        </w:rPr>
        <w:t xml:space="preserve"> – neeviduje podsúvahové položky</w:t>
      </w:r>
      <w:r w:rsidRPr="00D90FC4">
        <w:rPr>
          <w:sz w:val="22"/>
          <w:szCs w:val="22"/>
        </w:rPr>
        <w:t>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1534F0">
        <w:t> </w:t>
      </w:r>
      <w:r w:rsidR="00CC7A3D" w:rsidRPr="00D90FC4">
        <w:t>príjmov</w:t>
      </w:r>
      <w:r w:rsidR="001534F0">
        <w:t xml:space="preserve"> - neeviduje</w:t>
      </w:r>
      <w:r w:rsidR="00CC7A3D" w:rsidRPr="00D90FC4">
        <w:t>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</w:t>
      </w:r>
      <w:r w:rsidR="001534F0">
        <w:rPr>
          <w:lang w:eastAsia="sk-SK"/>
        </w:rPr>
        <w:t>a nedá spoľahlivo oceniť – neeviduje.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1534F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Nie sú, nenastali ods. 3, 4, 5.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0109BB" w:rsidRPr="00D90FC4" w:rsidRDefault="000109BB" w:rsidP="00E91687">
      <w:pPr>
        <w:spacing w:before="0" w:line="240" w:lineRule="auto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3117E8" w:rsidRPr="00D90FC4" w:rsidRDefault="003117E8" w:rsidP="003117E8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Pr="00D90FC4">
        <w:rPr>
          <w:b/>
          <w:sz w:val="22"/>
          <w:szCs w:val="22"/>
        </w:rPr>
        <w:t>abuľka  k čl. III ods. 1 o stave a pohybe dlhodobého nehmotného majetku a dlhodobého hmotného majetku</w:t>
      </w:r>
    </w:p>
    <w:p w:rsidR="003117E8" w:rsidRPr="00D90FC4" w:rsidRDefault="003117E8" w:rsidP="003117E8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3117E8" w:rsidRPr="00D90FC4" w:rsidTr="00116A29"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3117E8" w:rsidRPr="00D90FC4" w:rsidTr="00116A29"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</w:tr>
      <w:tr w:rsidR="003117E8" w:rsidRPr="00D90FC4" w:rsidTr="00116A29">
        <w:trPr>
          <w:trHeight w:val="403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403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403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</w:tr>
      <w:tr w:rsidR="003117E8" w:rsidRPr="00D90FC4" w:rsidTr="00116A29"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</w:tr>
      <w:tr w:rsidR="003117E8" w:rsidRPr="00D90FC4" w:rsidTr="00116A29">
        <w:trPr>
          <w:trHeight w:val="403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403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</w:tr>
      <w:tr w:rsidR="003117E8" w:rsidRPr="00D90FC4" w:rsidTr="00116A29"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09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37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37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37"/>
        </w:trPr>
        <w:tc>
          <w:tcPr>
            <w:tcW w:w="15474" w:type="dxa"/>
            <w:gridSpan w:val="8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117E8" w:rsidRPr="00D90FC4" w:rsidTr="00116A29">
        <w:trPr>
          <w:trHeight w:val="361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117E8" w:rsidRPr="00D90FC4" w:rsidTr="00116A29">
        <w:trPr>
          <w:trHeight w:val="361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3117E8" w:rsidRPr="00D90FC4" w:rsidRDefault="003117E8" w:rsidP="003117E8">
      <w:pPr>
        <w:spacing w:before="0" w:line="240" w:lineRule="auto"/>
        <w:rPr>
          <w:b/>
          <w:sz w:val="22"/>
          <w:szCs w:val="22"/>
        </w:rPr>
      </w:pPr>
    </w:p>
    <w:p w:rsidR="003117E8" w:rsidRPr="00D90FC4" w:rsidRDefault="003117E8" w:rsidP="003117E8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D474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282961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D474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282961</w:t>
            </w:r>
          </w:p>
        </w:tc>
      </w:tr>
      <w:tr w:rsidR="003117E8" w:rsidRPr="00D90FC4" w:rsidTr="00116A29">
        <w:trPr>
          <w:trHeight w:val="401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D474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207715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D474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207715</w:t>
            </w:r>
          </w:p>
        </w:tc>
      </w:tr>
      <w:tr w:rsidR="003117E8" w:rsidRPr="00D90FC4" w:rsidTr="00116A29">
        <w:trPr>
          <w:trHeight w:val="421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D474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1100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D474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1100</w:t>
            </w:r>
          </w:p>
        </w:tc>
      </w:tr>
      <w:tr w:rsidR="003117E8" w:rsidRPr="00D90FC4" w:rsidTr="00116A29">
        <w:trPr>
          <w:trHeight w:val="421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D474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489576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D474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489576</w:t>
            </w:r>
          </w:p>
        </w:tc>
      </w:tr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D474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99668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D474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99668</w:t>
            </w:r>
          </w:p>
        </w:tc>
      </w:tr>
      <w:tr w:rsidR="003117E8" w:rsidRPr="00D90FC4" w:rsidTr="00116A29">
        <w:trPr>
          <w:trHeight w:val="426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D474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94451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D474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94451</w:t>
            </w:r>
          </w:p>
        </w:tc>
      </w:tr>
      <w:tr w:rsidR="003117E8" w:rsidRPr="00D90FC4" w:rsidTr="00116A29">
        <w:trPr>
          <w:trHeight w:val="439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D474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1100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D474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1100</w:t>
            </w:r>
          </w:p>
        </w:tc>
      </w:tr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D474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193019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D474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193019</w:t>
            </w:r>
          </w:p>
        </w:tc>
      </w:tr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09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37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37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61"/>
        </w:trPr>
        <w:tc>
          <w:tcPr>
            <w:tcW w:w="15685" w:type="dxa"/>
            <w:gridSpan w:val="12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117E8" w:rsidRPr="00D90FC4" w:rsidTr="00116A29">
        <w:trPr>
          <w:trHeight w:val="361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D474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183293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D474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183293</w:t>
            </w:r>
          </w:p>
        </w:tc>
      </w:tr>
      <w:tr w:rsidR="003117E8" w:rsidRPr="00D90FC4" w:rsidTr="00116A29">
        <w:trPr>
          <w:trHeight w:val="361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D474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296557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D474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296557</w:t>
            </w:r>
          </w:p>
        </w:tc>
      </w:tr>
    </w:tbl>
    <w:p w:rsidR="003117E8" w:rsidRPr="00D90FC4" w:rsidRDefault="003117E8" w:rsidP="003117E8">
      <w:pPr>
        <w:spacing w:before="0" w:line="240" w:lineRule="auto"/>
        <w:rPr>
          <w:sz w:val="22"/>
          <w:szCs w:val="22"/>
        </w:rPr>
      </w:pPr>
    </w:p>
    <w:p w:rsidR="00503A66" w:rsidRPr="00D90FC4" w:rsidRDefault="00E0126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8B7885" w:rsidP="00F633B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125875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F633B8" w:rsidP="00E0126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118484</w:t>
            </w:r>
          </w:p>
        </w:tc>
        <w:tc>
          <w:tcPr>
            <w:tcW w:w="4394" w:type="dxa"/>
            <w:vAlign w:val="center"/>
          </w:tcPr>
          <w:p w:rsidR="00503A66" w:rsidRPr="00D90FC4" w:rsidRDefault="00F633B8" w:rsidP="00412EC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324271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8B7885" w:rsidP="00E0126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244359</w:t>
            </w:r>
          </w:p>
        </w:tc>
        <w:tc>
          <w:tcPr>
            <w:tcW w:w="4394" w:type="dxa"/>
            <w:vAlign w:val="center"/>
          </w:tcPr>
          <w:p w:rsidR="00503A66" w:rsidRPr="00D90FC4" w:rsidRDefault="00F633B8" w:rsidP="00412EC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324271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0126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0126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F633B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181991</w:t>
            </w:r>
          </w:p>
        </w:tc>
        <w:tc>
          <w:tcPr>
            <w:tcW w:w="1984" w:type="dxa"/>
          </w:tcPr>
          <w:p w:rsidR="00ED293C" w:rsidRPr="00D90FC4" w:rsidRDefault="00ED293C" w:rsidP="00E03FD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F633B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16021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F633B8" w:rsidP="00E03FD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165970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03FD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8B788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21081</w:t>
            </w:r>
          </w:p>
        </w:tc>
        <w:tc>
          <w:tcPr>
            <w:tcW w:w="1843" w:type="dxa"/>
          </w:tcPr>
          <w:p w:rsidR="00ED293C" w:rsidRPr="00D90FC4" w:rsidRDefault="00ED293C" w:rsidP="00F633B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8B788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21081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FA2FAA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188630</w:t>
            </w:r>
          </w:p>
        </w:tc>
        <w:tc>
          <w:tcPr>
            <w:tcW w:w="1984" w:type="dxa"/>
          </w:tcPr>
          <w:p w:rsidR="00ED293C" w:rsidRPr="00D90FC4" w:rsidRDefault="008B7885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21081</w:t>
            </w:r>
          </w:p>
        </w:tc>
        <w:tc>
          <w:tcPr>
            <w:tcW w:w="1843" w:type="dxa"/>
          </w:tcPr>
          <w:p w:rsidR="00ED293C" w:rsidRPr="00D90FC4" w:rsidRDefault="00FA2FAA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16021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8B7885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193690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E0126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 xml:space="preserve">zisku alebo </w:t>
      </w:r>
      <w:proofErr w:type="spellStart"/>
      <w:r w:rsidR="00BF60F1"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FA2FAA" w:rsidP="00E03FD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16021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FA2FAA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16021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E0126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E0126C" w:rsidRPr="00D90FC4" w:rsidRDefault="00E0126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FA2FAA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142513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8B7885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95686</w:t>
            </w: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8B788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95686</w:t>
            </w:r>
          </w:p>
        </w:tc>
        <w:tc>
          <w:tcPr>
            <w:tcW w:w="3544" w:type="dxa"/>
            <w:vAlign w:val="center"/>
          </w:tcPr>
          <w:p w:rsidR="00ED293C" w:rsidRPr="00D90FC4" w:rsidRDefault="00FA2FA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142513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FA2FAA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220735</w:t>
            </w:r>
          </w:p>
        </w:tc>
        <w:tc>
          <w:tcPr>
            <w:tcW w:w="3544" w:type="dxa"/>
            <w:vAlign w:val="center"/>
          </w:tcPr>
          <w:p w:rsidR="00ED293C" w:rsidRPr="00D90FC4" w:rsidRDefault="00FA2FAA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128976</w:t>
            </w: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FA2FAA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220735</w:t>
            </w:r>
          </w:p>
        </w:tc>
        <w:tc>
          <w:tcPr>
            <w:tcW w:w="3544" w:type="dxa"/>
            <w:vAlign w:val="center"/>
          </w:tcPr>
          <w:p w:rsidR="001A0486" w:rsidRPr="00D90FC4" w:rsidRDefault="00FA2FAA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128976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8B7885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316421</w:t>
            </w:r>
          </w:p>
        </w:tc>
        <w:tc>
          <w:tcPr>
            <w:tcW w:w="3544" w:type="dxa"/>
            <w:vAlign w:val="center"/>
          </w:tcPr>
          <w:p w:rsidR="000A768C" w:rsidRPr="00D90FC4" w:rsidRDefault="00FA2FAA" w:rsidP="00E03FD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271489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E0126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0126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</w:t>
            </w:r>
          </w:p>
        </w:tc>
        <w:tc>
          <w:tcPr>
            <w:tcW w:w="3544" w:type="dxa"/>
            <w:vAlign w:val="center"/>
          </w:tcPr>
          <w:p w:rsidR="00ED293C" w:rsidRPr="00D90FC4" w:rsidRDefault="00E0126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0126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</w:t>
            </w:r>
          </w:p>
        </w:tc>
        <w:tc>
          <w:tcPr>
            <w:tcW w:w="3544" w:type="dxa"/>
            <w:vAlign w:val="center"/>
          </w:tcPr>
          <w:p w:rsidR="00ED293C" w:rsidRPr="00D90FC4" w:rsidRDefault="00E0126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E0126C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4D6B9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FA2FAA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8,6</w:t>
            </w:r>
          </w:p>
        </w:tc>
        <w:tc>
          <w:tcPr>
            <w:tcW w:w="1559" w:type="dxa"/>
            <w:vAlign w:val="center"/>
          </w:tcPr>
          <w:p w:rsidR="00ED293C" w:rsidRPr="00D90FC4" w:rsidRDefault="004D6B9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ročná</w:t>
            </w:r>
          </w:p>
        </w:tc>
        <w:tc>
          <w:tcPr>
            <w:tcW w:w="2126" w:type="dxa"/>
            <w:vAlign w:val="center"/>
          </w:tcPr>
          <w:p w:rsidR="00ED293C" w:rsidRPr="00D90FC4" w:rsidRDefault="004D6B9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Blanco</w:t>
            </w:r>
            <w:proofErr w:type="spellEnd"/>
            <w:r>
              <w:rPr>
                <w:sz w:val="22"/>
                <w:szCs w:val="22"/>
              </w:rPr>
              <w:t xml:space="preserve"> zmenka</w:t>
            </w:r>
          </w:p>
        </w:tc>
        <w:tc>
          <w:tcPr>
            <w:tcW w:w="2694" w:type="dxa"/>
            <w:vAlign w:val="center"/>
          </w:tcPr>
          <w:p w:rsidR="00ED293C" w:rsidRPr="00D90FC4" w:rsidRDefault="00FA2FAA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30806</w:t>
            </w:r>
          </w:p>
        </w:tc>
        <w:tc>
          <w:tcPr>
            <w:tcW w:w="3118" w:type="dxa"/>
            <w:vAlign w:val="center"/>
          </w:tcPr>
          <w:p w:rsidR="00ED293C" w:rsidRPr="00D90FC4" w:rsidRDefault="00FA2FAA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56046</w:t>
            </w: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2E51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03FDB" w:rsidRPr="00D90FC4" w:rsidRDefault="00E03FD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FA2FA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30806</w:t>
            </w:r>
          </w:p>
        </w:tc>
        <w:tc>
          <w:tcPr>
            <w:tcW w:w="3118" w:type="dxa"/>
            <w:vAlign w:val="center"/>
          </w:tcPr>
          <w:p w:rsidR="00ED293C" w:rsidRPr="00D90FC4" w:rsidRDefault="00FA2FA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56046</w:t>
            </w:r>
          </w:p>
        </w:tc>
      </w:tr>
    </w:tbl>
    <w:p w:rsidR="003A732E" w:rsidRDefault="003A732E" w:rsidP="00CD361E">
      <w:pPr>
        <w:spacing w:before="0" w:line="240" w:lineRule="auto"/>
        <w:rPr>
          <w:sz w:val="22"/>
          <w:szCs w:val="22"/>
        </w:rPr>
      </w:pPr>
    </w:p>
    <w:p w:rsidR="004D6B9C" w:rsidRDefault="004D6B9C" w:rsidP="00CD361E">
      <w:pPr>
        <w:spacing w:before="0" w:line="240" w:lineRule="auto"/>
        <w:rPr>
          <w:sz w:val="22"/>
          <w:szCs w:val="22"/>
        </w:rPr>
      </w:pPr>
    </w:p>
    <w:p w:rsidR="004D6B9C" w:rsidRPr="00D90FC4" w:rsidRDefault="004D6B9C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4D6B9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FA2FAA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128920</w:t>
            </w:r>
          </w:p>
        </w:tc>
        <w:tc>
          <w:tcPr>
            <w:tcW w:w="2268" w:type="dxa"/>
            <w:vAlign w:val="center"/>
          </w:tcPr>
          <w:p w:rsidR="00935EE7" w:rsidRPr="00D90FC4" w:rsidRDefault="00FA2FAA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220679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FA2FAA" w:rsidP="00FA2FA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220679</w:t>
            </w: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sectPr w:rsidR="00C43EF0" w:rsidRPr="00D90FC4" w:rsidSect="00E91687">
      <w:pgSz w:w="16838" w:h="11906" w:orient="landscape"/>
      <w:pgMar w:top="426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50A1" w:rsidRDefault="006750A1" w:rsidP="00347C39">
      <w:pPr>
        <w:spacing w:before="0" w:after="0" w:line="240" w:lineRule="auto"/>
      </w:pPr>
      <w:r>
        <w:separator/>
      </w:r>
    </w:p>
  </w:endnote>
  <w:endnote w:type="continuationSeparator" w:id="0">
    <w:p w:rsidR="006750A1" w:rsidRDefault="006750A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31DE" w:rsidRDefault="005831DE">
    <w:pPr>
      <w:pStyle w:val="Pta"/>
      <w:jc w:val="center"/>
    </w:pPr>
  </w:p>
  <w:p w:rsidR="005831DE" w:rsidRDefault="005831DE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31DE" w:rsidRDefault="005831DE">
    <w:pPr>
      <w:pStyle w:val="Pta"/>
      <w:jc w:val="right"/>
    </w:pPr>
    <w:r>
      <w:t xml:space="preserve">Strana </w:t>
    </w:r>
    <w:fldSimple w:instr="PAGE   \* MERGEFORMAT">
      <w:r w:rsidR="008B7885">
        <w:rPr>
          <w:noProof/>
        </w:rPr>
        <w:t>13</w:t>
      </w:r>
    </w:fldSimple>
  </w:p>
  <w:p w:rsidR="005831DE" w:rsidRDefault="005831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50A1" w:rsidRDefault="006750A1" w:rsidP="00347C39">
      <w:pPr>
        <w:spacing w:before="0" w:after="0" w:line="240" w:lineRule="auto"/>
      </w:pPr>
      <w:r>
        <w:separator/>
      </w:r>
    </w:p>
  </w:footnote>
  <w:footnote w:type="continuationSeparator" w:id="0">
    <w:p w:rsidR="006750A1" w:rsidRDefault="006750A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31DE" w:rsidRDefault="005831DE">
    <w:pPr>
      <w:pStyle w:val="Hlavika"/>
      <w:jc w:val="right"/>
    </w:pPr>
  </w:p>
  <w:p w:rsidR="005831DE" w:rsidRDefault="005831D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2"/>
  </w:num>
  <w:num w:numId="4">
    <w:abstractNumId w:val="10"/>
  </w:num>
  <w:num w:numId="5">
    <w:abstractNumId w:val="4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3"/>
  </w:num>
  <w:num w:numId="12">
    <w:abstractNumId w:val="1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072D3"/>
    <w:rsid w:val="00115F7E"/>
    <w:rsid w:val="00116A29"/>
    <w:rsid w:val="00124B80"/>
    <w:rsid w:val="001313A2"/>
    <w:rsid w:val="001322DC"/>
    <w:rsid w:val="00151783"/>
    <w:rsid w:val="001534F0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3DF4"/>
    <w:rsid w:val="001F5A8E"/>
    <w:rsid w:val="001F5E0E"/>
    <w:rsid w:val="001F67E7"/>
    <w:rsid w:val="002129FD"/>
    <w:rsid w:val="00217AAD"/>
    <w:rsid w:val="002214A6"/>
    <w:rsid w:val="00222689"/>
    <w:rsid w:val="002239DB"/>
    <w:rsid w:val="00231291"/>
    <w:rsid w:val="002451AE"/>
    <w:rsid w:val="002452AF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51EA"/>
    <w:rsid w:val="003117E8"/>
    <w:rsid w:val="003159EB"/>
    <w:rsid w:val="003166FF"/>
    <w:rsid w:val="00322D87"/>
    <w:rsid w:val="00335024"/>
    <w:rsid w:val="00347C39"/>
    <w:rsid w:val="00347F69"/>
    <w:rsid w:val="00350A9F"/>
    <w:rsid w:val="00360899"/>
    <w:rsid w:val="003621F4"/>
    <w:rsid w:val="00372D31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2ECF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6B9C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31DE"/>
    <w:rsid w:val="00584420"/>
    <w:rsid w:val="00587A0B"/>
    <w:rsid w:val="005A15BD"/>
    <w:rsid w:val="005B7A13"/>
    <w:rsid w:val="005C0D84"/>
    <w:rsid w:val="005C7E67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750A1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53E28"/>
    <w:rsid w:val="007621A8"/>
    <w:rsid w:val="0076251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B7885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9F381F"/>
    <w:rsid w:val="00A02521"/>
    <w:rsid w:val="00A04C8A"/>
    <w:rsid w:val="00A13D6A"/>
    <w:rsid w:val="00A231FB"/>
    <w:rsid w:val="00A238CA"/>
    <w:rsid w:val="00A278F3"/>
    <w:rsid w:val="00A31253"/>
    <w:rsid w:val="00A40BE6"/>
    <w:rsid w:val="00A45065"/>
    <w:rsid w:val="00A52D44"/>
    <w:rsid w:val="00A55039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6E0C"/>
    <w:rsid w:val="00AF7913"/>
    <w:rsid w:val="00B10938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BF7F51"/>
    <w:rsid w:val="00C03F65"/>
    <w:rsid w:val="00C07F8A"/>
    <w:rsid w:val="00C113D7"/>
    <w:rsid w:val="00C20990"/>
    <w:rsid w:val="00C22EB2"/>
    <w:rsid w:val="00C43EF0"/>
    <w:rsid w:val="00C54A7E"/>
    <w:rsid w:val="00C72ECC"/>
    <w:rsid w:val="00C75A0B"/>
    <w:rsid w:val="00C953EB"/>
    <w:rsid w:val="00C96AEB"/>
    <w:rsid w:val="00CA17C9"/>
    <w:rsid w:val="00CA4F0B"/>
    <w:rsid w:val="00CA7BF9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4747A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126C"/>
    <w:rsid w:val="00E03790"/>
    <w:rsid w:val="00E03F89"/>
    <w:rsid w:val="00E03FDB"/>
    <w:rsid w:val="00E058C0"/>
    <w:rsid w:val="00E26CD4"/>
    <w:rsid w:val="00E615E8"/>
    <w:rsid w:val="00E664B8"/>
    <w:rsid w:val="00E71E4D"/>
    <w:rsid w:val="00E774EB"/>
    <w:rsid w:val="00E858A4"/>
    <w:rsid w:val="00E90C13"/>
    <w:rsid w:val="00E90FFD"/>
    <w:rsid w:val="00E91687"/>
    <w:rsid w:val="00EA03F5"/>
    <w:rsid w:val="00EB0722"/>
    <w:rsid w:val="00EB13F8"/>
    <w:rsid w:val="00EB7DD3"/>
    <w:rsid w:val="00EC177A"/>
    <w:rsid w:val="00EC748F"/>
    <w:rsid w:val="00ED293C"/>
    <w:rsid w:val="00ED3B1F"/>
    <w:rsid w:val="00EE4EC7"/>
    <w:rsid w:val="00F101CF"/>
    <w:rsid w:val="00F139AD"/>
    <w:rsid w:val="00F33C07"/>
    <w:rsid w:val="00F34521"/>
    <w:rsid w:val="00F35DE7"/>
    <w:rsid w:val="00F43965"/>
    <w:rsid w:val="00F46014"/>
    <w:rsid w:val="00F47645"/>
    <w:rsid w:val="00F530C7"/>
    <w:rsid w:val="00F5318A"/>
    <w:rsid w:val="00F559D0"/>
    <w:rsid w:val="00F633B8"/>
    <w:rsid w:val="00F722A3"/>
    <w:rsid w:val="00F90270"/>
    <w:rsid w:val="00F914BA"/>
    <w:rsid w:val="00F9577E"/>
    <w:rsid w:val="00FA0411"/>
    <w:rsid w:val="00FA2FAA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5318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5318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5318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7543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543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54335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5754336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543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7543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7543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754336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7543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575433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7543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D5B0C-5A64-424B-95A9-97604F380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13</Pages>
  <Words>2874</Words>
  <Characters>16386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19222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user</cp:lastModifiedBy>
  <cp:revision>6</cp:revision>
  <cp:lastPrinted>2013-11-04T09:32:00Z</cp:lastPrinted>
  <dcterms:created xsi:type="dcterms:W3CDTF">2015-03-24T12:30:00Z</dcterms:created>
  <dcterms:modified xsi:type="dcterms:W3CDTF">2016-06-14T15:55:00Z</dcterms:modified>
</cp:coreProperties>
</file>