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2918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84"/>
        <w:gridCol w:w="283"/>
        <w:gridCol w:w="284"/>
        <w:gridCol w:w="283"/>
        <w:gridCol w:w="284"/>
        <w:gridCol w:w="283"/>
        <w:gridCol w:w="324"/>
        <w:gridCol w:w="326"/>
      </w:tblGrid>
      <w:tr w:rsidR="000A7861" w:rsidRPr="00E227CC" w:rsidTr="000A7861">
        <w:tc>
          <w:tcPr>
            <w:tcW w:w="284" w:type="dxa"/>
          </w:tcPr>
          <w:p w:rsidR="00E227CC" w:rsidRPr="00E227CC" w:rsidRDefault="007C6C9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4" w:type="dxa"/>
          </w:tcPr>
          <w:p w:rsidR="00E227CC" w:rsidRPr="00E227CC" w:rsidRDefault="00CC730D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" w:type="dxa"/>
          </w:tcPr>
          <w:p w:rsidR="00E227CC" w:rsidRPr="00E227CC" w:rsidRDefault="00CC730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</w:t>
            </w:r>
            <w:r w:rsidR="00191BA4">
              <w:rPr>
                <w:rFonts w:ascii="Times New Roman" w:hAnsi="Times New Roman" w:cs="Times New Roman"/>
              </w:rPr>
              <w:t>chodné meno:  MMT Impex 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191BA4">
              <w:rPr>
                <w:rFonts w:ascii="Times New Roman" w:hAnsi="Times New Roman" w:cs="Times New Roman"/>
              </w:rPr>
              <w:t>lo: Cintorínsky rad  14/21</w:t>
            </w:r>
            <w:r w:rsidR="003F749C">
              <w:rPr>
                <w:rFonts w:ascii="Times New Roman" w:hAnsi="Times New Roman" w:cs="Times New Roman"/>
              </w:rPr>
              <w:t>, 94501 Komárno</w:t>
            </w:r>
          </w:p>
          <w:p w:rsidR="007F5D85" w:rsidRDefault="00191BA4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46072314</w:t>
            </w:r>
          </w:p>
          <w:p w:rsidR="007F5D85" w:rsidRDefault="00191BA4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2023233278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191BA4">
              <w:rPr>
                <w:rFonts w:ascii="Times New Roman" w:hAnsi="Times New Roman" w:cs="Times New Roman"/>
              </w:rPr>
              <w:t>činnosti spoločnosti MMT Impex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</w:t>
            </w:r>
            <w:r w:rsidR="00CC730D">
              <w:rPr>
                <w:rFonts w:ascii="Times New Roman" w:hAnsi="Times New Roman" w:cs="Times New Roman"/>
              </w:rPr>
              <w:t xml:space="preserve">a služieb,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CC730D">
              <w:rPr>
                <w:rFonts w:ascii="Times New Roman" w:hAnsi="Times New Roman" w:cs="Times New Roman"/>
              </w:rPr>
              <w:t>4 bola schválená dňa 25.05.2015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CC730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CC730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CC730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CC730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Zsolt Lipták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321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15998">
        <w:tc>
          <w:tcPr>
            <w:tcW w:w="245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68" w:type="dxa"/>
          </w:tcPr>
          <w:p w:rsidR="00A35EB3" w:rsidRPr="00E227CC" w:rsidRDefault="00CC730D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7117</w:t>
            </w:r>
          </w:p>
        </w:tc>
        <w:tc>
          <w:tcPr>
            <w:tcW w:w="326" w:type="dxa"/>
          </w:tcPr>
          <w:p w:rsidR="00A35EB3" w:rsidRPr="00E227CC" w:rsidRDefault="00CC730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604DBC" w:rsidRDefault="00CC730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Spoločnosť </w:t>
            </w:r>
            <w:r w:rsidR="003358B8">
              <w:rPr>
                <w:rFonts w:ascii="Times New Roman" w:hAnsi="Times New Roman" w:cs="Times New Roman"/>
              </w:rPr>
              <w:t>v sledovanom účtovnom období nevlastní dlhodobí hmotný a nehmotný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Rezervy : Rezervy spoločnosť netvorila okrem zákonného rezervného fondu.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3358B8">
              <w:rPr>
                <w:rFonts w:ascii="Times New Roman" w:hAnsi="Times New Roman" w:cs="Times New Roman"/>
              </w:rPr>
              <w:t xml:space="preserve"> dlhšou ako 1rok je vo výške 638 940 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0" w:type="dxa"/>
          </w:tcPr>
          <w:p w:rsidR="00604DBC" w:rsidRPr="00E227CC" w:rsidRDefault="00236419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1117</w:t>
            </w:r>
          </w:p>
        </w:tc>
        <w:tc>
          <w:tcPr>
            <w:tcW w:w="239" w:type="dxa"/>
          </w:tcPr>
          <w:p w:rsidR="00604DBC" w:rsidRPr="00E227CC" w:rsidRDefault="0023641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bookmarkStart w:id="0" w:name="_GoBack"/>
            <w:bookmarkEnd w:id="0"/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9C59C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1005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C59C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221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417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1005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221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Splatná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23641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221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42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42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1232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440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792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784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508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358B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276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8B0" w:rsidRDefault="008638B0" w:rsidP="00E227CC">
      <w:pPr>
        <w:spacing w:after="0" w:line="240" w:lineRule="auto"/>
      </w:pPr>
      <w:r>
        <w:separator/>
      </w:r>
    </w:p>
  </w:endnote>
  <w:endnote w:type="continuationSeparator" w:id="0">
    <w:p w:rsidR="008638B0" w:rsidRDefault="008638B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8B0" w:rsidRDefault="008638B0" w:rsidP="00E227CC">
      <w:pPr>
        <w:spacing w:after="0" w:line="240" w:lineRule="auto"/>
      </w:pPr>
      <w:r>
        <w:separator/>
      </w:r>
    </w:p>
  </w:footnote>
  <w:footnote w:type="continuationSeparator" w:id="0">
    <w:p w:rsidR="008638B0" w:rsidRDefault="008638B0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91BA4"/>
    <w:rsid w:val="001E6303"/>
    <w:rsid w:val="001F7F59"/>
    <w:rsid w:val="00217482"/>
    <w:rsid w:val="00236419"/>
    <w:rsid w:val="002D543A"/>
    <w:rsid w:val="003358B8"/>
    <w:rsid w:val="003A2A6C"/>
    <w:rsid w:val="003F749C"/>
    <w:rsid w:val="00560FD4"/>
    <w:rsid w:val="00604DBC"/>
    <w:rsid w:val="006716C1"/>
    <w:rsid w:val="006C4C23"/>
    <w:rsid w:val="007171C2"/>
    <w:rsid w:val="00772648"/>
    <w:rsid w:val="007C6C9D"/>
    <w:rsid w:val="007D63D9"/>
    <w:rsid w:val="007F5D85"/>
    <w:rsid w:val="008638B0"/>
    <w:rsid w:val="0089570C"/>
    <w:rsid w:val="008B4AFD"/>
    <w:rsid w:val="008F4E9B"/>
    <w:rsid w:val="009C59CC"/>
    <w:rsid w:val="009C6A55"/>
    <w:rsid w:val="00A15998"/>
    <w:rsid w:val="00A35EB3"/>
    <w:rsid w:val="00A91485"/>
    <w:rsid w:val="00A96B85"/>
    <w:rsid w:val="00BB7F25"/>
    <w:rsid w:val="00BD6418"/>
    <w:rsid w:val="00C13637"/>
    <w:rsid w:val="00C76E03"/>
    <w:rsid w:val="00C8118C"/>
    <w:rsid w:val="00CC57E3"/>
    <w:rsid w:val="00CC730D"/>
    <w:rsid w:val="00D910C8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FF592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FE8C74-6A34-498A-8846-406C21B9F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803</Words>
  <Characters>4580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4</cp:revision>
  <dcterms:created xsi:type="dcterms:W3CDTF">2016-06-15T14:10:00Z</dcterms:created>
  <dcterms:modified xsi:type="dcterms:W3CDTF">2016-06-15T14:49:00Z</dcterms:modified>
</cp:coreProperties>
</file>