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382A" w:rsidRPr="00FA0C14" w:rsidRDefault="0010382A" w:rsidP="0010382A">
      <w:pPr>
        <w:pStyle w:val="Zkladntext"/>
        <w:ind w:left="0"/>
        <w:rPr>
          <w:b/>
          <w:sz w:val="24"/>
        </w:rPr>
      </w:pPr>
      <w:r w:rsidRPr="00FA0C14">
        <w:rPr>
          <w:b/>
          <w:sz w:val="24"/>
        </w:rPr>
        <w:t>Poznámky účtovnej závierk</w:t>
      </w:r>
      <w:r>
        <w:rPr>
          <w:b/>
          <w:sz w:val="24"/>
        </w:rPr>
        <w:t>y</w:t>
      </w:r>
      <w:r w:rsidRPr="00FA0C14">
        <w:rPr>
          <w:b/>
          <w:sz w:val="24"/>
        </w:rPr>
        <w:t xml:space="preserve"> k 31. </w:t>
      </w:r>
      <w:r w:rsidR="00262A81">
        <w:rPr>
          <w:b/>
          <w:sz w:val="24"/>
        </w:rPr>
        <w:t>D</w:t>
      </w:r>
      <w:r>
        <w:rPr>
          <w:b/>
          <w:sz w:val="24"/>
        </w:rPr>
        <w:t>ecembru</w:t>
      </w:r>
      <w:r w:rsidR="00262A81">
        <w:rPr>
          <w:b/>
          <w:sz w:val="24"/>
        </w:rPr>
        <w:t xml:space="preserve"> </w:t>
      </w:r>
      <w:r>
        <w:rPr>
          <w:b/>
          <w:sz w:val="24"/>
        </w:rPr>
        <w:t>20</w:t>
      </w:r>
      <w:r w:rsidR="00D754D9">
        <w:rPr>
          <w:b/>
          <w:sz w:val="24"/>
        </w:rPr>
        <w:t>1</w:t>
      </w:r>
      <w:r w:rsidR="00262A81">
        <w:rPr>
          <w:b/>
          <w:sz w:val="24"/>
        </w:rPr>
        <w:t>5</w:t>
      </w:r>
    </w:p>
    <w:p w:rsidR="0010382A" w:rsidRPr="00FA0C14" w:rsidRDefault="0010382A" w:rsidP="0010382A">
      <w:pPr>
        <w:pStyle w:val="Zkladntext"/>
        <w:ind w:left="0"/>
        <w:rPr>
          <w:sz w:val="24"/>
        </w:rPr>
      </w:pPr>
    </w:p>
    <w:p w:rsidR="0010382A" w:rsidRDefault="0010382A" w:rsidP="0010382A">
      <w:pPr>
        <w:pStyle w:val="Nadpis1"/>
      </w:pPr>
      <w:bookmarkStart w:id="0" w:name="_Toc530739894"/>
      <w:r>
        <w:t>Informácie o účtovnej jednotke</w:t>
      </w:r>
      <w:bookmarkEnd w:id="0"/>
    </w:p>
    <w:p w:rsidR="0010382A" w:rsidRDefault="0010382A" w:rsidP="0010382A">
      <w:pPr>
        <w:pStyle w:val="Zkladntext"/>
      </w:pPr>
    </w:p>
    <w:p w:rsidR="0010382A" w:rsidRDefault="0010382A" w:rsidP="0010382A">
      <w:pPr>
        <w:pStyle w:val="Nadpis2"/>
      </w:pPr>
      <w:bookmarkStart w:id="1" w:name="_Toc530739895"/>
      <w:r>
        <w:t>Obchodné meno a sídlo spoločnosti:</w:t>
      </w:r>
      <w:bookmarkEnd w:id="1"/>
    </w:p>
    <w:p w:rsidR="0010382A" w:rsidRDefault="0010382A" w:rsidP="0010382A">
      <w:pPr>
        <w:pStyle w:val="Zkladntext"/>
      </w:pPr>
    </w:p>
    <w:p w:rsidR="0010382A" w:rsidRDefault="00D64A75" w:rsidP="0010382A">
      <w:pPr>
        <w:pStyle w:val="Zkladntext"/>
      </w:pPr>
      <w:r>
        <w:t>VINOCOMP s.r.o.</w:t>
      </w:r>
      <w:r>
        <w:tab/>
      </w:r>
    </w:p>
    <w:p w:rsidR="00262A81" w:rsidRDefault="00D64A75" w:rsidP="0010382A">
      <w:pPr>
        <w:pStyle w:val="Zkladntext"/>
      </w:pPr>
      <w:r>
        <w:t>Galantská 859/3</w:t>
      </w:r>
    </w:p>
    <w:p w:rsidR="00262A81" w:rsidRDefault="00262A81" w:rsidP="0010382A">
      <w:pPr>
        <w:pStyle w:val="Zkladntext"/>
      </w:pPr>
      <w:r>
        <w:t>92901 Dunajská Streda</w:t>
      </w:r>
    </w:p>
    <w:p w:rsidR="0010382A" w:rsidRDefault="0010382A" w:rsidP="0010382A">
      <w:pPr>
        <w:pStyle w:val="Zkladntext"/>
      </w:pPr>
    </w:p>
    <w:p w:rsidR="0010382A" w:rsidRDefault="0010382A" w:rsidP="00262A81">
      <w:pPr>
        <w:pStyle w:val="Zkladntext"/>
      </w:pPr>
      <w:r>
        <w:t xml:space="preserve">Spoločnosť </w:t>
      </w:r>
      <w:r w:rsidR="00D64A75">
        <w:t>VINOCOMP</w:t>
      </w:r>
      <w:r w:rsidR="00262A81">
        <w:t xml:space="preserve"> s.r.o.</w:t>
      </w:r>
      <w:r w:rsidR="007255A5">
        <w:t>.</w:t>
      </w:r>
      <w:r>
        <w:t xml:space="preserve"> (ďalej len Spoločnosť</w:t>
      </w:r>
      <w:r w:rsidR="00262A81">
        <w:t>)</w:t>
      </w:r>
      <w:r>
        <w:t xml:space="preserve"> do obchodného registra bola zapísaná </w:t>
      </w:r>
      <w:r w:rsidR="00D64A75">
        <w:t>10.11.209</w:t>
      </w:r>
      <w:r>
        <w:t xml:space="preserve"> (Obchodný register Okre</w:t>
      </w:r>
      <w:r w:rsidR="007255A5">
        <w:t xml:space="preserve">sného súdu Trnava, </w:t>
      </w:r>
      <w:r w:rsidR="007255A5" w:rsidRPr="007255A5">
        <w:t xml:space="preserve">oddiel: Sro, vložka </w:t>
      </w:r>
      <w:r w:rsidR="00D64A75">
        <w:t>24623</w:t>
      </w:r>
      <w:r w:rsidR="007255A5" w:rsidRPr="007255A5">
        <w:t xml:space="preserve">/T </w:t>
      </w:r>
      <w:r>
        <w:t xml:space="preserve"> ). </w:t>
      </w:r>
    </w:p>
    <w:p w:rsidR="0010382A" w:rsidRDefault="0010382A" w:rsidP="0010382A"/>
    <w:p w:rsidR="0010382A" w:rsidRDefault="0010382A" w:rsidP="0010382A">
      <w:pPr>
        <w:pStyle w:val="Nadpis2"/>
      </w:pPr>
      <w:bookmarkStart w:id="2" w:name="_Toc530739896"/>
      <w:r>
        <w:t>Hlavnými činnosťami Spoločnosti sú:</w:t>
      </w:r>
      <w:bookmarkEnd w:id="2"/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D64A75" w:rsidRPr="00D64A75" w:rsidTr="00D64A7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64A75" w:rsidRPr="00D64A75" w:rsidRDefault="00D64A75" w:rsidP="00D64A75">
            <w:pPr>
              <w:pStyle w:val="Odsekzoznamu"/>
              <w:numPr>
                <w:ilvl w:val="0"/>
                <w:numId w:val="18"/>
              </w:numPr>
              <w:rPr>
                <w:sz w:val="18"/>
                <w:szCs w:val="18"/>
                <w:lang w:eastAsia="sk-SK"/>
              </w:rPr>
            </w:pPr>
            <w:bookmarkStart w:id="3" w:name="OLE_LINK3"/>
            <w:bookmarkStart w:id="4" w:name="OLE_LINK4"/>
            <w:r w:rsidRPr="00D64A75">
              <w:rPr>
                <w:sz w:val="18"/>
                <w:szCs w:val="18"/>
                <w:lang w:eastAsia="sk-SK"/>
              </w:rPr>
              <w:t xml:space="preserve">kúpa tovaru na účely jeho predaja konečnému spotrebiteľovi </w:t>
            </w:r>
          </w:p>
        </w:tc>
        <w:tc>
          <w:tcPr>
            <w:tcW w:w="1650" w:type="pct"/>
            <w:hideMark/>
          </w:tcPr>
          <w:p w:rsidR="00D64A75" w:rsidRPr="00D64A75" w:rsidRDefault="00D64A75" w:rsidP="00D64A75">
            <w:pPr>
              <w:pStyle w:val="Odsekzoznamu"/>
              <w:rPr>
                <w:sz w:val="18"/>
                <w:szCs w:val="18"/>
                <w:lang w:eastAsia="sk-SK"/>
              </w:rPr>
            </w:pPr>
          </w:p>
        </w:tc>
      </w:tr>
    </w:tbl>
    <w:p w:rsidR="00D64A75" w:rsidRPr="00D64A75" w:rsidRDefault="00D64A75" w:rsidP="00D64A75">
      <w:pPr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D64A75" w:rsidRPr="00D64A75" w:rsidTr="00D64A7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64A75" w:rsidRPr="00D64A75" w:rsidRDefault="00D64A75" w:rsidP="00D64A75">
            <w:pPr>
              <w:pStyle w:val="Odsekzoznamu"/>
              <w:numPr>
                <w:ilvl w:val="0"/>
                <w:numId w:val="18"/>
              </w:numPr>
              <w:rPr>
                <w:sz w:val="18"/>
                <w:szCs w:val="18"/>
                <w:lang w:eastAsia="sk-SK"/>
              </w:rPr>
            </w:pPr>
            <w:r w:rsidRPr="00D64A75">
              <w:rPr>
                <w:sz w:val="18"/>
                <w:szCs w:val="18"/>
                <w:lang w:eastAsia="sk-SK"/>
              </w:rPr>
              <w:t xml:space="preserve">sprostredkovateľská činnosť v oblasti služieb </w:t>
            </w:r>
          </w:p>
        </w:tc>
        <w:tc>
          <w:tcPr>
            <w:tcW w:w="1650" w:type="pct"/>
            <w:hideMark/>
          </w:tcPr>
          <w:p w:rsidR="00D64A75" w:rsidRPr="00D64A75" w:rsidRDefault="00D64A75" w:rsidP="00D64A75">
            <w:pPr>
              <w:pStyle w:val="Odsekzoznamu"/>
              <w:rPr>
                <w:sz w:val="18"/>
                <w:szCs w:val="18"/>
                <w:lang w:eastAsia="sk-SK"/>
              </w:rPr>
            </w:pPr>
          </w:p>
        </w:tc>
      </w:tr>
    </w:tbl>
    <w:p w:rsidR="00D64A75" w:rsidRPr="00D64A75" w:rsidRDefault="00D64A75" w:rsidP="00D64A75">
      <w:pPr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D64A75" w:rsidRPr="00D64A75" w:rsidTr="00D64A7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64A75" w:rsidRPr="00D64A75" w:rsidRDefault="00D64A75" w:rsidP="00D64A75">
            <w:pPr>
              <w:pStyle w:val="Odsekzoznamu"/>
              <w:numPr>
                <w:ilvl w:val="0"/>
                <w:numId w:val="18"/>
              </w:numPr>
              <w:rPr>
                <w:sz w:val="18"/>
                <w:szCs w:val="18"/>
                <w:lang w:eastAsia="sk-SK"/>
              </w:rPr>
            </w:pPr>
            <w:r w:rsidRPr="00D64A75">
              <w:rPr>
                <w:sz w:val="18"/>
                <w:szCs w:val="18"/>
                <w:lang w:eastAsia="sk-SK"/>
              </w:rPr>
              <w:t xml:space="preserve">sprostredkovateľská činnosť v oblasti obchodu </w:t>
            </w:r>
          </w:p>
        </w:tc>
        <w:tc>
          <w:tcPr>
            <w:tcW w:w="1650" w:type="pct"/>
            <w:hideMark/>
          </w:tcPr>
          <w:p w:rsidR="00D64A75" w:rsidRPr="00D64A75" w:rsidRDefault="00D64A75" w:rsidP="00D64A75">
            <w:pPr>
              <w:pStyle w:val="Odsekzoznamu"/>
              <w:rPr>
                <w:sz w:val="18"/>
                <w:szCs w:val="18"/>
                <w:lang w:eastAsia="sk-SK"/>
              </w:rPr>
            </w:pPr>
          </w:p>
        </w:tc>
      </w:tr>
    </w:tbl>
    <w:p w:rsidR="00D64A75" w:rsidRPr="00D64A75" w:rsidRDefault="00D64A75" w:rsidP="00D64A75">
      <w:pPr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D64A75" w:rsidRPr="00D64A75" w:rsidTr="00D64A7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64A75" w:rsidRPr="00D64A75" w:rsidRDefault="00D64A75" w:rsidP="00D64A75">
            <w:pPr>
              <w:pStyle w:val="Odsekzoznamu"/>
              <w:numPr>
                <w:ilvl w:val="0"/>
                <w:numId w:val="18"/>
              </w:numPr>
              <w:rPr>
                <w:sz w:val="18"/>
                <w:szCs w:val="18"/>
                <w:lang w:eastAsia="sk-SK"/>
              </w:rPr>
            </w:pPr>
            <w:r w:rsidRPr="00D64A75">
              <w:rPr>
                <w:sz w:val="18"/>
                <w:szCs w:val="18"/>
                <w:lang w:eastAsia="sk-SK"/>
              </w:rPr>
              <w:t xml:space="preserve">reklamné a marketingové služby </w:t>
            </w:r>
          </w:p>
        </w:tc>
        <w:tc>
          <w:tcPr>
            <w:tcW w:w="1650" w:type="pct"/>
            <w:hideMark/>
          </w:tcPr>
          <w:p w:rsidR="00D64A75" w:rsidRPr="00D64A75" w:rsidRDefault="00D64A75" w:rsidP="00D64A75">
            <w:pPr>
              <w:pStyle w:val="Odsekzoznamu"/>
              <w:rPr>
                <w:sz w:val="18"/>
                <w:szCs w:val="18"/>
                <w:lang w:eastAsia="sk-SK"/>
              </w:rPr>
            </w:pPr>
          </w:p>
        </w:tc>
      </w:tr>
    </w:tbl>
    <w:p w:rsidR="00D64A75" w:rsidRPr="00D64A75" w:rsidRDefault="00D64A75" w:rsidP="00D64A75">
      <w:pPr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D64A75" w:rsidRPr="00D64A75" w:rsidTr="00D64A7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64A75" w:rsidRPr="00D64A75" w:rsidRDefault="00D64A75" w:rsidP="00D64A75">
            <w:pPr>
              <w:pStyle w:val="Odsekzoznamu"/>
              <w:numPr>
                <w:ilvl w:val="0"/>
                <w:numId w:val="18"/>
              </w:numPr>
              <w:rPr>
                <w:sz w:val="18"/>
                <w:szCs w:val="18"/>
                <w:lang w:eastAsia="sk-SK"/>
              </w:rPr>
            </w:pPr>
            <w:r w:rsidRPr="00D64A75">
              <w:rPr>
                <w:sz w:val="18"/>
                <w:szCs w:val="18"/>
                <w:lang w:eastAsia="sk-SK"/>
              </w:rPr>
              <w:t xml:space="preserve">prenájom motorových vozidiel </w:t>
            </w:r>
          </w:p>
        </w:tc>
        <w:tc>
          <w:tcPr>
            <w:tcW w:w="1650" w:type="pct"/>
            <w:hideMark/>
          </w:tcPr>
          <w:p w:rsidR="00D64A75" w:rsidRPr="00D64A75" w:rsidRDefault="00D64A75" w:rsidP="00D64A75">
            <w:pPr>
              <w:pStyle w:val="Odsekzoznamu"/>
              <w:rPr>
                <w:sz w:val="18"/>
                <w:szCs w:val="18"/>
                <w:lang w:eastAsia="sk-SK"/>
              </w:rPr>
            </w:pPr>
          </w:p>
        </w:tc>
      </w:tr>
    </w:tbl>
    <w:p w:rsidR="00D64A75" w:rsidRPr="00D64A75" w:rsidRDefault="00D64A75" w:rsidP="00D64A75">
      <w:pPr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D64A75" w:rsidRPr="00D64A75" w:rsidTr="00D64A7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64A75" w:rsidRPr="00D64A75" w:rsidRDefault="00D64A75" w:rsidP="00D64A75">
            <w:pPr>
              <w:pStyle w:val="Odsekzoznamu"/>
              <w:numPr>
                <w:ilvl w:val="0"/>
                <w:numId w:val="18"/>
              </w:numPr>
              <w:rPr>
                <w:sz w:val="18"/>
                <w:szCs w:val="18"/>
                <w:lang w:eastAsia="sk-SK"/>
              </w:rPr>
            </w:pPr>
            <w:r w:rsidRPr="00D64A75">
              <w:rPr>
                <w:sz w:val="18"/>
                <w:szCs w:val="18"/>
                <w:lang w:eastAsia="sk-SK"/>
              </w:rPr>
              <w:t xml:space="preserve">organizovanie kultúrnych a iných spoločenských podujatí </w:t>
            </w:r>
          </w:p>
        </w:tc>
        <w:tc>
          <w:tcPr>
            <w:tcW w:w="1650" w:type="pct"/>
            <w:hideMark/>
          </w:tcPr>
          <w:p w:rsidR="00D64A75" w:rsidRPr="00D64A75" w:rsidRDefault="00D64A75" w:rsidP="00D64A75">
            <w:pPr>
              <w:pStyle w:val="Odsekzoznamu"/>
              <w:rPr>
                <w:sz w:val="18"/>
                <w:szCs w:val="18"/>
                <w:lang w:eastAsia="sk-SK"/>
              </w:rPr>
            </w:pPr>
          </w:p>
        </w:tc>
      </w:tr>
    </w:tbl>
    <w:p w:rsidR="00D64A75" w:rsidRPr="00D64A75" w:rsidRDefault="00D64A75" w:rsidP="00D64A75">
      <w:pPr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303"/>
      </w:tblGrid>
      <w:tr w:rsidR="00D64A75" w:rsidRPr="00D64A75" w:rsidTr="00D64A7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64A75" w:rsidRPr="00D64A75" w:rsidRDefault="00D64A75" w:rsidP="00D64A75">
            <w:pPr>
              <w:pStyle w:val="Odsekzoznamu"/>
              <w:numPr>
                <w:ilvl w:val="0"/>
                <w:numId w:val="18"/>
              </w:numPr>
              <w:rPr>
                <w:sz w:val="18"/>
                <w:szCs w:val="18"/>
                <w:lang w:eastAsia="sk-SK"/>
              </w:rPr>
            </w:pPr>
            <w:r w:rsidRPr="00D64A75">
              <w:rPr>
                <w:sz w:val="18"/>
                <w:szCs w:val="18"/>
                <w:lang w:eastAsia="sk-SK"/>
              </w:rPr>
              <w:t xml:space="preserve">poskytovanie služieb rýchleho občerstvenia v spojení s predajom na priamu konzumáciu </w:t>
            </w:r>
          </w:p>
        </w:tc>
      </w:tr>
    </w:tbl>
    <w:p w:rsidR="0010382A" w:rsidRDefault="0010382A" w:rsidP="0010382A">
      <w:pPr>
        <w:pStyle w:val="Nadpis2"/>
      </w:pPr>
      <w:r>
        <w:t xml:space="preserve">Priemerný počet zamestnancov </w:t>
      </w:r>
    </w:p>
    <w:bookmarkEnd w:id="3"/>
    <w:bookmarkEnd w:id="4"/>
    <w:p w:rsidR="0010382A" w:rsidRDefault="00ED50F9" w:rsidP="0010382A">
      <w:pPr>
        <w:pStyle w:val="Zkladntext"/>
      </w:pPr>
      <w:r>
        <w:t xml:space="preserve">Spoločnosť </w:t>
      </w:r>
      <w:r w:rsidR="00262A81">
        <w:t>má jedného zamestnanca.</w:t>
      </w:r>
    </w:p>
    <w:p w:rsidR="0010382A" w:rsidRDefault="0010382A" w:rsidP="0010382A">
      <w:pPr>
        <w:pStyle w:val="Zkladntext"/>
      </w:pPr>
    </w:p>
    <w:p w:rsidR="0010382A" w:rsidRDefault="0010382A" w:rsidP="0010382A">
      <w:pPr>
        <w:pStyle w:val="Nadpis2"/>
      </w:pPr>
      <w:r>
        <w:t>Údaje o neobmedzenom ručení</w:t>
      </w:r>
    </w:p>
    <w:p w:rsidR="0010382A" w:rsidRDefault="0010382A" w:rsidP="0010382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10382A" w:rsidRDefault="0010382A" w:rsidP="0010382A">
      <w:pPr>
        <w:pStyle w:val="Zkladntext"/>
      </w:pPr>
    </w:p>
    <w:p w:rsidR="0010382A" w:rsidRDefault="0010382A" w:rsidP="0010382A">
      <w:pPr>
        <w:pStyle w:val="Nadpis2"/>
      </w:pPr>
      <w:r>
        <w:t>Právny dôvod na zostavenie účtovnej závierky</w:t>
      </w:r>
    </w:p>
    <w:p w:rsidR="0010382A" w:rsidRDefault="0010382A" w:rsidP="0010382A">
      <w:pPr>
        <w:pStyle w:val="Zkladntext"/>
        <w:ind w:hanging="426"/>
      </w:pPr>
      <w:r>
        <w:tab/>
        <w:t>Účtovná závierka Spoločnosti k 31. decembru 20</w:t>
      </w:r>
      <w:r w:rsidR="00D754D9">
        <w:t>1</w:t>
      </w:r>
      <w:r w:rsidR="00262A81">
        <w:t>5</w:t>
      </w:r>
      <w:r>
        <w:t xml:space="preserve"> je zostavená ak</w:t>
      </w:r>
      <w:r w:rsidR="00254018">
        <w:t>o riadna účtovná závierka podľa</w:t>
      </w:r>
      <w:r w:rsidR="00254018">
        <w:rPr>
          <w:rStyle w:val="apple-converted-space"/>
          <w:rFonts w:ascii="Tahoma" w:hAnsi="Tahoma" w:cs="Tahoma"/>
          <w:b/>
          <w:bCs/>
          <w:color w:val="4B4B4B"/>
          <w:szCs w:val="18"/>
        </w:rPr>
        <w:t> </w:t>
      </w:r>
      <w:r w:rsidR="00254018" w:rsidRPr="00254018">
        <w:t xml:space="preserve">zákona </w:t>
      </w:r>
      <w:r w:rsidR="00254018" w:rsidRPr="00254018">
        <w:rPr>
          <w:b/>
          <w:bCs/>
        </w:rPr>
        <w:t>č. 431/2002 Z. z. o účtovníctve</w:t>
      </w:r>
      <w:r>
        <w:t xml:space="preserve">, za účtovné obdobie od </w:t>
      </w:r>
      <w:r w:rsidR="00D754D9">
        <w:t>01</w:t>
      </w:r>
      <w:r>
        <w:t xml:space="preserve">. </w:t>
      </w:r>
      <w:r w:rsidR="00D754D9">
        <w:t>januára</w:t>
      </w:r>
      <w:r>
        <w:t xml:space="preserve"> 20</w:t>
      </w:r>
      <w:r w:rsidR="00D754D9">
        <w:t>1</w:t>
      </w:r>
      <w:r w:rsidR="00262A81">
        <w:t>5</w:t>
      </w:r>
      <w:r w:rsidR="00D754D9">
        <w:t xml:space="preserve"> do 31. decembra 201</w:t>
      </w:r>
      <w:r w:rsidR="00262A81">
        <w:t>5</w:t>
      </w:r>
      <w:r>
        <w:t>.</w:t>
      </w:r>
    </w:p>
    <w:p w:rsidR="0010382A" w:rsidRDefault="0010382A" w:rsidP="0010382A">
      <w:pPr>
        <w:pStyle w:val="Zkladntext"/>
        <w:ind w:hanging="426"/>
      </w:pPr>
    </w:p>
    <w:p w:rsidR="0010382A" w:rsidRDefault="0010382A" w:rsidP="0010382A">
      <w:pPr>
        <w:pStyle w:val="Nadpis1"/>
      </w:pPr>
      <w:bookmarkStart w:id="5" w:name="_Toc530739897"/>
      <w:r>
        <w:t>Informácie o orgánoch účtovnej jednotky</w:t>
      </w:r>
      <w:bookmarkEnd w:id="5"/>
    </w:p>
    <w:p w:rsidR="00ED50F9" w:rsidRDefault="00254018" w:rsidP="00ED50F9">
      <w:pPr>
        <w:pStyle w:val="Zkladntext"/>
      </w:pPr>
      <w:r>
        <w:t xml:space="preserve">Konateľ, </w:t>
      </w:r>
      <w:r w:rsidR="00E051B8">
        <w:t>Jediný majiteľ</w:t>
      </w:r>
      <w:r w:rsidR="00ED50F9">
        <w:t>:</w:t>
      </w:r>
      <w:r w:rsidR="0010382A">
        <w:tab/>
      </w:r>
      <w:r w:rsidR="0010382A">
        <w:tab/>
      </w:r>
      <w:r w:rsidR="00D64A75">
        <w:t>Peter Molnár</w:t>
      </w:r>
    </w:p>
    <w:p w:rsidR="0010382A" w:rsidRDefault="0010382A" w:rsidP="0010382A">
      <w:pPr>
        <w:ind w:left="426"/>
        <w:rPr>
          <w:sz w:val="18"/>
        </w:rPr>
      </w:pP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</w:p>
    <w:p w:rsidR="0010382A" w:rsidRDefault="0010382A" w:rsidP="0010382A"/>
    <w:p w:rsidR="0010382A" w:rsidRDefault="0010382A" w:rsidP="0010382A">
      <w:pPr>
        <w:pStyle w:val="Nadpis1"/>
      </w:pPr>
      <w:bookmarkStart w:id="6" w:name="_Toc530739898"/>
      <w:r>
        <w:t>informácie o spoločníkoch účtovnej jednotky</w:t>
      </w:r>
      <w:bookmarkEnd w:id="6"/>
    </w:p>
    <w:p w:rsidR="0010382A" w:rsidRDefault="0010382A" w:rsidP="0010382A"/>
    <w:p w:rsidR="0010382A" w:rsidRDefault="0010382A" w:rsidP="0010382A">
      <w:pPr>
        <w:pStyle w:val="Zkladntext"/>
      </w:pPr>
      <w:r>
        <w:t xml:space="preserve">Štruktúra spoločníkov </w:t>
      </w:r>
      <w:r w:rsidR="0056330B">
        <w:t>s</w:t>
      </w:r>
      <w:r>
        <w:t xml:space="preserve">poločnosti </w:t>
      </w:r>
      <w:r w:rsidR="00ED50F9">
        <w:t>od</w:t>
      </w:r>
      <w:r>
        <w:t xml:space="preserve"> </w:t>
      </w:r>
      <w:r w:rsidR="00D64A75">
        <w:t>10.11.209</w:t>
      </w:r>
      <w:r>
        <w:t xml:space="preserve"> </w:t>
      </w:r>
      <w:r w:rsidR="00E051B8">
        <w:t>je nasledovná</w:t>
      </w:r>
      <w:r>
        <w:t>:</w:t>
      </w:r>
    </w:p>
    <w:bookmarkStart w:id="7" w:name="_MON_1489121229"/>
    <w:bookmarkEnd w:id="7"/>
    <w:p w:rsidR="0010382A" w:rsidRDefault="00D64A75" w:rsidP="0010382A">
      <w:pPr>
        <w:pStyle w:val="Zkladntext"/>
      </w:pPr>
      <w:r>
        <w:object w:dxaOrig="9223" w:dyaOrig="191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8.35pt;height:96.75pt" o:ole="">
            <v:imagedata r:id="rId8" o:title=""/>
          </v:shape>
          <o:OLEObject Type="Embed" ProgID="Excel.Sheet.8" ShapeID="_x0000_i1025" DrawAspect="Content" ObjectID="_1527611802" r:id="rId9"/>
        </w:object>
      </w:r>
    </w:p>
    <w:p w:rsidR="0010382A" w:rsidRDefault="0010382A" w:rsidP="0010382A">
      <w:pPr>
        <w:pStyle w:val="Zkladntext"/>
      </w:pPr>
    </w:p>
    <w:p w:rsidR="0010382A" w:rsidRDefault="0010382A" w:rsidP="0010382A">
      <w:pPr>
        <w:pStyle w:val="Nadpis1"/>
      </w:pPr>
      <w:bookmarkStart w:id="8" w:name="_Toc530739899"/>
      <w:r>
        <w:t xml:space="preserve">Informácie o účtovných zásadách a účtovných metódach  </w:t>
      </w:r>
      <w:bookmarkEnd w:id="8"/>
    </w:p>
    <w:p w:rsidR="0010382A" w:rsidRDefault="0010382A" w:rsidP="0010382A">
      <w:pPr>
        <w:pStyle w:val="Zkladntext"/>
      </w:pPr>
    </w:p>
    <w:p w:rsidR="0010382A" w:rsidRDefault="0010382A" w:rsidP="0010382A">
      <w:pPr>
        <w:pStyle w:val="Pismenka"/>
      </w:pPr>
      <w:r w:rsidRPr="003D0F75">
        <w:t>(a)</w:t>
      </w:r>
      <w:r w:rsidRPr="003D0F75">
        <w:tab/>
      </w:r>
      <w:r>
        <w:t>Východiská pre zostavenie účtovnej závierky</w:t>
      </w:r>
    </w:p>
    <w:p w:rsidR="0010382A" w:rsidRDefault="0010382A" w:rsidP="0010382A">
      <w:pPr>
        <w:pStyle w:val="Zkladntext"/>
        <w:ind w:left="450"/>
      </w:pPr>
      <w:r>
        <w:t>Účtovná závierka bola zostavená za predpokladu ne</w:t>
      </w:r>
      <w:r w:rsidR="00ED50F9">
        <w:t>pretržitého trvania Spoločnosti</w:t>
      </w:r>
      <w:r>
        <w:t>.</w:t>
      </w:r>
      <w:r w:rsidR="00437E95">
        <w:t xml:space="preserve"> </w:t>
      </w:r>
      <w:r w:rsidR="00254018" w:rsidRPr="00194BFD">
        <w:t>Účtovné metódy a všeobecné účtovné zásady boli účtovnou jednotkou konzistentne aplikované</w:t>
      </w:r>
      <w:r w:rsidR="00254018">
        <w:t xml:space="preserve">. </w:t>
      </w:r>
    </w:p>
    <w:p w:rsidR="0010382A" w:rsidRPr="00E24372" w:rsidRDefault="0010382A" w:rsidP="00ED50F9">
      <w:pPr>
        <w:pStyle w:val="Zkladntext"/>
        <w:ind w:left="450"/>
      </w:pPr>
    </w:p>
    <w:p w:rsidR="0010382A" w:rsidRDefault="0010382A" w:rsidP="0010382A"/>
    <w:p w:rsidR="0010382A" w:rsidRDefault="0010382A" w:rsidP="0010382A">
      <w:pPr>
        <w:pStyle w:val="Pismenka"/>
      </w:pPr>
      <w:r>
        <w:t>(b)</w:t>
      </w:r>
      <w:r>
        <w:tab/>
        <w:t>Dlhodobý nehmotný majetok a dlhodobý hmotný majetok</w:t>
      </w:r>
    </w:p>
    <w:p w:rsidR="0010382A" w:rsidRDefault="0010382A" w:rsidP="0010382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254018" w:rsidRDefault="0010382A" w:rsidP="0010382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3D6D7C" w:rsidRDefault="003D6D7C" w:rsidP="0010382A">
      <w:pPr>
        <w:pStyle w:val="Zkladntext"/>
      </w:pPr>
    </w:p>
    <w:p w:rsidR="0010382A" w:rsidRDefault="0010382A" w:rsidP="003D6D7C">
      <w:pPr>
        <w:pStyle w:val="Pismenka"/>
        <w:ind w:left="0" w:firstLine="0"/>
      </w:pPr>
      <w:r>
        <w:t>(c)</w:t>
      </w:r>
      <w:r>
        <w:tab/>
      </w:r>
      <w:r w:rsidR="00ED50F9">
        <w:t>Z</w:t>
      </w:r>
      <w:r>
        <w:t xml:space="preserve">ásoby </w:t>
      </w:r>
    </w:p>
    <w:p w:rsidR="0010382A" w:rsidRDefault="0010382A" w:rsidP="0010382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10382A" w:rsidRDefault="0010382A" w:rsidP="0010382A">
      <w:pPr>
        <w:pStyle w:val="Zkladntext"/>
      </w:pPr>
    </w:p>
    <w:p w:rsidR="0010382A" w:rsidRDefault="0010382A" w:rsidP="0010382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10382A" w:rsidRDefault="0010382A" w:rsidP="0010382A">
      <w:pPr>
        <w:pStyle w:val="Zkladntext"/>
      </w:pPr>
    </w:p>
    <w:p w:rsidR="0010382A" w:rsidRDefault="0010382A" w:rsidP="0010382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10382A" w:rsidRDefault="0010382A" w:rsidP="0010382A">
      <w:pPr>
        <w:pStyle w:val="Zkladntext"/>
      </w:pPr>
    </w:p>
    <w:p w:rsidR="0010382A" w:rsidRDefault="0010382A" w:rsidP="0010382A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10382A" w:rsidRDefault="0010382A" w:rsidP="0010382A">
      <w:pPr>
        <w:pStyle w:val="Zkladntext"/>
      </w:pPr>
    </w:p>
    <w:p w:rsidR="0010382A" w:rsidRDefault="0010382A" w:rsidP="0010382A">
      <w:pPr>
        <w:pStyle w:val="Zkladntext"/>
      </w:pPr>
      <w:r>
        <w:t>Zníženie hodnoty zásob sa upravuje vytvorením opravnej položky.</w:t>
      </w:r>
    </w:p>
    <w:p w:rsidR="0010382A" w:rsidRDefault="0010382A" w:rsidP="0010382A">
      <w:pPr>
        <w:pStyle w:val="Zkladntext"/>
      </w:pPr>
    </w:p>
    <w:p w:rsidR="0010382A" w:rsidRDefault="005D4918" w:rsidP="0010382A">
      <w:pPr>
        <w:pStyle w:val="Pismenka"/>
      </w:pPr>
      <w:r>
        <w:t>(d</w:t>
      </w:r>
      <w:r w:rsidR="0010382A">
        <w:t>)</w:t>
      </w:r>
      <w:r w:rsidR="0010382A">
        <w:tab/>
        <w:t>Pohľadávky</w:t>
      </w:r>
    </w:p>
    <w:p w:rsidR="0010382A" w:rsidRDefault="0010382A" w:rsidP="0010382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10382A" w:rsidRDefault="0010382A" w:rsidP="0010382A">
      <w:pPr>
        <w:pStyle w:val="Zkladntext"/>
      </w:pPr>
    </w:p>
    <w:p w:rsidR="0010382A" w:rsidRDefault="005D4918" w:rsidP="0010382A">
      <w:pPr>
        <w:pStyle w:val="Pismenka"/>
      </w:pPr>
      <w:r>
        <w:t>(e</w:t>
      </w:r>
      <w:r w:rsidR="0010382A">
        <w:t>)</w:t>
      </w:r>
      <w:r w:rsidR="0010382A">
        <w:tab/>
        <w:t>Peňažné prostriedky a ceniny</w:t>
      </w:r>
    </w:p>
    <w:p w:rsidR="0010382A" w:rsidRDefault="0010382A" w:rsidP="0010382A">
      <w:pPr>
        <w:pStyle w:val="Zkladntext"/>
      </w:pPr>
      <w:r>
        <w:t>Peňažné prostriedky a ceniny sa oceňujú ich menovitou hodnotou. Zníženie ich hodnoty sa vyjadruje opravnou položkou.</w:t>
      </w:r>
    </w:p>
    <w:p w:rsidR="0010382A" w:rsidRDefault="0010382A" w:rsidP="0010382A">
      <w:pPr>
        <w:pStyle w:val="Zkladntext"/>
      </w:pPr>
    </w:p>
    <w:p w:rsidR="0010382A" w:rsidRDefault="005D4918" w:rsidP="0010382A">
      <w:pPr>
        <w:pStyle w:val="Pismenka"/>
      </w:pPr>
      <w:r>
        <w:t>(f</w:t>
      </w:r>
      <w:r w:rsidR="0010382A">
        <w:t>)</w:t>
      </w:r>
      <w:r w:rsidR="0010382A">
        <w:tab/>
        <w:t>Výnosy</w:t>
      </w:r>
    </w:p>
    <w:p w:rsidR="0010382A" w:rsidRDefault="0010382A" w:rsidP="0010382A">
      <w:pPr>
        <w:pStyle w:val="Zkladntext"/>
      </w:pPr>
      <w:r>
        <w:t xml:space="preserve">Tržby za vlastné výkony a tovar </w:t>
      </w:r>
      <w:r w:rsidRPr="003D6D7C">
        <w:rPr>
          <w:b/>
        </w:rPr>
        <w:t>ne</w:t>
      </w:r>
      <w:r>
        <w:t>obsahujú daň z pridanej hodnoty. Sú tiež znížené o zľavy a zrážky (rabaty, bonusy, skontá, dobropisy a pod.) bez ohľadu na to, či zákazník mal vopred na zľavu nárok, alebo či ide o dodatočne uznanú zľavu.</w:t>
      </w:r>
    </w:p>
    <w:p w:rsidR="0056330B" w:rsidRDefault="0056330B" w:rsidP="0010382A">
      <w:pPr>
        <w:pStyle w:val="Zkladntext"/>
      </w:pPr>
    </w:p>
    <w:p w:rsidR="0056330B" w:rsidRDefault="0056330B" w:rsidP="0010382A">
      <w:pPr>
        <w:pStyle w:val="Zkladntext"/>
      </w:pPr>
    </w:p>
    <w:p w:rsidR="0056330B" w:rsidRDefault="0056330B" w:rsidP="0010382A">
      <w:pPr>
        <w:pStyle w:val="Zkladntext"/>
      </w:pPr>
    </w:p>
    <w:p w:rsidR="0056330B" w:rsidRDefault="0056330B" w:rsidP="0010382A">
      <w:pPr>
        <w:pStyle w:val="Zkladntext"/>
      </w:pPr>
    </w:p>
    <w:p w:rsidR="0056330B" w:rsidRDefault="0056330B" w:rsidP="0010382A">
      <w:pPr>
        <w:pStyle w:val="Zkladntext"/>
      </w:pPr>
    </w:p>
    <w:p w:rsidR="0056330B" w:rsidRDefault="0056330B" w:rsidP="0010382A">
      <w:pPr>
        <w:pStyle w:val="Zkladntext"/>
      </w:pPr>
    </w:p>
    <w:p w:rsidR="0010382A" w:rsidRDefault="0010382A" w:rsidP="0010382A">
      <w:pPr>
        <w:pStyle w:val="Zkladntext"/>
        <w:rPr>
          <w:sz w:val="16"/>
          <w:szCs w:val="16"/>
        </w:rPr>
      </w:pPr>
    </w:p>
    <w:p w:rsidR="0010382A" w:rsidRDefault="0010382A" w:rsidP="0010382A">
      <w:pPr>
        <w:pStyle w:val="Nadpis1"/>
      </w:pPr>
      <w:bookmarkStart w:id="9" w:name="_Toc530739900"/>
      <w:r>
        <w:t>informácie o údajoch na strane aktív súvahy</w:t>
      </w:r>
      <w:bookmarkEnd w:id="9"/>
    </w:p>
    <w:p w:rsidR="0010382A" w:rsidRPr="00B1412B" w:rsidRDefault="0010382A" w:rsidP="0010382A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  <w:rPr>
          <w:sz w:val="16"/>
          <w:szCs w:val="16"/>
        </w:rPr>
      </w:pPr>
    </w:p>
    <w:p w:rsidR="0010382A" w:rsidRDefault="0010382A" w:rsidP="00DB0BE7">
      <w:pPr>
        <w:pStyle w:val="Nadpis2"/>
        <w:numPr>
          <w:ilvl w:val="0"/>
          <w:numId w:val="15"/>
        </w:numPr>
      </w:pPr>
      <w:bookmarkStart w:id="10" w:name="_Toc530739902"/>
      <w:r>
        <w:t>Dlhodobý finančný majetok</w:t>
      </w:r>
      <w:bookmarkEnd w:id="10"/>
    </w:p>
    <w:p w:rsidR="0010382A" w:rsidRDefault="0010382A" w:rsidP="0010382A">
      <w:pPr>
        <w:pStyle w:val="Zkladntext"/>
      </w:pPr>
    </w:p>
    <w:p w:rsidR="009C48A9" w:rsidRDefault="0010382A" w:rsidP="0010382A">
      <w:pPr>
        <w:pStyle w:val="Zkladntext"/>
      </w:pPr>
      <w:r>
        <w:t>Výška vlastného imania k 31. decembru 20</w:t>
      </w:r>
      <w:r w:rsidR="00D754D9">
        <w:t>1</w:t>
      </w:r>
      <w:r w:rsidR="003D6D7C">
        <w:t>5</w:t>
      </w:r>
      <w:r>
        <w:t xml:space="preserve"> a výsledku hospodárenia za účtovné obdobie 20</w:t>
      </w:r>
      <w:r w:rsidR="00D754D9">
        <w:t>1</w:t>
      </w:r>
      <w:r w:rsidR="003D6D7C">
        <w:t>5</w:t>
      </w:r>
    </w:p>
    <w:tbl>
      <w:tblPr>
        <w:tblW w:w="6496" w:type="dxa"/>
        <w:tblInd w:w="1040" w:type="dxa"/>
        <w:tblCellMar>
          <w:left w:w="70" w:type="dxa"/>
          <w:right w:w="70" w:type="dxa"/>
        </w:tblCellMar>
        <w:tblLook w:val="04A0"/>
      </w:tblPr>
      <w:tblGrid>
        <w:gridCol w:w="1805"/>
        <w:gridCol w:w="631"/>
        <w:gridCol w:w="647"/>
        <w:gridCol w:w="505"/>
        <w:gridCol w:w="180"/>
        <w:gridCol w:w="994"/>
        <w:gridCol w:w="180"/>
        <w:gridCol w:w="629"/>
        <w:gridCol w:w="180"/>
        <w:gridCol w:w="745"/>
      </w:tblGrid>
      <w:tr w:rsidR="009C48A9" w:rsidRPr="009C48A9" w:rsidTr="009C48A9">
        <w:trPr>
          <w:trHeight w:val="240"/>
        </w:trPr>
        <w:tc>
          <w:tcPr>
            <w:tcW w:w="1805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C48A9" w:rsidRPr="009C48A9" w:rsidRDefault="009C48A9" w:rsidP="009C48A9">
            <w:pPr>
              <w:rPr>
                <w:color w:val="000000"/>
                <w:sz w:val="18"/>
                <w:szCs w:val="18"/>
                <w:lang w:eastAsia="sk-SK"/>
              </w:rPr>
            </w:pPr>
            <w:r w:rsidRPr="009C48A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31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C48A9" w:rsidRPr="009C48A9" w:rsidRDefault="009C48A9" w:rsidP="009C48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9C48A9">
              <w:rPr>
                <w:color w:val="000000"/>
                <w:sz w:val="16"/>
                <w:szCs w:val="16"/>
                <w:lang w:eastAsia="sk-SK"/>
              </w:rPr>
              <w:t>Podiel na ZI</w:t>
            </w:r>
          </w:p>
        </w:tc>
        <w:tc>
          <w:tcPr>
            <w:tcW w:w="647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C48A9" w:rsidRPr="009C48A9" w:rsidRDefault="009C48A9" w:rsidP="009C48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9C48A9">
              <w:rPr>
                <w:color w:val="000000"/>
                <w:sz w:val="16"/>
                <w:szCs w:val="16"/>
                <w:lang w:eastAsia="sk-SK"/>
              </w:rPr>
              <w:t>Podiel na hlas. právach</w:t>
            </w:r>
          </w:p>
        </w:tc>
        <w:tc>
          <w:tcPr>
            <w:tcW w:w="505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C48A9" w:rsidRPr="009C48A9" w:rsidRDefault="009C48A9" w:rsidP="009C48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9C48A9">
              <w:rPr>
                <w:color w:val="000000"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8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C48A9" w:rsidRPr="009C48A9" w:rsidRDefault="009C48A9" w:rsidP="009C48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9C48A9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4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C48A9" w:rsidRPr="009C48A9" w:rsidRDefault="009C48A9" w:rsidP="009C48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9C48A9">
              <w:rPr>
                <w:color w:val="000000"/>
                <w:sz w:val="16"/>
                <w:szCs w:val="16"/>
                <w:lang w:eastAsia="sk-SK"/>
              </w:rPr>
              <w:t>Výsledok hospodárenia</w:t>
            </w:r>
          </w:p>
        </w:tc>
        <w:tc>
          <w:tcPr>
            <w:tcW w:w="18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C48A9" w:rsidRPr="009C48A9" w:rsidRDefault="009C48A9" w:rsidP="009C48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9C48A9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29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C48A9" w:rsidRPr="009C48A9" w:rsidRDefault="009C48A9" w:rsidP="009C48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9C48A9">
              <w:rPr>
                <w:color w:val="000000"/>
                <w:sz w:val="16"/>
                <w:szCs w:val="16"/>
                <w:lang w:eastAsia="sk-SK"/>
              </w:rPr>
              <w:t>Vlastné imanie</w:t>
            </w:r>
          </w:p>
        </w:tc>
        <w:tc>
          <w:tcPr>
            <w:tcW w:w="18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C48A9" w:rsidRPr="009C48A9" w:rsidRDefault="009C48A9" w:rsidP="009C48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9C48A9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5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C48A9" w:rsidRPr="009C48A9" w:rsidRDefault="009C48A9" w:rsidP="009C48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9C48A9">
              <w:rPr>
                <w:color w:val="000000"/>
                <w:sz w:val="16"/>
                <w:szCs w:val="16"/>
                <w:lang w:eastAsia="sk-SK"/>
              </w:rPr>
              <w:t xml:space="preserve">Účtovná hodnota vykázaná v súvahe  </w:t>
            </w:r>
          </w:p>
        </w:tc>
      </w:tr>
      <w:tr w:rsidR="009C48A9" w:rsidRPr="009C48A9" w:rsidTr="009C48A9">
        <w:trPr>
          <w:trHeight w:val="465"/>
        </w:trPr>
        <w:tc>
          <w:tcPr>
            <w:tcW w:w="1805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C48A9" w:rsidRPr="009C48A9" w:rsidRDefault="009C48A9" w:rsidP="009C48A9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3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C48A9" w:rsidRPr="009C48A9" w:rsidRDefault="009C48A9" w:rsidP="009C48A9">
            <w:pPr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C48A9" w:rsidRPr="009C48A9" w:rsidRDefault="009C48A9" w:rsidP="009C48A9">
            <w:pPr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05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C48A9" w:rsidRPr="009C48A9" w:rsidRDefault="009C48A9" w:rsidP="009C48A9">
            <w:pPr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C48A9" w:rsidRPr="009C48A9" w:rsidRDefault="009C48A9" w:rsidP="009C48A9">
            <w:pPr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9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C48A9" w:rsidRPr="009C48A9" w:rsidRDefault="009C48A9" w:rsidP="009C48A9">
            <w:pPr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C48A9" w:rsidRPr="009C48A9" w:rsidRDefault="009C48A9" w:rsidP="009C48A9">
            <w:pPr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29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C48A9" w:rsidRPr="009C48A9" w:rsidRDefault="009C48A9" w:rsidP="009C48A9">
            <w:pPr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C48A9" w:rsidRPr="009C48A9" w:rsidRDefault="009C48A9" w:rsidP="009C48A9">
            <w:pPr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45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C48A9" w:rsidRPr="009C48A9" w:rsidRDefault="009C48A9" w:rsidP="009C48A9">
            <w:pPr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9C48A9" w:rsidRPr="009C48A9" w:rsidTr="009C48A9">
        <w:trPr>
          <w:trHeight w:val="240"/>
        </w:trPr>
        <w:tc>
          <w:tcPr>
            <w:tcW w:w="18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9C48A9" w:rsidRPr="009C48A9" w:rsidRDefault="009C48A9" w:rsidP="009C48A9">
            <w:pPr>
              <w:rPr>
                <w:color w:val="000000"/>
                <w:sz w:val="18"/>
                <w:szCs w:val="18"/>
                <w:lang w:eastAsia="sk-SK"/>
              </w:rPr>
            </w:pPr>
            <w:r w:rsidRPr="009C48A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9C48A9" w:rsidRPr="009C48A9" w:rsidRDefault="009C48A9" w:rsidP="009C48A9">
            <w:pPr>
              <w:rPr>
                <w:color w:val="000000"/>
                <w:sz w:val="16"/>
                <w:szCs w:val="16"/>
                <w:lang w:eastAsia="sk-SK"/>
              </w:rPr>
            </w:pPr>
            <w:r w:rsidRPr="009C48A9">
              <w:rPr>
                <w:color w:val="000000"/>
                <w:sz w:val="16"/>
                <w:szCs w:val="16"/>
                <w:lang w:eastAsia="sk-SK"/>
              </w:rPr>
              <w:t xml:space="preserve">    %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9C48A9" w:rsidRPr="009C48A9" w:rsidRDefault="009C48A9" w:rsidP="009C48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9C48A9">
              <w:rPr>
                <w:color w:val="000000"/>
                <w:sz w:val="16"/>
                <w:szCs w:val="16"/>
                <w:lang w:eastAsia="sk-SK"/>
              </w:rPr>
              <w:t>%</w:t>
            </w:r>
          </w:p>
        </w:tc>
        <w:tc>
          <w:tcPr>
            <w:tcW w:w="5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9C48A9" w:rsidRPr="009C48A9" w:rsidRDefault="009C48A9" w:rsidP="009C48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9C48A9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9C48A9" w:rsidRPr="009C48A9" w:rsidRDefault="009C48A9" w:rsidP="009C48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9C48A9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9C48A9" w:rsidRPr="009C48A9" w:rsidRDefault="009C48A9" w:rsidP="003D6D7C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9C48A9">
              <w:rPr>
                <w:color w:val="000000"/>
                <w:sz w:val="16"/>
                <w:szCs w:val="16"/>
                <w:lang w:eastAsia="sk-SK"/>
              </w:rPr>
              <w:t>20</w:t>
            </w:r>
            <w:r w:rsidR="00D754D9">
              <w:rPr>
                <w:color w:val="000000"/>
                <w:sz w:val="16"/>
                <w:szCs w:val="16"/>
                <w:lang w:eastAsia="sk-SK"/>
              </w:rPr>
              <w:t>1</w:t>
            </w:r>
            <w:r w:rsidR="003D6D7C">
              <w:rPr>
                <w:color w:val="000000"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9C48A9" w:rsidRPr="009C48A9" w:rsidRDefault="009C48A9" w:rsidP="009C48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9C48A9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9C48A9" w:rsidRPr="009C48A9" w:rsidRDefault="009C48A9" w:rsidP="003D6D7C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9C48A9">
              <w:rPr>
                <w:color w:val="000000"/>
                <w:sz w:val="16"/>
                <w:szCs w:val="16"/>
                <w:lang w:eastAsia="sk-SK"/>
              </w:rPr>
              <w:t>20</w:t>
            </w:r>
            <w:r w:rsidR="00E051B8">
              <w:rPr>
                <w:color w:val="000000"/>
                <w:sz w:val="16"/>
                <w:szCs w:val="16"/>
                <w:lang w:eastAsia="sk-SK"/>
              </w:rPr>
              <w:t>1</w:t>
            </w:r>
            <w:r w:rsidR="003D6D7C">
              <w:rPr>
                <w:color w:val="000000"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9C48A9" w:rsidRPr="009C48A9" w:rsidRDefault="009C48A9" w:rsidP="009C48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9C48A9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9C48A9" w:rsidRPr="009C48A9" w:rsidRDefault="009C48A9" w:rsidP="003D6D7C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9C48A9">
              <w:rPr>
                <w:color w:val="000000"/>
                <w:sz w:val="16"/>
                <w:szCs w:val="16"/>
                <w:lang w:eastAsia="sk-SK"/>
              </w:rPr>
              <w:t>20</w:t>
            </w:r>
            <w:r w:rsidR="00D754D9">
              <w:rPr>
                <w:color w:val="000000"/>
                <w:sz w:val="16"/>
                <w:szCs w:val="16"/>
                <w:lang w:eastAsia="sk-SK"/>
              </w:rPr>
              <w:t>1</w:t>
            </w:r>
            <w:r w:rsidR="003D6D7C">
              <w:rPr>
                <w:color w:val="000000"/>
                <w:sz w:val="16"/>
                <w:szCs w:val="16"/>
                <w:lang w:eastAsia="sk-SK"/>
              </w:rPr>
              <w:t>5</w:t>
            </w:r>
          </w:p>
        </w:tc>
      </w:tr>
      <w:tr w:rsidR="009C48A9" w:rsidRPr="009C48A9" w:rsidTr="009C48A9">
        <w:trPr>
          <w:trHeight w:val="240"/>
        </w:trPr>
        <w:tc>
          <w:tcPr>
            <w:tcW w:w="18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9C48A9" w:rsidRPr="009C48A9" w:rsidRDefault="009C48A9" w:rsidP="009C48A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9C48A9" w:rsidRPr="009C48A9" w:rsidRDefault="009C48A9" w:rsidP="009C48A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C48A9">
              <w:rPr>
                <w:b/>
                <w:bCs/>
                <w:color w:val="000000"/>
                <w:sz w:val="18"/>
                <w:szCs w:val="18"/>
                <w:lang w:eastAsia="sk-SK"/>
              </w:rPr>
              <w:t>100</w:t>
            </w:r>
          </w:p>
        </w:tc>
        <w:tc>
          <w:tcPr>
            <w:tcW w:w="6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C48A9" w:rsidRPr="009C48A9" w:rsidRDefault="009C48A9" w:rsidP="009C48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9C48A9">
              <w:rPr>
                <w:color w:val="000000"/>
                <w:sz w:val="16"/>
                <w:szCs w:val="16"/>
                <w:lang w:eastAsia="sk-SK"/>
              </w:rPr>
              <w:t>100</w:t>
            </w:r>
          </w:p>
        </w:tc>
        <w:tc>
          <w:tcPr>
            <w:tcW w:w="5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C48A9" w:rsidRPr="009C48A9" w:rsidRDefault="009C48A9" w:rsidP="009C48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9C48A9">
              <w:rPr>
                <w:color w:val="000000"/>
                <w:sz w:val="16"/>
                <w:szCs w:val="16"/>
                <w:lang w:eastAsia="sk-SK"/>
              </w:rPr>
              <w:t>EUR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C48A9" w:rsidRPr="009C48A9" w:rsidRDefault="009C48A9" w:rsidP="009C48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9C48A9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804756" w:rsidRPr="00804756" w:rsidRDefault="001B5843" w:rsidP="00804756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12438</w:t>
            </w:r>
          </w:p>
          <w:p w:rsidR="009C48A9" w:rsidRPr="00804756" w:rsidRDefault="009C48A9" w:rsidP="009C48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C48A9" w:rsidRPr="00804756" w:rsidRDefault="009C48A9" w:rsidP="009C48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804756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C48A9" w:rsidRPr="00804756" w:rsidRDefault="001B5843" w:rsidP="009C48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5000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C48A9" w:rsidRPr="00804756" w:rsidRDefault="009C48A9" w:rsidP="009C48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804756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804756" w:rsidRPr="00804756" w:rsidRDefault="001B5843" w:rsidP="00804756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5463</w:t>
            </w:r>
          </w:p>
          <w:p w:rsidR="009C48A9" w:rsidRPr="00804756" w:rsidRDefault="009C48A9" w:rsidP="009C48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5D4918" w:rsidRDefault="005D4918" w:rsidP="009C48A9">
      <w:pPr>
        <w:pStyle w:val="Zkladntext"/>
        <w:ind w:left="0"/>
      </w:pPr>
    </w:p>
    <w:p w:rsidR="005D4918" w:rsidRDefault="005D4918" w:rsidP="005D4918">
      <w:pPr>
        <w:pStyle w:val="Nadpis2"/>
        <w:numPr>
          <w:ilvl w:val="0"/>
          <w:numId w:val="15"/>
        </w:numPr>
      </w:pPr>
      <w:bookmarkStart w:id="11" w:name="_Toc530739904"/>
      <w:r>
        <w:t>Pohľadávky</w:t>
      </w:r>
      <w:bookmarkEnd w:id="11"/>
    </w:p>
    <w:p w:rsidR="005D4918" w:rsidRDefault="005D4918" w:rsidP="005D4918">
      <w:pPr>
        <w:pStyle w:val="Zkladntext"/>
      </w:pPr>
    </w:p>
    <w:p w:rsidR="005D4918" w:rsidRDefault="005D4918" w:rsidP="005D4918">
      <w:pPr>
        <w:pStyle w:val="Zkladntext"/>
      </w:pPr>
      <w:r>
        <w:t>Veková štruktúra pohľadávok je uvedená v nasledujúcom prehľade:</w:t>
      </w:r>
    </w:p>
    <w:p w:rsidR="005D4918" w:rsidRDefault="005D4918" w:rsidP="005D4918">
      <w:pPr>
        <w:pStyle w:val="Zkladntext"/>
      </w:pPr>
    </w:p>
    <w:bookmarkStart w:id="12" w:name="_MON_1489121767"/>
    <w:bookmarkEnd w:id="12"/>
    <w:p w:rsidR="005D4918" w:rsidRDefault="001B5843" w:rsidP="005D4918">
      <w:pPr>
        <w:pStyle w:val="Zkladntext"/>
      </w:pPr>
      <w:r>
        <w:object w:dxaOrig="8862" w:dyaOrig="1447">
          <v:shape id="_x0000_i1026" type="#_x0000_t75" style="width:442.95pt;height:1in" o:ole="">
            <v:imagedata r:id="rId10" o:title=""/>
          </v:shape>
          <o:OLEObject Type="Embed" ProgID="Excel.Sheet.8" ShapeID="_x0000_i1026" DrawAspect="Content" ObjectID="_1527611803" r:id="rId11"/>
        </w:object>
      </w:r>
    </w:p>
    <w:p w:rsidR="005D4918" w:rsidRDefault="005D4918" w:rsidP="005D4918">
      <w:pPr>
        <w:pStyle w:val="Zkladntext"/>
      </w:pPr>
    </w:p>
    <w:p w:rsidR="005D4918" w:rsidRDefault="005D4918" w:rsidP="005D4918">
      <w:pPr>
        <w:pStyle w:val="Zkladntext"/>
      </w:pPr>
    </w:p>
    <w:p w:rsidR="005D4918" w:rsidRDefault="005D4918" w:rsidP="009C48A9">
      <w:pPr>
        <w:pStyle w:val="Nadpis2"/>
        <w:numPr>
          <w:ilvl w:val="0"/>
          <w:numId w:val="15"/>
        </w:numPr>
      </w:pPr>
      <w:bookmarkStart w:id="13" w:name="_Toc530739905"/>
      <w:r>
        <w:t>Finančné účty</w:t>
      </w:r>
      <w:bookmarkEnd w:id="13"/>
    </w:p>
    <w:p w:rsidR="005D4918" w:rsidRDefault="005D4918" w:rsidP="005D4918">
      <w:pPr>
        <w:pStyle w:val="Zkladntext"/>
      </w:pPr>
    </w:p>
    <w:p w:rsidR="00B5206A" w:rsidRDefault="005D4918" w:rsidP="00B5206A">
      <w:pPr>
        <w:pStyle w:val="Zkladntext"/>
      </w:pPr>
      <w:r>
        <w:t>Ako finančné účty sú vykázané peniaze v pokladnici, úč</w:t>
      </w:r>
      <w:r w:rsidR="00B5206A">
        <w:t>e</w:t>
      </w:r>
      <w:r>
        <w:t>t v bank</w:t>
      </w:r>
      <w:r w:rsidR="00B5206A">
        <w:t>e</w:t>
      </w:r>
      <w:r>
        <w:t>. Účt</w:t>
      </w:r>
      <w:r w:rsidR="00B5206A">
        <w:t>o</w:t>
      </w:r>
      <w:r>
        <w:t>m v bank</w:t>
      </w:r>
      <w:r w:rsidR="00B5206A">
        <w:t>e</w:t>
      </w:r>
      <w:r>
        <w:t xml:space="preserve"> môže Spoločnosť voľne disponovať</w:t>
      </w:r>
      <w:r w:rsidR="00D975F5">
        <w:t>.</w:t>
      </w:r>
    </w:p>
    <w:p w:rsidR="005D4918" w:rsidRDefault="005D4918" w:rsidP="005D4918">
      <w:pPr>
        <w:pStyle w:val="Zkladntext"/>
      </w:pPr>
    </w:p>
    <w:p w:rsidR="005D4918" w:rsidRDefault="005D4918" w:rsidP="005D4918">
      <w:pPr>
        <w:pStyle w:val="Nadpis1"/>
      </w:pPr>
      <w:r>
        <w:t>Informácie o údajoch na strane pasív súvahy</w:t>
      </w:r>
    </w:p>
    <w:p w:rsidR="005D4918" w:rsidRDefault="005D4918" w:rsidP="005D4918">
      <w:pPr>
        <w:pStyle w:val="Zkladntext"/>
      </w:pPr>
    </w:p>
    <w:p w:rsidR="005D4918" w:rsidRDefault="005D4918" w:rsidP="00B5206A">
      <w:pPr>
        <w:pStyle w:val="Nadpis2"/>
        <w:numPr>
          <w:ilvl w:val="0"/>
          <w:numId w:val="3"/>
        </w:numPr>
        <w:tabs>
          <w:tab w:val="clear" w:pos="360"/>
          <w:tab w:val="num" w:pos="1068"/>
        </w:tabs>
        <w:ind w:left="1068"/>
      </w:pPr>
      <w:bookmarkStart w:id="14" w:name="_Toc530739908"/>
      <w:r>
        <w:t>Vlastné imanie</w:t>
      </w:r>
    </w:p>
    <w:p w:rsidR="005D4918" w:rsidRDefault="005D4918" w:rsidP="005D4918"/>
    <w:p w:rsidR="005D4918" w:rsidRDefault="005D4918" w:rsidP="005D4918">
      <w:pPr>
        <w:pStyle w:val="Zkladntext"/>
      </w:pPr>
      <w:r>
        <w:t>Informácie o vlastnom imaní sú uvedené v časti C.</w:t>
      </w:r>
    </w:p>
    <w:p w:rsidR="0056330B" w:rsidRDefault="0056330B" w:rsidP="0056330B">
      <w:pPr>
        <w:pStyle w:val="Zkladntext"/>
        <w:ind w:left="567"/>
      </w:pPr>
    </w:p>
    <w:tbl>
      <w:tblPr>
        <w:tblW w:w="7602" w:type="dxa"/>
        <w:tblInd w:w="757" w:type="dxa"/>
        <w:tblCellMar>
          <w:left w:w="70" w:type="dxa"/>
          <w:right w:w="70" w:type="dxa"/>
        </w:tblCellMar>
        <w:tblLook w:val="04A0"/>
      </w:tblPr>
      <w:tblGrid>
        <w:gridCol w:w="1220"/>
        <w:gridCol w:w="461"/>
        <w:gridCol w:w="463"/>
        <w:gridCol w:w="3076"/>
        <w:gridCol w:w="275"/>
        <w:gridCol w:w="1053"/>
        <w:gridCol w:w="1054"/>
      </w:tblGrid>
      <w:tr w:rsidR="0056330B" w:rsidRPr="0056330B" w:rsidTr="0012323B">
        <w:trPr>
          <w:trHeight w:val="255"/>
        </w:trPr>
        <w:tc>
          <w:tcPr>
            <w:tcW w:w="2144" w:type="dxa"/>
            <w:gridSpan w:val="3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noWrap/>
            <w:hideMark/>
          </w:tcPr>
          <w:p w:rsidR="0056330B" w:rsidRPr="0056330B" w:rsidRDefault="0056330B" w:rsidP="0056330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076" w:type="dxa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56330B" w:rsidRPr="0056330B" w:rsidRDefault="0056330B" w:rsidP="0056330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330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75" w:type="dxa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56330B" w:rsidRPr="0056330B" w:rsidRDefault="0056330B" w:rsidP="0056330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330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07" w:type="dxa"/>
            <w:gridSpan w:val="2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noWrap/>
            <w:hideMark/>
          </w:tcPr>
          <w:p w:rsidR="0056330B" w:rsidRPr="0056330B" w:rsidRDefault="0056330B" w:rsidP="0012323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330B">
              <w:rPr>
                <w:color w:val="000000"/>
                <w:sz w:val="18"/>
                <w:szCs w:val="18"/>
                <w:lang w:eastAsia="sk-SK"/>
              </w:rPr>
              <w:t>Dňa: 31.12.201</w:t>
            </w:r>
            <w:r w:rsidR="0012323B">
              <w:rPr>
                <w:color w:val="000000"/>
                <w:sz w:val="18"/>
                <w:szCs w:val="18"/>
                <w:lang w:eastAsia="sk-SK"/>
              </w:rPr>
              <w:t>5</w:t>
            </w:r>
          </w:p>
        </w:tc>
      </w:tr>
      <w:tr w:rsidR="0056330B" w:rsidRPr="0056330B" w:rsidTr="0012323B">
        <w:trPr>
          <w:trHeight w:val="270"/>
        </w:trPr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330B" w:rsidRPr="0056330B" w:rsidRDefault="0056330B" w:rsidP="0056330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330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330B" w:rsidRPr="0056330B" w:rsidRDefault="0056330B" w:rsidP="0056330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330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330B" w:rsidRPr="0056330B" w:rsidRDefault="0056330B" w:rsidP="0056330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330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330B" w:rsidRPr="0056330B" w:rsidRDefault="0056330B" w:rsidP="0056330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330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330B" w:rsidRPr="0056330B" w:rsidRDefault="0056330B" w:rsidP="0056330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330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330B" w:rsidRPr="0056330B" w:rsidRDefault="0056330B" w:rsidP="0056330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330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330B" w:rsidRPr="0056330B" w:rsidRDefault="0056330B" w:rsidP="0056330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330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56330B" w:rsidRPr="0056330B" w:rsidTr="0012323B">
        <w:trPr>
          <w:trHeight w:val="240"/>
        </w:trPr>
        <w:tc>
          <w:tcPr>
            <w:tcW w:w="21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6330B" w:rsidRPr="0056330B" w:rsidRDefault="0056330B" w:rsidP="0056330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6330B">
              <w:rPr>
                <w:b/>
                <w:bCs/>
                <w:color w:val="000000"/>
                <w:sz w:val="18"/>
                <w:szCs w:val="18"/>
                <w:lang w:eastAsia="sk-SK"/>
              </w:rPr>
              <w:t>Číslo účtu</w:t>
            </w:r>
          </w:p>
        </w:tc>
        <w:tc>
          <w:tcPr>
            <w:tcW w:w="3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330B" w:rsidRPr="0056330B" w:rsidRDefault="0056330B" w:rsidP="0056330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330B" w:rsidRPr="0056330B" w:rsidRDefault="0056330B" w:rsidP="0056330B">
            <w:pPr>
              <w:rPr>
                <w:lang w:eastAsia="sk-SK"/>
              </w:rPr>
            </w:pPr>
          </w:p>
        </w:tc>
        <w:tc>
          <w:tcPr>
            <w:tcW w:w="21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6330B" w:rsidRPr="0056330B" w:rsidRDefault="0056330B" w:rsidP="0056330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6330B">
              <w:rPr>
                <w:b/>
                <w:bCs/>
                <w:color w:val="000000"/>
                <w:sz w:val="18"/>
                <w:szCs w:val="18"/>
                <w:lang w:eastAsia="sk-SK"/>
              </w:rPr>
              <w:t>Koncový stav</w:t>
            </w:r>
          </w:p>
        </w:tc>
      </w:tr>
      <w:tr w:rsidR="0056330B" w:rsidRPr="0056330B" w:rsidTr="0012323B">
        <w:trPr>
          <w:trHeight w:val="360"/>
        </w:trPr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330B" w:rsidRPr="0056330B" w:rsidRDefault="0056330B" w:rsidP="0056330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0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6330B" w:rsidRPr="0056330B" w:rsidRDefault="0056330B" w:rsidP="0056330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6330B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 účtu</w:t>
            </w: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330B" w:rsidRPr="0056330B" w:rsidRDefault="0056330B" w:rsidP="0056330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330B" w:rsidRPr="0056330B" w:rsidRDefault="0056330B" w:rsidP="0056330B">
            <w:pPr>
              <w:rPr>
                <w:lang w:eastAsia="sk-SK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330B" w:rsidRPr="0056330B" w:rsidRDefault="0056330B" w:rsidP="0056330B">
            <w:pPr>
              <w:rPr>
                <w:lang w:eastAsia="sk-SK"/>
              </w:rPr>
            </w:pPr>
          </w:p>
        </w:tc>
      </w:tr>
      <w:tr w:rsidR="0056330B" w:rsidRPr="0056330B" w:rsidTr="0012323B">
        <w:trPr>
          <w:trHeight w:val="240"/>
        </w:trPr>
        <w:tc>
          <w:tcPr>
            <w:tcW w:w="122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56330B" w:rsidRPr="0056330B" w:rsidRDefault="0056330B" w:rsidP="0056330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330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61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56330B" w:rsidRPr="0056330B" w:rsidRDefault="0056330B" w:rsidP="0056330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330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6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56330B" w:rsidRPr="0056330B" w:rsidRDefault="0056330B" w:rsidP="0056330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330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076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56330B" w:rsidRPr="0056330B" w:rsidRDefault="0056330B" w:rsidP="0056330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330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75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56330B" w:rsidRPr="0056330B" w:rsidRDefault="0056330B" w:rsidP="0056330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330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56330B" w:rsidRPr="0056330B" w:rsidRDefault="0056330B" w:rsidP="0056330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330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56330B" w:rsidRPr="0056330B" w:rsidRDefault="0056330B" w:rsidP="0056330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330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56330B" w:rsidRPr="0056330B" w:rsidTr="0012323B">
        <w:trPr>
          <w:trHeight w:val="240"/>
        </w:trPr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6330B" w:rsidRPr="0056330B" w:rsidRDefault="0056330B" w:rsidP="0056330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330B">
              <w:rPr>
                <w:color w:val="000000"/>
                <w:sz w:val="18"/>
                <w:szCs w:val="18"/>
                <w:lang w:eastAsia="sk-SK"/>
              </w:rPr>
              <w:t>411</w:t>
            </w:r>
          </w:p>
        </w:tc>
        <w:tc>
          <w:tcPr>
            <w:tcW w:w="40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6330B" w:rsidRPr="0056330B" w:rsidRDefault="0056330B" w:rsidP="0056330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330B">
              <w:rPr>
                <w:color w:val="000000"/>
                <w:sz w:val="18"/>
                <w:szCs w:val="18"/>
                <w:lang w:eastAsia="sk-SK"/>
              </w:rPr>
              <w:t>Základné imanie</w:t>
            </w:r>
          </w:p>
        </w:tc>
        <w:tc>
          <w:tcPr>
            <w:tcW w:w="238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6330B" w:rsidRPr="0056330B" w:rsidRDefault="001B5843" w:rsidP="0056330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5000,00</w:t>
            </w:r>
          </w:p>
        </w:tc>
      </w:tr>
      <w:tr w:rsidR="001B5843" w:rsidRPr="0056330B" w:rsidTr="0012323B">
        <w:trPr>
          <w:trHeight w:val="240"/>
        </w:trPr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1B5843" w:rsidRPr="0056330B" w:rsidRDefault="001B5843" w:rsidP="0056330B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0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1B5843" w:rsidRPr="0056330B" w:rsidRDefault="001B5843" w:rsidP="0056330B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38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1B5843" w:rsidRDefault="001B5843" w:rsidP="0056330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bookmarkEnd w:id="14"/>
    </w:tbl>
    <w:p w:rsidR="005D4918" w:rsidRDefault="005D4918" w:rsidP="005D4918">
      <w:pPr>
        <w:pStyle w:val="Zkladntext"/>
      </w:pPr>
    </w:p>
    <w:p w:rsidR="005D4918" w:rsidRDefault="005D4918" w:rsidP="005D4918">
      <w:pPr>
        <w:pStyle w:val="Zkladntext"/>
      </w:pPr>
      <w:r>
        <w:t>Štruktúra záväzkov podľa zostatkovej doby splatnosti je uvedená v nasledujúcom prehľade:</w:t>
      </w:r>
    </w:p>
    <w:p w:rsidR="005D4918" w:rsidRDefault="005D4918" w:rsidP="005D4918">
      <w:pPr>
        <w:pStyle w:val="Zkladntext"/>
      </w:pPr>
    </w:p>
    <w:bookmarkStart w:id="15" w:name="_MON_1489121884"/>
    <w:bookmarkEnd w:id="15"/>
    <w:p w:rsidR="005D4918" w:rsidRDefault="001B5843" w:rsidP="005D4918">
      <w:pPr>
        <w:pStyle w:val="Zkladntext"/>
      </w:pPr>
      <w:r>
        <w:object w:dxaOrig="9083" w:dyaOrig="2378">
          <v:shape id="_x0000_i1027" type="#_x0000_t75" style="width:454.45pt;height:123.25pt" o:ole="">
            <v:imagedata r:id="rId12" o:title=""/>
          </v:shape>
          <o:OLEObject Type="Embed" ProgID="Excel.Sheet.8" ShapeID="_x0000_i1027" DrawAspect="Content" ObjectID="_1527611804" r:id="rId13"/>
        </w:object>
      </w:r>
    </w:p>
    <w:p w:rsidR="005D4918" w:rsidRDefault="005D4918" w:rsidP="005D4918">
      <w:pPr>
        <w:pStyle w:val="Nadpis1"/>
      </w:pPr>
      <w:r>
        <w:t>informácie o výnosoch</w:t>
      </w:r>
    </w:p>
    <w:p w:rsidR="005D4918" w:rsidRDefault="005D4918" w:rsidP="005D4918">
      <w:pPr>
        <w:pStyle w:val="Nadpis2"/>
        <w:numPr>
          <w:ilvl w:val="0"/>
          <w:numId w:val="0"/>
        </w:numPr>
      </w:pPr>
      <w:bookmarkStart w:id="16" w:name="_Toc530739914"/>
    </w:p>
    <w:p w:rsidR="005D4918" w:rsidRDefault="008B117F" w:rsidP="008B117F">
      <w:pPr>
        <w:pStyle w:val="Nadpis2"/>
        <w:numPr>
          <w:ilvl w:val="0"/>
          <w:numId w:val="16"/>
        </w:numPr>
      </w:pPr>
      <w:r>
        <w:t xml:space="preserve">Tržby za vlastné výkony </w:t>
      </w:r>
      <w:bookmarkEnd w:id="16"/>
    </w:p>
    <w:p w:rsidR="005D4918" w:rsidRDefault="005D4918" w:rsidP="005D4918">
      <w:pPr>
        <w:pStyle w:val="Zkladntext"/>
      </w:pPr>
    </w:p>
    <w:p w:rsidR="005D4918" w:rsidRDefault="005D4918" w:rsidP="005D4918">
      <w:pPr>
        <w:pStyle w:val="Zkladntext"/>
      </w:pPr>
      <w:r>
        <w:t>Tržby za vlastné výkony a sú uvedené v nasledujúcom prehľade:</w:t>
      </w:r>
    </w:p>
    <w:p w:rsidR="008B117F" w:rsidRDefault="008B117F" w:rsidP="005D4918">
      <w:pPr>
        <w:pStyle w:val="Zkladntext"/>
      </w:pPr>
    </w:p>
    <w:tbl>
      <w:tblPr>
        <w:tblW w:w="672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4540"/>
        <w:gridCol w:w="360"/>
        <w:gridCol w:w="1600"/>
        <w:gridCol w:w="220"/>
      </w:tblGrid>
      <w:tr w:rsidR="008B117F" w:rsidRPr="008B117F" w:rsidTr="008B117F">
        <w:trPr>
          <w:trHeight w:val="240"/>
        </w:trPr>
        <w:tc>
          <w:tcPr>
            <w:tcW w:w="4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117F" w:rsidRPr="008B117F" w:rsidRDefault="008B117F" w:rsidP="008B117F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117F" w:rsidRPr="008B117F" w:rsidRDefault="008B117F" w:rsidP="008B117F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117F" w:rsidRPr="008B117F" w:rsidRDefault="008B117F" w:rsidP="00437E95">
            <w:pPr>
              <w:jc w:val="center"/>
              <w:rPr>
                <w:sz w:val="18"/>
                <w:szCs w:val="18"/>
                <w:lang w:eastAsia="sk-SK"/>
              </w:rPr>
            </w:pPr>
            <w:r w:rsidRPr="008B117F">
              <w:rPr>
                <w:sz w:val="18"/>
                <w:szCs w:val="18"/>
                <w:lang w:eastAsia="sk-SK"/>
              </w:rPr>
              <w:t>31. 12. 20</w:t>
            </w:r>
            <w:r w:rsidR="00D754D9">
              <w:rPr>
                <w:sz w:val="18"/>
                <w:szCs w:val="18"/>
                <w:lang w:eastAsia="sk-SK"/>
              </w:rPr>
              <w:t>1</w:t>
            </w:r>
            <w:r w:rsidR="00437E95">
              <w:rPr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117F" w:rsidRPr="008B117F" w:rsidRDefault="008B117F" w:rsidP="008B117F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B117F" w:rsidRPr="008B117F" w:rsidTr="008B117F">
        <w:trPr>
          <w:trHeight w:val="240"/>
        </w:trPr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B117F" w:rsidRPr="008B117F" w:rsidRDefault="008B117F" w:rsidP="008B117F">
            <w:pPr>
              <w:jc w:val="center"/>
              <w:rPr>
                <w:sz w:val="18"/>
                <w:szCs w:val="18"/>
                <w:lang w:eastAsia="sk-SK"/>
              </w:rPr>
            </w:pPr>
            <w:r w:rsidRPr="008B117F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B117F" w:rsidRPr="008B117F" w:rsidRDefault="008B117F" w:rsidP="008B117F">
            <w:pPr>
              <w:jc w:val="center"/>
              <w:rPr>
                <w:sz w:val="18"/>
                <w:szCs w:val="18"/>
                <w:lang w:eastAsia="sk-SK"/>
              </w:rPr>
            </w:pPr>
            <w:r w:rsidRPr="008B117F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B117F" w:rsidRPr="008B117F" w:rsidRDefault="008B117F" w:rsidP="008B117F">
            <w:pPr>
              <w:jc w:val="center"/>
              <w:rPr>
                <w:sz w:val="18"/>
                <w:szCs w:val="18"/>
                <w:lang w:eastAsia="sk-SK"/>
              </w:rPr>
            </w:pPr>
            <w:r w:rsidRPr="008B117F">
              <w:rPr>
                <w:sz w:val="18"/>
                <w:szCs w:val="18"/>
                <w:lang w:eastAsia="sk-SK"/>
              </w:rPr>
              <w:t>EUR</w:t>
            </w:r>
          </w:p>
        </w:tc>
        <w:tc>
          <w:tcPr>
            <w:tcW w:w="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B117F" w:rsidRPr="008B117F" w:rsidRDefault="008B117F" w:rsidP="008B117F">
            <w:pPr>
              <w:jc w:val="center"/>
              <w:rPr>
                <w:sz w:val="18"/>
                <w:szCs w:val="18"/>
                <w:lang w:eastAsia="sk-SK"/>
              </w:rPr>
            </w:pPr>
            <w:r w:rsidRPr="008B117F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8B117F" w:rsidRPr="008B117F" w:rsidTr="008B117F">
        <w:trPr>
          <w:trHeight w:val="240"/>
        </w:trPr>
        <w:tc>
          <w:tcPr>
            <w:tcW w:w="4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117F" w:rsidRPr="008B117F" w:rsidRDefault="005C03E1" w:rsidP="001B5843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Tržby z predaja služieb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117F" w:rsidRPr="008B117F" w:rsidRDefault="008B117F" w:rsidP="001B5843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03E1" w:rsidRPr="008B117F" w:rsidRDefault="001B5843" w:rsidP="001B5843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35850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117F" w:rsidRPr="008B117F" w:rsidRDefault="008B117F" w:rsidP="001B5843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</w:tr>
      <w:tr w:rsidR="001B5843" w:rsidRPr="008B117F" w:rsidTr="008B117F">
        <w:trPr>
          <w:trHeight w:val="240"/>
        </w:trPr>
        <w:tc>
          <w:tcPr>
            <w:tcW w:w="4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5843" w:rsidRDefault="001B5843" w:rsidP="001B5843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Tržby z predaja tovaru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5843" w:rsidRPr="008B117F" w:rsidRDefault="001B5843" w:rsidP="001B5843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  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5843" w:rsidRDefault="001B5843" w:rsidP="001B5843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                        </w:t>
            </w:r>
          </w:p>
          <w:p w:rsidR="001B5843" w:rsidRDefault="001B5843" w:rsidP="001B5843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                      68855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5843" w:rsidRPr="008B117F" w:rsidRDefault="001B5843" w:rsidP="001B5843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</w:tr>
      <w:tr w:rsidR="001B5843" w:rsidRPr="008B117F" w:rsidTr="008B117F">
        <w:trPr>
          <w:trHeight w:val="240"/>
        </w:trPr>
        <w:tc>
          <w:tcPr>
            <w:tcW w:w="4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5843" w:rsidRDefault="001B5843" w:rsidP="001B5843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Tržby z predaja DHM                                                                                                  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5843" w:rsidRPr="008B117F" w:rsidRDefault="001B5843" w:rsidP="001B5843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5843" w:rsidRDefault="001B5843" w:rsidP="001B5843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                       7833 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5843" w:rsidRPr="008B117F" w:rsidRDefault="001B5843" w:rsidP="001B5843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</w:tr>
      <w:tr w:rsidR="005C03E1" w:rsidRPr="008B117F" w:rsidTr="008B117F">
        <w:trPr>
          <w:trHeight w:val="240"/>
        </w:trPr>
        <w:tc>
          <w:tcPr>
            <w:tcW w:w="4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03E1" w:rsidRDefault="005C03E1" w:rsidP="001B5843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Úroky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03E1" w:rsidRPr="008B117F" w:rsidRDefault="005C03E1" w:rsidP="001B5843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418A" w:rsidRDefault="001B5843" w:rsidP="001B5843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470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03E1" w:rsidRPr="008B117F" w:rsidRDefault="005C03E1" w:rsidP="001B5843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</w:tr>
      <w:tr w:rsidR="008B117F" w:rsidRPr="008B117F" w:rsidTr="008B117F">
        <w:trPr>
          <w:trHeight w:val="255"/>
        </w:trPr>
        <w:tc>
          <w:tcPr>
            <w:tcW w:w="4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117F" w:rsidRPr="008B117F" w:rsidRDefault="008B117F" w:rsidP="001B5843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B117F">
              <w:rPr>
                <w:b/>
                <w:bCs/>
                <w:sz w:val="18"/>
                <w:szCs w:val="18"/>
                <w:lang w:eastAsia="sk-SK"/>
              </w:rPr>
              <w:t xml:space="preserve">Spolu </w:t>
            </w:r>
            <w:r w:rsidR="005C03E1">
              <w:rPr>
                <w:b/>
                <w:bCs/>
                <w:sz w:val="18"/>
                <w:szCs w:val="18"/>
                <w:lang w:eastAsia="sk-SK"/>
              </w:rPr>
              <w:t>výnosy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117F" w:rsidRPr="008B117F" w:rsidRDefault="008B117F" w:rsidP="001B5843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B117F" w:rsidRPr="008B117F" w:rsidRDefault="001B5843" w:rsidP="001B5843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 xml:space="preserve">                  113 008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117F" w:rsidRPr="008B117F" w:rsidRDefault="008B117F" w:rsidP="001B5843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</w:tbl>
    <w:p w:rsidR="008B117F" w:rsidRDefault="008B117F" w:rsidP="001B5843">
      <w:pPr>
        <w:pStyle w:val="Zkladntext"/>
      </w:pPr>
    </w:p>
    <w:p w:rsidR="005D4918" w:rsidRDefault="005D4918" w:rsidP="001B5843">
      <w:pPr>
        <w:pStyle w:val="Zkladntext"/>
      </w:pPr>
    </w:p>
    <w:p w:rsidR="005D4918" w:rsidRDefault="005D4918" w:rsidP="005D4918">
      <w:pPr>
        <w:pStyle w:val="Nadpis1"/>
      </w:pPr>
      <w:r>
        <w:t>Informácie o nákladoch</w:t>
      </w:r>
    </w:p>
    <w:p w:rsidR="005D4918" w:rsidRDefault="005D4918" w:rsidP="005D4918">
      <w:pPr>
        <w:pStyle w:val="Zkladntext"/>
      </w:pPr>
    </w:p>
    <w:p w:rsidR="005D4918" w:rsidRDefault="005D4918" w:rsidP="005D4918">
      <w:pPr>
        <w:pStyle w:val="Nadpis2"/>
        <w:numPr>
          <w:ilvl w:val="0"/>
          <w:numId w:val="3"/>
        </w:numPr>
      </w:pPr>
      <w:r>
        <w:t xml:space="preserve">Náklady </w:t>
      </w:r>
    </w:p>
    <w:p w:rsidR="005D4918" w:rsidRDefault="005D4918" w:rsidP="005D4918"/>
    <w:p w:rsidR="005D4918" w:rsidRDefault="005D4918" w:rsidP="005D4918">
      <w:pPr>
        <w:pStyle w:val="Zkladntext"/>
      </w:pPr>
      <w:r w:rsidRPr="00BF5606">
        <w:t xml:space="preserve">Prehľad o nákladoch </w:t>
      </w:r>
    </w:p>
    <w:tbl>
      <w:tblPr>
        <w:tblW w:w="644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4320"/>
        <w:gridCol w:w="520"/>
        <w:gridCol w:w="1600"/>
      </w:tblGrid>
      <w:tr w:rsidR="006B11A9" w:rsidRPr="006B11A9" w:rsidTr="006B11A9">
        <w:trPr>
          <w:trHeight w:val="240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B11A9" w:rsidRPr="006B11A9" w:rsidRDefault="006B11A9" w:rsidP="006B11A9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B11A9" w:rsidRPr="006B11A9" w:rsidRDefault="006B11A9" w:rsidP="006B11A9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B11A9" w:rsidRPr="006B11A9" w:rsidRDefault="00D975F5" w:rsidP="0012323B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31.12.</w:t>
            </w:r>
            <w:r w:rsidR="006B11A9" w:rsidRPr="006B11A9">
              <w:rPr>
                <w:sz w:val="18"/>
                <w:szCs w:val="18"/>
                <w:lang w:eastAsia="sk-SK"/>
              </w:rPr>
              <w:t>20</w:t>
            </w:r>
            <w:r w:rsidR="0008153B">
              <w:rPr>
                <w:sz w:val="18"/>
                <w:szCs w:val="18"/>
                <w:lang w:eastAsia="sk-SK"/>
              </w:rPr>
              <w:t>1</w:t>
            </w:r>
            <w:r w:rsidR="0012323B">
              <w:rPr>
                <w:sz w:val="18"/>
                <w:szCs w:val="18"/>
                <w:lang w:eastAsia="sk-SK"/>
              </w:rPr>
              <w:t>5</w:t>
            </w:r>
          </w:p>
        </w:tc>
      </w:tr>
      <w:tr w:rsidR="006B11A9" w:rsidRPr="006B11A9" w:rsidTr="006B11A9">
        <w:trPr>
          <w:trHeight w:val="240"/>
        </w:trPr>
        <w:tc>
          <w:tcPr>
            <w:tcW w:w="4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B11A9" w:rsidRPr="006B11A9" w:rsidRDefault="006B11A9" w:rsidP="006B11A9">
            <w:pPr>
              <w:jc w:val="center"/>
              <w:rPr>
                <w:sz w:val="18"/>
                <w:szCs w:val="18"/>
                <w:lang w:eastAsia="sk-SK"/>
              </w:rPr>
            </w:pPr>
            <w:r w:rsidRPr="006B11A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B11A9" w:rsidRPr="006B11A9" w:rsidRDefault="006B11A9" w:rsidP="006B11A9">
            <w:pPr>
              <w:jc w:val="center"/>
              <w:rPr>
                <w:sz w:val="18"/>
                <w:szCs w:val="18"/>
                <w:lang w:eastAsia="sk-SK"/>
              </w:rPr>
            </w:pPr>
            <w:r w:rsidRPr="006B11A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B11A9" w:rsidRPr="006B11A9" w:rsidRDefault="006B11A9" w:rsidP="006B11A9">
            <w:pPr>
              <w:jc w:val="center"/>
              <w:rPr>
                <w:sz w:val="18"/>
                <w:szCs w:val="18"/>
                <w:lang w:eastAsia="sk-SK"/>
              </w:rPr>
            </w:pPr>
            <w:r w:rsidRPr="006B11A9">
              <w:rPr>
                <w:sz w:val="18"/>
                <w:szCs w:val="18"/>
                <w:lang w:eastAsia="sk-SK"/>
              </w:rPr>
              <w:t>EUR</w:t>
            </w:r>
          </w:p>
        </w:tc>
      </w:tr>
      <w:tr w:rsidR="006B11A9" w:rsidRPr="006B11A9" w:rsidTr="006B11A9">
        <w:trPr>
          <w:trHeight w:val="240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B11A9" w:rsidRPr="006B11A9" w:rsidRDefault="006B11A9" w:rsidP="006B11A9">
            <w:pPr>
              <w:rPr>
                <w:color w:val="000000"/>
                <w:sz w:val="18"/>
                <w:szCs w:val="18"/>
                <w:lang w:eastAsia="sk-SK"/>
              </w:rPr>
            </w:pPr>
            <w:r w:rsidRPr="006B11A9">
              <w:rPr>
                <w:color w:val="000000"/>
                <w:sz w:val="18"/>
                <w:szCs w:val="18"/>
                <w:lang w:eastAsia="sk-SK"/>
              </w:rPr>
              <w:t>Spotreba materiálu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B11A9" w:rsidRPr="006B11A9" w:rsidRDefault="006B11A9" w:rsidP="006B11A9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B11A9" w:rsidRPr="006B11A9" w:rsidRDefault="001B5843" w:rsidP="00437E95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7792</w:t>
            </w:r>
          </w:p>
        </w:tc>
      </w:tr>
      <w:tr w:rsidR="006B11A9" w:rsidRPr="006B11A9" w:rsidTr="006B11A9">
        <w:trPr>
          <w:trHeight w:val="240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B11A9" w:rsidRPr="006B11A9" w:rsidRDefault="006B11A9" w:rsidP="006B11A9">
            <w:pPr>
              <w:rPr>
                <w:color w:val="000000"/>
                <w:sz w:val="18"/>
                <w:szCs w:val="18"/>
                <w:lang w:eastAsia="sk-SK"/>
              </w:rPr>
            </w:pPr>
            <w:r w:rsidRPr="006B11A9">
              <w:rPr>
                <w:color w:val="000000"/>
                <w:sz w:val="18"/>
                <w:szCs w:val="18"/>
                <w:lang w:eastAsia="sk-SK"/>
              </w:rPr>
              <w:t>Ostatné služby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B11A9" w:rsidRPr="006B11A9" w:rsidRDefault="006B11A9" w:rsidP="006B11A9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37E95" w:rsidRPr="006B11A9" w:rsidRDefault="00F73675" w:rsidP="00437E95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20158</w:t>
            </w:r>
          </w:p>
        </w:tc>
      </w:tr>
      <w:tr w:rsidR="006B11A9" w:rsidRPr="006B11A9" w:rsidTr="006B11A9">
        <w:trPr>
          <w:trHeight w:val="240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B11A9" w:rsidRDefault="006B11A9" w:rsidP="006B11A9">
            <w:pPr>
              <w:rPr>
                <w:color w:val="000000"/>
                <w:sz w:val="18"/>
                <w:szCs w:val="18"/>
                <w:lang w:eastAsia="sk-SK"/>
              </w:rPr>
            </w:pPr>
            <w:r w:rsidRPr="006B11A9">
              <w:rPr>
                <w:color w:val="000000"/>
                <w:sz w:val="18"/>
                <w:szCs w:val="18"/>
                <w:lang w:eastAsia="sk-SK"/>
              </w:rPr>
              <w:t>Ostatné dane a</w:t>
            </w:r>
            <w:r w:rsidR="00830ADD">
              <w:rPr>
                <w:color w:val="000000"/>
                <w:sz w:val="18"/>
                <w:szCs w:val="18"/>
                <w:lang w:eastAsia="sk-SK"/>
              </w:rPr>
              <w:t> </w:t>
            </w:r>
            <w:r w:rsidRPr="006B11A9">
              <w:rPr>
                <w:color w:val="000000"/>
                <w:sz w:val="18"/>
                <w:szCs w:val="18"/>
                <w:lang w:eastAsia="sk-SK"/>
              </w:rPr>
              <w:t>poplatky</w:t>
            </w:r>
            <w:r w:rsidR="00830ADD">
              <w:rPr>
                <w:color w:val="000000"/>
                <w:sz w:val="18"/>
                <w:szCs w:val="18"/>
                <w:lang w:eastAsia="sk-SK"/>
              </w:rPr>
              <w:t>, ost</w:t>
            </w:r>
            <w:r w:rsidR="0012323B">
              <w:rPr>
                <w:color w:val="000000"/>
                <w:sz w:val="18"/>
                <w:szCs w:val="18"/>
                <w:lang w:eastAsia="sk-SK"/>
              </w:rPr>
              <w:t>.</w:t>
            </w:r>
            <w:r w:rsidR="00830ADD">
              <w:rPr>
                <w:color w:val="000000"/>
                <w:sz w:val="18"/>
                <w:szCs w:val="18"/>
                <w:lang w:eastAsia="sk-SK"/>
              </w:rPr>
              <w:t xml:space="preserve"> náklady na hospod. </w:t>
            </w:r>
            <w:r w:rsidR="0012323B">
              <w:rPr>
                <w:color w:val="000000"/>
                <w:sz w:val="18"/>
                <w:szCs w:val="18"/>
                <w:lang w:eastAsia="sk-SK"/>
              </w:rPr>
              <w:t>Č</w:t>
            </w:r>
            <w:r w:rsidR="00830ADD">
              <w:rPr>
                <w:color w:val="000000"/>
                <w:sz w:val="18"/>
                <w:szCs w:val="18"/>
                <w:lang w:eastAsia="sk-SK"/>
              </w:rPr>
              <w:t>innosť</w:t>
            </w:r>
          </w:p>
          <w:p w:rsidR="00830ADD" w:rsidRDefault="00830ADD" w:rsidP="0012323B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Odpis k dlhodobému majetku</w:t>
            </w:r>
          </w:p>
          <w:p w:rsidR="00F73675" w:rsidRPr="006B11A9" w:rsidRDefault="00F73675" w:rsidP="0012323B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Náklady na obstaranie predaného tovaru                                          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B11A9" w:rsidRPr="006B11A9" w:rsidRDefault="006B11A9" w:rsidP="006B11A9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30ADD" w:rsidRDefault="00F73675" w:rsidP="0008153B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452</w:t>
            </w:r>
          </w:p>
          <w:p w:rsidR="00830ADD" w:rsidRDefault="00F73675" w:rsidP="00830ADD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15340</w:t>
            </w:r>
          </w:p>
          <w:p w:rsidR="00830ADD" w:rsidRPr="006B11A9" w:rsidRDefault="00F73675" w:rsidP="00F73675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                      52913</w:t>
            </w:r>
          </w:p>
        </w:tc>
      </w:tr>
      <w:tr w:rsidR="006B11A9" w:rsidRPr="006B11A9" w:rsidTr="006B11A9">
        <w:trPr>
          <w:trHeight w:val="240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B11A9" w:rsidRPr="006B11A9" w:rsidRDefault="006B11A9" w:rsidP="006B11A9">
            <w:pPr>
              <w:rPr>
                <w:color w:val="000000"/>
                <w:sz w:val="18"/>
                <w:szCs w:val="18"/>
                <w:lang w:eastAsia="sk-SK"/>
              </w:rPr>
            </w:pPr>
            <w:r w:rsidRPr="006B11A9">
              <w:rPr>
                <w:color w:val="000000"/>
                <w:sz w:val="18"/>
                <w:szCs w:val="18"/>
                <w:lang w:eastAsia="sk-SK"/>
              </w:rPr>
              <w:t>Ostatné finančné náklady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B11A9" w:rsidRPr="006B11A9" w:rsidRDefault="006B11A9" w:rsidP="006B11A9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B11A9" w:rsidRPr="006B11A9" w:rsidRDefault="00F73675" w:rsidP="0008153B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1592</w:t>
            </w:r>
          </w:p>
        </w:tc>
      </w:tr>
      <w:tr w:rsidR="006B11A9" w:rsidRPr="006B11A9" w:rsidTr="006B11A9">
        <w:trPr>
          <w:trHeight w:val="240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B11A9" w:rsidRPr="006B11A9" w:rsidRDefault="006B11A9" w:rsidP="006B11A9">
            <w:pPr>
              <w:rPr>
                <w:color w:val="000000"/>
                <w:sz w:val="18"/>
                <w:szCs w:val="18"/>
                <w:lang w:eastAsia="sk-SK"/>
              </w:rPr>
            </w:pPr>
            <w:r w:rsidRPr="006B11A9">
              <w:rPr>
                <w:color w:val="000000"/>
                <w:sz w:val="18"/>
                <w:szCs w:val="18"/>
                <w:lang w:eastAsia="sk-SK"/>
              </w:rPr>
              <w:t>Splatná daň z príjmov z bežnej činnosti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B11A9" w:rsidRPr="006B11A9" w:rsidRDefault="006B11A9" w:rsidP="006B11A9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B11A9" w:rsidRPr="006B11A9" w:rsidRDefault="00F73675" w:rsidP="0008153B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2323</w:t>
            </w:r>
          </w:p>
        </w:tc>
      </w:tr>
      <w:tr w:rsidR="006B11A9" w:rsidRPr="006B11A9" w:rsidTr="006B11A9">
        <w:trPr>
          <w:trHeight w:val="255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B11A9" w:rsidRPr="006B11A9" w:rsidRDefault="006B11A9" w:rsidP="006B11A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B11A9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B11A9" w:rsidRPr="006B11A9" w:rsidRDefault="006B11A9" w:rsidP="006B11A9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B11A9" w:rsidRPr="006B11A9" w:rsidRDefault="00F73675" w:rsidP="0008153B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100 570</w:t>
            </w:r>
          </w:p>
        </w:tc>
      </w:tr>
    </w:tbl>
    <w:p w:rsidR="006B11A9" w:rsidRDefault="006B11A9" w:rsidP="005D4918">
      <w:pPr>
        <w:pStyle w:val="Zkladntext"/>
      </w:pPr>
    </w:p>
    <w:tbl>
      <w:tblPr>
        <w:tblpPr w:leftFromText="141" w:rightFromText="141" w:vertAnchor="text" w:tblpY="1"/>
        <w:tblOverlap w:val="never"/>
        <w:tblW w:w="7526" w:type="dxa"/>
        <w:tblCellMar>
          <w:left w:w="70" w:type="dxa"/>
          <w:right w:w="70" w:type="dxa"/>
        </w:tblCellMar>
        <w:tblLook w:val="04A0"/>
      </w:tblPr>
      <w:tblGrid>
        <w:gridCol w:w="2560"/>
        <w:gridCol w:w="185"/>
        <w:gridCol w:w="2358"/>
        <w:gridCol w:w="185"/>
        <w:gridCol w:w="1233"/>
        <w:gridCol w:w="185"/>
        <w:gridCol w:w="820"/>
      </w:tblGrid>
      <w:tr w:rsidR="00A45178" w:rsidRPr="00A45178" w:rsidTr="00A45178">
        <w:trPr>
          <w:trHeight w:val="240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A45178" w:rsidRPr="00A45178" w:rsidRDefault="00A45178" w:rsidP="00F73675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5178" w:rsidRPr="00A45178" w:rsidRDefault="00A45178" w:rsidP="00A45178">
            <w:pPr>
              <w:rPr>
                <w:lang w:eastAsia="sk-SK"/>
              </w:rPr>
            </w:pPr>
          </w:p>
        </w:tc>
        <w:tc>
          <w:tcPr>
            <w:tcW w:w="2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5178" w:rsidRPr="00A45178" w:rsidRDefault="00A45178" w:rsidP="00A45178">
            <w:pPr>
              <w:rPr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5178" w:rsidRPr="00A45178" w:rsidRDefault="00A45178" w:rsidP="00A45178">
            <w:pPr>
              <w:jc w:val="center"/>
              <w:rPr>
                <w:lang w:eastAsia="sk-SK"/>
              </w:rPr>
            </w:pPr>
          </w:p>
        </w:tc>
        <w:tc>
          <w:tcPr>
            <w:tcW w:w="12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5178" w:rsidRPr="00A45178" w:rsidRDefault="00A45178" w:rsidP="00A45178">
            <w:pPr>
              <w:jc w:val="center"/>
              <w:rPr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5178" w:rsidRPr="00A45178" w:rsidRDefault="00A45178" w:rsidP="00A45178">
            <w:pPr>
              <w:jc w:val="center"/>
              <w:rPr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5178" w:rsidRPr="00A45178" w:rsidRDefault="00A45178" w:rsidP="00A45178">
            <w:pPr>
              <w:jc w:val="center"/>
              <w:rPr>
                <w:lang w:eastAsia="sk-SK"/>
              </w:rPr>
            </w:pPr>
          </w:p>
        </w:tc>
      </w:tr>
      <w:tr w:rsidR="00A45178" w:rsidRPr="00A45178" w:rsidTr="00A45178">
        <w:trPr>
          <w:trHeight w:val="240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45178" w:rsidRPr="00A45178" w:rsidRDefault="00A45178" w:rsidP="00A45178">
            <w:pPr>
              <w:jc w:val="center"/>
              <w:rPr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45178" w:rsidRPr="00A45178" w:rsidRDefault="00A45178" w:rsidP="00A45178">
            <w:pPr>
              <w:rPr>
                <w:lang w:eastAsia="sk-SK"/>
              </w:rPr>
            </w:pPr>
          </w:p>
        </w:tc>
        <w:tc>
          <w:tcPr>
            <w:tcW w:w="2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45178" w:rsidRPr="00A45178" w:rsidRDefault="00A45178" w:rsidP="00A45178">
            <w:pPr>
              <w:rPr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45178" w:rsidRPr="00A45178" w:rsidRDefault="00A45178" w:rsidP="00A45178">
            <w:pPr>
              <w:jc w:val="right"/>
              <w:rPr>
                <w:lang w:eastAsia="sk-SK"/>
              </w:rPr>
            </w:pPr>
          </w:p>
        </w:tc>
        <w:tc>
          <w:tcPr>
            <w:tcW w:w="12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45178" w:rsidRPr="00A45178" w:rsidRDefault="00A45178" w:rsidP="00A45178">
            <w:pPr>
              <w:jc w:val="right"/>
              <w:rPr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45178" w:rsidRPr="00A45178" w:rsidRDefault="00A45178" w:rsidP="00A45178">
            <w:pPr>
              <w:jc w:val="right"/>
              <w:rPr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45178" w:rsidRPr="00A45178" w:rsidRDefault="00A45178" w:rsidP="00A45178">
            <w:pPr>
              <w:jc w:val="right"/>
              <w:rPr>
                <w:lang w:eastAsia="sk-SK"/>
              </w:rPr>
            </w:pPr>
          </w:p>
        </w:tc>
      </w:tr>
      <w:tr w:rsidR="00A45178" w:rsidRPr="00A45178" w:rsidTr="00A45178">
        <w:trPr>
          <w:trHeight w:val="240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45178" w:rsidRPr="00A45178" w:rsidRDefault="00A45178" w:rsidP="00A4517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45178" w:rsidRPr="00A45178" w:rsidRDefault="00A45178" w:rsidP="00A4517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45178" w:rsidRPr="00A45178" w:rsidRDefault="00A45178" w:rsidP="00A45178">
            <w:pPr>
              <w:rPr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45178" w:rsidRPr="00A45178" w:rsidRDefault="00A45178" w:rsidP="00A45178">
            <w:pPr>
              <w:jc w:val="right"/>
              <w:rPr>
                <w:lang w:eastAsia="sk-SK"/>
              </w:rPr>
            </w:pPr>
          </w:p>
        </w:tc>
        <w:tc>
          <w:tcPr>
            <w:tcW w:w="12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45178" w:rsidRPr="00A45178" w:rsidRDefault="00A45178" w:rsidP="00A4517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45178" w:rsidRPr="00A45178" w:rsidRDefault="00A45178" w:rsidP="00A4517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45178" w:rsidRPr="00A45178" w:rsidRDefault="00A45178" w:rsidP="00A45178">
            <w:pPr>
              <w:jc w:val="right"/>
              <w:rPr>
                <w:lang w:eastAsia="sk-SK"/>
              </w:rPr>
            </w:pPr>
          </w:p>
        </w:tc>
      </w:tr>
    </w:tbl>
    <w:p w:rsidR="00A45178" w:rsidRDefault="00A45178" w:rsidP="005D4918">
      <w:pPr>
        <w:pStyle w:val="Zkladntext"/>
      </w:pPr>
      <w:r>
        <w:br w:type="textWrapping" w:clear="all"/>
      </w:r>
    </w:p>
    <w:p w:rsidR="005D4918" w:rsidRDefault="005D4918" w:rsidP="005D4918">
      <w:pPr>
        <w:pStyle w:val="Nadpis1"/>
      </w:pPr>
      <w:bookmarkStart w:id="17" w:name="_Toc530739926"/>
      <w:r>
        <w:t xml:space="preserve">Prehľad peňažných </w:t>
      </w:r>
      <w:r w:rsidR="00002AE8">
        <w:t xml:space="preserve">pROSTRIEDKV </w:t>
      </w:r>
      <w:r>
        <w:t xml:space="preserve">k 31. decembru </w:t>
      </w:r>
      <w:bookmarkEnd w:id="17"/>
      <w:r>
        <w:t>20</w:t>
      </w:r>
      <w:r w:rsidR="00560470">
        <w:t>1</w:t>
      </w:r>
      <w:r w:rsidR="00F52093">
        <w:t>5</w:t>
      </w:r>
    </w:p>
    <w:p w:rsidR="005D4918" w:rsidRDefault="005D4918" w:rsidP="005D4918">
      <w:pPr>
        <w:pStyle w:val="Zkladntext"/>
      </w:pPr>
    </w:p>
    <w:p w:rsidR="005D4918" w:rsidRDefault="005D4918" w:rsidP="005D4918">
      <w:pPr>
        <w:pStyle w:val="Zkladntext"/>
      </w:pPr>
    </w:p>
    <w:p w:rsidR="005D4918" w:rsidRDefault="005D4918" w:rsidP="005D4918">
      <w:pPr>
        <w:pStyle w:val="Zkladntext"/>
        <w:rPr>
          <w:b/>
        </w:rPr>
      </w:pPr>
      <w:r>
        <w:rPr>
          <w:b/>
        </w:rPr>
        <w:t>Peňažné prostriedky</w:t>
      </w:r>
    </w:p>
    <w:p w:rsidR="005D4918" w:rsidRDefault="005D4918" w:rsidP="005D4918">
      <w:pPr>
        <w:pStyle w:val="Zkladntext"/>
        <w:rPr>
          <w:b/>
        </w:rPr>
      </w:pPr>
    </w:p>
    <w:p w:rsidR="00CA2359" w:rsidRDefault="005D4918" w:rsidP="00CA2359">
      <w:pPr>
        <w:pStyle w:val="Zkladntext"/>
      </w:pPr>
      <w:r>
        <w:t xml:space="preserve">Peňažnými prostriedkami (angl. cash) sa rozumejú peňažné hotovosti, peňažných hotovostí, peňažné prostriedky na bežných účtoch v bankách, kontokorentný účet a časť zostatku účtu Peniaze na ceste, ktorý sa viaže na prevod medzi bežným účtom a pokladnicou alebo medzi dvoma bankovými účtami. </w:t>
      </w:r>
      <w:r w:rsidR="00CA2359">
        <w:t>Prehľad peňažných tokov je uvedený v priloženej tabuľke.</w:t>
      </w:r>
    </w:p>
    <w:bookmarkStart w:id="18" w:name="_MON_1489127051"/>
    <w:bookmarkEnd w:id="18"/>
    <w:p w:rsidR="00AF711D" w:rsidRDefault="00F73675" w:rsidP="00CA2359">
      <w:pPr>
        <w:pStyle w:val="Zkladntext"/>
      </w:pPr>
      <w:r>
        <w:object w:dxaOrig="8877" w:dyaOrig="2174">
          <v:shape id="_x0000_i1028" type="#_x0000_t75" style="width:421.65pt;height:125pt" o:ole="">
            <v:imagedata r:id="rId14" o:title=""/>
          </v:shape>
          <o:OLEObject Type="Embed" ProgID="Excel.Sheet.8" ShapeID="_x0000_i1028" DrawAspect="Content" ObjectID="_1527611806" r:id="rId15"/>
        </w:object>
      </w:r>
    </w:p>
    <w:p w:rsidR="00AF711D" w:rsidRDefault="00AF711D" w:rsidP="00CA2359">
      <w:pPr>
        <w:pStyle w:val="Zkladntext"/>
      </w:pPr>
    </w:p>
    <w:p w:rsidR="00CA2359" w:rsidRDefault="00CA2359" w:rsidP="00CA2359">
      <w:pPr>
        <w:pStyle w:val="Zkladntext"/>
      </w:pPr>
      <w:bookmarkStart w:id="19" w:name="_GoBack"/>
      <w:bookmarkEnd w:id="19"/>
    </w:p>
    <w:p w:rsidR="00AF711D" w:rsidRDefault="00AF711D" w:rsidP="00CA2359">
      <w:pPr>
        <w:pStyle w:val="Zkladntext"/>
      </w:pPr>
    </w:p>
    <w:p w:rsidR="00CA2359" w:rsidRDefault="00CA2359" w:rsidP="00CA2359">
      <w:pPr>
        <w:pStyle w:val="Zkladntext"/>
      </w:pPr>
      <w:r>
        <w:t xml:space="preserve">Veľký Meder, </w:t>
      </w:r>
      <w:r w:rsidR="00F73675">
        <w:t>16.06</w:t>
      </w:r>
      <w:r>
        <w:t>.201</w:t>
      </w:r>
      <w:r w:rsidR="00F52093">
        <w:t>6</w:t>
      </w:r>
    </w:p>
    <w:p w:rsidR="005D4918" w:rsidRDefault="005D4918" w:rsidP="005D4918">
      <w:pPr>
        <w:pStyle w:val="Zkladntext"/>
      </w:pPr>
    </w:p>
    <w:p w:rsidR="005D4918" w:rsidRDefault="005D4918" w:rsidP="005D4918">
      <w:pPr>
        <w:pStyle w:val="Zkladntext"/>
      </w:pPr>
    </w:p>
    <w:sectPr w:rsidR="005D4918" w:rsidSect="00482C8B">
      <w:headerReference w:type="default" r:id="rId16"/>
      <w:footerReference w:type="default" r:id="rId17"/>
      <w:pgSz w:w="11907" w:h="16840" w:code="9"/>
      <w:pgMar w:top="1702" w:right="1021" w:bottom="357" w:left="1673" w:header="675" w:footer="4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A3253" w:rsidRDefault="005A3253" w:rsidP="0010382A">
      <w:r>
        <w:separator/>
      </w:r>
    </w:p>
  </w:endnote>
  <w:endnote w:type="continuationSeparator" w:id="1">
    <w:p w:rsidR="005A3253" w:rsidRDefault="005A3253" w:rsidP="0010382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44240132"/>
      <w:docPartObj>
        <w:docPartGallery w:val="Page Numbers (Bottom of Page)"/>
        <w:docPartUnique/>
      </w:docPartObj>
    </w:sdtPr>
    <w:sdtContent>
      <w:p w:rsidR="00262A81" w:rsidRDefault="00A77029">
        <w:pPr>
          <w:pStyle w:val="Pta"/>
          <w:jc w:val="right"/>
        </w:pPr>
        <w:fldSimple w:instr=" PAGE   \* MERGEFORMAT ">
          <w:r w:rsidR="00F73675">
            <w:rPr>
              <w:noProof/>
            </w:rPr>
            <w:t>1</w:t>
          </w:r>
        </w:fldSimple>
      </w:p>
    </w:sdtContent>
  </w:sdt>
  <w:p w:rsidR="00262A81" w:rsidRDefault="00262A81">
    <w:pPr>
      <w:pStyle w:val="Pta"/>
      <w:ind w:right="360"/>
      <w:rPr>
        <w:sz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A3253" w:rsidRDefault="005A3253" w:rsidP="0010382A">
      <w:r>
        <w:separator/>
      </w:r>
    </w:p>
  </w:footnote>
  <w:footnote w:type="continuationSeparator" w:id="1">
    <w:p w:rsidR="005A3253" w:rsidRDefault="005A3253" w:rsidP="0010382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2A81" w:rsidRPr="0029362E" w:rsidRDefault="00262A81" w:rsidP="0029362E">
    <w:pPr>
      <w:pStyle w:val="Hlavika"/>
      <w:tabs>
        <w:tab w:val="clear" w:pos="8306"/>
      </w:tabs>
      <w:jc w:val="right"/>
      <w:rPr>
        <w:sz w:val="18"/>
        <w:szCs w:val="18"/>
      </w:rPr>
    </w:pPr>
    <w:r w:rsidRPr="0029362E">
      <w:rPr>
        <w:sz w:val="18"/>
        <w:szCs w:val="18"/>
      </w:rPr>
      <w:t xml:space="preserve">Poznámky </w:t>
    </w:r>
    <w:r w:rsidRPr="00FF65A7">
      <w:rPr>
        <w:sz w:val="18"/>
        <w:szCs w:val="18"/>
      </w:rPr>
      <w:t>Úč MÚJ 3-01</w:t>
    </w:r>
  </w:p>
  <w:p w:rsidR="00262A81" w:rsidRPr="0029362E" w:rsidRDefault="00262A81">
    <w:pPr>
      <w:pStyle w:val="Hlavika"/>
      <w:jc w:val="right"/>
      <w:rPr>
        <w:sz w:val="18"/>
        <w:szCs w:val="18"/>
      </w:rPr>
    </w:pPr>
    <w:r w:rsidRPr="0029362E">
      <w:rPr>
        <w:sz w:val="18"/>
        <w:szCs w:val="18"/>
      </w:rPr>
      <w:t xml:space="preserve">IČO: </w:t>
    </w:r>
    <w:r w:rsidR="00D64A75">
      <w:rPr>
        <w:sz w:val="18"/>
        <w:szCs w:val="18"/>
      </w:rPr>
      <w:t>45259682</w:t>
    </w:r>
  </w:p>
  <w:p w:rsidR="00262A81" w:rsidRPr="0029362E" w:rsidRDefault="00262A81">
    <w:pPr>
      <w:pStyle w:val="Hlavika"/>
      <w:jc w:val="right"/>
      <w:rPr>
        <w:sz w:val="18"/>
        <w:szCs w:val="18"/>
      </w:rPr>
    </w:pPr>
    <w:r w:rsidRPr="0029362E">
      <w:rPr>
        <w:sz w:val="18"/>
        <w:szCs w:val="18"/>
      </w:rPr>
      <w:t xml:space="preserve">DIČ: </w:t>
    </w:r>
    <w:r w:rsidR="00D64A75">
      <w:rPr>
        <w:sz w:val="18"/>
        <w:szCs w:val="18"/>
      </w:rPr>
      <w:t>2022916467</w:t>
    </w:r>
  </w:p>
  <w:p w:rsidR="00262A81" w:rsidRDefault="00262A81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">
    <w:nsid w:val="029E0B7D"/>
    <w:multiLevelType w:val="hybridMultilevel"/>
    <w:tmpl w:val="55D09C66"/>
    <w:lvl w:ilvl="0" w:tplc="13B09EDE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0D471DDA"/>
    <w:multiLevelType w:val="singleLevel"/>
    <w:tmpl w:val="8B5A63A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>
    <w:nsid w:val="19DA7672"/>
    <w:multiLevelType w:val="hybridMultilevel"/>
    <w:tmpl w:val="6658BF5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1DCC4F80"/>
    <w:multiLevelType w:val="hybridMultilevel"/>
    <w:tmpl w:val="6540D67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6BE61C3"/>
    <w:multiLevelType w:val="multilevel"/>
    <w:tmpl w:val="E2DE090A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52" w:hanging="360"/>
      </w:pPr>
    </w:lvl>
    <w:lvl w:ilvl="2" w:tentative="1">
      <w:start w:val="1"/>
      <w:numFmt w:val="lowerRoman"/>
      <w:lvlText w:val="%3."/>
      <w:lvlJc w:val="right"/>
      <w:pPr>
        <w:ind w:left="2172" w:hanging="180"/>
      </w:pPr>
    </w:lvl>
    <w:lvl w:ilvl="3" w:tentative="1">
      <w:start w:val="1"/>
      <w:numFmt w:val="decimal"/>
      <w:lvlText w:val="%4."/>
      <w:lvlJc w:val="left"/>
      <w:pPr>
        <w:ind w:left="2892" w:hanging="360"/>
      </w:pPr>
    </w:lvl>
    <w:lvl w:ilvl="4" w:tentative="1">
      <w:start w:val="1"/>
      <w:numFmt w:val="lowerLetter"/>
      <w:lvlText w:val="%5."/>
      <w:lvlJc w:val="left"/>
      <w:pPr>
        <w:ind w:left="3612" w:hanging="360"/>
      </w:pPr>
    </w:lvl>
    <w:lvl w:ilvl="5" w:tentative="1">
      <w:start w:val="1"/>
      <w:numFmt w:val="lowerRoman"/>
      <w:lvlText w:val="%6."/>
      <w:lvlJc w:val="right"/>
      <w:pPr>
        <w:ind w:left="4332" w:hanging="180"/>
      </w:pPr>
    </w:lvl>
    <w:lvl w:ilvl="6" w:tentative="1">
      <w:start w:val="1"/>
      <w:numFmt w:val="decimal"/>
      <w:lvlText w:val="%7."/>
      <w:lvlJc w:val="left"/>
      <w:pPr>
        <w:ind w:left="5052" w:hanging="360"/>
      </w:pPr>
    </w:lvl>
    <w:lvl w:ilvl="7" w:tentative="1">
      <w:start w:val="1"/>
      <w:numFmt w:val="lowerLetter"/>
      <w:lvlText w:val="%8."/>
      <w:lvlJc w:val="left"/>
      <w:pPr>
        <w:ind w:left="5772" w:hanging="360"/>
      </w:pPr>
    </w:lvl>
    <w:lvl w:ilvl="8" w:tentative="1">
      <w:start w:val="1"/>
      <w:numFmt w:val="lowerRoman"/>
      <w:lvlText w:val="%9."/>
      <w:lvlJc w:val="right"/>
      <w:pPr>
        <w:ind w:left="6492" w:hanging="180"/>
      </w:pPr>
    </w:lvl>
  </w:abstractNum>
  <w:abstractNum w:abstractNumId="1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>
    <w:nsid w:val="44040E81"/>
    <w:multiLevelType w:val="hybridMultilevel"/>
    <w:tmpl w:val="1EE0F67E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2">
    <w:nsid w:val="5A506CEA"/>
    <w:multiLevelType w:val="singleLevel"/>
    <w:tmpl w:val="A164E2F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3">
    <w:nsid w:val="5AE01993"/>
    <w:multiLevelType w:val="hybridMultilevel"/>
    <w:tmpl w:val="A52E6B62"/>
    <w:lvl w:ilvl="0" w:tplc="041B000F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5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9"/>
  </w:num>
  <w:num w:numId="3">
    <w:abstractNumId w:val="9"/>
    <w:lvlOverride w:ilvl="0">
      <w:startOverride w:val="1"/>
    </w:lvlOverride>
  </w:num>
  <w:num w:numId="4">
    <w:abstractNumId w:val="3"/>
  </w:num>
  <w:num w:numId="5">
    <w:abstractNumId w:val="4"/>
  </w:num>
  <w:num w:numId="6">
    <w:abstractNumId w:val="12"/>
  </w:num>
  <w:num w:numId="7">
    <w:abstractNumId w:val="11"/>
  </w:num>
  <w:num w:numId="8">
    <w:abstractNumId w:val="2"/>
  </w:num>
  <w:num w:numId="9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10">
    <w:abstractNumId w:val="1"/>
  </w:num>
  <w:num w:numId="11">
    <w:abstractNumId w:val="10"/>
  </w:num>
  <w:num w:numId="12">
    <w:abstractNumId w:val="7"/>
  </w:num>
  <w:num w:numId="13">
    <w:abstractNumId w:val="6"/>
  </w:num>
  <w:num w:numId="14">
    <w:abstractNumId w:val="15"/>
  </w:num>
  <w:num w:numId="15">
    <w:abstractNumId w:val="13"/>
  </w:num>
  <w:num w:numId="16">
    <w:abstractNumId w:val="9"/>
    <w:lvlOverride w:ilvl="0">
      <w:startOverride w:val="1"/>
    </w:lvlOverride>
  </w:num>
  <w:num w:numId="17">
    <w:abstractNumId w:val="8"/>
  </w:num>
  <w:num w:numId="18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efaultTabStop w:val="708"/>
  <w:hyphenationZone w:val="425"/>
  <w:drawingGridHorizontalSpacing w:val="100"/>
  <w:displayHorizontalDrawingGridEvery w:val="2"/>
  <w:displayVerticalDrawingGridEvery w:val="2"/>
  <w:characterSpacingControl w:val="doNotCompress"/>
  <w:hdrShapeDefaults>
    <o:shapedefaults v:ext="edit" spidmax="14338"/>
  </w:hdrShapeDefaults>
  <w:footnotePr>
    <w:footnote w:id="0"/>
    <w:footnote w:id="1"/>
  </w:footnotePr>
  <w:endnotePr>
    <w:endnote w:id="0"/>
    <w:endnote w:id="1"/>
  </w:endnotePr>
  <w:compat/>
  <w:rsids>
    <w:rsidRoot w:val="0010382A"/>
    <w:rsid w:val="00002AE8"/>
    <w:rsid w:val="000121AD"/>
    <w:rsid w:val="00050608"/>
    <w:rsid w:val="0008153B"/>
    <w:rsid w:val="000835D9"/>
    <w:rsid w:val="0010382A"/>
    <w:rsid w:val="0012323B"/>
    <w:rsid w:val="001B5843"/>
    <w:rsid w:val="002413EF"/>
    <w:rsid w:val="00254018"/>
    <w:rsid w:val="00262614"/>
    <w:rsid w:val="00262A81"/>
    <w:rsid w:val="0029362E"/>
    <w:rsid w:val="0029408D"/>
    <w:rsid w:val="002968C5"/>
    <w:rsid w:val="002C6AE1"/>
    <w:rsid w:val="00301E1D"/>
    <w:rsid w:val="003036FC"/>
    <w:rsid w:val="00312022"/>
    <w:rsid w:val="0031421F"/>
    <w:rsid w:val="00365903"/>
    <w:rsid w:val="003D6D7C"/>
    <w:rsid w:val="00437E95"/>
    <w:rsid w:val="00482C8B"/>
    <w:rsid w:val="004864BF"/>
    <w:rsid w:val="004E7D01"/>
    <w:rsid w:val="00544204"/>
    <w:rsid w:val="00560470"/>
    <w:rsid w:val="0056330B"/>
    <w:rsid w:val="005A3253"/>
    <w:rsid w:val="005C03E1"/>
    <w:rsid w:val="005D4133"/>
    <w:rsid w:val="005D4918"/>
    <w:rsid w:val="00636168"/>
    <w:rsid w:val="00694816"/>
    <w:rsid w:val="006A7A24"/>
    <w:rsid w:val="006B11A9"/>
    <w:rsid w:val="006B32B3"/>
    <w:rsid w:val="006D5D72"/>
    <w:rsid w:val="0072173D"/>
    <w:rsid w:val="007255A5"/>
    <w:rsid w:val="00773807"/>
    <w:rsid w:val="007C0D24"/>
    <w:rsid w:val="007D61CE"/>
    <w:rsid w:val="007E2FFF"/>
    <w:rsid w:val="00804756"/>
    <w:rsid w:val="00830ADD"/>
    <w:rsid w:val="00857FEF"/>
    <w:rsid w:val="008B117F"/>
    <w:rsid w:val="009C48A9"/>
    <w:rsid w:val="00A45178"/>
    <w:rsid w:val="00A4521D"/>
    <w:rsid w:val="00A77029"/>
    <w:rsid w:val="00AF418A"/>
    <w:rsid w:val="00AF711D"/>
    <w:rsid w:val="00B065EE"/>
    <w:rsid w:val="00B11E21"/>
    <w:rsid w:val="00B5206A"/>
    <w:rsid w:val="00B968A0"/>
    <w:rsid w:val="00BD6081"/>
    <w:rsid w:val="00C84AEA"/>
    <w:rsid w:val="00CA2359"/>
    <w:rsid w:val="00D21CB0"/>
    <w:rsid w:val="00D64A75"/>
    <w:rsid w:val="00D74627"/>
    <w:rsid w:val="00D754D9"/>
    <w:rsid w:val="00D975F5"/>
    <w:rsid w:val="00DA68AB"/>
    <w:rsid w:val="00DA69D9"/>
    <w:rsid w:val="00DB0BE7"/>
    <w:rsid w:val="00E051B8"/>
    <w:rsid w:val="00E74536"/>
    <w:rsid w:val="00E94FFC"/>
    <w:rsid w:val="00EB7BE0"/>
    <w:rsid w:val="00ED50F9"/>
    <w:rsid w:val="00EE661C"/>
    <w:rsid w:val="00F23194"/>
    <w:rsid w:val="00F52093"/>
    <w:rsid w:val="00F73675"/>
    <w:rsid w:val="00F93281"/>
    <w:rsid w:val="00FF65A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382A"/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10382A"/>
    <w:pPr>
      <w:keepNext/>
      <w:numPr>
        <w:numId w:val="1"/>
      </w:numPr>
      <w:spacing w:before="120" w:after="6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10382A"/>
    <w:pPr>
      <w:keepNext/>
      <w:numPr>
        <w:numId w:val="2"/>
      </w:numPr>
      <w:tabs>
        <w:tab w:val="clear" w:pos="360"/>
        <w:tab w:val="num" w:pos="12"/>
      </w:tabs>
      <w:ind w:left="12"/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0382A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10382A"/>
    <w:rPr>
      <w:rFonts w:ascii="Times New Roman" w:eastAsia="Times New Roman" w:hAnsi="Times New Roman" w:cs="Times New Roman"/>
      <w:b/>
      <w:sz w:val="18"/>
      <w:szCs w:val="20"/>
    </w:rPr>
  </w:style>
  <w:style w:type="paragraph" w:styleId="Hlavika">
    <w:name w:val="header"/>
    <w:basedOn w:val="Normlny"/>
    <w:link w:val="HlavikaChar"/>
    <w:uiPriority w:val="99"/>
    <w:rsid w:val="0010382A"/>
    <w:pPr>
      <w:tabs>
        <w:tab w:val="center" w:pos="4153"/>
        <w:tab w:val="right" w:pos="8306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10382A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rsid w:val="0010382A"/>
    <w:pPr>
      <w:tabs>
        <w:tab w:val="center" w:pos="4153"/>
        <w:tab w:val="right" w:pos="8306"/>
      </w:tabs>
    </w:pPr>
  </w:style>
  <w:style w:type="character" w:customStyle="1" w:styleId="PtaChar">
    <w:name w:val="Päta Char"/>
    <w:basedOn w:val="Predvolenpsmoodseku"/>
    <w:link w:val="Pta"/>
    <w:uiPriority w:val="99"/>
    <w:rsid w:val="0010382A"/>
    <w:rPr>
      <w:rFonts w:ascii="Times New Roman" w:eastAsia="Times New Roman" w:hAnsi="Times New Roman" w:cs="Times New Roman"/>
      <w:sz w:val="20"/>
      <w:szCs w:val="20"/>
    </w:rPr>
  </w:style>
  <w:style w:type="character" w:styleId="slostrany">
    <w:name w:val="page number"/>
    <w:basedOn w:val="Predvolenpsmoodseku"/>
    <w:rsid w:val="0010382A"/>
    <w:rPr>
      <w:rFonts w:cs="Times New Roman"/>
    </w:rPr>
  </w:style>
  <w:style w:type="paragraph" w:styleId="Zkladntext">
    <w:name w:val="Body Text"/>
    <w:basedOn w:val="Normlny"/>
    <w:link w:val="ZkladntextChar"/>
    <w:rsid w:val="0010382A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10382A"/>
    <w:rPr>
      <w:rFonts w:ascii="Times New Roman" w:eastAsia="Times New Roman" w:hAnsi="Times New Roman" w:cs="Times New Roman"/>
      <w:sz w:val="18"/>
      <w:szCs w:val="20"/>
    </w:rPr>
  </w:style>
  <w:style w:type="paragraph" w:customStyle="1" w:styleId="Tabulka">
    <w:name w:val="Tabulka"/>
    <w:basedOn w:val="Normlny"/>
    <w:rsid w:val="0010382A"/>
    <w:rPr>
      <w:color w:val="000000"/>
      <w:sz w:val="18"/>
    </w:rPr>
  </w:style>
  <w:style w:type="paragraph" w:customStyle="1" w:styleId="Pismenka">
    <w:name w:val="Pismenka"/>
    <w:basedOn w:val="Zkladntext"/>
    <w:rsid w:val="0010382A"/>
    <w:pPr>
      <w:tabs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3616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36168"/>
    <w:rPr>
      <w:rFonts w:ascii="Segoe UI" w:eastAsia="Times New Roman" w:hAnsi="Segoe UI" w:cs="Segoe UI"/>
      <w:sz w:val="18"/>
      <w:szCs w:val="18"/>
    </w:rPr>
  </w:style>
  <w:style w:type="character" w:styleId="Siln">
    <w:name w:val="Strong"/>
    <w:basedOn w:val="Predvolenpsmoodseku"/>
    <w:uiPriority w:val="22"/>
    <w:qFormat/>
    <w:rsid w:val="00254018"/>
    <w:rPr>
      <w:b/>
      <w:bCs/>
    </w:rPr>
  </w:style>
  <w:style w:type="character" w:customStyle="1" w:styleId="apple-converted-space">
    <w:name w:val="apple-converted-space"/>
    <w:basedOn w:val="Predvolenpsmoodseku"/>
    <w:rsid w:val="00254018"/>
  </w:style>
  <w:style w:type="character" w:customStyle="1" w:styleId="ra">
    <w:name w:val="ra"/>
    <w:basedOn w:val="Predvolenpsmoodseku"/>
    <w:rsid w:val="00262A81"/>
  </w:style>
  <w:style w:type="paragraph" w:styleId="Odsekzoznamu">
    <w:name w:val="List Paragraph"/>
    <w:basedOn w:val="Normlny"/>
    <w:uiPriority w:val="34"/>
    <w:qFormat/>
    <w:rsid w:val="00262A8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417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19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743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220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0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1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76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47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596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7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25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96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066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79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oleObject" Target="embeddings/Pracovn__h_rok_programu_Microsoft_Office_Excel_97-20033.xls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Pracovn__h_rok_programu_Microsoft_Office_Excel_97-20032.xls"/><Relationship Id="rId5" Type="http://schemas.openxmlformats.org/officeDocument/2006/relationships/webSettings" Target="webSettings.xml"/><Relationship Id="rId15" Type="http://schemas.openxmlformats.org/officeDocument/2006/relationships/oleObject" Target="embeddings/Pracovn__h_rok_programu_Microsoft_Office_Excel_97-20034.xls"/><Relationship Id="rId10" Type="http://schemas.openxmlformats.org/officeDocument/2006/relationships/image" Target="media/image2.emf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oleObject" Target="embeddings/Pracovn__h_rok_programu_Microsoft_Office_Excel_97-20031.xls"/><Relationship Id="rId14" Type="http://schemas.openxmlformats.org/officeDocument/2006/relationships/image" Target="media/image4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727FC0-4DFA-4255-AD5C-EFDA64D11E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944</Words>
  <Characters>5385</Characters>
  <Application>Microsoft Office Word</Application>
  <DocSecurity>0</DocSecurity>
  <Lines>44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6317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Petra Mikolaiová</dc:creator>
  <cp:lastModifiedBy>user</cp:lastModifiedBy>
  <cp:revision>2</cp:revision>
  <cp:lastPrinted>2015-03-29T07:14:00Z</cp:lastPrinted>
  <dcterms:created xsi:type="dcterms:W3CDTF">2016-06-16T17:50:00Z</dcterms:created>
  <dcterms:modified xsi:type="dcterms:W3CDTF">2016-06-16T17:50:00Z</dcterms:modified>
</cp:coreProperties>
</file>