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573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736"/>
        <w:gridCol w:w="681"/>
        <w:gridCol w:w="1475"/>
        <w:gridCol w:w="810"/>
        <w:gridCol w:w="548"/>
        <w:gridCol w:w="1539"/>
        <w:gridCol w:w="1332"/>
        <w:gridCol w:w="209"/>
        <w:gridCol w:w="1194"/>
        <w:gridCol w:w="2600"/>
        <w:gridCol w:w="196"/>
        <w:gridCol w:w="253"/>
      </w:tblGrid>
      <w:tr w:rsidR="00A776EE" w:rsidRPr="00A776EE" w:rsidTr="00A776EE">
        <w:trPr>
          <w:trHeight w:val="360"/>
        </w:trPr>
        <w:tc>
          <w:tcPr>
            <w:tcW w:w="1157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k-SK"/>
              </w:rPr>
            </w:pPr>
            <w:r w:rsidRPr="00A776EE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k-SK"/>
              </w:rPr>
              <w:t xml:space="preserve">POZNÁMKY k účtovnej závierke </w:t>
            </w:r>
            <w:proofErr w:type="spellStart"/>
            <w:r w:rsidRPr="00A776EE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k-SK"/>
              </w:rPr>
              <w:t>mikro</w:t>
            </w:r>
            <w:proofErr w:type="spellEnd"/>
            <w:r w:rsidRPr="00A776EE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k-SK"/>
              </w:rPr>
              <w:t xml:space="preserve"> účtovnej jednotky k 31.12.2015</w:t>
            </w:r>
          </w:p>
        </w:tc>
      </w:tr>
      <w:tr w:rsidR="00A776EE" w:rsidRPr="00A776EE" w:rsidTr="00A776EE">
        <w:trPr>
          <w:trHeight w:val="330"/>
        </w:trPr>
        <w:tc>
          <w:tcPr>
            <w:tcW w:w="1157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6"/>
                <w:szCs w:val="26"/>
                <w:u w:val="single"/>
                <w:lang w:eastAsia="sk-SK"/>
              </w:rPr>
            </w:pPr>
          </w:p>
        </w:tc>
      </w:tr>
      <w:tr w:rsidR="00A776EE" w:rsidRPr="00A776EE" w:rsidTr="00A776EE">
        <w:trPr>
          <w:trHeight w:val="315"/>
        </w:trPr>
        <w:tc>
          <w:tcPr>
            <w:tcW w:w="1157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A776E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Všeobecné údaje</w:t>
            </w:r>
          </w:p>
        </w:tc>
      </w:tr>
      <w:tr w:rsidR="00A776EE" w:rsidRPr="00A776EE" w:rsidTr="00A776EE">
        <w:trPr>
          <w:trHeight w:val="255"/>
        </w:trPr>
        <w:tc>
          <w:tcPr>
            <w:tcW w:w="1157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A776EE" w:rsidRPr="00A776EE" w:rsidTr="00A776EE">
        <w:trPr>
          <w:trHeight w:val="300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A776EE" w:rsidRPr="00A776EE" w:rsidTr="00A776EE">
        <w:trPr>
          <w:trHeight w:val="255"/>
        </w:trPr>
        <w:tc>
          <w:tcPr>
            <w:tcW w:w="1157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A776EE" w:rsidRPr="00A776EE" w:rsidTr="00A776EE">
        <w:trPr>
          <w:trHeight w:val="330"/>
        </w:trPr>
        <w:tc>
          <w:tcPr>
            <w:tcW w:w="1157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sk-SK"/>
              </w:rPr>
            </w:pPr>
            <w:r w:rsidRPr="00A776EE"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sk-SK"/>
              </w:rPr>
              <w:t>(1) Názov a sídlo</w:t>
            </w:r>
          </w:p>
        </w:tc>
      </w:tr>
      <w:tr w:rsidR="00A776EE" w:rsidRPr="00A776EE" w:rsidTr="00A776EE">
        <w:trPr>
          <w:trHeight w:val="315"/>
        </w:trPr>
        <w:tc>
          <w:tcPr>
            <w:tcW w:w="1157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A776E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Obchodné meno (názov) účtovnej jednotky</w:t>
            </w:r>
          </w:p>
        </w:tc>
      </w:tr>
      <w:tr w:rsidR="00A776EE" w:rsidRPr="00A776EE" w:rsidTr="00A776EE">
        <w:trPr>
          <w:trHeight w:val="300"/>
        </w:trPr>
        <w:tc>
          <w:tcPr>
            <w:tcW w:w="1157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proofErr w:type="spellStart"/>
            <w:r w:rsidRPr="00A776EE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WinTrans</w:t>
            </w:r>
            <w:proofErr w:type="spellEnd"/>
            <w:r w:rsidRPr="00A776EE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s.r.o.</w:t>
            </w:r>
          </w:p>
        </w:tc>
      </w:tr>
      <w:tr w:rsidR="00A776EE" w:rsidRPr="00A776EE" w:rsidTr="00A776EE">
        <w:trPr>
          <w:trHeight w:val="300"/>
        </w:trPr>
        <w:tc>
          <w:tcPr>
            <w:tcW w:w="1157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</w:tr>
      <w:tr w:rsidR="00A776EE" w:rsidRPr="00A776EE" w:rsidTr="00A776EE">
        <w:trPr>
          <w:trHeight w:val="255"/>
        </w:trPr>
        <w:tc>
          <w:tcPr>
            <w:tcW w:w="1157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A776EE" w:rsidRPr="00A776EE" w:rsidTr="00A776EE">
        <w:trPr>
          <w:trHeight w:val="315"/>
        </w:trPr>
        <w:tc>
          <w:tcPr>
            <w:tcW w:w="1157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A776E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Sídlo účtovnej jednotky</w:t>
            </w:r>
          </w:p>
        </w:tc>
      </w:tr>
      <w:tr w:rsidR="00A776EE" w:rsidRPr="00A776EE" w:rsidTr="00A776EE">
        <w:trPr>
          <w:trHeight w:val="315"/>
        </w:trPr>
        <w:tc>
          <w:tcPr>
            <w:tcW w:w="1157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A776E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Ulica a číslo</w:t>
            </w:r>
          </w:p>
        </w:tc>
      </w:tr>
      <w:tr w:rsidR="00A776EE" w:rsidRPr="00A776EE" w:rsidTr="00A776EE">
        <w:trPr>
          <w:trHeight w:val="300"/>
        </w:trPr>
        <w:tc>
          <w:tcPr>
            <w:tcW w:w="1157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Hlavná 26/133</w:t>
            </w:r>
          </w:p>
        </w:tc>
      </w:tr>
      <w:tr w:rsidR="00A776EE" w:rsidRPr="00A776EE" w:rsidTr="00A776EE">
        <w:trPr>
          <w:trHeight w:val="315"/>
        </w:trPr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A776E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PSČ</w:t>
            </w:r>
          </w:p>
        </w:tc>
        <w:tc>
          <w:tcPr>
            <w:tcW w:w="990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A776E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Názov obce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A776EE" w:rsidRPr="00A776EE" w:rsidTr="00A776EE">
        <w:trPr>
          <w:trHeight w:val="300"/>
        </w:trPr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07633</w:t>
            </w:r>
          </w:p>
        </w:tc>
        <w:tc>
          <w:tcPr>
            <w:tcW w:w="990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Slovenské Nové Mesto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A776EE" w:rsidRPr="00A776EE" w:rsidTr="00A776EE">
        <w:trPr>
          <w:trHeight w:val="255"/>
        </w:trPr>
        <w:tc>
          <w:tcPr>
            <w:tcW w:w="1157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A776EE" w:rsidRPr="00A776EE" w:rsidTr="00A776EE">
        <w:trPr>
          <w:trHeight w:val="315"/>
        </w:trPr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A776E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IČO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A776E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DIČ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A776EE" w:rsidRPr="00A776EE" w:rsidTr="00A776EE">
        <w:trPr>
          <w:trHeight w:val="300"/>
        </w:trPr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46979077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2023676094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A776EE" w:rsidRPr="00A776EE" w:rsidTr="00A776EE">
        <w:trPr>
          <w:trHeight w:val="255"/>
        </w:trPr>
        <w:tc>
          <w:tcPr>
            <w:tcW w:w="1157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A776EE" w:rsidRPr="00A776EE" w:rsidTr="00A776EE">
        <w:trPr>
          <w:trHeight w:val="300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A776EE" w:rsidRPr="00A776EE" w:rsidTr="00A776EE">
        <w:trPr>
          <w:trHeight w:val="255"/>
        </w:trPr>
        <w:tc>
          <w:tcPr>
            <w:tcW w:w="1157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A776EE" w:rsidRPr="00A776EE" w:rsidTr="00A776EE">
        <w:trPr>
          <w:trHeight w:val="330"/>
        </w:trPr>
        <w:tc>
          <w:tcPr>
            <w:tcW w:w="1157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6"/>
                <w:szCs w:val="26"/>
                <w:u w:val="single"/>
                <w:lang w:eastAsia="sk-SK"/>
              </w:rPr>
            </w:pPr>
            <w:r w:rsidRPr="00A776EE">
              <w:rPr>
                <w:rFonts w:ascii="Arial" w:eastAsia="Times New Roman" w:hAnsi="Arial" w:cs="Arial"/>
                <w:b/>
                <w:bCs/>
                <w:sz w:val="26"/>
                <w:szCs w:val="26"/>
                <w:u w:val="single"/>
                <w:lang w:eastAsia="sk-SK"/>
              </w:rPr>
              <w:t>Článok II</w:t>
            </w:r>
          </w:p>
        </w:tc>
      </w:tr>
      <w:tr w:rsidR="00A776EE" w:rsidRPr="00A776EE" w:rsidTr="00A776EE">
        <w:trPr>
          <w:trHeight w:val="315"/>
        </w:trPr>
        <w:tc>
          <w:tcPr>
            <w:tcW w:w="1157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776EE" w:rsidRPr="00A776EE" w:rsidRDefault="00A776EE" w:rsidP="00A776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A776E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Informácie o prijatých postupoch</w:t>
            </w:r>
          </w:p>
        </w:tc>
      </w:tr>
      <w:tr w:rsidR="00A776EE" w:rsidRPr="00A776EE" w:rsidTr="00A776EE">
        <w:trPr>
          <w:trHeight w:val="255"/>
        </w:trPr>
        <w:tc>
          <w:tcPr>
            <w:tcW w:w="1157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A776EE" w:rsidRPr="00A776EE" w:rsidTr="00A776EE">
        <w:trPr>
          <w:trHeight w:val="330"/>
        </w:trPr>
        <w:tc>
          <w:tcPr>
            <w:tcW w:w="1157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sk-SK"/>
              </w:rPr>
            </w:pPr>
            <w:r w:rsidRPr="00A776EE"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sk-SK"/>
              </w:rPr>
              <w:t>(1) Predpoklad nepretržitého pokračovania v činnosti</w:t>
            </w:r>
          </w:p>
        </w:tc>
      </w:tr>
      <w:tr w:rsidR="00A776EE" w:rsidRPr="00A776EE" w:rsidTr="00A776EE">
        <w:trPr>
          <w:trHeight w:val="300"/>
        </w:trPr>
        <w:tc>
          <w:tcPr>
            <w:tcW w:w="1157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Účtovná závierka bola zostavená za predpokladu nepretržitého trvania spoločnosti.</w:t>
            </w:r>
          </w:p>
        </w:tc>
      </w:tr>
      <w:tr w:rsidR="00A776EE" w:rsidRPr="00A776EE" w:rsidTr="00A776EE">
        <w:trPr>
          <w:trHeight w:val="255"/>
        </w:trPr>
        <w:tc>
          <w:tcPr>
            <w:tcW w:w="1157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A776EE" w:rsidRPr="00A776EE" w:rsidTr="00A776EE">
        <w:trPr>
          <w:trHeight w:val="330"/>
        </w:trPr>
        <w:tc>
          <w:tcPr>
            <w:tcW w:w="1157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sk-SK"/>
              </w:rPr>
            </w:pPr>
            <w:r w:rsidRPr="00A776EE"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sk-SK"/>
              </w:rPr>
              <w:t>(2) Spôsob oceňovania jednotlivých zložiek majetku a záväzkov</w:t>
            </w:r>
          </w:p>
        </w:tc>
      </w:tr>
      <w:tr w:rsidR="00A776EE" w:rsidRPr="00A776EE" w:rsidTr="00A776EE">
        <w:trPr>
          <w:trHeight w:val="255"/>
        </w:trPr>
        <w:tc>
          <w:tcPr>
            <w:tcW w:w="1157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A776EE" w:rsidRPr="00A776EE" w:rsidTr="00A776EE">
        <w:trPr>
          <w:trHeight w:val="330"/>
        </w:trPr>
        <w:tc>
          <w:tcPr>
            <w:tcW w:w="1157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sk-SK"/>
              </w:rPr>
            </w:pPr>
            <w:r w:rsidRPr="00A776EE"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sk-SK"/>
              </w:rPr>
              <w:t>a) Oceňovanie dlhodobého nehmotného majetku</w:t>
            </w:r>
          </w:p>
        </w:tc>
      </w:tr>
      <w:tr w:rsidR="00A776EE" w:rsidRPr="00A776EE" w:rsidTr="00A776EE">
        <w:trPr>
          <w:trHeight w:val="300"/>
        </w:trPr>
        <w:tc>
          <w:tcPr>
            <w:tcW w:w="1157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u w:val="single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4"/>
                <w:szCs w:val="24"/>
                <w:u w:val="single"/>
                <w:lang w:eastAsia="sk-SK"/>
              </w:rPr>
              <w:t>Oceňovanie nakúpeného dlhodobého nehmotného majetku</w:t>
            </w:r>
          </w:p>
        </w:tc>
      </w:tr>
      <w:tr w:rsidR="00A776EE" w:rsidRPr="00A776EE" w:rsidTr="00A776EE">
        <w:trPr>
          <w:trHeight w:val="300"/>
        </w:trPr>
        <w:tc>
          <w:tcPr>
            <w:tcW w:w="1157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* Účtovná jednotka oceňovala nakúpený dlhodobý nehmotný majetok cenou obstarania</w:t>
            </w:r>
          </w:p>
        </w:tc>
      </w:tr>
      <w:tr w:rsidR="00A776EE" w:rsidRPr="00A776EE" w:rsidTr="00A776EE">
        <w:trPr>
          <w:trHeight w:val="300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1038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* dopravné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A776EE" w:rsidRPr="00A776EE" w:rsidTr="00A776EE">
        <w:trPr>
          <w:trHeight w:val="300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1038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* poistné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A776EE" w:rsidRPr="00A776EE" w:rsidTr="00A776EE">
        <w:trPr>
          <w:trHeight w:val="300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A776EE" w:rsidRPr="00A776EE" w:rsidTr="00A776EE">
        <w:trPr>
          <w:trHeight w:val="300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A776EE" w:rsidRPr="00A776EE" w:rsidTr="00A776EE">
        <w:trPr>
          <w:trHeight w:val="300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A776EE" w:rsidRPr="00A776EE" w:rsidTr="00A776EE">
        <w:trPr>
          <w:trHeight w:val="300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A776EE" w:rsidRPr="00A776EE" w:rsidTr="00A776EE">
        <w:trPr>
          <w:trHeight w:val="300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A776EE" w:rsidRPr="00A776EE" w:rsidTr="00A776EE">
        <w:trPr>
          <w:trHeight w:val="300"/>
        </w:trPr>
        <w:tc>
          <w:tcPr>
            <w:tcW w:w="1157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u w:val="single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4"/>
                <w:szCs w:val="24"/>
                <w:u w:val="single"/>
                <w:lang w:eastAsia="sk-SK"/>
              </w:rPr>
              <w:t>Oceňovanie dlhodobého nehmotného majetku obstaraného vlastnou činnosťou</w:t>
            </w:r>
          </w:p>
        </w:tc>
      </w:tr>
      <w:tr w:rsidR="00A776EE" w:rsidRPr="00A776EE" w:rsidTr="00A776EE">
        <w:trPr>
          <w:trHeight w:val="300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29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* priame náklady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A776EE" w:rsidRPr="00A776EE" w:rsidTr="00A776EE">
        <w:trPr>
          <w:trHeight w:val="300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A776EE" w:rsidRPr="00A776EE" w:rsidTr="00A776EE">
        <w:trPr>
          <w:trHeight w:val="300"/>
        </w:trPr>
        <w:tc>
          <w:tcPr>
            <w:tcW w:w="1157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* tieto účtovné prípady sa v bežnom účtovnom období nevyskytli</w:t>
            </w:r>
          </w:p>
        </w:tc>
      </w:tr>
      <w:tr w:rsidR="00A776EE" w:rsidRPr="00A776EE" w:rsidTr="00A776EE">
        <w:trPr>
          <w:trHeight w:val="300"/>
        </w:trPr>
        <w:tc>
          <w:tcPr>
            <w:tcW w:w="1157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u w:val="single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4"/>
                <w:szCs w:val="24"/>
                <w:u w:val="single"/>
                <w:lang w:eastAsia="sk-SK"/>
              </w:rPr>
              <w:t>Oceňovanie dlhodobého nehmotného majetku obstaraného iným spôsobom</w:t>
            </w:r>
          </w:p>
        </w:tc>
      </w:tr>
      <w:tr w:rsidR="00A776EE" w:rsidRPr="00A776EE" w:rsidTr="00A776EE">
        <w:trPr>
          <w:trHeight w:val="300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1038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* dopravné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A776EE" w:rsidRPr="00A776EE" w:rsidTr="00A776EE">
        <w:trPr>
          <w:trHeight w:val="300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lastRenderedPageBreak/>
              <w:t xml:space="preserve"> </w:t>
            </w:r>
          </w:p>
        </w:tc>
        <w:tc>
          <w:tcPr>
            <w:tcW w:w="1038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* poistné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A776EE" w:rsidRPr="00A776EE" w:rsidTr="00A776EE">
        <w:trPr>
          <w:trHeight w:val="300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A776EE" w:rsidRPr="00A776EE" w:rsidTr="00A776EE">
        <w:trPr>
          <w:trHeight w:val="300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A776EE" w:rsidRPr="00A776EE" w:rsidTr="00A776EE">
        <w:trPr>
          <w:trHeight w:val="300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A776EE" w:rsidRPr="00A776EE" w:rsidTr="00A776EE">
        <w:trPr>
          <w:trHeight w:val="300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A776EE" w:rsidRPr="00A776EE" w:rsidTr="00A776EE">
        <w:trPr>
          <w:trHeight w:val="300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A776EE" w:rsidRPr="00A776EE" w:rsidTr="00A776EE">
        <w:trPr>
          <w:trHeight w:val="255"/>
        </w:trPr>
        <w:tc>
          <w:tcPr>
            <w:tcW w:w="1157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A776EE" w:rsidRPr="00A776EE" w:rsidTr="00A776EE">
        <w:trPr>
          <w:trHeight w:val="330"/>
        </w:trPr>
        <w:tc>
          <w:tcPr>
            <w:tcW w:w="1157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sk-SK"/>
              </w:rPr>
            </w:pPr>
            <w:r w:rsidRPr="00A776EE"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sk-SK"/>
              </w:rPr>
              <w:t>a) Oceňovanie dlhodobého hmotného majetku</w:t>
            </w:r>
          </w:p>
        </w:tc>
      </w:tr>
      <w:tr w:rsidR="00A776EE" w:rsidRPr="00A776EE" w:rsidTr="00A776EE">
        <w:trPr>
          <w:trHeight w:val="300"/>
        </w:trPr>
        <w:tc>
          <w:tcPr>
            <w:tcW w:w="1157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u w:val="single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4"/>
                <w:szCs w:val="24"/>
                <w:u w:val="single"/>
                <w:lang w:eastAsia="sk-SK"/>
              </w:rPr>
              <w:t>Oceňovanie nakúpeného dlhodobého hmotného majetku</w:t>
            </w:r>
          </w:p>
        </w:tc>
      </w:tr>
      <w:tr w:rsidR="00A776EE" w:rsidRPr="00A776EE" w:rsidTr="00A776EE">
        <w:trPr>
          <w:trHeight w:val="300"/>
        </w:trPr>
        <w:tc>
          <w:tcPr>
            <w:tcW w:w="1157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* Účtovná jednotka oceňovala nakúpený dlhodobý hmotný majetok cenou obstarania</w:t>
            </w:r>
          </w:p>
        </w:tc>
      </w:tr>
      <w:tr w:rsidR="00A776EE" w:rsidRPr="00A776EE" w:rsidTr="00A776EE">
        <w:trPr>
          <w:trHeight w:val="300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1038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* dopravné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A776EE" w:rsidRPr="00A776EE" w:rsidTr="00A776EE">
        <w:trPr>
          <w:trHeight w:val="300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1038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* poistné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A776EE" w:rsidRPr="00A776EE" w:rsidTr="00A776EE">
        <w:trPr>
          <w:trHeight w:val="300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A776EE" w:rsidRPr="00A776EE" w:rsidTr="00A776EE">
        <w:trPr>
          <w:trHeight w:val="300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A776EE" w:rsidRPr="00A776EE" w:rsidTr="00A776EE">
        <w:trPr>
          <w:trHeight w:val="300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A776EE" w:rsidRPr="00A776EE" w:rsidTr="00A776EE">
        <w:trPr>
          <w:trHeight w:val="300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A776EE" w:rsidRPr="00A776EE" w:rsidTr="00A776EE">
        <w:trPr>
          <w:trHeight w:val="300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A776EE" w:rsidRPr="00A776EE" w:rsidTr="00A776EE">
        <w:trPr>
          <w:trHeight w:val="300"/>
        </w:trPr>
        <w:tc>
          <w:tcPr>
            <w:tcW w:w="1157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u w:val="single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4"/>
                <w:szCs w:val="24"/>
                <w:u w:val="single"/>
                <w:lang w:eastAsia="sk-SK"/>
              </w:rPr>
              <w:t>Oceňovanie dlhodobého hmotného majetku obstaraného vlastnou činnosťou</w:t>
            </w:r>
          </w:p>
        </w:tc>
      </w:tr>
      <w:tr w:rsidR="00A776EE" w:rsidRPr="00A776EE" w:rsidTr="00A776EE">
        <w:trPr>
          <w:trHeight w:val="300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29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* priame náklady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A776EE" w:rsidRPr="00A776EE" w:rsidTr="00A776EE">
        <w:trPr>
          <w:trHeight w:val="300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A776EE" w:rsidRPr="00A776EE" w:rsidTr="00A776EE">
        <w:trPr>
          <w:trHeight w:val="300"/>
        </w:trPr>
        <w:tc>
          <w:tcPr>
            <w:tcW w:w="1157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u w:val="single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4"/>
                <w:szCs w:val="24"/>
                <w:u w:val="single"/>
                <w:lang w:eastAsia="sk-SK"/>
              </w:rPr>
              <w:t>Oceňovanie dlhodobého hmotného majetku obstaraného iným spôsobom</w:t>
            </w:r>
          </w:p>
        </w:tc>
      </w:tr>
      <w:tr w:rsidR="00A776EE" w:rsidRPr="00A776EE" w:rsidTr="00A776EE">
        <w:trPr>
          <w:trHeight w:val="300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A776EE" w:rsidRPr="00A776EE" w:rsidTr="00A776EE">
        <w:trPr>
          <w:trHeight w:val="300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A776EE" w:rsidRPr="00A776EE" w:rsidTr="00A776EE">
        <w:trPr>
          <w:trHeight w:val="300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A776EE" w:rsidRPr="00A776EE" w:rsidTr="00A776EE">
        <w:trPr>
          <w:trHeight w:val="300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A776EE" w:rsidRPr="00A776EE" w:rsidTr="00A776EE">
        <w:trPr>
          <w:trHeight w:val="300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A776EE" w:rsidRPr="00A776EE" w:rsidTr="00A776EE">
        <w:trPr>
          <w:trHeight w:val="300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A776EE" w:rsidRPr="00A776EE" w:rsidTr="00A776EE">
        <w:trPr>
          <w:trHeight w:val="300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A776EE" w:rsidRPr="00A776EE" w:rsidTr="00A776EE">
        <w:trPr>
          <w:trHeight w:val="255"/>
        </w:trPr>
        <w:tc>
          <w:tcPr>
            <w:tcW w:w="1157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A776EE" w:rsidRPr="00A776EE" w:rsidTr="00A776EE">
        <w:trPr>
          <w:trHeight w:val="330"/>
        </w:trPr>
        <w:tc>
          <w:tcPr>
            <w:tcW w:w="1157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sk-SK"/>
              </w:rPr>
            </w:pPr>
            <w:r w:rsidRPr="00A776EE"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sk-SK"/>
              </w:rPr>
              <w:t>a) Oceňovanie dlhodobého finančného majetku</w:t>
            </w:r>
          </w:p>
        </w:tc>
      </w:tr>
      <w:tr w:rsidR="00A776EE" w:rsidRPr="00A776EE" w:rsidTr="00A776EE">
        <w:trPr>
          <w:trHeight w:val="300"/>
        </w:trPr>
        <w:tc>
          <w:tcPr>
            <w:tcW w:w="1157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u w:val="single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4"/>
                <w:szCs w:val="24"/>
                <w:u w:val="single"/>
                <w:lang w:eastAsia="sk-SK"/>
              </w:rPr>
              <w:t>Účtovná jednotka oceňovala dlhodobý finančný majetok</w:t>
            </w:r>
          </w:p>
        </w:tc>
      </w:tr>
      <w:tr w:rsidR="00A776EE" w:rsidRPr="00A776EE" w:rsidTr="00A776EE">
        <w:trPr>
          <w:trHeight w:val="300"/>
        </w:trPr>
        <w:tc>
          <w:tcPr>
            <w:tcW w:w="1157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* cenou obstarania pri nákupe a predaji</w:t>
            </w:r>
          </w:p>
        </w:tc>
      </w:tr>
      <w:tr w:rsidR="00A776EE" w:rsidRPr="00A776EE" w:rsidTr="00A776EE">
        <w:trPr>
          <w:trHeight w:val="255"/>
        </w:trPr>
        <w:tc>
          <w:tcPr>
            <w:tcW w:w="1157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A776EE" w:rsidRPr="00A776EE" w:rsidTr="00A776EE">
        <w:trPr>
          <w:trHeight w:val="330"/>
        </w:trPr>
        <w:tc>
          <w:tcPr>
            <w:tcW w:w="1157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sk-SK"/>
              </w:rPr>
            </w:pPr>
            <w:r w:rsidRPr="00A776EE"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sk-SK"/>
              </w:rPr>
              <w:t>b) Oceňovanie zásob</w:t>
            </w:r>
          </w:p>
        </w:tc>
      </w:tr>
      <w:tr w:rsidR="00A776EE" w:rsidRPr="00A776EE" w:rsidTr="00A776EE">
        <w:trPr>
          <w:trHeight w:val="300"/>
        </w:trPr>
        <w:tc>
          <w:tcPr>
            <w:tcW w:w="1157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u w:val="single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4"/>
                <w:szCs w:val="24"/>
                <w:u w:val="single"/>
                <w:lang w:eastAsia="sk-SK"/>
              </w:rPr>
              <w:t>Oceňovanie zásob obstaraných kúpou</w:t>
            </w:r>
          </w:p>
        </w:tc>
      </w:tr>
      <w:tr w:rsidR="00A776EE" w:rsidRPr="00A776EE" w:rsidTr="00A776EE">
        <w:trPr>
          <w:trHeight w:val="600"/>
        </w:trPr>
        <w:tc>
          <w:tcPr>
            <w:tcW w:w="1157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* Zásoby obstarané kúpou účtovná jednotka oceňovala obstarávacou cenou,  ktorá zahrňuje cenu obstarania a náklady súvisiace s obstaraním</w:t>
            </w:r>
          </w:p>
        </w:tc>
      </w:tr>
      <w:tr w:rsidR="00A776EE" w:rsidRPr="00A776EE" w:rsidTr="00A776EE">
        <w:trPr>
          <w:trHeight w:val="300"/>
        </w:trPr>
        <w:tc>
          <w:tcPr>
            <w:tcW w:w="1157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u w:val="single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4"/>
                <w:szCs w:val="24"/>
                <w:u w:val="single"/>
                <w:lang w:eastAsia="sk-SK"/>
              </w:rPr>
              <w:t>Oceňovanie zásob vytvorených vlastnou činnosťou</w:t>
            </w:r>
          </w:p>
        </w:tc>
      </w:tr>
      <w:tr w:rsidR="00A776EE" w:rsidRPr="00A776EE" w:rsidTr="00A776EE">
        <w:trPr>
          <w:trHeight w:val="300"/>
        </w:trPr>
        <w:tc>
          <w:tcPr>
            <w:tcW w:w="1157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Účtovná jednotka oceňovala zásoby obstarané vlastnou činnosťou vlastnými nákladmi v zložení</w:t>
            </w:r>
          </w:p>
        </w:tc>
      </w:tr>
      <w:tr w:rsidR="00A776EE" w:rsidRPr="00A776EE" w:rsidTr="00A776EE">
        <w:trPr>
          <w:trHeight w:val="300"/>
        </w:trPr>
        <w:tc>
          <w:tcPr>
            <w:tcW w:w="1157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* priame náklady</w:t>
            </w:r>
          </w:p>
        </w:tc>
      </w:tr>
      <w:tr w:rsidR="00A776EE" w:rsidRPr="00A776EE" w:rsidTr="00A776EE">
        <w:trPr>
          <w:trHeight w:val="300"/>
        </w:trPr>
        <w:tc>
          <w:tcPr>
            <w:tcW w:w="1157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u w:val="single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4"/>
                <w:szCs w:val="24"/>
                <w:u w:val="single"/>
                <w:lang w:eastAsia="sk-SK"/>
              </w:rPr>
              <w:t>Pri vyskladnení zásob sa používala</w:t>
            </w:r>
          </w:p>
        </w:tc>
      </w:tr>
      <w:tr w:rsidR="00A776EE" w:rsidRPr="00A776EE" w:rsidTr="00A776EE">
        <w:trPr>
          <w:trHeight w:val="300"/>
        </w:trPr>
        <w:tc>
          <w:tcPr>
            <w:tcW w:w="1157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* tieto účtovné prípady sa v bežnom účtovnom období nevyskytli</w:t>
            </w:r>
          </w:p>
        </w:tc>
      </w:tr>
      <w:tr w:rsidR="00A776EE" w:rsidRPr="00A776EE" w:rsidTr="00A776EE">
        <w:trPr>
          <w:trHeight w:val="255"/>
        </w:trPr>
        <w:tc>
          <w:tcPr>
            <w:tcW w:w="1157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A776EE" w:rsidRPr="00A776EE" w:rsidTr="00A776EE">
        <w:trPr>
          <w:trHeight w:val="330"/>
        </w:trPr>
        <w:tc>
          <w:tcPr>
            <w:tcW w:w="1157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sk-SK"/>
              </w:rPr>
            </w:pPr>
            <w:r w:rsidRPr="00A776EE"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sk-SK"/>
              </w:rPr>
              <w:t>c) Oceňovanie pohľadávok</w:t>
            </w:r>
          </w:p>
        </w:tc>
      </w:tr>
      <w:tr w:rsidR="00A776EE" w:rsidRPr="00A776EE" w:rsidTr="00A776EE">
        <w:trPr>
          <w:trHeight w:val="300"/>
        </w:trPr>
        <w:tc>
          <w:tcPr>
            <w:tcW w:w="1157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* Pohľadávky sa pri ich vzniku oceňovali nominálnou hodnotou</w:t>
            </w:r>
          </w:p>
        </w:tc>
      </w:tr>
      <w:tr w:rsidR="00A776EE" w:rsidRPr="00A776EE" w:rsidTr="00A776EE">
        <w:trPr>
          <w:trHeight w:val="255"/>
        </w:trPr>
        <w:tc>
          <w:tcPr>
            <w:tcW w:w="1157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A776EE" w:rsidRPr="00A776EE" w:rsidTr="00A776EE">
        <w:trPr>
          <w:trHeight w:val="330"/>
        </w:trPr>
        <w:tc>
          <w:tcPr>
            <w:tcW w:w="1157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sk-SK"/>
              </w:rPr>
            </w:pPr>
            <w:r w:rsidRPr="00A776EE"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sk-SK"/>
              </w:rPr>
              <w:lastRenderedPageBreak/>
              <w:t>d) Oceňovanie krátkodobého finančného majetku</w:t>
            </w:r>
          </w:p>
        </w:tc>
      </w:tr>
      <w:tr w:rsidR="00A776EE" w:rsidRPr="00A776EE" w:rsidTr="00A776EE">
        <w:trPr>
          <w:trHeight w:val="300"/>
        </w:trPr>
        <w:tc>
          <w:tcPr>
            <w:tcW w:w="1157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* Krátkodobý finančný majetok sa oceňoval nominálnou hodnotou</w:t>
            </w:r>
          </w:p>
        </w:tc>
      </w:tr>
      <w:tr w:rsidR="00A776EE" w:rsidRPr="00A776EE" w:rsidTr="00A776EE">
        <w:trPr>
          <w:trHeight w:val="255"/>
        </w:trPr>
        <w:tc>
          <w:tcPr>
            <w:tcW w:w="1157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A776EE" w:rsidRPr="00A776EE" w:rsidTr="00A776EE">
        <w:trPr>
          <w:trHeight w:val="330"/>
        </w:trPr>
        <w:tc>
          <w:tcPr>
            <w:tcW w:w="1157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sk-SK"/>
              </w:rPr>
            </w:pPr>
            <w:r w:rsidRPr="00A776EE"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sk-SK"/>
              </w:rPr>
              <w:t>e) Oceňovanie záväzkov, vrátane rezerv, dlhopisov, pôžičiek a úverov</w:t>
            </w:r>
          </w:p>
        </w:tc>
      </w:tr>
      <w:tr w:rsidR="00A776EE" w:rsidRPr="00A776EE" w:rsidTr="00A776EE">
        <w:trPr>
          <w:trHeight w:val="600"/>
        </w:trPr>
        <w:tc>
          <w:tcPr>
            <w:tcW w:w="425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* Rezervy sa oceňovali v očakávanej výške záväzkov</w:t>
            </w:r>
          </w:p>
        </w:tc>
        <w:tc>
          <w:tcPr>
            <w:tcW w:w="732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*  Rezervy sa oceňovali inak ???</w:t>
            </w:r>
          </w:p>
        </w:tc>
      </w:tr>
      <w:tr w:rsidR="00A776EE" w:rsidRPr="00A776EE" w:rsidTr="00A776EE">
        <w:trPr>
          <w:trHeight w:val="600"/>
        </w:trPr>
        <w:tc>
          <w:tcPr>
            <w:tcW w:w="425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* Záväzky sa pri ich vzniku oceňovali nominálnou hodnotou</w:t>
            </w:r>
          </w:p>
        </w:tc>
        <w:tc>
          <w:tcPr>
            <w:tcW w:w="732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*  Záväzky sa oceňovali inak ???</w:t>
            </w:r>
          </w:p>
        </w:tc>
      </w:tr>
      <w:tr w:rsidR="00A776EE" w:rsidRPr="00A776EE" w:rsidTr="00A776EE">
        <w:trPr>
          <w:trHeight w:val="300"/>
        </w:trPr>
        <w:tc>
          <w:tcPr>
            <w:tcW w:w="712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*  Pôžičky sa oceňovali inak ???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A776EE" w:rsidRPr="00A776EE" w:rsidTr="00A776EE">
        <w:trPr>
          <w:trHeight w:val="300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A776EE" w:rsidRPr="00A776EE" w:rsidTr="00A776EE">
        <w:trPr>
          <w:trHeight w:val="600"/>
        </w:trPr>
        <w:tc>
          <w:tcPr>
            <w:tcW w:w="425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* Úvery sa oceňovali nominálnou hodnotou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A776EE" w:rsidRPr="00A776EE" w:rsidTr="00A776EE">
        <w:trPr>
          <w:trHeight w:val="255"/>
        </w:trPr>
        <w:tc>
          <w:tcPr>
            <w:tcW w:w="1157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A776EE" w:rsidRPr="00A776EE" w:rsidTr="00A776EE">
        <w:trPr>
          <w:trHeight w:val="330"/>
        </w:trPr>
        <w:tc>
          <w:tcPr>
            <w:tcW w:w="1157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sk-SK"/>
              </w:rPr>
            </w:pPr>
            <w:r w:rsidRPr="00A776EE"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sk-SK"/>
              </w:rPr>
              <w:t>(3) Spôsob zostavenia odpisového plánu pre dlhodobý majetok</w:t>
            </w:r>
          </w:p>
        </w:tc>
      </w:tr>
      <w:tr w:rsidR="00A776EE" w:rsidRPr="00A776EE" w:rsidTr="00A776EE">
        <w:trPr>
          <w:trHeight w:val="300"/>
        </w:trPr>
        <w:tc>
          <w:tcPr>
            <w:tcW w:w="1157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u w:val="single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4"/>
                <w:szCs w:val="24"/>
                <w:u w:val="single"/>
                <w:lang w:eastAsia="sk-SK"/>
              </w:rPr>
              <w:t>Spôsob odpisovania dlhodobého majetku</w:t>
            </w:r>
          </w:p>
        </w:tc>
      </w:tr>
      <w:tr w:rsidR="00A776EE" w:rsidRPr="00A776EE" w:rsidTr="00A776EE">
        <w:trPr>
          <w:trHeight w:val="600"/>
        </w:trPr>
        <w:tc>
          <w:tcPr>
            <w:tcW w:w="1157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* Odpisový plán účtovných odpisov dlhodobého majetku účtovná jednotka zostavila v internom predpise tak, že za základ vzala metódy používané pri vyčísľovaní daňových odpisov, účtovné a daňové odpisy sa rovnajú</w:t>
            </w:r>
          </w:p>
        </w:tc>
      </w:tr>
      <w:tr w:rsidR="00A776EE" w:rsidRPr="00A776EE" w:rsidTr="00A776EE">
        <w:trPr>
          <w:trHeight w:val="255"/>
        </w:trPr>
        <w:tc>
          <w:tcPr>
            <w:tcW w:w="1157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A776EE" w:rsidRPr="00A776EE" w:rsidTr="00A776EE">
        <w:trPr>
          <w:trHeight w:val="300"/>
        </w:trPr>
        <w:tc>
          <w:tcPr>
            <w:tcW w:w="1157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u w:val="single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4"/>
                <w:szCs w:val="24"/>
                <w:u w:val="single"/>
                <w:lang w:eastAsia="sk-SK"/>
              </w:rPr>
              <w:t>Tvorba odpisového plánu pre jednotlivé druhy dlhodobého majetku</w:t>
            </w:r>
          </w:p>
        </w:tc>
      </w:tr>
      <w:tr w:rsidR="00A776EE" w:rsidRPr="00A776EE" w:rsidTr="00A776EE">
        <w:trPr>
          <w:trHeight w:val="945"/>
        </w:trPr>
        <w:tc>
          <w:tcPr>
            <w:tcW w:w="5789" w:type="dxa"/>
            <w:gridSpan w:val="6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776EE" w:rsidRPr="00A776EE" w:rsidRDefault="00A776EE" w:rsidP="00A776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A776E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Druh dlhodobého majetku</w:t>
            </w:r>
          </w:p>
        </w:tc>
        <w:tc>
          <w:tcPr>
            <w:tcW w:w="1541" w:type="dxa"/>
            <w:gridSpan w:val="2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776EE" w:rsidRPr="00A776EE" w:rsidRDefault="00A776EE" w:rsidP="00A776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A776E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Doba odpisovania</w:t>
            </w:r>
          </w:p>
        </w:tc>
        <w:tc>
          <w:tcPr>
            <w:tcW w:w="1194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6EE" w:rsidRPr="00A776EE" w:rsidRDefault="00A776EE" w:rsidP="00A776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A776E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Ročná odpisová sadzba</w:t>
            </w:r>
          </w:p>
        </w:tc>
        <w:tc>
          <w:tcPr>
            <w:tcW w:w="3049" w:type="dxa"/>
            <w:gridSpan w:val="3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A776EE" w:rsidRPr="00A776EE" w:rsidRDefault="00A776EE" w:rsidP="00A776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A776E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Metóda odpisovania</w:t>
            </w:r>
          </w:p>
        </w:tc>
      </w:tr>
      <w:tr w:rsidR="00A776EE" w:rsidRPr="00A776EE" w:rsidTr="00A776EE">
        <w:trPr>
          <w:trHeight w:val="300"/>
        </w:trPr>
        <w:tc>
          <w:tcPr>
            <w:tcW w:w="5789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Aktivované náklady na vývoj</w:t>
            </w:r>
          </w:p>
        </w:tc>
        <w:tc>
          <w:tcPr>
            <w:tcW w:w="1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049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</w:tr>
      <w:tr w:rsidR="00A776EE" w:rsidRPr="00A776EE" w:rsidTr="00A776EE">
        <w:trPr>
          <w:trHeight w:val="300"/>
        </w:trPr>
        <w:tc>
          <w:tcPr>
            <w:tcW w:w="5789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Softvér</w:t>
            </w:r>
          </w:p>
        </w:tc>
        <w:tc>
          <w:tcPr>
            <w:tcW w:w="1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049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</w:tr>
      <w:tr w:rsidR="00A776EE" w:rsidRPr="00A776EE" w:rsidTr="00A776EE">
        <w:trPr>
          <w:trHeight w:val="300"/>
        </w:trPr>
        <w:tc>
          <w:tcPr>
            <w:tcW w:w="5789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Oceniteľné práva</w:t>
            </w:r>
          </w:p>
        </w:tc>
        <w:tc>
          <w:tcPr>
            <w:tcW w:w="1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049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</w:tr>
      <w:tr w:rsidR="00A776EE" w:rsidRPr="00A776EE" w:rsidTr="00A776EE">
        <w:trPr>
          <w:trHeight w:val="300"/>
        </w:trPr>
        <w:tc>
          <w:tcPr>
            <w:tcW w:w="5789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proofErr w:type="spellStart"/>
            <w:r w:rsidRPr="00A776EE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Goodwill</w:t>
            </w:r>
            <w:proofErr w:type="spellEnd"/>
          </w:p>
        </w:tc>
        <w:tc>
          <w:tcPr>
            <w:tcW w:w="1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049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</w:tr>
      <w:tr w:rsidR="00A776EE" w:rsidRPr="00A776EE" w:rsidTr="00A776EE">
        <w:trPr>
          <w:trHeight w:val="300"/>
        </w:trPr>
        <w:tc>
          <w:tcPr>
            <w:tcW w:w="5789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Ostatný dlhodobý nehmotný majetok</w:t>
            </w:r>
          </w:p>
        </w:tc>
        <w:tc>
          <w:tcPr>
            <w:tcW w:w="1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049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</w:tr>
      <w:tr w:rsidR="00A776EE" w:rsidRPr="00A776EE" w:rsidTr="00A776EE">
        <w:trPr>
          <w:trHeight w:val="300"/>
        </w:trPr>
        <w:tc>
          <w:tcPr>
            <w:tcW w:w="5789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Stavby</w:t>
            </w:r>
          </w:p>
        </w:tc>
        <w:tc>
          <w:tcPr>
            <w:tcW w:w="1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049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</w:tr>
      <w:tr w:rsidR="00A776EE" w:rsidRPr="00A776EE" w:rsidTr="00A776EE">
        <w:trPr>
          <w:trHeight w:val="300"/>
        </w:trPr>
        <w:tc>
          <w:tcPr>
            <w:tcW w:w="5789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Samostatné hnuteľné veci a súbory hnuteľných vecí</w:t>
            </w:r>
          </w:p>
        </w:tc>
        <w:tc>
          <w:tcPr>
            <w:tcW w:w="1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049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</w:tr>
      <w:tr w:rsidR="00A776EE" w:rsidRPr="00A776EE" w:rsidTr="00A776EE">
        <w:trPr>
          <w:trHeight w:val="300"/>
        </w:trPr>
        <w:tc>
          <w:tcPr>
            <w:tcW w:w="5789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Základné stádo a ťažné zvieratá</w:t>
            </w:r>
          </w:p>
        </w:tc>
        <w:tc>
          <w:tcPr>
            <w:tcW w:w="1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049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</w:tr>
      <w:tr w:rsidR="00A776EE" w:rsidRPr="00A776EE" w:rsidTr="00A776EE">
        <w:trPr>
          <w:trHeight w:val="300"/>
        </w:trPr>
        <w:tc>
          <w:tcPr>
            <w:tcW w:w="5789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Ostatný dlhodobý hmotný majetok</w:t>
            </w:r>
          </w:p>
        </w:tc>
        <w:tc>
          <w:tcPr>
            <w:tcW w:w="1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4 roky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1/4</w:t>
            </w:r>
          </w:p>
        </w:tc>
        <w:tc>
          <w:tcPr>
            <w:tcW w:w="3049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rovnomerné</w:t>
            </w:r>
          </w:p>
        </w:tc>
      </w:tr>
      <w:tr w:rsidR="00A776EE" w:rsidRPr="00A776EE" w:rsidTr="00A776EE">
        <w:trPr>
          <w:trHeight w:val="300"/>
        </w:trPr>
        <w:tc>
          <w:tcPr>
            <w:tcW w:w="5789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4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04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</w:tr>
      <w:tr w:rsidR="00A776EE" w:rsidRPr="00A776EE" w:rsidTr="00A776EE">
        <w:trPr>
          <w:trHeight w:val="255"/>
        </w:trPr>
        <w:tc>
          <w:tcPr>
            <w:tcW w:w="1157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A776EE" w:rsidRPr="00A776EE" w:rsidTr="00A776EE">
        <w:trPr>
          <w:trHeight w:val="330"/>
        </w:trPr>
        <w:tc>
          <w:tcPr>
            <w:tcW w:w="1157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6"/>
                <w:szCs w:val="26"/>
                <w:u w:val="single"/>
                <w:lang w:eastAsia="sk-SK"/>
              </w:rPr>
            </w:pPr>
            <w:r w:rsidRPr="00A776EE">
              <w:rPr>
                <w:rFonts w:ascii="Arial" w:eastAsia="Times New Roman" w:hAnsi="Arial" w:cs="Arial"/>
                <w:b/>
                <w:bCs/>
                <w:sz w:val="26"/>
                <w:szCs w:val="26"/>
                <w:u w:val="single"/>
                <w:lang w:eastAsia="sk-SK"/>
              </w:rPr>
              <w:t>Článok III</w:t>
            </w:r>
          </w:p>
        </w:tc>
      </w:tr>
      <w:tr w:rsidR="00A776EE" w:rsidRPr="00A776EE" w:rsidTr="00A776EE">
        <w:trPr>
          <w:trHeight w:val="315"/>
        </w:trPr>
        <w:tc>
          <w:tcPr>
            <w:tcW w:w="1157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776EE" w:rsidRPr="00A776EE" w:rsidRDefault="00A776EE" w:rsidP="00A776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A776E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Informácie, ktoré vysvetľujú a dopĺňajú súvahu a výkaz ziskov a strát</w:t>
            </w:r>
          </w:p>
        </w:tc>
      </w:tr>
      <w:tr w:rsidR="00A776EE" w:rsidRPr="00A776EE" w:rsidTr="00A776EE">
        <w:trPr>
          <w:trHeight w:val="255"/>
        </w:trPr>
        <w:tc>
          <w:tcPr>
            <w:tcW w:w="1157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A776EE" w:rsidRPr="00A776EE" w:rsidTr="00A776EE">
        <w:trPr>
          <w:trHeight w:val="330"/>
        </w:trPr>
        <w:tc>
          <w:tcPr>
            <w:tcW w:w="1157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sk-SK"/>
              </w:rPr>
            </w:pPr>
            <w:r w:rsidRPr="00A776EE"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sk-SK"/>
              </w:rPr>
              <w:t>(5) Informácie o povinnostiach účtovnej jednotky</w:t>
            </w:r>
          </w:p>
        </w:tc>
      </w:tr>
      <w:tr w:rsidR="00A776EE" w:rsidRPr="00A776EE" w:rsidTr="00A776EE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A776EE" w:rsidRPr="00A776EE" w:rsidTr="00A776EE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A776EE" w:rsidRPr="00A776EE" w:rsidTr="00A776EE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A776EE" w:rsidRPr="00A776EE" w:rsidTr="00A776EE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A776EE" w:rsidRPr="00A776EE" w:rsidTr="00A776EE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A776EE" w:rsidRPr="00A776EE" w:rsidTr="00A776EE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A776EE" w:rsidRPr="00A776EE" w:rsidTr="00A776EE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A776EE" w:rsidRPr="00A776EE" w:rsidTr="00A776EE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A776EE" w:rsidRPr="00A776EE" w:rsidTr="00A776EE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A776EE" w:rsidRPr="00A776EE" w:rsidTr="00A776EE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lastRenderedPageBreak/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A776EE" w:rsidRPr="00A776EE" w:rsidTr="00A776EE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A776EE" w:rsidRPr="00A776EE" w:rsidTr="00A776EE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A776EE" w:rsidRPr="00A776EE" w:rsidTr="00A776EE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A776EE" w:rsidRPr="00A776EE" w:rsidTr="00A776EE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A776EE" w:rsidRPr="00A776EE" w:rsidTr="00A776EE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A776EE" w:rsidRPr="00A776EE" w:rsidTr="00A776EE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A776EE" w:rsidRPr="00A776EE" w:rsidTr="00A776EE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A776EE" w:rsidRPr="00A776EE" w:rsidTr="00A776EE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A776EE" w:rsidRPr="00A776EE" w:rsidTr="00A776EE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A776EE" w:rsidRPr="00A776EE" w:rsidTr="00A776EE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A776EE" w:rsidRPr="00A776EE" w:rsidTr="00A776EE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A776EE" w:rsidRPr="00A776EE" w:rsidTr="00A776EE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A776EE" w:rsidRPr="00A776EE" w:rsidTr="00A776EE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A776EE" w:rsidRPr="00A776EE" w:rsidTr="00A776EE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A776EE" w:rsidRPr="00A776EE" w:rsidTr="00A776EE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A776EE" w:rsidRPr="00A776EE" w:rsidTr="00A776EE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A776EE" w:rsidRPr="00A776EE" w:rsidTr="00A776EE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A776EE" w:rsidRPr="00A776EE" w:rsidTr="00A776EE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A776EE" w:rsidRPr="00A776EE" w:rsidTr="00A776EE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A776EE" w:rsidRPr="00A776EE" w:rsidTr="00A776EE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A776EE" w:rsidRPr="00A776EE" w:rsidTr="00A776EE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A776EE" w:rsidRPr="00A776EE" w:rsidTr="00A776EE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A776EE" w:rsidRPr="00A776EE" w:rsidTr="00A776EE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A776EE" w:rsidRPr="00A776EE" w:rsidTr="00A776EE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A776EE" w:rsidRPr="00A776EE" w:rsidTr="00A776EE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A776EE" w:rsidRPr="00A776EE" w:rsidTr="00A776EE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A776EE" w:rsidRPr="00A776EE" w:rsidTr="00A776EE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A776EE" w:rsidRPr="00A776EE" w:rsidTr="00A776EE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A776EE" w:rsidRPr="00A776EE" w:rsidTr="00A776EE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A776EE" w:rsidRPr="00A776EE" w:rsidTr="00A776EE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A776EE" w:rsidRPr="00A776EE" w:rsidTr="00A776EE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A776EE" w:rsidRPr="00A776EE" w:rsidTr="00A776EE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A776EE" w:rsidRPr="00A776EE" w:rsidTr="00A776EE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A776EE" w:rsidRPr="00A776EE" w:rsidTr="00A776EE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A776EE" w:rsidRPr="00A776EE" w:rsidTr="00A776EE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A776EE" w:rsidRPr="00A776EE" w:rsidTr="00A776EE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A776EE" w:rsidRPr="00A776EE" w:rsidTr="00A776EE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A776EE" w:rsidRPr="00A776EE" w:rsidTr="00A776EE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A776EE" w:rsidRPr="00A776EE" w:rsidTr="00A776EE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A776EE" w:rsidRPr="00A776EE" w:rsidTr="00A776EE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A776EE" w:rsidRPr="00A776EE" w:rsidTr="00A776EE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A776EE" w:rsidRPr="00A776EE" w:rsidTr="00A776EE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A776EE" w:rsidRPr="00A776EE" w:rsidTr="00A776EE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A776EE" w:rsidRPr="00A776EE" w:rsidTr="00A776EE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A776EE" w:rsidRPr="00A776EE" w:rsidTr="00A776EE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A776EE" w:rsidRPr="00A776EE" w:rsidTr="00A776EE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A776EE" w:rsidRPr="00A776EE" w:rsidTr="00A776EE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A776EE" w:rsidRPr="00A776EE" w:rsidTr="00A776EE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A776EE" w:rsidRPr="00A776EE" w:rsidTr="00A776EE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A776EE" w:rsidRPr="00A776EE" w:rsidTr="00A776EE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A776EE" w:rsidRPr="00A776EE" w:rsidTr="00A776EE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A776EE" w:rsidRPr="00A776EE" w:rsidTr="00A776EE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A776EE" w:rsidRPr="00A776EE" w:rsidTr="00A776EE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A776EE" w:rsidRPr="00A776EE" w:rsidTr="00A776EE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lastRenderedPageBreak/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A776EE" w:rsidRPr="00A776EE" w:rsidTr="00A776EE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A776EE" w:rsidRPr="00A776EE" w:rsidTr="00A776EE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A776EE" w:rsidRPr="00A776EE" w:rsidTr="00A776EE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A776EE" w:rsidRPr="00A776EE" w:rsidTr="00A776EE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A776EE" w:rsidRPr="00A776EE" w:rsidTr="00A776EE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A776EE" w:rsidRPr="00A776EE" w:rsidTr="00A776EE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A776EE" w:rsidRPr="00A776EE" w:rsidTr="00A776EE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A776EE" w:rsidRPr="00A776EE" w:rsidTr="00A776EE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A776EE" w:rsidRPr="00A776EE" w:rsidTr="00A776EE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A776EE" w:rsidRPr="00A776EE" w:rsidTr="00A776EE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A776EE" w:rsidRPr="00A776EE" w:rsidTr="00A776EE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A776EE" w:rsidRPr="00A776EE" w:rsidTr="00A776EE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A776EE" w:rsidRPr="00A776EE" w:rsidTr="00A776EE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A776EE" w:rsidRPr="00A776EE" w:rsidTr="00A776EE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A776EE" w:rsidRPr="00A776EE" w:rsidTr="00A776EE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A776EE" w:rsidRPr="00A776EE" w:rsidTr="00A776EE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A776EE" w:rsidRPr="00A776EE" w:rsidTr="00A776EE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A776EE" w:rsidRPr="00A776EE" w:rsidTr="00A776EE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A776EE" w:rsidRPr="00A776EE" w:rsidTr="00A776EE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A776EE" w:rsidRPr="00A776EE" w:rsidTr="00A776EE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A776EE" w:rsidRPr="00A776EE" w:rsidTr="00A776EE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A776EE" w:rsidRPr="00A776EE" w:rsidTr="00A776EE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A776EE" w:rsidRPr="00A776EE" w:rsidTr="00A776EE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A776EE" w:rsidRPr="00A776EE" w:rsidTr="00A776EE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A776EE" w:rsidRPr="00A776EE" w:rsidTr="00A776EE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776EE" w:rsidRPr="00A776EE" w:rsidRDefault="00A776EE" w:rsidP="00A776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76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</w:tbl>
    <w:p w:rsidR="00F95A3C" w:rsidRDefault="00F95A3C"/>
    <w:sectPr w:rsidR="00F95A3C" w:rsidSect="00F95A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776EE"/>
    <w:rsid w:val="00A776EE"/>
    <w:rsid w:val="00F95A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95A3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A776EE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A776EE"/>
    <w:rPr>
      <w:color w:val="800080"/>
      <w:u w:val="single"/>
    </w:rPr>
  </w:style>
  <w:style w:type="paragraph" w:customStyle="1" w:styleId="xl63">
    <w:name w:val="xl63"/>
    <w:basedOn w:val="Normlny"/>
    <w:rsid w:val="00A776EE"/>
    <w:pPr>
      <w:shd w:val="clear" w:color="000000" w:fill="C0C0C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4">
    <w:name w:val="xl64"/>
    <w:basedOn w:val="Normlny"/>
    <w:rsid w:val="00A776EE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A776EE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6">
    <w:name w:val="xl66"/>
    <w:basedOn w:val="Normlny"/>
    <w:rsid w:val="00A776EE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67">
    <w:name w:val="xl67"/>
    <w:basedOn w:val="Normlny"/>
    <w:rsid w:val="00A776EE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8">
    <w:name w:val="xl68"/>
    <w:basedOn w:val="Normlny"/>
    <w:rsid w:val="00A776EE"/>
    <w:pPr>
      <w:pBdr>
        <w:top w:val="single" w:sz="8" w:space="0" w:color="auto"/>
        <w:bottom w:val="double" w:sz="6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69">
    <w:name w:val="xl69"/>
    <w:basedOn w:val="Normlny"/>
    <w:rsid w:val="00A776E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0">
    <w:name w:val="xl70"/>
    <w:basedOn w:val="Normlny"/>
    <w:rsid w:val="00A776EE"/>
    <w:pPr>
      <w:pBdr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1">
    <w:name w:val="xl71"/>
    <w:basedOn w:val="Normlny"/>
    <w:rsid w:val="00A776EE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2">
    <w:name w:val="xl72"/>
    <w:basedOn w:val="Normlny"/>
    <w:rsid w:val="00A776EE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6"/>
      <w:szCs w:val="26"/>
      <w:u w:val="single"/>
      <w:lang w:eastAsia="sk-SK"/>
    </w:rPr>
  </w:style>
  <w:style w:type="paragraph" w:customStyle="1" w:styleId="xl73">
    <w:name w:val="xl73"/>
    <w:basedOn w:val="Normlny"/>
    <w:rsid w:val="00A776EE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4">
    <w:name w:val="xl74"/>
    <w:basedOn w:val="Normlny"/>
    <w:rsid w:val="00A776EE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6"/>
      <w:szCs w:val="26"/>
      <w:lang w:eastAsia="sk-SK"/>
    </w:rPr>
  </w:style>
  <w:style w:type="paragraph" w:customStyle="1" w:styleId="xl75">
    <w:name w:val="xl75"/>
    <w:basedOn w:val="Normlny"/>
    <w:rsid w:val="00A776EE"/>
    <w:pPr>
      <w:pBdr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6">
    <w:name w:val="xl76"/>
    <w:basedOn w:val="Normlny"/>
    <w:rsid w:val="00A776EE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7">
    <w:name w:val="xl77"/>
    <w:basedOn w:val="Normlny"/>
    <w:rsid w:val="00A776EE"/>
    <w:pPr>
      <w:pBdr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8">
    <w:name w:val="xl78"/>
    <w:basedOn w:val="Normlny"/>
    <w:rsid w:val="00A776EE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9">
    <w:name w:val="xl79"/>
    <w:basedOn w:val="Normlny"/>
    <w:rsid w:val="00A776EE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0">
    <w:name w:val="xl80"/>
    <w:basedOn w:val="Normlny"/>
    <w:rsid w:val="00A776EE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1">
    <w:name w:val="xl81"/>
    <w:basedOn w:val="Normlny"/>
    <w:rsid w:val="00A776EE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  <w:lang w:eastAsia="sk-SK"/>
    </w:rPr>
  </w:style>
  <w:style w:type="paragraph" w:customStyle="1" w:styleId="xl82">
    <w:name w:val="xl82"/>
    <w:basedOn w:val="Normlny"/>
    <w:rsid w:val="00A776EE"/>
    <w:pPr>
      <w:pBdr>
        <w:top w:val="single" w:sz="8" w:space="0" w:color="auto"/>
        <w:left w:val="single" w:sz="8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83">
    <w:name w:val="xl83"/>
    <w:basedOn w:val="Normlny"/>
    <w:rsid w:val="00A776EE"/>
    <w:pPr>
      <w:pBdr>
        <w:top w:val="single" w:sz="8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84">
    <w:name w:val="xl84"/>
    <w:basedOn w:val="Normlny"/>
    <w:rsid w:val="00A776EE"/>
    <w:pPr>
      <w:pBdr>
        <w:top w:val="single" w:sz="8" w:space="0" w:color="auto"/>
        <w:bottom w:val="double" w:sz="6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85">
    <w:name w:val="xl85"/>
    <w:basedOn w:val="Normlny"/>
    <w:rsid w:val="00A776EE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6">
    <w:name w:val="xl86"/>
    <w:basedOn w:val="Normlny"/>
    <w:rsid w:val="00A776EE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87">
    <w:name w:val="xl87"/>
    <w:basedOn w:val="Normlny"/>
    <w:rsid w:val="00A776EE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558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962</Words>
  <Characters>5485</Characters>
  <Application>Microsoft Office Word</Application>
  <DocSecurity>0</DocSecurity>
  <Lines>45</Lines>
  <Paragraphs>12</Paragraphs>
  <ScaleCrop>false</ScaleCrop>
  <Company/>
  <LinksUpToDate>false</LinksUpToDate>
  <CharactersWithSpaces>6435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2016-06-16T21:46:00Z</dcterms:created>
  <dcterms:modified xsi:type="dcterms:W3CDTF">2016-06-16T21:49:00Z</dcterms:modified>
</cp:coreProperties>
</file>