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666" w:rsidRPr="000E17F6" w:rsidRDefault="00827666" w:rsidP="00827666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Pružina</w:t>
      </w:r>
    </w:p>
    <w:p w:rsidR="00827666" w:rsidRPr="000E17F6" w:rsidRDefault="00827666" w:rsidP="00827666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106FCB">
        <w:rPr>
          <w:rFonts w:ascii="Arial" w:hAnsi="Arial" w:cs="Arial"/>
          <w:b/>
          <w:iCs/>
          <w:sz w:val="28"/>
          <w:szCs w:val="28"/>
        </w:rPr>
        <w:t>5</w:t>
      </w:r>
    </w:p>
    <w:p w:rsidR="00827666" w:rsidRDefault="00827666" w:rsidP="00827666">
      <w:pPr>
        <w:jc w:val="center"/>
        <w:rPr>
          <w:rFonts w:ascii="Arial" w:hAnsi="Arial" w:cs="Arial"/>
        </w:rPr>
      </w:pPr>
    </w:p>
    <w:p w:rsidR="00827666" w:rsidRPr="00A84BEC" w:rsidRDefault="00827666" w:rsidP="00827666">
      <w:pPr>
        <w:jc w:val="center"/>
        <w:rPr>
          <w:rFonts w:ascii="Arial" w:hAnsi="Arial" w:cs="Arial"/>
        </w:rPr>
      </w:pPr>
    </w:p>
    <w:p w:rsidR="00827666" w:rsidRPr="000E17F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82766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827666" w:rsidRPr="000E17F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Pr="00CF0519" w:rsidRDefault="00827666" w:rsidP="00827666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827666" w:rsidRPr="00A84BEC" w:rsidRDefault="00827666" w:rsidP="00827666">
      <w:pPr>
        <w:jc w:val="both"/>
        <w:rPr>
          <w:rFonts w:ascii="Arial" w:hAnsi="Arial" w:cs="Arial"/>
          <w:b/>
          <w:i/>
          <w:sz w:val="18"/>
          <w:szCs w:val="18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5E6954" w:rsidRDefault="00827666" w:rsidP="00F5236A">
            <w:pPr>
              <w:spacing w:before="60" w:after="6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E6954">
              <w:rPr>
                <w:rFonts w:ascii="Arial" w:hAnsi="Arial" w:cs="Arial"/>
                <w:b/>
                <w:sz w:val="18"/>
                <w:szCs w:val="18"/>
              </w:rPr>
              <w:t>Obec  PRUŽINA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00317730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018 22  Pružina č. 415</w:t>
            </w:r>
          </w:p>
        </w:tc>
      </w:tr>
      <w:tr w:rsidR="00827666" w:rsidRPr="00A84BEC" w:rsidTr="008B57FA">
        <w:tc>
          <w:tcPr>
            <w:tcW w:w="4781" w:type="dxa"/>
            <w:vAlign w:val="center"/>
          </w:tcPr>
          <w:p w:rsidR="00827666" w:rsidRPr="001F00A1" w:rsidRDefault="00827666" w:rsidP="00F5236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4887" w:type="dxa"/>
            <w:vAlign w:val="center"/>
          </w:tcPr>
          <w:p w:rsidR="00827666" w:rsidRPr="00A84BEC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01. 01. 1990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A6605B">
        <w:rPr>
          <w:rFonts w:ascii="Arial" w:hAnsi="Arial" w:cs="Arial"/>
          <w:bCs/>
        </w:rPr>
        <w:t>Pružina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</w:r>
      <w:r>
        <w:rPr>
          <w:rFonts w:ascii="Arial" w:hAnsi="Arial" w:cs="Arial"/>
          <w:bCs/>
        </w:rPr>
        <w:t xml:space="preserve">č. 431/2002 Z. z. o účtovníctve, </w:t>
      </w:r>
      <w:r w:rsidRPr="001C482F">
        <w:rPr>
          <w:rFonts w:ascii="Arial" w:hAnsi="Arial" w:cs="Arial"/>
          <w:bCs/>
        </w:rPr>
        <w:t>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27666" w:rsidRPr="001C482F" w:rsidRDefault="00827666" w:rsidP="00827666">
      <w:pPr>
        <w:spacing w:before="120" w:after="120"/>
        <w:jc w:val="both"/>
        <w:rPr>
          <w:rFonts w:ascii="Arial" w:hAnsi="Arial" w:cs="Arial"/>
          <w:bCs/>
        </w:rPr>
      </w:pPr>
    </w:p>
    <w:p w:rsidR="00827666" w:rsidRPr="001F00A1" w:rsidRDefault="00827666" w:rsidP="00827666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87"/>
      </w:tblGrid>
      <w:tr w:rsidR="00827666" w:rsidRPr="00F90B47" w:rsidTr="008B57FA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Michal Ušiak</w:t>
            </w:r>
          </w:p>
        </w:tc>
      </w:tr>
      <w:tr w:rsidR="00827666" w:rsidRPr="00F90B47" w:rsidTr="008B57F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Jaroslav Beňadik</w:t>
            </w:r>
          </w:p>
        </w:tc>
      </w:tr>
      <w:tr w:rsidR="00827666" w:rsidRPr="00F90B47" w:rsidTr="008B57FA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666" w:rsidRPr="00F90B47" w:rsidRDefault="00827666" w:rsidP="00F5236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Rudolf Zaťko</w:t>
            </w:r>
          </w:p>
        </w:tc>
      </w:tr>
    </w:tbl>
    <w:p w:rsidR="00827666" w:rsidRPr="00CF0519" w:rsidRDefault="00827666" w:rsidP="00827666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827666" w:rsidRPr="00EA31C3" w:rsidRDefault="00827666" w:rsidP="00827666">
      <w:pPr>
        <w:spacing w:before="120" w:after="120"/>
        <w:jc w:val="both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Pr="00A6605B">
        <w:rPr>
          <w:rFonts w:ascii="Arial" w:hAnsi="Arial" w:cs="Arial"/>
        </w:rPr>
        <w:t xml:space="preserve">obce </w:t>
      </w:r>
      <w:r>
        <w:rPr>
          <w:rFonts w:ascii="Arial" w:hAnsi="Arial" w:cs="Arial"/>
        </w:rPr>
        <w:t xml:space="preserve">Pružina 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  <w:r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827666" w:rsidRDefault="00827666" w:rsidP="00827666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323"/>
      </w:tblGrid>
      <w:tr w:rsidR="00827666" w:rsidRPr="00A84BEC" w:rsidTr="008B57F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A84BEC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Názov </w:t>
            </w: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A84BEC" w:rsidRDefault="00827666" w:rsidP="002267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</w:t>
            </w:r>
            <w:r w:rsidR="0022677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Č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</w:tr>
      <w:tr w:rsidR="00827666" w:rsidRPr="00A84BEC" w:rsidTr="008B57F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 Štefana Závodníka</w:t>
            </w:r>
            <w:r w:rsidR="0022677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Pružina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                Pružina č. 408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A84BEC" w:rsidRDefault="00827666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31202357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A84BEC" w:rsidRDefault="00827666" w:rsidP="0022677F">
            <w:pPr>
              <w:numPr>
                <w:ilvl w:val="0"/>
                <w:numId w:val="19"/>
              </w:num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07. 2002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b/>
          <w:i/>
        </w:rPr>
      </w:pPr>
    </w:p>
    <w:p w:rsidR="00827666" w:rsidRPr="00CF0519" w:rsidRDefault="00827666" w:rsidP="00827666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827666" w:rsidRPr="001115CF" w:rsidRDefault="00827666" w:rsidP="00827666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 201</w:t>
      </w:r>
      <w:r w:rsidR="00B40A09">
        <w:rPr>
          <w:rFonts w:ascii="Arial" w:hAnsi="Arial" w:cs="Arial"/>
        </w:rPr>
        <w:t>5</w:t>
      </w:r>
      <w:r w:rsidRPr="001115CF">
        <w:rPr>
          <w:rFonts w:ascii="Arial" w:hAnsi="Arial" w:cs="Arial"/>
        </w:rPr>
        <w:t xml:space="preserve"> do 31. decembra 201</w:t>
      </w:r>
      <w:r w:rsidR="0022677F">
        <w:rPr>
          <w:rFonts w:ascii="Arial" w:hAnsi="Arial" w:cs="Arial"/>
        </w:rPr>
        <w:t>5</w:t>
      </w:r>
      <w:r w:rsidRPr="001115C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</w:t>
      </w:r>
      <w:r w:rsidRPr="001115CF">
        <w:rPr>
          <w:rFonts w:ascii="Arial" w:hAnsi="Arial" w:cs="Arial"/>
        </w:rPr>
        <w:t>došlo k </w:t>
      </w:r>
      <w:r>
        <w:rPr>
          <w:rFonts w:ascii="Arial" w:hAnsi="Arial" w:cs="Arial"/>
        </w:rPr>
        <w:t>žiadnym</w:t>
      </w:r>
      <w:r w:rsidRPr="001115CF">
        <w:rPr>
          <w:rFonts w:ascii="Arial" w:hAnsi="Arial" w:cs="Arial"/>
        </w:rPr>
        <w:t xml:space="preserve"> zmenám v štruktúre konsolidovaného celku </w:t>
      </w:r>
      <w:r w:rsidRPr="007113FE">
        <w:rPr>
          <w:rFonts w:ascii="Arial" w:hAnsi="Arial" w:cs="Arial"/>
        </w:rPr>
        <w:t>obce Pružina.</w:t>
      </w:r>
      <w:r w:rsidRPr="001115CF">
        <w:rPr>
          <w:rFonts w:ascii="Arial" w:hAnsi="Arial" w:cs="Arial"/>
        </w:rPr>
        <w:t xml:space="preserve"> </w:t>
      </w:r>
      <w:r w:rsidR="00B40A09">
        <w:rPr>
          <w:rFonts w:ascii="Arial" w:hAnsi="Arial" w:cs="Arial"/>
        </w:rPr>
        <w:t>Vyšší počet zamestnancov bol z dôvodu aktivačných prác.</w:t>
      </w:r>
    </w:p>
    <w:p w:rsidR="00827666" w:rsidRDefault="00827666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F6A48">
        <w:rPr>
          <w:rFonts w:ascii="Arial" w:hAnsi="Arial" w:cs="Arial"/>
          <w:sz w:val="18"/>
          <w:szCs w:val="18"/>
        </w:rPr>
        <w:t xml:space="preserve"> </w:t>
      </w: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8B57FA" w:rsidRDefault="008B57FA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562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1881"/>
        <w:gridCol w:w="1881"/>
      </w:tblGrid>
      <w:tr w:rsidR="008B57FA" w:rsidRPr="00D706EC" w:rsidTr="005953CA">
        <w:trPr>
          <w:trHeight w:val="270"/>
        </w:trPr>
        <w:tc>
          <w:tcPr>
            <w:tcW w:w="4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D706EC" w:rsidRDefault="008B57FA" w:rsidP="005953CA">
            <w:pPr>
              <w:pStyle w:val="odstavec"/>
            </w:pPr>
            <w:r w:rsidRPr="00D706EC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D706EC" w:rsidRDefault="008B57FA" w:rsidP="008B57FA">
            <w:pPr>
              <w:pStyle w:val="odstavec"/>
              <w:jc w:val="center"/>
            </w:pPr>
            <w:r w:rsidRPr="00D706EC">
              <w:t>201</w:t>
            </w:r>
            <w:r>
              <w:t>5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Pr="00D706EC" w:rsidRDefault="008B57FA" w:rsidP="008B57FA">
            <w:pPr>
              <w:pStyle w:val="odstavec"/>
              <w:jc w:val="center"/>
            </w:pPr>
            <w:r w:rsidRPr="00D706EC">
              <w:t>201</w:t>
            </w:r>
            <w:r>
              <w:t>4</w:t>
            </w:r>
          </w:p>
        </w:tc>
      </w:tr>
      <w:tr w:rsidR="008B57FA" w:rsidRPr="00D706EC" w:rsidTr="005953CA">
        <w:trPr>
          <w:trHeight w:val="270"/>
        </w:trPr>
        <w:tc>
          <w:tcPr>
            <w:tcW w:w="4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D706EC" w:rsidRDefault="008B57FA" w:rsidP="005953CA">
            <w:pPr>
              <w:pStyle w:val="odstavec"/>
            </w:pPr>
            <w:r w:rsidRPr="00D706EC">
              <w:t xml:space="preserve">Priemerný počet zamestnancov  </w:t>
            </w:r>
            <w:r>
              <w:t xml:space="preserve">konsolidovaného celku </w:t>
            </w:r>
            <w:r w:rsidRPr="00D706EC">
              <w:t>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D706EC" w:rsidRDefault="008B57FA" w:rsidP="005953CA">
            <w:pPr>
              <w:pStyle w:val="odstavec"/>
            </w:pPr>
            <w:r>
              <w:t xml:space="preserve">               54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Default="008B57FA" w:rsidP="005953CA">
            <w:pPr>
              <w:pStyle w:val="odstavec"/>
            </w:pPr>
            <w:r>
              <w:t xml:space="preserve">        </w:t>
            </w:r>
          </w:p>
          <w:p w:rsidR="008B57FA" w:rsidRPr="00D706EC" w:rsidRDefault="008B57FA" w:rsidP="005953CA">
            <w:pPr>
              <w:pStyle w:val="odstavec"/>
            </w:pPr>
            <w:r>
              <w:t xml:space="preserve">               48</w:t>
            </w:r>
          </w:p>
        </w:tc>
      </w:tr>
      <w:tr w:rsidR="008B57FA" w:rsidRPr="00D706EC" w:rsidTr="005953CA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57FA" w:rsidRPr="00D706EC" w:rsidRDefault="008B57FA" w:rsidP="005953CA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57FA" w:rsidRPr="00D706EC" w:rsidRDefault="008B57FA" w:rsidP="005953CA">
            <w:pPr>
              <w:pStyle w:val="odstavec"/>
            </w:pPr>
            <w:r>
              <w:t xml:space="preserve">                 3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B57FA" w:rsidRPr="00D706EC" w:rsidRDefault="008B57FA" w:rsidP="005953CA">
            <w:pPr>
              <w:pStyle w:val="odstavec"/>
            </w:pPr>
            <w:r>
              <w:t xml:space="preserve">                 5</w:t>
            </w:r>
          </w:p>
        </w:tc>
      </w:tr>
    </w:tbl>
    <w:p w:rsidR="008B57FA" w:rsidRDefault="008B57FA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8B57FA" w:rsidRDefault="008B57FA" w:rsidP="00B40A09">
      <w:pPr>
        <w:tabs>
          <w:tab w:val="num" w:pos="0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827666" w:rsidRPr="00CF0519" w:rsidRDefault="00827666" w:rsidP="00827666">
      <w:pPr>
        <w:pStyle w:val="Nadpis2"/>
        <w:jc w:val="both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106FCB">
        <w:rPr>
          <w:rFonts w:ascii="Arial" w:hAnsi="Arial" w:cs="Arial"/>
        </w:rPr>
        <w:t>5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7113FE">
        <w:rPr>
          <w:rFonts w:ascii="Arial" w:hAnsi="Arial" w:cs="Arial"/>
        </w:rPr>
        <w:t>neuskutočnil</w:t>
      </w:r>
      <w:r w:rsidRPr="001115CF">
        <w:rPr>
          <w:rFonts w:ascii="Arial" w:hAnsi="Arial" w:cs="Arial"/>
        </w:rPr>
        <w:t xml:space="preserve"> nákup</w:t>
      </w:r>
      <w:r>
        <w:rPr>
          <w:rFonts w:ascii="Arial" w:hAnsi="Arial" w:cs="Arial"/>
        </w:rPr>
        <w:t>,</w:t>
      </w:r>
      <w:r w:rsidRPr="001115CF">
        <w:rPr>
          <w:rFonts w:ascii="Arial" w:hAnsi="Arial" w:cs="Arial"/>
        </w:rPr>
        <w:t xml:space="preserve"> resp. predaj majetku.</w:t>
      </w:r>
    </w:p>
    <w:p w:rsidR="00827666" w:rsidRDefault="00827666" w:rsidP="00827666">
      <w:pPr>
        <w:pStyle w:val="Nadpis2"/>
        <w:jc w:val="both"/>
      </w:pPr>
      <w:r w:rsidRPr="00CF0519">
        <w:t>Informácie</w:t>
      </w:r>
      <w:r>
        <w:t xml:space="preserve"> o účtovných zásadách a účtovných metódach</w:t>
      </w:r>
    </w:p>
    <w:p w:rsidR="00827666" w:rsidRPr="00211124" w:rsidRDefault="00827666" w:rsidP="00827666">
      <w:pPr>
        <w:pStyle w:val="abc"/>
      </w:pPr>
      <w:r w:rsidRPr="00211124">
        <w:t>Dlhodobý nehmotný a dlhodobý hmotný majetok</w:t>
      </w:r>
    </w:p>
    <w:p w:rsidR="00827666" w:rsidRPr="00DD4F69" w:rsidRDefault="00827666" w:rsidP="00962050">
      <w:pPr>
        <w:pStyle w:val="odstavec"/>
        <w:jc w:val="both"/>
      </w:pPr>
      <w:r w:rsidRPr="00DD4F69">
        <w:t xml:space="preserve">Dlhodobý majetok obstaraný kúpou sa oceňuje obstarávacou cenou, ktorá zahŕňa cenu obstarania a náklady súvisiace s obstaraním (clo, prepravu, montáž, poistné a pod.). Súčasťou obstarávacej ceny dlhodobého hmotného a nehmotného majetku  nie sú  úroky z úverov. Zľava z ceny, ktorú </w:t>
      </w:r>
      <w:r w:rsidR="00146671">
        <w:t xml:space="preserve">poskytol dodávateľ k majetku  sa </w:t>
      </w:r>
      <w:r w:rsidRPr="00DD4F69">
        <w:t>účtuje ako zníženie nákladov na predaný alebo spotrebovaný majetok.</w:t>
      </w:r>
    </w:p>
    <w:p w:rsidR="00827666" w:rsidRPr="00DD4F69" w:rsidRDefault="00827666" w:rsidP="00962050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Hodnota obstarávaného dlhodobého hmotného majetku, ktorý sa používa, sa trvalo zníži o oprávky, ktoré zodpovedajú výške opotrebenia majetku. 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O opravných položkách sa účtuje v prípade prechodného zníženia hodnoty majetku ku dňu, ku ktorému sa zostavuje účtovná závierka. 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827666" w:rsidRPr="00DD4F69" w:rsidRDefault="00827666" w:rsidP="00962050">
      <w:pPr>
        <w:pStyle w:val="odstavec"/>
        <w:jc w:val="both"/>
      </w:pPr>
      <w:r w:rsidRPr="00DD4F69">
        <w:t>reprodukčnou obstarávacou cenou. Dlhodobý nehmotný a hmotný majetok obstaraný iným spôsobom (napr. bezodplatne nadobudnutý majetok, delimitovaný, novo zistený majetok pri inventarizácii) sa oceňuje reprodukčnou obstarávacou cenou, t.</w:t>
      </w:r>
      <w:r w:rsidR="00962050">
        <w:t xml:space="preserve"> </w:t>
      </w:r>
      <w:r w:rsidRPr="00DD4F69">
        <w:t>j. cenou, za ktorú by sa majetok obstaral v čase, keď sa o ňom účtuje.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 xml:space="preserve">Drobný nehmotný majetok od 34,- </w:t>
      </w:r>
      <w:r w:rsidR="00962050">
        <w:t>EUR</w:t>
      </w:r>
      <w:r w:rsidRPr="00DD4F69">
        <w:t xml:space="preserve"> do 2 400,- </w:t>
      </w:r>
      <w:r w:rsidR="00962050">
        <w:t>EUR</w:t>
      </w:r>
      <w:r w:rsidRPr="00DD4F69">
        <w:t>, ktorý podľa rozhodnutia účtovnej jednotky nie je dlhodobým nehmotným majetkom sa účtuje pri obstaraní do nákladov na účet 518 - Ostatné služby. Majetok sa vedie v operatívnej evidencii.</w:t>
      </w: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  <w:r w:rsidRPr="00DD4F69">
        <w:rPr>
          <w:rFonts w:ascii="Arial" w:hAnsi="Arial" w:cs="Arial"/>
          <w:b w:val="0"/>
          <w:color w:val="000000"/>
        </w:rPr>
        <w:t xml:space="preserve">Drobný hmotný majetok od 34,- </w:t>
      </w:r>
      <w:r w:rsidR="00962050">
        <w:rPr>
          <w:rFonts w:ascii="Arial" w:hAnsi="Arial" w:cs="Arial"/>
          <w:b w:val="0"/>
          <w:color w:val="000000"/>
          <w:lang w:val="sk-SK"/>
        </w:rPr>
        <w:t>EUR</w:t>
      </w:r>
      <w:r w:rsidRPr="00DD4F69">
        <w:rPr>
          <w:rFonts w:ascii="Arial" w:hAnsi="Arial" w:cs="Arial"/>
          <w:b w:val="0"/>
          <w:color w:val="000000"/>
        </w:rPr>
        <w:t xml:space="preserve"> do 1 700,- </w:t>
      </w:r>
      <w:r w:rsidR="00962050">
        <w:rPr>
          <w:rFonts w:ascii="Arial" w:hAnsi="Arial" w:cs="Arial"/>
          <w:b w:val="0"/>
          <w:color w:val="000000"/>
          <w:lang w:val="sk-SK"/>
        </w:rPr>
        <w:t>EUR</w:t>
      </w:r>
      <w:r w:rsidRPr="00DD4F69">
        <w:rPr>
          <w:rFonts w:ascii="Arial" w:hAnsi="Arial" w:cs="Arial"/>
          <w:b w:val="0"/>
          <w:color w:val="000000"/>
        </w:rPr>
        <w:t>, ktorý  nie je dlhodobým hmotným majetkom, sa účtuje pri obstaraní do nákladov na účet 501 –Spotreba materiálu. Majetok sa vedie v operatívnej evidencii.</w:t>
      </w: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</w:p>
    <w:p w:rsidR="00827666" w:rsidRPr="00DD4F69" w:rsidRDefault="00827666" w:rsidP="0096205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color w:val="000000"/>
        </w:rPr>
      </w:pPr>
      <w:r w:rsidRPr="00DD4F69">
        <w:rPr>
          <w:rFonts w:ascii="Arial" w:hAnsi="Arial" w:cs="Arial"/>
          <w:b w:val="0"/>
          <w:color w:val="000000"/>
        </w:rPr>
        <w:t>Predpokladaná doba používania dlhodobého hmotného majetku, metóda odpisovania a odpisová sadzba sú uvedené v nasledujúcej tabuľke: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567"/>
        <w:gridCol w:w="1275"/>
        <w:gridCol w:w="142"/>
        <w:gridCol w:w="1701"/>
      </w:tblGrid>
      <w:tr w:rsidR="00827666" w:rsidRPr="00DD4F69" w:rsidTr="00F5236A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ročná odpisová</w:t>
            </w:r>
          </w:p>
        </w:tc>
      </w:tr>
      <w:tr w:rsidR="00827666" w:rsidRPr="004A467F" w:rsidTr="00F5236A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27666" w:rsidRPr="00D03030" w:rsidRDefault="00640170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 w:rsidR="00827666"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sadzba v %</w:t>
            </w:r>
          </w:p>
        </w:tc>
      </w:tr>
      <w:tr w:rsidR="00827666" w:rsidRPr="004A467F" w:rsidTr="00F5236A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Budovy, stavby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20 až 40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5 až 2,5</w:t>
            </w:r>
          </w:p>
        </w:tc>
      </w:tr>
      <w:tr w:rsidR="00827666" w:rsidRPr="004A467F" w:rsidTr="00F5236A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stroje, prístroje a zariadenia</w:t>
            </w:r>
          </w:p>
        </w:tc>
        <w:tc>
          <w:tcPr>
            <w:tcW w:w="1701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8 až 20</w:t>
            </w:r>
          </w:p>
        </w:tc>
        <w:tc>
          <w:tcPr>
            <w:tcW w:w="567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25 až 12,5</w:t>
            </w:r>
          </w:p>
        </w:tc>
      </w:tr>
      <w:tr w:rsidR="00827666" w:rsidRPr="004A467F" w:rsidTr="00F5236A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dopravné prostriedky</w:t>
            </w:r>
          </w:p>
        </w:tc>
        <w:tc>
          <w:tcPr>
            <w:tcW w:w="1701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4 až 6</w:t>
            </w:r>
          </w:p>
        </w:tc>
        <w:tc>
          <w:tcPr>
            <w:tcW w:w="567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42" w:type="dxa"/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16,7</w:t>
            </w:r>
          </w:p>
        </w:tc>
      </w:tr>
      <w:tr w:rsidR="00827666" w:rsidRPr="004A467F" w:rsidTr="00F5236A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Inventár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lineárna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27666" w:rsidRPr="00D03030" w:rsidRDefault="00827666" w:rsidP="00962050">
            <w:pPr>
              <w:pStyle w:val="Pismenka"/>
              <w:tabs>
                <w:tab w:val="num" w:pos="0"/>
              </w:tabs>
              <w:ind w:left="420"/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</w:pP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 xml:space="preserve">   </w:t>
            </w:r>
            <w:r w:rsidRPr="00D03030">
              <w:rPr>
                <w:rFonts w:ascii="Arial" w:hAnsi="Arial" w:cs="Arial"/>
                <w:b w:val="0"/>
                <w:color w:val="000000"/>
                <w:sz w:val="18"/>
                <w:szCs w:val="18"/>
                <w:lang w:val="sk-SK" w:eastAsia="sk-SK"/>
              </w:rPr>
              <w:t>12,5</w:t>
            </w:r>
          </w:p>
        </w:tc>
      </w:tr>
    </w:tbl>
    <w:p w:rsidR="00827666" w:rsidRPr="004A467F" w:rsidRDefault="00827666" w:rsidP="00962050">
      <w:pPr>
        <w:pStyle w:val="odstavec"/>
        <w:jc w:val="both"/>
      </w:pPr>
      <w:r w:rsidRPr="004A467F">
        <w:tab/>
      </w:r>
    </w:p>
    <w:p w:rsidR="00827666" w:rsidRPr="00B06509" w:rsidRDefault="00827666" w:rsidP="00962050">
      <w:pPr>
        <w:pStyle w:val="abc"/>
      </w:pPr>
      <w:r w:rsidRPr="00B06509">
        <w:t>Dlhodobý finančný majetok</w:t>
      </w:r>
    </w:p>
    <w:p w:rsidR="00827666" w:rsidRDefault="00827666" w:rsidP="00962050">
      <w:pPr>
        <w:pStyle w:val="odstavec"/>
        <w:jc w:val="both"/>
      </w:pPr>
      <w:r w:rsidRPr="00706965">
        <w:t xml:space="preserve">Finančné investície, cenné papiere a majetkové účasti sa oceňujú obstarávacou cenou, vrátane nákladov súvisiacich s obstaraním (provízie maklérom, poplatky burze). </w:t>
      </w:r>
    </w:p>
    <w:p w:rsidR="00827666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Zásoby</w:t>
      </w:r>
    </w:p>
    <w:p w:rsidR="00827666" w:rsidRPr="00DA0745" w:rsidRDefault="00827666" w:rsidP="00962050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</w:t>
      </w:r>
      <w:r>
        <w:rPr>
          <w:b w:val="0"/>
        </w:rPr>
        <w:t>ŕňa</w:t>
      </w:r>
      <w:r w:rsidRPr="00DA0745">
        <w:rPr>
          <w:b w:val="0"/>
        </w:rPr>
        <w:t xml:space="preserve">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827666" w:rsidRPr="00DA0745" w:rsidRDefault="00827666" w:rsidP="00962050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827666" w:rsidRDefault="00827666" w:rsidP="00962050">
      <w:pPr>
        <w:pStyle w:val="abc"/>
        <w:numPr>
          <w:ilvl w:val="0"/>
          <w:numId w:val="0"/>
        </w:numPr>
      </w:pPr>
      <w:r w:rsidRPr="00DA0745">
        <w:rPr>
          <w:b w:val="0"/>
        </w:rPr>
        <w:lastRenderedPageBreak/>
        <w:t>Toto ocenenie sa upravuje o zníženie</w:t>
      </w:r>
      <w:r w:rsidRPr="00AD191A">
        <w:t xml:space="preserve"> hodnoty zásob.</w:t>
      </w:r>
    </w:p>
    <w:p w:rsidR="00B40A09" w:rsidRDefault="00B40A09" w:rsidP="00962050">
      <w:pPr>
        <w:pStyle w:val="abc"/>
        <w:numPr>
          <w:ilvl w:val="0"/>
          <w:numId w:val="0"/>
        </w:numPr>
      </w:pPr>
    </w:p>
    <w:p w:rsidR="00B40A09" w:rsidRDefault="00B40A09" w:rsidP="00962050">
      <w:pPr>
        <w:pStyle w:val="abc"/>
        <w:numPr>
          <w:ilvl w:val="0"/>
          <w:numId w:val="0"/>
        </w:numPr>
      </w:pPr>
    </w:p>
    <w:p w:rsidR="00B40A09" w:rsidRPr="00AD191A" w:rsidRDefault="00B40A09" w:rsidP="00962050">
      <w:pPr>
        <w:pStyle w:val="abc"/>
        <w:numPr>
          <w:ilvl w:val="0"/>
          <w:numId w:val="0"/>
        </w:numPr>
      </w:pPr>
    </w:p>
    <w:p w:rsidR="00827666" w:rsidRPr="00DA0745" w:rsidRDefault="00827666" w:rsidP="00962050">
      <w:pPr>
        <w:pStyle w:val="abc"/>
      </w:pPr>
      <w:r w:rsidRPr="00DA0745">
        <w:t>Pohľadávky</w:t>
      </w:r>
    </w:p>
    <w:p w:rsidR="00827666" w:rsidRPr="00DD4F69" w:rsidRDefault="00827666" w:rsidP="00962050">
      <w:pPr>
        <w:pStyle w:val="odstavec"/>
        <w:jc w:val="both"/>
      </w:pPr>
      <w:r w:rsidRPr="00DD4F69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827666" w:rsidRPr="00DD4F69" w:rsidRDefault="00827666" w:rsidP="00962050">
      <w:pPr>
        <w:pStyle w:val="odstavec"/>
        <w:jc w:val="both"/>
      </w:pPr>
    </w:p>
    <w:p w:rsidR="00827666" w:rsidRPr="00DD4F69" w:rsidRDefault="00827666" w:rsidP="00962050">
      <w:pPr>
        <w:pStyle w:val="odstavec"/>
        <w:jc w:val="both"/>
      </w:pPr>
      <w:r w:rsidRPr="00DD4F69">
        <w:t>Opravná položka sa vytvára napr. k pohľadávkam po splatnosti a</w:t>
      </w:r>
      <w:r w:rsidRPr="00DD4F69" w:rsidDel="00130A12">
        <w:t xml:space="preserve"> </w:t>
      </w:r>
      <w:r w:rsidRPr="00DD4F69">
        <w:t xml:space="preserve">nedobytným pohľadávkam, kde existuje riziko nevymožiteľnosti pohľadávok. </w:t>
      </w:r>
    </w:p>
    <w:p w:rsidR="00827666" w:rsidRPr="00DD4F69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Finančné účty</w:t>
      </w:r>
    </w:p>
    <w:p w:rsidR="00827666" w:rsidRPr="00DD4F69" w:rsidRDefault="00827666" w:rsidP="00962050">
      <w:pPr>
        <w:pStyle w:val="odstavec"/>
        <w:jc w:val="both"/>
      </w:pPr>
      <w:r w:rsidRPr="00DD4F69">
        <w:t>Peňažné prostriedky a ceniny sa oceňujú menovitou hodnotou.</w:t>
      </w:r>
    </w:p>
    <w:p w:rsidR="00827666" w:rsidRPr="005931F2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Náklady budúcich období a príjmy budúcich období</w:t>
      </w:r>
    </w:p>
    <w:p w:rsidR="00827666" w:rsidRPr="00211124" w:rsidRDefault="00827666" w:rsidP="00962050">
      <w:pPr>
        <w:pStyle w:val="odstavec"/>
        <w:jc w:val="both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Rezervy</w:t>
      </w:r>
    </w:p>
    <w:p w:rsidR="00827666" w:rsidRPr="00211124" w:rsidRDefault="00827666" w:rsidP="00962050">
      <w:pPr>
        <w:pStyle w:val="odstavec"/>
        <w:jc w:val="both"/>
      </w:pPr>
      <w:r w:rsidRPr="00211124">
        <w:t xml:space="preserve">Rezervy sú záväzky s neurčitým časovým vymedzením alebo výškou a oceňujú sa v očakávanej výške záväzku. V účtovnej závierke sa tvorili rezervy najmä na </w:t>
      </w:r>
      <w:r>
        <w:t>overenie účtovnej závierky</w:t>
      </w:r>
      <w:r w:rsidRPr="00211124">
        <w:t xml:space="preserve">, súdne spory a podobne. 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Záväzky</w:t>
      </w:r>
    </w:p>
    <w:p w:rsidR="00827666" w:rsidRPr="00211124" w:rsidRDefault="00827666" w:rsidP="00962050">
      <w:pPr>
        <w:pStyle w:val="odstavec"/>
        <w:jc w:val="both"/>
      </w:pPr>
      <w:r w:rsidRPr="00211124">
        <w:t xml:space="preserve">Záväzky sa pri ich vzniku oceňujú menovitou hodnotou a pri ich prevzatí sa oceňujú obstarávacou cenou. </w:t>
      </w:r>
    </w:p>
    <w:p w:rsidR="00827666" w:rsidRPr="00211124" w:rsidRDefault="00827666" w:rsidP="00962050">
      <w:pPr>
        <w:pStyle w:val="odstavec"/>
        <w:jc w:val="both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Výdavky budúcich období a výnosy budúcich období</w:t>
      </w:r>
    </w:p>
    <w:p w:rsidR="00827666" w:rsidRPr="00211124" w:rsidRDefault="00827666" w:rsidP="00962050">
      <w:pPr>
        <w:pStyle w:val="odstavec"/>
        <w:jc w:val="both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>Cudzia mena</w:t>
      </w:r>
    </w:p>
    <w:p w:rsidR="00827666" w:rsidRDefault="00827666" w:rsidP="00962050">
      <w:pPr>
        <w:pStyle w:val="odstavec"/>
        <w:jc w:val="both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827666" w:rsidRDefault="00827666" w:rsidP="00962050">
      <w:pPr>
        <w:pStyle w:val="odstavec"/>
        <w:jc w:val="both"/>
      </w:pPr>
    </w:p>
    <w:p w:rsidR="00827666" w:rsidRPr="00D436DE" w:rsidRDefault="00827666" w:rsidP="00962050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D436DE">
        <w:rPr>
          <w:rFonts w:ascii="Arial" w:hAnsi="Arial" w:cs="Arial"/>
          <w:b/>
        </w:rPr>
        <w:t>Zásady pre vykazovanie transferov.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Bežný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cudzích subjektov</w:t>
      </w:r>
      <w:r w:rsidRPr="00D436DE">
        <w:rPr>
          <w:rFonts w:ascii="Arial" w:hAnsi="Arial" w:cs="Arial"/>
        </w:rPr>
        <w:t xml:space="preserve"> - sa  zúčtuje do výnosov  vo vecnej a časovej súvislosti s nákladmi.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Bežný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zriaďovateľa</w:t>
      </w:r>
      <w:r w:rsidRPr="00D436DE">
        <w:rPr>
          <w:rFonts w:ascii="Arial" w:hAnsi="Arial" w:cs="Arial"/>
        </w:rPr>
        <w:t xml:space="preserve"> - sa  zúčtuje do výnosov  vo vecnej a časovej súvislosti s výdavkami.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Kapitálový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cudzích subjektov</w:t>
      </w:r>
      <w:r w:rsidRPr="00D436DE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27666" w:rsidRPr="00D436DE" w:rsidRDefault="00827666" w:rsidP="00962050">
      <w:pPr>
        <w:pStyle w:val="Zkladntext"/>
        <w:ind w:left="0"/>
        <w:rPr>
          <w:rFonts w:ascii="Arial" w:hAnsi="Arial" w:cs="Arial"/>
        </w:rPr>
      </w:pPr>
      <w:r w:rsidRPr="00D436DE">
        <w:rPr>
          <w:rFonts w:ascii="Arial" w:hAnsi="Arial" w:cs="Arial"/>
          <w:b/>
        </w:rPr>
        <w:t>Kapitálový transfer</w:t>
      </w:r>
      <w:r w:rsidRPr="00D436DE">
        <w:rPr>
          <w:rFonts w:ascii="Arial" w:hAnsi="Arial" w:cs="Arial"/>
        </w:rPr>
        <w:t xml:space="preserve"> od </w:t>
      </w:r>
      <w:r w:rsidRPr="00D436DE">
        <w:rPr>
          <w:rFonts w:ascii="Arial" w:hAnsi="Arial" w:cs="Arial"/>
          <w:u w:val="single"/>
        </w:rPr>
        <w:t>zriaďovateľa</w:t>
      </w:r>
      <w:r w:rsidRPr="00D436DE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27666" w:rsidRPr="00D436DE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abc"/>
      </w:pPr>
      <w:r w:rsidRPr="00211124">
        <w:t xml:space="preserve">Výnosy </w:t>
      </w:r>
    </w:p>
    <w:p w:rsidR="00827666" w:rsidRPr="00211124" w:rsidRDefault="00827666" w:rsidP="00962050">
      <w:pPr>
        <w:pStyle w:val="odstavec"/>
        <w:jc w:val="both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827666" w:rsidRPr="00211124" w:rsidRDefault="00827666" w:rsidP="00962050">
      <w:pPr>
        <w:pStyle w:val="odstavec"/>
        <w:jc w:val="both"/>
      </w:pPr>
    </w:p>
    <w:p w:rsidR="00827666" w:rsidRPr="00211124" w:rsidRDefault="00827666" w:rsidP="00962050">
      <w:pPr>
        <w:pStyle w:val="odstavec"/>
        <w:jc w:val="both"/>
      </w:pPr>
      <w:r w:rsidRPr="00211124">
        <w:lastRenderedPageBreak/>
        <w:t>O výnosoch z  poplatkov sa účtuje v časovej a vecnej súvislosti s vyrubením poplatkov (ak je účtovná jednotka výbercom poplatkov).</w:t>
      </w:r>
    </w:p>
    <w:p w:rsidR="00827666" w:rsidRDefault="00827666" w:rsidP="00962050">
      <w:pPr>
        <w:spacing w:before="120" w:after="120"/>
        <w:jc w:val="both"/>
        <w:rPr>
          <w:rFonts w:ascii="Arial" w:hAnsi="Arial" w:cs="Arial"/>
        </w:rPr>
      </w:pPr>
    </w:p>
    <w:p w:rsidR="00827666" w:rsidRPr="00CF0519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827666" w:rsidRPr="00CF0519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827666" w:rsidRPr="00A84BEC" w:rsidRDefault="00827666" w:rsidP="00827666">
      <w:pPr>
        <w:jc w:val="both"/>
        <w:rPr>
          <w:rFonts w:ascii="Arial" w:hAnsi="Arial" w:cs="Arial"/>
        </w:rPr>
      </w:pPr>
    </w:p>
    <w:p w:rsidR="00827666" w:rsidRPr="005E6954" w:rsidRDefault="00827666" w:rsidP="00827666">
      <w:pPr>
        <w:numPr>
          <w:ilvl w:val="0"/>
          <w:numId w:val="14"/>
        </w:numPr>
        <w:jc w:val="both"/>
        <w:rPr>
          <w:rFonts w:ascii="Arial" w:hAnsi="Arial" w:cs="Arial"/>
          <w:b/>
          <w:sz w:val="22"/>
          <w:szCs w:val="22"/>
        </w:rPr>
      </w:pPr>
      <w:r w:rsidRPr="005E6954">
        <w:rPr>
          <w:rFonts w:ascii="Arial" w:hAnsi="Arial" w:cs="Arial"/>
          <w:b/>
          <w:sz w:val="22"/>
          <w:szCs w:val="22"/>
        </w:rPr>
        <w:t>Informácie o použitých metódach konsolidácie</w:t>
      </w:r>
    </w:p>
    <w:p w:rsidR="00827666" w:rsidRPr="005E6954" w:rsidRDefault="00827666" w:rsidP="00827666">
      <w:pPr>
        <w:jc w:val="both"/>
        <w:rPr>
          <w:rFonts w:ascii="Arial" w:hAnsi="Arial" w:cs="Arial"/>
        </w:rPr>
      </w:pPr>
    </w:p>
    <w:p w:rsidR="00827666" w:rsidRDefault="00827666" w:rsidP="00827666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>Účtovn</w:t>
      </w:r>
      <w:r>
        <w:rPr>
          <w:rFonts w:ascii="Arial" w:hAnsi="Arial" w:cs="Arial"/>
        </w:rPr>
        <w:t>á</w:t>
      </w:r>
      <w:r w:rsidRPr="00DC7C6A">
        <w:rPr>
          <w:rFonts w:ascii="Arial" w:hAnsi="Arial" w:cs="Arial"/>
        </w:rPr>
        <w:t xml:space="preserve"> jednotk</w:t>
      </w:r>
      <w:r>
        <w:rPr>
          <w:rFonts w:ascii="Arial" w:hAnsi="Arial" w:cs="Arial"/>
        </w:rPr>
        <w:t>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Pružina</w:t>
      </w:r>
      <w:r w:rsidRPr="00DC7C6A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a</w:t>
      </w:r>
      <w:r w:rsidRPr="00DC7C6A">
        <w:rPr>
          <w:rFonts w:ascii="Arial" w:hAnsi="Arial" w:cs="Arial"/>
        </w:rPr>
        <w:t xml:space="preserve"> zahrnut</w:t>
      </w:r>
      <w:r>
        <w:rPr>
          <w:rFonts w:ascii="Arial" w:hAnsi="Arial" w:cs="Arial"/>
        </w:rPr>
        <w:t>á</w:t>
      </w:r>
      <w:r w:rsidRPr="00DC7C6A">
        <w:rPr>
          <w:rFonts w:ascii="Arial" w:hAnsi="Arial" w:cs="Arial"/>
        </w:rPr>
        <w:t xml:space="preserve"> do konsolidovanej účtovnej závierky metódou</w:t>
      </w:r>
      <w:r w:rsidR="000363A4">
        <w:rPr>
          <w:rFonts w:ascii="Arial" w:hAnsi="Arial" w:cs="Arial"/>
        </w:rPr>
        <w:t xml:space="preserve"> úplnej</w:t>
      </w:r>
      <w:r w:rsidRPr="00DC7C6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 </w:t>
      </w:r>
    </w:p>
    <w:p w:rsidR="00827666" w:rsidRDefault="00827666" w:rsidP="00827666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23"/>
        <w:gridCol w:w="1537"/>
        <w:gridCol w:w="1628"/>
      </w:tblGrid>
      <w:tr w:rsidR="00827666" w:rsidRPr="00A84BEC" w:rsidTr="00640170">
        <w:tc>
          <w:tcPr>
            <w:tcW w:w="5438" w:type="dxa"/>
            <w:vAlign w:val="center"/>
          </w:tcPr>
          <w:p w:rsidR="00827666" w:rsidRPr="001E2486" w:rsidRDefault="00827666" w:rsidP="00F5236A">
            <w:pPr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827666" w:rsidRPr="001E2486" w:rsidRDefault="00827666" w:rsidP="00F5236A">
            <w:pPr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23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37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827666" w:rsidRPr="001E2486" w:rsidRDefault="00827666" w:rsidP="00F5236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E2486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827666" w:rsidRPr="00A84BEC" w:rsidTr="004F6897">
        <w:trPr>
          <w:trHeight w:val="461"/>
        </w:trPr>
        <w:tc>
          <w:tcPr>
            <w:tcW w:w="5438" w:type="dxa"/>
            <w:vAlign w:val="center"/>
          </w:tcPr>
          <w:p w:rsidR="00827666" w:rsidRPr="00A84BEC" w:rsidRDefault="00827666" w:rsidP="004F6897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 </w:t>
            </w:r>
            <w:r w:rsidR="004F6897">
              <w:rPr>
                <w:rFonts w:ascii="Arial" w:hAnsi="Arial" w:cs="Arial"/>
                <w:sz w:val="18"/>
                <w:szCs w:val="18"/>
                <w:lang w:eastAsia="cs-CZ"/>
              </w:rPr>
              <w:t>Š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tefana Závodníka Pružina</w:t>
            </w:r>
          </w:p>
        </w:tc>
        <w:tc>
          <w:tcPr>
            <w:tcW w:w="1323" w:type="dxa"/>
            <w:vAlign w:val="center"/>
          </w:tcPr>
          <w:p w:rsidR="00827666" w:rsidRPr="00D464A7" w:rsidRDefault="00827666" w:rsidP="00F5236A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D464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37" w:type="dxa"/>
            <w:vAlign w:val="center"/>
          </w:tcPr>
          <w:p w:rsidR="00827666" w:rsidRPr="00630431" w:rsidRDefault="00827666" w:rsidP="00F5236A">
            <w:pPr>
              <w:spacing w:line="360" w:lineRule="auto"/>
              <w:jc w:val="both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827666" w:rsidRPr="00630431" w:rsidRDefault="00827666" w:rsidP="00F5236A">
            <w:pPr>
              <w:spacing w:line="360" w:lineRule="auto"/>
              <w:jc w:val="both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827666" w:rsidRPr="00D464A7" w:rsidRDefault="00827666" w:rsidP="00827666">
      <w:pPr>
        <w:spacing w:before="120" w:after="60"/>
        <w:jc w:val="both"/>
        <w:rPr>
          <w:rFonts w:ascii="Arial" w:hAnsi="Arial" w:cs="Arial"/>
        </w:rPr>
      </w:pPr>
      <w:r w:rsidRPr="00D464A7">
        <w:rPr>
          <w:rFonts w:ascii="Arial" w:hAnsi="Arial" w:cs="Arial"/>
        </w:rPr>
        <w:t>Metóda úplnej konsolidácie bola použitá pri dcérsk</w:t>
      </w:r>
      <w:r>
        <w:rPr>
          <w:rFonts w:ascii="Arial" w:hAnsi="Arial" w:cs="Arial"/>
        </w:rPr>
        <w:t xml:space="preserve">ej </w:t>
      </w:r>
      <w:r w:rsidRPr="00D464A7">
        <w:rPr>
          <w:rFonts w:ascii="Arial" w:hAnsi="Arial" w:cs="Arial"/>
        </w:rPr>
        <w:t xml:space="preserve"> účtovn</w:t>
      </w:r>
      <w:r>
        <w:rPr>
          <w:rFonts w:ascii="Arial" w:hAnsi="Arial" w:cs="Arial"/>
        </w:rPr>
        <w:t>ej</w:t>
      </w:r>
      <w:r w:rsidRPr="00D464A7">
        <w:rPr>
          <w:rFonts w:ascii="Arial" w:hAnsi="Arial" w:cs="Arial"/>
        </w:rPr>
        <w:t xml:space="preserve"> jednotk</w:t>
      </w:r>
      <w:r>
        <w:rPr>
          <w:rFonts w:ascii="Arial" w:hAnsi="Arial" w:cs="Arial"/>
        </w:rPr>
        <w:t>e</w:t>
      </w:r>
      <w:r w:rsidRPr="00D464A7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t.</w:t>
      </w:r>
      <w:r w:rsidR="000363A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j. Základnej škole Štefana Závodníka Pružina.</w:t>
      </w:r>
    </w:p>
    <w:p w:rsidR="00827666" w:rsidRPr="00A84BEC" w:rsidRDefault="00827666" w:rsidP="0082766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827666" w:rsidRPr="00261310" w:rsidRDefault="00827666" w:rsidP="00827666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 Pružina</w:t>
      </w:r>
      <w:r w:rsidRPr="009F71B2">
        <w:rPr>
          <w:rFonts w:ascii="Arial" w:hAnsi="Arial" w:cs="Arial"/>
        </w:rPr>
        <w:t xml:space="preserve"> </w:t>
      </w:r>
      <w:r w:rsidRPr="00D464A7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konsolidovaného celku.</w:t>
      </w:r>
    </w:p>
    <w:p w:rsidR="00827666" w:rsidRDefault="00827666" w:rsidP="00827666">
      <w:pPr>
        <w:jc w:val="both"/>
        <w:rPr>
          <w:rFonts w:ascii="Arial" w:hAnsi="Arial" w:cs="Arial"/>
          <w:b/>
        </w:rPr>
      </w:pPr>
    </w:p>
    <w:p w:rsidR="00827666" w:rsidRDefault="00827666" w:rsidP="00827666">
      <w:pPr>
        <w:jc w:val="both"/>
        <w:rPr>
          <w:rFonts w:ascii="Arial" w:hAnsi="Arial" w:cs="Arial"/>
          <w:b/>
        </w:rPr>
      </w:pPr>
    </w:p>
    <w:p w:rsidR="00827666" w:rsidRPr="00261310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827666" w:rsidRDefault="00827666" w:rsidP="0082766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</w:t>
      </w:r>
      <w:r>
        <w:rPr>
          <w:rFonts w:ascii="Arial" w:hAnsi="Arial" w:cs="Arial"/>
          <w:b/>
          <w:sz w:val="24"/>
          <w:szCs w:val="24"/>
        </w:rPr>
        <w:t> </w:t>
      </w:r>
      <w:r w:rsidRPr="00261310">
        <w:rPr>
          <w:rFonts w:ascii="Arial" w:hAnsi="Arial" w:cs="Arial"/>
          <w:b/>
          <w:sz w:val="24"/>
          <w:szCs w:val="24"/>
        </w:rPr>
        <w:t>pasív</w:t>
      </w:r>
    </w:p>
    <w:p w:rsidR="00827666" w:rsidRPr="00261310" w:rsidRDefault="00827666" w:rsidP="00827666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827666" w:rsidRPr="00AF7754" w:rsidRDefault="00827666" w:rsidP="00827666">
      <w:pPr>
        <w:numPr>
          <w:ilvl w:val="0"/>
          <w:numId w:val="7"/>
        </w:numPr>
        <w:spacing w:after="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827666" w:rsidRDefault="00827666" w:rsidP="0082766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</w:t>
      </w:r>
      <w:r w:rsidRPr="00D464A7">
        <w:rPr>
          <w:rFonts w:ascii="Arial" w:hAnsi="Arial" w:cs="Arial"/>
          <w:iCs/>
        </w:rPr>
        <w:t xml:space="preserve">obce </w:t>
      </w:r>
      <w:r>
        <w:rPr>
          <w:rFonts w:ascii="Arial" w:hAnsi="Arial" w:cs="Arial"/>
          <w:iCs/>
        </w:rPr>
        <w:t xml:space="preserve">Pružina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 xml:space="preserve">jednu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 xml:space="preserve">ú organizáciu.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827666" w:rsidRDefault="00827666" w:rsidP="0082766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</w:p>
    <w:p w:rsidR="00827666" w:rsidRDefault="00827666" w:rsidP="00827666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827666" w:rsidRDefault="00827666" w:rsidP="00640170">
      <w:pPr>
        <w:pStyle w:val="odstavec"/>
      </w:pPr>
      <w:r w:rsidRPr="00492178">
        <w:t>a</w:t>
      </w:r>
      <w:r w:rsidRPr="00DD4F69">
        <w:t>)</w:t>
      </w:r>
      <w:r>
        <w:t xml:space="preserve"> </w:t>
      </w:r>
      <w:r w:rsidRPr="00DD4F69">
        <w:t xml:space="preserve"> </w:t>
      </w:r>
      <w:r w:rsidRPr="00153AB9">
        <w:rPr>
          <w:b/>
          <w:u w:val="single"/>
        </w:rPr>
        <w:t>Prehľad o pohybe dlhodobého nehmotného a dlhodobého hmotného majetku</w:t>
      </w:r>
      <w:r w:rsidRPr="00DD5847">
        <w:t xml:space="preserve"> od 1. januára 201</w:t>
      </w:r>
      <w:r w:rsidR="00146671">
        <w:t>5</w:t>
      </w:r>
      <w:r w:rsidRPr="00DD5847">
        <w:t xml:space="preserve"> do </w:t>
      </w:r>
      <w:r>
        <w:t xml:space="preserve">31. decembra </w:t>
      </w:r>
      <w:r w:rsidRPr="00DD5847">
        <w:t>201</w:t>
      </w:r>
      <w:r w:rsidR="00146671">
        <w:t>5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  <w:r w:rsidRPr="00DD5847">
        <w:t xml:space="preserve"> </w:t>
      </w:r>
    </w:p>
    <w:p w:rsidR="00146671" w:rsidRDefault="00146671" w:rsidP="00640170">
      <w:pPr>
        <w:pStyle w:val="odstavec"/>
      </w:pPr>
    </w:p>
    <w:p w:rsidR="00146671" w:rsidRPr="00DD5847" w:rsidRDefault="00146671" w:rsidP="00640170">
      <w:pPr>
        <w:pStyle w:val="odstavec"/>
      </w:pPr>
      <w:r>
        <w:t>Pohyby v tomto druhu majetku mala len materská účtovná jednotka.</w:t>
      </w:r>
    </w:p>
    <w:p w:rsidR="00827666" w:rsidRPr="00DD5847" w:rsidRDefault="00827666" w:rsidP="00640170">
      <w:pPr>
        <w:pStyle w:val="odstavec"/>
      </w:pPr>
    </w:p>
    <w:p w:rsidR="00146671" w:rsidRDefault="00827666" w:rsidP="00640170">
      <w:pPr>
        <w:pStyle w:val="Pismenka"/>
        <w:tabs>
          <w:tab w:val="clear" w:pos="426"/>
        </w:tabs>
        <w:spacing w:line="276" w:lineRule="auto"/>
        <w:ind w:left="284" w:firstLine="0"/>
        <w:rPr>
          <w:rFonts w:ascii="Arial" w:hAnsi="Arial" w:cs="Arial"/>
          <w:b w:val="0"/>
          <w:lang w:val="sk-SK"/>
        </w:rPr>
      </w:pPr>
      <w:r w:rsidRPr="00640170">
        <w:rPr>
          <w:rFonts w:ascii="Arial" w:hAnsi="Arial" w:cs="Arial"/>
        </w:rPr>
        <w:t xml:space="preserve">Najvýznamnejší prírastok dlhodobého majetku  bol pri stavbách a to </w:t>
      </w:r>
      <w:r w:rsidR="00146671" w:rsidRPr="00640170">
        <w:rPr>
          <w:rFonts w:ascii="Arial" w:hAnsi="Arial" w:cs="Arial"/>
          <w:b w:val="0"/>
          <w:lang w:val="sk-SK"/>
        </w:rPr>
        <w:t>v súvislosti s modernizáciou verejného  osvetlenia a to</w:t>
      </w:r>
      <w:r w:rsidR="00146671" w:rsidRPr="00640170">
        <w:rPr>
          <w:rFonts w:ascii="Arial" w:hAnsi="Arial" w:cs="Arial"/>
          <w:b w:val="0"/>
        </w:rPr>
        <w:t xml:space="preserve"> v sume </w:t>
      </w:r>
      <w:r w:rsidR="00146671" w:rsidRPr="00640170">
        <w:rPr>
          <w:rFonts w:ascii="Arial" w:hAnsi="Arial" w:cs="Arial"/>
          <w:b w:val="0"/>
          <w:lang w:val="sk-SK"/>
        </w:rPr>
        <w:t>237 600 EUR</w:t>
      </w:r>
      <w:r w:rsidR="00146671" w:rsidRPr="00640170">
        <w:rPr>
          <w:rFonts w:ascii="Arial" w:hAnsi="Arial" w:cs="Arial"/>
          <w:b w:val="0"/>
        </w:rPr>
        <w:t>,</w:t>
      </w:r>
      <w:r w:rsidR="00146671" w:rsidRPr="00640170">
        <w:rPr>
          <w:rFonts w:ascii="Arial" w:hAnsi="Arial" w:cs="Arial"/>
          <w:b w:val="0"/>
          <w:lang w:val="sk-SK"/>
        </w:rPr>
        <w:t xml:space="preserve"> </w:t>
      </w:r>
      <w:r w:rsidR="00146671" w:rsidRPr="00640170">
        <w:rPr>
          <w:rFonts w:ascii="Arial" w:hAnsi="Arial" w:cs="Arial"/>
          <w:b w:val="0"/>
        </w:rPr>
        <w:t>obstaraný predovšetkým z dotácie z </w:t>
      </w:r>
      <w:r w:rsidR="00146671" w:rsidRPr="00640170">
        <w:rPr>
          <w:rFonts w:ascii="Arial" w:hAnsi="Arial" w:cs="Arial"/>
          <w:b w:val="0"/>
          <w:lang w:val="sk-SK"/>
        </w:rPr>
        <w:t>Európskeho fondu a štátneho rozpočtu</w:t>
      </w:r>
      <w:r w:rsidR="00507702">
        <w:rPr>
          <w:rFonts w:ascii="Arial" w:hAnsi="Arial" w:cs="Arial"/>
          <w:b w:val="0"/>
          <w:lang w:val="sk-SK"/>
        </w:rPr>
        <w:t>,</w:t>
      </w:r>
      <w:r w:rsidR="00146671" w:rsidRPr="00640170">
        <w:rPr>
          <w:rFonts w:ascii="Arial" w:hAnsi="Arial" w:cs="Arial"/>
          <w:b w:val="0"/>
          <w:lang w:val="sk-SK"/>
        </w:rPr>
        <w:t xml:space="preserve"> celkovo v sume 225 719,92</w:t>
      </w:r>
      <w:r w:rsidR="00146671" w:rsidRPr="00640170">
        <w:rPr>
          <w:rFonts w:ascii="Arial" w:hAnsi="Arial" w:cs="Arial"/>
          <w:b w:val="0"/>
        </w:rPr>
        <w:t xml:space="preserve"> </w:t>
      </w:r>
      <w:r w:rsidR="00146671" w:rsidRPr="00640170">
        <w:rPr>
          <w:rFonts w:ascii="Arial" w:hAnsi="Arial" w:cs="Arial"/>
          <w:b w:val="0"/>
          <w:lang w:val="sk-SK"/>
        </w:rPr>
        <w:t>EUR</w:t>
      </w:r>
      <w:r w:rsidR="00146671" w:rsidRPr="00640170">
        <w:rPr>
          <w:rFonts w:ascii="Arial" w:hAnsi="Arial" w:cs="Arial"/>
          <w:b w:val="0"/>
        </w:rPr>
        <w:t>. Ďalšími významnými prírastkami bol</w:t>
      </w:r>
      <w:r w:rsidR="00146671" w:rsidRPr="00640170">
        <w:rPr>
          <w:rFonts w:ascii="Arial" w:hAnsi="Arial" w:cs="Arial"/>
          <w:b w:val="0"/>
          <w:lang w:val="sk-SK"/>
        </w:rPr>
        <w:t>a</w:t>
      </w:r>
      <w:r w:rsidR="00146671" w:rsidRPr="00640170">
        <w:rPr>
          <w:rFonts w:ascii="Arial" w:hAnsi="Arial" w:cs="Arial"/>
          <w:b w:val="0"/>
        </w:rPr>
        <w:t xml:space="preserve"> rekonštrukcia miestnych komunikácií v celkovej sume </w:t>
      </w:r>
      <w:r w:rsidR="00146671" w:rsidRPr="00640170">
        <w:rPr>
          <w:rFonts w:ascii="Arial" w:hAnsi="Arial" w:cs="Arial"/>
          <w:b w:val="0"/>
          <w:lang w:val="sk-SK"/>
        </w:rPr>
        <w:t>40 060,50</w:t>
      </w:r>
      <w:r w:rsidR="00146671" w:rsidRPr="00640170">
        <w:rPr>
          <w:rFonts w:ascii="Arial" w:hAnsi="Arial" w:cs="Arial"/>
          <w:b w:val="0"/>
        </w:rPr>
        <w:t xml:space="preserve"> </w:t>
      </w:r>
      <w:r w:rsidR="00146671" w:rsidRPr="00640170">
        <w:rPr>
          <w:rFonts w:ascii="Arial" w:hAnsi="Arial" w:cs="Arial"/>
          <w:b w:val="0"/>
          <w:lang w:val="sk-SK"/>
        </w:rPr>
        <w:t>EUR</w:t>
      </w:r>
      <w:r w:rsidR="00146671" w:rsidRPr="00640170">
        <w:rPr>
          <w:rFonts w:ascii="Arial" w:hAnsi="Arial" w:cs="Arial"/>
          <w:b w:val="0"/>
        </w:rPr>
        <w:t>, financovan</w:t>
      </w:r>
      <w:r w:rsidR="00146671" w:rsidRPr="00640170">
        <w:rPr>
          <w:rFonts w:ascii="Arial" w:hAnsi="Arial" w:cs="Arial"/>
          <w:b w:val="0"/>
          <w:lang w:val="sk-SK"/>
        </w:rPr>
        <w:t>á</w:t>
      </w:r>
      <w:r w:rsidR="00146671" w:rsidRPr="00640170">
        <w:rPr>
          <w:rFonts w:ascii="Arial" w:hAnsi="Arial" w:cs="Arial"/>
          <w:b w:val="0"/>
        </w:rPr>
        <w:t xml:space="preserve"> z </w:t>
      </w:r>
      <w:r w:rsidR="00146671" w:rsidRPr="00640170">
        <w:rPr>
          <w:rFonts w:ascii="Arial" w:hAnsi="Arial" w:cs="Arial"/>
          <w:b w:val="0"/>
          <w:lang w:val="sk-SK"/>
        </w:rPr>
        <w:t xml:space="preserve">prostriedkov z Pôdohospodárskej platobnej agentúry za budovanie Detského ihriska pri MŠ z roku 2014, ako i z </w:t>
      </w:r>
      <w:r w:rsidR="00146671" w:rsidRPr="00640170">
        <w:rPr>
          <w:rFonts w:ascii="Arial" w:hAnsi="Arial" w:cs="Arial"/>
          <w:b w:val="0"/>
        </w:rPr>
        <w:t xml:space="preserve">vlastných zdrojov. Na </w:t>
      </w:r>
      <w:r w:rsidR="00146671" w:rsidRPr="00640170">
        <w:rPr>
          <w:rFonts w:ascii="Arial" w:hAnsi="Arial" w:cs="Arial"/>
          <w:b w:val="0"/>
          <w:lang w:val="sk-SK"/>
        </w:rPr>
        <w:t>rekonštrukciu strechy obecného úradu bolo investovaných 25 637,94 EUR, z toho z dotácie zo ŠR sum</w:t>
      </w:r>
      <w:r w:rsidR="00507702">
        <w:rPr>
          <w:rFonts w:ascii="Arial" w:hAnsi="Arial" w:cs="Arial"/>
          <w:b w:val="0"/>
          <w:lang w:val="sk-SK"/>
        </w:rPr>
        <w:t>a</w:t>
      </w:r>
      <w:r w:rsidR="00146671" w:rsidRPr="00640170">
        <w:rPr>
          <w:rFonts w:ascii="Arial" w:hAnsi="Arial" w:cs="Arial"/>
          <w:b w:val="0"/>
          <w:lang w:val="sk-SK"/>
        </w:rPr>
        <w:t xml:space="preserve"> 15 000,- EUR. </w:t>
      </w:r>
      <w:r w:rsidR="00146671" w:rsidRPr="00640170">
        <w:rPr>
          <w:rFonts w:ascii="Arial" w:hAnsi="Arial" w:cs="Arial"/>
          <w:b w:val="0"/>
        </w:rPr>
        <w:t xml:space="preserve"> </w:t>
      </w:r>
      <w:r w:rsidR="00146671" w:rsidRPr="00640170">
        <w:rPr>
          <w:rFonts w:ascii="Arial" w:hAnsi="Arial" w:cs="Arial"/>
          <w:b w:val="0"/>
          <w:lang w:val="sk-SK"/>
        </w:rPr>
        <w:t>Okrem uvedeného obec prijala aj účelovú dotáciu v</w:t>
      </w:r>
      <w:r w:rsidR="00507702">
        <w:rPr>
          <w:rFonts w:ascii="Arial" w:hAnsi="Arial" w:cs="Arial"/>
          <w:b w:val="0"/>
          <w:lang w:val="sk-SK"/>
        </w:rPr>
        <w:t> o výške</w:t>
      </w:r>
      <w:r w:rsidR="00146671" w:rsidRPr="00640170">
        <w:rPr>
          <w:rFonts w:ascii="Arial" w:hAnsi="Arial" w:cs="Arial"/>
          <w:b w:val="0"/>
          <w:lang w:val="sk-SK"/>
        </w:rPr>
        <w:t xml:space="preserve"> 13 000,- EUR na rekonštrukciu materskej školy a z vlastných prostriedkov tu investovala 1 430,- EUR, spolu v sume 14 430,- EUR. Začiatkom roku 2015 obec z vlastných prostriedkov rekonštruovala sociálne zariadenia Telovýchovnej jednoty Strážov Pružina v hodnote 9 998,- EUR, ktoré je majetkom obce. V rámci zvýšenia bezpečnosti a odhalenia zvyšujúcej </w:t>
      </w:r>
      <w:r w:rsidR="00507702">
        <w:rPr>
          <w:rFonts w:ascii="Arial" w:hAnsi="Arial" w:cs="Arial"/>
          <w:b w:val="0"/>
          <w:lang w:val="sk-SK"/>
        </w:rPr>
        <w:t xml:space="preserve">sa </w:t>
      </w:r>
      <w:r w:rsidR="00146671" w:rsidRPr="00640170">
        <w:rPr>
          <w:rFonts w:ascii="Arial" w:hAnsi="Arial" w:cs="Arial"/>
          <w:b w:val="0"/>
          <w:lang w:val="sk-SK"/>
        </w:rPr>
        <w:t>kriminality, obec umiestnila 5 kamier v obci v sume 6 451,40 EUR, z toho z dotácie zo štátneho rozpočtu v sume 5 000,- EUR. V hodnotenom období obec obstarala spevnené plochy za kultúrnym domom v  hodnote 7 336,57 EUR</w:t>
      </w:r>
      <w:r w:rsidR="00507702">
        <w:rPr>
          <w:rFonts w:ascii="Arial" w:hAnsi="Arial" w:cs="Arial"/>
          <w:b w:val="0"/>
          <w:lang w:val="sk-SK"/>
        </w:rPr>
        <w:t xml:space="preserve"> a to </w:t>
      </w:r>
      <w:r w:rsidR="00146671" w:rsidRPr="00640170">
        <w:rPr>
          <w:rFonts w:ascii="Arial" w:hAnsi="Arial" w:cs="Arial"/>
          <w:b w:val="0"/>
          <w:lang w:val="sk-SK"/>
        </w:rPr>
        <w:t xml:space="preserve"> hlavne vo vlastnej réžii. Obec tak zvýšila celkovú hodnotu majetku o 337 602,45 EUR. </w:t>
      </w:r>
    </w:p>
    <w:p w:rsidR="00640170" w:rsidRPr="00640170" w:rsidRDefault="00640170" w:rsidP="0014667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lang w:val="sk-SK"/>
        </w:rPr>
      </w:pPr>
    </w:p>
    <w:p w:rsidR="00106FCB" w:rsidRPr="00640170" w:rsidRDefault="00F5236A" w:rsidP="00640170">
      <w:pPr>
        <w:pStyle w:val="odstavec"/>
      </w:pPr>
      <w:r w:rsidRPr="00640170">
        <w:t xml:space="preserve">Úbytok pri dlhodobom majetku bol len </w:t>
      </w:r>
      <w:r w:rsidR="00507702">
        <w:t>pri</w:t>
      </w:r>
      <w:r w:rsidRPr="00640170">
        <w:t xml:space="preserve"> predaj</w:t>
      </w:r>
      <w:r w:rsidR="00507702">
        <w:t>i</w:t>
      </w:r>
      <w:r w:rsidRPr="00640170">
        <w:t xml:space="preserve"> pozemkov v sume 514,20 EUR v obci.</w:t>
      </w:r>
    </w:p>
    <w:p w:rsidR="00827666" w:rsidRDefault="00827666" w:rsidP="00827666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lastRenderedPageBreak/>
        <w:t>b</w:t>
      </w:r>
      <w:r w:rsidRPr="00153AB9">
        <w:rPr>
          <w:rFonts w:ascii="Arial" w:hAnsi="Arial" w:cs="Arial"/>
          <w:b/>
        </w:rPr>
        <w:t xml:space="preserve">) </w:t>
      </w:r>
      <w:r>
        <w:rPr>
          <w:rFonts w:ascii="Arial" w:hAnsi="Arial" w:cs="Arial"/>
          <w:b/>
          <w:u w:val="single"/>
        </w:rPr>
        <w:t>S</w:t>
      </w:r>
      <w:r w:rsidRPr="000E17F6">
        <w:rPr>
          <w:rFonts w:ascii="Arial" w:hAnsi="Arial" w:cs="Arial"/>
          <w:b/>
          <w:u w:val="single"/>
        </w:rPr>
        <w:t>pôsob a výška poistenia dlhodobého nehmotného a hmotného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3286"/>
        <w:gridCol w:w="1952"/>
      </w:tblGrid>
      <w:tr w:rsidR="00827666" w:rsidRPr="000E17F6" w:rsidTr="00543421">
        <w:tc>
          <w:tcPr>
            <w:tcW w:w="2357" w:type="pct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827666" w:rsidRPr="000E17F6" w:rsidRDefault="00827666" w:rsidP="00F5236A">
            <w:pPr>
              <w:jc w:val="center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Výška poistenia (ročné)</w:t>
            </w:r>
            <w:r w:rsidR="00282960">
              <w:rPr>
                <w:rFonts w:ascii="Arial" w:hAnsi="Arial" w:cs="Arial"/>
                <w:b/>
                <w:bCs/>
              </w:rPr>
              <w:t xml:space="preserve"> v EUR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 a stavby vo vlastníctve obce</w:t>
            </w:r>
          </w:p>
        </w:tc>
        <w:tc>
          <w:tcPr>
            <w:tcW w:w="1658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majetku</w:t>
            </w:r>
          </w:p>
        </w:tc>
        <w:tc>
          <w:tcPr>
            <w:tcW w:w="985" w:type="pct"/>
          </w:tcPr>
          <w:p w:rsidR="00F5236A" w:rsidRPr="00222D73" w:rsidRDefault="00F5236A" w:rsidP="00543421">
            <w:pPr>
              <w:jc w:val="right"/>
            </w:pPr>
            <w:r w:rsidRPr="00672D48">
              <w:rPr>
                <w:color w:val="FF0000"/>
              </w:rPr>
              <w:t xml:space="preserve">          </w:t>
            </w:r>
            <w:r w:rsidR="00543421">
              <w:rPr>
                <w:color w:val="FF0000"/>
              </w:rPr>
              <w:t xml:space="preserve">                               </w:t>
            </w:r>
            <w:r w:rsidRPr="00222D73">
              <w:t>4</w:t>
            </w:r>
            <w:r>
              <w:t> 118 505,98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E83842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Hnuteľný majetok vo vlastníctve obce</w:t>
            </w:r>
          </w:p>
        </w:tc>
        <w:tc>
          <w:tcPr>
            <w:tcW w:w="1658" w:type="pct"/>
          </w:tcPr>
          <w:p w:rsidR="00F5236A" w:rsidRPr="00E83842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majetku</w:t>
            </w:r>
          </w:p>
        </w:tc>
        <w:tc>
          <w:tcPr>
            <w:tcW w:w="985" w:type="pct"/>
          </w:tcPr>
          <w:p w:rsidR="00F5236A" w:rsidRPr="00222D73" w:rsidRDefault="00F5236A" w:rsidP="00543421">
            <w:pPr>
              <w:jc w:val="right"/>
            </w:pPr>
            <w:r w:rsidRPr="00222D73">
              <w:t xml:space="preserve">                        </w:t>
            </w:r>
            <w:r>
              <w:t xml:space="preserve">                      158 419,53</w:t>
            </w:r>
            <w:r w:rsidRPr="00222D73">
              <w:t xml:space="preserve"> 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Hnuteľný majetok vo vlastníctve obce </w:t>
            </w:r>
          </w:p>
        </w:tc>
        <w:tc>
          <w:tcPr>
            <w:tcW w:w="1658" w:type="pct"/>
          </w:tcPr>
          <w:p w:rsidR="00F5236A" w:rsidRPr="005F1013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pre prípad krádeže</w:t>
            </w:r>
          </w:p>
        </w:tc>
        <w:tc>
          <w:tcPr>
            <w:tcW w:w="985" w:type="pct"/>
          </w:tcPr>
          <w:p w:rsidR="00F5236A" w:rsidRPr="00222D73" w:rsidRDefault="00F5236A" w:rsidP="00543421">
            <w:pPr>
              <w:jc w:val="right"/>
            </w:pPr>
            <w:r w:rsidRPr="00672D48">
              <w:rPr>
                <w:color w:val="FF0000"/>
              </w:rPr>
              <w:t xml:space="preserve">                                                </w:t>
            </w:r>
            <w:r>
              <w:t>22 661,53</w:t>
            </w:r>
          </w:p>
        </w:tc>
      </w:tr>
      <w:tr w:rsidR="00F5236A" w:rsidRPr="000E17F6" w:rsidTr="00543421">
        <w:tc>
          <w:tcPr>
            <w:tcW w:w="2357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Zodpovednosť za spôsobenú škodu </w:t>
            </w:r>
          </w:p>
        </w:tc>
        <w:tc>
          <w:tcPr>
            <w:tcW w:w="1658" w:type="pct"/>
          </w:tcPr>
          <w:p w:rsidR="00F5236A" w:rsidRPr="0058118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Za spôsobenú škodu</w:t>
            </w:r>
          </w:p>
        </w:tc>
        <w:tc>
          <w:tcPr>
            <w:tcW w:w="985" w:type="pct"/>
          </w:tcPr>
          <w:p w:rsidR="00F5236A" w:rsidRPr="00672D48" w:rsidRDefault="00F5236A" w:rsidP="00543421">
            <w:pPr>
              <w:jc w:val="right"/>
            </w:pPr>
            <w:r w:rsidRPr="00672D48">
              <w:t xml:space="preserve">                            </w:t>
            </w:r>
            <w:r w:rsidR="00282960">
              <w:t xml:space="preserve">                           95,76</w:t>
            </w:r>
            <w:r w:rsidRPr="00672D48">
              <w:t xml:space="preserve">  </w:t>
            </w:r>
          </w:p>
        </w:tc>
      </w:tr>
      <w:tr w:rsidR="00F5236A" w:rsidRPr="000E17F6" w:rsidTr="00543421">
        <w:trPr>
          <w:trHeight w:val="319"/>
        </w:trPr>
        <w:tc>
          <w:tcPr>
            <w:tcW w:w="2357" w:type="pct"/>
          </w:tcPr>
          <w:p w:rsidR="00F5236A" w:rsidRPr="00FD7FF4" w:rsidRDefault="00F5236A" w:rsidP="00F5236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FD7FF4">
              <w:rPr>
                <w:rFonts w:ascii="Arial" w:hAnsi="Arial" w:cs="Arial"/>
                <w:bCs/>
                <w:sz w:val="18"/>
                <w:szCs w:val="18"/>
              </w:rPr>
              <w:t>Povinné zmluv</w:t>
            </w:r>
            <w:r w:rsidR="00543421">
              <w:rPr>
                <w:rFonts w:ascii="Arial" w:hAnsi="Arial" w:cs="Arial"/>
                <w:bCs/>
                <w:sz w:val="18"/>
                <w:szCs w:val="18"/>
              </w:rPr>
              <w:t xml:space="preserve">né </w:t>
            </w:r>
            <w:r w:rsidRPr="00FD7FF4">
              <w:rPr>
                <w:rFonts w:ascii="Arial" w:hAnsi="Arial" w:cs="Arial"/>
                <w:bCs/>
                <w:sz w:val="18"/>
                <w:szCs w:val="18"/>
              </w:rPr>
              <w:t xml:space="preserve"> poistenie vozidiel vo vlast</w:t>
            </w:r>
            <w:r>
              <w:rPr>
                <w:rFonts w:ascii="Arial" w:hAnsi="Arial" w:cs="Arial"/>
                <w:bCs/>
                <w:sz w:val="18"/>
                <w:szCs w:val="18"/>
              </w:rPr>
              <w:t>níctve</w:t>
            </w:r>
            <w:r w:rsidRPr="00FD7FF4">
              <w:rPr>
                <w:rFonts w:ascii="Arial" w:hAnsi="Arial" w:cs="Arial"/>
                <w:bCs/>
                <w:sz w:val="18"/>
                <w:szCs w:val="18"/>
              </w:rPr>
              <w:t xml:space="preserve">  obce</w:t>
            </w:r>
          </w:p>
        </w:tc>
        <w:tc>
          <w:tcPr>
            <w:tcW w:w="1658" w:type="pct"/>
          </w:tcPr>
          <w:p w:rsidR="00F5236A" w:rsidRPr="004C112E" w:rsidRDefault="00F5236A" w:rsidP="00F5236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Zmluvné poistenie vozidiel </w:t>
            </w:r>
          </w:p>
        </w:tc>
        <w:tc>
          <w:tcPr>
            <w:tcW w:w="985" w:type="pct"/>
          </w:tcPr>
          <w:p w:rsidR="00F5236A" w:rsidRPr="00222D73" w:rsidRDefault="00282960" w:rsidP="00543421">
            <w:pPr>
              <w:jc w:val="right"/>
            </w:pPr>
            <w:r>
              <w:t xml:space="preserve">                  </w:t>
            </w:r>
            <w:r w:rsidR="00F5236A" w:rsidRPr="00222D73">
              <w:t xml:space="preserve"> </w:t>
            </w:r>
            <w:r>
              <w:t>3 294,</w:t>
            </w:r>
            <w:r w:rsidR="00F5236A" w:rsidRPr="00222D73">
              <w:t xml:space="preserve"> </w:t>
            </w:r>
            <w:r>
              <w:t>88</w:t>
            </w:r>
            <w:r w:rsidR="00F5236A" w:rsidRPr="00222D73">
              <w:t xml:space="preserve">            </w:t>
            </w:r>
          </w:p>
        </w:tc>
      </w:tr>
    </w:tbl>
    <w:p w:rsidR="00827666" w:rsidRPr="0014106A" w:rsidRDefault="00827666" w:rsidP="00827666">
      <w:pPr>
        <w:spacing w:before="120"/>
        <w:jc w:val="both"/>
        <w:rPr>
          <w:rFonts w:ascii="Arial" w:hAnsi="Arial" w:cs="Arial"/>
          <w:b/>
          <w:sz w:val="2"/>
        </w:rPr>
      </w:pPr>
    </w:p>
    <w:p w:rsidR="00F5236A" w:rsidRPr="00640170" w:rsidRDefault="00827666" w:rsidP="004F6897">
      <w:pPr>
        <w:pStyle w:val="odstavec"/>
        <w:jc w:val="both"/>
      </w:pPr>
      <w:r w:rsidRPr="00640170">
        <w:t>Dlhodobý  hmotný majetok je poistený pre prípad škôd spôsobených krádežou a živelnou pohromou až do výšky 4</w:t>
      </w:r>
      <w:r w:rsidR="004F6897">
        <w:t> </w:t>
      </w:r>
      <w:r w:rsidR="00507702">
        <w:t>299</w:t>
      </w:r>
      <w:r w:rsidR="004F6897">
        <w:t xml:space="preserve"> </w:t>
      </w:r>
      <w:r w:rsidR="00507702">
        <w:t xml:space="preserve">587,04 </w:t>
      </w:r>
      <w:r w:rsidR="004F6897">
        <w:t>EUR</w:t>
      </w:r>
      <w:r w:rsidR="00507702">
        <w:t xml:space="preserve">. </w:t>
      </w:r>
      <w:r w:rsidRPr="00640170">
        <w:t>Poistné platí len obec Pružina, ako vlastník majetku.</w:t>
      </w:r>
      <w:r w:rsidR="00282960">
        <w:t xml:space="preserve"> </w:t>
      </w:r>
      <w:r w:rsidR="00640170">
        <w:t xml:space="preserve">Vyššie poistné bolo aj z dôvodu poistenia nového  hasičského auta </w:t>
      </w:r>
      <w:r w:rsidR="00507702">
        <w:t xml:space="preserve">v sume 114 338,36 EUR, dopoistenia Detského ihriska pri MŠ. </w:t>
      </w:r>
    </w:p>
    <w:p w:rsidR="00F5236A" w:rsidRPr="00640170" w:rsidRDefault="00F5236A" w:rsidP="004F6897">
      <w:pPr>
        <w:jc w:val="both"/>
        <w:rPr>
          <w:rFonts w:ascii="Arial" w:hAnsi="Arial" w:cs="Arial"/>
        </w:rPr>
      </w:pPr>
      <w:r w:rsidRPr="00640170">
        <w:rPr>
          <w:rFonts w:ascii="Arial" w:hAnsi="Arial" w:cs="Arial"/>
        </w:rPr>
        <w:t>Všetok majetok obce  je poistený v Komunálnej poisťovni, a.</w:t>
      </w:r>
      <w:r w:rsidR="00282960">
        <w:rPr>
          <w:rFonts w:ascii="Arial" w:hAnsi="Arial" w:cs="Arial"/>
        </w:rPr>
        <w:t xml:space="preserve"> </w:t>
      </w:r>
      <w:r w:rsidRPr="00640170">
        <w:rPr>
          <w:rFonts w:ascii="Arial" w:hAnsi="Arial" w:cs="Arial"/>
        </w:rPr>
        <w:t>s., poistné je platené v termíne podľa zmlúv.</w:t>
      </w:r>
    </w:p>
    <w:p w:rsidR="00F5236A" w:rsidRPr="00640170" w:rsidRDefault="00F5236A" w:rsidP="00640170">
      <w:pPr>
        <w:pStyle w:val="odstavec"/>
      </w:pPr>
    </w:p>
    <w:p w:rsidR="00827666" w:rsidRPr="000E17F6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>
        <w:rPr>
          <w:rFonts w:ascii="Arial" w:hAnsi="Arial" w:cs="Arial"/>
          <w:b/>
          <w:u w:val="single"/>
        </w:rPr>
        <w:t>Z</w:t>
      </w:r>
      <w:r w:rsidRPr="000E17F6">
        <w:rPr>
          <w:rFonts w:ascii="Arial" w:hAnsi="Arial" w:cs="Arial"/>
          <w:b/>
          <w:u w:val="single"/>
        </w:rPr>
        <w:t>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>Záložné právo je zriadené na tieto nehnuteľnosti:</w:t>
      </w:r>
    </w:p>
    <w:p w:rsidR="00827666" w:rsidRPr="00207810" w:rsidRDefault="00827666" w:rsidP="00827666">
      <w:pPr>
        <w:jc w:val="both"/>
        <w:rPr>
          <w:rFonts w:ascii="Arial" w:hAnsi="Arial" w:cs="Arial"/>
        </w:rPr>
      </w:pPr>
      <w:r w:rsidRPr="00207810">
        <w:rPr>
          <w:rFonts w:ascii="Arial" w:hAnsi="Arial" w:cs="Arial"/>
        </w:rPr>
        <w:t xml:space="preserve">Obec má na dlhodobý  hmotný majetok zriadené záložné právo a to záložnou zmluvou v zmysle § 151a nasl. Občianskeho zákonníka č. 306/274/2007 voči záložnému veriteľovi – Štátnemu fondu rozvoja bývania Bratislava v sume 1 146 883,09 </w:t>
      </w:r>
      <w:r w:rsidR="00507702">
        <w:rPr>
          <w:rFonts w:ascii="Arial" w:hAnsi="Arial" w:cs="Arial"/>
        </w:rPr>
        <w:t>EUR</w:t>
      </w:r>
      <w:r w:rsidRPr="00207810">
        <w:rPr>
          <w:rFonts w:ascii="Arial" w:hAnsi="Arial" w:cs="Arial"/>
        </w:rPr>
        <w:t>, na bytový dom č. 1039 a 1040 za poskytnutie úveru na výstavbu 2 b.</w:t>
      </w:r>
      <w:r w:rsidR="00543421">
        <w:rPr>
          <w:rFonts w:ascii="Arial" w:hAnsi="Arial" w:cs="Arial"/>
        </w:rPr>
        <w:t xml:space="preserve"> </w:t>
      </w:r>
      <w:r w:rsidRPr="00207810">
        <w:rPr>
          <w:rFonts w:ascii="Arial" w:hAnsi="Arial" w:cs="Arial"/>
        </w:rPr>
        <w:t>j. v zmysle uvedenej zmluvy. Rozhodnutím Správy katastra v Považskej Bystrici</w:t>
      </w:r>
      <w:r>
        <w:rPr>
          <w:rFonts w:ascii="Arial" w:hAnsi="Arial" w:cs="Arial"/>
        </w:rPr>
        <w:t>,</w:t>
      </w:r>
      <w:r w:rsidRPr="00207810">
        <w:rPr>
          <w:rFonts w:ascii="Arial" w:hAnsi="Arial" w:cs="Arial"/>
        </w:rPr>
        <w:t xml:space="preserve"> číslo vkladu V 91/11, zo dňa 4. 3. 2011 bol tento vklad záložného práva povolený.</w:t>
      </w:r>
    </w:p>
    <w:p w:rsidR="00827666" w:rsidRPr="000E17F6" w:rsidRDefault="00827666" w:rsidP="00827666">
      <w:pPr>
        <w:spacing w:before="60"/>
        <w:jc w:val="both"/>
        <w:rPr>
          <w:rFonts w:ascii="Arial" w:hAnsi="Arial" w:cs="Arial"/>
          <w:bCs/>
        </w:rPr>
      </w:pPr>
    </w:p>
    <w:p w:rsidR="00827666" w:rsidRDefault="00827666" w:rsidP="00827666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106FC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sú uvedené v tabuľkovej časti </w:t>
      </w:r>
      <w:r w:rsidRPr="00130548">
        <w:rPr>
          <w:rFonts w:ascii="Arial" w:hAnsi="Arial" w:cs="Arial"/>
          <w:color w:val="0000CC"/>
        </w:rPr>
        <w:t>(tabuľk</w:t>
      </w:r>
      <w:r>
        <w:rPr>
          <w:rFonts w:ascii="Arial" w:hAnsi="Arial" w:cs="Arial"/>
          <w:color w:val="0000CC"/>
        </w:rPr>
        <w:t>a</w:t>
      </w:r>
      <w:r w:rsidRPr="00130548">
        <w:rPr>
          <w:rFonts w:ascii="Arial" w:hAnsi="Arial" w:cs="Arial"/>
          <w:color w:val="0000CC"/>
        </w:rPr>
        <w:t xml:space="preserve"> č. 2</w:t>
      </w:r>
      <w:r>
        <w:rPr>
          <w:rFonts w:ascii="Arial" w:hAnsi="Arial" w:cs="Arial"/>
          <w:color w:val="0000CC"/>
        </w:rPr>
        <w:t xml:space="preserve"> a 4</w:t>
      </w:r>
      <w:r w:rsidRPr="00130548">
        <w:rPr>
          <w:rFonts w:ascii="Arial" w:hAnsi="Arial" w:cs="Arial"/>
          <w:color w:val="0000CC"/>
        </w:rPr>
        <w:t>)</w:t>
      </w:r>
      <w:r>
        <w:rPr>
          <w:rFonts w:ascii="Arial" w:hAnsi="Arial" w:cs="Arial"/>
          <w:color w:val="0000CC"/>
        </w:rPr>
        <w:t>.</w:t>
      </w:r>
    </w:p>
    <w:p w:rsidR="00827666" w:rsidRPr="00CC376A" w:rsidRDefault="00827666" w:rsidP="00827666">
      <w:pPr>
        <w:spacing w:before="120" w:after="120"/>
        <w:jc w:val="both"/>
        <w:rPr>
          <w:rFonts w:ascii="Arial" w:hAnsi="Arial" w:cs="Arial"/>
          <w:bCs/>
        </w:rPr>
      </w:pPr>
      <w:r w:rsidRPr="00F5236A">
        <w:rPr>
          <w:rFonts w:ascii="Arial" w:hAnsi="Arial" w:cs="Arial"/>
          <w:bCs/>
          <w:sz w:val="18"/>
          <w:szCs w:val="18"/>
        </w:rPr>
        <w:t>Realizovateľné cenné papiere obec vlastní v počte 10 096 ks formou kmeňových akcií v menovitej hodnote 26,22</w:t>
      </w:r>
      <w:r>
        <w:rPr>
          <w:rFonts w:ascii="Arial" w:hAnsi="Arial" w:cs="Arial"/>
          <w:bCs/>
        </w:rPr>
        <w:t xml:space="preserve"> €/1 akciu. Účtovná hodnota k 31. 12. 201</w:t>
      </w:r>
      <w:r w:rsidR="00106FCB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 xml:space="preserve"> bola v sume 264 717,12 </w:t>
      </w:r>
      <w:r w:rsidRPr="00CC376A">
        <w:rPr>
          <w:rFonts w:ascii="Arial" w:hAnsi="Arial" w:cs="Arial"/>
          <w:bCs/>
        </w:rPr>
        <w:t xml:space="preserve"> </w:t>
      </w:r>
      <w:r w:rsidR="00507702">
        <w:rPr>
          <w:rFonts w:ascii="Arial" w:hAnsi="Arial" w:cs="Arial"/>
          <w:bCs/>
        </w:rPr>
        <w:t>EUR</w:t>
      </w:r>
      <w:r w:rsidRPr="00CC376A">
        <w:rPr>
          <w:rFonts w:ascii="Arial" w:hAnsi="Arial" w:cs="Arial"/>
          <w:bCs/>
        </w:rPr>
        <w:t xml:space="preserve"> </w:t>
      </w:r>
      <w:r w:rsidRPr="00FA274D">
        <w:rPr>
          <w:rFonts w:ascii="Arial" w:hAnsi="Arial" w:cs="Arial"/>
          <w:bCs/>
          <w:color w:val="0070C0"/>
        </w:rPr>
        <w:t>- tabuľka č. 4</w:t>
      </w:r>
      <w:r>
        <w:rPr>
          <w:rFonts w:ascii="Arial" w:hAnsi="Arial" w:cs="Arial"/>
          <w:bCs/>
        </w:rPr>
        <w:t>. Oproti roku 201</w:t>
      </w:r>
      <w:r w:rsidR="00F5236A">
        <w:rPr>
          <w:rFonts w:ascii="Arial" w:hAnsi="Arial" w:cs="Arial"/>
          <w:bCs/>
        </w:rPr>
        <w:t>4</w:t>
      </w:r>
      <w:r>
        <w:rPr>
          <w:rFonts w:ascii="Arial" w:hAnsi="Arial" w:cs="Arial"/>
          <w:bCs/>
        </w:rPr>
        <w:t xml:space="preserve"> nenastali v konsolidujúcej účtovnej jednotke žiadne zmeny tohto druhu majetku.</w:t>
      </w:r>
    </w:p>
    <w:p w:rsidR="00827666" w:rsidRDefault="00827666" w:rsidP="00827666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827666" w:rsidRPr="00DD5847" w:rsidRDefault="00827666" w:rsidP="00827666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F5236A">
        <w:rPr>
          <w:rFonts w:ascii="Arial" w:hAnsi="Arial" w:cs="Arial"/>
        </w:rPr>
        <w:t>5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</w:t>
      </w:r>
      <w:r w:rsidR="00640170">
        <w:rPr>
          <w:rFonts w:ascii="Arial" w:hAnsi="Arial" w:cs="Arial"/>
        </w:rPr>
        <w:t xml:space="preserve">lebo </w:t>
      </w:r>
      <w:r>
        <w:rPr>
          <w:rFonts w:ascii="Arial" w:hAnsi="Arial" w:cs="Arial"/>
        </w:rPr>
        <w:t>nebol dôvod.</w:t>
      </w:r>
    </w:p>
    <w:p w:rsidR="00827666" w:rsidRPr="006D4B20" w:rsidRDefault="00827666" w:rsidP="00827666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subjektmi verejnej správy konsolidovaný celok vykazuje v </w:t>
      </w:r>
      <w:r w:rsidRPr="00567798">
        <w:rPr>
          <w:rFonts w:ascii="Arial" w:hAnsi="Arial" w:cs="Arial"/>
        </w:rPr>
        <w:t>pasívach</w:t>
      </w:r>
      <w:r>
        <w:rPr>
          <w:rFonts w:ascii="Arial" w:hAnsi="Arial" w:cs="Arial"/>
        </w:rPr>
        <w:t xml:space="preserve"> na účte 357 – ostatné zúčtova</w:t>
      </w:r>
      <w:r w:rsidR="00640170">
        <w:rPr>
          <w:rFonts w:ascii="Arial" w:hAnsi="Arial" w:cs="Arial"/>
        </w:rPr>
        <w:t xml:space="preserve">nie rozpočtu obce a VÚC </w:t>
      </w:r>
      <w:r w:rsidR="00282960">
        <w:rPr>
          <w:rFonts w:ascii="Arial" w:hAnsi="Arial" w:cs="Arial"/>
        </w:rPr>
        <w:t xml:space="preserve">v </w:t>
      </w:r>
      <w:r w:rsidR="00640170">
        <w:rPr>
          <w:rFonts w:ascii="Arial" w:hAnsi="Arial" w:cs="Arial"/>
        </w:rPr>
        <w:t>hodnot</w:t>
      </w:r>
      <w:r w:rsidR="00282960">
        <w:rPr>
          <w:rFonts w:ascii="Arial" w:hAnsi="Arial" w:cs="Arial"/>
        </w:rPr>
        <w:t>e</w:t>
      </w:r>
      <w:r w:rsidR="00106FCB">
        <w:rPr>
          <w:rFonts w:ascii="Arial" w:hAnsi="Arial" w:cs="Arial"/>
        </w:rPr>
        <w:t xml:space="preserve"> </w:t>
      </w:r>
      <w:r w:rsidR="00640170">
        <w:rPr>
          <w:rFonts w:ascii="Arial" w:hAnsi="Arial" w:cs="Arial"/>
        </w:rPr>
        <w:t>10 448,59</w:t>
      </w:r>
      <w:r w:rsidR="00106FCB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</w:t>
      </w:r>
      <w:r w:rsidR="00640170">
        <w:rPr>
          <w:rFonts w:ascii="Arial" w:hAnsi="Arial" w:cs="Arial"/>
        </w:rPr>
        <w:t>ako</w:t>
      </w:r>
      <w:r>
        <w:rPr>
          <w:rFonts w:ascii="Arial" w:hAnsi="Arial" w:cs="Arial"/>
        </w:rPr>
        <w:t xml:space="preserve"> vzťah</w:t>
      </w:r>
      <w:r w:rsidR="00640170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 medzi subjektmi verejnej správy na strane pasív súvahy</w:t>
      </w:r>
      <w:r w:rsidR="00640170">
        <w:rPr>
          <w:rFonts w:ascii="Arial" w:hAnsi="Arial" w:cs="Arial"/>
        </w:rPr>
        <w:t xml:space="preserve"> (a t</w:t>
      </w:r>
      <w:r w:rsidR="00282960">
        <w:rPr>
          <w:rFonts w:ascii="Arial" w:hAnsi="Arial" w:cs="Arial"/>
        </w:rPr>
        <w:t>o za zostatok normatívnych a ne</w:t>
      </w:r>
      <w:r w:rsidR="00640170">
        <w:rPr>
          <w:rFonts w:ascii="Arial" w:hAnsi="Arial" w:cs="Arial"/>
        </w:rPr>
        <w:t>normatívnych fina</w:t>
      </w:r>
      <w:r w:rsidR="00282960">
        <w:rPr>
          <w:rFonts w:ascii="Arial" w:hAnsi="Arial" w:cs="Arial"/>
        </w:rPr>
        <w:t>n</w:t>
      </w:r>
      <w:r w:rsidR="00640170">
        <w:rPr>
          <w:rFonts w:ascii="Arial" w:hAnsi="Arial" w:cs="Arial"/>
        </w:rPr>
        <w:t xml:space="preserve">čných prostriedkov, spolu v sume </w:t>
      </w:r>
      <w:r w:rsidR="004E005C">
        <w:rPr>
          <w:rFonts w:ascii="Arial" w:hAnsi="Arial" w:cs="Arial"/>
        </w:rPr>
        <w:t xml:space="preserve">7 042,85 </w:t>
      </w:r>
      <w:r w:rsidR="00507702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 xml:space="preserve">  a</w:t>
      </w:r>
      <w:r w:rsidR="00507702">
        <w:rPr>
          <w:rFonts w:ascii="Arial" w:hAnsi="Arial" w:cs="Arial"/>
        </w:rPr>
        <w:t> </w:t>
      </w:r>
      <w:r w:rsidR="004E005C">
        <w:rPr>
          <w:rFonts w:ascii="Arial" w:hAnsi="Arial" w:cs="Arial"/>
        </w:rPr>
        <w:t>3</w:t>
      </w:r>
      <w:r w:rsidR="00507702">
        <w:rPr>
          <w:rFonts w:ascii="Arial" w:hAnsi="Arial" w:cs="Arial"/>
        </w:rPr>
        <w:t xml:space="preserve"> </w:t>
      </w:r>
      <w:r w:rsidR="004E005C">
        <w:rPr>
          <w:rFonts w:ascii="Arial" w:hAnsi="Arial" w:cs="Arial"/>
        </w:rPr>
        <w:t xml:space="preserve">405,74 </w:t>
      </w:r>
      <w:r w:rsidR="00507702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 xml:space="preserve"> ako nevyčerpanú dotáciu – jednotn</w:t>
      </w:r>
      <w:r w:rsidR="00507702">
        <w:rPr>
          <w:rFonts w:ascii="Arial" w:hAnsi="Arial" w:cs="Arial"/>
        </w:rPr>
        <w:t>á platba</w:t>
      </w:r>
      <w:r w:rsidR="004E005C">
        <w:rPr>
          <w:rFonts w:ascii="Arial" w:hAnsi="Arial" w:cs="Arial"/>
        </w:rPr>
        <w:t xml:space="preserve"> na plochu</w:t>
      </w:r>
      <w:r w:rsidR="00282960">
        <w:rPr>
          <w:rFonts w:ascii="Arial" w:hAnsi="Arial" w:cs="Arial"/>
        </w:rPr>
        <w:t>)</w:t>
      </w:r>
      <w:r w:rsidR="004E005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 </w:t>
      </w:r>
      <w:r w:rsidR="004E005C">
        <w:rPr>
          <w:rFonts w:ascii="Arial" w:hAnsi="Arial" w:cs="Arial"/>
        </w:rPr>
        <w:t xml:space="preserve">V aktívach súvahy v </w:t>
      </w:r>
      <w:r>
        <w:rPr>
          <w:rFonts w:ascii="Arial" w:hAnsi="Arial" w:cs="Arial"/>
        </w:rPr>
        <w:t xml:space="preserve"> sume </w:t>
      </w:r>
      <w:r w:rsidR="00106FCB">
        <w:rPr>
          <w:rFonts w:ascii="Arial" w:hAnsi="Arial" w:cs="Arial"/>
        </w:rPr>
        <w:t xml:space="preserve"> </w:t>
      </w:r>
      <w:r w:rsidR="00640170">
        <w:rPr>
          <w:rFonts w:ascii="Arial" w:hAnsi="Arial" w:cs="Arial"/>
        </w:rPr>
        <w:t xml:space="preserve">2 070,60  </w:t>
      </w:r>
      <w:r w:rsidR="00507702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 xml:space="preserve">je suma </w:t>
      </w:r>
      <w:r w:rsidR="004E005C">
        <w:rPr>
          <w:rFonts w:ascii="Arial" w:hAnsi="Arial" w:cs="Arial"/>
        </w:rPr>
        <w:t xml:space="preserve">za dopravné </w:t>
      </w:r>
      <w:r w:rsidR="00507702">
        <w:rPr>
          <w:rFonts w:ascii="Arial" w:hAnsi="Arial" w:cs="Arial"/>
        </w:rPr>
        <w:t>a</w:t>
      </w:r>
      <w:r w:rsidR="004E005C">
        <w:rPr>
          <w:rFonts w:ascii="Arial" w:hAnsi="Arial" w:cs="Arial"/>
        </w:rPr>
        <w:t xml:space="preserve"> odchodné, </w:t>
      </w:r>
      <w:r w:rsidR="00507702">
        <w:rPr>
          <w:rFonts w:ascii="Arial" w:hAnsi="Arial" w:cs="Arial"/>
        </w:rPr>
        <w:t xml:space="preserve">v súvislosti s </w:t>
      </w:r>
      <w:r w:rsidR="004E005C">
        <w:rPr>
          <w:rFonts w:ascii="Arial" w:hAnsi="Arial" w:cs="Arial"/>
        </w:rPr>
        <w:t xml:space="preserve"> </w:t>
      </w:r>
      <w:r w:rsidR="00507702">
        <w:rPr>
          <w:rFonts w:ascii="Arial" w:hAnsi="Arial" w:cs="Arial"/>
        </w:rPr>
        <w:t>tvorbou</w:t>
      </w:r>
      <w:r w:rsidR="00282960">
        <w:rPr>
          <w:rFonts w:ascii="Arial" w:hAnsi="Arial" w:cs="Arial"/>
        </w:rPr>
        <w:t xml:space="preserve"> </w:t>
      </w:r>
      <w:r w:rsidR="004E005C">
        <w:rPr>
          <w:rFonts w:ascii="Arial" w:hAnsi="Arial" w:cs="Arial"/>
        </w:rPr>
        <w:t>rezerv.</w:t>
      </w:r>
    </w:p>
    <w:p w:rsidR="00827666" w:rsidRPr="006A24CB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847"/>
        <w:gridCol w:w="1421"/>
        <w:gridCol w:w="1419"/>
        <w:gridCol w:w="2831"/>
      </w:tblGrid>
      <w:tr w:rsidR="00F5236A" w:rsidRPr="000E17F6" w:rsidTr="00282960">
        <w:trPr>
          <w:trHeight w:val="225"/>
        </w:trPr>
        <w:tc>
          <w:tcPr>
            <w:tcW w:w="28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282960">
            <w:pPr>
              <w:jc w:val="both"/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 xml:space="preserve">a) významné pohľadávky podľa jednotlivých položiek 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</w:tcPr>
          <w:p w:rsidR="00F5236A" w:rsidRPr="00962050" w:rsidRDefault="00962050" w:rsidP="00B40A09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s</w:t>
            </w:r>
            <w:r w:rsidR="00282960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úvahy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="00282960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v </w:t>
            </w:r>
            <w:r w:rsidR="00B40A09" w:rsidRPr="0096205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5236A" w:rsidRPr="00962050" w:rsidRDefault="00F5236A" w:rsidP="00F5236A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5236A" w:rsidRPr="000E17F6" w:rsidTr="00282960">
        <w:trPr>
          <w:trHeight w:val="465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Pohľadávka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both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Riadok súvahy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Hodnota pohľadávok</w:t>
            </w:r>
          </w:p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2014</w:t>
            </w:r>
          </w:p>
        </w:tc>
        <w:tc>
          <w:tcPr>
            <w:tcW w:w="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F5236A" w:rsidRDefault="00F5236A" w:rsidP="00F5236A">
            <w:pPr>
              <w:jc w:val="both"/>
              <w:rPr>
                <w:rFonts w:ascii="Arial" w:hAnsi="Arial" w:cs="Arial"/>
                <w:b/>
                <w:sz w:val="18"/>
                <w:lang w:eastAsia="cs-CZ"/>
              </w:rPr>
            </w:pPr>
          </w:p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Hodnota pohľadávok</w:t>
            </w:r>
          </w:p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201</w:t>
            </w:r>
            <w:r>
              <w:rPr>
                <w:rFonts w:ascii="Arial" w:hAnsi="Arial" w:cs="Arial"/>
                <w:b/>
                <w:sz w:val="18"/>
                <w:lang w:eastAsia="cs-CZ"/>
              </w:rPr>
              <w:t>5</w:t>
            </w:r>
          </w:p>
        </w:tc>
        <w:tc>
          <w:tcPr>
            <w:tcW w:w="14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F5236A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F5236A">
              <w:rPr>
                <w:rFonts w:ascii="Arial" w:hAnsi="Arial" w:cs="Arial"/>
                <w:b/>
                <w:sz w:val="18"/>
                <w:lang w:eastAsia="cs-CZ"/>
              </w:rPr>
              <w:t>O p i s</w:t>
            </w:r>
          </w:p>
        </w:tc>
      </w:tr>
      <w:tr w:rsidR="00F5236A" w:rsidRPr="000E17F6" w:rsidTr="00282960">
        <w:trPr>
          <w:trHeight w:val="165"/>
        </w:trPr>
        <w:tc>
          <w:tcPr>
            <w:tcW w:w="17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71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42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F5236A" w:rsidRPr="000E17F6" w:rsidTr="00282960">
        <w:trPr>
          <w:trHeight w:val="452"/>
        </w:trPr>
        <w:tc>
          <w:tcPr>
            <w:tcW w:w="171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315 – ostatné pohľadávky </w:t>
            </w:r>
          </w:p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318–pohľadávky z nedaňových príjmov</w:t>
            </w:r>
          </w:p>
          <w:p w:rsidR="00F332C7" w:rsidRDefault="00F332C7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319 – pohľadávky z daňových príjmov</w:t>
            </w:r>
          </w:p>
          <w:p w:rsidR="00F332C7" w:rsidRDefault="00F332C7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Pr="000E17F6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378 – iné pohľadávky </w:t>
            </w: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332C7" w:rsidRDefault="00F332C7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F5236A" w:rsidRDefault="00F332C7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:rsidR="00F332C7" w:rsidRDefault="00F332C7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</w:t>
            </w:r>
            <w:r w:rsidR="00F332C7">
              <w:rPr>
                <w:rFonts w:ascii="Arial" w:hAnsi="Arial" w:cs="Arial"/>
                <w:sz w:val="18"/>
                <w:lang w:eastAsia="cs-CZ"/>
              </w:rPr>
              <w:t>2</w:t>
            </w:r>
          </w:p>
          <w:p w:rsidR="00F332C7" w:rsidRDefault="00F332C7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F5236A" w:rsidRPr="000E17F6" w:rsidRDefault="00F5236A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5236A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2 446,64</w:t>
            </w:r>
          </w:p>
          <w:p w:rsidR="00113975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8 412,20</w:t>
            </w:r>
          </w:p>
          <w:p w:rsidR="00113975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113975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2 657,93</w:t>
            </w:r>
          </w:p>
          <w:p w:rsidR="00113975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113975" w:rsidRPr="00F85A06" w:rsidRDefault="00113975" w:rsidP="00F523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5 569,03</w:t>
            </w:r>
          </w:p>
        </w:tc>
        <w:tc>
          <w:tcPr>
            <w:tcW w:w="7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5236A" w:rsidRDefault="00F332C7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1 237,71</w:t>
            </w:r>
          </w:p>
          <w:p w:rsidR="00F332C7" w:rsidRDefault="0025640B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7 115,01</w:t>
            </w:r>
          </w:p>
          <w:p w:rsidR="0025640B" w:rsidRDefault="0025640B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332C7" w:rsidRDefault="0025640B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1 122,22</w:t>
            </w:r>
          </w:p>
          <w:p w:rsidR="00F332C7" w:rsidRDefault="00F332C7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  <w:p w:rsidR="00F332C7" w:rsidRDefault="0025640B" w:rsidP="0025640B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 5 136,66</w:t>
            </w:r>
          </w:p>
        </w:tc>
        <w:tc>
          <w:tcPr>
            <w:tcW w:w="142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Dobropisy, pohľadávky - réžia </w:t>
            </w:r>
          </w:p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 za komunálny odpad, nájomné</w:t>
            </w:r>
            <w:r w:rsidR="0025640B">
              <w:rPr>
                <w:rFonts w:ascii="Arial" w:hAnsi="Arial" w:cs="Arial"/>
                <w:sz w:val="18"/>
                <w:lang w:eastAsia="cs-CZ"/>
              </w:rPr>
              <w:t xml:space="preserve"> byty,</w:t>
            </w:r>
          </w:p>
          <w:p w:rsidR="00F5236A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 z</w:t>
            </w:r>
            <w:r w:rsidR="00F332C7">
              <w:rPr>
                <w:rFonts w:ascii="Arial" w:hAnsi="Arial" w:cs="Arial"/>
                <w:sz w:val="18"/>
                <w:lang w:eastAsia="cs-CZ"/>
              </w:rPr>
              <w:t> nehnuteľností daň za psa, ubytovanie</w:t>
            </w:r>
          </w:p>
          <w:p w:rsidR="00F5236A" w:rsidRPr="000E17F6" w:rsidRDefault="00F5236A" w:rsidP="00F5236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Pohľadávka za služby</w:t>
            </w:r>
            <w:r w:rsidR="0025640B">
              <w:rPr>
                <w:rFonts w:ascii="Arial" w:hAnsi="Arial" w:cs="Arial"/>
                <w:sz w:val="18"/>
                <w:lang w:eastAsia="cs-CZ"/>
              </w:rPr>
              <w:t xml:space="preserve"> ZS</w:t>
            </w:r>
            <w:r>
              <w:rPr>
                <w:rFonts w:ascii="Arial" w:hAnsi="Arial" w:cs="Arial"/>
                <w:sz w:val="18"/>
                <w:lang w:eastAsia="cs-CZ"/>
              </w:rPr>
              <w:t>, poistenie</w:t>
            </w:r>
            <w:r w:rsidR="0025640B">
              <w:rPr>
                <w:rFonts w:ascii="Arial" w:hAnsi="Arial" w:cs="Arial"/>
                <w:sz w:val="18"/>
                <w:lang w:eastAsia="cs-CZ"/>
              </w:rPr>
              <w:t>,pohľ.</w:t>
            </w:r>
            <w:r w:rsidR="00A965B4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25640B">
              <w:rPr>
                <w:rFonts w:ascii="Arial" w:hAnsi="Arial" w:cs="Arial"/>
                <w:sz w:val="18"/>
                <w:lang w:eastAsia="cs-CZ"/>
              </w:rPr>
              <w:t>byty, SU Jasenica</w:t>
            </w:r>
          </w:p>
        </w:tc>
      </w:tr>
      <w:tr w:rsidR="00F5236A" w:rsidRPr="000E17F6" w:rsidTr="008B57FA">
        <w:trPr>
          <w:trHeight w:val="361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5E6954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5E6954">
              <w:rPr>
                <w:rFonts w:ascii="Arial" w:hAnsi="Arial" w:cs="Arial"/>
                <w:b/>
                <w:sz w:val="18"/>
                <w:lang w:eastAsia="cs-CZ"/>
              </w:rPr>
              <w:t>x</w:t>
            </w:r>
          </w:p>
        </w:tc>
        <w:tc>
          <w:tcPr>
            <w:tcW w:w="716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236A" w:rsidRPr="00F85A06" w:rsidRDefault="00113975" w:rsidP="00F5236A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22 085,80</w:t>
            </w:r>
          </w:p>
        </w:tc>
        <w:tc>
          <w:tcPr>
            <w:tcW w:w="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236A" w:rsidRPr="005E6954" w:rsidRDefault="00F332C7" w:rsidP="0025640B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lang w:eastAsia="cs-CZ"/>
              </w:rPr>
              <w:t xml:space="preserve">     </w:t>
            </w:r>
            <w:r w:rsidR="0025640B">
              <w:rPr>
                <w:rFonts w:ascii="Arial" w:hAnsi="Arial" w:cs="Arial"/>
                <w:b/>
                <w:sz w:val="18"/>
                <w:lang w:eastAsia="cs-CZ"/>
              </w:rPr>
              <w:t>14 611,60</w:t>
            </w:r>
          </w:p>
        </w:tc>
        <w:tc>
          <w:tcPr>
            <w:tcW w:w="14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236A" w:rsidRPr="005E6954" w:rsidRDefault="00F5236A" w:rsidP="00F5236A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5E6954">
              <w:rPr>
                <w:rFonts w:ascii="Arial" w:hAnsi="Arial" w:cs="Arial"/>
                <w:b/>
                <w:sz w:val="18"/>
                <w:lang w:eastAsia="cs-CZ"/>
              </w:rPr>
              <w:t>x</w:t>
            </w:r>
          </w:p>
        </w:tc>
      </w:tr>
    </w:tbl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lastRenderedPageBreak/>
        <w:t>Konsolidovaný celok vykazuje pohľadávky vo výške</w:t>
      </w:r>
      <w:r>
        <w:rPr>
          <w:rFonts w:ascii="Arial" w:hAnsi="Arial" w:cs="Arial"/>
        </w:rPr>
        <w:t xml:space="preserve"> </w:t>
      </w:r>
      <w:r w:rsidR="00106FCB">
        <w:rPr>
          <w:rFonts w:ascii="Arial" w:hAnsi="Arial" w:cs="Arial"/>
        </w:rPr>
        <w:t xml:space="preserve">  </w:t>
      </w:r>
      <w:r w:rsidR="0025640B">
        <w:rPr>
          <w:rFonts w:ascii="Arial" w:hAnsi="Arial" w:cs="Arial"/>
        </w:rPr>
        <w:t>14 611,60 EUR</w:t>
      </w:r>
      <w:r>
        <w:rPr>
          <w:rFonts w:ascii="Arial" w:hAnsi="Arial" w:cs="Arial"/>
        </w:rPr>
        <w:t>, čo je oproti minulému účtovnému obdobiu o</w:t>
      </w:r>
      <w:r w:rsidR="0025640B">
        <w:rPr>
          <w:rFonts w:ascii="Arial" w:hAnsi="Arial" w:cs="Arial"/>
        </w:rPr>
        <w:t> 7 474  EUR menej, aj vďaka vymáhaniu týchto pohľadávok</w:t>
      </w:r>
      <w:r w:rsidR="00A965B4">
        <w:rPr>
          <w:rFonts w:ascii="Arial" w:hAnsi="Arial" w:cs="Arial"/>
        </w:rPr>
        <w:t xml:space="preserve">. </w:t>
      </w:r>
    </w:p>
    <w:p w:rsidR="00827666" w:rsidRPr="006D4B20" w:rsidRDefault="00827666" w:rsidP="00827666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6D4B20">
        <w:rPr>
          <w:rFonts w:ascii="Arial" w:hAnsi="Arial" w:cs="Arial"/>
        </w:rPr>
        <w:t>rátkodob</w:t>
      </w:r>
      <w:r>
        <w:rPr>
          <w:rFonts w:ascii="Arial" w:hAnsi="Arial" w:cs="Arial"/>
        </w:rPr>
        <w:t>é</w:t>
      </w:r>
      <w:r w:rsidRPr="006D4B20">
        <w:rPr>
          <w:rFonts w:ascii="Arial" w:hAnsi="Arial" w:cs="Arial"/>
        </w:rPr>
        <w:t xml:space="preserve"> pohľadávk</w:t>
      </w:r>
      <w:r>
        <w:rPr>
          <w:rFonts w:ascii="Arial" w:hAnsi="Arial" w:cs="Arial"/>
        </w:rPr>
        <w:t xml:space="preserve">y vykazuje hlavne </w:t>
      </w:r>
      <w:r w:rsidRPr="006D4B20">
        <w:rPr>
          <w:rFonts w:ascii="Arial" w:hAnsi="Arial" w:cs="Arial"/>
        </w:rPr>
        <w:t xml:space="preserve">materská účtovná jednotka – </w:t>
      </w:r>
      <w:r>
        <w:rPr>
          <w:rFonts w:ascii="Arial" w:hAnsi="Arial" w:cs="Arial"/>
        </w:rPr>
        <w:t>obec Pružina</w:t>
      </w:r>
      <w:r w:rsidRPr="006D4B20">
        <w:rPr>
          <w:rFonts w:ascii="Arial" w:hAnsi="Arial" w:cs="Arial"/>
        </w:rPr>
        <w:t>:</w:t>
      </w:r>
    </w:p>
    <w:p w:rsidR="00827666" w:rsidRPr="006D4B20" w:rsidRDefault="00827666" w:rsidP="00827666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>
        <w:rPr>
          <w:rFonts w:ascii="Arial" w:hAnsi="Arial" w:cs="Arial"/>
        </w:rPr>
        <w:t xml:space="preserve">v sume </w:t>
      </w:r>
      <w:r w:rsidR="00106FCB">
        <w:rPr>
          <w:rFonts w:ascii="Arial" w:hAnsi="Arial" w:cs="Arial"/>
        </w:rPr>
        <w:t xml:space="preserve"> </w:t>
      </w:r>
      <w:r w:rsidR="0025640B">
        <w:rPr>
          <w:rFonts w:ascii="Arial" w:hAnsi="Arial" w:cs="Arial"/>
        </w:rPr>
        <w:t xml:space="preserve"> 7 115,01 EUR</w:t>
      </w:r>
      <w:r w:rsidRPr="006D4B20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nájomné v bytovkách</w:t>
      </w:r>
      <w:r w:rsidRPr="006D4B20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daň</w:t>
      </w:r>
      <w:r w:rsidRPr="006D4B20">
        <w:rPr>
          <w:rFonts w:ascii="Arial" w:hAnsi="Arial" w:cs="Arial"/>
        </w:rPr>
        <w:t xml:space="preserve"> za vývoz komunálneho odpadu)</w:t>
      </w:r>
      <w:r>
        <w:rPr>
          <w:rFonts w:ascii="Arial" w:hAnsi="Arial" w:cs="Arial"/>
        </w:rPr>
        <w:t>,</w:t>
      </w:r>
    </w:p>
    <w:p w:rsidR="00827666" w:rsidRPr="006D4B20" w:rsidRDefault="00827666" w:rsidP="00827666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>
        <w:rPr>
          <w:rFonts w:ascii="Arial" w:hAnsi="Arial" w:cs="Arial"/>
        </w:rPr>
        <w:t xml:space="preserve"> v sume </w:t>
      </w:r>
      <w:r w:rsidR="0025640B">
        <w:rPr>
          <w:rFonts w:ascii="Arial" w:hAnsi="Arial" w:cs="Arial"/>
        </w:rPr>
        <w:t>1 122,22  EUR</w:t>
      </w:r>
      <w:r w:rsidRPr="006D4B20">
        <w:rPr>
          <w:rFonts w:ascii="Arial" w:hAnsi="Arial" w:cs="Arial"/>
        </w:rPr>
        <w:t xml:space="preserve"> (najvyšší podiel na daňových pohľadávkach majú pohľadávky za daň z nehnuteľností)</w:t>
      </w:r>
      <w:r w:rsidR="00A965B4">
        <w:rPr>
          <w:rFonts w:ascii="Arial" w:hAnsi="Arial" w:cs="Arial"/>
        </w:rPr>
        <w:t>. Treba však poznamenať, že tieto pohľadávky sa znížili viac ako o 50 % oproti minulému účtovnému obdobiu. V dlhodobých pohľadávkach obec eviduje nedoplatky za byty, kde je</w:t>
      </w:r>
      <w:r w:rsidR="00B40A09">
        <w:rPr>
          <w:rFonts w:ascii="Arial" w:hAnsi="Arial" w:cs="Arial"/>
        </w:rPr>
        <w:t xml:space="preserve"> s bývalou nájomníčkou</w:t>
      </w:r>
      <w:r w:rsidR="00A965B4">
        <w:rPr>
          <w:rFonts w:ascii="Arial" w:hAnsi="Arial" w:cs="Arial"/>
        </w:rPr>
        <w:t xml:space="preserve"> podpísaný splátkový kalendár.</w:t>
      </w:r>
    </w:p>
    <w:p w:rsidR="00827666" w:rsidRDefault="00827666" w:rsidP="00827666">
      <w:pPr>
        <w:spacing w:after="120"/>
        <w:jc w:val="both"/>
        <w:rPr>
          <w:rFonts w:ascii="Arial" w:hAnsi="Arial" w:cs="Arial"/>
          <w:b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b) vývoj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  <w:r w:rsidRPr="000E17F6">
        <w:rPr>
          <w:rFonts w:ascii="Arial" w:hAnsi="Arial" w:cs="Arial"/>
          <w:color w:val="0000FF"/>
        </w:rPr>
        <w:t xml:space="preserve">(tabuľka č. </w:t>
      </w:r>
      <w:r>
        <w:rPr>
          <w:rFonts w:ascii="Arial" w:hAnsi="Arial" w:cs="Arial"/>
          <w:color w:val="0000FF"/>
        </w:rPr>
        <w:t>8</w:t>
      </w:r>
      <w:r w:rsidRPr="000E17F6">
        <w:rPr>
          <w:rFonts w:ascii="Arial" w:hAnsi="Arial" w:cs="Arial"/>
          <w:color w:val="0000FF"/>
        </w:rPr>
        <w:t>)</w:t>
      </w:r>
    </w:p>
    <w:p w:rsidR="00827666" w:rsidRPr="00255892" w:rsidRDefault="00827666" w:rsidP="00827666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827666" w:rsidRDefault="00827666" w:rsidP="00827666">
      <w:pPr>
        <w:pStyle w:val="Pismenka"/>
        <w:tabs>
          <w:tab w:val="clear" w:pos="426"/>
        </w:tabs>
        <w:rPr>
          <w:rFonts w:ascii="Arial" w:hAnsi="Arial" w:cs="Arial"/>
          <w:b w:val="0"/>
        </w:rPr>
      </w:pPr>
      <w:r w:rsidRPr="000E17F6">
        <w:rPr>
          <w:rFonts w:ascii="Arial" w:hAnsi="Arial" w:cs="Arial"/>
          <w:b w:val="0"/>
        </w:rPr>
        <w:t>Opis dôvodov tvorby, zníženia a zrušenia o</w:t>
      </w:r>
      <w:r>
        <w:rPr>
          <w:rFonts w:ascii="Arial" w:hAnsi="Arial" w:cs="Arial"/>
          <w:b w:val="0"/>
        </w:rPr>
        <w:t>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1"/>
        <w:gridCol w:w="1843"/>
        <w:gridCol w:w="2008"/>
        <w:gridCol w:w="3229"/>
      </w:tblGrid>
      <w:tr w:rsidR="00F5236A" w:rsidRPr="000E17F6" w:rsidTr="00F5236A">
        <w:tc>
          <w:tcPr>
            <w:tcW w:w="1428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930" w:type="pct"/>
          </w:tcPr>
          <w:p w:rsidR="00F5236A" w:rsidRDefault="00F5236A" w:rsidP="00F5236A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Suma OP</w:t>
            </w:r>
          </w:p>
          <w:p w:rsidR="00F5236A" w:rsidRPr="000E17F6" w:rsidRDefault="00F5236A" w:rsidP="00F523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2014</w:t>
            </w:r>
          </w:p>
        </w:tc>
        <w:tc>
          <w:tcPr>
            <w:tcW w:w="1013" w:type="pct"/>
          </w:tcPr>
          <w:p w:rsidR="00F5236A" w:rsidRDefault="00F5236A" w:rsidP="00F5236A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Suma OP</w:t>
            </w:r>
          </w:p>
          <w:p w:rsidR="00F5236A" w:rsidRPr="000E17F6" w:rsidRDefault="00F5236A" w:rsidP="00F523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2015</w:t>
            </w:r>
          </w:p>
        </w:tc>
        <w:tc>
          <w:tcPr>
            <w:tcW w:w="1629" w:type="pct"/>
          </w:tcPr>
          <w:p w:rsidR="00113975" w:rsidRDefault="00F5236A" w:rsidP="00113975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Dôvod tvorby, zníženia </w:t>
            </w:r>
          </w:p>
          <w:p w:rsidR="00F5236A" w:rsidRPr="000E17F6" w:rsidRDefault="00F5236A" w:rsidP="00113975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a</w:t>
            </w:r>
            <w:r w:rsidR="00113975">
              <w:rPr>
                <w:rFonts w:ascii="Arial" w:hAnsi="Arial" w:cs="Arial"/>
                <w:b/>
              </w:rPr>
              <w:t> </w:t>
            </w:r>
            <w:r w:rsidRPr="000E17F6">
              <w:rPr>
                <w:rFonts w:ascii="Arial" w:hAnsi="Arial" w:cs="Arial"/>
                <w:b/>
              </w:rPr>
              <w:t>zrušenia OP</w:t>
            </w:r>
          </w:p>
        </w:tc>
      </w:tr>
      <w:tr w:rsidR="00F5236A" w:rsidRPr="000E17F6" w:rsidTr="00F5236A">
        <w:tc>
          <w:tcPr>
            <w:tcW w:w="1428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 – daňové pohľadávky</w:t>
            </w:r>
          </w:p>
        </w:tc>
        <w:tc>
          <w:tcPr>
            <w:tcW w:w="930" w:type="pct"/>
          </w:tcPr>
          <w:p w:rsidR="00F5236A" w:rsidRPr="000E17F6" w:rsidRDefault="00F5236A" w:rsidP="007830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830B9">
              <w:rPr>
                <w:rFonts w:ascii="Arial" w:hAnsi="Arial" w:cs="Arial"/>
              </w:rPr>
              <w:t>2 644,86</w:t>
            </w:r>
          </w:p>
        </w:tc>
        <w:tc>
          <w:tcPr>
            <w:tcW w:w="1013" w:type="pct"/>
          </w:tcPr>
          <w:p w:rsidR="00F5236A" w:rsidRDefault="00847196" w:rsidP="007830B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7830B9">
              <w:rPr>
                <w:rFonts w:ascii="Arial" w:hAnsi="Arial" w:cs="Arial"/>
              </w:rPr>
              <w:t>2 206,65</w:t>
            </w:r>
          </w:p>
        </w:tc>
        <w:tc>
          <w:tcPr>
            <w:tcW w:w="1629" w:type="pct"/>
          </w:tcPr>
          <w:p w:rsidR="00F5236A" w:rsidRPr="000E17F6" w:rsidRDefault="00F5236A" w:rsidP="00B40A0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847196">
              <w:rPr>
                <w:rFonts w:ascii="Arial" w:hAnsi="Arial" w:cs="Arial"/>
              </w:rPr>
              <w:t>rušenie</w:t>
            </w:r>
            <w:r>
              <w:rPr>
                <w:rFonts w:ascii="Arial" w:hAnsi="Arial" w:cs="Arial"/>
              </w:rPr>
              <w:t xml:space="preserve"> o</w:t>
            </w:r>
            <w:r w:rsidR="00847196">
              <w:rPr>
                <w:rFonts w:ascii="Arial" w:hAnsi="Arial" w:cs="Arial"/>
              </w:rPr>
              <w:t xml:space="preserve"> 1 194,25 </w:t>
            </w:r>
            <w:r w:rsidR="00B40A09">
              <w:rPr>
                <w:rFonts w:ascii="Arial" w:hAnsi="Arial" w:cs="Arial"/>
              </w:rPr>
              <w:t>EUR</w:t>
            </w:r>
            <w:r w:rsidR="00847196">
              <w:rPr>
                <w:rFonts w:ascii="Arial" w:hAnsi="Arial" w:cs="Arial"/>
              </w:rPr>
              <w:t xml:space="preserve"> -</w:t>
            </w:r>
            <w:r>
              <w:rPr>
                <w:rFonts w:ascii="Arial" w:hAnsi="Arial" w:cs="Arial"/>
              </w:rPr>
              <w:t xml:space="preserve"> úhrada, tvorba  </w:t>
            </w:r>
            <w:r w:rsidR="00847196">
              <w:rPr>
                <w:rFonts w:ascii="Arial" w:hAnsi="Arial" w:cs="Arial"/>
              </w:rPr>
              <w:t xml:space="preserve">756,04 </w:t>
            </w:r>
            <w:r w:rsidR="00B40A09">
              <w:rPr>
                <w:rFonts w:ascii="Arial" w:hAnsi="Arial" w:cs="Arial"/>
              </w:rPr>
              <w:t>EUR</w:t>
            </w:r>
            <w:r>
              <w:rPr>
                <w:rFonts w:ascii="Arial" w:hAnsi="Arial" w:cs="Arial"/>
              </w:rPr>
              <w:t xml:space="preserve"> - riziko vymožiteľnosti</w:t>
            </w:r>
          </w:p>
        </w:tc>
      </w:tr>
      <w:tr w:rsidR="00F5236A" w:rsidRPr="000E17F6" w:rsidTr="00F5236A">
        <w:tc>
          <w:tcPr>
            <w:tcW w:w="1428" w:type="pct"/>
          </w:tcPr>
          <w:p w:rsidR="00F5236A" w:rsidRPr="000E17F6" w:rsidRDefault="00F5236A" w:rsidP="00F5236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 – nedaňové pohľadávky</w:t>
            </w:r>
          </w:p>
        </w:tc>
        <w:tc>
          <w:tcPr>
            <w:tcW w:w="930" w:type="pct"/>
          </w:tcPr>
          <w:p w:rsidR="00F5236A" w:rsidRPr="000E17F6" w:rsidRDefault="00847196" w:rsidP="00F523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1 569,85</w:t>
            </w:r>
          </w:p>
        </w:tc>
        <w:tc>
          <w:tcPr>
            <w:tcW w:w="1013" w:type="pct"/>
          </w:tcPr>
          <w:p w:rsidR="00F5236A" w:rsidRDefault="00847196" w:rsidP="00106FC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737,38</w:t>
            </w:r>
          </w:p>
        </w:tc>
        <w:tc>
          <w:tcPr>
            <w:tcW w:w="1629" w:type="pct"/>
          </w:tcPr>
          <w:p w:rsidR="00F5236A" w:rsidRPr="000E17F6" w:rsidRDefault="00F5236A" w:rsidP="00B40A0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 o</w:t>
            </w:r>
            <w:r w:rsidR="00847196">
              <w:rPr>
                <w:rFonts w:ascii="Arial" w:hAnsi="Arial" w:cs="Arial"/>
              </w:rPr>
              <w:t xml:space="preserve"> 1 174,40 </w:t>
            </w:r>
            <w:r w:rsidR="00B40A09">
              <w:rPr>
                <w:rFonts w:ascii="Arial" w:hAnsi="Arial" w:cs="Arial"/>
              </w:rPr>
              <w:t>EUR</w:t>
            </w:r>
            <w:r>
              <w:rPr>
                <w:rFonts w:ascii="Arial" w:hAnsi="Arial" w:cs="Arial"/>
              </w:rPr>
              <w:t xml:space="preserve"> - úhrada, tvorba   </w:t>
            </w:r>
            <w:r w:rsidR="00847196">
              <w:rPr>
                <w:rFonts w:ascii="Arial" w:hAnsi="Arial" w:cs="Arial"/>
              </w:rPr>
              <w:t>341,93</w:t>
            </w:r>
            <w:r>
              <w:rPr>
                <w:rFonts w:ascii="Arial" w:hAnsi="Arial" w:cs="Arial"/>
              </w:rPr>
              <w:t xml:space="preserve"> </w:t>
            </w:r>
            <w:r w:rsidR="00B40A09">
              <w:rPr>
                <w:rFonts w:ascii="Arial" w:hAnsi="Arial" w:cs="Arial"/>
              </w:rPr>
              <w:t>EUR</w:t>
            </w:r>
            <w:r>
              <w:rPr>
                <w:rFonts w:ascii="Arial" w:hAnsi="Arial" w:cs="Arial"/>
              </w:rPr>
              <w:t xml:space="preserve"> - riziko vymožiteľnosti</w:t>
            </w:r>
          </w:p>
        </w:tc>
      </w:tr>
      <w:tr w:rsidR="00847196" w:rsidRPr="000E17F6" w:rsidTr="00F5236A">
        <w:tc>
          <w:tcPr>
            <w:tcW w:w="1428" w:type="pct"/>
          </w:tcPr>
          <w:p w:rsidR="00847196" w:rsidRPr="00847196" w:rsidRDefault="00847196" w:rsidP="00F5236A">
            <w:pPr>
              <w:jc w:val="both"/>
              <w:rPr>
                <w:rFonts w:ascii="Arial" w:hAnsi="Arial" w:cs="Arial"/>
              </w:rPr>
            </w:pPr>
            <w:r w:rsidRPr="00847196">
              <w:rPr>
                <w:rFonts w:ascii="Arial" w:hAnsi="Arial" w:cs="Arial"/>
              </w:rPr>
              <w:t>378 – Iné pohľadávky</w:t>
            </w:r>
          </w:p>
        </w:tc>
        <w:tc>
          <w:tcPr>
            <w:tcW w:w="930" w:type="pct"/>
          </w:tcPr>
          <w:p w:rsidR="00847196" w:rsidRPr="007830B9" w:rsidRDefault="007830B9" w:rsidP="00F5236A">
            <w:pPr>
              <w:jc w:val="center"/>
              <w:rPr>
                <w:rFonts w:ascii="Arial" w:hAnsi="Arial" w:cs="Arial"/>
              </w:rPr>
            </w:pPr>
            <w:r w:rsidRPr="007830B9">
              <w:rPr>
                <w:rFonts w:ascii="Arial" w:hAnsi="Arial" w:cs="Arial"/>
              </w:rPr>
              <w:t>367,68</w:t>
            </w:r>
          </w:p>
        </w:tc>
        <w:tc>
          <w:tcPr>
            <w:tcW w:w="1013" w:type="pct"/>
          </w:tcPr>
          <w:p w:rsidR="00847196" w:rsidRPr="00847196" w:rsidRDefault="00847196" w:rsidP="00F5236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1 546,77   </w:t>
            </w:r>
          </w:p>
        </w:tc>
        <w:tc>
          <w:tcPr>
            <w:tcW w:w="1629" w:type="pct"/>
          </w:tcPr>
          <w:p w:rsidR="00847196" w:rsidRPr="00847196" w:rsidRDefault="007830B9" w:rsidP="00B40A0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Zrušenie 245,46 </w:t>
            </w:r>
            <w:r w:rsidR="00B40A09">
              <w:rPr>
                <w:rFonts w:ascii="Arial" w:hAnsi="Arial" w:cs="Arial"/>
              </w:rPr>
              <w:t>EUR</w:t>
            </w:r>
            <w:r>
              <w:rPr>
                <w:rFonts w:ascii="Arial" w:hAnsi="Arial" w:cs="Arial"/>
              </w:rPr>
              <w:t>, t</w:t>
            </w:r>
            <w:r w:rsidR="00847196" w:rsidRPr="00847196">
              <w:rPr>
                <w:rFonts w:ascii="Arial" w:hAnsi="Arial" w:cs="Arial"/>
              </w:rPr>
              <w:t>vorba</w:t>
            </w:r>
            <w:r w:rsidR="00847196">
              <w:rPr>
                <w:rFonts w:ascii="Arial" w:hAnsi="Arial" w:cs="Arial"/>
              </w:rPr>
              <w:t xml:space="preserve"> za nájom a služby byty</w:t>
            </w:r>
          </w:p>
        </w:tc>
      </w:tr>
      <w:tr w:rsidR="00F5236A" w:rsidRPr="000E17F6" w:rsidTr="00F5236A">
        <w:tc>
          <w:tcPr>
            <w:tcW w:w="1428" w:type="pct"/>
          </w:tcPr>
          <w:p w:rsidR="00F5236A" w:rsidRPr="005B2E75" w:rsidRDefault="00F5236A" w:rsidP="00F5236A">
            <w:pPr>
              <w:jc w:val="both"/>
              <w:rPr>
                <w:rFonts w:ascii="Arial" w:hAnsi="Arial" w:cs="Arial"/>
                <w:b/>
              </w:rPr>
            </w:pPr>
            <w:r w:rsidRPr="005B2E75">
              <w:rPr>
                <w:rFonts w:ascii="Arial" w:hAnsi="Arial" w:cs="Arial"/>
                <w:b/>
              </w:rPr>
              <w:t xml:space="preserve">S p o l u </w:t>
            </w:r>
          </w:p>
        </w:tc>
        <w:tc>
          <w:tcPr>
            <w:tcW w:w="930" w:type="pct"/>
          </w:tcPr>
          <w:p w:rsidR="00F5236A" w:rsidRPr="005B2E75" w:rsidRDefault="00847196" w:rsidP="00F523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4 582,39</w:t>
            </w:r>
          </w:p>
        </w:tc>
        <w:tc>
          <w:tcPr>
            <w:tcW w:w="1013" w:type="pct"/>
          </w:tcPr>
          <w:p w:rsidR="00F5236A" w:rsidRPr="005B2E75" w:rsidRDefault="00847196" w:rsidP="00F5236A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4 490,80</w:t>
            </w:r>
          </w:p>
        </w:tc>
        <w:tc>
          <w:tcPr>
            <w:tcW w:w="1629" w:type="pct"/>
          </w:tcPr>
          <w:p w:rsidR="00F5236A" w:rsidRPr="005B2E75" w:rsidRDefault="00847196" w:rsidP="0084719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827666" w:rsidRPr="00FE0F58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2"/>
        <w:gridCol w:w="1562"/>
        <w:gridCol w:w="2167"/>
      </w:tblGrid>
      <w:tr w:rsidR="00827666" w:rsidRPr="000E17F6" w:rsidTr="00962050">
        <w:trPr>
          <w:trHeight w:val="1080"/>
        </w:trPr>
        <w:tc>
          <w:tcPr>
            <w:tcW w:w="31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8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</w:t>
            </w:r>
            <w:r w:rsidRPr="00A965B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31.12. bežného účtovného obdobia</w:t>
            </w:r>
          </w:p>
        </w:tc>
        <w:tc>
          <w:tcPr>
            <w:tcW w:w="10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7666" w:rsidRPr="000E17F6" w:rsidRDefault="00827666" w:rsidP="00F5236A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106FCB" w:rsidRPr="000E17F6" w:rsidTr="00962050">
        <w:trPr>
          <w:trHeight w:val="525"/>
        </w:trPr>
        <w:tc>
          <w:tcPr>
            <w:tcW w:w="311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106FCB" w:rsidRPr="0014106A" w:rsidRDefault="00106FCB" w:rsidP="00106FCB">
            <w:pPr>
              <w:jc w:val="both"/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 lehote splatnosti z toho: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A965B4" w:rsidP="00106FCB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12 994,44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106FCB" w:rsidP="00106FCB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18 280,39</w:t>
            </w:r>
          </w:p>
        </w:tc>
      </w:tr>
      <w:tr w:rsidR="00106FCB" w:rsidRPr="000E17F6" w:rsidTr="00962050">
        <w:trPr>
          <w:trHeight w:val="525"/>
        </w:trPr>
        <w:tc>
          <w:tcPr>
            <w:tcW w:w="311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106FCB" w:rsidRPr="0014106A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A965B4" w:rsidP="00106FC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12 994,44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106FCB" w:rsidP="00106FC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18 280,39</w:t>
            </w:r>
          </w:p>
        </w:tc>
      </w:tr>
      <w:tr w:rsidR="00106FCB" w:rsidRPr="000E17F6" w:rsidTr="00962050">
        <w:trPr>
          <w:trHeight w:val="371"/>
        </w:trPr>
        <w:tc>
          <w:tcPr>
            <w:tcW w:w="31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A965B4" w:rsidP="00106FC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1 617,16</w:t>
            </w:r>
          </w:p>
        </w:tc>
        <w:tc>
          <w:tcPr>
            <w:tcW w:w="1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106FCB" w:rsidP="00106FC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3 805,41</w:t>
            </w:r>
          </w:p>
        </w:tc>
      </w:tr>
      <w:tr w:rsidR="00106FCB" w:rsidRPr="000E17F6" w:rsidTr="00962050">
        <w:trPr>
          <w:trHeight w:val="308"/>
        </w:trPr>
        <w:tc>
          <w:tcPr>
            <w:tcW w:w="3118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106FCB" w:rsidRPr="000E17F6" w:rsidRDefault="00106FCB" w:rsidP="00106FCB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l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u </w:t>
            </w:r>
          </w:p>
        </w:tc>
        <w:tc>
          <w:tcPr>
            <w:tcW w:w="78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A965B4" w:rsidP="00106F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14 611,60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06FCB" w:rsidRPr="000E17F6" w:rsidRDefault="00106FCB" w:rsidP="00106F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22 085,80</w:t>
            </w:r>
          </w:p>
        </w:tc>
      </w:tr>
    </w:tbl>
    <w:p w:rsidR="00106FCB" w:rsidRDefault="00827666" w:rsidP="00106FCB">
      <w:pPr>
        <w:jc w:val="both"/>
        <w:rPr>
          <w:rFonts w:ascii="Arial" w:hAnsi="Arial" w:cs="Arial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neuhradené dane z nehnuteľností za minulé roky, za komunálny odpad za roky </w:t>
      </w:r>
      <w:r w:rsidR="00A965B4">
        <w:rPr>
          <w:rFonts w:ascii="Arial" w:hAnsi="Arial" w:cs="Arial"/>
          <w:szCs w:val="18"/>
          <w:lang w:eastAsia="cs-CZ"/>
        </w:rPr>
        <w:t xml:space="preserve">2008 až 2014 a nedoplatky za nájom a služby </w:t>
      </w:r>
      <w:r>
        <w:rPr>
          <w:rFonts w:ascii="Arial" w:hAnsi="Arial" w:cs="Arial"/>
          <w:szCs w:val="18"/>
          <w:lang w:eastAsia="cs-CZ"/>
        </w:rPr>
        <w:t>v bytovkách, ktoré sa vymáhajú písomnými upozorneniami a splátkovým kalendárom.</w:t>
      </w:r>
      <w:r w:rsidR="00962050">
        <w:rPr>
          <w:rFonts w:ascii="Arial" w:hAnsi="Arial" w:cs="Arial"/>
          <w:szCs w:val="18"/>
          <w:lang w:eastAsia="cs-CZ"/>
        </w:rPr>
        <w:t xml:space="preserve"> </w:t>
      </w:r>
      <w:r>
        <w:rPr>
          <w:rFonts w:ascii="Arial" w:hAnsi="Arial" w:cs="Arial"/>
          <w:szCs w:val="18"/>
          <w:lang w:eastAsia="cs-CZ"/>
        </w:rPr>
        <w:t>Pohľadávky boli oproti roku 201</w:t>
      </w:r>
      <w:r w:rsidR="00106FCB">
        <w:rPr>
          <w:rFonts w:ascii="Arial" w:hAnsi="Arial" w:cs="Arial"/>
          <w:szCs w:val="18"/>
          <w:lang w:eastAsia="cs-CZ"/>
        </w:rPr>
        <w:t>4</w:t>
      </w:r>
      <w:r>
        <w:rPr>
          <w:rFonts w:ascii="Arial" w:hAnsi="Arial" w:cs="Arial"/>
          <w:szCs w:val="18"/>
          <w:lang w:eastAsia="cs-CZ"/>
        </w:rPr>
        <w:t xml:space="preserve"> nižšie o</w:t>
      </w:r>
      <w:r w:rsidR="00B40A09">
        <w:rPr>
          <w:rFonts w:ascii="Arial" w:hAnsi="Arial" w:cs="Arial"/>
          <w:szCs w:val="18"/>
          <w:lang w:eastAsia="cs-CZ"/>
        </w:rPr>
        <w:t> 7 474  EUR aj</w:t>
      </w:r>
      <w:r w:rsidRPr="006B223C">
        <w:rPr>
          <w:rFonts w:ascii="Arial" w:hAnsi="Arial" w:cs="Arial"/>
          <w:szCs w:val="18"/>
          <w:lang w:eastAsia="cs-CZ"/>
        </w:rPr>
        <w:t xml:space="preserve"> z dôvodu </w:t>
      </w:r>
      <w:r w:rsidR="002448D1">
        <w:rPr>
          <w:rFonts w:ascii="Arial" w:hAnsi="Arial" w:cs="Arial"/>
        </w:rPr>
        <w:t>mimoriadnych splátok daňovníkov.</w:t>
      </w:r>
    </w:p>
    <w:p w:rsidR="00106FCB" w:rsidRDefault="00106FCB" w:rsidP="00106FCB">
      <w:pPr>
        <w:jc w:val="both"/>
        <w:rPr>
          <w:rFonts w:ascii="Arial" w:hAnsi="Arial" w:cs="Arial"/>
        </w:rPr>
      </w:pPr>
    </w:p>
    <w:p w:rsidR="00827666" w:rsidRPr="00FE0F58" w:rsidRDefault="00827666" w:rsidP="00106FCB">
      <w:p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827666" w:rsidRPr="00FE0F58" w:rsidRDefault="00827666" w:rsidP="00827666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827666" w:rsidRPr="006D4B20" w:rsidTr="00F5236A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6D4B20" w:rsidRDefault="00827666" w:rsidP="00106FCB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106FC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6D4B20" w:rsidRDefault="00106FCB" w:rsidP="002448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827666" w:rsidRPr="006D4B20" w:rsidTr="00F5236A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6D4B20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4E005C" w:rsidP="000363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0363A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542,43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2 547,96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4E005C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13975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563,87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464,48</w:t>
            </w: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13975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1 216,44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1 086,19</w:t>
            </w: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13975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762,12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997,29</w:t>
            </w:r>
          </w:p>
        </w:tc>
      </w:tr>
      <w:tr w:rsidR="00106FCB" w:rsidRPr="006D4B20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l</w:t>
            </w:r>
            <w:r w:rsidR="004F689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13975" w:rsidP="00106F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2 542,43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6D4B20" w:rsidRDefault="00106FCB" w:rsidP="00106F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2 547,96</w:t>
            </w:r>
          </w:p>
        </w:tc>
      </w:tr>
    </w:tbl>
    <w:p w:rsidR="00827666" w:rsidRDefault="00827666" w:rsidP="008276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Významnou položkou nákladov budúcich období je poistné za nehnuteľnosti platené vopred, ako i predplatné </w:t>
      </w:r>
      <w:r w:rsidR="00A965B4">
        <w:rPr>
          <w:rFonts w:ascii="Arial" w:hAnsi="Arial" w:cs="Arial"/>
        </w:rPr>
        <w:t>periodík</w:t>
      </w:r>
      <w:r>
        <w:rPr>
          <w:rFonts w:ascii="Arial" w:hAnsi="Arial" w:cs="Arial"/>
        </w:rPr>
        <w:t xml:space="preserve"> na budúci rok. V ostatných nákladoch sú zahrnuté aj vopred uhradené domény k programom.</w:t>
      </w:r>
    </w:p>
    <w:p w:rsidR="00A965B4" w:rsidRDefault="00A965B4" w:rsidP="00827666">
      <w:pPr>
        <w:jc w:val="both"/>
        <w:rPr>
          <w:rFonts w:ascii="Arial" w:hAnsi="Arial" w:cs="Arial"/>
        </w:rPr>
      </w:pPr>
    </w:p>
    <w:p w:rsidR="00827666" w:rsidRDefault="00827666" w:rsidP="007830B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b) Príjmy budúcich období </w:t>
      </w:r>
      <w:r w:rsidRPr="00FE0F58">
        <w:rPr>
          <w:rFonts w:ascii="Arial" w:hAnsi="Arial" w:cs="Arial"/>
          <w:color w:val="0000CC"/>
        </w:rPr>
        <w:t>(tabuľka č. 1</w:t>
      </w:r>
      <w:r>
        <w:rPr>
          <w:rFonts w:ascii="Arial" w:hAnsi="Arial" w:cs="Arial"/>
          <w:color w:val="0000CC"/>
        </w:rPr>
        <w:t>1</w:t>
      </w:r>
      <w:r w:rsidRPr="00FE0F58">
        <w:rPr>
          <w:rFonts w:ascii="Arial" w:hAnsi="Arial" w:cs="Arial"/>
          <w:color w:val="0000CC"/>
        </w:rPr>
        <w:t>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827666" w:rsidRPr="00FE0F58" w:rsidTr="00F5236A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FE0F58" w:rsidRDefault="00827666" w:rsidP="00106FC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106FC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7666" w:rsidRPr="00FE0F58" w:rsidRDefault="00106FCB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827666" w:rsidRPr="00FE0F58" w:rsidTr="00F5236A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27666" w:rsidRPr="00FE0F58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106FCB" w:rsidRPr="00FE0F58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FE0F58" w:rsidRDefault="00106FCB" w:rsidP="00106FC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FE0F58" w:rsidRDefault="00113975" w:rsidP="00106FCB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148,40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FE0F58" w:rsidRDefault="00106FCB" w:rsidP="00106FCB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 xml:space="preserve">181,40 </w:t>
            </w:r>
          </w:p>
        </w:tc>
      </w:tr>
      <w:tr w:rsidR="00106FCB" w:rsidRPr="00FE0F58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FE0F58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51C40" w:rsidRDefault="00113975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51C40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 w:rsidRPr="00051C40">
              <w:rPr>
                <w:rFonts w:ascii="Arial" w:hAnsi="Arial" w:cs="Arial"/>
                <w:bCs/>
              </w:rPr>
              <w:t>181,40</w:t>
            </w:r>
          </w:p>
        </w:tc>
      </w:tr>
      <w:tr w:rsidR="007830B9" w:rsidRPr="00FE0F58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7830B9" w:rsidRPr="00FE0F58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7830B9" w:rsidRPr="00FE0F58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148,40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30B9" w:rsidRPr="00FE0F58" w:rsidRDefault="007830B9" w:rsidP="007830B9">
            <w:pPr>
              <w:ind w:left="3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181,40</w:t>
            </w:r>
          </w:p>
        </w:tc>
      </w:tr>
    </w:tbl>
    <w:p w:rsidR="00827666" w:rsidRDefault="00827666" w:rsidP="00827666">
      <w:pPr>
        <w:ind w:left="3"/>
        <w:jc w:val="both"/>
        <w:rPr>
          <w:rFonts w:ascii="Arial" w:hAnsi="Arial" w:cs="Arial"/>
          <w:color w:val="0000CC"/>
        </w:rPr>
      </w:pPr>
    </w:p>
    <w:p w:rsidR="00827666" w:rsidRDefault="00827666" w:rsidP="00827666">
      <w:pPr>
        <w:ind w:left="3"/>
        <w:jc w:val="both"/>
        <w:rPr>
          <w:rFonts w:ascii="Arial" w:hAnsi="Arial" w:cs="Arial"/>
        </w:rPr>
      </w:pPr>
      <w:r w:rsidRPr="00AB761A">
        <w:rPr>
          <w:rFonts w:ascii="Arial" w:hAnsi="Arial" w:cs="Arial"/>
        </w:rPr>
        <w:t xml:space="preserve">V príjmoch </w:t>
      </w:r>
      <w:r>
        <w:rPr>
          <w:rFonts w:ascii="Arial" w:hAnsi="Arial" w:cs="Arial"/>
        </w:rPr>
        <w:t>budúcich období sú zahrnuté očakávané príjmy od SPP</w:t>
      </w:r>
      <w:r w:rsidR="00A965B4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 v zmysle nájomn</w:t>
      </w:r>
      <w:r w:rsidR="004E005C">
        <w:rPr>
          <w:rFonts w:ascii="Arial" w:hAnsi="Arial" w:cs="Arial"/>
        </w:rPr>
        <w:t>ej zmluvy.</w:t>
      </w:r>
      <w:r w:rsidR="00113975">
        <w:rPr>
          <w:rFonts w:ascii="Arial" w:hAnsi="Arial" w:cs="Arial"/>
        </w:rPr>
        <w:t xml:space="preserve"> Príjmy boli nižšie o 33 €, z dôvodu, že Považská vodárenská spoločnosť uhradila nájom </w:t>
      </w:r>
      <w:r w:rsidR="00A965B4">
        <w:rPr>
          <w:rFonts w:ascii="Arial" w:hAnsi="Arial" w:cs="Arial"/>
        </w:rPr>
        <w:t xml:space="preserve">vopred a to </w:t>
      </w:r>
      <w:r w:rsidR="00113975">
        <w:rPr>
          <w:rFonts w:ascii="Arial" w:hAnsi="Arial" w:cs="Arial"/>
        </w:rPr>
        <w:t>v decembri 2015.</w:t>
      </w:r>
    </w:p>
    <w:p w:rsidR="00827666" w:rsidRDefault="00827666" w:rsidP="00827666">
      <w:pPr>
        <w:ind w:left="3"/>
        <w:jc w:val="both"/>
        <w:rPr>
          <w:rFonts w:ascii="Arial" w:hAnsi="Arial" w:cs="Arial"/>
        </w:rPr>
      </w:pPr>
    </w:p>
    <w:p w:rsidR="00827666" w:rsidRPr="00AB761A" w:rsidRDefault="00827666" w:rsidP="00827666">
      <w:pPr>
        <w:ind w:left="3"/>
        <w:jc w:val="both"/>
        <w:rPr>
          <w:rFonts w:ascii="Arial" w:hAnsi="Arial" w:cs="Arial"/>
        </w:rPr>
      </w:pPr>
    </w:p>
    <w:p w:rsidR="00827666" w:rsidRDefault="00827666" w:rsidP="00827666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4F6897" w:rsidRDefault="004F6897" w:rsidP="004F6897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 w:rsidRPr="00AB761A">
        <w:rPr>
          <w:rFonts w:ascii="Arial" w:hAnsi="Arial" w:cs="Arial"/>
        </w:rPr>
        <w:t>obce Pružina</w:t>
      </w:r>
      <w:r>
        <w:rPr>
          <w:rFonts w:ascii="Arial" w:hAnsi="Arial" w:cs="Arial"/>
          <w:i/>
        </w:rPr>
        <w:t xml:space="preserve"> </w:t>
      </w:r>
      <w:r w:rsidRPr="004138E8">
        <w:rPr>
          <w:rFonts w:ascii="Arial" w:hAnsi="Arial" w:cs="Arial"/>
        </w:rPr>
        <w:t>o</w:t>
      </w:r>
      <w:r w:rsidRPr="00546CA7">
        <w:rPr>
          <w:rFonts w:ascii="Arial" w:hAnsi="Arial" w:cs="Arial"/>
        </w:rPr>
        <w:t>d 1. januára 201</w:t>
      </w:r>
      <w:r w:rsidR="00106FCB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do 31. decembra 201</w:t>
      </w:r>
      <w:r w:rsidR="00106FCB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827666" w:rsidRPr="00B06509" w:rsidTr="00F5236A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106FC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106FC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F5236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7830B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546CA7" w:rsidRDefault="00827666" w:rsidP="00106FC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106FC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1397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106FCB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1 448 680,19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106FCB" w:rsidP="00106FCB">
            <w:pPr>
              <w:ind w:left="3"/>
              <w:jc w:val="center"/>
              <w:rPr>
                <w:rFonts w:ascii="Arial" w:hAnsi="Arial" w:cs="Arial"/>
              </w:rPr>
            </w:pPr>
            <w:r w:rsidRPr="00030731">
              <w:rPr>
                <w:rFonts w:ascii="Arial" w:hAnsi="Arial" w:cs="Arial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106FCB" w:rsidP="00113975">
            <w:pPr>
              <w:ind w:left="3"/>
              <w:jc w:val="both"/>
              <w:rPr>
                <w:rFonts w:ascii="Arial" w:hAnsi="Arial" w:cs="Arial"/>
              </w:rPr>
            </w:pPr>
            <w:r w:rsidRPr="0003073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>93 493,94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7830B9" w:rsidP="00106FCB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>1 542 174,13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7830B9" w:rsidP="007830B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93 493,94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106FCB" w:rsidRPr="00030731" w:rsidRDefault="00106FCB" w:rsidP="00543421">
            <w:pPr>
              <w:ind w:left="3"/>
              <w:jc w:val="right"/>
              <w:rPr>
                <w:rFonts w:ascii="Arial" w:hAnsi="Arial" w:cs="Arial"/>
              </w:rPr>
            </w:pPr>
            <w:r w:rsidRPr="00030731"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 xml:space="preserve">    </w:t>
            </w:r>
            <w:r w:rsidR="00A965B4">
              <w:rPr>
                <w:rFonts w:ascii="Arial" w:hAnsi="Arial" w:cs="Arial"/>
              </w:rPr>
              <w:t xml:space="preserve">  </w:t>
            </w:r>
            <w:r w:rsidR="000363A4">
              <w:rPr>
                <w:rFonts w:ascii="Arial" w:hAnsi="Arial" w:cs="Arial"/>
              </w:rPr>
              <w:t xml:space="preserve">    79 071,50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Default="000363A4" w:rsidP="00106FC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:rsidR="000363A4" w:rsidRPr="00030731" w:rsidRDefault="000363A4" w:rsidP="00106FCB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106FCB" w:rsidP="0011397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13975">
              <w:rPr>
                <w:rFonts w:ascii="Arial" w:hAnsi="Arial" w:cs="Arial"/>
              </w:rPr>
              <w:t>-93 493,94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B06509" w:rsidRDefault="00113975" w:rsidP="00106FCB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79 071,50</w:t>
            </w:r>
          </w:p>
        </w:tc>
      </w:tr>
      <w:tr w:rsidR="00106FCB" w:rsidRPr="00B06509" w:rsidTr="00F5236A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7830B9" w:rsidP="007830B9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106FCB">
              <w:rPr>
                <w:rFonts w:ascii="Arial" w:hAnsi="Arial" w:cs="Arial"/>
                <w:b/>
              </w:rPr>
              <w:t> 542 174,13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106FCB" w:rsidRPr="00030731" w:rsidRDefault="000363A4" w:rsidP="00543421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79 071,50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030731" w:rsidRDefault="000363A4" w:rsidP="00106FCB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106FCB" w:rsidP="00106FCB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6FCB" w:rsidRPr="00546CA7" w:rsidRDefault="007830B9" w:rsidP="00106FCB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113975">
              <w:rPr>
                <w:rFonts w:ascii="Arial" w:hAnsi="Arial" w:cs="Arial"/>
                <w:b/>
              </w:rPr>
              <w:t>1 621 245,63</w:t>
            </w:r>
          </w:p>
        </w:tc>
      </w:tr>
    </w:tbl>
    <w:p w:rsidR="00827666" w:rsidRDefault="00827666" w:rsidP="00827666">
      <w:pPr>
        <w:ind w:left="3"/>
        <w:jc w:val="both"/>
        <w:rPr>
          <w:rFonts w:ascii="Arial" w:hAnsi="Arial" w:cs="Arial"/>
          <w:u w:val="single"/>
        </w:rPr>
      </w:pPr>
    </w:p>
    <w:p w:rsidR="00827666" w:rsidRPr="008B2D45" w:rsidRDefault="00827666" w:rsidP="00827666">
      <w:pPr>
        <w:ind w:left="3"/>
        <w:jc w:val="both"/>
        <w:rPr>
          <w:rFonts w:ascii="Arial" w:hAnsi="Arial" w:cs="Arial"/>
          <w:i/>
          <w:color w:val="C00000"/>
          <w:u w:val="single"/>
        </w:rPr>
      </w:pPr>
      <w:r w:rsidRPr="008B2D45">
        <w:rPr>
          <w:rFonts w:ascii="Arial" w:hAnsi="Arial" w:cs="Arial"/>
          <w:b/>
          <w:u w:val="single"/>
        </w:rPr>
        <w:t>Opis jednotlivých položiek a opis uvedených zmien jednotlivých položiek vlastného imania</w:t>
      </w:r>
      <w:r w:rsidR="00A965B4">
        <w:rPr>
          <w:rFonts w:ascii="Arial" w:hAnsi="Arial" w:cs="Arial"/>
          <w:b/>
          <w:u w:val="single"/>
        </w:rPr>
        <w:t>:</w:t>
      </w:r>
      <w:r w:rsidRPr="008B2D45">
        <w:rPr>
          <w:rFonts w:ascii="Arial" w:hAnsi="Arial" w:cs="Arial"/>
          <w:i/>
          <w:color w:val="C00000"/>
          <w:u w:val="single"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Pohyby v položke nevysporiadaného hospodárskeho výsledku minulých rokov, ktoré ovplyvnili výšku vlastného </w:t>
      </w:r>
      <w:r w:rsidRPr="000E17F6">
        <w:rPr>
          <w:rFonts w:ascii="Arial" w:hAnsi="Arial" w:cs="Arial"/>
        </w:rPr>
        <w:t>imania sú:</w:t>
      </w:r>
      <w:r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a/ Pohyb vo vlastnom imaní –   presun VH z roku 201</w:t>
      </w:r>
      <w:r w:rsidR="009C28DE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na nevysporiadaný VH m.</w:t>
      </w:r>
      <w:r w:rsidR="005434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o.     </w:t>
      </w:r>
      <w:r w:rsidR="00113975">
        <w:rPr>
          <w:rFonts w:ascii="Arial" w:hAnsi="Arial" w:cs="Arial"/>
        </w:rPr>
        <w:t>93 493,94</w:t>
      </w:r>
      <w:r>
        <w:rPr>
          <w:rFonts w:ascii="Arial" w:hAnsi="Arial" w:cs="Arial"/>
        </w:rPr>
        <w:t xml:space="preserve">  </w:t>
      </w:r>
      <w:r w:rsidR="00795B0B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, </w:t>
      </w:r>
    </w:p>
    <w:p w:rsidR="00A965B4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b/ zvýšenie vlastného imania – kladný výsledok hospodárenia roku 201</w:t>
      </w:r>
      <w:r w:rsidR="009C28D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                 </w:t>
      </w:r>
      <w:r w:rsidR="005434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0363A4">
        <w:rPr>
          <w:rFonts w:ascii="Arial" w:hAnsi="Arial" w:cs="Arial"/>
        </w:rPr>
        <w:t>79  071,50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  <w:r w:rsidR="000363A4">
        <w:rPr>
          <w:rFonts w:ascii="Arial" w:hAnsi="Arial" w:cs="Arial"/>
        </w:rPr>
        <w:t>.</w:t>
      </w:r>
    </w:p>
    <w:p w:rsidR="00827666" w:rsidRDefault="00827666" w:rsidP="00827666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827666" w:rsidRPr="00302F83" w:rsidRDefault="00827666" w:rsidP="00827666">
      <w:pPr>
        <w:spacing w:before="60"/>
        <w:jc w:val="both"/>
        <w:rPr>
          <w:rFonts w:ascii="Arial" w:hAnsi="Arial" w:cs="Arial"/>
        </w:rPr>
      </w:pPr>
      <w:r w:rsidRPr="00A02C94">
        <w:rPr>
          <w:rFonts w:ascii="Arial" w:hAnsi="Arial" w:cs="Arial"/>
          <w:color w:val="000000"/>
        </w:rPr>
        <w:t xml:space="preserve">Účtovné jednotky konsolidovaného celku </w:t>
      </w:r>
      <w:r w:rsidRPr="00766623">
        <w:rPr>
          <w:rFonts w:ascii="Arial" w:hAnsi="Arial" w:cs="Arial"/>
        </w:rPr>
        <w:t>neúčtoval</w:t>
      </w:r>
      <w:r>
        <w:rPr>
          <w:rFonts w:ascii="Arial" w:hAnsi="Arial" w:cs="Arial"/>
        </w:rPr>
        <w:t xml:space="preserve">i </w:t>
      </w:r>
      <w:r w:rsidRPr="00766623">
        <w:rPr>
          <w:rFonts w:ascii="Arial" w:hAnsi="Arial" w:cs="Arial"/>
        </w:rPr>
        <w:t>o významných opravách minulých období.</w:t>
      </w:r>
    </w:p>
    <w:p w:rsidR="00827666" w:rsidRPr="005A4FA2" w:rsidRDefault="00827666" w:rsidP="00827666">
      <w:pPr>
        <w:ind w:left="3"/>
        <w:jc w:val="both"/>
        <w:rPr>
          <w:rFonts w:ascii="Arial" w:hAnsi="Arial" w:cs="Arial"/>
          <w:u w:val="single"/>
        </w:rPr>
      </w:pPr>
    </w:p>
    <w:p w:rsidR="00827666" w:rsidRDefault="00827666" w:rsidP="00827666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4F6897" w:rsidRPr="005A4FA2" w:rsidRDefault="004F6897" w:rsidP="004F6897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795B0B" w:rsidRDefault="00827666" w:rsidP="00827666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rezerv konsolidovaného celku v členení na </w:t>
      </w:r>
      <w:r>
        <w:rPr>
          <w:rFonts w:ascii="Arial" w:hAnsi="Arial" w:cs="Arial"/>
        </w:rPr>
        <w:t xml:space="preserve">ostatné - </w:t>
      </w:r>
      <w:r w:rsidRPr="005A4FA2">
        <w:rPr>
          <w:rFonts w:ascii="Arial" w:hAnsi="Arial" w:cs="Arial"/>
        </w:rPr>
        <w:t>dlhodobé a krátkodobé od 1. januára 201</w:t>
      </w:r>
      <w:r w:rsidR="009C28DE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do </w:t>
      </w:r>
    </w:p>
    <w:p w:rsidR="00827666" w:rsidRPr="005A4FA2" w:rsidRDefault="00827666" w:rsidP="00827666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31. decembra 201</w:t>
      </w:r>
      <w:r w:rsidR="009C28DE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 14</w:t>
      </w:r>
      <w:r>
        <w:rPr>
          <w:rFonts w:ascii="Arial" w:hAnsi="Arial" w:cs="Arial"/>
          <w:color w:val="0000CC"/>
        </w:rPr>
        <w:t>.</w:t>
      </w:r>
    </w:p>
    <w:p w:rsidR="00827666" w:rsidRPr="00C20451" w:rsidRDefault="00827666" w:rsidP="00827666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Konsolidovaná účtovná jednotka tvorila len ostatné krátkodobé rezervy a to nasledovne:</w:t>
      </w:r>
    </w:p>
    <w:p w:rsidR="00827666" w:rsidRDefault="00827666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Na overenie účtovnej závierky a výročnej správy za rok 20</w:t>
      </w:r>
      <w:r w:rsidR="009C28DE">
        <w:rPr>
          <w:rFonts w:ascii="Arial" w:hAnsi="Arial" w:cs="Arial"/>
        </w:rPr>
        <w:t>15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 sume          </w:t>
      </w:r>
      <w:r w:rsidR="00C177ED">
        <w:rPr>
          <w:rFonts w:ascii="Arial" w:hAnsi="Arial" w:cs="Arial"/>
        </w:rPr>
        <w:t>3 444</w:t>
      </w:r>
      <w:r>
        <w:rPr>
          <w:rFonts w:ascii="Arial" w:hAnsi="Arial" w:cs="Arial"/>
        </w:rPr>
        <w:t xml:space="preserve">,- </w:t>
      </w:r>
      <w:r w:rsidR="00C177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 w:rsidRPr="00C177ED">
        <w:rPr>
          <w:rFonts w:ascii="Arial" w:hAnsi="Arial" w:cs="Arial"/>
        </w:rPr>
        <w:t xml:space="preserve">Na dopravné v základnej škole                                                                         </w:t>
      </w:r>
      <w:r w:rsidR="00C177ED" w:rsidRPr="00C177ED">
        <w:rPr>
          <w:rFonts w:ascii="Arial" w:hAnsi="Arial" w:cs="Arial"/>
        </w:rPr>
        <w:t xml:space="preserve">916,- </w:t>
      </w:r>
      <w:r w:rsidR="00C177ED">
        <w:rPr>
          <w:rFonts w:ascii="Arial" w:hAnsi="Arial" w:cs="Arial"/>
        </w:rPr>
        <w:t xml:space="preserve">  </w:t>
      </w:r>
      <w:r w:rsidRPr="00C177ED"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EUR</w:t>
      </w:r>
    </w:p>
    <w:p w:rsidR="00C177ED" w:rsidRPr="00C177ED" w:rsidRDefault="00C177ED" w:rsidP="0082766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zamestnanecké pôžičky – odchodné pre 2 zamestnancov                      1 154,60 </w:t>
      </w:r>
      <w:r w:rsidR="00795B0B">
        <w:rPr>
          <w:rFonts w:ascii="Arial" w:hAnsi="Arial" w:cs="Arial"/>
        </w:rPr>
        <w:t>EUR</w:t>
      </w:r>
    </w:p>
    <w:p w:rsidR="00827666" w:rsidRPr="004C4590" w:rsidRDefault="00795B0B" w:rsidP="00827666">
      <w:pPr>
        <w:spacing w:line="276" w:lineRule="auto"/>
        <w:ind w:left="7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Rezerva na súdne spory z roku</w:t>
      </w:r>
      <w:r w:rsidR="00827666" w:rsidRPr="004C4590">
        <w:rPr>
          <w:rFonts w:ascii="Arial" w:hAnsi="Arial" w:cs="Arial"/>
          <w:u w:val="single"/>
        </w:rPr>
        <w:t xml:space="preserve"> 201</w:t>
      </w:r>
      <w:r w:rsidR="009C28DE">
        <w:rPr>
          <w:rFonts w:ascii="Arial" w:hAnsi="Arial" w:cs="Arial"/>
          <w:u w:val="single"/>
        </w:rPr>
        <w:t>4</w:t>
      </w:r>
      <w:r w:rsidR="00827666" w:rsidRPr="004C4590">
        <w:rPr>
          <w:rFonts w:ascii="Arial" w:hAnsi="Arial" w:cs="Arial"/>
          <w:u w:val="single"/>
        </w:rPr>
        <w:t xml:space="preserve">                                                        </w:t>
      </w:r>
      <w:r w:rsidR="00827666">
        <w:rPr>
          <w:rFonts w:ascii="Arial" w:hAnsi="Arial" w:cs="Arial"/>
          <w:u w:val="single"/>
        </w:rPr>
        <w:t xml:space="preserve">   </w:t>
      </w:r>
      <w:r w:rsidR="00827666" w:rsidRPr="004C4590">
        <w:rPr>
          <w:rFonts w:ascii="Arial" w:hAnsi="Arial" w:cs="Arial"/>
          <w:u w:val="single"/>
        </w:rPr>
        <w:t xml:space="preserve">    </w:t>
      </w:r>
      <w:r w:rsidR="004E005C">
        <w:rPr>
          <w:rFonts w:ascii="Arial" w:hAnsi="Arial" w:cs="Arial"/>
          <w:u w:val="single"/>
        </w:rPr>
        <w:t xml:space="preserve"> </w:t>
      </w:r>
      <w:r w:rsidR="00827666" w:rsidRPr="004C4590">
        <w:rPr>
          <w:rFonts w:ascii="Arial" w:hAnsi="Arial" w:cs="Arial"/>
          <w:u w:val="single"/>
        </w:rPr>
        <w:t>5</w:t>
      </w:r>
      <w:r w:rsidR="00C177ED">
        <w:rPr>
          <w:rFonts w:ascii="Arial" w:hAnsi="Arial" w:cs="Arial"/>
          <w:u w:val="single"/>
        </w:rPr>
        <w:t>14</w:t>
      </w:r>
      <w:r w:rsidR="00827666" w:rsidRPr="004C4590">
        <w:rPr>
          <w:rFonts w:ascii="Arial" w:hAnsi="Arial" w:cs="Arial"/>
          <w:u w:val="single"/>
        </w:rPr>
        <w:t xml:space="preserve">,-   </w:t>
      </w:r>
      <w:r>
        <w:rPr>
          <w:rFonts w:ascii="Arial" w:hAnsi="Arial" w:cs="Arial"/>
          <w:u w:val="single"/>
        </w:rPr>
        <w:t>EUR</w:t>
      </w:r>
    </w:p>
    <w:p w:rsidR="00827666" w:rsidRPr="004C4590" w:rsidRDefault="00795B0B" w:rsidP="00827666">
      <w:pPr>
        <w:spacing w:line="276" w:lineRule="auto"/>
        <w:ind w:left="7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 P O L U rezervy za rok </w:t>
      </w:r>
      <w:r w:rsidR="00827666">
        <w:rPr>
          <w:rFonts w:ascii="Arial" w:hAnsi="Arial" w:cs="Arial"/>
          <w:b/>
        </w:rPr>
        <w:t xml:space="preserve"> 201</w:t>
      </w:r>
      <w:r w:rsidR="009C28DE">
        <w:rPr>
          <w:rFonts w:ascii="Arial" w:hAnsi="Arial" w:cs="Arial"/>
          <w:b/>
        </w:rPr>
        <w:t>5</w:t>
      </w:r>
      <w:r w:rsidR="00827666">
        <w:rPr>
          <w:rFonts w:ascii="Arial" w:hAnsi="Arial" w:cs="Arial"/>
          <w:b/>
        </w:rPr>
        <w:t xml:space="preserve">                                                                    </w:t>
      </w:r>
      <w:r w:rsidR="00C177ED">
        <w:rPr>
          <w:rFonts w:ascii="Arial" w:hAnsi="Arial" w:cs="Arial"/>
          <w:b/>
        </w:rPr>
        <w:t xml:space="preserve">6 028,60 </w:t>
      </w:r>
      <w:r w:rsidR="00827666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EUR</w:t>
      </w:r>
    </w:p>
    <w:p w:rsidR="00827666" w:rsidRDefault="00827666" w:rsidP="00827666">
      <w:pPr>
        <w:spacing w:line="276" w:lineRule="auto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4138E8">
        <w:rPr>
          <w:rFonts w:ascii="Arial" w:hAnsi="Arial" w:cs="Arial"/>
        </w:rPr>
        <w:t>Nepoužité rezervy boli zrušené.</w:t>
      </w:r>
    </w:p>
    <w:p w:rsidR="00827666" w:rsidRDefault="00827666" w:rsidP="00827666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C20451">
        <w:rPr>
          <w:rFonts w:ascii="Arial" w:hAnsi="Arial" w:cs="Arial"/>
        </w:rPr>
        <w:lastRenderedPageBreak/>
        <w:t xml:space="preserve">Významnou položkou </w:t>
      </w:r>
      <w:r>
        <w:rPr>
          <w:rFonts w:ascii="Arial" w:hAnsi="Arial" w:cs="Arial"/>
        </w:rPr>
        <w:t>záväzkov sú prijaté úvery zo</w:t>
      </w:r>
      <w:r w:rsidRPr="00C20451">
        <w:rPr>
          <w:rFonts w:ascii="Arial" w:hAnsi="Arial" w:cs="Arial"/>
        </w:rPr>
        <w:t xml:space="preserve"> Štátneho fondu rozvoja bývania, ktoré sú k 31.12.201</w:t>
      </w:r>
      <w:r w:rsidR="009C28DE">
        <w:rPr>
          <w:rFonts w:ascii="Arial" w:hAnsi="Arial" w:cs="Arial"/>
        </w:rPr>
        <w:t>5</w:t>
      </w:r>
      <w:r w:rsidRPr="00C20451">
        <w:rPr>
          <w:rFonts w:ascii="Arial" w:hAnsi="Arial" w:cs="Arial"/>
        </w:rPr>
        <w:t xml:space="preserve"> vykázané vo výške </w:t>
      </w:r>
      <w:r w:rsidR="009C28DE">
        <w:rPr>
          <w:rFonts w:ascii="Arial" w:hAnsi="Arial" w:cs="Arial"/>
        </w:rPr>
        <w:t xml:space="preserve"> </w:t>
      </w:r>
      <w:r w:rsidR="00543421">
        <w:rPr>
          <w:rFonts w:ascii="Arial" w:hAnsi="Arial" w:cs="Arial"/>
        </w:rPr>
        <w:t xml:space="preserve">878 942,26 EUR,  z toho </w:t>
      </w:r>
      <w:r w:rsidR="00C177ED">
        <w:rPr>
          <w:rFonts w:ascii="Arial" w:hAnsi="Arial" w:cs="Arial"/>
        </w:rPr>
        <w:t>842 504,13</w:t>
      </w:r>
      <w:r w:rsidR="009C28DE">
        <w:rPr>
          <w:rFonts w:ascii="Arial" w:hAnsi="Arial" w:cs="Arial"/>
        </w:rPr>
        <w:t xml:space="preserve">  </w:t>
      </w:r>
      <w:r w:rsidR="00795B0B">
        <w:rPr>
          <w:rFonts w:ascii="Arial" w:hAnsi="Arial" w:cs="Arial"/>
        </w:rPr>
        <w:t>EUR</w:t>
      </w:r>
      <w:r w:rsidR="004F6897">
        <w:rPr>
          <w:rFonts w:ascii="Arial" w:hAnsi="Arial" w:cs="Arial"/>
        </w:rPr>
        <w:t xml:space="preserve"> boli dlhodobé</w:t>
      </w:r>
      <w:r w:rsidR="00795B0B">
        <w:rPr>
          <w:rFonts w:ascii="Arial" w:hAnsi="Arial" w:cs="Arial"/>
        </w:rPr>
        <w:t xml:space="preserve"> </w:t>
      </w:r>
      <w:r w:rsidRPr="00C20451">
        <w:rPr>
          <w:rFonts w:ascii="Arial" w:hAnsi="Arial" w:cs="Arial"/>
        </w:rPr>
        <w:t>(k 31.12.201</w:t>
      </w:r>
      <w:r w:rsidR="00F1149B">
        <w:rPr>
          <w:rFonts w:ascii="Arial" w:hAnsi="Arial" w:cs="Arial"/>
        </w:rPr>
        <w:t>4</w:t>
      </w:r>
      <w:r w:rsidRPr="00C20451">
        <w:rPr>
          <w:rFonts w:ascii="Arial" w:hAnsi="Arial" w:cs="Arial"/>
        </w:rPr>
        <w:t xml:space="preserve"> to bolo</w:t>
      </w:r>
      <w:r w:rsidR="009C28DE">
        <w:rPr>
          <w:rFonts w:ascii="Arial" w:hAnsi="Arial" w:cs="Arial"/>
        </w:rPr>
        <w:t xml:space="preserve"> 878 942,26 </w:t>
      </w:r>
      <w:r w:rsidRPr="00C20451">
        <w:rPr>
          <w:rFonts w:ascii="Arial" w:hAnsi="Arial" w:cs="Arial"/>
        </w:rPr>
        <w:t xml:space="preserve"> </w:t>
      </w:r>
      <w:r w:rsidR="004F6897">
        <w:rPr>
          <w:rFonts w:ascii="Arial" w:hAnsi="Arial" w:cs="Arial"/>
        </w:rPr>
        <w:t>EUR</w:t>
      </w:r>
      <w:r w:rsidRPr="00587699">
        <w:rPr>
          <w:rFonts w:ascii="Arial" w:hAnsi="Arial" w:cs="Arial"/>
        </w:rPr>
        <w:t>).</w:t>
      </w:r>
      <w:r w:rsidR="000363A4">
        <w:rPr>
          <w:rFonts w:ascii="Arial" w:hAnsi="Arial" w:cs="Arial"/>
        </w:rPr>
        <w:t xml:space="preserve"> Krátkodobé záväzky voči ŠFRB sú v sume 36 438,13 EUR. </w:t>
      </w:r>
      <w:r w:rsidR="004F6897">
        <w:rPr>
          <w:rFonts w:ascii="Arial" w:hAnsi="Arial" w:cs="Arial"/>
        </w:rPr>
        <w:t>Ú</w:t>
      </w:r>
      <w:r w:rsidRPr="00C20451">
        <w:rPr>
          <w:rFonts w:ascii="Arial" w:hAnsi="Arial" w:cs="Arial"/>
        </w:rPr>
        <w:t>very prijaté zo štátneho fondu rozvoja bývania bude obec splácať do roku 203</w:t>
      </w:r>
      <w:r>
        <w:rPr>
          <w:rFonts w:ascii="Arial" w:hAnsi="Arial" w:cs="Arial"/>
        </w:rPr>
        <w:t>7</w:t>
      </w:r>
      <w:r w:rsidRPr="00C2045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Obec pravidelne tento dlh spláca vo výške 3 769,70 </w:t>
      </w:r>
      <w:r w:rsidR="00795B0B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mesačne a to z príjmov za nájom bytov.</w:t>
      </w:r>
      <w:r w:rsidRPr="00825C96">
        <w:rPr>
          <w:rFonts w:ascii="Arial" w:hAnsi="Arial" w:cs="Arial"/>
          <w:color w:val="000000"/>
        </w:rPr>
        <w:t xml:space="preserve"> </w:t>
      </w:r>
      <w:r w:rsidR="00795B0B">
        <w:rPr>
          <w:rFonts w:ascii="Arial" w:hAnsi="Arial" w:cs="Arial"/>
          <w:color w:val="000000"/>
        </w:rPr>
        <w:t xml:space="preserve">Konsolidovaná účtovná jednotka </w:t>
      </w:r>
      <w:r>
        <w:rPr>
          <w:rFonts w:ascii="Arial" w:hAnsi="Arial" w:cs="Arial"/>
          <w:color w:val="000000"/>
        </w:rPr>
        <w:t xml:space="preserve"> záväzky po lehote splatnosti neeviduje, všetky sú v lehote splatnosti a sú za dodávky a služby, </w:t>
      </w:r>
      <w:r w:rsidR="004E005C">
        <w:rPr>
          <w:rFonts w:ascii="Arial" w:hAnsi="Arial" w:cs="Arial"/>
          <w:color w:val="000000"/>
        </w:rPr>
        <w:t xml:space="preserve">došlé až po 1. 1. 2015 a </w:t>
      </w:r>
      <w:r>
        <w:rPr>
          <w:rFonts w:ascii="Arial" w:hAnsi="Arial" w:cs="Arial"/>
          <w:color w:val="000000"/>
        </w:rPr>
        <w:t>ktorých zdaniteľné plnenie bolo k 31. 12. 201</w:t>
      </w:r>
      <w:r w:rsidR="009C28DE">
        <w:rPr>
          <w:rFonts w:ascii="Arial" w:hAnsi="Arial" w:cs="Arial"/>
          <w:color w:val="000000"/>
        </w:rPr>
        <w:t>5</w:t>
      </w:r>
      <w:r w:rsidR="004E005C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 xml:space="preserve"> </w:t>
      </w:r>
      <w:r w:rsidR="00962050">
        <w:rPr>
          <w:rFonts w:ascii="Arial" w:hAnsi="Arial" w:cs="Arial"/>
          <w:color w:val="000000"/>
        </w:rPr>
        <w:t xml:space="preserve">V dlhodobých </w:t>
      </w:r>
      <w:r>
        <w:rPr>
          <w:rFonts w:ascii="Arial" w:hAnsi="Arial" w:cs="Arial"/>
          <w:color w:val="000000"/>
        </w:rPr>
        <w:t>záväzkoch sú aj fi</w:t>
      </w:r>
      <w:r w:rsidR="00962050">
        <w:rPr>
          <w:rFonts w:ascii="Arial" w:hAnsi="Arial" w:cs="Arial"/>
          <w:color w:val="000000"/>
        </w:rPr>
        <w:t>nančné zábezpeky za byty v sume</w:t>
      </w:r>
      <w:r w:rsidR="009C28DE">
        <w:rPr>
          <w:rFonts w:ascii="Arial" w:hAnsi="Arial" w:cs="Arial"/>
          <w:color w:val="000000"/>
        </w:rPr>
        <w:t xml:space="preserve"> </w:t>
      </w:r>
      <w:r w:rsidR="004E005C">
        <w:rPr>
          <w:rFonts w:ascii="Arial" w:hAnsi="Arial" w:cs="Arial"/>
          <w:color w:val="000000"/>
        </w:rPr>
        <w:t xml:space="preserve">12 129,22 </w:t>
      </w:r>
      <w:r w:rsidR="00795B0B">
        <w:rPr>
          <w:rFonts w:ascii="Arial" w:hAnsi="Arial" w:cs="Arial"/>
          <w:color w:val="000000"/>
        </w:rPr>
        <w:t>EUR, v krátkodobých</w:t>
      </w:r>
      <w:r>
        <w:rPr>
          <w:rFonts w:ascii="Arial" w:hAnsi="Arial" w:cs="Arial"/>
          <w:color w:val="000000"/>
        </w:rPr>
        <w:t> záväzky voči zamestnancom, daňovému úradu a poisťovniam za 12/201</w:t>
      </w:r>
      <w:r w:rsidR="009C28DE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.</w:t>
      </w:r>
    </w:p>
    <w:p w:rsidR="00827666" w:rsidRPr="00795B0B" w:rsidRDefault="00827666" w:rsidP="00827666">
      <w:pPr>
        <w:spacing w:before="120" w:after="120"/>
        <w:jc w:val="both"/>
        <w:rPr>
          <w:rFonts w:ascii="Arial" w:hAnsi="Arial" w:cs="Arial"/>
          <w:b/>
          <w:color w:val="000000"/>
        </w:rPr>
      </w:pPr>
      <w:r w:rsidRPr="00795B0B">
        <w:rPr>
          <w:rFonts w:ascii="Arial" w:hAnsi="Arial" w:cs="Arial"/>
          <w:b/>
          <w:color w:val="000000"/>
        </w:rPr>
        <w:t>Ostatné dlhod</w:t>
      </w:r>
      <w:r w:rsidR="00795B0B">
        <w:rPr>
          <w:rFonts w:ascii="Arial" w:hAnsi="Arial" w:cs="Arial"/>
          <w:b/>
          <w:color w:val="000000"/>
        </w:rPr>
        <w:t>obé záväzky- úvery zo ŠFRB v  EUR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827666" w:rsidRPr="0091540C" w:rsidTr="00F5236A">
        <w:tc>
          <w:tcPr>
            <w:tcW w:w="2520" w:type="dxa"/>
            <w:shd w:val="clear" w:color="auto" w:fill="auto"/>
            <w:vAlign w:val="center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k</w:t>
            </w:r>
          </w:p>
          <w:p w:rsidR="00827666" w:rsidRPr="0091540C" w:rsidRDefault="00827666" w:rsidP="009C28DE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 31.12.201</w:t>
            </w:r>
            <w:r w:rsidR="009C28DE">
              <w:rPr>
                <w:rFonts w:ascii="Arial" w:hAnsi="Arial" w:cs="Arial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1407" w:type="dxa"/>
            <w:shd w:val="clear" w:color="auto" w:fill="auto"/>
          </w:tcPr>
          <w:p w:rsidR="00827666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 k</w:t>
            </w:r>
          </w:p>
          <w:p w:rsidR="00827666" w:rsidRPr="0091540C" w:rsidRDefault="00827666" w:rsidP="009C28DE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31.12.201</w:t>
            </w:r>
            <w:r w:rsidR="009C28DE">
              <w:rPr>
                <w:rFonts w:ascii="Arial" w:hAnsi="Arial" w:cs="Arial"/>
                <w:b/>
                <w:color w:val="000000"/>
                <w:sz w:val="18"/>
                <w:szCs w:val="18"/>
              </w:rPr>
              <w:t>4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827666" w:rsidRPr="0091540C" w:rsidRDefault="00827666" w:rsidP="00F5236A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i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s</w:t>
            </w:r>
          </w:p>
        </w:tc>
      </w:tr>
      <w:tr w:rsidR="00827666" w:rsidRPr="0091540C" w:rsidTr="00F5236A">
        <w:trPr>
          <w:trHeight w:val="584"/>
        </w:trPr>
        <w:tc>
          <w:tcPr>
            <w:tcW w:w="2520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ŠFRB</w:t>
            </w:r>
          </w:p>
        </w:tc>
        <w:tc>
          <w:tcPr>
            <w:tcW w:w="1440" w:type="dxa"/>
            <w:shd w:val="clear" w:color="auto" w:fill="auto"/>
          </w:tcPr>
          <w:p w:rsidR="00827666" w:rsidRPr="00667B6E" w:rsidRDefault="0071274B" w:rsidP="00F5236A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587699">
              <w:rPr>
                <w:rFonts w:ascii="Arial" w:hAnsi="Arial" w:cs="Arial"/>
                <w:color w:val="000000"/>
                <w:sz w:val="18"/>
                <w:szCs w:val="18"/>
              </w:rPr>
              <w:t>878 942,26</w:t>
            </w:r>
          </w:p>
        </w:tc>
        <w:tc>
          <w:tcPr>
            <w:tcW w:w="1407" w:type="dxa"/>
            <w:shd w:val="clear" w:color="auto" w:fill="auto"/>
          </w:tcPr>
          <w:p w:rsidR="00827666" w:rsidRPr="00667B6E" w:rsidRDefault="0071274B" w:rsidP="00F5236A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71274B">
              <w:rPr>
                <w:rFonts w:ascii="Arial" w:hAnsi="Arial" w:cs="Arial"/>
                <w:color w:val="000000"/>
                <w:sz w:val="18"/>
                <w:szCs w:val="18"/>
              </w:rPr>
              <w:t>915 068,10</w:t>
            </w:r>
          </w:p>
        </w:tc>
        <w:tc>
          <w:tcPr>
            <w:tcW w:w="4414" w:type="dxa"/>
            <w:shd w:val="clear" w:color="auto" w:fill="auto"/>
          </w:tcPr>
          <w:p w:rsidR="00827666" w:rsidRPr="0091540C" w:rsidRDefault="00827666" w:rsidP="00F5236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Úver na výstavbu 2x38  b.j zo ŠFRB – nájomné byty </w:t>
            </w:r>
          </w:p>
        </w:tc>
      </w:tr>
    </w:tbl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Zníženie záväzkov oproti minulému </w:t>
      </w:r>
      <w:r w:rsidRPr="007433F6">
        <w:rPr>
          <w:rFonts w:ascii="Arial" w:hAnsi="Arial" w:cs="Arial"/>
        </w:rPr>
        <w:t>obdobiu</w:t>
      </w:r>
      <w:r>
        <w:rPr>
          <w:rFonts w:ascii="Arial" w:hAnsi="Arial" w:cs="Arial"/>
          <w:color w:val="000000"/>
        </w:rPr>
        <w:t xml:space="preserve"> je z dôvodu pravidelného splácania istiny </w:t>
      </w:r>
      <w:r w:rsidRPr="007433F6">
        <w:rPr>
          <w:rFonts w:ascii="Arial" w:hAnsi="Arial" w:cs="Arial"/>
        </w:rPr>
        <w:t>úveru ŠFRB</w:t>
      </w:r>
      <w:r w:rsidR="004E005C">
        <w:rPr>
          <w:rFonts w:ascii="Arial" w:hAnsi="Arial" w:cs="Arial"/>
          <w:color w:val="000000"/>
        </w:rPr>
        <w:t xml:space="preserve"> v zmysle zmluvy, </w:t>
      </w:r>
      <w:r w:rsidR="002448D1">
        <w:rPr>
          <w:rFonts w:ascii="Arial" w:hAnsi="Arial" w:cs="Arial"/>
          <w:color w:val="000000"/>
        </w:rPr>
        <w:t xml:space="preserve">na základe čoho </w:t>
      </w:r>
      <w:r w:rsidR="004E005C">
        <w:rPr>
          <w:rFonts w:ascii="Arial" w:hAnsi="Arial" w:cs="Arial"/>
          <w:color w:val="000000"/>
        </w:rPr>
        <w:t xml:space="preserve">obec </w:t>
      </w:r>
      <w:r w:rsidR="002448D1">
        <w:rPr>
          <w:rFonts w:ascii="Arial" w:hAnsi="Arial" w:cs="Arial"/>
          <w:color w:val="000000"/>
        </w:rPr>
        <w:t xml:space="preserve">tento </w:t>
      </w:r>
      <w:r w:rsidR="004E005C">
        <w:rPr>
          <w:rFonts w:ascii="Arial" w:hAnsi="Arial" w:cs="Arial"/>
          <w:color w:val="000000"/>
        </w:rPr>
        <w:t xml:space="preserve">dlh znížila o 36 125,84 </w:t>
      </w:r>
      <w:r w:rsidR="00795B0B">
        <w:rPr>
          <w:rFonts w:ascii="Arial" w:hAnsi="Arial" w:cs="Arial"/>
          <w:color w:val="000000"/>
        </w:rPr>
        <w:t>EUR</w:t>
      </w:r>
      <w:r w:rsidR="002448D1">
        <w:rPr>
          <w:rFonts w:ascii="Arial" w:hAnsi="Arial" w:cs="Arial"/>
          <w:color w:val="000000"/>
        </w:rPr>
        <w:t>.</w:t>
      </w:r>
    </w:p>
    <w:p w:rsidR="0071274B" w:rsidRDefault="0071274B" w:rsidP="00827666">
      <w:pPr>
        <w:spacing w:before="120" w:after="120"/>
        <w:jc w:val="both"/>
        <w:rPr>
          <w:rFonts w:ascii="Arial" w:hAnsi="Arial" w:cs="Arial"/>
          <w:color w:val="000000"/>
        </w:rPr>
      </w:pPr>
    </w:p>
    <w:p w:rsidR="00827666" w:rsidRDefault="00827666" w:rsidP="00827666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827666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color w:val="000000"/>
        </w:rPr>
        <w:t>a) dlhodobé bankové úvery a krátkodobé bankové úvery</w:t>
      </w:r>
    </w:p>
    <w:p w:rsidR="00827666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</w:p>
    <w:p w:rsidR="00827666" w:rsidRPr="007A5554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</w:rPr>
      </w:pPr>
      <w:r w:rsidRPr="007A5554">
        <w:rPr>
          <w:rFonts w:ascii="Arial" w:hAnsi="Arial" w:cs="Arial"/>
          <w:b w:val="0"/>
          <w:color w:val="000000"/>
        </w:rPr>
        <w:t xml:space="preserve">Prehľad o bankových úveroch </w:t>
      </w:r>
      <w:r>
        <w:rPr>
          <w:rFonts w:ascii="Arial" w:hAnsi="Arial" w:cs="Arial"/>
          <w:b w:val="0"/>
          <w:color w:val="000000"/>
        </w:rPr>
        <w:t>o</w:t>
      </w:r>
      <w:r w:rsidRPr="007A5554">
        <w:rPr>
          <w:rFonts w:ascii="Arial" w:hAnsi="Arial" w:cs="Arial"/>
          <w:b w:val="0"/>
          <w:color w:val="000000"/>
        </w:rPr>
        <w:t>bce k 31.12.201</w:t>
      </w:r>
      <w:r w:rsidR="009C28DE">
        <w:rPr>
          <w:rFonts w:ascii="Arial" w:hAnsi="Arial" w:cs="Arial"/>
          <w:b w:val="0"/>
          <w:color w:val="000000"/>
          <w:lang w:val="sk-SK"/>
        </w:rPr>
        <w:t>5</w:t>
      </w:r>
      <w:r w:rsidRPr="007A5554">
        <w:rPr>
          <w:rFonts w:ascii="Arial" w:hAnsi="Arial" w:cs="Arial"/>
          <w:b w:val="0"/>
          <w:color w:val="000000"/>
        </w:rPr>
        <w:t xml:space="preserve"> s uvedením podrobných informácií je uvedený v tabuľkovej časti</w:t>
      </w:r>
      <w:r>
        <w:rPr>
          <w:rFonts w:ascii="Arial" w:hAnsi="Arial" w:cs="Arial"/>
          <w:b w:val="0"/>
          <w:color w:val="000000"/>
        </w:rPr>
        <w:t xml:space="preserve"> </w:t>
      </w:r>
      <w:r w:rsidRPr="007A5554">
        <w:rPr>
          <w:rFonts w:ascii="Arial" w:hAnsi="Arial" w:cs="Arial"/>
          <w:b w:val="0"/>
          <w:color w:val="0000CC"/>
        </w:rPr>
        <w:t xml:space="preserve">tabuľka č. </w:t>
      </w:r>
      <w:r>
        <w:rPr>
          <w:rFonts w:ascii="Arial" w:hAnsi="Arial" w:cs="Arial"/>
          <w:b w:val="0"/>
          <w:color w:val="0000CC"/>
        </w:rPr>
        <w:t>16</w:t>
      </w:r>
      <w:r w:rsidRPr="007A5554">
        <w:rPr>
          <w:rFonts w:ascii="Arial" w:hAnsi="Arial" w:cs="Arial"/>
          <w:b w:val="0"/>
          <w:color w:val="0000CC"/>
        </w:rPr>
        <w:t xml:space="preserve">. </w:t>
      </w:r>
    </w:p>
    <w:p w:rsidR="00827666" w:rsidRPr="004445C1" w:rsidRDefault="00827666" w:rsidP="0082766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</w:rPr>
      </w:pP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Pr="00121B1D">
        <w:rPr>
          <w:rFonts w:ascii="Arial" w:hAnsi="Arial" w:cs="Arial"/>
        </w:rPr>
        <w:t xml:space="preserve"> má prijat</w:t>
      </w:r>
      <w:r>
        <w:rPr>
          <w:rFonts w:ascii="Arial" w:hAnsi="Arial" w:cs="Arial"/>
        </w:rPr>
        <w:t xml:space="preserve">ý </w:t>
      </w:r>
      <w:r w:rsidRPr="00121B1D">
        <w:rPr>
          <w:rFonts w:ascii="Arial" w:hAnsi="Arial" w:cs="Arial"/>
        </w:rPr>
        <w:t xml:space="preserve"> dlhodob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investičn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úver</w:t>
      </w:r>
      <w:r>
        <w:rPr>
          <w:rFonts w:ascii="Arial" w:hAnsi="Arial" w:cs="Arial"/>
        </w:rPr>
        <w:t xml:space="preserve"> poskytnutý  Prima bankou, a.s., </w:t>
      </w:r>
      <w:r w:rsidRPr="00121B1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 to </w:t>
      </w:r>
      <w:r w:rsidRPr="00121B1D">
        <w:rPr>
          <w:rFonts w:ascii="Arial" w:hAnsi="Arial" w:cs="Arial"/>
        </w:rPr>
        <w:t>Prvý municipálny úver – zmluva uzatvorená v roku 2006 a</w:t>
      </w:r>
      <w:r w:rsidR="00795B0B">
        <w:rPr>
          <w:rFonts w:ascii="Arial" w:hAnsi="Arial" w:cs="Arial"/>
        </w:rPr>
        <w:t> </w:t>
      </w:r>
      <w:r w:rsidRPr="00121B1D">
        <w:rPr>
          <w:rFonts w:ascii="Arial" w:hAnsi="Arial" w:cs="Arial"/>
        </w:rPr>
        <w:t>následne</w:t>
      </w:r>
      <w:r w:rsidR="00795B0B">
        <w:rPr>
          <w:rFonts w:ascii="Arial" w:hAnsi="Arial" w:cs="Arial"/>
        </w:rPr>
        <w:t xml:space="preserve"> boli </w:t>
      </w:r>
      <w:r w:rsidRPr="00121B1D">
        <w:rPr>
          <w:rFonts w:ascii="Arial" w:hAnsi="Arial" w:cs="Arial"/>
        </w:rPr>
        <w:t xml:space="preserve"> uzatvoren</w:t>
      </w:r>
      <w:r>
        <w:rPr>
          <w:rFonts w:ascii="Arial" w:hAnsi="Arial" w:cs="Arial"/>
        </w:rPr>
        <w:t xml:space="preserve">é </w:t>
      </w:r>
      <w:r w:rsidRPr="00121B1D">
        <w:rPr>
          <w:rFonts w:ascii="Arial" w:hAnsi="Arial" w:cs="Arial"/>
        </w:rPr>
        <w:t xml:space="preserve"> dodatk</w:t>
      </w:r>
      <w:r>
        <w:rPr>
          <w:rFonts w:ascii="Arial" w:hAnsi="Arial" w:cs="Arial"/>
        </w:rPr>
        <w:t>y</w:t>
      </w:r>
      <w:r w:rsidRPr="00121B1D">
        <w:rPr>
          <w:rFonts w:ascii="Arial" w:hAnsi="Arial" w:cs="Arial"/>
        </w:rPr>
        <w:t xml:space="preserve"> č. 1 – </w:t>
      </w:r>
      <w:r>
        <w:rPr>
          <w:rFonts w:ascii="Arial" w:hAnsi="Arial" w:cs="Arial"/>
        </w:rPr>
        <w:t>6</w:t>
      </w:r>
      <w:r w:rsidRPr="00121B1D">
        <w:rPr>
          <w:rFonts w:ascii="Arial" w:hAnsi="Arial" w:cs="Arial"/>
        </w:rPr>
        <w:t xml:space="preserve"> . </w:t>
      </w:r>
    </w:p>
    <w:p w:rsidR="00827666" w:rsidRDefault="00827666" w:rsidP="00827666">
      <w:pPr>
        <w:spacing w:before="60"/>
        <w:jc w:val="both"/>
        <w:rPr>
          <w:rFonts w:ascii="Arial" w:hAnsi="Arial" w:cs="Arial"/>
        </w:rPr>
      </w:pPr>
      <w:r w:rsidRPr="00121B1D">
        <w:rPr>
          <w:rFonts w:ascii="Arial" w:hAnsi="Arial" w:cs="Arial"/>
        </w:rPr>
        <w:t>V roku 201</w:t>
      </w:r>
      <w:r w:rsidR="009C28DE">
        <w:rPr>
          <w:rFonts w:ascii="Arial" w:hAnsi="Arial" w:cs="Arial"/>
        </w:rPr>
        <w:t>5</w:t>
      </w:r>
      <w:r w:rsidRPr="00121B1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bola zaplatená istina v sume 12 000 </w:t>
      </w:r>
      <w:r w:rsidR="00795B0B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pravidelnými mesačnými splátkami, </w:t>
      </w:r>
      <w:r w:rsidRPr="007433F6">
        <w:rPr>
          <w:rFonts w:ascii="Arial" w:hAnsi="Arial" w:cs="Arial"/>
        </w:rPr>
        <w:t xml:space="preserve">úver je splatný do konca </w:t>
      </w:r>
      <w:r>
        <w:rPr>
          <w:rFonts w:ascii="Arial" w:hAnsi="Arial" w:cs="Arial"/>
        </w:rPr>
        <w:t>mája</w:t>
      </w:r>
      <w:r w:rsidRPr="007433F6">
        <w:rPr>
          <w:rFonts w:ascii="Arial" w:hAnsi="Arial" w:cs="Arial"/>
        </w:rPr>
        <w:t> </w:t>
      </w:r>
      <w:r>
        <w:rPr>
          <w:rFonts w:ascii="Arial" w:hAnsi="Arial" w:cs="Arial"/>
        </w:rPr>
        <w:t>roku</w:t>
      </w:r>
      <w:r w:rsidRPr="007433F6">
        <w:rPr>
          <w:rFonts w:ascii="Arial" w:hAnsi="Arial" w:cs="Arial"/>
        </w:rPr>
        <w:t xml:space="preserve"> 2016</w:t>
      </w:r>
      <w:r w:rsidR="00795B0B">
        <w:rPr>
          <w:rFonts w:ascii="Arial" w:hAnsi="Arial" w:cs="Arial"/>
        </w:rPr>
        <w:t xml:space="preserve"> a jeho zostatok je </w:t>
      </w:r>
      <w:r w:rsidR="004E005C">
        <w:rPr>
          <w:rFonts w:ascii="Arial" w:hAnsi="Arial" w:cs="Arial"/>
        </w:rPr>
        <w:t xml:space="preserve"> 4 199,71 </w:t>
      </w:r>
      <w:r w:rsidR="00795B0B">
        <w:rPr>
          <w:rFonts w:ascii="Arial" w:hAnsi="Arial" w:cs="Arial"/>
        </w:rPr>
        <w:t>EUR</w:t>
      </w:r>
      <w:r w:rsidR="004E005C">
        <w:rPr>
          <w:rFonts w:ascii="Arial" w:hAnsi="Arial" w:cs="Arial"/>
        </w:rPr>
        <w:t>.</w:t>
      </w:r>
    </w:p>
    <w:p w:rsidR="0071274B" w:rsidRDefault="0071274B" w:rsidP="0082766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priebehu roka obec </w:t>
      </w:r>
      <w:r w:rsidR="00795B0B">
        <w:rPr>
          <w:rFonts w:ascii="Arial" w:hAnsi="Arial" w:cs="Arial"/>
        </w:rPr>
        <w:t xml:space="preserve">na základe rozhodnutia obecného zastupiteľstva </w:t>
      </w:r>
      <w:r>
        <w:rPr>
          <w:rFonts w:ascii="Arial" w:hAnsi="Arial" w:cs="Arial"/>
        </w:rPr>
        <w:t>prijala prekleňovací investičný úver na úhradu faktúry za modernizáciu verejného osve</w:t>
      </w:r>
      <w:r w:rsidR="004E005C">
        <w:rPr>
          <w:rFonts w:ascii="Arial" w:hAnsi="Arial" w:cs="Arial"/>
        </w:rPr>
        <w:t xml:space="preserve">tlenia v sume 180 000,- </w:t>
      </w:r>
      <w:r w:rsidR="00795B0B">
        <w:rPr>
          <w:rFonts w:ascii="Arial" w:hAnsi="Arial" w:cs="Arial"/>
        </w:rPr>
        <w:t>EUR.</w:t>
      </w:r>
      <w:r w:rsidR="004E005C">
        <w:rPr>
          <w:rFonts w:ascii="Arial" w:hAnsi="Arial" w:cs="Arial"/>
        </w:rPr>
        <w:t xml:space="preserve"> </w:t>
      </w:r>
      <w:r w:rsidR="00795B0B">
        <w:rPr>
          <w:rFonts w:ascii="Arial" w:hAnsi="Arial" w:cs="Arial"/>
        </w:rPr>
        <w:t>D</w:t>
      </w:r>
      <w:r>
        <w:rPr>
          <w:rFonts w:ascii="Arial" w:hAnsi="Arial" w:cs="Arial"/>
        </w:rPr>
        <w:t>lžná čiastka bola po refundácii Ministerstv</w:t>
      </w:r>
      <w:r w:rsidR="00795B0B">
        <w:rPr>
          <w:rFonts w:ascii="Arial" w:hAnsi="Arial" w:cs="Arial"/>
        </w:rPr>
        <w:t>om</w:t>
      </w:r>
      <w:r>
        <w:rPr>
          <w:rFonts w:ascii="Arial" w:hAnsi="Arial" w:cs="Arial"/>
        </w:rPr>
        <w:t xml:space="preserve"> hospodárstva</w:t>
      </w:r>
      <w:r w:rsidR="00795B0B">
        <w:rPr>
          <w:rFonts w:ascii="Arial" w:hAnsi="Arial" w:cs="Arial"/>
        </w:rPr>
        <w:t xml:space="preserve"> SR</w:t>
      </w:r>
      <w:r>
        <w:rPr>
          <w:rFonts w:ascii="Arial" w:hAnsi="Arial" w:cs="Arial"/>
        </w:rPr>
        <w:t xml:space="preserve"> v rámci projektu vrátená Prima banke v decembri 2015 v plnej výške.</w:t>
      </w:r>
    </w:p>
    <w:p w:rsidR="0071274B" w:rsidRDefault="0071274B" w:rsidP="00827666">
      <w:pPr>
        <w:spacing w:before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F67E53">
        <w:rPr>
          <w:rFonts w:ascii="Arial" w:hAnsi="Arial" w:cs="Arial"/>
          <w:color w:val="000000"/>
        </w:rPr>
        <w:t xml:space="preserve"> 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00"/>
        </w:rPr>
      </w:pPr>
      <w:r w:rsidRPr="007A5554">
        <w:rPr>
          <w:rFonts w:ascii="Arial" w:hAnsi="Arial" w:cs="Arial"/>
          <w:color w:val="000000"/>
        </w:rPr>
        <w:t xml:space="preserve">Na zabezpečenie  investičného úveru </w:t>
      </w:r>
      <w:r w:rsidR="004E005C">
        <w:rPr>
          <w:rFonts w:ascii="Arial" w:hAnsi="Arial" w:cs="Arial"/>
          <w:color w:val="000000"/>
        </w:rPr>
        <w:t xml:space="preserve">z roku 2006 </w:t>
      </w:r>
      <w:r>
        <w:rPr>
          <w:rFonts w:ascii="Arial" w:hAnsi="Arial" w:cs="Arial"/>
          <w:color w:val="000000"/>
        </w:rPr>
        <w:t>bolo zriadené záložné právo formou bianco zmenky.</w:t>
      </w:r>
    </w:p>
    <w:p w:rsidR="00827666" w:rsidRPr="006B4B95" w:rsidRDefault="00827666" w:rsidP="00827666">
      <w:pPr>
        <w:spacing w:before="120" w:after="120"/>
        <w:jc w:val="both"/>
        <w:rPr>
          <w:rFonts w:ascii="Arial" w:hAnsi="Arial" w:cs="Arial"/>
        </w:rPr>
      </w:pPr>
    </w:p>
    <w:p w:rsidR="00827666" w:rsidRDefault="00827666" w:rsidP="00827666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827666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– </w:t>
      </w:r>
      <w:r w:rsidRPr="00D35B9D">
        <w:rPr>
          <w:rFonts w:ascii="Arial" w:hAnsi="Arial" w:cs="Arial"/>
          <w:color w:val="0000CC"/>
        </w:rPr>
        <w:t>tabuľka č. 17</w:t>
      </w:r>
      <w:r>
        <w:rPr>
          <w:rFonts w:ascii="Arial" w:hAnsi="Arial" w:cs="Arial"/>
          <w:color w:val="0000CC"/>
        </w:rPr>
        <w:t>.</w:t>
      </w:r>
    </w:p>
    <w:p w:rsidR="00827666" w:rsidRPr="00FA274D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</w:t>
      </w:r>
      <w:r w:rsidR="0071274B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ostatných výdavko</w:t>
      </w:r>
      <w:r w:rsidR="0071274B">
        <w:rPr>
          <w:rFonts w:ascii="Arial" w:hAnsi="Arial" w:cs="Arial"/>
        </w:rPr>
        <w:t>ch</w:t>
      </w:r>
      <w:r>
        <w:rPr>
          <w:rFonts w:ascii="Arial" w:hAnsi="Arial" w:cs="Arial"/>
        </w:rPr>
        <w:t xml:space="preserve"> budúcich období sú zahrnuté úroky z úveru za mesiac december 201</w:t>
      </w:r>
      <w:r w:rsidR="0071274B">
        <w:rPr>
          <w:rFonts w:ascii="Arial" w:hAnsi="Arial" w:cs="Arial"/>
        </w:rPr>
        <w:t>5 a to v sume</w:t>
      </w:r>
      <w:r>
        <w:rPr>
          <w:rFonts w:ascii="Arial" w:hAnsi="Arial" w:cs="Arial"/>
        </w:rPr>
        <w:t xml:space="preserve"> </w:t>
      </w:r>
      <w:r w:rsidR="0071274B">
        <w:rPr>
          <w:rFonts w:ascii="Arial" w:hAnsi="Arial" w:cs="Arial"/>
        </w:rPr>
        <w:t>12</w:t>
      </w:r>
      <w:r>
        <w:rPr>
          <w:rFonts w:ascii="Arial" w:hAnsi="Arial" w:cs="Arial"/>
        </w:rPr>
        <w:t xml:space="preserve"> €.</w:t>
      </w:r>
    </w:p>
    <w:p w:rsidR="00827666" w:rsidRPr="00D35B9D" w:rsidRDefault="00827666" w:rsidP="00827666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802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1"/>
        <w:gridCol w:w="1701"/>
        <w:gridCol w:w="2268"/>
      </w:tblGrid>
      <w:tr w:rsidR="00827666" w:rsidRPr="006505F5" w:rsidTr="008B57FA">
        <w:trPr>
          <w:trHeight w:val="300"/>
        </w:trPr>
        <w:tc>
          <w:tcPr>
            <w:tcW w:w="40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6505F5" w:rsidRDefault="00827666" w:rsidP="008B57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9C28D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6505F5" w:rsidRDefault="00827666" w:rsidP="00552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 12. 201</w:t>
            </w:r>
            <w:r w:rsidR="009C28D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827666" w:rsidRPr="006505F5" w:rsidTr="008B57FA">
        <w:trPr>
          <w:trHeight w:val="207"/>
        </w:trPr>
        <w:tc>
          <w:tcPr>
            <w:tcW w:w="40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F5236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6505F5" w:rsidRDefault="00827666" w:rsidP="00552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C28DE" w:rsidRPr="006505F5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9C28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514BF8" w:rsidRDefault="0071274B" w:rsidP="004F6897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2 225 195,91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514BF8" w:rsidRDefault="009C28DE" w:rsidP="004F6897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Pr="00514BF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2 043 739,76</w:t>
            </w:r>
          </w:p>
        </w:tc>
      </w:tr>
      <w:tr w:rsidR="009C28DE" w:rsidRPr="006505F5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9C28DE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71274B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</w:t>
            </w:r>
            <w:r w:rsidR="005525E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4 502,97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 w:rsidR="0071274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6 107,08</w:t>
            </w:r>
          </w:p>
        </w:tc>
      </w:tr>
      <w:tr w:rsidR="009C28DE" w:rsidRPr="006505F5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9C28DE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71274B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</w:t>
            </w:r>
            <w:r w:rsidR="005525E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2 219 342,87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</w:t>
            </w:r>
            <w:r w:rsidR="0071274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</w:t>
            </w:r>
            <w:r w:rsidR="005525E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2 034 204,57</w:t>
            </w:r>
          </w:p>
        </w:tc>
      </w:tr>
      <w:tr w:rsidR="009C28DE" w:rsidRPr="006505F5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9C28DE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predplatné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71274B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195,34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6505F5" w:rsidRDefault="009C28DE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</w:t>
            </w:r>
            <w:r w:rsidRPr="007A23DE">
              <w:rPr>
                <w:rFonts w:ascii="Arial" w:hAnsi="Arial" w:cs="Arial"/>
                <w:sz w:val="18"/>
                <w:szCs w:val="18"/>
                <w:lang w:eastAsia="cs-CZ"/>
              </w:rPr>
              <w:t>483,21</w:t>
            </w:r>
          </w:p>
        </w:tc>
      </w:tr>
      <w:tr w:rsidR="009C28DE" w:rsidRPr="0091082D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9C28DE" w:rsidP="009C28DE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5525E5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 w:rsidR="0071274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1 154,73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9C28DE" w:rsidP="004F689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</w:t>
            </w:r>
            <w:r w:rsidR="0071274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Pr="007A23DE">
              <w:rPr>
                <w:rFonts w:ascii="Arial" w:hAnsi="Arial" w:cs="Arial"/>
                <w:sz w:val="18"/>
                <w:szCs w:val="18"/>
                <w:lang w:eastAsia="cs-CZ"/>
              </w:rPr>
              <w:t>2 944,90</w:t>
            </w:r>
          </w:p>
        </w:tc>
      </w:tr>
      <w:tr w:rsidR="009C28DE" w:rsidRPr="0091082D" w:rsidTr="008B57FA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71274B" w:rsidP="009C28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9C28DE"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71274B" w:rsidP="004F68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2  225 195,91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28DE" w:rsidRPr="0091082D" w:rsidRDefault="009C28DE" w:rsidP="004F68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2 043 739,76</w:t>
            </w:r>
          </w:p>
        </w:tc>
      </w:tr>
    </w:tbl>
    <w:p w:rsidR="004F6897" w:rsidRDefault="004F6897" w:rsidP="00827666">
      <w:pPr>
        <w:spacing w:before="60" w:after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</w:rPr>
      </w:pPr>
      <w:r w:rsidRPr="00922C00">
        <w:rPr>
          <w:rFonts w:ascii="Arial" w:hAnsi="Arial" w:cs="Arial"/>
        </w:rPr>
        <w:t xml:space="preserve">Najväčšími </w:t>
      </w:r>
      <w:r>
        <w:rPr>
          <w:rFonts w:ascii="Arial" w:hAnsi="Arial" w:cs="Arial"/>
        </w:rPr>
        <w:t>položkami výnosov budúcich období sú výnosy z kapitálových transferov, kde eviduje konsolidujúca účtovná jednotka nasledovné  investičné akcie, financované z cudzích zdrojov: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Zúčtovanie výnosov zo ŠR za základnú školu – zverenie do správy       </w:t>
      </w:r>
      <w:r w:rsidR="009C28DE">
        <w:rPr>
          <w:rFonts w:ascii="Arial" w:hAnsi="Arial" w:cs="Arial"/>
        </w:rPr>
        <w:t xml:space="preserve">     </w:t>
      </w:r>
      <w:r w:rsidR="00320C64">
        <w:rPr>
          <w:rFonts w:ascii="Arial" w:hAnsi="Arial" w:cs="Arial"/>
        </w:rPr>
        <w:t>538 376,61</w:t>
      </w:r>
      <w:r w:rsidR="004E005C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Kanalizácia – z prostriedkov Environmentálneho fondu                           </w:t>
      </w:r>
      <w:r w:rsidR="009C28DE">
        <w:rPr>
          <w:rFonts w:ascii="Arial" w:hAnsi="Arial" w:cs="Arial"/>
        </w:rPr>
        <w:t xml:space="preserve">    </w:t>
      </w:r>
      <w:r w:rsidR="00320C64">
        <w:rPr>
          <w:rFonts w:ascii="Arial" w:hAnsi="Arial" w:cs="Arial"/>
        </w:rPr>
        <w:t xml:space="preserve"> 518 748,37</w:t>
      </w:r>
      <w:r w:rsidR="009C28DE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ČOV – z prostriedkov Environmentálneho fondu v sume                           </w:t>
      </w:r>
      <w:r w:rsidR="009C28DE">
        <w:rPr>
          <w:rFonts w:ascii="Arial" w:hAnsi="Arial" w:cs="Arial"/>
        </w:rPr>
        <w:t xml:space="preserve">    </w:t>
      </w:r>
      <w:r w:rsidR="00320C64">
        <w:rPr>
          <w:rFonts w:ascii="Arial" w:hAnsi="Arial" w:cs="Arial"/>
        </w:rPr>
        <w:t xml:space="preserve"> 75 169,50  </w:t>
      </w:r>
      <w:r w:rsidR="005525E5">
        <w:rPr>
          <w:rFonts w:ascii="Arial" w:hAnsi="Arial" w:cs="Arial"/>
        </w:rPr>
        <w:t>EUR</w:t>
      </w:r>
    </w:p>
    <w:p w:rsidR="009C28DE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Bytovky a inžinierske siete k bytovkám – z MV a RR v sume    </w:t>
      </w:r>
      <w:r w:rsidR="005525E5">
        <w:rPr>
          <w:rFonts w:ascii="Arial" w:hAnsi="Arial" w:cs="Arial"/>
        </w:rPr>
        <w:t xml:space="preserve">              </w:t>
      </w:r>
      <w:r w:rsidR="00320C64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 377 929,33 </w:t>
      </w:r>
      <w:r w:rsidR="005525E5">
        <w:rPr>
          <w:rFonts w:ascii="Arial" w:hAnsi="Arial" w:cs="Arial"/>
        </w:rPr>
        <w:t xml:space="preserve"> EUR</w:t>
      </w:r>
    </w:p>
    <w:p w:rsidR="00827666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4F6897">
        <w:rPr>
          <w:rFonts w:ascii="Arial" w:hAnsi="Arial" w:cs="Arial"/>
          <w:sz w:val="18"/>
          <w:szCs w:val="18"/>
        </w:rPr>
        <w:t xml:space="preserve">Rekonštrukcia </w:t>
      </w:r>
      <w:r w:rsidR="004F6897">
        <w:rPr>
          <w:rFonts w:ascii="Arial" w:hAnsi="Arial" w:cs="Arial"/>
          <w:sz w:val="18"/>
          <w:szCs w:val="18"/>
        </w:rPr>
        <w:t>verejného osvetlenia – z prostriedkov</w:t>
      </w:r>
      <w:r w:rsidRPr="004F6897">
        <w:rPr>
          <w:rFonts w:ascii="Arial" w:hAnsi="Arial" w:cs="Arial"/>
          <w:sz w:val="18"/>
          <w:szCs w:val="18"/>
        </w:rPr>
        <w:t xml:space="preserve"> </w:t>
      </w:r>
      <w:r w:rsidR="004F6897">
        <w:rPr>
          <w:rFonts w:ascii="Arial" w:hAnsi="Arial" w:cs="Arial"/>
          <w:sz w:val="18"/>
          <w:szCs w:val="18"/>
        </w:rPr>
        <w:t>f</w:t>
      </w:r>
      <w:r w:rsidRPr="004F6897">
        <w:rPr>
          <w:rFonts w:ascii="Arial" w:hAnsi="Arial" w:cs="Arial"/>
          <w:sz w:val="18"/>
          <w:szCs w:val="18"/>
        </w:rPr>
        <w:t>ondov EÚ a ŠR</w:t>
      </w:r>
      <w:r>
        <w:rPr>
          <w:rFonts w:ascii="Arial" w:hAnsi="Arial" w:cs="Arial"/>
        </w:rPr>
        <w:t xml:space="preserve"> </w:t>
      </w:r>
      <w:r w:rsidR="00827666">
        <w:rPr>
          <w:rFonts w:ascii="Arial" w:hAnsi="Arial" w:cs="Arial"/>
        </w:rPr>
        <w:t xml:space="preserve">         </w:t>
      </w:r>
      <w:r w:rsidR="004F6897">
        <w:rPr>
          <w:rFonts w:ascii="Arial" w:hAnsi="Arial" w:cs="Arial"/>
        </w:rPr>
        <w:t xml:space="preserve">  </w:t>
      </w:r>
      <w:r w:rsidR="00320C64">
        <w:rPr>
          <w:rFonts w:ascii="Arial" w:hAnsi="Arial" w:cs="Arial"/>
        </w:rPr>
        <w:t xml:space="preserve">       217 255,42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Vodovod k IBV – Environmentálny fond v sume                                  </w:t>
      </w:r>
      <w:r w:rsidR="000363A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320C64">
        <w:rPr>
          <w:rFonts w:ascii="Arial" w:hAnsi="Arial" w:cs="Arial"/>
        </w:rPr>
        <w:t xml:space="preserve">      </w:t>
      </w:r>
      <w:r w:rsidR="005525E5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>336 364,44</w:t>
      </w:r>
      <w:r w:rsidR="009C28DE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9C28DE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Turistický chodník Potôčky – z PPA      </w:t>
      </w:r>
      <w:r w:rsidR="009C28DE">
        <w:rPr>
          <w:rFonts w:ascii="Arial" w:hAnsi="Arial" w:cs="Arial"/>
        </w:rPr>
        <w:t xml:space="preserve">                                                    </w:t>
      </w:r>
      <w:r w:rsidR="00320C64">
        <w:rPr>
          <w:rFonts w:ascii="Arial" w:hAnsi="Arial" w:cs="Arial"/>
        </w:rPr>
        <w:t xml:space="preserve">      25 819,42 </w:t>
      </w:r>
      <w:r w:rsidR="005525E5">
        <w:rPr>
          <w:rFonts w:ascii="Arial" w:hAnsi="Arial" w:cs="Arial"/>
        </w:rPr>
        <w:t xml:space="preserve"> EUR</w:t>
      </w:r>
    </w:p>
    <w:p w:rsidR="009C28DE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Detské ihrisko z PPA                                                                      </w:t>
      </w:r>
      <w:r w:rsidR="00320C64">
        <w:rPr>
          <w:rFonts w:ascii="Arial" w:hAnsi="Arial" w:cs="Arial"/>
        </w:rPr>
        <w:t xml:space="preserve">           </w:t>
      </w:r>
      <w:r w:rsidR="000363A4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   15 592,42</w:t>
      </w:r>
      <w:r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 xml:space="preserve"> EUR</w:t>
      </w:r>
    </w:p>
    <w:p w:rsidR="009C28DE" w:rsidRDefault="009C28DE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Obecný úrad – technické zhodnotenie – zo ŠR                                             </w:t>
      </w:r>
      <w:r w:rsidR="00320C64">
        <w:rPr>
          <w:rFonts w:ascii="Arial" w:hAnsi="Arial" w:cs="Arial"/>
        </w:rPr>
        <w:t xml:space="preserve">  14 387,95 </w:t>
      </w:r>
      <w:r w:rsidR="005525E5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                                  </w:t>
      </w:r>
    </w:p>
    <w:p w:rsidR="00827666" w:rsidRPr="009C28DE" w:rsidRDefault="009C28DE" w:rsidP="009C28DE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Kamerový systém v obci                                                          </w:t>
      </w:r>
      <w:r w:rsidR="00320C64">
        <w:rPr>
          <w:rFonts w:ascii="Arial" w:hAnsi="Arial" w:cs="Arial"/>
        </w:rPr>
        <w:t xml:space="preserve">                          4 861,08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Vodovod Pružina – Chmelisko-1.etapa z Environmentálneho fondu        </w:t>
      </w:r>
      <w:r w:rsidR="00320C64">
        <w:rPr>
          <w:rFonts w:ascii="Arial" w:hAnsi="Arial" w:cs="Arial"/>
        </w:rPr>
        <w:t xml:space="preserve">      </w:t>
      </w:r>
      <w:r w:rsidR="009C28DE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27 009,19 </w:t>
      </w:r>
      <w:r w:rsidR="005525E5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   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Rekonštrukcia MŠ – z prostriedkov MF SR v sume                                 </w:t>
      </w:r>
      <w:r w:rsidR="00320C64">
        <w:rPr>
          <w:rFonts w:ascii="Arial" w:hAnsi="Arial" w:cs="Arial"/>
        </w:rPr>
        <w:t xml:space="preserve">   </w:t>
      </w:r>
      <w:r w:rsidR="009C28DE">
        <w:rPr>
          <w:rFonts w:ascii="Arial" w:hAnsi="Arial" w:cs="Arial"/>
        </w:rPr>
        <w:t xml:space="preserve">     </w:t>
      </w:r>
      <w:r w:rsidR="00320C64">
        <w:rPr>
          <w:rFonts w:ascii="Arial" w:hAnsi="Arial" w:cs="Arial"/>
        </w:rPr>
        <w:t xml:space="preserve">31 667,43 </w:t>
      </w:r>
      <w:r w:rsidR="005525E5">
        <w:rPr>
          <w:rFonts w:ascii="Arial" w:hAnsi="Arial" w:cs="Arial"/>
        </w:rPr>
        <w:t xml:space="preserve"> 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Multimediálne zariadenie v ZŠ v sume                                       </w:t>
      </w:r>
      <w:r w:rsidR="000154F9">
        <w:rPr>
          <w:rFonts w:ascii="Arial" w:hAnsi="Arial" w:cs="Arial"/>
        </w:rPr>
        <w:t xml:space="preserve">             </w:t>
      </w:r>
      <w:r w:rsidR="00320C64">
        <w:rPr>
          <w:rFonts w:ascii="Arial" w:hAnsi="Arial" w:cs="Arial"/>
        </w:rPr>
        <w:t xml:space="preserve">    </w:t>
      </w:r>
      <w:r w:rsidR="000363A4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     1 716,-    </w:t>
      </w:r>
      <w:r w:rsidR="005525E5">
        <w:rPr>
          <w:rFonts w:ascii="Arial" w:hAnsi="Arial" w:cs="Arial"/>
        </w:rPr>
        <w:t>EUR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Viacúčelové ihrisko z prostriedkov ŠR v sume                                         </w:t>
      </w:r>
      <w:r w:rsidR="00320C64">
        <w:rPr>
          <w:rFonts w:ascii="Arial" w:hAnsi="Arial" w:cs="Arial"/>
        </w:rPr>
        <w:t xml:space="preserve">      </w:t>
      </w:r>
      <w:r w:rsidR="005525E5">
        <w:rPr>
          <w:rFonts w:ascii="Arial" w:hAnsi="Arial" w:cs="Arial"/>
        </w:rPr>
        <w:t xml:space="preserve"> </w:t>
      </w:r>
      <w:r w:rsidR="00320C64">
        <w:rPr>
          <w:rFonts w:ascii="Arial" w:hAnsi="Arial" w:cs="Arial"/>
        </w:rPr>
        <w:t xml:space="preserve"> 28 878,68 </w:t>
      </w:r>
      <w:r w:rsidR="005525E5">
        <w:rPr>
          <w:rFonts w:ascii="Arial" w:hAnsi="Arial" w:cs="Arial"/>
        </w:rPr>
        <w:t xml:space="preserve"> EUR </w:t>
      </w:r>
    </w:p>
    <w:p w:rsidR="00827666" w:rsidRDefault="00320C64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Stavebné úpravy pri KD – dlažba z daru                                                               493,06  </w:t>
      </w:r>
      <w:r w:rsidR="005525E5">
        <w:rPr>
          <w:rFonts w:ascii="Arial" w:hAnsi="Arial" w:cs="Arial"/>
        </w:rPr>
        <w:t>EUR</w:t>
      </w:r>
      <w:r w:rsidR="00827666">
        <w:rPr>
          <w:rFonts w:ascii="Arial" w:hAnsi="Arial" w:cs="Arial"/>
        </w:rPr>
        <w:t xml:space="preserve">        </w:t>
      </w:r>
    </w:p>
    <w:p w:rsidR="00827666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Tržnica v obci v sume                                                                                    </w:t>
      </w:r>
      <w:r w:rsidR="00320C64">
        <w:rPr>
          <w:rFonts w:ascii="Arial" w:hAnsi="Arial" w:cs="Arial"/>
        </w:rPr>
        <w:t xml:space="preserve">        510,61 </w:t>
      </w:r>
      <w:r w:rsidR="005525E5">
        <w:rPr>
          <w:rFonts w:ascii="Arial" w:hAnsi="Arial" w:cs="Arial"/>
        </w:rPr>
        <w:t xml:space="preserve"> EUR.</w:t>
      </w:r>
    </w:p>
    <w:p w:rsidR="00827666" w:rsidRDefault="00827666" w:rsidP="00827666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827666" w:rsidRPr="00CC5D59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</w:t>
      </w:r>
      <w:r w:rsidRPr="00CC5D59">
        <w:rPr>
          <w:rFonts w:ascii="Arial" w:hAnsi="Arial" w:cs="Arial"/>
          <w:b/>
        </w:rPr>
        <w:t>V roku 201</w:t>
      </w:r>
      <w:r w:rsidR="009C28DE">
        <w:rPr>
          <w:rFonts w:ascii="Arial" w:hAnsi="Arial" w:cs="Arial"/>
          <w:b/>
        </w:rPr>
        <w:t>5</w:t>
      </w:r>
      <w:r w:rsidRPr="00CC5D59">
        <w:rPr>
          <w:rFonts w:ascii="Arial" w:hAnsi="Arial" w:cs="Arial"/>
          <w:b/>
        </w:rPr>
        <w:t xml:space="preserve"> boli prijaté nasledovné </w:t>
      </w:r>
      <w:r w:rsidR="000154F9">
        <w:rPr>
          <w:rFonts w:ascii="Arial" w:hAnsi="Arial" w:cs="Arial"/>
          <w:b/>
        </w:rPr>
        <w:t xml:space="preserve">kapitálové </w:t>
      </w:r>
      <w:r w:rsidRPr="00CC5D59">
        <w:rPr>
          <w:rFonts w:ascii="Arial" w:hAnsi="Arial" w:cs="Arial"/>
          <w:b/>
        </w:rPr>
        <w:t>transfery:</w:t>
      </w:r>
    </w:p>
    <w:p w:rsidR="00827666" w:rsidRPr="005525E5" w:rsidRDefault="00827666" w:rsidP="00827666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9C28DE">
        <w:rPr>
          <w:rFonts w:ascii="Arial" w:hAnsi="Arial" w:cs="Arial"/>
        </w:rPr>
        <w:t> fondo</w:t>
      </w:r>
      <w:r w:rsidR="00D70CCD">
        <w:rPr>
          <w:rFonts w:ascii="Arial" w:hAnsi="Arial" w:cs="Arial"/>
        </w:rPr>
        <w:t>v</w:t>
      </w:r>
      <w:r w:rsidR="009C28DE">
        <w:rPr>
          <w:rFonts w:ascii="Arial" w:hAnsi="Arial" w:cs="Arial"/>
        </w:rPr>
        <w:t xml:space="preserve"> EÚ a</w:t>
      </w:r>
      <w:r w:rsidR="00D70CCD">
        <w:rPr>
          <w:rFonts w:ascii="Arial" w:hAnsi="Arial" w:cs="Arial"/>
        </w:rPr>
        <w:t xml:space="preserve"> </w:t>
      </w:r>
      <w:r w:rsidR="009C28DE">
        <w:rPr>
          <w:rFonts w:ascii="Arial" w:hAnsi="Arial" w:cs="Arial"/>
        </w:rPr>
        <w:t xml:space="preserve">ŠR – Projekt – </w:t>
      </w:r>
      <w:r w:rsidR="000154F9">
        <w:rPr>
          <w:rFonts w:ascii="Arial" w:hAnsi="Arial" w:cs="Arial"/>
        </w:rPr>
        <w:t xml:space="preserve">Modernizácia </w:t>
      </w:r>
      <w:r w:rsidR="009C28DE">
        <w:rPr>
          <w:rFonts w:ascii="Arial" w:hAnsi="Arial" w:cs="Arial"/>
        </w:rPr>
        <w:t xml:space="preserve"> verejného osvetlenia     </w:t>
      </w:r>
      <w:r w:rsidR="000154F9">
        <w:rPr>
          <w:rFonts w:ascii="Arial" w:hAnsi="Arial" w:cs="Arial"/>
        </w:rPr>
        <w:t xml:space="preserve">          </w:t>
      </w:r>
      <w:r w:rsidR="009C28DE">
        <w:rPr>
          <w:rFonts w:ascii="Arial" w:hAnsi="Arial" w:cs="Arial"/>
        </w:rPr>
        <w:t xml:space="preserve">  </w:t>
      </w:r>
      <w:r w:rsidR="000154F9">
        <w:rPr>
          <w:rFonts w:ascii="Arial" w:hAnsi="Arial" w:cs="Arial"/>
        </w:rPr>
        <w:t>225 719,92</w:t>
      </w:r>
      <w:r>
        <w:rPr>
          <w:rFonts w:ascii="Arial" w:hAnsi="Arial" w:cs="Arial"/>
        </w:rPr>
        <w:t xml:space="preserve"> </w:t>
      </w:r>
      <w:r w:rsidR="005525E5" w:rsidRPr="005525E5">
        <w:rPr>
          <w:rFonts w:ascii="Arial" w:hAnsi="Arial" w:cs="Arial"/>
        </w:rPr>
        <w:t>EUR</w:t>
      </w:r>
    </w:p>
    <w:p w:rsidR="009C28DE" w:rsidRDefault="009C28DE" w:rsidP="009C28DE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Z Pôdohospodárskej platobnej agentúry na Detské ihrisko</w:t>
      </w:r>
      <w:r w:rsidR="000154F9">
        <w:rPr>
          <w:rFonts w:ascii="Arial" w:hAnsi="Arial" w:cs="Arial"/>
        </w:rPr>
        <w:t xml:space="preserve">                               16 781,11 </w:t>
      </w:r>
      <w:r w:rsidR="005525E5">
        <w:rPr>
          <w:rFonts w:ascii="Arial" w:hAnsi="Arial" w:cs="Arial"/>
        </w:rPr>
        <w:t>EUR</w:t>
      </w:r>
    </w:p>
    <w:p w:rsidR="009C28DE" w:rsidRDefault="00827666" w:rsidP="00F5236A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9C28DE">
        <w:rPr>
          <w:rFonts w:ascii="Arial" w:hAnsi="Arial" w:cs="Arial"/>
        </w:rPr>
        <w:t xml:space="preserve">Z Ministerstva financií SR – </w:t>
      </w:r>
      <w:r w:rsidR="009C28DE">
        <w:rPr>
          <w:rFonts w:ascii="Arial" w:hAnsi="Arial" w:cs="Arial"/>
        </w:rPr>
        <w:t xml:space="preserve">Rekonštrukcia strechy OÚ                                  </w:t>
      </w:r>
      <w:r w:rsidR="00D70CCD">
        <w:rPr>
          <w:rFonts w:ascii="Arial" w:hAnsi="Arial" w:cs="Arial"/>
        </w:rPr>
        <w:t xml:space="preserve"> </w:t>
      </w:r>
      <w:r w:rsidR="009C28DE">
        <w:rPr>
          <w:rFonts w:ascii="Arial" w:hAnsi="Arial" w:cs="Arial"/>
        </w:rPr>
        <w:t xml:space="preserve">  15 000,- </w:t>
      </w:r>
      <w:r w:rsidR="005525E5">
        <w:rPr>
          <w:rFonts w:ascii="Arial" w:hAnsi="Arial" w:cs="Arial"/>
        </w:rPr>
        <w:t xml:space="preserve">   EUR</w:t>
      </w:r>
    </w:p>
    <w:p w:rsidR="00827666" w:rsidRDefault="00827666" w:rsidP="00F5236A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9C28DE">
        <w:rPr>
          <w:rFonts w:ascii="Arial" w:hAnsi="Arial" w:cs="Arial"/>
        </w:rPr>
        <w:t xml:space="preserve">Rekonštrukcia Materskej školy Pružina v sume  </w:t>
      </w:r>
      <w:r w:rsidR="009C28DE">
        <w:rPr>
          <w:rFonts w:ascii="Arial" w:hAnsi="Arial" w:cs="Arial"/>
        </w:rPr>
        <w:t xml:space="preserve">                                              </w:t>
      </w:r>
      <w:r w:rsidRPr="009C28DE">
        <w:rPr>
          <w:rFonts w:ascii="Arial" w:hAnsi="Arial" w:cs="Arial"/>
        </w:rPr>
        <w:t xml:space="preserve"> </w:t>
      </w:r>
      <w:r w:rsidR="009C28DE">
        <w:rPr>
          <w:rFonts w:ascii="Arial" w:hAnsi="Arial" w:cs="Arial"/>
        </w:rPr>
        <w:t>13</w:t>
      </w:r>
      <w:r w:rsidRPr="009C28DE">
        <w:rPr>
          <w:rFonts w:ascii="Arial" w:hAnsi="Arial" w:cs="Arial"/>
        </w:rPr>
        <w:t xml:space="preserve"> 000,- </w:t>
      </w:r>
      <w:r w:rsidR="005525E5">
        <w:rPr>
          <w:rFonts w:ascii="Arial" w:hAnsi="Arial" w:cs="Arial"/>
        </w:rPr>
        <w:t xml:space="preserve">   EUR</w:t>
      </w:r>
    </w:p>
    <w:p w:rsidR="009C28DE" w:rsidRPr="009C28DE" w:rsidRDefault="009C28DE" w:rsidP="00F5236A">
      <w:pPr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Ministerstva vnútra SR – kamerový systém v obci                                            5 000,- </w:t>
      </w:r>
      <w:r w:rsidR="005525E5">
        <w:rPr>
          <w:rFonts w:ascii="Arial" w:hAnsi="Arial" w:cs="Arial"/>
        </w:rPr>
        <w:t xml:space="preserve">   EUR</w:t>
      </w:r>
      <w:r>
        <w:rPr>
          <w:rFonts w:ascii="Arial" w:hAnsi="Arial" w:cs="Arial"/>
        </w:rPr>
        <w:t xml:space="preserve">. </w:t>
      </w:r>
    </w:p>
    <w:p w:rsidR="009C28DE" w:rsidRDefault="009C28DE" w:rsidP="00827666">
      <w:pPr>
        <w:spacing w:before="60" w:after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</w:t>
      </w: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827666" w:rsidRPr="00D35B9D" w:rsidRDefault="00827666" w:rsidP="0082766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827666" w:rsidRDefault="00827666" w:rsidP="00827666">
      <w:pPr>
        <w:spacing w:before="60" w:after="60"/>
        <w:jc w:val="both"/>
        <w:rPr>
          <w:rFonts w:ascii="Arial" w:hAnsi="Arial" w:cs="Arial"/>
        </w:rPr>
      </w:pPr>
      <w:r w:rsidRPr="00D73BF8">
        <w:rPr>
          <w:rFonts w:ascii="Arial" w:hAnsi="Arial" w:cs="Arial"/>
        </w:rPr>
        <w:t xml:space="preserve">Náklady na služby </w:t>
      </w:r>
      <w:r>
        <w:rPr>
          <w:rFonts w:ascii="Arial" w:hAnsi="Arial" w:cs="Arial"/>
        </w:rPr>
        <w:t>v roku 201</w:t>
      </w:r>
      <w:r w:rsidR="009C28D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boli </w:t>
      </w:r>
      <w:r w:rsidR="000154F9">
        <w:rPr>
          <w:rFonts w:ascii="Arial" w:hAnsi="Arial" w:cs="Arial"/>
        </w:rPr>
        <w:t xml:space="preserve">len o 763 </w:t>
      </w:r>
      <w:r w:rsidR="005525E5">
        <w:rPr>
          <w:rFonts w:ascii="Arial" w:hAnsi="Arial" w:cs="Arial"/>
        </w:rPr>
        <w:t>EUR</w:t>
      </w:r>
      <w:r w:rsidR="000154F9">
        <w:rPr>
          <w:rFonts w:ascii="Arial" w:hAnsi="Arial" w:cs="Arial"/>
        </w:rPr>
        <w:t xml:space="preserve"> vyššie</w:t>
      </w:r>
      <w:r w:rsidR="009C28DE">
        <w:rPr>
          <w:rFonts w:ascii="Arial" w:hAnsi="Arial" w:cs="Arial"/>
        </w:rPr>
        <w:t xml:space="preserve"> </w:t>
      </w:r>
      <w:r w:rsidR="000154F9">
        <w:rPr>
          <w:rFonts w:ascii="Arial" w:hAnsi="Arial" w:cs="Arial"/>
        </w:rPr>
        <w:t>oproti</w:t>
      </w:r>
      <w:r>
        <w:rPr>
          <w:rFonts w:ascii="Arial" w:hAnsi="Arial" w:cs="Arial"/>
        </w:rPr>
        <w:t> roku 201</w:t>
      </w:r>
      <w:r w:rsidR="009C28DE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. Najväčšími položkami boli náklady na odvoz a zneškodnenie odpadu, ktoré činili </w:t>
      </w:r>
      <w:r w:rsidR="009C28DE">
        <w:rPr>
          <w:rFonts w:ascii="Arial" w:hAnsi="Arial" w:cs="Arial"/>
        </w:rPr>
        <w:t xml:space="preserve"> </w:t>
      </w:r>
      <w:r w:rsidR="000154F9">
        <w:rPr>
          <w:rFonts w:ascii="Arial" w:hAnsi="Arial" w:cs="Arial"/>
        </w:rPr>
        <w:t>47 701,14</w:t>
      </w:r>
      <w:r w:rsidR="009C28DE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, čo </w:t>
      </w:r>
      <w:r w:rsidR="00D70CCD">
        <w:rPr>
          <w:rFonts w:ascii="Arial" w:hAnsi="Arial" w:cs="Arial"/>
        </w:rPr>
        <w:t xml:space="preserve">však </w:t>
      </w:r>
      <w:r>
        <w:rPr>
          <w:rFonts w:ascii="Arial" w:hAnsi="Arial" w:cs="Arial"/>
        </w:rPr>
        <w:t>bolo o</w:t>
      </w:r>
      <w:r w:rsidR="00073641">
        <w:rPr>
          <w:rFonts w:ascii="Arial" w:hAnsi="Arial" w:cs="Arial"/>
        </w:rPr>
        <w:t xml:space="preserve"> 5 329 </w:t>
      </w:r>
      <w:r w:rsidR="005525E5">
        <w:rPr>
          <w:rFonts w:ascii="Arial" w:hAnsi="Arial" w:cs="Arial"/>
        </w:rPr>
        <w:t xml:space="preserve">EUR </w:t>
      </w:r>
      <w:r w:rsidR="009C28DE">
        <w:rPr>
          <w:rFonts w:ascii="Arial" w:hAnsi="Arial" w:cs="Arial"/>
        </w:rPr>
        <w:t xml:space="preserve"> </w:t>
      </w:r>
      <w:r w:rsidR="00073641">
        <w:rPr>
          <w:rFonts w:ascii="Arial" w:hAnsi="Arial" w:cs="Arial"/>
        </w:rPr>
        <w:t xml:space="preserve">menej </w:t>
      </w:r>
      <w:r>
        <w:rPr>
          <w:rFonts w:ascii="Arial" w:hAnsi="Arial" w:cs="Arial"/>
        </w:rPr>
        <w:t xml:space="preserve">ako </w:t>
      </w:r>
      <w:r w:rsidR="00073641">
        <w:rPr>
          <w:rFonts w:ascii="Arial" w:hAnsi="Arial" w:cs="Arial"/>
        </w:rPr>
        <w:t>v rovnakom období minulého roka aj vďaka vybudovanému zbernému dvoru.</w:t>
      </w:r>
      <w:r>
        <w:rPr>
          <w:rFonts w:ascii="Arial" w:hAnsi="Arial" w:cs="Arial"/>
        </w:rPr>
        <w:t xml:space="preserve"> Významnou položkou nákladov boli aj náklady na služby v ČOV, ktoré boli v sume </w:t>
      </w:r>
      <w:r w:rsidR="009C28DE">
        <w:rPr>
          <w:rFonts w:ascii="Arial" w:hAnsi="Arial" w:cs="Arial"/>
        </w:rPr>
        <w:t xml:space="preserve"> </w:t>
      </w:r>
      <w:r w:rsidR="00073641">
        <w:rPr>
          <w:rFonts w:ascii="Arial" w:hAnsi="Arial" w:cs="Arial"/>
        </w:rPr>
        <w:t xml:space="preserve">10 835,28 </w:t>
      </w:r>
      <w:r w:rsidR="009C28DE">
        <w:rPr>
          <w:rFonts w:ascii="Arial" w:hAnsi="Arial" w:cs="Arial"/>
        </w:rPr>
        <w:t xml:space="preserve">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. </w:t>
      </w:r>
      <w:r w:rsidR="00073641">
        <w:rPr>
          <w:rFonts w:ascii="Arial" w:hAnsi="Arial" w:cs="Arial"/>
        </w:rPr>
        <w:t xml:space="preserve">Služby za kultúrne podujatia boli 1 209,- </w:t>
      </w:r>
      <w:r w:rsidR="005525E5">
        <w:rPr>
          <w:rFonts w:ascii="Arial" w:hAnsi="Arial" w:cs="Arial"/>
        </w:rPr>
        <w:t>EUR</w:t>
      </w:r>
      <w:r w:rsidR="00073641">
        <w:rPr>
          <w:rFonts w:ascii="Arial" w:hAnsi="Arial" w:cs="Arial"/>
        </w:rPr>
        <w:t xml:space="preserve"> a boli nižšie ako </w:t>
      </w:r>
      <w:r>
        <w:rPr>
          <w:rFonts w:ascii="Arial" w:hAnsi="Arial" w:cs="Arial"/>
        </w:rPr>
        <w:t xml:space="preserve"> v roku 201</w:t>
      </w:r>
      <w:r w:rsidR="009C28DE">
        <w:rPr>
          <w:rFonts w:ascii="Arial" w:hAnsi="Arial" w:cs="Arial"/>
        </w:rPr>
        <w:t>5</w:t>
      </w:r>
      <w:r w:rsidR="0007364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Zvýšené náklady na služby sú aj z dôvodu </w:t>
      </w:r>
      <w:r w:rsidR="002448D1">
        <w:rPr>
          <w:rFonts w:ascii="Arial" w:hAnsi="Arial" w:cs="Arial"/>
        </w:rPr>
        <w:t>úhrad</w:t>
      </w:r>
      <w:r>
        <w:rPr>
          <w:rFonts w:ascii="Arial" w:hAnsi="Arial" w:cs="Arial"/>
        </w:rPr>
        <w:t xml:space="preserve"> externého manažmentu </w:t>
      </w:r>
      <w:r w:rsidR="00073641">
        <w:rPr>
          <w:rFonts w:ascii="Arial" w:hAnsi="Arial" w:cs="Arial"/>
        </w:rPr>
        <w:t>z</w:t>
      </w:r>
      <w:r>
        <w:rPr>
          <w:rFonts w:ascii="Arial" w:hAnsi="Arial" w:cs="Arial"/>
        </w:rPr>
        <w:t>a projekty. Od roku 201</w:t>
      </w:r>
      <w:r w:rsidR="009C28D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údržbu programov obci zabezpečuje dodávateľsky firma</w:t>
      </w:r>
      <w:r w:rsidR="00073641">
        <w:rPr>
          <w:rFonts w:ascii="Arial" w:hAnsi="Arial" w:cs="Arial"/>
        </w:rPr>
        <w:t xml:space="preserve"> POPEX</w:t>
      </w:r>
      <w:r w:rsidR="000363A4">
        <w:rPr>
          <w:rFonts w:ascii="Arial" w:hAnsi="Arial" w:cs="Arial"/>
        </w:rPr>
        <w:t>, v.o.s.,</w:t>
      </w:r>
      <w:r w:rsidR="00073641">
        <w:rPr>
          <w:rFonts w:ascii="Arial" w:hAnsi="Arial" w:cs="Arial"/>
        </w:rPr>
        <w:t xml:space="preserve"> Považská Bystrica.</w:t>
      </w:r>
    </w:p>
    <w:p w:rsidR="004F6897" w:rsidRDefault="004F6897" w:rsidP="00827666">
      <w:pPr>
        <w:spacing w:before="60" w:after="60"/>
        <w:jc w:val="both"/>
        <w:rPr>
          <w:rFonts w:ascii="Arial" w:hAnsi="Arial" w:cs="Arial"/>
        </w:rPr>
      </w:pPr>
    </w:p>
    <w:p w:rsidR="00827666" w:rsidRDefault="00827666" w:rsidP="00827666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 xml:space="preserve">Ostatné náklady na prevádzkovú činnosť </w:t>
      </w:r>
      <w:r w:rsidR="005525E5">
        <w:rPr>
          <w:rFonts w:ascii="Arial" w:hAnsi="Arial" w:cs="Arial"/>
          <w:b/>
        </w:rPr>
        <w:t>v EUR</w:t>
      </w:r>
    </w:p>
    <w:p w:rsidR="00827666" w:rsidRPr="00162B48" w:rsidRDefault="00827666" w:rsidP="00827666">
      <w:pPr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="00D70CCD">
        <w:rPr>
          <w:rFonts w:ascii="Arial" w:hAnsi="Arial" w:cs="Arial"/>
        </w:rPr>
        <w:t xml:space="preserve">Podrobný </w:t>
      </w:r>
      <w:r w:rsidRPr="00162B48">
        <w:rPr>
          <w:rFonts w:ascii="Arial" w:hAnsi="Arial" w:cs="Arial"/>
        </w:rPr>
        <w:t xml:space="preserve"> rozpis významných nákladov </w:t>
      </w:r>
      <w:r w:rsidRPr="000E68A0">
        <w:rPr>
          <w:rFonts w:ascii="Arial" w:hAnsi="Arial" w:cs="Arial"/>
        </w:rPr>
        <w:t>na prevádzkovú činnosť</w:t>
      </w:r>
      <w:r w:rsidRPr="00745244">
        <w:rPr>
          <w:rFonts w:ascii="Arial" w:hAnsi="Arial" w:cs="Arial"/>
        </w:rPr>
        <w:t xml:space="preserve"> </w:t>
      </w:r>
      <w:r w:rsidRPr="00162B48">
        <w:rPr>
          <w:rFonts w:ascii="Arial" w:hAnsi="Arial" w:cs="Arial"/>
        </w:rPr>
        <w:t xml:space="preserve">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  <w:r w:rsidR="00D70CCD">
        <w:rPr>
          <w:rFonts w:ascii="Arial" w:hAnsi="Arial" w:cs="Arial"/>
          <w:color w:val="0000CC"/>
        </w:rPr>
        <w:t>.</w:t>
      </w:r>
    </w:p>
    <w:p w:rsidR="00827666" w:rsidRPr="00D73BF8" w:rsidRDefault="00827666" w:rsidP="00827666">
      <w:pPr>
        <w:jc w:val="both"/>
        <w:rPr>
          <w:rFonts w:ascii="Arial" w:hAnsi="Arial" w:cs="Arial"/>
        </w:rPr>
      </w:pPr>
      <w:r w:rsidRPr="00D73BF8">
        <w:rPr>
          <w:rFonts w:ascii="Arial" w:hAnsi="Arial" w:cs="Arial"/>
        </w:rPr>
        <w:t xml:space="preserve">Najväčšími </w:t>
      </w:r>
      <w:r>
        <w:rPr>
          <w:rFonts w:ascii="Arial" w:hAnsi="Arial" w:cs="Arial"/>
        </w:rPr>
        <w:t>nákladmi bo</w:t>
      </w:r>
      <w:r w:rsidR="002448D1">
        <w:rPr>
          <w:rFonts w:ascii="Arial" w:hAnsi="Arial" w:cs="Arial"/>
        </w:rPr>
        <w:t>lo financovanie  opatrovateľskej  služby</w:t>
      </w:r>
      <w:r>
        <w:rPr>
          <w:rFonts w:ascii="Arial" w:hAnsi="Arial" w:cs="Arial"/>
        </w:rPr>
        <w:t xml:space="preserve"> v</w:t>
      </w:r>
      <w:r w:rsidR="00274DFB">
        <w:rPr>
          <w:rFonts w:ascii="Arial" w:hAnsi="Arial" w:cs="Arial"/>
        </w:rPr>
        <w:t> </w:t>
      </w:r>
      <w:r>
        <w:rPr>
          <w:rFonts w:ascii="Arial" w:hAnsi="Arial" w:cs="Arial"/>
        </w:rPr>
        <w:t>sume</w:t>
      </w:r>
      <w:r w:rsidR="00274DFB">
        <w:rPr>
          <w:rFonts w:ascii="Arial" w:hAnsi="Arial" w:cs="Arial"/>
        </w:rPr>
        <w:t xml:space="preserve"> 29 936,87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>, čo bolo o</w:t>
      </w:r>
      <w:r w:rsidR="00274DFB">
        <w:rPr>
          <w:rFonts w:ascii="Arial" w:hAnsi="Arial" w:cs="Arial"/>
        </w:rPr>
        <w:t> 1 265</w:t>
      </w:r>
      <w:r w:rsidR="0069293B">
        <w:rPr>
          <w:rFonts w:ascii="Arial" w:hAnsi="Arial" w:cs="Arial"/>
        </w:rPr>
        <w:t xml:space="preserve">  </w:t>
      </w:r>
      <w:r w:rsidR="005525E5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viac ako v roku 201</w:t>
      </w:r>
      <w:r w:rsidR="0069293B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, z dôvodu vyššieho počtu opatrovaných občanov. Významnou nákladovou položkou na prevádzkovú činnosť boli aj náklady na </w:t>
      </w:r>
      <w:r w:rsidR="00274DFB">
        <w:rPr>
          <w:rFonts w:ascii="Arial" w:hAnsi="Arial" w:cs="Arial"/>
        </w:rPr>
        <w:t xml:space="preserve">stravné opatrovateliek v sume 1 661,44 </w:t>
      </w:r>
      <w:r w:rsidR="005525E5">
        <w:rPr>
          <w:rFonts w:ascii="Arial" w:hAnsi="Arial" w:cs="Arial"/>
        </w:rPr>
        <w:t>EUR</w:t>
      </w:r>
      <w:r w:rsidR="00274DF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274DFB">
        <w:rPr>
          <w:rFonts w:ascii="Arial" w:hAnsi="Arial" w:cs="Arial"/>
        </w:rPr>
        <w:t xml:space="preserve">Náklady na prevádzku spoločného úradu sa už sledovali  na účte 585. </w:t>
      </w:r>
      <w:r w:rsidR="00D70CCD">
        <w:rPr>
          <w:rFonts w:ascii="Arial" w:hAnsi="Arial" w:cs="Arial"/>
        </w:rPr>
        <w:t>A</w:t>
      </w:r>
      <w:r w:rsidR="00274DFB">
        <w:rPr>
          <w:rFonts w:ascii="Arial" w:hAnsi="Arial" w:cs="Arial"/>
        </w:rPr>
        <w:t xml:space="preserve">j z tohto dôvodu boli náklady na </w:t>
      </w:r>
      <w:r w:rsidR="002448D1">
        <w:rPr>
          <w:rFonts w:ascii="Arial" w:hAnsi="Arial" w:cs="Arial"/>
        </w:rPr>
        <w:t>túto</w:t>
      </w:r>
      <w:r w:rsidR="00274DFB">
        <w:rPr>
          <w:rFonts w:ascii="Arial" w:hAnsi="Arial" w:cs="Arial"/>
        </w:rPr>
        <w:t xml:space="preserve"> činnosť o 7 914,- </w:t>
      </w:r>
      <w:r w:rsidR="00B41833">
        <w:rPr>
          <w:rFonts w:ascii="Arial" w:hAnsi="Arial" w:cs="Arial"/>
        </w:rPr>
        <w:t>EUR</w:t>
      </w:r>
      <w:r w:rsidR="00274DFB">
        <w:rPr>
          <w:rFonts w:ascii="Arial" w:hAnsi="Arial" w:cs="Arial"/>
        </w:rPr>
        <w:t xml:space="preserve"> nižšie ako v roku 2014.  </w:t>
      </w:r>
      <w:r>
        <w:rPr>
          <w:rFonts w:ascii="Arial" w:hAnsi="Arial" w:cs="Arial"/>
        </w:rPr>
        <w:t xml:space="preserve">Príspevky pri narodení dieťaťa boli vo výške </w:t>
      </w:r>
      <w:r w:rsidR="00274DFB">
        <w:rPr>
          <w:rFonts w:ascii="Arial" w:hAnsi="Arial" w:cs="Arial"/>
        </w:rPr>
        <w:t xml:space="preserve">1 400 </w:t>
      </w:r>
      <w:r w:rsidR="006929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€ (narodených bolo menej </w:t>
      </w:r>
      <w:r w:rsidR="00274DFB">
        <w:rPr>
          <w:rFonts w:ascii="Arial" w:hAnsi="Arial" w:cs="Arial"/>
        </w:rPr>
        <w:t xml:space="preserve">detí </w:t>
      </w:r>
      <w:r>
        <w:rPr>
          <w:rFonts w:ascii="Arial" w:hAnsi="Arial" w:cs="Arial"/>
        </w:rPr>
        <w:t>ako v roku 201</w:t>
      </w:r>
      <w:r w:rsidR="0069293B">
        <w:rPr>
          <w:rFonts w:ascii="Arial" w:hAnsi="Arial" w:cs="Arial"/>
        </w:rPr>
        <w:t>4)</w:t>
      </w:r>
      <w:r w:rsidR="00D70CCD">
        <w:rPr>
          <w:rFonts w:ascii="Arial" w:hAnsi="Arial" w:cs="Arial"/>
        </w:rPr>
        <w:t xml:space="preserve">, tým </w:t>
      </w:r>
      <w:r w:rsidR="00B41833">
        <w:rPr>
          <w:rFonts w:ascii="Arial" w:hAnsi="Arial" w:cs="Arial"/>
        </w:rPr>
        <w:t xml:space="preserve">boli </w:t>
      </w:r>
      <w:r w:rsidR="00D70CCD">
        <w:rPr>
          <w:rFonts w:ascii="Arial" w:hAnsi="Arial" w:cs="Arial"/>
        </w:rPr>
        <w:t xml:space="preserve">aj </w:t>
      </w:r>
      <w:r w:rsidR="00B41833">
        <w:rPr>
          <w:rFonts w:ascii="Arial" w:hAnsi="Arial" w:cs="Arial"/>
        </w:rPr>
        <w:t>nižšie</w:t>
      </w:r>
      <w:r w:rsidR="00D70CCD">
        <w:rPr>
          <w:rFonts w:ascii="Arial" w:hAnsi="Arial" w:cs="Arial"/>
        </w:rPr>
        <w:t xml:space="preserve"> náklady na túto aktivitu obce</w:t>
      </w:r>
      <w:r w:rsidR="0069293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827666" w:rsidRDefault="00827666" w:rsidP="00827666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</w:t>
      </w: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>ostatné finančné služby</w:t>
      </w:r>
      <w:r w:rsidRPr="00162B48">
        <w:rPr>
          <w:rFonts w:ascii="Arial" w:hAnsi="Arial" w:cs="Arial"/>
        </w:rPr>
        <w:t xml:space="preserve"> je uvedený v tabuľkovej časti – </w:t>
      </w:r>
      <w:r w:rsidRPr="00162B48">
        <w:rPr>
          <w:rFonts w:ascii="Arial" w:hAnsi="Arial" w:cs="Arial"/>
          <w:color w:val="0000CC"/>
        </w:rPr>
        <w:t>tabuľka č. 21</w:t>
      </w:r>
      <w:r>
        <w:rPr>
          <w:rFonts w:ascii="Arial" w:hAnsi="Arial" w:cs="Arial"/>
          <w:color w:val="0000CC"/>
        </w:rPr>
        <w:t>.</w:t>
      </w:r>
    </w:p>
    <w:p w:rsidR="00827666" w:rsidRDefault="00827666" w:rsidP="00827666">
      <w:pPr>
        <w:spacing w:before="120"/>
        <w:jc w:val="both"/>
        <w:rPr>
          <w:rFonts w:ascii="Arial" w:hAnsi="Arial" w:cs="Arial"/>
        </w:rPr>
      </w:pPr>
      <w:r w:rsidRPr="004507AF">
        <w:rPr>
          <w:rFonts w:ascii="Arial" w:hAnsi="Arial" w:cs="Arial"/>
          <w:i/>
        </w:rPr>
        <w:t xml:space="preserve"> </w:t>
      </w:r>
      <w:r w:rsidRPr="004507AF">
        <w:rPr>
          <w:rFonts w:ascii="Arial" w:hAnsi="Arial" w:cs="Arial"/>
        </w:rPr>
        <w:t>Výz</w:t>
      </w:r>
      <w:r>
        <w:rPr>
          <w:rFonts w:ascii="Arial" w:hAnsi="Arial" w:cs="Arial"/>
        </w:rPr>
        <w:t xml:space="preserve">namnými nákladovými položkami bolo poistenie nehnuteľností v sume </w:t>
      </w:r>
      <w:r w:rsidR="0069293B">
        <w:rPr>
          <w:rFonts w:ascii="Arial" w:hAnsi="Arial" w:cs="Arial"/>
        </w:rPr>
        <w:t xml:space="preserve"> </w:t>
      </w:r>
      <w:r w:rsidR="00274DFB">
        <w:rPr>
          <w:rFonts w:ascii="Arial" w:hAnsi="Arial" w:cs="Arial"/>
        </w:rPr>
        <w:t>2 928,99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>EUR</w:t>
      </w:r>
      <w:r w:rsidR="00274DFB">
        <w:rPr>
          <w:rFonts w:ascii="Arial" w:hAnsi="Arial" w:cs="Arial"/>
        </w:rPr>
        <w:t xml:space="preserve">. Tieto náklady boli vyššie z dôvodu dopoistenia nových nehnuteľností (Detské ihrisko, Turistický chodník) </w:t>
      </w:r>
      <w:r>
        <w:rPr>
          <w:rFonts w:ascii="Arial" w:hAnsi="Arial" w:cs="Arial"/>
        </w:rPr>
        <w:t xml:space="preserve">a bankové poplatky </w:t>
      </w:r>
      <w:r w:rsidR="00274DFB">
        <w:rPr>
          <w:rFonts w:ascii="Arial" w:hAnsi="Arial" w:cs="Arial"/>
        </w:rPr>
        <w:t xml:space="preserve">boli </w:t>
      </w:r>
      <w:r>
        <w:rPr>
          <w:rFonts w:ascii="Arial" w:hAnsi="Arial" w:cs="Arial"/>
        </w:rPr>
        <w:t xml:space="preserve">v sume </w:t>
      </w:r>
      <w:r w:rsidR="00D70CCD">
        <w:rPr>
          <w:rFonts w:ascii="Arial" w:hAnsi="Arial" w:cs="Arial"/>
        </w:rPr>
        <w:t>2 1</w:t>
      </w:r>
      <w:r w:rsidR="00274DFB">
        <w:rPr>
          <w:rFonts w:ascii="Arial" w:hAnsi="Arial" w:cs="Arial"/>
        </w:rPr>
        <w:t>39,25</w:t>
      </w:r>
      <w:r w:rsidR="00B4183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>, ktoré boli oproti roku 201</w:t>
      </w:r>
      <w:r w:rsidR="00274DFB">
        <w:rPr>
          <w:rFonts w:ascii="Arial" w:hAnsi="Arial" w:cs="Arial"/>
        </w:rPr>
        <w:t>4</w:t>
      </w:r>
      <w:r w:rsidR="000F5879">
        <w:rPr>
          <w:rFonts w:ascii="Arial" w:hAnsi="Arial" w:cs="Arial"/>
        </w:rPr>
        <w:t xml:space="preserve"> tiež </w:t>
      </w:r>
      <w:r>
        <w:rPr>
          <w:rFonts w:ascii="Arial" w:hAnsi="Arial" w:cs="Arial"/>
        </w:rPr>
        <w:t>vyššie</w:t>
      </w:r>
      <w:r w:rsidR="00D70CCD">
        <w:rPr>
          <w:rFonts w:ascii="Arial" w:hAnsi="Arial" w:cs="Arial"/>
        </w:rPr>
        <w:t xml:space="preserve"> a to </w:t>
      </w:r>
      <w:r>
        <w:rPr>
          <w:rFonts w:ascii="Arial" w:hAnsi="Arial" w:cs="Arial"/>
        </w:rPr>
        <w:t xml:space="preserve"> o </w:t>
      </w:r>
      <w:r w:rsidR="00274DFB">
        <w:rPr>
          <w:rFonts w:ascii="Arial" w:hAnsi="Arial" w:cs="Arial"/>
        </w:rPr>
        <w:t>292</w:t>
      </w:r>
      <w:r w:rsidR="00B41833">
        <w:rPr>
          <w:rFonts w:ascii="Arial" w:hAnsi="Arial" w:cs="Arial"/>
        </w:rPr>
        <w:t>,- EUR aj v dôsledku prijatia nového úveru.</w:t>
      </w:r>
    </w:p>
    <w:p w:rsidR="008B57FA" w:rsidRDefault="008B57FA" w:rsidP="00827666">
      <w:pPr>
        <w:spacing w:before="120"/>
        <w:jc w:val="both"/>
        <w:rPr>
          <w:rFonts w:ascii="Arial" w:hAnsi="Arial" w:cs="Arial"/>
        </w:rPr>
      </w:pPr>
      <w:bookmarkStart w:id="0" w:name="_GoBack"/>
      <w:bookmarkEnd w:id="0"/>
    </w:p>
    <w:p w:rsidR="00827666" w:rsidRPr="00162B48" w:rsidRDefault="00827666" w:rsidP="00827666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lastRenderedPageBreak/>
        <w:t>Výnosy konsolidovaného celku</w:t>
      </w:r>
    </w:p>
    <w:p w:rsidR="00827666" w:rsidRPr="00B41833" w:rsidRDefault="00827666" w:rsidP="00827666">
      <w:pPr>
        <w:spacing w:before="60" w:after="60"/>
        <w:jc w:val="both"/>
        <w:rPr>
          <w:rFonts w:ascii="Arial" w:hAnsi="Arial" w:cs="Arial"/>
          <w:color w:val="0000CC"/>
        </w:rPr>
      </w:pPr>
      <w:r w:rsidRPr="00B41833">
        <w:rPr>
          <w:rFonts w:ascii="Arial" w:hAnsi="Arial" w:cs="Arial"/>
          <w:b/>
        </w:rPr>
        <w:t>Ostatné výnosy na prevádzkovú činnosť v </w:t>
      </w:r>
      <w:r w:rsidR="00B41833" w:rsidRPr="00B41833">
        <w:rPr>
          <w:rFonts w:ascii="Arial" w:hAnsi="Arial" w:cs="Arial"/>
          <w:b/>
        </w:rPr>
        <w:t>EUR</w:t>
      </w:r>
      <w:r w:rsidRPr="00B41833">
        <w:rPr>
          <w:rFonts w:ascii="Arial" w:hAnsi="Arial" w:cs="Arial"/>
          <w:b/>
        </w:rPr>
        <w:t xml:space="preserve"> </w:t>
      </w:r>
      <w:r w:rsidRPr="00B41833">
        <w:rPr>
          <w:rFonts w:ascii="Arial" w:hAnsi="Arial" w:cs="Arial"/>
        </w:rPr>
        <w:t xml:space="preserve">- sú uvedené podrobne v </w:t>
      </w:r>
      <w:r w:rsidRPr="00B41833">
        <w:rPr>
          <w:rFonts w:ascii="Arial" w:hAnsi="Arial" w:cs="Arial"/>
          <w:color w:val="0000CC"/>
        </w:rPr>
        <w:t>tabuľk</w:t>
      </w:r>
      <w:r w:rsidR="000363A4">
        <w:rPr>
          <w:rFonts w:ascii="Arial" w:hAnsi="Arial" w:cs="Arial"/>
          <w:color w:val="0000CC"/>
        </w:rPr>
        <w:t>e</w:t>
      </w:r>
      <w:r w:rsidRPr="00B41833">
        <w:rPr>
          <w:rFonts w:ascii="Arial" w:hAnsi="Arial" w:cs="Arial"/>
          <w:color w:val="0000CC"/>
        </w:rPr>
        <w:t xml:space="preserve"> č. 22.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827666" w:rsidRPr="001C5AFF" w:rsidTr="00F5236A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</w:t>
            </w: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1C5AFF" w:rsidRDefault="00827666" w:rsidP="00F523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7666" w:rsidRPr="00BE75CA" w:rsidRDefault="00827666" w:rsidP="0069293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 xml:space="preserve">k </w:t>
            </w: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31.12. 201</w:t>
            </w:r>
            <w:r w:rsidR="0069293B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66" w:rsidRPr="00BE75CA" w:rsidRDefault="00827666" w:rsidP="0069293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</w:pP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k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 xml:space="preserve"> </w:t>
            </w:r>
            <w:r w:rsidRPr="00BE75CA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31.12. 201</w:t>
            </w:r>
            <w:r w:rsidR="0069293B">
              <w:rPr>
                <w:rFonts w:ascii="Arial" w:hAnsi="Arial" w:cs="Arial"/>
                <w:b/>
                <w:bCs/>
                <w:sz w:val="16"/>
                <w:szCs w:val="16"/>
                <w:lang w:eastAsia="cs-CZ"/>
              </w:rPr>
              <w:t>4</w:t>
            </w:r>
          </w:p>
        </w:tc>
      </w:tr>
      <w:tr w:rsidR="0069293B" w:rsidRPr="001C5AFF" w:rsidTr="00F5236A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293B" w:rsidRPr="001C5AFF" w:rsidRDefault="0069293B" w:rsidP="0069293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60 615,15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B41833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60 615,15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9293B" w:rsidRPr="001C5AFF" w:rsidRDefault="0069293B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60 623,58</w:t>
            </w:r>
          </w:p>
        </w:tc>
      </w:tr>
      <w:tr w:rsidR="0069293B" w:rsidRPr="001C5AFF" w:rsidTr="00F5236A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293B" w:rsidRPr="001C5AFF" w:rsidRDefault="0069293B" w:rsidP="0069293B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5 928,35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69293B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5 928,35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9293B" w:rsidRPr="001C5AFF" w:rsidRDefault="0069293B" w:rsidP="006929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9 321,84</w:t>
            </w:r>
          </w:p>
        </w:tc>
      </w:tr>
      <w:tr w:rsidR="0069293B" w:rsidRPr="001C5AFF" w:rsidTr="00F523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293B" w:rsidRPr="001C5AFF" w:rsidRDefault="0069293B" w:rsidP="0069293B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66 543,50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69293B" w:rsidP="006929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293B" w:rsidRPr="001C5AFF" w:rsidRDefault="000F5879" w:rsidP="006929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66 543,50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9293B" w:rsidRPr="001C5AFF" w:rsidRDefault="0069293B" w:rsidP="006929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69 945,42</w:t>
            </w:r>
          </w:p>
        </w:tc>
      </w:tr>
    </w:tbl>
    <w:p w:rsidR="00827666" w:rsidRDefault="00827666" w:rsidP="004F6897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výnosy na prevádzkovú činnosť boli o</w:t>
      </w:r>
      <w:r w:rsidR="000F5879">
        <w:rPr>
          <w:rFonts w:ascii="Arial" w:hAnsi="Arial" w:cs="Arial"/>
        </w:rPr>
        <w:t> 3 402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nižšie oproti minulé</w:t>
      </w:r>
      <w:r w:rsidR="00B41833">
        <w:rPr>
          <w:rFonts w:ascii="Arial" w:hAnsi="Arial" w:cs="Arial"/>
        </w:rPr>
        <w:t>mu roku</w:t>
      </w:r>
      <w:r>
        <w:rPr>
          <w:rFonts w:ascii="Arial" w:hAnsi="Arial" w:cs="Arial"/>
        </w:rPr>
        <w:t xml:space="preserve">. </w:t>
      </w:r>
      <w:r w:rsidR="00D70CCD">
        <w:rPr>
          <w:rFonts w:ascii="Arial" w:hAnsi="Arial" w:cs="Arial"/>
        </w:rPr>
        <w:t xml:space="preserve">Dôvodom je predovšetkým skutočnosť, že v roku 2014 boli výnosy z novo zaradených pozemkov o 4 167,- </w:t>
      </w:r>
      <w:r w:rsidR="00B41833">
        <w:rPr>
          <w:rFonts w:ascii="Arial" w:hAnsi="Arial" w:cs="Arial"/>
        </w:rPr>
        <w:t>EUR</w:t>
      </w:r>
      <w:r w:rsidR="00D70CCD">
        <w:rPr>
          <w:rFonts w:ascii="Arial" w:hAnsi="Arial" w:cs="Arial"/>
        </w:rPr>
        <w:t xml:space="preserve"> vyššie ako v roku 2015. </w:t>
      </w:r>
      <w:r>
        <w:rPr>
          <w:rFonts w:ascii="Arial" w:hAnsi="Arial" w:cs="Arial"/>
        </w:rPr>
        <w:t>Najväčšími položkami týchto výnosov boli prenájmy, p</w:t>
      </w:r>
      <w:r w:rsidR="002448D1">
        <w:rPr>
          <w:rFonts w:ascii="Arial" w:hAnsi="Arial" w:cs="Arial"/>
        </w:rPr>
        <w:t>redovšetkým za byty a to v sume</w:t>
      </w:r>
      <w:r w:rsidR="0069293B">
        <w:rPr>
          <w:rFonts w:ascii="Arial" w:hAnsi="Arial" w:cs="Arial"/>
        </w:rPr>
        <w:t xml:space="preserve"> </w:t>
      </w:r>
      <w:r w:rsidR="000F5879">
        <w:rPr>
          <w:rFonts w:ascii="Arial" w:hAnsi="Arial" w:cs="Arial"/>
        </w:rPr>
        <w:t>52 618,56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>EUR</w:t>
      </w:r>
      <w:r w:rsidR="000F5879">
        <w:rPr>
          <w:rFonts w:ascii="Arial" w:hAnsi="Arial" w:cs="Arial"/>
        </w:rPr>
        <w:t xml:space="preserve"> a za nájom KD v sume 1 880,- </w:t>
      </w:r>
      <w:r w:rsidR="00B41833">
        <w:rPr>
          <w:rFonts w:ascii="Arial" w:hAnsi="Arial" w:cs="Arial"/>
        </w:rPr>
        <w:t>EUR</w:t>
      </w:r>
      <w:r w:rsidR="000F5879">
        <w:rPr>
          <w:rFonts w:ascii="Arial" w:hAnsi="Arial" w:cs="Arial"/>
        </w:rPr>
        <w:t xml:space="preserve">. Významnou položkou sú aj príjmy o rodičov </w:t>
      </w:r>
      <w:r w:rsidR="00D70CCD">
        <w:rPr>
          <w:rFonts w:ascii="Arial" w:hAnsi="Arial" w:cs="Arial"/>
        </w:rPr>
        <w:t>v MŠ v sume 1</w:t>
      </w:r>
      <w:r w:rsidR="00B41833">
        <w:rPr>
          <w:rFonts w:ascii="Arial" w:hAnsi="Arial" w:cs="Arial"/>
        </w:rPr>
        <w:t xml:space="preserve"> </w:t>
      </w:r>
      <w:r w:rsidR="000F5879">
        <w:rPr>
          <w:rFonts w:ascii="Arial" w:hAnsi="Arial" w:cs="Arial"/>
        </w:rPr>
        <w:t xml:space="preserve">408,- </w:t>
      </w:r>
      <w:r w:rsidR="00B41833">
        <w:rPr>
          <w:rFonts w:ascii="Arial" w:hAnsi="Arial" w:cs="Arial"/>
        </w:rPr>
        <w:t>EUR</w:t>
      </w:r>
      <w:r w:rsidR="000F5879">
        <w:rPr>
          <w:rFonts w:ascii="Arial" w:hAnsi="Arial" w:cs="Arial"/>
        </w:rPr>
        <w:t>.</w:t>
      </w:r>
    </w:p>
    <w:p w:rsidR="000F5879" w:rsidRDefault="000F5879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Pr="00BC135B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Čl. IV.</w:t>
      </w:r>
    </w:p>
    <w:p w:rsidR="0082766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827666" w:rsidRPr="00BC135B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</w:p>
    <w:p w:rsidR="00827666" w:rsidRDefault="00827666" w:rsidP="00827666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827666" w:rsidRDefault="00827666" w:rsidP="00827666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27666" w:rsidRDefault="00827666" w:rsidP="00827666">
      <w:pPr>
        <w:jc w:val="both"/>
        <w:rPr>
          <w:rFonts w:ascii="Arial" w:hAnsi="Arial" w:cs="Arial"/>
          <w:color w:val="0000CC"/>
        </w:rPr>
      </w:pPr>
      <w:r w:rsidRPr="006F7CCF">
        <w:rPr>
          <w:rFonts w:ascii="Arial" w:hAnsi="Arial" w:cs="Arial"/>
        </w:rPr>
        <w:t>Informácie o iných aktívach a iných pasívach sú uvedené v tabuľkovej časti</w:t>
      </w:r>
      <w:r>
        <w:rPr>
          <w:rFonts w:ascii="Arial" w:hAnsi="Arial" w:cs="Arial"/>
        </w:rPr>
        <w:t xml:space="preserve"> – </w:t>
      </w:r>
      <w:r w:rsidRPr="00BC135B">
        <w:rPr>
          <w:rFonts w:ascii="Arial" w:hAnsi="Arial" w:cs="Arial"/>
          <w:color w:val="0000CC"/>
        </w:rPr>
        <w:t>tabuľka č.</w:t>
      </w:r>
      <w:r>
        <w:rPr>
          <w:rFonts w:ascii="Arial" w:hAnsi="Arial" w:cs="Arial"/>
          <w:color w:val="0000CC"/>
        </w:rPr>
        <w:t xml:space="preserve"> </w:t>
      </w:r>
      <w:r w:rsidRPr="00BC135B">
        <w:rPr>
          <w:rFonts w:ascii="Arial" w:hAnsi="Arial" w:cs="Arial"/>
          <w:color w:val="0000CC"/>
        </w:rPr>
        <w:t>23</w:t>
      </w:r>
      <w:r w:rsidR="000F5879">
        <w:rPr>
          <w:rFonts w:ascii="Arial" w:hAnsi="Arial" w:cs="Arial"/>
          <w:color w:val="0000CC"/>
        </w:rPr>
        <w:t xml:space="preserve"> . </w:t>
      </w:r>
    </w:p>
    <w:p w:rsidR="000F5879" w:rsidRPr="000F5879" w:rsidRDefault="000F5879" w:rsidP="00827666">
      <w:pPr>
        <w:jc w:val="both"/>
        <w:rPr>
          <w:rFonts w:ascii="Arial" w:hAnsi="Arial" w:cs="Arial"/>
          <w:color w:val="000000" w:themeColor="text1"/>
        </w:rPr>
      </w:pPr>
      <w:r w:rsidRPr="000F5879">
        <w:rPr>
          <w:rFonts w:ascii="Arial" w:hAnsi="Arial" w:cs="Arial"/>
          <w:color w:val="000000" w:themeColor="text1"/>
        </w:rPr>
        <w:t xml:space="preserve">V iných aktívach </w:t>
      </w:r>
      <w:r w:rsidR="00B41833">
        <w:rPr>
          <w:rFonts w:ascii="Arial" w:hAnsi="Arial" w:cs="Arial"/>
          <w:color w:val="000000" w:themeColor="text1"/>
        </w:rPr>
        <w:t>sú zahrnuté pohľadávky za vyplatené mzdy a odvody za aktivačných pracovníkov, ktoré boli refundované v januári a februári 2016.</w:t>
      </w:r>
    </w:p>
    <w:p w:rsidR="00827666" w:rsidRDefault="00827666" w:rsidP="00640170">
      <w:pPr>
        <w:pStyle w:val="odstavec"/>
      </w:pPr>
    </w:p>
    <w:p w:rsidR="00827666" w:rsidRDefault="00827666" w:rsidP="00827666">
      <w:pPr>
        <w:jc w:val="both"/>
        <w:rPr>
          <w:rFonts w:ascii="Arial" w:hAnsi="Arial" w:cs="Arial"/>
          <w:b/>
        </w:rPr>
      </w:pPr>
      <w:r w:rsidRPr="006F7CCF">
        <w:rPr>
          <w:rFonts w:ascii="Arial" w:hAnsi="Arial" w:cs="Arial"/>
          <w:b/>
        </w:rPr>
        <w:t>Iné aktíva</w:t>
      </w:r>
    </w:p>
    <w:p w:rsidR="00827666" w:rsidRDefault="00827666" w:rsidP="008276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uvádza v iných aktívach sumu </w:t>
      </w:r>
      <w:r w:rsidR="0069293B">
        <w:rPr>
          <w:rFonts w:ascii="Arial" w:hAnsi="Arial" w:cs="Arial"/>
        </w:rPr>
        <w:t xml:space="preserve"> </w:t>
      </w:r>
      <w:r w:rsidR="00B41833">
        <w:rPr>
          <w:rFonts w:ascii="Arial" w:hAnsi="Arial" w:cs="Arial"/>
        </w:rPr>
        <w:t xml:space="preserve">7 526,82 EUR, </w:t>
      </w:r>
      <w:r>
        <w:rPr>
          <w:rFonts w:ascii="Arial" w:hAnsi="Arial" w:cs="Arial"/>
        </w:rPr>
        <w:t xml:space="preserve">ktorá predstavuje pohľadávku </w:t>
      </w:r>
      <w:r w:rsidR="000F5879">
        <w:rPr>
          <w:rFonts w:ascii="Arial" w:hAnsi="Arial" w:cs="Arial"/>
        </w:rPr>
        <w:t xml:space="preserve">voči ŠR </w:t>
      </w:r>
      <w:r w:rsidR="00B41833">
        <w:rPr>
          <w:rFonts w:ascii="Arial" w:hAnsi="Arial" w:cs="Arial"/>
        </w:rPr>
        <w:t>za vyplatené mzdy a poistné za 11 a 12/2015, ktorých refundácia vyplýva</w:t>
      </w:r>
      <w:r w:rsidR="002448D1">
        <w:rPr>
          <w:rFonts w:ascii="Arial" w:hAnsi="Arial" w:cs="Arial"/>
        </w:rPr>
        <w:t>la</w:t>
      </w:r>
      <w:r w:rsidR="00B41833">
        <w:rPr>
          <w:rFonts w:ascii="Arial" w:hAnsi="Arial" w:cs="Arial"/>
        </w:rPr>
        <w:t xml:space="preserve"> z podpísanej zmluvy. </w:t>
      </w:r>
    </w:p>
    <w:p w:rsidR="00827666" w:rsidRDefault="00827666" w:rsidP="00827666">
      <w:pPr>
        <w:jc w:val="both"/>
        <w:rPr>
          <w:rFonts w:ascii="Arial" w:hAnsi="Arial" w:cs="Arial"/>
        </w:rPr>
      </w:pPr>
    </w:p>
    <w:p w:rsidR="00827666" w:rsidRPr="00B41833" w:rsidRDefault="00827666" w:rsidP="00640170">
      <w:pPr>
        <w:pStyle w:val="odstavec"/>
        <w:rPr>
          <w:b/>
        </w:rPr>
      </w:pPr>
      <w:r w:rsidRPr="00B41833">
        <w:rPr>
          <w:b/>
        </w:rPr>
        <w:t>Iné pasíva</w:t>
      </w:r>
    </w:p>
    <w:p w:rsidR="00827666" w:rsidRPr="00DD4F69" w:rsidRDefault="00827666" w:rsidP="00640170">
      <w:pPr>
        <w:pStyle w:val="odstavec"/>
      </w:pPr>
      <w:r w:rsidRPr="00DD4F69">
        <w:t xml:space="preserve">Konsolidovaný celok </w:t>
      </w:r>
      <w:r>
        <w:t>O</w:t>
      </w:r>
      <w:r w:rsidRPr="00DD4F69">
        <w:t>bec Pružina eviduje tieto záväzky, ktoré sa nesledujú v bežnom účtovníctve a neuvádzajú sa v súvahe:</w:t>
      </w:r>
    </w:p>
    <w:p w:rsidR="00827666" w:rsidRPr="00DD4F69" w:rsidRDefault="00827666" w:rsidP="00640170">
      <w:pPr>
        <w:pStyle w:val="odstavec"/>
      </w:pPr>
    </w:p>
    <w:p w:rsidR="00827666" w:rsidRPr="00DD4F69" w:rsidRDefault="00827666" w:rsidP="004F6897">
      <w:pPr>
        <w:pStyle w:val="odstavec"/>
        <w:jc w:val="both"/>
      </w:pPr>
      <w:r w:rsidRPr="00DD4F69">
        <w:t xml:space="preserve">- </w:t>
      </w:r>
      <w:r w:rsidRPr="00DD4F69">
        <w:rPr>
          <w:i/>
        </w:rPr>
        <w:t>poskytnuté ručenie</w:t>
      </w:r>
      <w:r w:rsidRPr="00DD4F69">
        <w:t xml:space="preserve"> - záložné právo v zmysle záložnej zmluvy č. 0405-PRB-2007/Z</w:t>
      </w:r>
      <w:r w:rsidR="004F6897">
        <w:t>,</w:t>
      </w:r>
      <w:r w:rsidRPr="00DD4F69">
        <w:t xml:space="preserve"> z</w:t>
      </w:r>
      <w:r w:rsidR="004F6897">
        <w:t xml:space="preserve">o dňa </w:t>
      </w:r>
      <w:r w:rsidRPr="00DD4F69">
        <w:t> 24.2.2010 s Ministerstvom výstavby a regionálneho rozvoja SR Bratislava na nehnuteľnosť – 2</w:t>
      </w:r>
      <w:r>
        <w:rPr>
          <w:b/>
        </w:rPr>
        <w:t xml:space="preserve"> </w:t>
      </w:r>
      <w:r w:rsidRPr="00DD4F69">
        <w:t>x</w:t>
      </w:r>
      <w:r>
        <w:rPr>
          <w:b/>
        </w:rPr>
        <w:t xml:space="preserve"> </w:t>
      </w:r>
      <w:r w:rsidRPr="00DD4F69">
        <w:t>bytové jednotky v obci Pružina v k. ú. Pružina na parcele č. 658/1 o výmere 6 708 m</w:t>
      </w:r>
      <w:r w:rsidRPr="00DD4F69">
        <w:rPr>
          <w:vertAlign w:val="superscript"/>
        </w:rPr>
        <w:t>2</w:t>
      </w:r>
      <w:r w:rsidRPr="00DD4F69">
        <w:t xml:space="preserve">, zastavanej plochy, súpisné č. 1039 a 1040, zapísanej na LV č. 1, ktorej výlučným vlastníkom je obec Pružina ako záložca a to v sume 1 146 883,09 </w:t>
      </w:r>
      <w:r w:rsidR="00962050">
        <w:t>EUR</w:t>
      </w:r>
    </w:p>
    <w:p w:rsidR="00827666" w:rsidRPr="00DD4F69" w:rsidRDefault="00827666" w:rsidP="004F6897">
      <w:pPr>
        <w:pStyle w:val="odstavec"/>
        <w:jc w:val="both"/>
      </w:pPr>
    </w:p>
    <w:p w:rsidR="00827666" w:rsidRDefault="00827666" w:rsidP="00640170">
      <w:pPr>
        <w:pStyle w:val="odstavec"/>
      </w:pPr>
      <w:r w:rsidRPr="00DD4F69">
        <w:t>Materská a dcérska účtovná jednotka e</w:t>
      </w:r>
      <w:r>
        <w:t>vidujú v podsúvahovej evidencii:</w:t>
      </w:r>
    </w:p>
    <w:p w:rsidR="0022677F" w:rsidRDefault="0022677F" w:rsidP="00640170">
      <w:pPr>
        <w:pStyle w:val="odstavec"/>
      </w:pPr>
    </w:p>
    <w:p w:rsidR="0022677F" w:rsidRPr="00D70CCD" w:rsidRDefault="0022677F" w:rsidP="00640170">
      <w:pPr>
        <w:pStyle w:val="odstavec"/>
      </w:pPr>
      <w:r w:rsidRPr="00D70CCD">
        <w:t xml:space="preserve">Záložné právo – ŠFRB – bytovky   </w:t>
      </w:r>
      <w:r w:rsidR="00D70CCD">
        <w:t xml:space="preserve">   </w:t>
      </w:r>
      <w:r w:rsidRPr="00D70CCD">
        <w:t xml:space="preserve">            </w:t>
      </w:r>
      <w:r w:rsidR="00D70CCD">
        <w:t xml:space="preserve">                    </w:t>
      </w:r>
      <w:r w:rsidRPr="00D70CCD">
        <w:t xml:space="preserve">  </w:t>
      </w:r>
      <w:r w:rsidR="007830B9">
        <w:t xml:space="preserve">               </w:t>
      </w:r>
      <w:r w:rsidRPr="00D70CCD">
        <w:t xml:space="preserve">1 146 883,09 </w:t>
      </w:r>
      <w:r w:rsidR="00B41833">
        <w:t>EUR</w:t>
      </w:r>
    </w:p>
    <w:p w:rsidR="00827666" w:rsidRPr="00D70CCD" w:rsidRDefault="0022677F" w:rsidP="00640170">
      <w:pPr>
        <w:pStyle w:val="odstavec"/>
      </w:pPr>
      <w:r w:rsidRPr="00D70CCD">
        <w:t xml:space="preserve">Hasičské auto vo výpožičke                                 </w:t>
      </w:r>
      <w:r w:rsidR="00D70CCD">
        <w:t xml:space="preserve">   </w:t>
      </w:r>
      <w:r w:rsidRPr="00D70CCD">
        <w:t xml:space="preserve">      </w:t>
      </w:r>
      <w:r w:rsidR="00D70CCD">
        <w:t xml:space="preserve">                    </w:t>
      </w:r>
      <w:r w:rsidRPr="00D70CCD">
        <w:t xml:space="preserve">    114 813,60</w:t>
      </w:r>
      <w:r w:rsidR="00282960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 xml:space="preserve">Drobný hmotný majetok a OTE v celkovej hodnote  </w:t>
      </w:r>
      <w:r w:rsidR="0069293B" w:rsidRPr="00D70CCD">
        <w:t xml:space="preserve">   </w:t>
      </w:r>
      <w:r w:rsidR="00D70CCD">
        <w:t xml:space="preserve">                        </w:t>
      </w:r>
      <w:r w:rsidR="0069293B" w:rsidRPr="00D70CCD">
        <w:t xml:space="preserve"> </w:t>
      </w:r>
      <w:r w:rsidR="00516B29" w:rsidRPr="00D70CCD">
        <w:t xml:space="preserve">333 176,86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>Darovaný majetok od ZRŠ pri M</w:t>
      </w:r>
      <w:r w:rsidRPr="00D70CCD">
        <w:rPr>
          <w:b/>
        </w:rPr>
        <w:t>Š</w:t>
      </w:r>
      <w:r w:rsidRPr="00D70CCD">
        <w:t xml:space="preserve"> Pružina v sume </w:t>
      </w:r>
      <w:r w:rsidR="0069293B" w:rsidRPr="00D70CCD">
        <w:t xml:space="preserve">     </w:t>
      </w:r>
      <w:r w:rsidR="00D70CCD">
        <w:t xml:space="preserve">    </w:t>
      </w:r>
      <w:r w:rsidR="0069293B" w:rsidRPr="00D70CCD">
        <w:t xml:space="preserve">  </w:t>
      </w:r>
      <w:r w:rsidR="00516B29" w:rsidRPr="00D70CCD">
        <w:t xml:space="preserve"> </w:t>
      </w:r>
      <w:r w:rsidR="0069293B" w:rsidRPr="00D70CCD">
        <w:t xml:space="preserve"> </w:t>
      </w:r>
      <w:r w:rsidR="00D70CCD">
        <w:t xml:space="preserve">               </w:t>
      </w:r>
      <w:r w:rsidR="007830B9">
        <w:t xml:space="preserve"> </w:t>
      </w:r>
      <w:r w:rsidR="00D70CCD">
        <w:t xml:space="preserve">    </w:t>
      </w:r>
      <w:r w:rsidR="0069293B" w:rsidRPr="00D70CCD">
        <w:t xml:space="preserve"> </w:t>
      </w:r>
      <w:r w:rsidR="00516B29" w:rsidRPr="00D70CCD">
        <w:t xml:space="preserve">4 342,55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>Darovaný majetok</w:t>
      </w:r>
      <w:r w:rsidRPr="00D70CCD">
        <w:rPr>
          <w:b/>
        </w:rPr>
        <w:t xml:space="preserve"> </w:t>
      </w:r>
      <w:r w:rsidRPr="00D70CCD">
        <w:t xml:space="preserve">pre požiarnu ochranu v sume </w:t>
      </w:r>
      <w:r w:rsidR="0069293B" w:rsidRPr="00D70CCD">
        <w:t xml:space="preserve">         </w:t>
      </w:r>
      <w:r w:rsidR="00D70CCD">
        <w:t xml:space="preserve">    </w:t>
      </w:r>
      <w:r w:rsidR="00516B29" w:rsidRPr="00D70CCD">
        <w:t xml:space="preserve">   </w:t>
      </w:r>
      <w:r w:rsidR="00D70CCD">
        <w:t xml:space="preserve">                   </w:t>
      </w:r>
      <w:r w:rsidR="007830B9">
        <w:t xml:space="preserve"> </w:t>
      </w:r>
      <w:r w:rsidR="00516B29" w:rsidRPr="00D70CCD">
        <w:t xml:space="preserve"> 6 857,14  </w:t>
      </w:r>
      <w:r w:rsidR="00B41833">
        <w:t>EUR</w:t>
      </w:r>
      <w:r w:rsidRPr="00D70CCD">
        <w:t xml:space="preserve"> </w:t>
      </w:r>
    </w:p>
    <w:p w:rsidR="00827666" w:rsidRPr="00D70CCD" w:rsidRDefault="00827666" w:rsidP="00640170">
      <w:pPr>
        <w:pStyle w:val="odstavec"/>
      </w:pPr>
      <w:r w:rsidRPr="00D70CCD">
        <w:t>Fondy opráv jednotlivo za každú bytovú jednotku,</w:t>
      </w:r>
      <w:r w:rsidRPr="00D70CCD">
        <w:rPr>
          <w:b/>
        </w:rPr>
        <w:t xml:space="preserve"> </w:t>
      </w:r>
      <w:r w:rsidRPr="00D70CCD">
        <w:t xml:space="preserve">spolu v sume </w:t>
      </w:r>
      <w:r w:rsidR="0069293B" w:rsidRPr="00D70CCD">
        <w:t xml:space="preserve"> </w:t>
      </w:r>
      <w:r w:rsidR="00D70CCD">
        <w:t xml:space="preserve">        </w:t>
      </w:r>
      <w:r w:rsidR="00282960">
        <w:t xml:space="preserve"> </w:t>
      </w:r>
      <w:r w:rsidR="0069293B" w:rsidRPr="00D70CCD">
        <w:t xml:space="preserve"> </w:t>
      </w:r>
      <w:r w:rsidR="00516B29" w:rsidRPr="00D70CCD">
        <w:t xml:space="preserve">11 294,04  </w:t>
      </w:r>
      <w:r w:rsidR="00B41833" w:rsidRPr="00B41833">
        <w:t>EUR</w:t>
      </w:r>
      <w:r w:rsidRPr="00D70CCD">
        <w:t> </w:t>
      </w:r>
    </w:p>
    <w:p w:rsidR="00827666" w:rsidRPr="00D70CCD" w:rsidRDefault="00827666" w:rsidP="00640170">
      <w:pPr>
        <w:pStyle w:val="odstavec"/>
      </w:pPr>
      <w:r w:rsidRPr="00D70CCD">
        <w:t xml:space="preserve">Drobný nehmotný majetok v sume </w:t>
      </w:r>
      <w:r w:rsidR="0069293B" w:rsidRPr="00D70CCD">
        <w:t xml:space="preserve">                </w:t>
      </w:r>
      <w:r w:rsidR="00516B29" w:rsidRPr="00D70CCD">
        <w:t xml:space="preserve">                               </w:t>
      </w:r>
      <w:r w:rsidR="00D70CCD">
        <w:t xml:space="preserve">         </w:t>
      </w:r>
      <w:r w:rsidR="00516B29" w:rsidRPr="00D70CCD">
        <w:t xml:space="preserve"> 17</w:t>
      </w:r>
      <w:r w:rsidR="0022677F" w:rsidRPr="00D70CCD">
        <w:t> 346,36</w:t>
      </w:r>
      <w:r w:rsidR="0069293B" w:rsidRPr="00D70CCD">
        <w:t xml:space="preserve"> </w:t>
      </w:r>
      <w:r w:rsidR="00B41833">
        <w:t xml:space="preserve"> EUR</w:t>
      </w:r>
    </w:p>
    <w:p w:rsidR="00827666" w:rsidRPr="00D70CCD" w:rsidRDefault="00827666" w:rsidP="00640170">
      <w:pPr>
        <w:pStyle w:val="odstavec"/>
      </w:pPr>
      <w:r w:rsidRPr="00D70CCD">
        <w:t xml:space="preserve">Materiál CO vo výpožičke, v sume celkom </w:t>
      </w:r>
      <w:r w:rsidR="0022677F" w:rsidRPr="00D70CCD">
        <w:t xml:space="preserve">                                   </w:t>
      </w:r>
      <w:r w:rsidR="00D70CCD">
        <w:t xml:space="preserve">   </w:t>
      </w:r>
      <w:r w:rsidR="00282960">
        <w:t xml:space="preserve"> </w:t>
      </w:r>
      <w:r w:rsidR="00D70CCD">
        <w:t xml:space="preserve">      </w:t>
      </w:r>
      <w:r w:rsidR="0022677F" w:rsidRPr="00D70CCD">
        <w:t xml:space="preserve">  </w:t>
      </w:r>
      <w:r w:rsidRPr="00D70CCD">
        <w:t xml:space="preserve">9 249,22 </w:t>
      </w:r>
      <w:r w:rsidR="00B41833">
        <w:t xml:space="preserve"> EUR</w:t>
      </w:r>
    </w:p>
    <w:p w:rsidR="0022677F" w:rsidRPr="00D70CCD" w:rsidRDefault="0022677F" w:rsidP="00640170">
      <w:pPr>
        <w:pStyle w:val="odstavec"/>
      </w:pPr>
      <w:r w:rsidRPr="00D70CCD">
        <w:t>P</w:t>
      </w:r>
      <w:r w:rsidR="002448D1">
        <w:t>očítače a not</w:t>
      </w:r>
      <w:r w:rsidR="004F6897">
        <w:t>e</w:t>
      </w:r>
      <w:r w:rsidRPr="00D70CCD">
        <w:t>b</w:t>
      </w:r>
      <w:r w:rsidR="004F6897">
        <w:t>o</w:t>
      </w:r>
      <w:r w:rsidRPr="00D70CCD">
        <w:t xml:space="preserve">oky vo výpožičke projekt DEUS                          </w:t>
      </w:r>
      <w:r w:rsidR="00D70CCD">
        <w:t xml:space="preserve">      </w:t>
      </w:r>
      <w:r w:rsidR="00B41833">
        <w:t xml:space="preserve"> </w:t>
      </w:r>
      <w:r w:rsidR="00D70CCD">
        <w:t xml:space="preserve"> </w:t>
      </w:r>
      <w:r w:rsidRPr="00D70CCD">
        <w:t xml:space="preserve">  7 898,10 </w:t>
      </w:r>
      <w:r w:rsidR="00B41833">
        <w:t xml:space="preserve"> EUR</w:t>
      </w:r>
      <w:r w:rsidRPr="00D70CCD">
        <w:t xml:space="preserve">        </w:t>
      </w:r>
    </w:p>
    <w:p w:rsidR="00827666" w:rsidRPr="00D70CCD" w:rsidRDefault="00827666" w:rsidP="00640170">
      <w:pPr>
        <w:pStyle w:val="odstavec"/>
      </w:pPr>
      <w:r w:rsidRPr="00D70CCD">
        <w:t xml:space="preserve">Prenajatý majetok v sume </w:t>
      </w:r>
      <w:r w:rsidR="0022677F" w:rsidRPr="00D70CCD">
        <w:t xml:space="preserve">                                                            </w:t>
      </w:r>
      <w:r w:rsidR="00B41833">
        <w:t xml:space="preserve">       </w:t>
      </w:r>
      <w:r w:rsidR="00D70CCD">
        <w:t xml:space="preserve">  </w:t>
      </w:r>
      <w:r w:rsidR="0022677F" w:rsidRPr="00D70CCD">
        <w:t xml:space="preserve"> </w:t>
      </w:r>
      <w:r w:rsidR="00282960">
        <w:t xml:space="preserve"> </w:t>
      </w:r>
      <w:r w:rsidR="0022677F" w:rsidRPr="00D70CCD">
        <w:t xml:space="preserve">  </w:t>
      </w:r>
      <w:r w:rsidRPr="00D70CCD">
        <w:t>2</w:t>
      </w:r>
      <w:r w:rsidR="00282960">
        <w:t> </w:t>
      </w:r>
      <w:r w:rsidRPr="00D70CCD">
        <w:t>496</w:t>
      </w:r>
      <w:r w:rsidR="00282960">
        <w:t xml:space="preserve">,-  </w:t>
      </w:r>
      <w:r w:rsidRPr="00D70CCD">
        <w:t xml:space="preserve"> </w:t>
      </w:r>
      <w:r w:rsidR="00B41833">
        <w:t xml:space="preserve"> EUR</w:t>
      </w:r>
    </w:p>
    <w:p w:rsidR="0022677F" w:rsidRPr="00D70CCD" w:rsidRDefault="0022677F" w:rsidP="00640170">
      <w:pPr>
        <w:pStyle w:val="odstavec"/>
      </w:pPr>
      <w:r w:rsidRPr="00D70CCD">
        <w:t xml:space="preserve">Kultúrne pamiatky v obci  </w:t>
      </w:r>
      <w:r w:rsidR="00282960">
        <w:t>v sume</w:t>
      </w:r>
      <w:r w:rsidRPr="00D70CCD">
        <w:t xml:space="preserve">                                                  </w:t>
      </w:r>
      <w:r w:rsidR="00282960">
        <w:t xml:space="preserve">          </w:t>
      </w:r>
      <w:r w:rsidRPr="00D70CCD">
        <w:t xml:space="preserve">    </w:t>
      </w:r>
      <w:r w:rsidR="00282960">
        <w:t xml:space="preserve">  </w:t>
      </w:r>
      <w:r w:rsidRPr="00D70CCD">
        <w:t xml:space="preserve">700,- </w:t>
      </w:r>
      <w:r w:rsidR="00282960">
        <w:t xml:space="preserve">  </w:t>
      </w:r>
      <w:r w:rsidR="00B41833">
        <w:t xml:space="preserve"> EUR</w:t>
      </w:r>
      <w:r w:rsidRPr="00D70CCD">
        <w:t xml:space="preserve"> </w:t>
      </w:r>
    </w:p>
    <w:p w:rsidR="00827666" w:rsidRPr="00D70CCD" w:rsidRDefault="00827666" w:rsidP="00640170">
      <w:pPr>
        <w:pStyle w:val="odstavec"/>
      </w:pPr>
      <w:r w:rsidRPr="00D70CCD">
        <w:t xml:space="preserve">Odpísané pohľadávky v sume </w:t>
      </w:r>
      <w:r w:rsidR="0069293B" w:rsidRPr="00D70CCD">
        <w:t xml:space="preserve">    </w:t>
      </w:r>
      <w:r w:rsidR="0022677F" w:rsidRPr="00D70CCD">
        <w:t xml:space="preserve">                                                  </w:t>
      </w:r>
      <w:r w:rsidR="00282960">
        <w:t xml:space="preserve">          </w:t>
      </w:r>
      <w:r w:rsidR="0022677F" w:rsidRPr="00D70CCD">
        <w:t xml:space="preserve">  </w:t>
      </w:r>
      <w:r w:rsidR="00282960">
        <w:t xml:space="preserve"> </w:t>
      </w:r>
      <w:r w:rsidR="0022677F" w:rsidRPr="00D70CCD">
        <w:t xml:space="preserve">   214,73</w:t>
      </w:r>
      <w:r w:rsidR="0069293B" w:rsidRPr="00D70CCD">
        <w:t xml:space="preserve"> </w:t>
      </w:r>
      <w:r w:rsidR="004F6897">
        <w:t>EUR.</w:t>
      </w:r>
    </w:p>
    <w:p w:rsidR="00827666" w:rsidRPr="00D70CCD" w:rsidRDefault="00827666" w:rsidP="00827666">
      <w:pPr>
        <w:tabs>
          <w:tab w:val="left" w:pos="360"/>
        </w:tabs>
        <w:jc w:val="both"/>
        <w:rPr>
          <w:rFonts w:ascii="Arial" w:hAnsi="Arial" w:cs="Arial"/>
        </w:rPr>
      </w:pPr>
    </w:p>
    <w:p w:rsidR="00827666" w:rsidRPr="006D4B20" w:rsidRDefault="00827666" w:rsidP="00827666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827666" w:rsidRDefault="00827666" w:rsidP="0082766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>Čl. V.</w:t>
      </w:r>
    </w:p>
    <w:p w:rsidR="00827666" w:rsidRPr="00C96AC6" w:rsidRDefault="00827666" w:rsidP="0082766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827666" w:rsidRPr="00C96AC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827666" w:rsidRPr="00C96AC6" w:rsidRDefault="00827666" w:rsidP="00827666">
      <w:pPr>
        <w:jc w:val="center"/>
        <w:rPr>
          <w:rFonts w:ascii="Arial" w:hAnsi="Arial" w:cs="Arial"/>
          <w:b/>
          <w:sz w:val="24"/>
          <w:szCs w:val="24"/>
        </w:rPr>
      </w:pPr>
      <w:r w:rsidRPr="00C96AC6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827666" w:rsidRPr="00C96AC6" w:rsidRDefault="00827666" w:rsidP="00827666">
      <w:pPr>
        <w:jc w:val="both"/>
        <w:rPr>
          <w:rFonts w:ascii="Arial" w:hAnsi="Arial" w:cs="Arial"/>
          <w:b/>
          <w:sz w:val="24"/>
          <w:szCs w:val="24"/>
        </w:rPr>
      </w:pPr>
    </w:p>
    <w:p w:rsidR="00827666" w:rsidRPr="00F80906" w:rsidRDefault="00827666" w:rsidP="00827666">
      <w:pPr>
        <w:jc w:val="both"/>
        <w:rPr>
          <w:rFonts w:ascii="Arial" w:hAnsi="Arial" w:cs="Arial"/>
          <w:b/>
        </w:rPr>
      </w:pPr>
    </w:p>
    <w:p w:rsidR="00E34B77" w:rsidRPr="00962050" w:rsidRDefault="000363A4" w:rsidP="00962050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</w:t>
      </w:r>
      <w:r w:rsidR="00827666">
        <w:rPr>
          <w:rFonts w:ascii="Arial" w:hAnsi="Arial" w:cs="Arial"/>
        </w:rPr>
        <w:t xml:space="preserve"> 31. 12. 201</w:t>
      </w:r>
      <w:r w:rsidR="0069293B">
        <w:rPr>
          <w:rFonts w:ascii="Arial" w:hAnsi="Arial" w:cs="Arial"/>
        </w:rPr>
        <w:t>5</w:t>
      </w:r>
      <w:r w:rsidR="00827666">
        <w:rPr>
          <w:rFonts w:ascii="Arial" w:hAnsi="Arial" w:cs="Arial"/>
        </w:rPr>
        <w:t xml:space="preserve"> </w:t>
      </w:r>
      <w:r w:rsidR="0069293B">
        <w:rPr>
          <w:rFonts w:ascii="Arial" w:hAnsi="Arial" w:cs="Arial"/>
        </w:rPr>
        <w:t xml:space="preserve">nenastali </w:t>
      </w:r>
      <w:r w:rsidR="0022677F">
        <w:rPr>
          <w:rFonts w:ascii="Arial" w:hAnsi="Arial" w:cs="Arial"/>
        </w:rPr>
        <w:t>t</w:t>
      </w:r>
      <w:r w:rsidR="0069293B">
        <w:rPr>
          <w:rFonts w:ascii="Arial" w:hAnsi="Arial" w:cs="Arial"/>
        </w:rPr>
        <w:t xml:space="preserve">aké </w:t>
      </w:r>
      <w:r w:rsidR="00827666">
        <w:rPr>
          <w:rFonts w:ascii="Arial" w:hAnsi="Arial" w:cs="Arial"/>
        </w:rPr>
        <w:t xml:space="preserve"> udalosti, ktoré by si vyžadovali zverejnenie alebo vykázanie v účtovnej závierke </w:t>
      </w:r>
      <w:r w:rsidR="007830B9">
        <w:rPr>
          <w:rFonts w:ascii="Arial" w:hAnsi="Arial" w:cs="Arial"/>
        </w:rPr>
        <w:t>o</w:t>
      </w:r>
      <w:r w:rsidR="00827666">
        <w:rPr>
          <w:rFonts w:ascii="Arial" w:hAnsi="Arial" w:cs="Arial"/>
        </w:rPr>
        <w:t>bce za rok 201</w:t>
      </w:r>
      <w:r w:rsidR="0069293B">
        <w:rPr>
          <w:rFonts w:ascii="Arial" w:hAnsi="Arial" w:cs="Arial"/>
        </w:rPr>
        <w:t>5.</w:t>
      </w:r>
      <w:r w:rsidR="00827666">
        <w:rPr>
          <w:rFonts w:ascii="Arial" w:hAnsi="Arial" w:cs="Arial"/>
        </w:rPr>
        <w:t xml:space="preserve"> </w:t>
      </w:r>
    </w:p>
    <w:sectPr w:rsidR="00E34B77" w:rsidRPr="00962050" w:rsidSect="00F5236A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3A4" w:rsidRDefault="000363A4" w:rsidP="00106FCB">
      <w:r>
        <w:separator/>
      </w:r>
    </w:p>
  </w:endnote>
  <w:endnote w:type="continuationSeparator" w:id="0">
    <w:p w:rsidR="000363A4" w:rsidRDefault="000363A4" w:rsidP="00106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3A4" w:rsidRDefault="000363A4" w:rsidP="00F5236A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B57FA">
      <w:rPr>
        <w:rStyle w:val="slostrany"/>
        <w:noProof/>
      </w:rPr>
      <w:t>10</w:t>
    </w:r>
    <w:r>
      <w:rPr>
        <w:rStyle w:val="slostrany"/>
      </w:rPr>
      <w:fldChar w:fldCharType="end"/>
    </w:r>
  </w:p>
  <w:p w:rsidR="000363A4" w:rsidRDefault="000363A4" w:rsidP="00F5236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3A4" w:rsidRDefault="000363A4" w:rsidP="00106FCB">
      <w:r>
        <w:separator/>
      </w:r>
    </w:p>
  </w:footnote>
  <w:footnote w:type="continuationSeparator" w:id="0">
    <w:p w:rsidR="000363A4" w:rsidRDefault="000363A4" w:rsidP="00106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3A4" w:rsidRPr="00A6605B" w:rsidRDefault="000363A4" w:rsidP="00F5236A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>
      <w:rPr>
        <w:b/>
        <w:i/>
        <w:sz w:val="22"/>
        <w:szCs w:val="22"/>
      </w:rPr>
      <w:t xml:space="preserve">O b e c   P r u ž i n a </w:t>
    </w:r>
  </w:p>
  <w:p w:rsidR="000363A4" w:rsidRPr="00106FCB" w:rsidRDefault="000363A4" w:rsidP="00F5236A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  <w:lang w:val="sk-SK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>
      <w:rPr>
        <w:sz w:val="22"/>
        <w:szCs w:val="22"/>
        <w:lang w:val="sk-SK"/>
      </w:rPr>
      <w:t>5</w:t>
    </w:r>
  </w:p>
  <w:p w:rsidR="000363A4" w:rsidRDefault="000363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B930B8"/>
    <w:multiLevelType w:val="hybridMultilevel"/>
    <w:tmpl w:val="3FCE33AC"/>
    <w:lvl w:ilvl="0" w:tplc="42B6BD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0825A2"/>
    <w:multiLevelType w:val="hybridMultilevel"/>
    <w:tmpl w:val="0690370A"/>
    <w:lvl w:ilvl="0" w:tplc="6AF6C8C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2B21744"/>
    <w:multiLevelType w:val="hybridMultilevel"/>
    <w:tmpl w:val="F5623C8E"/>
    <w:lvl w:ilvl="0" w:tplc="D0A250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F69D1"/>
    <w:multiLevelType w:val="hybridMultilevel"/>
    <w:tmpl w:val="289AF3DE"/>
    <w:lvl w:ilvl="0" w:tplc="AF640D1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5E92E05"/>
    <w:multiLevelType w:val="hybridMultilevel"/>
    <w:tmpl w:val="65AAB0C0"/>
    <w:lvl w:ilvl="0" w:tplc="2F401F26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0"/>
  </w:num>
  <w:num w:numId="6">
    <w:abstractNumId w:val="14"/>
  </w:num>
  <w:num w:numId="7">
    <w:abstractNumId w:val="7"/>
  </w:num>
  <w:num w:numId="8">
    <w:abstractNumId w:val="20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8"/>
  </w:num>
  <w:num w:numId="15">
    <w:abstractNumId w:val="13"/>
  </w:num>
  <w:num w:numId="16">
    <w:abstractNumId w:val="3"/>
  </w:num>
  <w:num w:numId="17">
    <w:abstractNumId w:val="8"/>
  </w:num>
  <w:num w:numId="18">
    <w:abstractNumId w:val="16"/>
  </w:num>
  <w:num w:numId="19">
    <w:abstractNumId w:val="11"/>
  </w:num>
  <w:num w:numId="20">
    <w:abstractNumId w:val="19"/>
  </w:num>
  <w:num w:numId="21">
    <w:abstractNumId w:val="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91C"/>
    <w:rsid w:val="000154F9"/>
    <w:rsid w:val="000363A4"/>
    <w:rsid w:val="00036B57"/>
    <w:rsid w:val="00073641"/>
    <w:rsid w:val="000F5879"/>
    <w:rsid w:val="00106FCB"/>
    <w:rsid w:val="00113975"/>
    <w:rsid w:val="00113988"/>
    <w:rsid w:val="00146671"/>
    <w:rsid w:val="00205983"/>
    <w:rsid w:val="0022677F"/>
    <w:rsid w:val="002448D1"/>
    <w:rsid w:val="0025640B"/>
    <w:rsid w:val="00274DFB"/>
    <w:rsid w:val="00282960"/>
    <w:rsid w:val="00320C64"/>
    <w:rsid w:val="004E005C"/>
    <w:rsid w:val="004F6897"/>
    <w:rsid w:val="00507702"/>
    <w:rsid w:val="00516B29"/>
    <w:rsid w:val="00543421"/>
    <w:rsid w:val="005525E5"/>
    <w:rsid w:val="00640170"/>
    <w:rsid w:val="0069293B"/>
    <w:rsid w:val="006E068D"/>
    <w:rsid w:val="0071274B"/>
    <w:rsid w:val="007830B9"/>
    <w:rsid w:val="00795B0B"/>
    <w:rsid w:val="00827666"/>
    <w:rsid w:val="00847196"/>
    <w:rsid w:val="008B57FA"/>
    <w:rsid w:val="0091491C"/>
    <w:rsid w:val="00962050"/>
    <w:rsid w:val="009C28DE"/>
    <w:rsid w:val="009E45DF"/>
    <w:rsid w:val="00A965B4"/>
    <w:rsid w:val="00B40A09"/>
    <w:rsid w:val="00B41833"/>
    <w:rsid w:val="00BA45D5"/>
    <w:rsid w:val="00C177ED"/>
    <w:rsid w:val="00D25B7A"/>
    <w:rsid w:val="00D70CCD"/>
    <w:rsid w:val="00E34B77"/>
    <w:rsid w:val="00F1149B"/>
    <w:rsid w:val="00F135CB"/>
    <w:rsid w:val="00F332C7"/>
    <w:rsid w:val="00F52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16733A-4138-41AE-B68D-3A91313B8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76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827666"/>
    <w:pPr>
      <w:keepNext/>
      <w:numPr>
        <w:numId w:val="10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27666"/>
    <w:rPr>
      <w:rFonts w:ascii="Arial" w:eastAsia="Times New Roman" w:hAnsi="Arial" w:cs="Times New Roman"/>
      <w:b/>
      <w:bCs/>
      <w:iCs/>
      <w:lang w:val="x-none" w:eastAsia="x-none"/>
    </w:rPr>
  </w:style>
  <w:style w:type="table" w:styleId="Mriekatabuky">
    <w:name w:val="Table Grid"/>
    <w:basedOn w:val="Normlnatabuka"/>
    <w:uiPriority w:val="99"/>
    <w:rsid w:val="008276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82766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xtbubliny">
    <w:name w:val="Balloon Text"/>
    <w:basedOn w:val="Normlny"/>
    <w:link w:val="TextbublinyChar"/>
    <w:uiPriority w:val="99"/>
    <w:semiHidden/>
    <w:rsid w:val="00827666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7666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slostrany">
    <w:name w:val="page number"/>
    <w:basedOn w:val="Predvolenpsmoodseku"/>
    <w:uiPriority w:val="99"/>
    <w:rsid w:val="00827666"/>
  </w:style>
  <w:style w:type="paragraph" w:customStyle="1" w:styleId="Zkladntext1">
    <w:name w:val="Základní text1"/>
    <w:uiPriority w:val="99"/>
    <w:rsid w:val="0082766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827666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82766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82766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2766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iln">
    <w:name w:val="Strong"/>
    <w:uiPriority w:val="22"/>
    <w:qFormat/>
    <w:rsid w:val="00827666"/>
    <w:rPr>
      <w:b/>
      <w:bCs/>
    </w:rPr>
  </w:style>
  <w:style w:type="character" w:styleId="Hypertextovprepojenie">
    <w:name w:val="Hyperlink"/>
    <w:rsid w:val="00827666"/>
    <w:rPr>
      <w:color w:val="0000FF"/>
      <w:u w:val="single"/>
    </w:rPr>
  </w:style>
  <w:style w:type="paragraph" w:customStyle="1" w:styleId="odstavec">
    <w:name w:val="odstavec"/>
    <w:basedOn w:val="Normlny"/>
    <w:autoRedefine/>
    <w:rsid w:val="00640170"/>
    <w:pPr>
      <w:ind w:right="-79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827666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2267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4705</Words>
  <Characters>26824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Belavá</dc:creator>
  <cp:keywords/>
  <dc:description/>
  <cp:lastModifiedBy>Marta Belavá</cp:lastModifiedBy>
  <cp:revision>2</cp:revision>
  <cp:lastPrinted>2016-06-08T13:55:00Z</cp:lastPrinted>
  <dcterms:created xsi:type="dcterms:W3CDTF">2016-06-15T11:52:00Z</dcterms:created>
  <dcterms:modified xsi:type="dcterms:W3CDTF">2016-06-15T11:52:00Z</dcterms:modified>
</cp:coreProperties>
</file>