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8D2185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31.12.2015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Ako súčasť konsolidovanej účtovnej uzávierky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verejnej správy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b/>
          <w:sz w:val="24"/>
          <w:szCs w:val="24"/>
          <w:u w:val="single"/>
        </w:rPr>
      </w:pPr>
      <w:r w:rsidRPr="00F964FA">
        <w:rPr>
          <w:b/>
          <w:sz w:val="24"/>
          <w:szCs w:val="24"/>
          <w:u w:val="single"/>
        </w:rPr>
        <w:t>Identifikačné údaje o konsolidujúcej účtovnej jednotke:</w:t>
      </w: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r>
        <w:t xml:space="preserve">Názov konsolidujúcej účtovnej jednotky: </w:t>
      </w:r>
      <w:r>
        <w:tab/>
        <w:t>OBEC Malé Dvorníky</w:t>
      </w:r>
    </w:p>
    <w:p w:rsidR="00F964FA" w:rsidRDefault="00F964FA" w:rsidP="00F964FA">
      <w:r>
        <w:t xml:space="preserve">Sídlo konsolidujúcej účtovnej jednotky: </w:t>
      </w:r>
      <w:r>
        <w:tab/>
      </w:r>
      <w:r>
        <w:tab/>
        <w:t>Dunajskostredská 153</w:t>
      </w:r>
    </w:p>
    <w:p w:rsidR="00F964FA" w:rsidRDefault="00F964FA" w:rsidP="00F964FA">
      <w:r>
        <w:tab/>
      </w:r>
      <w:r>
        <w:tab/>
      </w:r>
      <w:r>
        <w:tab/>
      </w:r>
      <w:r>
        <w:tab/>
      </w:r>
      <w:r>
        <w:tab/>
      </w:r>
      <w:r>
        <w:tab/>
        <w:t>929 01  Malé Dvorníky</w:t>
      </w:r>
    </w:p>
    <w:p w:rsidR="00F964FA" w:rsidRDefault="00F964FA" w:rsidP="00F964FA">
      <w:r>
        <w:t>Dátum založenia, vzniku konsolidujúcej účtovnej jednotky</w:t>
      </w:r>
      <w:r>
        <w:tab/>
      </w:r>
      <w:r>
        <w:tab/>
        <w:t xml:space="preserve">01.01.1991, zo zákona </w:t>
      </w:r>
    </w:p>
    <w:p w:rsidR="00F964FA" w:rsidRDefault="00F964FA" w:rsidP="00F964FA"/>
    <w:p w:rsidR="00F964FA" w:rsidRPr="00DD5EB4" w:rsidRDefault="00F964FA" w:rsidP="00F964FA">
      <w:pPr>
        <w:rPr>
          <w:b/>
          <w:u w:val="single"/>
        </w:rPr>
      </w:pPr>
      <w:r w:rsidRPr="00DD5EB4">
        <w:rPr>
          <w:b/>
          <w:u w:val="single"/>
        </w:rPr>
        <w:t>Identifikačné údaje o konsolidovaných účtovných jednotkách  - obchodných spoločnostiach v zriaďovateľskej pôsobnosti konsolidujúcej účtovnej jednotky</w:t>
      </w:r>
    </w:p>
    <w:p w:rsidR="00F964FA" w:rsidRDefault="00F964FA" w:rsidP="00F964FA"/>
    <w:p w:rsidR="00F964FA" w:rsidRDefault="00F964FA" w:rsidP="00F964FA">
      <w:r>
        <w:t>Názov:</w:t>
      </w:r>
      <w:r>
        <w:tab/>
      </w:r>
      <w:r>
        <w:tab/>
        <w:t>ÁLDOR spol. s r.o.</w:t>
      </w:r>
    </w:p>
    <w:p w:rsidR="00F964FA" w:rsidRDefault="00F964FA" w:rsidP="00F964FA">
      <w:r>
        <w:t>Právna forma:</w:t>
      </w:r>
      <w:r>
        <w:tab/>
        <w:t>s.r.o.</w:t>
      </w:r>
    </w:p>
    <w:p w:rsidR="00F964FA" w:rsidRDefault="00F964FA" w:rsidP="00F964FA"/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E522A" w:rsidRP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lastRenderedPageBreak/>
        <w:t>Čl.  II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t>Informácie o metódach a postupoch konsolidácie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</w:p>
    <w:p w:rsidR="00993EFC" w:rsidRDefault="00993EFC" w:rsidP="007E0D98">
      <w:pPr>
        <w:pStyle w:val="Bezriadkovania"/>
        <w:jc w:val="center"/>
        <w:rPr>
          <w:b/>
          <w:sz w:val="24"/>
          <w:szCs w:val="24"/>
        </w:rPr>
      </w:pPr>
    </w:p>
    <w:p w:rsidR="007E0D98" w:rsidRPr="00B47012" w:rsidRDefault="007E0D98" w:rsidP="007E0D98">
      <w:pPr>
        <w:pStyle w:val="Bezriadkovania"/>
      </w:pPr>
      <w:r w:rsidRPr="00B47012">
        <w:t xml:space="preserve">   Informácie o metódach oceňovania použitých pri ocenení jednotlivých položiek konsolidovanej účtovnej závierky. </w:t>
      </w:r>
    </w:p>
    <w:p w:rsidR="007E0D98" w:rsidRDefault="007E0D98" w:rsidP="007E0D98">
      <w:pPr>
        <w:pStyle w:val="Bezriadkovania"/>
        <w:rPr>
          <w:b/>
        </w:rPr>
      </w:pP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>Dlhodobý hmotný a nehmotný majetok nakupovaný sa oceňuje obstarávacou cenou, ktorá zahrňuje cenu obstarania a náklady súvisiace s obstaraním (clo, prepravu, montáž, poistné a pod.).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Súčasťou obstarávacej ceny dlhodobého nehmotného a hmotného majetku nie sú úroky z úverov.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vytvorený činnosťou sa oceňuje vlastnými nákladmi, ktoré predstavujú všetky priame náklady vynaložené na výrobu alebo inú činnosť a všetky nepriame náklady vzťahujúce sa na výrobu alebo inú činnosť. </w:t>
      </w:r>
    </w:p>
    <w:p w:rsidR="00B47012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nadobudnutý darovaním sa oceňuje reprodukčnou obstarávacou cenou, teda cenou, za ktorú by sa majetok obstaral v čase, keď sa o ňom účtuje.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majetok nadobudnutý prevodom správy sa oceňuje cenou, v ktorej sa doteraz viedol v účtovníctve.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finančný majetok sa oceňuje obstarávacou cenou.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Deriváty sa pri nadobudnutí oceňujú cenou obstarania a ku dňu, ku ktorému sa zostavuje účtovná závierka, reálnou hodnotou.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Majetok a záväzky zabezpečené derivátmi sa oceňujú reálnou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 w:rsidRPr="00B47012">
        <w:t>Nakupované zásoby sa oceňujú obstarávacou cenou, ktorou je cena obstarania vrátane nákladov súvisiacich s obstaraním ako napr. prepravné, provízia, poistné a zľavy.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Zásoby vytvorené vlastnou činnosťou sa oceňujú vlastnými nákladmi t.j. priamymi nákladmi vynaloženými  na tvorbu zásob ako aj časťou nepriamych nákladov, ktoré sa k tvorbe zásob vzťahujú.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oceňujú v menovitej hodnote.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Cenné papiere a podiely sa oceňujú obstarávacími cenami, vrátane nákladov súvisiacich s obstaraním.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pri ich vzniku oceňujú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Peňažné prostriedky a ceniny sa oceňujú ich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>Záväzky sa pri ich vzniku oceňujú menovitou hodnotou.</w:t>
      </w:r>
    </w:p>
    <w:p w:rsidR="004A7CF1" w:rsidRDefault="00B47012" w:rsidP="007E0D98">
      <w:pPr>
        <w:pStyle w:val="Bezriadkovania"/>
        <w:numPr>
          <w:ilvl w:val="0"/>
          <w:numId w:val="1"/>
        </w:numPr>
      </w:pPr>
      <w:r>
        <w:t xml:space="preserve">Záväzky sa pri </w:t>
      </w:r>
      <w:r w:rsidR="004A7CF1">
        <w:t xml:space="preserve">ich prevzatí oceňujú obstarávacou cenou. </w:t>
      </w:r>
    </w:p>
    <w:p w:rsidR="00A66F50" w:rsidRDefault="004A7CF1" w:rsidP="007E0D98">
      <w:pPr>
        <w:pStyle w:val="Bezriadkovania"/>
        <w:numPr>
          <w:ilvl w:val="0"/>
          <w:numId w:val="1"/>
        </w:numPr>
      </w:pPr>
      <w:r>
        <w:t xml:space="preserve">Ak sa pri inventarizácii zistí, že sume záväzkov je iná ako ich výška v účtovníctve, uvedú sa záväzky v účtovníctve a v účtovnej závierke v tomto zistenom ocenení. </w:t>
      </w:r>
    </w:p>
    <w:p w:rsidR="00A66F50" w:rsidRDefault="00A66F50" w:rsidP="00A66F50">
      <w:pPr>
        <w:pStyle w:val="Bezriadkovania"/>
        <w:ind w:left="765"/>
      </w:pPr>
    </w:p>
    <w:p w:rsidR="00A66F50" w:rsidRDefault="00A66F50" w:rsidP="00A66F50">
      <w:pPr>
        <w:pStyle w:val="Bezriadkovania"/>
        <w:ind w:left="765"/>
      </w:pPr>
    </w:p>
    <w:p w:rsidR="00993EFC" w:rsidRDefault="00993EFC" w:rsidP="00A66F50">
      <w:pPr>
        <w:pStyle w:val="Bezriadkovania"/>
        <w:ind w:left="765"/>
        <w:jc w:val="center"/>
        <w:rPr>
          <w:b/>
          <w:sz w:val="24"/>
          <w:szCs w:val="24"/>
        </w:rPr>
      </w:pPr>
    </w:p>
    <w:p w:rsidR="007E0D98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66F50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údajoch aktív a pasív </w:t>
      </w:r>
    </w:p>
    <w:p w:rsidR="00A66F50" w:rsidRDefault="00A66F50" w:rsidP="00A66F5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93EFC" w:rsidRDefault="00993EFC" w:rsidP="00A66F50">
      <w:pPr>
        <w:pStyle w:val="Bezriadkovania"/>
        <w:rPr>
          <w:sz w:val="24"/>
          <w:szCs w:val="24"/>
        </w:rPr>
      </w:pPr>
    </w:p>
    <w:p w:rsidR="00A66F50" w:rsidRDefault="00A66F50" w:rsidP="00A66F50">
      <w:pPr>
        <w:pStyle w:val="Bezriadkovania"/>
      </w:pPr>
      <w:r>
        <w:rPr>
          <w:sz w:val="24"/>
          <w:szCs w:val="24"/>
        </w:rPr>
        <w:t xml:space="preserve">   </w:t>
      </w:r>
      <w:r w:rsidRPr="00A66F50">
        <w:t xml:space="preserve">Popis údajov vyplnených v prehľade pohybov dlhodobého </w:t>
      </w:r>
      <w:r>
        <w:t xml:space="preserve"> nehmotného a dlhodobého hmotného majetku</w:t>
      </w:r>
    </w:p>
    <w:p w:rsidR="00A66F50" w:rsidRDefault="00A66F50" w:rsidP="00A66F50">
      <w:pPr>
        <w:pStyle w:val="Bezriadkovania"/>
      </w:pP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lastRenderedPageBreak/>
        <w:t>Bezprostredne predchádzajúce účtov</w:t>
      </w:r>
      <w:r w:rsidR="008D2185">
        <w:t>né obdobie sa chápe k 31.12.2014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Bežné účtovné </w:t>
      </w:r>
      <w:r w:rsidR="008D2185">
        <w:t>obdobie sa vykazuje k 31.12.2014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Prírastok je prvotné vykázanie obstarania dlhodobého nehmotného a dlhodobého hmotného majetku akoukoľvek formou, zvýšenie aktív (napr. kúpa,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Úbytok je vykázanie zníženia aktív (napr. predaj,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Presun je vykázanie zmeny hodnoty niektorej položky bez zmeny celkovej hodnoty aktív </w:t>
      </w:r>
    </w:p>
    <w:p w:rsidR="00A66F50" w:rsidRDefault="00A66F50" w:rsidP="00EE0E58">
      <w:pPr>
        <w:pStyle w:val="Bezriadkovania"/>
      </w:pPr>
    </w:p>
    <w:p w:rsidR="00EE0E58" w:rsidRDefault="00EE0E58" w:rsidP="00EE0E58">
      <w:pPr>
        <w:pStyle w:val="Bezriadkovania"/>
      </w:pPr>
      <w:r>
        <w:t xml:space="preserve">   Popis významných  informácií o aktívach a pasívach : </w:t>
      </w:r>
    </w:p>
    <w:p w:rsidR="00EE0E58" w:rsidRDefault="00EE0E58" w:rsidP="00EE0E58">
      <w:pPr>
        <w:pStyle w:val="Bezriadkovania"/>
      </w:pPr>
    </w:p>
    <w:p w:rsidR="00EE0E58" w:rsidRDefault="00EE0E58" w:rsidP="00EE0E58">
      <w:pPr>
        <w:pStyle w:val="Bezriadkovania"/>
        <w:numPr>
          <w:ilvl w:val="0"/>
          <w:numId w:val="3"/>
        </w:numPr>
      </w:pPr>
      <w:r>
        <w:t xml:space="preserve">Konsolidovaný celok obce zahŕňa í, (1) obchodných spoločností ;  ich identifikačné údaje sa nachádzajú v priloženom prehľade. </w:t>
      </w:r>
    </w:p>
    <w:p w:rsidR="00993EFC" w:rsidRDefault="00993EFC" w:rsidP="00993EFC">
      <w:pPr>
        <w:pStyle w:val="Bezriadkovania"/>
        <w:ind w:left="720"/>
      </w:pPr>
    </w:p>
    <w:p w:rsidR="00EE0E58" w:rsidRPr="003D09AD" w:rsidRDefault="00EE0E58" w:rsidP="00EE0E58">
      <w:pPr>
        <w:pStyle w:val="Bezriadkovania"/>
        <w:numPr>
          <w:ilvl w:val="0"/>
          <w:numId w:val="3"/>
        </w:numPr>
      </w:pPr>
      <w:r>
        <w:t>Rezervy sa v konsolidovanom celku tvorili v rámci hlavnej aj podnikateľskej činnosti (podľa konkrétnej situácie), konkrétne hodnoty sa nachádzajú v priloženom prehľade o pohybe rezerv</w:t>
      </w:r>
      <w:r>
        <w:rPr>
          <w:lang w:val="en-US"/>
        </w:rPr>
        <w:t xml:space="preserve">;  </w:t>
      </w:r>
      <w:r w:rsidRPr="003D09AD">
        <w:t>najvýznamnejšia</w:t>
      </w:r>
      <w:r>
        <w:rPr>
          <w:lang w:val="en-US"/>
        </w:rPr>
        <w:t xml:space="preserve"> </w:t>
      </w:r>
      <w:r w:rsidRPr="003D09AD">
        <w:t>tvorba</w:t>
      </w:r>
      <w:r>
        <w:rPr>
          <w:lang w:val="en-US"/>
        </w:rPr>
        <w:t xml:space="preserve">, </w:t>
      </w:r>
      <w:r w:rsidRPr="001524C0">
        <w:t>zrušenie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rezerv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oblasti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rezervy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 w:rsidRPr="001524C0">
        <w:rPr>
          <w:lang w:val="en-US"/>
        </w:rPr>
        <w:t>nevyčerpané</w:t>
      </w:r>
      <w:proofErr w:type="spellEnd"/>
      <w:r>
        <w:rPr>
          <w:lang w:val="en-US"/>
        </w:rPr>
        <w:t xml:space="preserve"> </w:t>
      </w:r>
      <w:r w:rsidRPr="001524C0">
        <w:t>dovolenky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nevyfakturované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dodávky</w:t>
      </w:r>
      <w:proofErr w:type="spellEnd"/>
      <w:r>
        <w:rPr>
          <w:lang w:val="en-US"/>
        </w:rPr>
        <w:t>).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Prehľad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pohybe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nachádza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priloženom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tabuľkovom</w:t>
      </w:r>
      <w:proofErr w:type="spellEnd"/>
      <w:r>
        <w:rPr>
          <w:lang w:val="en-US"/>
        </w:rPr>
        <w:t xml:space="preserve">  </w:t>
      </w:r>
      <w:r w:rsidRPr="003D09AD">
        <w:t>formulári</w:t>
      </w:r>
      <w:proofErr w:type="gramEnd"/>
      <w:r>
        <w:rPr>
          <w:lang w:val="en-US"/>
        </w:rPr>
        <w:t xml:space="preserve">  a </w:t>
      </w:r>
      <w:proofErr w:type="spellStart"/>
      <w:r>
        <w:rPr>
          <w:lang w:val="en-US"/>
        </w:rPr>
        <w:t>vysvetľuje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 w:rsidRPr="003D09AD">
        <w:t xml:space="preserve"> súvahy</w:t>
      </w:r>
      <w:r>
        <w:rPr>
          <w:lang w:val="en-US"/>
        </w:rPr>
        <w:t xml:space="preserve"> – </w:t>
      </w:r>
      <w:r w:rsidRPr="003D09AD">
        <w:t>aktív</w:t>
      </w:r>
      <w:r>
        <w:rPr>
          <w:lang w:val="en-US"/>
        </w:rPr>
        <w:t xml:space="preserve"> .   </w:t>
      </w:r>
      <w:proofErr w:type="spellStart"/>
      <w:proofErr w:type="gram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prírastok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úbytok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rámci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papiere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hodnote</w:t>
      </w:r>
      <w:proofErr w:type="spellEnd"/>
      <w:r>
        <w:rPr>
          <w:lang w:val="en-US"/>
        </w:rPr>
        <w:t xml:space="preserve"> .</w:t>
      </w:r>
      <w:proofErr w:type="gramEnd"/>
    </w:p>
    <w:p w:rsidR="00993EFC" w:rsidRPr="00993EFC" w:rsidRDefault="00993EFC" w:rsidP="00993EFC">
      <w:pPr>
        <w:pStyle w:val="Bezriadkovania"/>
        <w:ind w:left="720"/>
      </w:pPr>
    </w:p>
    <w:p w:rsidR="003D09AD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vytvoril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tvorené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prípade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obstarávacia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zásob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vyššie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hodnota</w:t>
      </w:r>
      <w:proofErr w:type="spellEnd"/>
      <w:r>
        <w:rPr>
          <w:lang w:val="en-US"/>
        </w:rPr>
        <w:t xml:space="preserve"> k 31.12.2014, a to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rozdielu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ocenením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zásob</w:t>
      </w:r>
      <w:proofErr w:type="spellEnd"/>
      <w:r>
        <w:rPr>
          <w:lang w:val="en-US"/>
        </w:rPr>
        <w:t xml:space="preserve">  v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hodnotou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993EFC" w:rsidRDefault="00993EFC" w:rsidP="00DD5EB4">
      <w:pPr>
        <w:pStyle w:val="Bezriadkovania"/>
      </w:pPr>
    </w:p>
    <w:p w:rsidR="001A0E5C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titulu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poplatkov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>.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Sociálneho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fondu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dlhodobých</w:t>
      </w:r>
      <w:proofErr w:type="spellEnd"/>
      <w:r>
        <w:rPr>
          <w:lang w:val="en-US"/>
        </w:rPr>
        <w:t xml:space="preserve"> </w:t>
      </w:r>
      <w:proofErr w:type="spellStart"/>
      <w:r w:rsidR="001524C0">
        <w:rPr>
          <w:lang w:val="en-US"/>
        </w:rPr>
        <w:t>záväzkoch</w:t>
      </w:r>
      <w:proofErr w:type="spellEnd"/>
      <w:r w:rsidR="001524C0">
        <w:rPr>
          <w:lang w:val="en-US"/>
        </w:rPr>
        <w:t xml:space="preserve"> </w:t>
      </w:r>
      <w:proofErr w:type="spellStart"/>
      <w:proofErr w:type="gramStart"/>
      <w:r w:rsidR="001524C0">
        <w:rPr>
          <w:lang w:val="en-US"/>
        </w:rPr>
        <w:t>má</w:t>
      </w:r>
      <w:proofErr w:type="spellEnd"/>
      <w:r w:rsidR="001524C0">
        <w:rPr>
          <w:lang w:val="en-US"/>
        </w:rPr>
        <w:t xml:space="preserve">  </w:t>
      </w:r>
      <w:proofErr w:type="spellStart"/>
      <w:r w:rsidR="00DD5EB4">
        <w:rPr>
          <w:lang w:val="en-US"/>
        </w:rPr>
        <w:t>obec</w:t>
      </w:r>
      <w:proofErr w:type="spellEnd"/>
      <w:proofErr w:type="gram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 w:rsidR="001524C0"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eklonomických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 (</w:t>
      </w:r>
      <w:proofErr w:type="spellStart"/>
      <w:proofErr w:type="gramEnd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odvody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dane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). </w:t>
      </w:r>
    </w:p>
    <w:p w:rsidR="00993EFC" w:rsidRPr="00993EFC" w:rsidRDefault="00993EFC" w:rsidP="00993EFC">
      <w:pPr>
        <w:pStyle w:val="Bezriadkovania"/>
        <w:ind w:left="720"/>
      </w:pPr>
    </w:p>
    <w:p w:rsidR="00EE0E58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Odložené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dane</w:t>
      </w:r>
      <w:proofErr w:type="spellEnd"/>
      <w:r>
        <w:rPr>
          <w:lang w:val="en-US"/>
        </w:rPr>
        <w:t xml:space="preserve">  (</w:t>
      </w:r>
      <w:proofErr w:type="gramEnd"/>
      <w:r>
        <w:rPr>
          <w:lang w:val="en-US"/>
        </w:rPr>
        <w:t xml:space="preserve">0,- €) </w:t>
      </w:r>
      <w:proofErr w:type="spellStart"/>
      <w:r>
        <w:rPr>
          <w:lang w:val="en-US"/>
        </w:rPr>
        <w:t>vykázané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dcérskych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spoločných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pridružených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jednotiek</w:t>
      </w:r>
      <w:proofErr w:type="spellEnd"/>
      <w:r>
        <w:rPr>
          <w:lang w:val="en-US"/>
        </w:rPr>
        <w:t xml:space="preserve"> a v </w:t>
      </w:r>
      <w:proofErr w:type="spellStart"/>
      <w:r>
        <w:rPr>
          <w:lang w:val="en-US"/>
        </w:rPr>
        <w:t>konsolidovaných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výkazoch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preberajú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pôvodnej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hodnote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  <w:t xml:space="preserve"> </w:t>
      </w:r>
      <w:r w:rsidR="001A0E5C">
        <w:rPr>
          <w:lang w:val="en-US"/>
        </w:rPr>
        <w:t xml:space="preserve"> </w:t>
      </w:r>
    </w:p>
    <w:sectPr w:rsidR="00EE0E58" w:rsidSect="00DE5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01D6"/>
    <w:multiLevelType w:val="hybridMultilevel"/>
    <w:tmpl w:val="2A2C3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E18CE"/>
    <w:multiLevelType w:val="hybridMultilevel"/>
    <w:tmpl w:val="838C0D0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B926518"/>
    <w:multiLevelType w:val="hybridMultilevel"/>
    <w:tmpl w:val="ADB447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0D98"/>
    <w:rsid w:val="00063637"/>
    <w:rsid w:val="001524C0"/>
    <w:rsid w:val="001A0E5C"/>
    <w:rsid w:val="003D09AD"/>
    <w:rsid w:val="004563AD"/>
    <w:rsid w:val="004A7CF1"/>
    <w:rsid w:val="00533539"/>
    <w:rsid w:val="007B7BDB"/>
    <w:rsid w:val="007E0D98"/>
    <w:rsid w:val="008D2185"/>
    <w:rsid w:val="00993EFC"/>
    <w:rsid w:val="00A66F50"/>
    <w:rsid w:val="00B21DFE"/>
    <w:rsid w:val="00B47012"/>
    <w:rsid w:val="00DD5EB4"/>
    <w:rsid w:val="00DE522A"/>
    <w:rsid w:val="00EE0E58"/>
    <w:rsid w:val="00F96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2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E0D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CE96-87C9-4AAC-84EF-5F52B994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2016-06-20T13:47:00Z</dcterms:created>
  <dcterms:modified xsi:type="dcterms:W3CDTF">2016-06-20T13:48:00Z</dcterms:modified>
</cp:coreProperties>
</file>