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4E1" w:rsidRPr="001704E1" w:rsidRDefault="001704E1" w:rsidP="001704E1">
      <w:pPr>
        <w:pStyle w:val="Nadpis1"/>
        <w:rPr>
          <w:rFonts w:ascii="Arial Narrow" w:hAnsi="Arial Narrow"/>
          <w:sz w:val="22"/>
          <w:szCs w:val="22"/>
        </w:rPr>
      </w:pPr>
      <w:bookmarkStart w:id="0" w:name="_Toc530739894"/>
      <w:r w:rsidRPr="001704E1">
        <w:rPr>
          <w:rFonts w:ascii="Arial Narrow" w:hAnsi="Arial Narrow"/>
          <w:sz w:val="22"/>
          <w:szCs w:val="22"/>
        </w:rPr>
        <w:t>A.</w:t>
      </w:r>
      <w:r>
        <w:rPr>
          <w:rFonts w:ascii="Arial Narrow" w:hAnsi="Arial Narrow"/>
          <w:sz w:val="22"/>
          <w:szCs w:val="22"/>
        </w:rPr>
        <w:t xml:space="preserve"> </w:t>
      </w:r>
      <w:bookmarkEnd w:id="0"/>
      <w:r w:rsidR="005E5B5A">
        <w:rPr>
          <w:rFonts w:ascii="Arial Narrow" w:hAnsi="Arial Narrow"/>
          <w:sz w:val="22"/>
          <w:szCs w:val="22"/>
        </w:rPr>
        <w:t>INFORMÁCIE O ÚČTOVNEJ JEDNOTKE</w:t>
      </w:r>
    </w:p>
    <w:p w:rsidR="001704E1" w:rsidRPr="0061326B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1" w:name="_Toc530739895"/>
      <w:r w:rsidRPr="0061326B">
        <w:rPr>
          <w:rFonts w:ascii="Arial Narrow" w:hAnsi="Arial Narrow"/>
          <w:i w:val="0"/>
          <w:sz w:val="20"/>
          <w:szCs w:val="20"/>
        </w:rPr>
        <w:t>1. Obchodné meno a sídlo spoločnosti</w:t>
      </w:r>
      <w:bookmarkEnd w:id="1"/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KAR-LES s.r.o.</w:t>
      </w:r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Kravany 177</w:t>
      </w:r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059 18  Kravany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IČO : </w:t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F17F6C">
        <w:rPr>
          <w:rFonts w:eastAsia="Batang"/>
          <w:b w:val="0"/>
          <w:sz w:val="20"/>
          <w:szCs w:val="20"/>
        </w:rPr>
        <w:t>475 44 066</w:t>
      </w:r>
    </w:p>
    <w:p w:rsidR="001704E1" w:rsidRPr="00902CCE" w:rsidRDefault="00902CCE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Dátum založenia : </w:t>
      </w:r>
      <w:r w:rsidRPr="00902CCE">
        <w:rPr>
          <w:rFonts w:eastAsia="Batang"/>
          <w:b w:val="0"/>
          <w:sz w:val="20"/>
          <w:szCs w:val="20"/>
        </w:rPr>
        <w:tab/>
      </w:r>
      <w:r w:rsidRPr="00902CCE">
        <w:rPr>
          <w:rFonts w:eastAsia="Batang"/>
          <w:b w:val="0"/>
          <w:sz w:val="20"/>
          <w:szCs w:val="20"/>
        </w:rPr>
        <w:tab/>
      </w:r>
      <w:r>
        <w:rPr>
          <w:rFonts w:eastAsia="Batang"/>
          <w:b w:val="0"/>
          <w:sz w:val="20"/>
          <w:szCs w:val="20"/>
        </w:rPr>
        <w:tab/>
      </w:r>
    </w:p>
    <w:p w:rsidR="00902CCE" w:rsidRPr="00902CCE" w:rsidRDefault="00902CCE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Zápis do obchodného registra : </w:t>
      </w:r>
      <w:r w:rsidRPr="00902CCE">
        <w:rPr>
          <w:rFonts w:eastAsia="Batang"/>
          <w:b w:val="0"/>
          <w:sz w:val="20"/>
          <w:szCs w:val="20"/>
        </w:rPr>
        <w:tab/>
      </w:r>
      <w:r w:rsidR="00F17F6C">
        <w:rPr>
          <w:rFonts w:eastAsia="Batang"/>
          <w:b w:val="0"/>
          <w:sz w:val="20"/>
          <w:szCs w:val="20"/>
        </w:rPr>
        <w:t>06. Decembra 2013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902CCE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2" w:name="_Toc530739896"/>
      <w:r w:rsidRPr="00902CCE">
        <w:rPr>
          <w:rFonts w:ascii="Arial Narrow" w:hAnsi="Arial Narrow"/>
          <w:i w:val="0"/>
          <w:sz w:val="20"/>
          <w:szCs w:val="20"/>
        </w:rPr>
        <w:t>2. Opis hospodárskej činnosti účtovnej jednotky</w:t>
      </w:r>
    </w:p>
    <w:bookmarkEnd w:id="2"/>
    <w:p w:rsidR="001704E1" w:rsidRDefault="001704E1" w:rsidP="00541A3C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       - </w:t>
      </w:r>
      <w:r w:rsidR="00541A3C">
        <w:rPr>
          <w:rFonts w:eastAsia="Batang"/>
          <w:b w:val="0"/>
          <w:sz w:val="20"/>
          <w:szCs w:val="20"/>
        </w:rPr>
        <w:t>poskytovanie služieb v lesníctve a poľovníctve</w:t>
      </w:r>
    </w:p>
    <w:p w:rsidR="00541A3C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kúpa tovaru (drevnej hmoty) na účely predaja iným prevádzkovateľom</w:t>
      </w:r>
    </w:p>
    <w:p w:rsidR="00541A3C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nákladná cestná doprava vykonávaná vozidlami s celkovou hmotnosťou do 3,5 t vrátane prípojného vozidla</w:t>
      </w:r>
    </w:p>
    <w:p w:rsidR="00541A3C" w:rsidRPr="00902CCE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výkon povolania prevádzkovateľa nákladnej cestnej dopravy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5E5B5A" w:rsidRDefault="001704E1" w:rsidP="001704E1">
      <w:pPr>
        <w:pStyle w:val="Zkladntext"/>
        <w:rPr>
          <w:rFonts w:eastAsia="Batang"/>
          <w:sz w:val="20"/>
          <w:szCs w:val="20"/>
        </w:rPr>
      </w:pPr>
      <w:r w:rsidRPr="005E5B5A">
        <w:rPr>
          <w:rFonts w:eastAsia="Batang"/>
          <w:sz w:val="20"/>
          <w:szCs w:val="20"/>
        </w:rPr>
        <w:t>3.Informácie o počte zamestnancov</w:t>
      </w:r>
    </w:p>
    <w:p w:rsidR="001704E1" w:rsidRPr="001704E1" w:rsidRDefault="001704E1" w:rsidP="001704E1">
      <w:pPr>
        <w:pStyle w:val="Zkladntext"/>
        <w:tabs>
          <w:tab w:val="num" w:pos="3126"/>
        </w:tabs>
        <w:ind w:left="540"/>
        <w:rPr>
          <w:rFonts w:eastAsia="Batang"/>
          <w:b w:val="0"/>
          <w:sz w:val="22"/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197D2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BE02D6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61326B" w:rsidRDefault="00BE02D6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03344F" w:rsidRPr="003F477D" w:rsidTr="00197D2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BE02D6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03344F" w:rsidRPr="0061326B" w:rsidRDefault="00BE02D6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03344F" w:rsidRPr="003F477D" w:rsidTr="00197D2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61326B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541A3C" w:rsidP="00197D2F">
            <w:pPr>
              <w:spacing w:after="0" w:line="240" w:lineRule="auto"/>
              <w:jc w:val="right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61326B" w:rsidRDefault="00541A3C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4.Právny dôvod na zostavenie účtovnej závierky</w:t>
      </w:r>
    </w:p>
    <w:p w:rsidR="00902CCE" w:rsidRP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>Účtovná závierka Spoločnosti k 31. decembru 201</w:t>
      </w:r>
      <w:r w:rsidR="00BE02D6">
        <w:rPr>
          <w:b w:val="0"/>
          <w:sz w:val="20"/>
          <w:szCs w:val="20"/>
        </w:rPr>
        <w:t>5</w:t>
      </w:r>
      <w:r w:rsidRPr="00902CCE">
        <w:rPr>
          <w:b w:val="0"/>
          <w:sz w:val="20"/>
          <w:szCs w:val="20"/>
        </w:rPr>
        <w:t xml:space="preserve"> je zostavená ako riadna účtovná závierka podľa § 17 ods. 6 zákona NR SR č. 431/2002 Z. z. o účtovníctve, za účtovné obdobie od 1. januára 201</w:t>
      </w:r>
      <w:r w:rsidR="00BE02D6">
        <w:rPr>
          <w:b w:val="0"/>
          <w:sz w:val="20"/>
          <w:szCs w:val="20"/>
        </w:rPr>
        <w:t>5</w:t>
      </w:r>
      <w:r w:rsidRPr="00902CCE">
        <w:rPr>
          <w:b w:val="0"/>
          <w:sz w:val="20"/>
          <w:szCs w:val="20"/>
        </w:rPr>
        <w:t xml:space="preserve"> do 31. decembra 201</w:t>
      </w:r>
      <w:r w:rsidR="00BE02D6">
        <w:rPr>
          <w:b w:val="0"/>
          <w:sz w:val="20"/>
          <w:szCs w:val="20"/>
        </w:rPr>
        <w:t>5</w:t>
      </w:r>
      <w:r w:rsidRPr="00902CCE">
        <w:rPr>
          <w:b w:val="0"/>
          <w:sz w:val="20"/>
          <w:szCs w:val="20"/>
        </w:rPr>
        <w:t>. Bola zostavená za predpokladu nepretržitého trvania spoločnosti.</w:t>
      </w: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5.Dátum schválenia účtovnej závierky za predchádzajúce účtovné obdobie</w:t>
      </w:r>
    </w:p>
    <w:p w:rsid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>Účtovná závierka spoločnosti k 31. decembru 201</w:t>
      </w:r>
      <w:r w:rsidR="00BE02D6">
        <w:rPr>
          <w:b w:val="0"/>
          <w:sz w:val="20"/>
          <w:szCs w:val="20"/>
        </w:rPr>
        <w:t>4</w:t>
      </w:r>
      <w:r w:rsidRPr="00902CCE">
        <w:rPr>
          <w:b w:val="0"/>
          <w:sz w:val="20"/>
          <w:szCs w:val="20"/>
        </w:rPr>
        <w:t>, za predchádzajúce účtovné obdobie, bola schválená valným zhromaždením spoločnosti 3</w:t>
      </w:r>
      <w:r w:rsidR="00BE02D6">
        <w:rPr>
          <w:b w:val="0"/>
          <w:sz w:val="20"/>
          <w:szCs w:val="20"/>
        </w:rPr>
        <w:t>0.6</w:t>
      </w:r>
      <w:r w:rsidRPr="00902CCE">
        <w:rPr>
          <w:b w:val="0"/>
          <w:sz w:val="20"/>
          <w:szCs w:val="20"/>
        </w:rPr>
        <w:t>.201</w:t>
      </w:r>
      <w:r w:rsidR="00BE02D6">
        <w:rPr>
          <w:b w:val="0"/>
          <w:sz w:val="20"/>
          <w:szCs w:val="20"/>
        </w:rPr>
        <w:t>5</w:t>
      </w:r>
      <w:r w:rsidRPr="00902CCE">
        <w:rPr>
          <w:b w:val="0"/>
          <w:sz w:val="20"/>
          <w:szCs w:val="20"/>
        </w:rPr>
        <w:t xml:space="preserve">. Zisk vo výške </w:t>
      </w:r>
      <w:r w:rsidR="00BE02D6">
        <w:rPr>
          <w:b w:val="0"/>
          <w:sz w:val="20"/>
          <w:szCs w:val="20"/>
        </w:rPr>
        <w:t>17.410,15</w:t>
      </w:r>
      <w:r w:rsidRPr="00902CCE">
        <w:rPr>
          <w:b w:val="0"/>
          <w:sz w:val="20"/>
          <w:szCs w:val="20"/>
        </w:rPr>
        <w:t xml:space="preserve"> € bol prevedený na nerozdelený zisk minulých rokov.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6.</w:t>
      </w:r>
      <w:r>
        <w:rPr>
          <w:sz w:val="20"/>
          <w:szCs w:val="20"/>
        </w:rPr>
        <w:t>Zverejnenie účtovnej závierky za predchádzajúce účtovné obdobie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sz w:val="20"/>
          <w:szCs w:val="20"/>
        </w:rPr>
        <w:tab/>
      </w:r>
      <w:r>
        <w:rPr>
          <w:b w:val="0"/>
          <w:sz w:val="20"/>
          <w:szCs w:val="20"/>
        </w:rPr>
        <w:t>Účtovná závierka spoločnosti k 31.decembru 201</w:t>
      </w:r>
      <w:r w:rsidR="00BE02D6">
        <w:rPr>
          <w:b w:val="0"/>
          <w:sz w:val="20"/>
          <w:szCs w:val="20"/>
        </w:rPr>
        <w:t>4</w:t>
      </w:r>
      <w:r>
        <w:rPr>
          <w:b w:val="0"/>
          <w:sz w:val="20"/>
          <w:szCs w:val="20"/>
        </w:rPr>
        <w:t xml:space="preserve"> bola uložená do RÚZ.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7.Schválenie audítora</w:t>
      </w:r>
    </w:p>
    <w:p w:rsidR="00357A47" w:rsidRP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 w:rsidR="00541A3C">
        <w:rPr>
          <w:b w:val="0"/>
          <w:sz w:val="20"/>
          <w:szCs w:val="20"/>
        </w:rPr>
        <w:t>Spoločnosť nemá povinnosť schválenia účtovnej závierky audítorom.</w:t>
      </w:r>
    </w:p>
    <w:p w:rsidR="00902CCE" w:rsidRPr="00357A47" w:rsidRDefault="00902CCE" w:rsidP="00902CCE">
      <w:pPr>
        <w:pStyle w:val="Zkladntext"/>
        <w:rPr>
          <w:sz w:val="20"/>
          <w:szCs w:val="20"/>
        </w:rPr>
      </w:pPr>
    </w:p>
    <w:p w:rsidR="005C7171" w:rsidRPr="000829D9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C.INFORMÁCIE O KONSOLIDOVANOM CELKU</w:t>
      </w:r>
    </w:p>
    <w:p w:rsidR="005C7171" w:rsidRDefault="005C7171" w:rsidP="000829D9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jednotka nie je </w:t>
      </w:r>
      <w:r w:rsidR="000829D9">
        <w:rPr>
          <w:b w:val="0"/>
          <w:sz w:val="20"/>
          <w:szCs w:val="20"/>
        </w:rPr>
        <w:t>súčasťou konsolidovaného celku.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</w:p>
    <w:p w:rsidR="000829D9" w:rsidRDefault="005E5B5A" w:rsidP="000829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D.V POZNÁMKACH SÚ UVEDENÉ ĎALŚIE INFORMÁCIE O :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-použitých účtovných zásadách a účtovných metódach – v časti E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aktív súvahy – v časti F,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pasív súvahy – v časti G,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-výnosoch – v časti H,</w:t>
      </w:r>
    </w:p>
    <w:p w:rsidR="00A32CDF" w:rsidRDefault="00A32CDF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-o nákladoch – v časti I,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-daniach z príjmov – v časti J,</w:t>
      </w:r>
    </w:p>
    <w:p w:rsidR="00E379F2" w:rsidRDefault="00E379F2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-informácie k údajom o ekonomických vzťahoch so spriaznenými osobami – v časti N,</w:t>
      </w:r>
    </w:p>
    <w:p w:rsidR="000829D9" w:rsidRP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-prehľade zmien vlastného imania – v časti P.</w:t>
      </w:r>
    </w:p>
    <w:p w:rsidR="005C7171" w:rsidRPr="00B71445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E.INFORMÁCIE O POUŹITÝCH ÚČTOVNÝCH ZÁSADACH A ÚČTOVNÝCH METÓDACH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(a)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Východiská pre zostavenie účtovnej závierky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závierka bola zostavená za predpokladu nepretržitého trvania spoločnosti </w:t>
      </w:r>
      <w:r w:rsidR="00541A3C">
        <w:rPr>
          <w:b w:val="0"/>
          <w:sz w:val="20"/>
          <w:szCs w:val="20"/>
        </w:rPr>
        <w:t>KAR-LES</w:t>
      </w:r>
      <w:r w:rsidRPr="005C7171">
        <w:rPr>
          <w:b w:val="0"/>
          <w:sz w:val="20"/>
          <w:szCs w:val="20"/>
        </w:rPr>
        <w:t>, s.r.o.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Účtovné metódy a všeobecné účtovné zásady boli počas účtovného obdobia dodržané.</w:t>
      </w:r>
    </w:p>
    <w:p w:rsidR="005C7171" w:rsidRDefault="005C7171" w:rsidP="005C7171">
      <w:pPr>
        <w:pStyle w:val="Zkladntext"/>
        <w:ind w:left="450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(b)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Dlhodobý nehmotný a dlhodobý hmotný majetok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pod.). v súlade s platnými postupmi účtovníctva. Súčasťou obstarávacej ceny nie sú úroky z úverov.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O dlhodobom hmotnom majetku, ktorého obstarávacia cena (resp. vlastné náklady) je 1 700 € a nižšia, sa odpisuje jednorazovo pri uvedení do používania. Odpisy sa zaokrúhľujú na celé eurá smerom nahor. Predpokladaná doba používania, metóda odpisovania a odpisová sadzba sú uvedené v nasledujúcej tabuľke :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tbl>
      <w:tblPr>
        <w:tblW w:w="4640" w:type="pct"/>
        <w:jc w:val="center"/>
        <w:tblInd w:w="6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9"/>
        <w:gridCol w:w="2646"/>
        <w:gridCol w:w="2874"/>
      </w:tblGrid>
      <w:tr w:rsidR="005C7171" w:rsidRPr="005C7171" w:rsidTr="006A537B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Predpokladaná doba používania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Metóda odpisovania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Stavby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Stroje, prístroje a zariadenia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Dopravné prostriedky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4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rovnomerná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Drobný dlhodobý hmotný majetok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 xml:space="preserve"> (c)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 xml:space="preserve">Zásoby </w:t>
      </w:r>
    </w:p>
    <w:p w:rsidR="005C7171" w:rsidRPr="005C7171" w:rsidRDefault="005C7171" w:rsidP="005C7171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Pri výdaji zásob sa používa metóda FIFO.</w:t>
      </w:r>
    </w:p>
    <w:p w:rsid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Účtovanie obstarania a úbytku skladovateľných zásob sa vykonáva spôsobom</w:t>
      </w:r>
      <w:r w:rsidR="00541A3C">
        <w:rPr>
          <w:rFonts w:eastAsia="Batang"/>
          <w:b w:val="0"/>
          <w:sz w:val="20"/>
          <w:szCs w:val="20"/>
        </w:rPr>
        <w:t xml:space="preserve"> B</w:t>
      </w:r>
      <w:r w:rsidRPr="005C7171">
        <w:rPr>
          <w:rFonts w:eastAsia="Batang"/>
          <w:b w:val="0"/>
          <w:sz w:val="20"/>
          <w:szCs w:val="20"/>
        </w:rPr>
        <w:t xml:space="preserve">. </w:t>
      </w:r>
    </w:p>
    <w:p w:rsidR="004A64A4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4A64A4" w:rsidRPr="005C7171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(d)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Pohľadávky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Pohľadávky pri ich vzniku sa oceňujú ich menovitou hodnotou; postúpené pohľadávky sa oceňujú obstarávacou cenou, vrátane nákladov súvisiacich s obstaraním. Toto ocenenie sa znižuje o opravnú položku na sporné, pochybné a nedobytné pohľadávky.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(e)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Peňažné prostriedky a ceniny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Peňažné prostriedky a ceniny sa oceňujú ich menovitou hodnotou.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(f)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Náklady budúcich období a príjmy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 Účtovná jednotka oceňovala náklady budúcich období nominálnymi hodnotami, resp. ich prepočtom podľa počtu dní nasledujúceho obdobia, na ktoré sa náklady vzťahujú /poistné, služby/.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g)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Rezervy</w:t>
      </w:r>
    </w:p>
    <w:p w:rsidR="005C7171" w:rsidRP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 xml:space="preserve">Účtovná jednotka vytvára krátkodobé rezervy – na náhrady za nevyčerpané dovolenky vrátane zákonného sociálneho a zdravotného poistenia. 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 xml:space="preserve">  (h)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Záväzky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v účtovnej závierke sa uvedú v tomto zistenom ocenení. </w:t>
      </w:r>
      <w:r w:rsidRPr="005C7171">
        <w:rPr>
          <w:rFonts w:eastAsia="Batang"/>
          <w:b w:val="0"/>
          <w:sz w:val="20"/>
          <w:szCs w:val="20"/>
        </w:rPr>
        <w:t xml:space="preserve">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(i)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Výdavky budúcich období a výnosy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7C2AB5" w:rsidRDefault="005C7171" w:rsidP="007C2AB5">
      <w:pPr>
        <w:pStyle w:val="Pismenka"/>
        <w:rPr>
          <w:sz w:val="20"/>
        </w:rPr>
      </w:pPr>
      <w:r w:rsidRPr="005C7171">
        <w:rPr>
          <w:b w:val="0"/>
          <w:sz w:val="20"/>
        </w:rPr>
        <w:t>(j)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Výnosy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lastRenderedPageBreak/>
        <w:t xml:space="preserve">Tržby za vlastné výkony a tovar neobsahujú daň z pridanej hodnoty. Sú tiež znížené o </w:t>
      </w:r>
      <w:r w:rsidR="0030598B" w:rsidRPr="007C2AB5">
        <w:rPr>
          <w:b w:val="0"/>
          <w:sz w:val="20"/>
        </w:rPr>
        <w:t>zľavy a zrážky</w:t>
      </w:r>
      <w:r w:rsidR="00357A47" w:rsidRPr="007C2AB5">
        <w:rPr>
          <w:b w:val="0"/>
          <w:sz w:val="20"/>
        </w:rPr>
        <w:t>(rabaty,bonusy,</w:t>
      </w:r>
      <w:r w:rsidRPr="007C2AB5">
        <w:rPr>
          <w:b w:val="0"/>
          <w:sz w:val="20"/>
        </w:rPr>
        <w:t xml:space="preserve">skontá, 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dobropisy a pod.) bez ohľadu na to, či zákazník mal vopred na zľavu nárok, alebo či ide o dodatočne uznanú zľavu.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Výnosy zo zákazky zahŕňajú cenu dohodnutú v zmluve, zmeny ceny dohodnuté v zmluve, náhradu nákladov nezahrnutých </w:t>
      </w:r>
    </w:p>
    <w:p w:rsidR="005C7171" w:rsidRPr="007C2AB5" w:rsidRDefault="005C7171" w:rsidP="00541A3C">
      <w:pPr>
        <w:pStyle w:val="Pismenka"/>
        <w:tabs>
          <w:tab w:val="left" w:pos="8338"/>
        </w:tabs>
        <w:rPr>
          <w:b w:val="0"/>
          <w:sz w:val="20"/>
        </w:rPr>
      </w:pPr>
      <w:r w:rsidRPr="007C2AB5">
        <w:rPr>
          <w:b w:val="0"/>
          <w:sz w:val="20"/>
        </w:rPr>
        <w:t xml:space="preserve">do ceny, naviac práce, nároky a stimulačné doplatky.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5C7171" w:rsidRPr="007C2AB5" w:rsidRDefault="005C7171" w:rsidP="005C7171">
      <w:pPr>
        <w:pStyle w:val="Pismenka"/>
        <w:rPr>
          <w:sz w:val="20"/>
        </w:rPr>
      </w:pPr>
      <w:r w:rsidRPr="007C2AB5">
        <w:rPr>
          <w:b w:val="0"/>
          <w:sz w:val="20"/>
        </w:rPr>
        <w:t xml:space="preserve">(k)   </w:t>
      </w:r>
      <w:r w:rsidRPr="007C2AB5">
        <w:rPr>
          <w:sz w:val="20"/>
        </w:rPr>
        <w:t>Leasing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Majetok prenajatý na základe finančného leasingu sa z leasingových zmlúv vykazuje vo výške istiny ako vlastný majet</w:t>
      </w:r>
      <w:r w:rsidR="007C2AB5">
        <w:rPr>
          <w:b w:val="0"/>
          <w:sz w:val="20"/>
        </w:rPr>
        <w:t xml:space="preserve">ok na 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osobitných analytických účtoch. Splátky istiny na finančný leasing končiaci v rokoch 201</w:t>
      </w:r>
      <w:r w:rsidR="000F453C" w:rsidRPr="007C2AB5">
        <w:rPr>
          <w:b w:val="0"/>
          <w:sz w:val="20"/>
        </w:rPr>
        <w:t>6</w:t>
      </w:r>
      <w:r w:rsidRPr="007C2AB5">
        <w:rPr>
          <w:b w:val="0"/>
          <w:sz w:val="20"/>
        </w:rPr>
        <w:t xml:space="preserve"> a neskôr sú uvedené na riadku </w:t>
      </w:r>
    </w:p>
    <w:p w:rsidR="007C2AB5" w:rsidRDefault="000F453C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110</w:t>
      </w:r>
      <w:r w:rsidR="005C7171" w:rsidRPr="007C2AB5">
        <w:rPr>
          <w:b w:val="0"/>
          <w:sz w:val="20"/>
        </w:rPr>
        <w:t xml:space="preserve"> súvahy, ako ostatné dlhodobé záväzky. Majetok obstaraný formou finančného leasingu sa začína odpisovať mesiacom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zaradenia do používania a odpisuje sa počas doby prenájmu.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(l)     </w:t>
      </w:r>
      <w:r w:rsidRPr="007C2AB5">
        <w:rPr>
          <w:sz w:val="20"/>
        </w:rPr>
        <w:t>Cudzia mena</w:t>
      </w:r>
      <w:r w:rsidRPr="007C2AB5">
        <w:rPr>
          <w:b w:val="0"/>
          <w:sz w:val="20"/>
        </w:rPr>
        <w:t xml:space="preserve">   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 Majetok a záväzky vyjadrené v cudzej mene sa prepočítavajú na eurá kurzom Európskej centrálnej banky alebo Národnej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banky Slovenska, ak voči danej mene nebol určený kurz Európskou centrálnou bankou, vyhláseným v deň predchádzajúci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dňu uskutočnenia účtovného prípadu. Ku dňu, ku ktorému sa zostavuje účtovná závierka, sa majetok a záväzky v cudzej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mene prepočítajú na eurá kurzom Európskej centrálnej banky alebo Národnej banky Slovenska vyhláseným v tento deň. </w:t>
      </w:r>
    </w:p>
    <w:p w:rsidR="005C7171" w:rsidRP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Kurzové rozdiely spoločnosť účtuje s vplyvnom na výsledok hospodárenia.</w:t>
      </w:r>
    </w:p>
    <w:p w:rsidR="00B71445" w:rsidRDefault="00B71445" w:rsidP="005C7171">
      <w:pPr>
        <w:pStyle w:val="Zkladntext"/>
      </w:pPr>
    </w:p>
    <w:p w:rsidR="0061326B" w:rsidRDefault="0061326B" w:rsidP="005C7171">
      <w:pPr>
        <w:pStyle w:val="Zkladntext"/>
      </w:pPr>
    </w:p>
    <w:p w:rsidR="005C7171" w:rsidRDefault="00977DD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F.INFORMÁCIE O ÚDAJOCH NA STRANE AKTÍV SÚVAHY</w:t>
      </w:r>
    </w:p>
    <w:p w:rsidR="005C7171" w:rsidRPr="00F93719" w:rsidRDefault="005C7171" w:rsidP="00F93719">
      <w:pPr>
        <w:spacing w:after="0"/>
        <w:rPr>
          <w:sz w:val="20"/>
          <w:szCs w:val="20"/>
        </w:rPr>
      </w:pPr>
      <w:r w:rsidRPr="00F93719">
        <w:rPr>
          <w:sz w:val="20"/>
          <w:szCs w:val="20"/>
        </w:rPr>
        <w:t>Prehľad o pohybe dlhodobého nehmotného a dlhodobého hmotného majetku od 1. januára 201</w:t>
      </w:r>
      <w:r w:rsidR="000F453C">
        <w:rPr>
          <w:sz w:val="20"/>
          <w:szCs w:val="20"/>
        </w:rPr>
        <w:t>4</w:t>
      </w:r>
      <w:r w:rsidRPr="00F93719">
        <w:rPr>
          <w:sz w:val="20"/>
          <w:szCs w:val="20"/>
        </w:rPr>
        <w:t xml:space="preserve"> do 31. decembra 201</w:t>
      </w:r>
      <w:r w:rsidR="000F453C">
        <w:rPr>
          <w:sz w:val="20"/>
          <w:szCs w:val="20"/>
        </w:rPr>
        <w:t>4</w:t>
      </w:r>
      <w:r w:rsidRPr="00F93719">
        <w:rPr>
          <w:sz w:val="20"/>
          <w:szCs w:val="20"/>
        </w:rPr>
        <w:t xml:space="preserve"> ako aj bezprostredne predchádzajúce účtovné obdobie je uvedený v tabuľke č.1 – informácie k časti F. písm. a) prílohy č. 3 o dlhodobom nehmotnom majetku, dlhodobom hmotnom majetku</w:t>
      </w:r>
    </w:p>
    <w:p w:rsidR="005C7171" w:rsidRPr="00A86740" w:rsidRDefault="005C7171" w:rsidP="00F93719">
      <w:pPr>
        <w:spacing w:after="0"/>
        <w:rPr>
          <w:b/>
          <w:sz w:val="20"/>
          <w:szCs w:val="20"/>
        </w:rPr>
      </w:pPr>
    </w:p>
    <w:p w:rsidR="00902CCE" w:rsidRDefault="00902CCE" w:rsidP="00902CCE"/>
    <w:p w:rsidR="00902CCE" w:rsidRDefault="00902CCE" w:rsidP="00902CCE"/>
    <w:p w:rsidR="00902CCE" w:rsidRDefault="00902CCE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902CCE" w:rsidRDefault="00902CCE" w:rsidP="00902CCE"/>
    <w:p w:rsidR="000F453C" w:rsidRDefault="000F453C" w:rsidP="00902CCE"/>
    <w:p w:rsidR="00E6616F" w:rsidRDefault="00E6616F" w:rsidP="00902CCE"/>
    <w:p w:rsidR="00E6616F" w:rsidRDefault="00E6616F" w:rsidP="00902CCE"/>
    <w:p w:rsidR="007D5D36" w:rsidRDefault="007D5D36" w:rsidP="003F477D">
      <w:pPr>
        <w:rPr>
          <w:sz w:val="20"/>
          <w:szCs w:val="20"/>
        </w:rPr>
      </w:pPr>
    </w:p>
    <w:p w:rsidR="00E6616F" w:rsidRPr="00E6616F" w:rsidRDefault="00E6616F" w:rsidP="003F477D">
      <w:pPr>
        <w:rPr>
          <w:b/>
          <w:szCs w:val="22"/>
        </w:rPr>
      </w:pPr>
      <w:r w:rsidRPr="00E6616F">
        <w:rPr>
          <w:b/>
          <w:szCs w:val="22"/>
        </w:rPr>
        <w:t>Dlhodobý hmotný majetok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7D5D36" w:rsidRDefault="0003344F" w:rsidP="0003344F">
      <w:pPr>
        <w:spacing w:after="0" w:line="240" w:lineRule="auto"/>
        <w:rPr>
          <w:szCs w:val="22"/>
        </w:rPr>
      </w:pPr>
      <w:r w:rsidRPr="007D5D36"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525"/>
        <w:gridCol w:w="18"/>
        <w:gridCol w:w="1012"/>
        <w:gridCol w:w="840"/>
        <w:gridCol w:w="714"/>
        <w:gridCol w:w="11"/>
        <w:gridCol w:w="115"/>
        <w:gridCol w:w="981"/>
        <w:gridCol w:w="20"/>
        <w:gridCol w:w="961"/>
        <w:gridCol w:w="57"/>
        <w:gridCol w:w="645"/>
        <w:gridCol w:w="701"/>
        <w:gridCol w:w="840"/>
        <w:gridCol w:w="692"/>
      </w:tblGrid>
      <w:tr w:rsidR="0003344F" w:rsidRPr="003F477D" w:rsidTr="00595E02">
        <w:trPr>
          <w:trHeight w:val="145"/>
          <w:tblHeader/>
          <w:jc w:val="center"/>
        </w:trPr>
        <w:tc>
          <w:tcPr>
            <w:tcW w:w="8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165" w:type="pct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B671D" w:rsidRDefault="0003344F" w:rsidP="00742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 xml:space="preserve">Bežné účtovné obdobie </w:t>
            </w:r>
            <w:r w:rsidR="007D5D36" w:rsidRPr="000B671D">
              <w:rPr>
                <w:b/>
                <w:bCs/>
                <w:sz w:val="18"/>
                <w:szCs w:val="18"/>
              </w:rPr>
              <w:t>-201</w:t>
            </w:r>
            <w:r w:rsidR="007425E8">
              <w:rPr>
                <w:b/>
                <w:bCs/>
                <w:sz w:val="18"/>
                <w:szCs w:val="18"/>
              </w:rPr>
              <w:t>4</w:t>
            </w:r>
            <w:r w:rsidRPr="000B671D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1E03F2" w:rsidRPr="003F477D" w:rsidTr="00595E02">
        <w:trPr>
          <w:trHeight w:val="1537"/>
          <w:tblHeader/>
          <w:jc w:val="center"/>
        </w:trPr>
        <w:tc>
          <w:tcPr>
            <w:tcW w:w="8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Samos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tatné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né veci a </w:t>
            </w:r>
          </w:p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súbory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Pestova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teľské celky</w:t>
            </w:r>
            <w:r w:rsidRPr="000B671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Zákla</w:t>
            </w:r>
            <w:r w:rsidR="001E03F2" w:rsidRPr="000B671D">
              <w:rPr>
                <w:b/>
                <w:bCs/>
                <w:sz w:val="18"/>
                <w:szCs w:val="18"/>
              </w:rPr>
              <w:t>d</w:t>
            </w:r>
            <w:r w:rsidRPr="000B671D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384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97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Ob</w:t>
            </w:r>
            <w:r w:rsidR="00465A3F" w:rsidRPr="000B671D">
              <w:rPr>
                <w:b/>
                <w:bCs/>
                <w:sz w:val="18"/>
                <w:szCs w:val="18"/>
              </w:rPr>
              <w:t>-s</w:t>
            </w:r>
            <w:r w:rsidRPr="000B671D">
              <w:rPr>
                <w:b/>
                <w:bCs/>
                <w:sz w:val="18"/>
                <w:szCs w:val="18"/>
              </w:rPr>
              <w:t>ta</w:t>
            </w:r>
            <w:r w:rsidR="0003344F" w:rsidRPr="000B671D">
              <w:rPr>
                <w:b/>
                <w:bCs/>
                <w:sz w:val="18"/>
                <w:szCs w:val="18"/>
              </w:rPr>
              <w:t>rá</w:t>
            </w:r>
            <w:r w:rsidRPr="000B671D">
              <w:rPr>
                <w:b/>
                <w:bCs/>
                <w:sz w:val="18"/>
                <w:szCs w:val="18"/>
              </w:rPr>
              <w:t>-</w:t>
            </w:r>
            <w:r w:rsidR="0003344F" w:rsidRPr="000B671D">
              <w:rPr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Poskyt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nuté pred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davky na </w:t>
            </w:r>
          </w:p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595E02">
        <w:trPr>
          <w:trHeight w:val="70"/>
          <w:tblHeader/>
          <w:jc w:val="center"/>
        </w:trPr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56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384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88464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88464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5584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865F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94048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94048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924E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2417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2417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23520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23520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25937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25937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39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3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Zostatková hodnota </w:t>
            </w:r>
          </w:p>
        </w:tc>
      </w:tr>
      <w:tr w:rsidR="0003344F" w:rsidRPr="003F477D" w:rsidTr="000B671D">
        <w:trPr>
          <w:trHeight w:val="4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84922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84922</w:t>
            </w:r>
          </w:p>
        </w:tc>
      </w:tr>
      <w:tr w:rsidR="0003344F" w:rsidRPr="003F477D" w:rsidTr="000B671D">
        <w:trPr>
          <w:trHeight w:val="17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68111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33C50" w:rsidRDefault="00E33C50" w:rsidP="0003344F">
      <w:pPr>
        <w:spacing w:after="0" w:line="240" w:lineRule="auto"/>
        <w:rPr>
          <w:sz w:val="18"/>
          <w:szCs w:val="18"/>
        </w:rPr>
      </w:pPr>
    </w:p>
    <w:p w:rsidR="00E33C50" w:rsidRDefault="00E33C50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E6616F" w:rsidRPr="003F477D" w:rsidRDefault="00E6616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3F477D" w:rsidTr="00F06D0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F06D03" w:rsidRDefault="00A86740" w:rsidP="00F06D0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326B" w:rsidRDefault="0061326B" w:rsidP="0003344F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</w:p>
    <w:p w:rsidR="000E7FD5" w:rsidRPr="000E7FD5" w:rsidRDefault="00816A6A" w:rsidP="000E7FD5">
      <w:pPr>
        <w:rPr>
          <w:sz w:val="18"/>
          <w:szCs w:val="18"/>
        </w:rPr>
      </w:pPr>
      <w:r>
        <w:rPr>
          <w:sz w:val="18"/>
          <w:szCs w:val="18"/>
        </w:rPr>
        <w:t>.</w:t>
      </w:r>
    </w:p>
    <w:p w:rsidR="00C97D96" w:rsidRPr="00E6616F" w:rsidRDefault="007C6279" w:rsidP="000E7FD5">
      <w:pPr>
        <w:rPr>
          <w:b/>
        </w:rPr>
      </w:pPr>
      <w:r>
        <w:rPr>
          <w:b/>
        </w:rPr>
        <w:t>P</w:t>
      </w:r>
      <w:r w:rsidR="00E6616F" w:rsidRPr="00E6616F">
        <w:rPr>
          <w:b/>
        </w:rPr>
        <w:t>ohľadávky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</w:t>
            </w:r>
            <w:r w:rsidR="004304FF" w:rsidRPr="00C97D96">
              <w:rPr>
                <w:sz w:val="18"/>
                <w:szCs w:val="18"/>
              </w:rPr>
              <w:t xml:space="preserve"> DÚJ a</w:t>
            </w:r>
            <w:r w:rsidR="00DB1EA0" w:rsidRPr="00C97D96">
              <w:rPr>
                <w:sz w:val="18"/>
                <w:szCs w:val="18"/>
              </w:rPr>
              <w:t xml:space="preserve"> MÚJ</w:t>
            </w:r>
            <w:r w:rsidR="004304FF" w:rsidRPr="00C97D9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</w:t>
            </w:r>
            <w:r w:rsidR="00465A3F" w:rsidRPr="00C97D96">
              <w:rPr>
                <w:sz w:val="18"/>
                <w:szCs w:val="18"/>
              </w:rPr>
              <w:t> </w:t>
            </w:r>
            <w:r w:rsidRPr="00C97D96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Iné pohľadávky</w:t>
            </w:r>
            <w:r w:rsidR="00AD6CAC">
              <w:rPr>
                <w:sz w:val="18"/>
                <w:szCs w:val="18"/>
              </w:rPr>
              <w:t>, odlož.daň.pohľ.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38263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 xml:space="preserve">Pohľadávky voči </w:t>
            </w:r>
            <w:r w:rsidR="00DB1EA0" w:rsidRPr="00C97D96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21130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34200</w:t>
            </w: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34200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D471C9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93593</w:t>
            </w:r>
          </w:p>
        </w:tc>
      </w:tr>
    </w:tbl>
    <w:p w:rsidR="00DC14F8" w:rsidRDefault="00DC14F8" w:rsidP="0003344F">
      <w:pPr>
        <w:spacing w:after="0" w:line="240" w:lineRule="auto"/>
        <w:jc w:val="both"/>
        <w:rPr>
          <w:szCs w:val="22"/>
        </w:rPr>
      </w:pPr>
    </w:p>
    <w:p w:rsidR="00065FF2" w:rsidRPr="00405789" w:rsidRDefault="00E6616F" w:rsidP="00405789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Finančné účty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D471C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>
              <w:rPr>
                <w:sz w:val="18"/>
                <w:szCs w:val="18"/>
              </w:rPr>
              <w:t>-201</w:t>
            </w:r>
            <w:r w:rsidR="00D471C9">
              <w:rPr>
                <w:sz w:val="18"/>
                <w:szCs w:val="18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E46B0" w:rsidRDefault="0003344F" w:rsidP="00D471C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1E46B0">
              <w:rPr>
                <w:sz w:val="18"/>
                <w:szCs w:val="18"/>
              </w:rPr>
              <w:t>-201</w:t>
            </w:r>
            <w:r w:rsidR="00D471C9">
              <w:rPr>
                <w:sz w:val="18"/>
                <w:szCs w:val="18"/>
              </w:rPr>
              <w:t>4</w:t>
            </w:r>
          </w:p>
        </w:tc>
      </w:tr>
      <w:tr w:rsidR="0003344F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45730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42257</w:t>
            </w:r>
          </w:p>
        </w:tc>
      </w:tr>
      <w:tr w:rsidR="0003344F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21405</w:t>
            </w:r>
          </w:p>
        </w:tc>
      </w:tr>
      <w:tr w:rsidR="0003344F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3344F" w:rsidRPr="001E46B0" w:rsidRDefault="00A35B92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3344F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405789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Peniaze na ceste</w:t>
            </w:r>
            <w:r w:rsidR="005424B3">
              <w:rPr>
                <w:bCs/>
                <w:sz w:val="18"/>
                <w:szCs w:val="18"/>
              </w:rPr>
              <w:t>(nezúčtované platby kartou na konci r.201</w:t>
            </w:r>
            <w:r w:rsidR="00405789">
              <w:rPr>
                <w:bCs/>
                <w:sz w:val="18"/>
                <w:szCs w:val="18"/>
              </w:rPr>
              <w:t>7</w:t>
            </w:r>
            <w:r w:rsidR="005424B3"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3344F" w:rsidRPr="001E46B0" w:rsidRDefault="00A35B92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3344F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63662</w:t>
            </w:r>
          </w:p>
        </w:tc>
      </w:tr>
    </w:tbl>
    <w:p w:rsidR="00F648EF" w:rsidRDefault="00F648E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D2F62" w:rsidRPr="001E46B0" w:rsidRDefault="001E46B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Ako finančné účty sú vykázané peniaze v pokladnici, účet v banke, Účtom v banke môže spoločnosť voľne disponovať. Bežné účty má spoločnosť vedené v</w:t>
      </w:r>
      <w:r w:rsidR="00A35B92">
        <w:rPr>
          <w:b w:val="0"/>
          <w:sz w:val="18"/>
          <w:szCs w:val="18"/>
        </w:rPr>
        <w:t> Slovenskej sporiteľni</w:t>
      </w:r>
      <w:r>
        <w:rPr>
          <w:b w:val="0"/>
          <w:sz w:val="18"/>
          <w:szCs w:val="18"/>
        </w:rPr>
        <w:t>.</w:t>
      </w:r>
    </w:p>
    <w:p w:rsidR="00065FF2" w:rsidRDefault="00065FF2" w:rsidP="00DC066D"/>
    <w:p w:rsidR="00CD3EF5" w:rsidRPr="00CD3EF5" w:rsidRDefault="00CD3EF5" w:rsidP="00CD3EF5">
      <w:pPr>
        <w:pStyle w:val="Odsekzoznamu"/>
        <w:numPr>
          <w:ilvl w:val="0"/>
          <w:numId w:val="8"/>
        </w:numPr>
        <w:rPr>
          <w:b/>
          <w:szCs w:val="22"/>
        </w:rPr>
      </w:pPr>
      <w:r w:rsidRPr="00CD3EF5">
        <w:rPr>
          <w:b/>
          <w:szCs w:val="22"/>
        </w:rPr>
        <w:t>Informácie k časti F.písm. zb) prílohy č. 3 o významných položkách časového rozlíšenia 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D3EF5" w:rsidRPr="001E46B0" w:rsidTr="00A044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D471C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-201</w:t>
            </w:r>
            <w:r w:rsidR="00D471C9">
              <w:rPr>
                <w:sz w:val="18"/>
                <w:szCs w:val="18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D3EF5" w:rsidRPr="001E46B0" w:rsidRDefault="00CD3EF5" w:rsidP="00D471C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-201</w:t>
            </w:r>
            <w:r w:rsidR="00D471C9">
              <w:rPr>
                <w:sz w:val="18"/>
                <w:szCs w:val="18"/>
              </w:rPr>
              <w:t>4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sz w:val="18"/>
                <w:szCs w:val="18"/>
              </w:rPr>
            </w:pPr>
            <w:r w:rsidRPr="00CD3EF5">
              <w:rPr>
                <w:b/>
                <w:sz w:val="18"/>
                <w:szCs w:val="18"/>
              </w:rPr>
              <w:t>Náklady budúcich období dlhodobé</w:t>
            </w:r>
            <w:r>
              <w:rPr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Náklady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-poistenie vozidiel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D471C9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CD3EF5" w:rsidRPr="001E46B0" w:rsidRDefault="00D471C9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930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065FF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-ostatné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CD3EF5" w:rsidRPr="00065FF2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CD3EF5" w:rsidRDefault="00CD3EF5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dlhodobé , z toho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A35B92" w:rsidRDefault="00CD3EF5" w:rsidP="00A35B92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1E46B0" w:rsidRDefault="00A35B92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,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35B92" w:rsidRPr="001E46B0" w:rsidTr="00CD3EF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5B92" w:rsidRPr="00A35B92" w:rsidRDefault="00A35B92" w:rsidP="000F795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Tržby za tovar, vyfakturované v r. 2015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35B92" w:rsidRPr="00065FF2" w:rsidRDefault="00D471C9" w:rsidP="000F795A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A35B92" w:rsidRPr="001E46B0" w:rsidRDefault="00D471C9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23054</w:t>
            </w:r>
          </w:p>
        </w:tc>
      </w:tr>
      <w:tr w:rsidR="00A35B92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B92" w:rsidRPr="001E46B0" w:rsidRDefault="00A35B92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287E6E" w:rsidRDefault="00287E6E" w:rsidP="00DC066D"/>
    <w:p w:rsidR="00211732" w:rsidRDefault="00977DDA" w:rsidP="00DC066D">
      <w:pPr>
        <w:rPr>
          <w:b/>
        </w:rPr>
      </w:pPr>
      <w:r>
        <w:rPr>
          <w:b/>
        </w:rPr>
        <w:t>G.INFORMÁCIE O ÚDAJOCH NA STRANE PASÍV SÚVAHY</w:t>
      </w:r>
    </w:p>
    <w:p w:rsidR="00E6616F" w:rsidRPr="005B0C02" w:rsidRDefault="00E6616F" w:rsidP="00DC066D">
      <w:pPr>
        <w:rPr>
          <w:b/>
        </w:rPr>
      </w:pPr>
      <w:r>
        <w:rPr>
          <w:b/>
        </w:rPr>
        <w:t>Rozdelenie účtovného zisku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D471C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211732">
              <w:rPr>
                <w:sz w:val="18"/>
                <w:szCs w:val="18"/>
              </w:rPr>
              <w:t>-201</w:t>
            </w:r>
            <w:r w:rsidR="00D471C9">
              <w:rPr>
                <w:sz w:val="18"/>
                <w:szCs w:val="18"/>
              </w:rPr>
              <w:t>4</w:t>
            </w:r>
          </w:p>
        </w:tc>
      </w:tr>
      <w:tr w:rsidR="0003344F" w:rsidRPr="003F477D" w:rsidTr="001E46B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</w:tr>
      <w:tr w:rsidR="0003344F" w:rsidRPr="003F477D" w:rsidTr="001E46B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E46B0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6616F" w:rsidRPr="00E6616F" w:rsidRDefault="00E6616F" w:rsidP="00E6616F">
      <w:pPr>
        <w:rPr>
          <w:b/>
        </w:rPr>
      </w:pPr>
      <w:r w:rsidRPr="00E6616F">
        <w:rPr>
          <w:b/>
        </w:rPr>
        <w:t>Rezervy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1E46B0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A36C82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 w:rsidRPr="001E46B0">
              <w:rPr>
                <w:sz w:val="18"/>
                <w:szCs w:val="18"/>
              </w:rPr>
              <w:t>-20</w:t>
            </w:r>
            <w:r w:rsidR="00A36C82">
              <w:rPr>
                <w:sz w:val="18"/>
                <w:szCs w:val="18"/>
              </w:rPr>
              <w:t>14</w:t>
            </w:r>
          </w:p>
        </w:tc>
      </w:tr>
      <w:tr w:rsidR="00E94D7D" w:rsidRPr="001E46B0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</w:t>
            </w:r>
            <w:r w:rsidR="00EA41E2" w:rsidRPr="001E46B0">
              <w:rPr>
                <w:sz w:val="18"/>
                <w:szCs w:val="18"/>
              </w:rPr>
              <w:br/>
            </w:r>
            <w:r w:rsidRPr="001E46B0">
              <w:rPr>
                <w:sz w:val="18"/>
                <w:szCs w:val="18"/>
              </w:rPr>
              <w:t>na</w:t>
            </w:r>
            <w:r w:rsidR="00EA41E2" w:rsidRPr="001E46B0">
              <w:rPr>
                <w:sz w:val="18"/>
                <w:szCs w:val="18"/>
              </w:rPr>
              <w:t xml:space="preserve"> </w:t>
            </w:r>
            <w:r w:rsidRPr="001E46B0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1E46B0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f</w:t>
            </w:r>
          </w:p>
        </w:tc>
      </w:tr>
      <w:tr w:rsidR="00E94D7D" w:rsidRPr="001E46B0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1E46B0" w:rsidTr="001E46B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D471C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D471C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D471C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A35B92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E94D7D" w:rsidRDefault="00D471C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577</w:t>
            </w:r>
          </w:p>
          <w:p w:rsidR="00D471C9" w:rsidRPr="005424B3" w:rsidRDefault="00D471C9" w:rsidP="00D471C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94D7D" w:rsidRPr="001E46B0" w:rsidTr="001E46B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1E46B0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D471C9" w:rsidP="00A36C8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A35B92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E94D7D" w:rsidRPr="001E46B0" w:rsidRDefault="00D471C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11732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f</w:t>
            </w:r>
          </w:p>
        </w:tc>
      </w:tr>
    </w:tbl>
    <w:p w:rsidR="00A86740" w:rsidRDefault="00A86740" w:rsidP="005B0C02">
      <w:pPr>
        <w:rPr>
          <w:b/>
        </w:rPr>
      </w:pPr>
    </w:p>
    <w:p w:rsidR="00E6616F" w:rsidRPr="00E6616F" w:rsidRDefault="00E6616F" w:rsidP="005B0C02">
      <w:pPr>
        <w:rPr>
          <w:b/>
        </w:rPr>
      </w:pPr>
      <w:r w:rsidRPr="00E6616F">
        <w:rPr>
          <w:b/>
        </w:rPr>
        <w:t>Záväzky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C02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Bežné účtovné obdobie</w:t>
            </w:r>
            <w:r w:rsidR="005B0C02">
              <w:rPr>
                <w:sz w:val="18"/>
                <w:szCs w:val="18"/>
              </w:rPr>
              <w:t xml:space="preserve"> -201</w:t>
            </w:r>
            <w:r w:rsidR="00A21647">
              <w:rPr>
                <w:sz w:val="18"/>
                <w:szCs w:val="18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Bezprostredne predchádzajúce účtovné obdobie</w:t>
            </w:r>
            <w:r w:rsidR="005B0C02">
              <w:rPr>
                <w:sz w:val="18"/>
                <w:szCs w:val="18"/>
              </w:rPr>
              <w:t>-201</w:t>
            </w:r>
            <w:r w:rsidR="00A21647">
              <w:rPr>
                <w:sz w:val="18"/>
                <w:szCs w:val="18"/>
              </w:rPr>
              <w:t>4</w:t>
            </w:r>
          </w:p>
        </w:tc>
      </w:tr>
      <w:tr w:rsidR="005E3B59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B0C02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61924</w:t>
            </w:r>
          </w:p>
        </w:tc>
      </w:tr>
      <w:tr w:rsidR="005E3B59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B0C02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</w:t>
            </w:r>
            <w:r w:rsidR="00EA41E2" w:rsidRPr="005B0C02">
              <w:rPr>
                <w:sz w:val="18"/>
                <w:szCs w:val="18"/>
              </w:rPr>
              <w:t xml:space="preserve"> </w:t>
            </w:r>
            <w:r w:rsidRPr="005B0C02">
              <w:rPr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Pr="005B0C02" w:rsidRDefault="005E3B59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5E3B59" w:rsidRPr="005B0C02" w:rsidRDefault="005E3B59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E3B59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5B0C02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61924</w:t>
            </w:r>
          </w:p>
        </w:tc>
      </w:tr>
      <w:tr w:rsidR="005E3B59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B0C02" w:rsidRDefault="005E3B59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E3B59" w:rsidRPr="005B0C02" w:rsidRDefault="00A21647" w:rsidP="005B0C02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259057</w:t>
            </w:r>
          </w:p>
        </w:tc>
      </w:tr>
      <w:tr w:rsidR="005E3B59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B0C02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Pr="00A22878" w:rsidRDefault="00A21647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130235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:rsidR="005E3B59" w:rsidRPr="00A22878" w:rsidRDefault="00A21647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259057</w:t>
            </w:r>
          </w:p>
        </w:tc>
      </w:tr>
      <w:tr w:rsidR="0003344F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A22878" w:rsidRDefault="0003344F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3344F" w:rsidRPr="00A22878" w:rsidRDefault="0003344F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D70BA" w:rsidRPr="00BD70BA" w:rsidRDefault="00065FF2" w:rsidP="00BD70BA">
      <w:pPr>
        <w:spacing w:after="0"/>
        <w:rPr>
          <w:sz w:val="18"/>
          <w:szCs w:val="18"/>
        </w:rPr>
      </w:pPr>
      <w:r>
        <w:rPr>
          <w:sz w:val="18"/>
          <w:szCs w:val="18"/>
          <w:u w:val="single"/>
        </w:rPr>
        <w:t>D</w:t>
      </w:r>
      <w:r w:rsidR="00BD70BA" w:rsidRPr="00BD70BA">
        <w:rPr>
          <w:sz w:val="18"/>
          <w:szCs w:val="18"/>
          <w:u w:val="single"/>
        </w:rPr>
        <w:t>lhodobý záväzok – ostatný</w:t>
      </w:r>
      <w:r w:rsidR="00BD70BA" w:rsidRPr="00BD70BA">
        <w:rPr>
          <w:sz w:val="18"/>
          <w:szCs w:val="18"/>
        </w:rPr>
        <w:t xml:space="preserve"> :</w:t>
      </w:r>
    </w:p>
    <w:p w:rsidR="00BD70BA" w:rsidRDefault="00BD70BA" w:rsidP="00BD70BA">
      <w:pPr>
        <w:spacing w:after="0"/>
        <w:rPr>
          <w:sz w:val="18"/>
          <w:szCs w:val="18"/>
        </w:rPr>
      </w:pPr>
      <w:r w:rsidRPr="00BD70BA">
        <w:rPr>
          <w:sz w:val="18"/>
          <w:szCs w:val="18"/>
        </w:rPr>
        <w:t>.</w:t>
      </w:r>
    </w:p>
    <w:p w:rsidR="00386417" w:rsidRDefault="005424B3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Medzi dlhodobými záväzkami spoločnosť vykazuje spotrebný úver na obstaranie </w:t>
      </w:r>
      <w:r w:rsidR="00386417">
        <w:rPr>
          <w:sz w:val="18"/>
          <w:szCs w:val="18"/>
        </w:rPr>
        <w:t>:</w:t>
      </w:r>
    </w:p>
    <w:p w:rsidR="005424B3" w:rsidRDefault="00386417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>1.</w:t>
      </w:r>
      <w:r w:rsidR="005424B3" w:rsidRPr="00DA0A17">
        <w:rPr>
          <w:b/>
          <w:sz w:val="18"/>
          <w:szCs w:val="18"/>
        </w:rPr>
        <w:t xml:space="preserve">osobného automobilu </w:t>
      </w:r>
      <w:r w:rsidR="006D1495">
        <w:rPr>
          <w:b/>
          <w:sz w:val="18"/>
          <w:szCs w:val="18"/>
        </w:rPr>
        <w:t>KIA RIO</w:t>
      </w:r>
      <w:r w:rsidR="005424B3" w:rsidRPr="00DA0A17">
        <w:rPr>
          <w:b/>
          <w:sz w:val="18"/>
          <w:szCs w:val="18"/>
        </w:rPr>
        <w:t>,</w:t>
      </w:r>
      <w:r w:rsidR="005424B3">
        <w:rPr>
          <w:sz w:val="18"/>
          <w:szCs w:val="18"/>
        </w:rPr>
        <w:t xml:space="preserve"> ktorý obstarala v priebehu roka 201</w:t>
      </w:r>
      <w:r w:rsidR="006D1495">
        <w:rPr>
          <w:sz w:val="18"/>
          <w:szCs w:val="18"/>
        </w:rPr>
        <w:t>4</w:t>
      </w:r>
      <w:r w:rsidR="005424B3">
        <w:rPr>
          <w:sz w:val="18"/>
          <w:szCs w:val="18"/>
        </w:rPr>
        <w:t xml:space="preserve">. Úver je zabezpečený zmluvou o zabezpečovacom prevode vlastníckeho práva. Výška spotrebného úveru </w:t>
      </w:r>
      <w:r>
        <w:rPr>
          <w:sz w:val="18"/>
          <w:szCs w:val="18"/>
        </w:rPr>
        <w:t xml:space="preserve"> </w:t>
      </w:r>
      <w:r w:rsidR="005424B3">
        <w:rPr>
          <w:sz w:val="18"/>
          <w:szCs w:val="18"/>
        </w:rPr>
        <w:t xml:space="preserve">je </w:t>
      </w:r>
      <w:r w:rsidR="006D1495">
        <w:rPr>
          <w:sz w:val="18"/>
          <w:szCs w:val="18"/>
        </w:rPr>
        <w:t xml:space="preserve"> 7094,99 </w:t>
      </w:r>
      <w:r w:rsidR="005424B3">
        <w:rPr>
          <w:sz w:val="18"/>
          <w:szCs w:val="18"/>
        </w:rPr>
        <w:t xml:space="preserve"> €. Sp</w:t>
      </w:r>
      <w:r w:rsidR="006D1495">
        <w:rPr>
          <w:sz w:val="18"/>
          <w:szCs w:val="18"/>
        </w:rPr>
        <w:t>latnosť 36 mesiacov od čerpania.</w:t>
      </w:r>
      <w:r w:rsidR="005424B3">
        <w:rPr>
          <w:sz w:val="18"/>
          <w:szCs w:val="18"/>
        </w:rPr>
        <w:t xml:space="preserve"> Časť úveru splatného v roku 201</w:t>
      </w:r>
      <w:r>
        <w:rPr>
          <w:sz w:val="18"/>
          <w:szCs w:val="18"/>
        </w:rPr>
        <w:t>5</w:t>
      </w:r>
      <w:r w:rsidR="005424B3">
        <w:rPr>
          <w:sz w:val="18"/>
          <w:szCs w:val="18"/>
        </w:rPr>
        <w:t xml:space="preserve"> vykazuje spoločnosť medzi krátkodobými záväzkami – na r. </w:t>
      </w:r>
      <w:r>
        <w:rPr>
          <w:sz w:val="18"/>
          <w:szCs w:val="18"/>
        </w:rPr>
        <w:t xml:space="preserve">135 </w:t>
      </w:r>
      <w:r w:rsidR="005424B3">
        <w:rPr>
          <w:sz w:val="18"/>
          <w:szCs w:val="18"/>
        </w:rPr>
        <w:t xml:space="preserve"> Súvahy.</w:t>
      </w:r>
    </w:p>
    <w:p w:rsidR="00386417" w:rsidRDefault="00386417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>2.</w:t>
      </w:r>
      <w:r w:rsidRPr="00DA0A17">
        <w:rPr>
          <w:b/>
          <w:sz w:val="18"/>
          <w:szCs w:val="18"/>
        </w:rPr>
        <w:t xml:space="preserve">osobného automobilu </w:t>
      </w:r>
      <w:r w:rsidR="006D1495">
        <w:rPr>
          <w:b/>
          <w:sz w:val="18"/>
          <w:szCs w:val="18"/>
        </w:rPr>
        <w:t>LAND Rover</w:t>
      </w:r>
      <w:r>
        <w:rPr>
          <w:sz w:val="18"/>
          <w:szCs w:val="18"/>
        </w:rPr>
        <w:t xml:space="preserve">, ktorý obstarala v priebehu roka 2014.  Úver je zabezpečený zmluvou o zabezpečovacom prevode vlastníckeho práva. Výška spotrebného úveru je </w:t>
      </w:r>
      <w:r w:rsidR="006D1495">
        <w:rPr>
          <w:sz w:val="18"/>
          <w:szCs w:val="18"/>
        </w:rPr>
        <w:t>85650,30</w:t>
      </w:r>
      <w:r>
        <w:rPr>
          <w:sz w:val="18"/>
          <w:szCs w:val="18"/>
        </w:rPr>
        <w:t xml:space="preserve"> €. Splatnosť </w:t>
      </w:r>
      <w:r w:rsidR="006D1495">
        <w:rPr>
          <w:sz w:val="18"/>
          <w:szCs w:val="18"/>
        </w:rPr>
        <w:t>36</w:t>
      </w:r>
      <w:r>
        <w:rPr>
          <w:sz w:val="18"/>
          <w:szCs w:val="18"/>
        </w:rPr>
        <w:t xml:space="preserve"> mesiacov od čerpania , t.j.  Časť úveru splatného v roku 2015 vykazuje spoločnosť medzi krátkodobými záväzkami – na r. 135 Súvahy.</w:t>
      </w:r>
    </w:p>
    <w:p w:rsidR="00065FF2" w:rsidRDefault="00065FF2" w:rsidP="00BD70BA">
      <w:pPr>
        <w:rPr>
          <w:b/>
        </w:rPr>
      </w:pPr>
    </w:p>
    <w:p w:rsidR="006D1495" w:rsidRDefault="006D1495" w:rsidP="00BD70BA">
      <w:pPr>
        <w:rPr>
          <w:b/>
        </w:rPr>
      </w:pPr>
    </w:p>
    <w:p w:rsidR="006D1495" w:rsidRDefault="006D1495" w:rsidP="00BD70BA">
      <w:pPr>
        <w:rPr>
          <w:b/>
        </w:rPr>
      </w:pPr>
    </w:p>
    <w:p w:rsidR="00065FF2" w:rsidRDefault="00065FF2" w:rsidP="00E3444D">
      <w:pPr>
        <w:rPr>
          <w:b/>
        </w:rPr>
      </w:pPr>
    </w:p>
    <w:p w:rsidR="00A91A25" w:rsidRPr="00A91A25" w:rsidRDefault="00A91A25" w:rsidP="00E3444D">
      <w:pPr>
        <w:rPr>
          <w:b/>
        </w:rPr>
      </w:pPr>
      <w:r w:rsidRPr="00A91A25">
        <w:rPr>
          <w:b/>
        </w:rPr>
        <w:lastRenderedPageBreak/>
        <w:t>Sociálny fond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Bežné účtovné obdobie</w:t>
            </w:r>
            <w:r w:rsidR="00E6616F">
              <w:rPr>
                <w:sz w:val="18"/>
                <w:szCs w:val="18"/>
              </w:rPr>
              <w:t>-201</w:t>
            </w:r>
            <w:r w:rsidR="00A21647">
              <w:rPr>
                <w:sz w:val="18"/>
                <w:szCs w:val="18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6616F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Bezprostredne predchádzajúce účtovné obdobie</w:t>
            </w:r>
            <w:r w:rsidR="00E6616F">
              <w:rPr>
                <w:sz w:val="18"/>
                <w:szCs w:val="18"/>
              </w:rPr>
              <w:t>-201</w:t>
            </w:r>
            <w:r w:rsidR="00A21647">
              <w:rPr>
                <w:sz w:val="18"/>
                <w:szCs w:val="18"/>
              </w:rPr>
              <w:t>4</w:t>
            </w: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A21647" w:rsidP="00A21647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03344F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03344F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03344F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03344F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E6616F" w:rsidRDefault="00A21647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C1BEF" w:rsidRPr="00A91A25" w:rsidRDefault="003C1BEF" w:rsidP="00A91A25">
      <w:pPr>
        <w:spacing w:after="0"/>
        <w:rPr>
          <w:sz w:val="18"/>
          <w:szCs w:val="18"/>
        </w:rPr>
      </w:pPr>
    </w:p>
    <w:p w:rsidR="00065FF2" w:rsidRDefault="00065FF2" w:rsidP="0003344F">
      <w:pPr>
        <w:spacing w:after="0" w:line="240" w:lineRule="auto"/>
        <w:rPr>
          <w:szCs w:val="22"/>
        </w:rPr>
      </w:pPr>
    </w:p>
    <w:p w:rsidR="00A91A25" w:rsidRPr="00A91A25" w:rsidRDefault="00977DDA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H.INFORMÁCIE O VÝNOSOCH</w:t>
      </w:r>
    </w:p>
    <w:p w:rsidR="00A91A25" w:rsidRPr="00A91A25" w:rsidRDefault="00A91A25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Bežné účtovné obdobie</w:t>
            </w:r>
            <w:r w:rsidR="005A1B43">
              <w:rPr>
                <w:sz w:val="18"/>
                <w:szCs w:val="18"/>
              </w:rPr>
              <w:t>-201</w:t>
            </w:r>
            <w:r w:rsidR="00A2164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A1B43" w:rsidRDefault="0003344F" w:rsidP="00A21647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Bezprostredne predchádzajúce účtovné obdobie</w:t>
            </w:r>
            <w:r w:rsidR="005A1B43">
              <w:rPr>
                <w:sz w:val="18"/>
                <w:szCs w:val="18"/>
              </w:rPr>
              <w:t>-201</w:t>
            </w:r>
            <w:r w:rsidR="00A21647">
              <w:rPr>
                <w:sz w:val="18"/>
                <w:szCs w:val="18"/>
              </w:rPr>
              <w:t>4</w:t>
            </w: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A21647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A21647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55923</w:t>
            </w: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A21647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A21647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1324320</w:t>
            </w: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8E2C4E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03344F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A1B43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8E2C4E" w:rsidP="005A1B43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806767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5A1B43" w:rsidRDefault="00A21647" w:rsidP="005A1B43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1380243</w:t>
            </w:r>
          </w:p>
        </w:tc>
      </w:tr>
    </w:tbl>
    <w:p w:rsidR="00065FF2" w:rsidRDefault="00065FF2" w:rsidP="00977DDA"/>
    <w:p w:rsidR="00D337D8" w:rsidRDefault="00977DDA" w:rsidP="00D337D8">
      <w:pPr>
        <w:rPr>
          <w:b/>
        </w:rPr>
      </w:pPr>
      <w:r>
        <w:rPr>
          <w:b/>
        </w:rPr>
        <w:t>I.INFORMÁCIE O NÁKLADOCH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11C79" w:rsidRPr="0040646B" w:rsidTr="009D292C">
        <w:trPr>
          <w:trHeight w:val="50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4843DE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-201</w:t>
            </w:r>
            <w:r w:rsidR="004843DE">
              <w:rPr>
                <w:sz w:val="18"/>
                <w:szCs w:val="18"/>
              </w:rPr>
              <w:t>5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4843DE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-201</w:t>
            </w:r>
            <w:r w:rsidR="004843DE">
              <w:rPr>
                <w:sz w:val="18"/>
                <w:szCs w:val="18"/>
              </w:rPr>
              <w:t>4</w:t>
            </w:r>
          </w:p>
        </w:tc>
      </w:tr>
      <w:tr w:rsidR="00726C1F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6C1F" w:rsidRPr="00747C35" w:rsidRDefault="00726C1F" w:rsidP="00B403B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C1F" w:rsidRDefault="004843D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612235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C1F" w:rsidRDefault="004843D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1134274</w:t>
            </w:r>
          </w:p>
        </w:tc>
      </w:tr>
      <w:tr w:rsidR="00611C79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B21AAE" w:rsidRDefault="004843D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C45E4C" w:rsidRDefault="004843D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155293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rPr>
                <w:b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747C35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B21AAE" w:rsidRDefault="008E2C4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CF5DD7" w:rsidRDefault="004843D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68154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-spotreba materiálu</w:t>
            </w:r>
            <w:r w:rsidRPr="00747C35">
              <w:rPr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C1F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4843D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60024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23385F">
            <w:pPr>
              <w:rPr>
                <w:b/>
                <w:bCs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lastRenderedPageBreak/>
              <w:t>-</w:t>
            </w:r>
            <w:r w:rsidR="0023385F">
              <w:rPr>
                <w:bCs/>
                <w:sz w:val="18"/>
                <w:szCs w:val="18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5168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23385F" w:rsidRDefault="0023385F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2418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23385F" w:rsidRDefault="0023385F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</w:t>
            </w:r>
            <w:r w:rsidR="00611C79" w:rsidRPr="0023385F">
              <w:rPr>
                <w:bCs/>
                <w:sz w:val="18"/>
                <w:szCs w:val="18"/>
              </w:rPr>
              <w:t xml:space="preserve"> </w:t>
            </w:r>
            <w:r w:rsidRPr="0023385F">
              <w:rPr>
                <w:bCs/>
                <w:sz w:val="18"/>
                <w:szCs w:val="18"/>
              </w:rPr>
              <w:t>opravné položky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3385F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23385F" w:rsidRDefault="0023385F" w:rsidP="00B403B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-d</w:t>
            </w:r>
            <w:r w:rsidRPr="0023385F">
              <w:rPr>
                <w:bCs/>
                <w:sz w:val="18"/>
                <w:szCs w:val="18"/>
              </w:rPr>
              <w:t>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</w:t>
            </w:r>
          </w:p>
        </w:tc>
      </w:tr>
      <w:tr w:rsidR="0023385F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23385F" w:rsidRDefault="0023385F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385F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26C1F" w:rsidRDefault="008E2C4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26C1F" w:rsidRDefault="008E2C4E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</w:t>
            </w:r>
          </w:p>
        </w:tc>
      </w:tr>
      <w:tr w:rsidR="00611C79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rPr>
                <w:i/>
                <w:sz w:val="18"/>
                <w:szCs w:val="18"/>
              </w:rPr>
            </w:pPr>
            <w:r w:rsidRPr="00747C35">
              <w:rPr>
                <w:i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C45E4C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C45E4C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</w:t>
            </w:r>
          </w:p>
        </w:tc>
      </w:tr>
      <w:tr w:rsidR="00611C79" w:rsidRPr="003B1B28" w:rsidTr="00B40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rPr>
                <w:i/>
                <w:sz w:val="18"/>
                <w:szCs w:val="18"/>
              </w:rPr>
            </w:pPr>
            <w:r w:rsidRPr="00747C35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C45E4C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23385F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B403B1">
            <w:pPr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-poplatky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</w:tr>
      <w:tr w:rsidR="00611C79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B403B1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8E2C4E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1C79" w:rsidRDefault="00611C79" w:rsidP="00611C79">
      <w:pPr>
        <w:rPr>
          <w:sz w:val="18"/>
          <w:szCs w:val="18"/>
        </w:rPr>
      </w:pPr>
    </w:p>
    <w:p w:rsidR="00D337D8" w:rsidRPr="00D337D8" w:rsidRDefault="00D337D8" w:rsidP="00D337D8">
      <w:pPr>
        <w:rPr>
          <w:b/>
          <w:szCs w:val="22"/>
        </w:rPr>
      </w:pPr>
      <w:r w:rsidRPr="00D337D8">
        <w:rPr>
          <w:b/>
          <w:szCs w:val="22"/>
        </w:rPr>
        <w:t>J.</w:t>
      </w:r>
      <w:r>
        <w:rPr>
          <w:b/>
          <w:szCs w:val="22"/>
        </w:rPr>
        <w:t>INFORM</w:t>
      </w:r>
      <w:r w:rsidR="00E379F2">
        <w:rPr>
          <w:b/>
          <w:szCs w:val="22"/>
        </w:rPr>
        <w:t>Á</w:t>
      </w:r>
      <w:r>
        <w:rPr>
          <w:b/>
          <w:szCs w:val="22"/>
        </w:rPr>
        <w:t>CIE 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156335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Bežné účtovné obdobie</w:t>
            </w:r>
            <w:r w:rsidR="007C6B02">
              <w:rPr>
                <w:sz w:val="18"/>
                <w:szCs w:val="18"/>
              </w:rPr>
              <w:t>-201</w:t>
            </w:r>
            <w:r w:rsidR="00156335">
              <w:rPr>
                <w:sz w:val="18"/>
                <w:szCs w:val="18"/>
              </w:rPr>
              <w:t>5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7C6B02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Bezprostredne</w:t>
            </w:r>
            <w:r w:rsidR="00E66ECB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predchádzajúce</w:t>
            </w:r>
          </w:p>
          <w:p w:rsidR="0003344F" w:rsidRPr="007C6B02" w:rsidRDefault="0003344F" w:rsidP="00156335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 účtovné</w:t>
            </w:r>
            <w:r w:rsidR="008875A1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obdobie</w:t>
            </w:r>
            <w:r w:rsidR="007C6B02">
              <w:rPr>
                <w:sz w:val="18"/>
                <w:szCs w:val="18"/>
              </w:rPr>
              <w:t>-201</w:t>
            </w:r>
            <w:r w:rsidR="00156335">
              <w:rPr>
                <w:sz w:val="18"/>
                <w:szCs w:val="18"/>
              </w:rPr>
              <w:t>4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g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Výsledok</w:t>
            </w:r>
            <w:r w:rsidR="00E66ECB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hospodárenia </w:t>
            </w:r>
            <w:r w:rsidR="00E66ECB" w:rsidRPr="007C6B02">
              <w:rPr>
                <w:sz w:val="18"/>
                <w:szCs w:val="18"/>
              </w:rPr>
              <w:br/>
            </w:r>
            <w:r w:rsidRPr="007C6B02">
              <w:rPr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A41105" w:rsidP="00A41105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D481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9C21AB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7C6B02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FD481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923C8" w:rsidRPr="009C21AB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7C6B02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37F98" w:rsidRPr="009C21AB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7C6B02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Splatná daň z</w:t>
            </w:r>
            <w:r w:rsidR="00E66ECB" w:rsidRPr="007C6B02">
              <w:rPr>
                <w:sz w:val="18"/>
                <w:szCs w:val="18"/>
              </w:rPr>
              <w:t> </w:t>
            </w:r>
            <w:r w:rsidRPr="007C6B02">
              <w:rPr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F648E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CF3093" w:rsidRPr="0075633C" w:rsidRDefault="0075633C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vykázala  výsledok hospodárenia pred zdanením </w:t>
      </w:r>
      <w:r w:rsidR="00A41105">
        <w:rPr>
          <w:sz w:val="18"/>
          <w:szCs w:val="18"/>
        </w:rPr>
        <w:t xml:space="preserve"> -  stratu  13222 </w:t>
      </w:r>
      <w:r w:rsidR="00FD4810">
        <w:rPr>
          <w:sz w:val="18"/>
          <w:szCs w:val="18"/>
        </w:rPr>
        <w:t xml:space="preserve">€. </w:t>
      </w:r>
      <w:r>
        <w:rPr>
          <w:sz w:val="18"/>
          <w:szCs w:val="18"/>
        </w:rPr>
        <w:t xml:space="preserve"> Po vyčíslení  pripočítateľných a odpočítateľných položiek spoločnosť </w:t>
      </w:r>
      <w:r w:rsidR="00FD4810">
        <w:rPr>
          <w:sz w:val="18"/>
          <w:szCs w:val="18"/>
        </w:rPr>
        <w:t>vykázala daňovú</w:t>
      </w:r>
      <w:r w:rsidR="00A41105">
        <w:rPr>
          <w:sz w:val="18"/>
          <w:szCs w:val="18"/>
        </w:rPr>
        <w:t xml:space="preserve"> zisk 8893</w:t>
      </w:r>
      <w:r w:rsidR="00FD4810">
        <w:rPr>
          <w:sz w:val="18"/>
          <w:szCs w:val="18"/>
        </w:rPr>
        <w:t xml:space="preserve"> €.</w:t>
      </w: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 w:rsidRPr="0075633C">
        <w:rPr>
          <w:b/>
          <w:szCs w:val="22"/>
        </w:rPr>
        <w:t>K.INFORMÁCIE O ÚDAJOCH NA PODSÚVAHOVÝCH ÚĆTOCH</w:t>
      </w:r>
    </w:p>
    <w:p w:rsidR="0075633C" w:rsidRDefault="0075633C" w:rsidP="0003344F">
      <w:pPr>
        <w:spacing w:after="0" w:line="240" w:lineRule="auto"/>
        <w:rPr>
          <w:sz w:val="18"/>
          <w:szCs w:val="18"/>
        </w:rPr>
      </w:pPr>
    </w:p>
    <w:p w:rsidR="00611C79" w:rsidRDefault="00611C79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 w:rsidRPr="00680F73">
        <w:rPr>
          <w:b/>
          <w:szCs w:val="22"/>
        </w:rPr>
        <w:t>L.INFORMÁCIE O INÝCH AKTÍVACH A INÝCH PASÍVACH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F648EF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neevidovala vo vykazovanom účtovnom období ani v predchádzajúcom účtovnom období </w:t>
      </w:r>
      <w:r w:rsidR="00680F73">
        <w:rPr>
          <w:sz w:val="18"/>
          <w:szCs w:val="18"/>
        </w:rPr>
        <w:t xml:space="preserve"> podmienené záväzky a</w:t>
      </w:r>
      <w:r>
        <w:rPr>
          <w:sz w:val="18"/>
          <w:szCs w:val="18"/>
        </w:rPr>
        <w:t xml:space="preserve">ni podmienený </w:t>
      </w:r>
      <w:r w:rsidR="00680F73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:rsidR="009D292C" w:rsidRDefault="009D292C" w:rsidP="0003344F">
      <w:pPr>
        <w:spacing w:after="0" w:line="240" w:lineRule="auto"/>
        <w:rPr>
          <w:sz w:val="18"/>
          <w:szCs w:val="18"/>
        </w:rPr>
      </w:pPr>
    </w:p>
    <w:p w:rsidR="009D292C" w:rsidRDefault="009D292C" w:rsidP="0003344F">
      <w:pPr>
        <w:spacing w:after="0" w:line="240" w:lineRule="auto"/>
        <w:rPr>
          <w:sz w:val="18"/>
          <w:szCs w:val="18"/>
        </w:rPr>
      </w:pPr>
    </w:p>
    <w:p w:rsidR="00E379F2" w:rsidRDefault="00E379F2" w:rsidP="0003344F">
      <w:pPr>
        <w:spacing w:after="0" w:line="240" w:lineRule="auto"/>
        <w:rPr>
          <w:b/>
          <w:szCs w:val="22"/>
        </w:rPr>
      </w:pPr>
      <w:r w:rsidRPr="00E379F2">
        <w:rPr>
          <w:b/>
          <w:szCs w:val="22"/>
        </w:rPr>
        <w:t>N.</w:t>
      </w:r>
      <w:r>
        <w:rPr>
          <w:b/>
          <w:szCs w:val="22"/>
        </w:rPr>
        <w:t>INFORMÁCIE K ÚDAJOM  O EKONOMICKÝCH VZŤAHOCH SO SPRIAZNENÝMI OSOBAMI</w:t>
      </w:r>
    </w:p>
    <w:p w:rsidR="00E379F2" w:rsidRDefault="00E379F2" w:rsidP="0003344F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3698"/>
        <w:gridCol w:w="1130"/>
        <w:gridCol w:w="2230"/>
        <w:gridCol w:w="2230"/>
      </w:tblGrid>
      <w:tr w:rsidR="00E379F2" w:rsidRPr="00FD26A8" w:rsidTr="00B403B1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Hodnotové vyjadrenie obchodu</w:t>
            </w:r>
          </w:p>
        </w:tc>
      </w:tr>
      <w:tr w:rsidR="00E379F2" w:rsidRPr="00FD26A8" w:rsidTr="00B403B1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A41105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Bežné účtovné obdobie -201</w:t>
            </w:r>
            <w:r w:rsidR="00A41105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A41105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Bezprostredne predchádzajúce účtovné obdobie -201</w:t>
            </w:r>
            <w:r w:rsidR="00A41105">
              <w:rPr>
                <w:rFonts w:cs="Arial"/>
                <w:sz w:val="18"/>
                <w:szCs w:val="18"/>
              </w:rPr>
              <w:t>4</w:t>
            </w:r>
            <w:r w:rsidRPr="00BE1127">
              <w:rPr>
                <w:rFonts w:cs="Arial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E379F2" w:rsidRPr="00FD26A8" w:rsidTr="00B403B1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E379F2" w:rsidRPr="002B2E75" w:rsidTr="00B403B1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79F2" w:rsidRPr="002B2E75" w:rsidRDefault="00E379F2" w:rsidP="00B403B1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</w:tr>
      <w:tr w:rsidR="00E379F2" w:rsidRPr="002B2E75" w:rsidTr="00B403B1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79F2" w:rsidRPr="002B2E75" w:rsidRDefault="00E379F2" w:rsidP="00B403B1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</w:tr>
      <w:tr w:rsidR="00E379F2" w:rsidRPr="002B2E75" w:rsidTr="00B403B1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79F2" w:rsidRPr="002B2E75" w:rsidRDefault="00E379F2" w:rsidP="00B403B1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</w:tr>
    </w:tbl>
    <w:p w:rsidR="00E379F2" w:rsidRPr="006A479C" w:rsidRDefault="00E379F2" w:rsidP="00E379F2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02-predaj tovaru</w:t>
      </w:r>
      <w:r w:rsidR="00F648EF">
        <w:rPr>
          <w:sz w:val="18"/>
          <w:szCs w:val="18"/>
        </w:rPr>
        <w:t xml:space="preserve"> (N)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03-poskyt.služby</w:t>
      </w:r>
      <w:r w:rsidR="00F648EF">
        <w:rPr>
          <w:sz w:val="18"/>
          <w:szCs w:val="18"/>
        </w:rPr>
        <w:t xml:space="preserve"> (V)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O.INFORMÁCIE O SKUTOĆNOSTIACH,  KTORÉ NASTALI PO DNI, KU KTORÉMU SA ZOSTAVUJE ÚĆTOVNÁ ZÁVIERKA, DO DŇA ZOSTAVENIA ÚĆTOVNEJ ZÁVIERKY</w:t>
      </w:r>
    </w:p>
    <w:p w:rsidR="00680F73" w:rsidRDefault="00680F73" w:rsidP="0003344F">
      <w:pPr>
        <w:spacing w:after="0" w:line="240" w:lineRule="auto"/>
        <w:rPr>
          <w:b/>
          <w:szCs w:val="22"/>
        </w:rPr>
      </w:pPr>
    </w:p>
    <w:p w:rsidR="00680F73" w:rsidRPr="00680F73" w:rsidRDefault="00680F73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Po </w:t>
      </w:r>
      <w:r w:rsidR="00F648EF">
        <w:rPr>
          <w:sz w:val="18"/>
          <w:szCs w:val="18"/>
        </w:rPr>
        <w:t>skončení účtovného obdobia do dňa zostavenia účtovnej závierky</w:t>
      </w:r>
      <w:r>
        <w:rPr>
          <w:sz w:val="18"/>
          <w:szCs w:val="18"/>
        </w:rPr>
        <w:t xml:space="preserve"> nenastali žiadne </w:t>
      </w:r>
      <w:r w:rsidR="00F648EF">
        <w:rPr>
          <w:sz w:val="18"/>
          <w:szCs w:val="18"/>
        </w:rPr>
        <w:t>udalosti</w:t>
      </w:r>
      <w:r>
        <w:rPr>
          <w:sz w:val="18"/>
          <w:szCs w:val="18"/>
        </w:rPr>
        <w:t xml:space="preserve">, ktoré by </w:t>
      </w:r>
      <w:r w:rsidR="000B4BC3">
        <w:rPr>
          <w:sz w:val="18"/>
          <w:szCs w:val="18"/>
        </w:rPr>
        <w:t xml:space="preserve">významne </w:t>
      </w:r>
      <w:r>
        <w:rPr>
          <w:sz w:val="18"/>
          <w:szCs w:val="18"/>
        </w:rPr>
        <w:t xml:space="preserve">ovplyvnili výsledok hospodárenia za rok </w:t>
      </w:r>
      <w:r w:rsidR="000B4BC3">
        <w:rPr>
          <w:sz w:val="18"/>
          <w:szCs w:val="18"/>
        </w:rPr>
        <w:t>201</w:t>
      </w:r>
      <w:r w:rsidR="00A41105">
        <w:rPr>
          <w:sz w:val="18"/>
          <w:szCs w:val="18"/>
        </w:rPr>
        <w:t>5</w:t>
      </w:r>
      <w:r w:rsidR="000B4BC3">
        <w:rPr>
          <w:sz w:val="18"/>
          <w:szCs w:val="18"/>
        </w:rPr>
        <w:t>, štruktúru vlastníkov, či iné rozhodujúce skutočnosti, ktoré by mali vplyv na vykázané hospodárske výsledky.</w:t>
      </w:r>
    </w:p>
    <w:p w:rsidR="0075633C" w:rsidRDefault="00680F73" w:rsidP="00680F73">
      <w:pPr>
        <w:tabs>
          <w:tab w:val="left" w:pos="2379"/>
        </w:tabs>
        <w:spacing w:after="0" w:line="240" w:lineRule="auto"/>
        <w:rPr>
          <w:b/>
          <w:szCs w:val="22"/>
        </w:rPr>
      </w:pPr>
      <w:r w:rsidRPr="00680F73">
        <w:rPr>
          <w:b/>
          <w:szCs w:val="22"/>
        </w:rPr>
        <w:tab/>
      </w:r>
    </w:p>
    <w:p w:rsidR="009D292C" w:rsidRPr="00680F73" w:rsidRDefault="009D292C" w:rsidP="00680F73">
      <w:pPr>
        <w:tabs>
          <w:tab w:val="left" w:pos="2379"/>
        </w:tabs>
        <w:spacing w:after="0" w:line="240" w:lineRule="auto"/>
        <w:rPr>
          <w:b/>
          <w:szCs w:val="22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P.PREHĹAD ZMIEN VLASTNÉHO IMANIA</w:t>
      </w:r>
    </w:p>
    <w:p w:rsidR="0075633C" w:rsidRPr="003F477D" w:rsidRDefault="007563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FD4810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Bežné účtovné obdobie</w:t>
            </w:r>
            <w:r w:rsidR="00680F73">
              <w:rPr>
                <w:sz w:val="18"/>
                <w:szCs w:val="18"/>
              </w:rPr>
              <w:t>-201</w:t>
            </w:r>
            <w:r w:rsidR="00FD4810">
              <w:rPr>
                <w:sz w:val="18"/>
                <w:szCs w:val="18"/>
              </w:rPr>
              <w:t>4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481DAC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</w:t>
            </w:r>
            <w:r w:rsidR="0003344F"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481DAC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Vlastné akcie </w:t>
            </w:r>
            <w:r w:rsidR="0054020D" w:rsidRPr="0075633C">
              <w:rPr>
                <w:sz w:val="18"/>
                <w:szCs w:val="18"/>
              </w:rPr>
              <w:t>a v</w:t>
            </w:r>
            <w:r w:rsidRPr="0075633C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Pohľadávky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upí</w:t>
            </w:r>
            <w:r w:rsidR="006B42EC" w:rsidRPr="0075633C">
              <w:rPr>
                <w:sz w:val="18"/>
                <w:szCs w:val="18"/>
              </w:rPr>
              <w:t>s</w:t>
            </w:r>
            <w:r w:rsidRPr="0075633C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 (nedeliteľný fond)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precene</w:t>
            </w:r>
            <w:r w:rsidRPr="0075633C">
              <w:rPr>
                <w:sz w:val="18"/>
                <w:szCs w:val="18"/>
              </w:rPr>
              <w:t>nia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majetku a</w:t>
            </w:r>
            <w:r w:rsidR="006B42EC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 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kapitálo</w:t>
            </w:r>
            <w:r w:rsidRPr="0075633C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lastRenderedPageBreak/>
              <w:t>Oceňovacie rozdiely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precenenia pri zlúčení, splynutí a</w:t>
            </w:r>
            <w:r w:rsidR="00E66ECB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17996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Účet 491 - Vlastné imanie fyzickej osoby</w:t>
            </w:r>
            <w:r w:rsidR="008875A1" w:rsidRPr="0075633C">
              <w:rPr>
                <w:sz w:val="18"/>
                <w:szCs w:val="18"/>
              </w:rPr>
              <w:t>-</w:t>
            </w:r>
            <w:r w:rsidRPr="0075633C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</w:tbl>
    <w:p w:rsidR="00924E9D" w:rsidRDefault="00924E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4E9D" w:rsidRDefault="00924E9D" w:rsidP="00924E9D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sectPr w:rsidR="00924E9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41F" w:rsidRDefault="0033041F" w:rsidP="00107589">
      <w:pPr>
        <w:spacing w:after="0" w:line="240" w:lineRule="auto"/>
      </w:pPr>
      <w:r>
        <w:separator/>
      </w:r>
    </w:p>
  </w:endnote>
  <w:endnote w:type="continuationSeparator" w:id="1">
    <w:p w:rsidR="0033041F" w:rsidRDefault="003304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95A" w:rsidRPr="003D38D7" w:rsidRDefault="000F795A" w:rsidP="00424B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41105">
      <w:rPr>
        <w:noProof/>
        <w:szCs w:val="22"/>
      </w:rPr>
      <w:t>10</w:t>
    </w:r>
    <w:r w:rsidRPr="003D38D7">
      <w:rPr>
        <w:szCs w:val="22"/>
      </w:rPr>
      <w:fldChar w:fldCharType="end"/>
    </w:r>
  </w:p>
  <w:p w:rsidR="000F795A" w:rsidRDefault="000F79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41F" w:rsidRDefault="0033041F" w:rsidP="00107589">
      <w:pPr>
        <w:spacing w:after="0" w:line="240" w:lineRule="auto"/>
      </w:pPr>
      <w:r>
        <w:separator/>
      </w:r>
    </w:p>
  </w:footnote>
  <w:footnote w:type="continuationSeparator" w:id="1">
    <w:p w:rsidR="0033041F" w:rsidRDefault="003304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206"/>
      <w:gridCol w:w="160"/>
      <w:gridCol w:w="160"/>
      <w:gridCol w:w="160"/>
      <w:gridCol w:w="160"/>
      <w:gridCol w:w="160"/>
      <w:gridCol w:w="160"/>
      <w:gridCol w:w="472"/>
      <w:gridCol w:w="238"/>
      <w:gridCol w:w="241"/>
      <w:gridCol w:w="241"/>
      <w:gridCol w:w="241"/>
      <w:gridCol w:w="241"/>
      <w:gridCol w:w="241"/>
      <w:gridCol w:w="241"/>
      <w:gridCol w:w="241"/>
      <w:gridCol w:w="160"/>
      <w:gridCol w:w="160"/>
      <w:gridCol w:w="160"/>
      <w:gridCol w:w="160"/>
      <w:gridCol w:w="160"/>
      <w:gridCol w:w="45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0F795A" w:rsidRPr="003F477D" w:rsidTr="00814D21">
      <w:trPr>
        <w:trHeight w:val="330"/>
      </w:trPr>
      <w:tc>
        <w:tcPr>
          <w:tcW w:w="22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0F795A" w:rsidRPr="003F477D" w:rsidRDefault="000F795A" w:rsidP="00782EB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818A5">
          <w:pPr>
            <w:spacing w:after="0" w:line="240" w:lineRule="auto"/>
            <w:ind w:right="-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0F795A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472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95A" w:rsidRPr="003F477D" w:rsidRDefault="000F795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160" w:type="dxa"/>
          <w:tcBorders>
            <w:top w:val="nil"/>
            <w:left w:val="single" w:sz="4" w:space="0" w:color="auto"/>
            <w:bottom w:val="nil"/>
          </w:tcBorders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bottom w:val="nil"/>
            <w:right w:val="nil"/>
          </w:tcBorders>
          <w:noWrap/>
          <w:vAlign w:val="center"/>
          <w:hideMark/>
        </w:tcPr>
        <w:p w:rsidR="000F795A" w:rsidRPr="003F477D" w:rsidRDefault="000F795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795A" w:rsidRPr="003F477D" w:rsidRDefault="000F795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0F795A" w:rsidRPr="004268D2" w:rsidRDefault="000F79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EC7112"/>
    <w:multiLevelType w:val="hybridMultilevel"/>
    <w:tmpl w:val="2D080ABE"/>
    <w:lvl w:ilvl="0" w:tplc="E452C6F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20F34158"/>
    <w:multiLevelType w:val="hybridMultilevel"/>
    <w:tmpl w:val="7E38C728"/>
    <w:lvl w:ilvl="0" w:tplc="A196822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CD7A70"/>
    <w:multiLevelType w:val="hybridMultilevel"/>
    <w:tmpl w:val="9D683B46"/>
    <w:lvl w:ilvl="0" w:tplc="1168379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4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45CB1"/>
    <w:rsid w:val="000649F6"/>
    <w:rsid w:val="00065FF2"/>
    <w:rsid w:val="00082070"/>
    <w:rsid w:val="000829D9"/>
    <w:rsid w:val="00083A25"/>
    <w:rsid w:val="000856F9"/>
    <w:rsid w:val="000A7EE3"/>
    <w:rsid w:val="000B4BC3"/>
    <w:rsid w:val="000B671D"/>
    <w:rsid w:val="000D22CE"/>
    <w:rsid w:val="000E7FD5"/>
    <w:rsid w:val="000F453C"/>
    <w:rsid w:val="000F795A"/>
    <w:rsid w:val="00104E4C"/>
    <w:rsid w:val="00107589"/>
    <w:rsid w:val="001337B0"/>
    <w:rsid w:val="00146A11"/>
    <w:rsid w:val="00151C69"/>
    <w:rsid w:val="00156335"/>
    <w:rsid w:val="001704E1"/>
    <w:rsid w:val="00186CFF"/>
    <w:rsid w:val="001923C8"/>
    <w:rsid w:val="00196A5A"/>
    <w:rsid w:val="00197D2F"/>
    <w:rsid w:val="001A61FB"/>
    <w:rsid w:val="001A6B11"/>
    <w:rsid w:val="001A6B41"/>
    <w:rsid w:val="001D647B"/>
    <w:rsid w:val="001E03F2"/>
    <w:rsid w:val="001E46B0"/>
    <w:rsid w:val="001E6A7F"/>
    <w:rsid w:val="001F43A0"/>
    <w:rsid w:val="001F4417"/>
    <w:rsid w:val="00203205"/>
    <w:rsid w:val="00211732"/>
    <w:rsid w:val="00223763"/>
    <w:rsid w:val="0023385F"/>
    <w:rsid w:val="002351F7"/>
    <w:rsid w:val="00235B11"/>
    <w:rsid w:val="002402F1"/>
    <w:rsid w:val="002410BD"/>
    <w:rsid w:val="0025187B"/>
    <w:rsid w:val="00266CC9"/>
    <w:rsid w:val="00271CD1"/>
    <w:rsid w:val="002767C1"/>
    <w:rsid w:val="00281309"/>
    <w:rsid w:val="002818A5"/>
    <w:rsid w:val="00284BDE"/>
    <w:rsid w:val="00287E6E"/>
    <w:rsid w:val="00290DD6"/>
    <w:rsid w:val="002A30A7"/>
    <w:rsid w:val="002A416F"/>
    <w:rsid w:val="002B2E75"/>
    <w:rsid w:val="002B61EE"/>
    <w:rsid w:val="002D0376"/>
    <w:rsid w:val="00304334"/>
    <w:rsid w:val="0030598B"/>
    <w:rsid w:val="003071BE"/>
    <w:rsid w:val="00311795"/>
    <w:rsid w:val="00321FCD"/>
    <w:rsid w:val="00326AA0"/>
    <w:rsid w:val="0033041F"/>
    <w:rsid w:val="003323F7"/>
    <w:rsid w:val="003325F7"/>
    <w:rsid w:val="00344DB4"/>
    <w:rsid w:val="00347B63"/>
    <w:rsid w:val="00357A47"/>
    <w:rsid w:val="00363F47"/>
    <w:rsid w:val="0037431D"/>
    <w:rsid w:val="00386417"/>
    <w:rsid w:val="00390CFF"/>
    <w:rsid w:val="00395E72"/>
    <w:rsid w:val="003A0628"/>
    <w:rsid w:val="003B1B28"/>
    <w:rsid w:val="003C1BEF"/>
    <w:rsid w:val="003C6761"/>
    <w:rsid w:val="003D38D7"/>
    <w:rsid w:val="003F13FB"/>
    <w:rsid w:val="003F477D"/>
    <w:rsid w:val="003F5EB5"/>
    <w:rsid w:val="00405477"/>
    <w:rsid w:val="00405789"/>
    <w:rsid w:val="0040646B"/>
    <w:rsid w:val="00406D29"/>
    <w:rsid w:val="004132C2"/>
    <w:rsid w:val="00420380"/>
    <w:rsid w:val="00424B18"/>
    <w:rsid w:val="004268D2"/>
    <w:rsid w:val="004304FF"/>
    <w:rsid w:val="00457623"/>
    <w:rsid w:val="004576B8"/>
    <w:rsid w:val="00465A3F"/>
    <w:rsid w:val="00470F31"/>
    <w:rsid w:val="00481DAC"/>
    <w:rsid w:val="004843DE"/>
    <w:rsid w:val="004A3783"/>
    <w:rsid w:val="004A5A13"/>
    <w:rsid w:val="004A64A4"/>
    <w:rsid w:val="004A6BBF"/>
    <w:rsid w:val="004C6614"/>
    <w:rsid w:val="005124BB"/>
    <w:rsid w:val="00512E8A"/>
    <w:rsid w:val="00537F98"/>
    <w:rsid w:val="0054020D"/>
    <w:rsid w:val="00541A3C"/>
    <w:rsid w:val="005424B3"/>
    <w:rsid w:val="00544F4D"/>
    <w:rsid w:val="00553F20"/>
    <w:rsid w:val="005649E2"/>
    <w:rsid w:val="0057163E"/>
    <w:rsid w:val="005852EB"/>
    <w:rsid w:val="005922FF"/>
    <w:rsid w:val="00593A9B"/>
    <w:rsid w:val="00595E02"/>
    <w:rsid w:val="005A1B43"/>
    <w:rsid w:val="005A765F"/>
    <w:rsid w:val="005B0C02"/>
    <w:rsid w:val="005C4DA9"/>
    <w:rsid w:val="005C7171"/>
    <w:rsid w:val="005D2F62"/>
    <w:rsid w:val="005D6688"/>
    <w:rsid w:val="005E3B59"/>
    <w:rsid w:val="005E5B5A"/>
    <w:rsid w:val="00611C79"/>
    <w:rsid w:val="0061326B"/>
    <w:rsid w:val="00645466"/>
    <w:rsid w:val="00680F73"/>
    <w:rsid w:val="00687B87"/>
    <w:rsid w:val="006A4709"/>
    <w:rsid w:val="006A479C"/>
    <w:rsid w:val="006A537B"/>
    <w:rsid w:val="006A5428"/>
    <w:rsid w:val="006B42EC"/>
    <w:rsid w:val="006B5F4E"/>
    <w:rsid w:val="006D1495"/>
    <w:rsid w:val="006E4959"/>
    <w:rsid w:val="006E5B26"/>
    <w:rsid w:val="00704155"/>
    <w:rsid w:val="00704C96"/>
    <w:rsid w:val="00713D5A"/>
    <w:rsid w:val="00726C1F"/>
    <w:rsid w:val="00741B22"/>
    <w:rsid w:val="007425E8"/>
    <w:rsid w:val="007449B8"/>
    <w:rsid w:val="00747C35"/>
    <w:rsid w:val="0075633C"/>
    <w:rsid w:val="00760D6D"/>
    <w:rsid w:val="00764E4C"/>
    <w:rsid w:val="00772363"/>
    <w:rsid w:val="00782646"/>
    <w:rsid w:val="00782EB1"/>
    <w:rsid w:val="007916AF"/>
    <w:rsid w:val="00796024"/>
    <w:rsid w:val="007B2E0B"/>
    <w:rsid w:val="007C2AB5"/>
    <w:rsid w:val="007C6279"/>
    <w:rsid w:val="007C6B02"/>
    <w:rsid w:val="007C6EE9"/>
    <w:rsid w:val="007D4632"/>
    <w:rsid w:val="007D57BF"/>
    <w:rsid w:val="007D5D36"/>
    <w:rsid w:val="007E22E8"/>
    <w:rsid w:val="007E52A9"/>
    <w:rsid w:val="007F351A"/>
    <w:rsid w:val="007F7003"/>
    <w:rsid w:val="00805654"/>
    <w:rsid w:val="008119D2"/>
    <w:rsid w:val="00814D21"/>
    <w:rsid w:val="00816A6A"/>
    <w:rsid w:val="00847433"/>
    <w:rsid w:val="00865FB4"/>
    <w:rsid w:val="008725BC"/>
    <w:rsid w:val="008875A1"/>
    <w:rsid w:val="00891F08"/>
    <w:rsid w:val="008C0E76"/>
    <w:rsid w:val="008E284C"/>
    <w:rsid w:val="008E2C4E"/>
    <w:rsid w:val="008E4928"/>
    <w:rsid w:val="008F3E3F"/>
    <w:rsid w:val="00900BE9"/>
    <w:rsid w:val="00901EC8"/>
    <w:rsid w:val="0090274F"/>
    <w:rsid w:val="00902CCE"/>
    <w:rsid w:val="00912D01"/>
    <w:rsid w:val="00924E9D"/>
    <w:rsid w:val="00934878"/>
    <w:rsid w:val="009463F6"/>
    <w:rsid w:val="009731CC"/>
    <w:rsid w:val="00977DDA"/>
    <w:rsid w:val="00984260"/>
    <w:rsid w:val="00991D9F"/>
    <w:rsid w:val="009A1BB7"/>
    <w:rsid w:val="009B1FE4"/>
    <w:rsid w:val="009B23F1"/>
    <w:rsid w:val="009B3A55"/>
    <w:rsid w:val="009B5384"/>
    <w:rsid w:val="009C1E00"/>
    <w:rsid w:val="009C21AB"/>
    <w:rsid w:val="009D03E7"/>
    <w:rsid w:val="009D292C"/>
    <w:rsid w:val="009E240F"/>
    <w:rsid w:val="009F0A29"/>
    <w:rsid w:val="00A044F4"/>
    <w:rsid w:val="00A21647"/>
    <w:rsid w:val="00A22878"/>
    <w:rsid w:val="00A32CDF"/>
    <w:rsid w:val="00A35B92"/>
    <w:rsid w:val="00A35DE9"/>
    <w:rsid w:val="00A36C82"/>
    <w:rsid w:val="00A41105"/>
    <w:rsid w:val="00A412EB"/>
    <w:rsid w:val="00A533B1"/>
    <w:rsid w:val="00A62542"/>
    <w:rsid w:val="00A656BE"/>
    <w:rsid w:val="00A657E1"/>
    <w:rsid w:val="00A71051"/>
    <w:rsid w:val="00A7636B"/>
    <w:rsid w:val="00A801EB"/>
    <w:rsid w:val="00A8025E"/>
    <w:rsid w:val="00A86740"/>
    <w:rsid w:val="00A91A25"/>
    <w:rsid w:val="00AA7A16"/>
    <w:rsid w:val="00AB03FB"/>
    <w:rsid w:val="00AD6CAC"/>
    <w:rsid w:val="00AF3FC9"/>
    <w:rsid w:val="00B21AAE"/>
    <w:rsid w:val="00B403B1"/>
    <w:rsid w:val="00B5583E"/>
    <w:rsid w:val="00B6221B"/>
    <w:rsid w:val="00B6262B"/>
    <w:rsid w:val="00B71445"/>
    <w:rsid w:val="00B7696D"/>
    <w:rsid w:val="00B80DB6"/>
    <w:rsid w:val="00B86FC2"/>
    <w:rsid w:val="00B90C80"/>
    <w:rsid w:val="00BB2C32"/>
    <w:rsid w:val="00BB3BC0"/>
    <w:rsid w:val="00BD70BA"/>
    <w:rsid w:val="00BE02D6"/>
    <w:rsid w:val="00BE1127"/>
    <w:rsid w:val="00BF45A7"/>
    <w:rsid w:val="00C04782"/>
    <w:rsid w:val="00C270D3"/>
    <w:rsid w:val="00C33D8E"/>
    <w:rsid w:val="00C34FCE"/>
    <w:rsid w:val="00C45E4C"/>
    <w:rsid w:val="00C56862"/>
    <w:rsid w:val="00C6795C"/>
    <w:rsid w:val="00C93A1A"/>
    <w:rsid w:val="00C94506"/>
    <w:rsid w:val="00C97D96"/>
    <w:rsid w:val="00CA4B07"/>
    <w:rsid w:val="00CC3419"/>
    <w:rsid w:val="00CD280F"/>
    <w:rsid w:val="00CD3EF5"/>
    <w:rsid w:val="00CE6A96"/>
    <w:rsid w:val="00CF3093"/>
    <w:rsid w:val="00CF5DD7"/>
    <w:rsid w:val="00D055BD"/>
    <w:rsid w:val="00D102FA"/>
    <w:rsid w:val="00D210B5"/>
    <w:rsid w:val="00D21713"/>
    <w:rsid w:val="00D26A5C"/>
    <w:rsid w:val="00D3362A"/>
    <w:rsid w:val="00D337D8"/>
    <w:rsid w:val="00D471C9"/>
    <w:rsid w:val="00D57582"/>
    <w:rsid w:val="00D615E8"/>
    <w:rsid w:val="00D63D82"/>
    <w:rsid w:val="00D81118"/>
    <w:rsid w:val="00D9007D"/>
    <w:rsid w:val="00D90130"/>
    <w:rsid w:val="00DA0A17"/>
    <w:rsid w:val="00DA11FD"/>
    <w:rsid w:val="00DB1EA0"/>
    <w:rsid w:val="00DC066D"/>
    <w:rsid w:val="00DC0A04"/>
    <w:rsid w:val="00DC14F8"/>
    <w:rsid w:val="00DD04D6"/>
    <w:rsid w:val="00DD0855"/>
    <w:rsid w:val="00DD09AC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3C50"/>
    <w:rsid w:val="00E3444D"/>
    <w:rsid w:val="00E35A2B"/>
    <w:rsid w:val="00E379F2"/>
    <w:rsid w:val="00E43F4E"/>
    <w:rsid w:val="00E56D15"/>
    <w:rsid w:val="00E6616F"/>
    <w:rsid w:val="00E66ECB"/>
    <w:rsid w:val="00E90A4F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6D03"/>
    <w:rsid w:val="00F16363"/>
    <w:rsid w:val="00F17AE6"/>
    <w:rsid w:val="00F17F6C"/>
    <w:rsid w:val="00F306B1"/>
    <w:rsid w:val="00F342AD"/>
    <w:rsid w:val="00F47885"/>
    <w:rsid w:val="00F54CD1"/>
    <w:rsid w:val="00F648EF"/>
    <w:rsid w:val="00F92E28"/>
    <w:rsid w:val="00F93719"/>
    <w:rsid w:val="00FC1ACF"/>
    <w:rsid w:val="00FD26A8"/>
    <w:rsid w:val="00FD481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F3E3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F3E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F3E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F3E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F3E3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F3E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F3E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5C717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17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2D027-BFF8-48D6-BB6A-FDA95A326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11</Pages>
  <Words>2531</Words>
  <Characters>14427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2015-03-31T12:49:00Z</cp:lastPrinted>
  <dcterms:created xsi:type="dcterms:W3CDTF">2016-06-21T14:24:00Z</dcterms:created>
  <dcterms:modified xsi:type="dcterms:W3CDTF">2016-06-21T14:24:00Z</dcterms:modified>
</cp:coreProperties>
</file>