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635C" w:rsidRDefault="0032635C" w:rsidP="0032635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                                                  IČO 44691505</w:t>
      </w:r>
      <w:r>
        <w:rPr>
          <w:rFonts w:ascii="Times New Roman" w:hAnsi="Times New Roman" w:cs="Times New Roman"/>
          <w:sz w:val="36"/>
          <w:szCs w:val="36"/>
        </w:rPr>
        <w:t xml:space="preserve">                         </w:t>
      </w:r>
    </w:p>
    <w:p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S A R P E X   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.                        </w:t>
      </w:r>
      <w:r>
        <w:rPr>
          <w:rFonts w:ascii="Times New Roman" w:hAnsi="Times New Roman" w:cs="Times New Roman"/>
          <w:sz w:val="28"/>
          <w:szCs w:val="28"/>
        </w:rPr>
        <w:t>DIČ 2022795775</w:t>
      </w:r>
    </w:p>
    <w:p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07.07.2011.. Zapísaná do OR OS Bratislava I.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č.57753/B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je sprostredkovateľská činnosť v oblasti služieb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nemá žiadneho zamestnanca.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1 vlastníka . Ľubomír </w:t>
      </w:r>
      <w:proofErr w:type="spellStart"/>
      <w:r>
        <w:rPr>
          <w:rFonts w:ascii="Times New Roman" w:hAnsi="Times New Roman" w:cs="Times New Roman"/>
          <w:sz w:val="24"/>
          <w:szCs w:val="24"/>
        </w:rPr>
        <w:t>Pastorek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 vkladom 5000 €, ktorý je i konateľom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spoločnosti . V roku 2015 nedošlo v spoločnosti k žiadnym zmenám vo vlastníckych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vzťahoch.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Spoločnosť nemá dlhodobý hmotný majetok 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Výnosy vo výške 2107160 € boli dosiahnuté predajom služieb.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Náklady vo výške 2651660 €, vznikli nákupom služieb, ktoré boli ďalej </w:t>
      </w:r>
      <w:proofErr w:type="spellStart"/>
      <w:r>
        <w:rPr>
          <w:rFonts w:ascii="Times New Roman" w:hAnsi="Times New Roman" w:cs="Times New Roman"/>
          <w:sz w:val="24"/>
          <w:szCs w:val="24"/>
        </w:rPr>
        <w:t>prefaktúrované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odberateľom.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Spoločnosť má  všetky záväzky a pohľadávky len lehote splatnosti.  </w:t>
      </w:r>
    </w:p>
    <w:p w:rsidR="003E720D" w:rsidRDefault="003E720D">
      <w:bookmarkStart w:id="0" w:name="_GoBack"/>
      <w:bookmarkEnd w:id="0"/>
    </w:p>
    <w:sectPr w:rsidR="003E72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635C"/>
    <w:rsid w:val="0032635C"/>
    <w:rsid w:val="003E7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FC64BA-8224-4BFF-9A09-D6895F82F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635C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233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Jonik</dc:creator>
  <cp:keywords/>
  <dc:description/>
  <cp:lastModifiedBy>Jonik</cp:lastModifiedBy>
  <cp:revision>1</cp:revision>
  <dcterms:created xsi:type="dcterms:W3CDTF">2016-06-22T12:42:00Z</dcterms:created>
  <dcterms:modified xsi:type="dcterms:W3CDTF">2016-06-22T12:42:00Z</dcterms:modified>
</cp:coreProperties>
</file>