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bookmarkStart w:id="0" w:name="_GoBack"/>
      <w:bookmarkEnd w:id="0"/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účtovnej závierke za rok 2015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23" w:right="2"/>
        <w:jc w:val="center"/>
      </w:pPr>
      <w:r>
        <w:rPr>
          <w:rFonts w:ascii="Arial CE" w:eastAsia="Arial CE" w:hAnsi="Arial CE" w:cs="Arial CE"/>
        </w:rPr>
        <w:t xml:space="preserve">zostavené podľa Opatrenia Ministerstva financií SR č.MF/15464/2013-74, ktorým sa ustanovujú podrobnosti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23" w:right="2"/>
        <w:jc w:val="center"/>
      </w:pPr>
      <w:r>
        <w:rPr>
          <w:rFonts w:ascii="Arial CE" w:eastAsia="Arial CE" w:hAnsi="Arial CE" w:cs="Arial CE"/>
        </w:rP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účtovné jednotky</w:t>
      </w:r>
      <w:r>
        <w:rPr>
          <w:rFonts w:ascii="Arial CE" w:eastAsia="Arial CE" w:hAnsi="Arial CE" w:cs="Arial CE"/>
        </w:rPr>
        <w:t xml:space="preserve"> v znení neskorších predpisov (ostatná novela č.MF/18008/2014-74 – FS č.10/2014) </w:t>
      </w:r>
    </w:p>
    <w:p w:rsidR="00AF1FC3" w:rsidRDefault="00AF1FC3">
      <w:pPr>
        <w:spacing w:after="82"/>
      </w:pPr>
      <w:r>
        <w:t xml:space="preserve"> </w:t>
      </w: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VACULÍK RACING s.r.o. 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47255013 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Františka </w:t>
            </w:r>
            <w:proofErr w:type="spellStart"/>
            <w:r>
              <w:t>Hečku</w:t>
            </w:r>
            <w:proofErr w:type="spellEnd"/>
            <w:r>
              <w:t xml:space="preserve"> 680/8, Žarnovica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lastRenderedPageBreak/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Rovnomerná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Rovnomerné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</w:t>
      </w:r>
      <w:r>
        <w:lastRenderedPageBreak/>
        <w:t xml:space="preserve">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125F42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125F42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2DB7" w:rsidRDefault="007C2DB7" w:rsidP="00CC094E">
      <w:pPr>
        <w:spacing w:after="0" w:line="240" w:lineRule="auto"/>
      </w:pPr>
      <w:r>
        <w:separator/>
      </w:r>
    </w:p>
  </w:endnote>
  <w:endnote w:type="continuationSeparator" w:id="0">
    <w:p w:rsidR="007C2DB7" w:rsidRDefault="007C2DB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47CD8" w:rsidRPr="00247CD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125F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2DB7" w:rsidRDefault="007C2DB7" w:rsidP="00CC094E">
      <w:pPr>
        <w:spacing w:after="0" w:line="240" w:lineRule="auto"/>
      </w:pPr>
      <w:r>
        <w:separator/>
      </w:r>
    </w:p>
  </w:footnote>
  <w:footnote w:type="continuationSeparator" w:id="0">
    <w:p w:rsidR="007C2DB7" w:rsidRDefault="007C2DB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</w:t>
          </w:r>
          <w:r>
            <w:t>IČO: 47255013</w:t>
          </w:r>
          <w:r w:rsidR="00125F42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47CD8">
          <w:pPr>
            <w:spacing w:line="259" w:lineRule="auto"/>
          </w:pPr>
          <w:r>
            <w:t xml:space="preserve"> DIČ: 2024115489</w:t>
          </w:r>
        </w:p>
      </w:tc>
    </w:tr>
  </w:tbl>
  <w:p w:rsidR="00CC094E" w:rsidRDefault="00125F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125F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125F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125F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125F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25F42"/>
    <w:rsid w:val="00247CD8"/>
    <w:rsid w:val="00320AD1"/>
    <w:rsid w:val="003B15F2"/>
    <w:rsid w:val="0062452F"/>
    <w:rsid w:val="007C2DB7"/>
    <w:rsid w:val="00941660"/>
    <w:rsid w:val="00976C72"/>
    <w:rsid w:val="00A066E7"/>
    <w:rsid w:val="00AF1FC3"/>
    <w:rsid w:val="00CC094E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2016-03-09T13:47:00Z</cp:lastPrinted>
  <dcterms:created xsi:type="dcterms:W3CDTF">2016-06-23T10:41:00Z</dcterms:created>
  <dcterms:modified xsi:type="dcterms:W3CDTF">2016-06-23T10:41:00Z</dcterms:modified>
</cp:coreProperties>
</file>