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D9048F">
        <w:rPr>
          <w:rFonts w:ascii="Calibri" w:hAnsi="Calibri"/>
        </w:rPr>
        <w:t>NIVELATHERM s.r.o.</w:t>
      </w:r>
    </w:p>
    <w:p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D9048F">
        <w:rPr>
          <w:rFonts w:ascii="Calibri" w:hAnsi="Calibri"/>
        </w:rPr>
        <w:t>Drieňová 34, 821 02 Bratislava</w:t>
      </w:r>
    </w:p>
    <w:p w:rsidR="00B63973" w:rsidRPr="00AC0CF2" w:rsidRDefault="006055E1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="00D9048F">
        <w:rPr>
          <w:rFonts w:ascii="Calibri" w:hAnsi="Calibri"/>
        </w:rPr>
        <w:t>:44099100</w:t>
      </w:r>
    </w:p>
    <w:p w:rsidR="008E5CCC" w:rsidRPr="00AC0CF2" w:rsidRDefault="008E5CCC" w:rsidP="008E5CCC">
      <w:pPr>
        <w:ind w:firstLine="709"/>
        <w:rPr>
          <w:rFonts w:ascii="Calibri" w:hAnsi="Calibri"/>
          <w:bCs/>
        </w:rPr>
      </w:pPr>
    </w:p>
    <w:p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 xml:space="preserve">: </w:t>
      </w:r>
      <w:r w:rsidR="00D9048F">
        <w:rPr>
          <w:rFonts w:ascii="Calibri" w:hAnsi="Calibri"/>
          <w:bCs/>
        </w:rPr>
        <w:t>výstavba železníc, stavebná činnosť</w:t>
      </w:r>
      <w:r w:rsidRPr="00AC0CF2">
        <w:rPr>
          <w:rFonts w:ascii="Calibri" w:hAnsi="Calibri"/>
        </w:rPr>
        <w:t xml:space="preserve"> </w:t>
      </w:r>
    </w:p>
    <w:p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 xml:space="preserve">Valné zhromaždenie spoločnosti na svojom zasadnutí dňa </w:t>
      </w:r>
      <w:r w:rsidR="00D9048F">
        <w:rPr>
          <w:rFonts w:ascii="Calibri" w:hAnsi="Calibri"/>
          <w:b w:val="0"/>
        </w:rPr>
        <w:t>18</w:t>
      </w:r>
      <w:r w:rsidRPr="00AC0CF2">
        <w:rPr>
          <w:rFonts w:ascii="Calibri" w:hAnsi="Calibri"/>
          <w:b w:val="0"/>
        </w:rPr>
        <w:t>.0</w:t>
      </w:r>
      <w:r w:rsidR="00D9048F">
        <w:rPr>
          <w:rFonts w:ascii="Calibri" w:hAnsi="Calibri"/>
          <w:b w:val="0"/>
        </w:rPr>
        <w:t>6</w:t>
      </w:r>
      <w:r w:rsidRPr="00AC0CF2">
        <w:rPr>
          <w:rFonts w:ascii="Calibri" w:hAnsi="Calibri"/>
          <w:b w:val="0"/>
        </w:rPr>
        <w:t>.2015 schválilo účtovnú závierku spoločnosti zostavenú k 31.12.2014.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 xml:space="preserve">čtovná závierka  k 31.12.2015 je zostavená ako riadna účtovná závierka podľa §17 ods. 6 zákona č. 431/2002 Z.z. o účtovníctve za obdobie od 1.1.2015 do 31.12.2015. 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:rsidR="00410EA7" w:rsidRPr="00AC0CF2" w:rsidRDefault="00410EA7">
      <w:pPr>
        <w:ind w:firstLine="283"/>
        <w:jc w:val="both"/>
        <w:rPr>
          <w:rFonts w:ascii="Calibri" w:hAnsi="Calibri"/>
        </w:rPr>
      </w:pPr>
    </w:p>
    <w:p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C925EB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D7845" w:rsidP="00FD784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112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AFF" w:rsidRPr="00AC0CF2" w:rsidRDefault="00FD7845" w:rsidP="00FD7845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61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7E2B71" w:rsidRPr="00AC0CF2" w:rsidRDefault="007E2B71">
      <w:pPr>
        <w:rPr>
          <w:rFonts w:ascii="Calibri" w:hAnsi="Calibri"/>
          <w:b/>
          <w:bCs/>
        </w:rPr>
      </w:pPr>
    </w:p>
    <w:p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932A8" w:rsidRPr="00AC0CF2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FD7845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6000,</w:t>
            </w:r>
            <w:r w:rsidR="002932A8"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7E2B71" w:rsidRDefault="007E2B71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Pr="00AC0CF2" w:rsidRDefault="00E550CF">
      <w:pPr>
        <w:rPr>
          <w:rFonts w:ascii="Calibri" w:hAnsi="Calibri"/>
          <w:bCs/>
        </w:rPr>
      </w:pPr>
    </w:p>
    <w:p w:rsidR="00410EA7" w:rsidRPr="00AC0CF2" w:rsidRDefault="00410EA7">
      <w:pPr>
        <w:rPr>
          <w:rFonts w:ascii="Calibri" w:hAnsi="Calibri"/>
          <w:bCs/>
        </w:rPr>
      </w:pPr>
    </w:p>
    <w:p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III</w:t>
      </w:r>
    </w:p>
    <w:p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:rsidR="00B873F9" w:rsidRPr="00AC0CF2" w:rsidRDefault="00B873F9">
      <w:pPr>
        <w:rPr>
          <w:rFonts w:ascii="Calibri" w:hAnsi="Calibri"/>
        </w:rPr>
      </w:pPr>
    </w:p>
    <w:p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:rsidR="00F9246A" w:rsidRPr="00AC0CF2" w:rsidRDefault="00F9246A">
      <w:pPr>
        <w:rPr>
          <w:rFonts w:ascii="Calibri" w:hAnsi="Calibri"/>
        </w:rPr>
      </w:pPr>
    </w:p>
    <w:p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:rsidR="00410EA7" w:rsidRPr="00AC0CF2" w:rsidRDefault="00410EA7" w:rsidP="006A418A">
      <w:pPr>
        <w:pStyle w:val="Zkladntext"/>
        <w:rPr>
          <w:rFonts w:ascii="Calibri" w:hAnsi="Calibri"/>
        </w:rPr>
      </w:pPr>
    </w:p>
    <w:p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:rsidR="00E01C3E" w:rsidRPr="00AC0CF2" w:rsidRDefault="00E01C3E">
      <w:pPr>
        <w:jc w:val="both"/>
        <w:rPr>
          <w:rFonts w:ascii="Calibri" w:hAnsi="Calibri"/>
          <w:b/>
          <w:bCs/>
        </w:rPr>
      </w:pPr>
    </w:p>
    <w:p w:rsidR="0021534D" w:rsidRPr="00AC0CF2" w:rsidRDefault="0021534D">
      <w:pPr>
        <w:jc w:val="both"/>
        <w:rPr>
          <w:rFonts w:ascii="Calibri" w:hAnsi="Calibri"/>
          <w:b/>
          <w:bCs/>
        </w:rPr>
      </w:pPr>
    </w:p>
    <w:p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:rsidR="00410EA7" w:rsidRPr="00AC0CF2" w:rsidRDefault="00410EA7">
      <w:pPr>
        <w:rPr>
          <w:rFonts w:ascii="Calibri" w:hAnsi="Calibri"/>
          <w:b/>
          <w:bCs/>
        </w:rPr>
      </w:pPr>
    </w:p>
    <w:p w:rsidR="00F16C58" w:rsidRPr="00AC0CF2" w:rsidRDefault="00F9246A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Informácia o poskytnutých dotáciách :</w:t>
      </w:r>
      <w:r w:rsidR="00185D76" w:rsidRPr="00AC0CF2">
        <w:rPr>
          <w:rFonts w:ascii="Calibri" w:hAnsi="Calibri"/>
          <w:color w:val="auto"/>
        </w:rPr>
        <w:t xml:space="preserve"> spoločnos</w:t>
      </w:r>
      <w:r w:rsidR="00EA2552" w:rsidRPr="00AC0CF2">
        <w:rPr>
          <w:rFonts w:ascii="Calibri" w:hAnsi="Calibri"/>
          <w:color w:val="auto"/>
        </w:rPr>
        <w:t>ti neboli poskytnut</w:t>
      </w:r>
      <w:r w:rsidR="00FD7845">
        <w:rPr>
          <w:rFonts w:ascii="Calibri" w:hAnsi="Calibri"/>
          <w:color w:val="auto"/>
        </w:rPr>
        <w:t>é dotácie.</w:t>
      </w:r>
    </w:p>
    <w:p w:rsidR="00F16C58" w:rsidRPr="00AC0CF2" w:rsidRDefault="00F16C58" w:rsidP="00F16C58">
      <w:pPr>
        <w:rPr>
          <w:rFonts w:ascii="Calibri" w:hAnsi="Calibri"/>
        </w:rPr>
      </w:pPr>
    </w:p>
    <w:p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IV</w:t>
      </w:r>
    </w:p>
    <w:p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/>
      </w:tblPr>
      <w:tblGrid>
        <w:gridCol w:w="4365"/>
        <w:gridCol w:w="2545"/>
        <w:gridCol w:w="2237"/>
      </w:tblGrid>
      <w:tr w:rsidR="00E5601B" w:rsidRPr="00AC0CF2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sz w:val="18"/>
                <w:szCs w:val="18"/>
              </w:rPr>
              <w:t>1</w:t>
            </w:r>
            <w:r w:rsidR="00FD7845">
              <w:rPr>
                <w:rFonts w:ascii="Calibri" w:hAnsi="Calibri"/>
                <w:b/>
                <w:sz w:val="18"/>
                <w:szCs w:val="18"/>
              </w:rPr>
              <w:t>3 887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FD7845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5 754</w:t>
            </w:r>
          </w:p>
        </w:tc>
      </w:tr>
      <w:tr w:rsidR="00E5601B" w:rsidRPr="00AC0CF2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E5601B" w:rsidRPr="00AC0CF2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FD7845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1</w:t>
            </w:r>
            <w:r w:rsidR="00FD7845">
              <w:rPr>
                <w:rFonts w:ascii="Calibri" w:hAnsi="Calibri"/>
                <w:sz w:val="18"/>
                <w:szCs w:val="18"/>
              </w:rPr>
              <w:t>3 887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FD7845" w:rsidP="00FD7845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5 754</w:t>
            </w:r>
          </w:p>
        </w:tc>
      </w:tr>
    </w:tbl>
    <w:p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5000" w:type="pct"/>
        <w:jc w:val="center"/>
        <w:tblLook w:val="04A0"/>
      </w:tblPr>
      <w:tblGrid>
        <w:gridCol w:w="4315"/>
        <w:gridCol w:w="2386"/>
        <w:gridCol w:w="2446"/>
      </w:tblGrid>
      <w:tr w:rsidR="00CF7388" w:rsidRPr="00AC0CF2" w:rsidTr="00CF73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4319"/>
        <w:gridCol w:w="2382"/>
        <w:gridCol w:w="2446"/>
      </w:tblGrid>
      <w:tr w:rsidR="006204D3" w:rsidRPr="00AC0CF2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9073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4395"/>
        <w:gridCol w:w="2268"/>
        <w:gridCol w:w="2410"/>
      </w:tblGrid>
      <w:tr w:rsidR="00CF7388" w:rsidRPr="00CF7388" w:rsidTr="00B44E63">
        <w:trPr>
          <w:trHeight w:val="300"/>
        </w:trPr>
        <w:tc>
          <w:tcPr>
            <w:tcW w:w="6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Informácie k odloženej daňovej pohľadávke alebo o odloženom záväzku</w:t>
            </w:r>
          </w:p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Tabuľka č. 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51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Bezprostredne predch. ÚO</w:t>
            </w:r>
          </w:p>
        </w:tc>
      </w:tr>
      <w:tr w:rsidR="00CF7388" w:rsidRPr="00CF7388" w:rsidTr="00B44E63">
        <w:trPr>
          <w:trHeight w:val="134"/>
        </w:trPr>
        <w:tc>
          <w:tcPr>
            <w:tcW w:w="43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Dočasné rozdiely medzi účtovnou hodnotou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majetku a daňovou základňou, z toho: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Dočasné rozdiely medzi účtovnou hodnotou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záväzkov a daňovou základňou, z toho: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24913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Možnosť umorovať daňovú stratu v budúcnosti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24950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Sadzba dane z príjmov ( v %)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10970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10970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Zmena odloženého daňového záväzku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7388" w:rsidRPr="00CF7388" w:rsidTr="00B44E6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7388" w:rsidRPr="00CF7388" w:rsidRDefault="00CF7388" w:rsidP="00CF7388">
            <w:pPr>
              <w:autoSpaceDE/>
              <w:autoSpaceDN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7388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F86167" w:rsidRPr="00AC0CF2" w:rsidRDefault="00F86167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br w:type="page"/>
      </w: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VI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7424" w:rsidRPr="00AC0CF2" w:rsidRDefault="00967424" w:rsidP="00967424">
      <w:pPr>
        <w:rPr>
          <w:rFonts w:ascii="Calibri" w:hAnsi="Calibri"/>
          <w:bCs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Pre túto časť poznámok spoločnosť nemá obsahovú náplň.</w:t>
      </w:r>
    </w:p>
    <w:p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E63" w:rsidRDefault="00B44E63">
      <w:r>
        <w:separator/>
      </w:r>
    </w:p>
  </w:endnote>
  <w:endnote w:type="continuationSeparator" w:id="0">
    <w:p w:rsidR="00B44E63" w:rsidRDefault="00B44E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4E63" w:rsidRDefault="004E3CAD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44E6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615D">
      <w:rPr>
        <w:rStyle w:val="slostrany"/>
        <w:noProof/>
      </w:rPr>
      <w:t>1</w:t>
    </w:r>
    <w:r>
      <w:rPr>
        <w:rStyle w:val="slostrany"/>
      </w:rPr>
      <w:fldChar w:fldCharType="end"/>
    </w:r>
  </w:p>
  <w:p w:rsidR="00B44E63" w:rsidRDefault="00B44E6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E63" w:rsidRDefault="00B44E63">
      <w:r>
        <w:separator/>
      </w:r>
    </w:p>
  </w:footnote>
  <w:footnote w:type="continuationSeparator" w:id="0">
    <w:p w:rsidR="00B44E63" w:rsidRDefault="00B44E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4E63" w:rsidRDefault="00B44E63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44099100     DIČ : 2022572530</w:t>
    </w:r>
  </w:p>
  <w:p w:rsidR="00B44E63" w:rsidRDefault="00B44E6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615D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0DD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3CAD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1242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4E63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CF7388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8C742-2DE8-4BAB-A6FD-27C63B79C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1388</Words>
  <Characters>8767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10135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EHATAX | Martina Halmešová</cp:lastModifiedBy>
  <cp:revision>2</cp:revision>
  <cp:lastPrinted>2016-06-21T07:20:00Z</cp:lastPrinted>
  <dcterms:created xsi:type="dcterms:W3CDTF">2016-06-24T11:15:00Z</dcterms:created>
  <dcterms:modified xsi:type="dcterms:W3CDTF">2016-06-24T11:15:00Z</dcterms:modified>
</cp:coreProperties>
</file>