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6A0" w:rsidRDefault="00F604F7">
      <w:r>
        <w:t xml:space="preserve">Poznámky </w:t>
      </w:r>
      <w:proofErr w:type="spellStart"/>
      <w:r>
        <w:t>Úč.MÚJ</w:t>
      </w:r>
      <w:proofErr w:type="spellEnd"/>
      <w:r>
        <w:t xml:space="preserve"> 3-01    IČO: 47223162   DIČ: 2023814947</w:t>
      </w:r>
      <w:r>
        <w:tab/>
      </w:r>
      <w:r>
        <w:tab/>
      </w:r>
    </w:p>
    <w:p w:rsidR="00F604F7" w:rsidRDefault="00F604F7">
      <w:r>
        <w:tab/>
      </w:r>
      <w:r>
        <w:tab/>
      </w:r>
    </w:p>
    <w:p w:rsidR="00F604F7" w:rsidRDefault="00F604F7">
      <w:r>
        <w:tab/>
      </w:r>
      <w:r>
        <w:tab/>
      </w:r>
      <w:r>
        <w:tab/>
      </w:r>
      <w:r>
        <w:tab/>
        <w:t>Čl. I.</w:t>
      </w:r>
    </w:p>
    <w:p w:rsidR="00F604F7" w:rsidRDefault="00F604F7">
      <w:r>
        <w:tab/>
      </w:r>
      <w:r>
        <w:tab/>
      </w:r>
      <w:r>
        <w:tab/>
      </w:r>
      <w:r>
        <w:tab/>
        <w:t>Všeobecné údaje</w:t>
      </w:r>
    </w:p>
    <w:p w:rsidR="00F604F7" w:rsidRDefault="00F604F7"/>
    <w:p w:rsidR="00F604F7" w:rsidRDefault="00F604F7" w:rsidP="00F604F7">
      <w:pPr>
        <w:pStyle w:val="Odsekzoznamu"/>
        <w:numPr>
          <w:ilvl w:val="0"/>
          <w:numId w:val="1"/>
        </w:numPr>
      </w:pPr>
      <w:r>
        <w:t>Názov právnickej osoby: Tenuto s.r.o.</w:t>
      </w:r>
    </w:p>
    <w:p w:rsidR="00F604F7" w:rsidRDefault="00F604F7" w:rsidP="00F604F7">
      <w:pPr>
        <w:pStyle w:val="Odsekzoznamu"/>
      </w:pPr>
      <w:r>
        <w:t>Sídlo: Karpatská 3110/20, 811 05 Bratislava 1</w:t>
      </w:r>
    </w:p>
    <w:p w:rsidR="00F604F7" w:rsidRDefault="00F604F7" w:rsidP="00F604F7">
      <w:pPr>
        <w:pStyle w:val="Odsekzoznamu"/>
      </w:pPr>
    </w:p>
    <w:p w:rsidR="00F604F7" w:rsidRDefault="00F604F7" w:rsidP="00F604F7">
      <w:pPr>
        <w:pStyle w:val="Odsekzoznamu"/>
        <w:numPr>
          <w:ilvl w:val="0"/>
          <w:numId w:val="1"/>
        </w:numPr>
      </w:pPr>
      <w:r>
        <w:t>Údaje o konsolidovanom celku – spoločnosť nie je súčasť konsolidovaného celku.</w:t>
      </w:r>
    </w:p>
    <w:p w:rsidR="00F604F7" w:rsidRDefault="00F604F7" w:rsidP="00F604F7">
      <w:pPr>
        <w:pStyle w:val="Odsekzoznamu"/>
        <w:numPr>
          <w:ilvl w:val="0"/>
          <w:numId w:val="1"/>
        </w:numPr>
      </w:pPr>
      <w:r>
        <w:t>Priemerný prepočítaný počet zamestnancov: 2</w:t>
      </w:r>
    </w:p>
    <w:p w:rsidR="00F604F7" w:rsidRDefault="00F604F7" w:rsidP="00F604F7"/>
    <w:p w:rsidR="00F604F7" w:rsidRDefault="00F604F7" w:rsidP="00F604F7"/>
    <w:p w:rsidR="00F604F7" w:rsidRDefault="00F604F7" w:rsidP="00F604F7">
      <w:pPr>
        <w:ind w:left="2832"/>
      </w:pPr>
      <w:r>
        <w:t>Čl. II.</w:t>
      </w:r>
    </w:p>
    <w:p w:rsidR="00F604F7" w:rsidRDefault="00F604F7" w:rsidP="00F604F7">
      <w:pPr>
        <w:ind w:left="2832"/>
      </w:pPr>
      <w:r>
        <w:t>Informácie o prijatých postupoch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Účtovná závierka za rok 2015 je zostavená za splnenia predpokladu, že účtovná jednotka bude nepretržite pokračovať vo svojej činnosti.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Spôsob oceňovania jednotlivých položiek majetku a záväzkov, a to: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Dlhodobého nehmotného majetku, dlhodobého hmotného majetku a dlhodobého finančného majetku – spoločnosť nevlastní dlhodobý nehmotný ani hmotný a ani dlhodobý finančný majetok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Zásob obstaraných kúpou, zásob vytvorených vlastnou činnosťou  - spoločnosť nevlastní zásoby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Pohľadávok – v nominálnej hodnote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Krátkodobého finančného majetku – v nominálnej hodnote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Záväzkov vrátane rezerv, dlhopisov, pôžičiek a úverov -  spoločnosť má záväzky len z miezd a poistného za mesiac december, ktoré boli vyplatené v mesiaci január 2016. Tieto záväzky sú oceňované v nominálne hodnote. Spoločnosť netvorí rezervy, nevlastní dlhopisy, pôžičky ani úvery.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Derivátových operácií – spoločnosť nevlastní.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a nehmotného majetku. Spoločnosť nevlastní dlhodobý hmotný ani nehmotný majetok. Smernica spoločnosti je zostavená </w:t>
      </w:r>
      <w:proofErr w:type="spellStart"/>
      <w:r>
        <w:t>podĺa</w:t>
      </w:r>
      <w:proofErr w:type="spellEnd"/>
      <w:r>
        <w:t xml:space="preserve"> paragrafov Zákona o účtovníctve, týkajúceho sa majetku a odpisov.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Zmeny účtovných zásad a zmeny účtovných metód – spoločnosť nepoužila žiadne takéto zmeny.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Informácie o dotáciách  - spoločnosť neprijala dotáciu.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Informácie o účtovaní významných opráv minulých období – spoločnosť nevykazuje opravy minulých období.</w:t>
      </w:r>
    </w:p>
    <w:p w:rsidR="00F604F7" w:rsidRDefault="00F604F7" w:rsidP="00F604F7">
      <w:pPr>
        <w:ind w:left="4248"/>
      </w:pPr>
      <w:proofErr w:type="spellStart"/>
      <w:r>
        <w:lastRenderedPageBreak/>
        <w:t>Čl</w:t>
      </w:r>
      <w:proofErr w:type="spellEnd"/>
      <w:r>
        <w:t xml:space="preserve"> III.</w:t>
      </w:r>
    </w:p>
    <w:p w:rsidR="00F604F7" w:rsidRDefault="00F80852" w:rsidP="00F80852">
      <w:pPr>
        <w:ind w:left="426" w:firstLine="1984"/>
      </w:pPr>
      <w:r>
        <w:t>Informácie, ktoré vysvetľujú a dopĺňajú súvahu a výkaz ziskov a strát</w:t>
      </w:r>
    </w:p>
    <w:p w:rsidR="00F80852" w:rsidRDefault="00F80852" w:rsidP="00F80852">
      <w:pPr>
        <w:ind w:left="426" w:firstLine="1984"/>
      </w:pP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Informácia o sume a dôvodoch vzniku jednotlivých položiek nákladov alebo výnosov, ktoré majú výnimočný rozsah -  spoločnosť nevykazuje takéto položky.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záväzkoch:</w:t>
      </w:r>
    </w:p>
    <w:p w:rsidR="00F80852" w:rsidRDefault="00F80852" w:rsidP="00F80852">
      <w:pPr>
        <w:pStyle w:val="Odsekzoznamu"/>
        <w:numPr>
          <w:ilvl w:val="0"/>
          <w:numId w:val="6"/>
        </w:numPr>
      </w:pPr>
      <w:r>
        <w:t>Spoločnosť nevykazuje záväzky so zostatkovou dobou splatnosti dlhšie ako päť rokov</w:t>
      </w:r>
    </w:p>
    <w:p w:rsidR="00F604F7" w:rsidRDefault="00F80852" w:rsidP="00F604F7">
      <w:pPr>
        <w:pStyle w:val="Odsekzoznamu"/>
        <w:numPr>
          <w:ilvl w:val="0"/>
          <w:numId w:val="6"/>
        </w:numPr>
        <w:ind w:left="786"/>
      </w:pPr>
      <w:r>
        <w:t>Celková suma záväzkov je 833 Eur, jedná sa o mzdy a poistné za december 2015 zaplatené v termíne výplaty miezd v januári 2016.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vlastných akciách – spoločnosť nevlastní vlastné akcie.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orgánoch účtovnej jednotky, a to: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Výške jednotlivých druhov záruk – neboli poskytnuté žiadne.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Pôžičkách poskytnutých členom štatutárneho orgánu, dozorného orgánu a iného orgánu účtovnej jednotky – neboli poskytnuté žiadne.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Neboli poskytnuté žiadne.</w:t>
      </w:r>
    </w:p>
    <w:p w:rsidR="00F604F7" w:rsidRDefault="00F80852" w:rsidP="00F80852">
      <w:pPr>
        <w:pStyle w:val="Odsekzoznamu"/>
        <w:numPr>
          <w:ilvl w:val="0"/>
          <w:numId w:val="7"/>
        </w:numPr>
      </w:pPr>
      <w:r>
        <w:t>Neboli poskytnuté žiadne.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povinnostiach ÚJ, a to: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 xml:space="preserve">Celkovej sume </w:t>
      </w:r>
      <w:proofErr w:type="spellStart"/>
      <w:r>
        <w:t>fin.povinností</w:t>
      </w:r>
      <w:proofErr w:type="spellEnd"/>
      <w:r>
        <w:t>, ktoré sa nevykazujú v súvahe – 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Celkovej sume podmienených záväzkov –neexistujú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Viď bod a) a b) – 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Neexistujú žiadne, spoločnosť nie je konsolidovaná.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Neexistujú žiadne.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udelení výlučného práva alebo osobitného práva, ktorým sa udelilo právo poskytovať služby vo verejnom záujme – spoločnosť nevykonáva také činnosti.</w:t>
      </w:r>
    </w:p>
    <w:p w:rsidR="00F80852" w:rsidRDefault="00F80852" w:rsidP="00F80852">
      <w:pPr>
        <w:pStyle w:val="Odsekzoznamu"/>
        <w:ind w:left="786"/>
      </w:pPr>
    </w:p>
    <w:p w:rsidR="00F604F7" w:rsidRDefault="00F604F7" w:rsidP="00F604F7"/>
    <w:p w:rsidR="00192AA2" w:rsidRDefault="00192AA2" w:rsidP="00192AA2">
      <w:r>
        <w:t xml:space="preserve">Poznámky </w:t>
      </w:r>
      <w:proofErr w:type="spellStart"/>
      <w:r>
        <w:t>Úč.MÚJ</w:t>
      </w:r>
      <w:proofErr w:type="spellEnd"/>
      <w:r>
        <w:t xml:space="preserve"> 3-01    IČO: 47223162   DIČ: 2023814947</w:t>
      </w:r>
      <w:r>
        <w:tab/>
      </w:r>
      <w:r>
        <w:tab/>
      </w:r>
    </w:p>
    <w:p w:rsidR="00192AA2" w:rsidRDefault="00192AA2" w:rsidP="00192AA2">
      <w:r>
        <w:t>Príloha k </w:t>
      </w:r>
      <w:proofErr w:type="spellStart"/>
      <w:r>
        <w:t>účt.závierke</w:t>
      </w:r>
      <w:proofErr w:type="spellEnd"/>
      <w:r>
        <w:t xml:space="preserve"> za rok 2015</w:t>
      </w:r>
      <w:r>
        <w:tab/>
      </w:r>
      <w:r>
        <w:tab/>
      </w:r>
    </w:p>
    <w:p w:rsidR="00F80852" w:rsidRDefault="00F80852" w:rsidP="00F604F7"/>
    <w:p w:rsidR="00F80852" w:rsidRDefault="00F80852" w:rsidP="00F604F7"/>
    <w:p w:rsidR="00F604F7" w:rsidRDefault="00F604F7" w:rsidP="00F604F7">
      <w:pPr>
        <w:ind w:left="2832"/>
      </w:pPr>
    </w:p>
    <w:sectPr w:rsidR="00F604F7" w:rsidSect="005976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977DC"/>
    <w:multiLevelType w:val="hybridMultilevel"/>
    <w:tmpl w:val="60BA42B6"/>
    <w:lvl w:ilvl="0" w:tplc="19DA06E8">
      <w:start w:val="1"/>
      <w:numFmt w:val="lowerLetter"/>
      <w:lvlText w:val="%1)"/>
      <w:lvlJc w:val="left"/>
      <w:pPr>
        <w:ind w:left="15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6" w:hanging="360"/>
      </w:pPr>
    </w:lvl>
    <w:lvl w:ilvl="2" w:tplc="041B001B" w:tentative="1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">
    <w:nsid w:val="48814DA0"/>
    <w:multiLevelType w:val="hybridMultilevel"/>
    <w:tmpl w:val="A8902E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771072"/>
    <w:multiLevelType w:val="hybridMultilevel"/>
    <w:tmpl w:val="C680ADA6"/>
    <w:lvl w:ilvl="0" w:tplc="36105776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52BF4219"/>
    <w:multiLevelType w:val="hybridMultilevel"/>
    <w:tmpl w:val="D7A688F8"/>
    <w:lvl w:ilvl="0" w:tplc="72C2069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703B58CF"/>
    <w:multiLevelType w:val="hybridMultilevel"/>
    <w:tmpl w:val="EF6A6552"/>
    <w:lvl w:ilvl="0" w:tplc="B7FCCC0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72795D86"/>
    <w:multiLevelType w:val="hybridMultilevel"/>
    <w:tmpl w:val="DF8A35E6"/>
    <w:lvl w:ilvl="0" w:tplc="24A06010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76C40CA1"/>
    <w:multiLevelType w:val="hybridMultilevel"/>
    <w:tmpl w:val="1242C970"/>
    <w:lvl w:ilvl="0" w:tplc="66C061F2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78E25A99"/>
    <w:multiLevelType w:val="hybridMultilevel"/>
    <w:tmpl w:val="ABE0406E"/>
    <w:lvl w:ilvl="0" w:tplc="DA3A979C">
      <w:start w:val="1"/>
      <w:numFmt w:val="bullet"/>
      <w:lvlText w:val="-"/>
      <w:lvlJc w:val="left"/>
      <w:pPr>
        <w:ind w:left="114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4"/>
  </w:num>
  <w:num w:numId="5">
    <w:abstractNumId w:val="7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proofState w:spelling="clean" w:grammar="clean"/>
  <w:defaultTabStop w:val="708"/>
  <w:hyphenationZone w:val="425"/>
  <w:characterSpacingControl w:val="doNotCompress"/>
  <w:compat/>
  <w:rsids>
    <w:rsidRoot w:val="00F604F7"/>
    <w:rsid w:val="00192AA2"/>
    <w:rsid w:val="005976A0"/>
    <w:rsid w:val="00F604F7"/>
    <w:rsid w:val="00F80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76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604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K30AD</dc:creator>
  <cp:lastModifiedBy>K30AD</cp:lastModifiedBy>
  <cp:revision>1</cp:revision>
  <dcterms:created xsi:type="dcterms:W3CDTF">2016-06-25T06:47:00Z</dcterms:created>
  <dcterms:modified xsi:type="dcterms:W3CDTF">2016-06-25T07:08:00Z</dcterms:modified>
</cp:coreProperties>
</file>