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D17A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D17A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</w:p>
    <w:p w:rsidR="00A5552F" w:rsidRPr="003E7910" w:rsidRDefault="00A5552F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 Mur a Vic Tim,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20, Bratislava - mestská časť Ružinov</w:t>
            </w:r>
          </w:p>
        </w:tc>
      </w:tr>
      <w:tr w:rsidR="004534D4" w:rsidRPr="003E7910" w:rsidTr="00D17A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44260270          DIČ:  2022646197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15.7.2008</w:t>
            </w:r>
          </w:p>
        </w:tc>
      </w:tr>
    </w:tbl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17ADE" w:rsidRDefault="00D17ADE" w:rsidP="00D17ADE">
      <w:pPr>
        <w:spacing w:after="0" w:line="240" w:lineRule="auto"/>
        <w:jc w:val="both"/>
        <w:rPr>
          <w:rFonts w:cs="Arial"/>
          <w:szCs w:val="22"/>
        </w:rPr>
      </w:pP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kúpa tovaru na účely jeho predaja konečnému spotrebiteľovi (maloobchod) alebo iným prevádzkovateľom živností (veľkoobchod)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sprostredkovateľská činnosť v oblasti výroby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sprostredkovateľská činnosť v oblasti obchodu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reklamné a marketingové činnosti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nákladná cestná doprava vykonávaná vozidlami s celkovou hmotnosťou do 3,5 t vrátane prípojného vozidla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nepravidelná osobná cestná doprava vykonávaná cestnými osobnými vozidlami, ktoré majú okrem miesta pre vodiča najviac 8 miest na sedenie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poskytovanie služieb vedenia cudzieho motorového vozidla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administratívne služby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vykonávanie mimoškolskej vzdelávacej činnosti</w:t>
      </w:r>
    </w:p>
    <w:p w:rsidR="00D17ADE" w:rsidRPr="00D17ADE" w:rsidRDefault="00D17ADE" w:rsidP="00D17ADE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240" w:lineRule="auto"/>
        <w:ind w:left="0"/>
        <w:jc w:val="both"/>
        <w:rPr>
          <w:rFonts w:cs="Arial"/>
          <w:szCs w:val="22"/>
        </w:rPr>
      </w:pPr>
      <w:r w:rsidRPr="00D17ADE">
        <w:rPr>
          <w:rFonts w:cs="Arial"/>
          <w:szCs w:val="22"/>
        </w:rPr>
        <w:t>organizovanie športových, kultúrnych a iných spoločenských podujatí</w:t>
      </w:r>
    </w:p>
    <w:p w:rsidR="004534D4" w:rsidRPr="003E7910" w:rsidRDefault="004534D4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3E7910" w:rsidP="00D17ADE">
      <w:pPr>
        <w:spacing w:after="0" w:line="240" w:lineRule="auto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D17ADE">
        <w:rPr>
          <w:rFonts w:cs="Arial"/>
          <w:szCs w:val="22"/>
        </w:rPr>
        <w:t xml:space="preserve"> – </w:t>
      </w:r>
      <w:r w:rsidR="00D17ADE" w:rsidRPr="00D17ADE">
        <w:rPr>
          <w:rFonts w:cs="Arial"/>
          <w:i/>
          <w:szCs w:val="22"/>
        </w:rPr>
        <w:t>ÚJ nemá náplň pre túto položku, nezamestnávala žiadnych pracovníkov</w:t>
      </w:r>
    </w:p>
    <w:p w:rsidR="00D17ADE" w:rsidRPr="003E7910" w:rsidRDefault="00D17ADE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D17ADE">
        <w:rPr>
          <w:rFonts w:cs="Arial"/>
          <w:szCs w:val="22"/>
        </w:rPr>
        <w:t>29.3.2015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D17ADE">
      <w:pPr>
        <w:spacing w:after="0" w:line="240" w:lineRule="auto"/>
        <w:jc w:val="both"/>
        <w:rPr>
          <w:rFonts w:cs="Arial"/>
          <w:b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Zlatko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Čižmár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ADE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D17ADE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</w:tbl>
    <w:p w:rsidR="007B0660" w:rsidRPr="00D17ADE" w:rsidRDefault="00D17ADE" w:rsidP="00D17ADE">
      <w:pPr>
        <w:spacing w:after="0" w:line="240" w:lineRule="auto"/>
        <w:jc w:val="both"/>
        <w:rPr>
          <w:rFonts w:cs="Arial"/>
          <w:i/>
          <w:szCs w:val="22"/>
        </w:rPr>
      </w:pPr>
      <w:r w:rsidRPr="00D17ADE">
        <w:rPr>
          <w:rFonts w:cs="Arial"/>
          <w:i/>
          <w:szCs w:val="22"/>
        </w:rPr>
        <w:lastRenderedPageBreak/>
        <w:t>Začiatkom roku 2016 došlo k prevodu obchodného podielu vo výške 100% na nového spoločníka Ing. Stanislava Gajdoša, ktorý je zároveň aj konateľom spoločnosti. Zápis do OR bol vykonaný 13.2.2016. Boli vykonané zmeny aj zmeny sídla spoločnosti a boli doplnené nové predmety činnosti.</w:t>
      </w:r>
    </w:p>
    <w:p w:rsidR="00D17ADE" w:rsidRPr="003E7910" w:rsidRDefault="00D17ADE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D17ADE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D17ADE">
      <w:pPr>
        <w:spacing w:after="0" w:line="240" w:lineRule="auto"/>
        <w:jc w:val="both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D17ADE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D17ADE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D17ADE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D17ADE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D17ADE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D17ADE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D17ADE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D17ADE">
      <w:pPr>
        <w:spacing w:after="0" w:line="240" w:lineRule="auto"/>
        <w:jc w:val="both"/>
      </w:pPr>
    </w:p>
    <w:p w:rsidR="0003344F" w:rsidRPr="00BD2A5E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3F477D" w:rsidRPr="003F477D" w:rsidRDefault="0003344F" w:rsidP="00BD2A5E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9F39E7" w:rsidRPr="009F39E7" w:rsidRDefault="0003344F" w:rsidP="00BD2A5E">
      <w:pPr>
        <w:pStyle w:val="Odsekzoznamu"/>
        <w:numPr>
          <w:ilvl w:val="0"/>
          <w:numId w:val="8"/>
        </w:numPr>
        <w:spacing w:after="0" w:line="240" w:lineRule="auto"/>
        <w:ind w:left="0"/>
        <w:jc w:val="both"/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BD2A5E">
        <w:rPr>
          <w:b/>
          <w:szCs w:val="22"/>
        </w:rPr>
        <w:t xml:space="preserve">- </w:t>
      </w:r>
      <w:r w:rsidR="00BD2A5E" w:rsidRPr="00BD2A5E">
        <w:rPr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9F39E7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BD2A5E">
        <w:rPr>
          <w:bCs w:val="0"/>
          <w:kern w:val="0"/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3F477D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7449B8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BD2A5E">
        <w:rPr>
          <w:szCs w:val="22"/>
        </w:rPr>
        <w:t xml:space="preserve"> 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BD2A5E">
        <w:rPr>
          <w:szCs w:val="22"/>
        </w:rPr>
        <w:t> </w:t>
      </w:r>
      <w:r w:rsidRPr="003F477D">
        <w:rPr>
          <w:szCs w:val="22"/>
        </w:rPr>
        <w:t>zásobám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3F13FB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Default="0003344F" w:rsidP="00D17AD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FB290D" w:rsidRPr="003F477D" w:rsidRDefault="00FB290D" w:rsidP="00D17ADE">
      <w:pPr>
        <w:spacing w:after="0" w:line="240" w:lineRule="auto"/>
        <w:jc w:val="both"/>
        <w:rPr>
          <w:szCs w:val="22"/>
        </w:rPr>
      </w:pPr>
    </w:p>
    <w:p w:rsidR="009F39E7" w:rsidRPr="009F39E7" w:rsidRDefault="0003344F" w:rsidP="00BD2A5E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D17ADE">
      <w:pPr>
        <w:pStyle w:val="Nzov"/>
        <w:keepNext w:val="0"/>
        <w:spacing w:before="0" w:beforeAutospacing="0" w:after="0"/>
        <w:jc w:val="both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9122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7363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7363</w:t>
            </w:r>
          </w:p>
        </w:tc>
      </w:tr>
    </w:tbl>
    <w:p w:rsidR="005D2F62" w:rsidRDefault="005D2F62" w:rsidP="00D17ADE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</w:p>
    <w:p w:rsidR="0003344F" w:rsidRDefault="0003344F" w:rsidP="00D17AD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BD2A5E">
        <w:rPr>
          <w:szCs w:val="22"/>
          <w:lang w:eastAsia="sk-SK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5176E" w:rsidRPr="0005176E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D17ADE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b/>
                <w:szCs w:val="22"/>
              </w:rPr>
              <w:t>666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b/>
                <w:szCs w:val="22"/>
              </w:rPr>
              <w:t>666</w:t>
            </w:r>
          </w:p>
        </w:tc>
      </w:tr>
    </w:tbl>
    <w:p w:rsidR="007B2E0B" w:rsidRPr="003F477D" w:rsidRDefault="007B2E0B" w:rsidP="00D17ADE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BD2A5E">
        <w:rPr>
          <w:szCs w:val="22"/>
        </w:rPr>
        <w:t> </w:t>
      </w:r>
      <w:r w:rsidRPr="003F477D">
        <w:rPr>
          <w:szCs w:val="22"/>
        </w:rPr>
        <w:t>rezervách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2A5E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D17AD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BD2A5E">
        <w:rPr>
          <w:szCs w:val="22"/>
        </w:rPr>
        <w:t xml:space="preserve">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6B42EC" w:rsidRDefault="005D6688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7B2E0B" w:rsidRPr="003F477D" w:rsidRDefault="0003344F" w:rsidP="00BD2A5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D17ADE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2A5E" w:rsidP="00D17ADE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D17ADE">
      <w:pPr>
        <w:pStyle w:val="Nzov"/>
        <w:spacing w:before="0" w:beforeAutospacing="0" w:after="0"/>
        <w:jc w:val="both"/>
        <w:rPr>
          <w:szCs w:val="22"/>
        </w:rPr>
      </w:pPr>
    </w:p>
    <w:p w:rsidR="00E66ECB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BD2A5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BD2A5E">
        <w:rPr>
          <w:szCs w:val="22"/>
        </w:rPr>
        <w:t> </w:t>
      </w:r>
      <w:r w:rsidRPr="003F477D">
        <w:rPr>
          <w:szCs w:val="22"/>
        </w:rPr>
        <w:t>príjmov</w:t>
      </w:r>
      <w:r w:rsidR="00BD2A5E">
        <w:rPr>
          <w:szCs w:val="22"/>
        </w:rPr>
        <w:t xml:space="preserve"> - </w:t>
      </w:r>
      <w:r w:rsidR="00BD2A5E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D17AD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D17ADE">
            <w:pPr>
              <w:pStyle w:val="TopHeader"/>
              <w:jc w:val="both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-186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A5E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CF3093" w:rsidRPr="003F477D" w:rsidRDefault="00CF3093" w:rsidP="00D17ADE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D17ADE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D17ADE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E66ECB" w:rsidRPr="003F477D" w:rsidRDefault="00E66ECB" w:rsidP="00D17ADE">
      <w:pPr>
        <w:tabs>
          <w:tab w:val="left" w:pos="1276"/>
        </w:tabs>
        <w:spacing w:after="0" w:line="240" w:lineRule="auto"/>
        <w:jc w:val="both"/>
        <w:rPr>
          <w:szCs w:val="22"/>
        </w:rPr>
      </w:pPr>
    </w:p>
    <w:p w:rsidR="0003344F" w:rsidRPr="003F477D" w:rsidRDefault="0003344F" w:rsidP="00D17ADE">
      <w:pPr>
        <w:tabs>
          <w:tab w:val="left" w:pos="1276"/>
        </w:tabs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F2AB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lastRenderedPageBreak/>
              <w:t>Bezprostredne predchádzajúce účtovné obdobie</w:t>
            </w:r>
          </w:p>
        </w:tc>
      </w:tr>
      <w:tr w:rsidR="0003344F" w:rsidRPr="003F477D" w:rsidTr="003F2AB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</w:pPr>
            <w:r w:rsidRPr="003F477D">
              <w:t>Stav na konci účtovného obdobia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2AB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2AB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2ABB">
              <w:rPr>
                <w:szCs w:val="22"/>
              </w:rPr>
              <w:t>6639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2AB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2ABB">
              <w:rPr>
                <w:szCs w:val="22"/>
              </w:rPr>
              <w:t>664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2ABB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3F2ABB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2ABB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592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-666</w:t>
            </w:r>
          </w:p>
        </w:tc>
      </w:tr>
      <w:tr w:rsidR="003F2ABB" w:rsidRPr="003F477D" w:rsidTr="003F2AB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2ABB" w:rsidRPr="003F477D" w:rsidTr="003F2AB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ABB" w:rsidRPr="003F477D" w:rsidRDefault="003F2ABB" w:rsidP="00D17AD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D17ADE">
      <w:pPr>
        <w:tabs>
          <w:tab w:val="left" w:pos="1525"/>
        </w:tabs>
        <w:spacing w:after="0" w:line="240" w:lineRule="auto"/>
        <w:jc w:val="both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D17ADE">
      <w:pPr>
        <w:spacing w:after="0" w:line="240" w:lineRule="auto"/>
        <w:jc w:val="both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A5E" w:rsidRDefault="00BD2A5E" w:rsidP="00107589">
      <w:pPr>
        <w:spacing w:after="0" w:line="240" w:lineRule="auto"/>
      </w:pPr>
      <w:r>
        <w:separator/>
      </w:r>
    </w:p>
  </w:endnote>
  <w:endnote w:type="continuationSeparator" w:id="1">
    <w:p w:rsidR="00BD2A5E" w:rsidRDefault="00BD2A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A5E" w:rsidRPr="00981468" w:rsidRDefault="00BD2A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15EFE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A5E" w:rsidRDefault="00BD2A5E" w:rsidP="00107589">
      <w:pPr>
        <w:spacing w:after="0" w:line="240" w:lineRule="auto"/>
      </w:pPr>
      <w:r>
        <w:separator/>
      </w:r>
    </w:p>
  </w:footnote>
  <w:footnote w:type="continuationSeparator" w:id="1">
    <w:p w:rsidR="00BD2A5E" w:rsidRDefault="00BD2A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D2A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2A5E" w:rsidRPr="003F477D" w:rsidRDefault="00BD2A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A5E" w:rsidRPr="003F477D" w:rsidRDefault="00BD2A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44260270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2022646197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2A5E" w:rsidRPr="004268D2" w:rsidRDefault="00BD2A5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A5E" w:rsidRPr="004268D2" w:rsidRDefault="00BD2A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41630F8"/>
    <w:multiLevelType w:val="hybridMultilevel"/>
    <w:tmpl w:val="D018E026"/>
    <w:lvl w:ilvl="0" w:tplc="3FCE33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EF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6F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AB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6E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A5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AD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2123</Words>
  <Characters>11724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3</cp:revision>
  <cp:lastPrinted>2016-06-25T14:34:00Z</cp:lastPrinted>
  <dcterms:created xsi:type="dcterms:W3CDTF">2016-06-25T14:28:00Z</dcterms:created>
  <dcterms:modified xsi:type="dcterms:W3CDTF">2016-06-25T14:34:00Z</dcterms:modified>
</cp:coreProperties>
</file>