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F4294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Obchodné meno: FK DUKLA,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>.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 účtovnej jednotky: Hutná 3, Banská Bystrica, 974 01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D74A06">
        <w:rPr>
          <w:sz w:val="22"/>
          <w:szCs w:val="22"/>
        </w:rPr>
        <w:t xml:space="preserve"> 3795404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 20219941603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 06.02.2004</w:t>
      </w: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</w:t>
      </w:r>
      <w:r w:rsidR="00D74A06">
        <w:rPr>
          <w:sz w:val="22"/>
          <w:szCs w:val="22"/>
        </w:rPr>
        <w:t>tovnej jednotky: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 NO: </w:t>
      </w:r>
      <w:r w:rsidR="00C51198">
        <w:rPr>
          <w:sz w:val="22"/>
          <w:szCs w:val="22"/>
        </w:rPr>
        <w:t xml:space="preserve">JUDr. Martin </w:t>
      </w:r>
      <w:proofErr w:type="spellStart"/>
      <w:r w:rsidR="00C51198">
        <w:rPr>
          <w:sz w:val="22"/>
          <w:szCs w:val="22"/>
        </w:rPr>
        <w:t>Adamec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rada: Ján Kováčik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rada: </w:t>
      </w:r>
      <w:r w:rsidR="00C51198">
        <w:rPr>
          <w:sz w:val="22"/>
          <w:szCs w:val="22"/>
        </w:rPr>
        <w:t xml:space="preserve">Mgr. Ivan </w:t>
      </w:r>
      <w:proofErr w:type="spellStart"/>
      <w:r w:rsidR="00C51198">
        <w:rPr>
          <w:sz w:val="22"/>
          <w:szCs w:val="22"/>
        </w:rPr>
        <w:t>Šabo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rada: JUDr. Ľubomír </w:t>
      </w:r>
      <w:proofErr w:type="spellStart"/>
      <w:r>
        <w:rPr>
          <w:sz w:val="22"/>
          <w:szCs w:val="22"/>
        </w:rPr>
        <w:t>Messinger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Default="00C5119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rada: Michaela </w:t>
      </w:r>
      <w:proofErr w:type="spellStart"/>
      <w:r>
        <w:rPr>
          <w:sz w:val="22"/>
          <w:szCs w:val="22"/>
        </w:rPr>
        <w:t>Kováčiková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rada: JUDr. Pavel </w:t>
      </w:r>
      <w:proofErr w:type="spellStart"/>
      <w:r>
        <w:rPr>
          <w:sz w:val="22"/>
          <w:szCs w:val="22"/>
        </w:rPr>
        <w:t>Matušov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rada: Mgr. Ľubomír </w:t>
      </w:r>
      <w:proofErr w:type="spellStart"/>
      <w:r>
        <w:rPr>
          <w:sz w:val="22"/>
          <w:szCs w:val="22"/>
        </w:rPr>
        <w:t>Messinger</w:t>
      </w:r>
      <w:proofErr w:type="spellEnd"/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bola založená za účelom poskytnutia služieb v oblasti :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-vzdelávania výchovy a rozvoja telesnej kultúry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-vykonáva činnosti zamerané na športový rozvoj a rozvoj futbalu v okrese Banská Bystrica a na území SR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-rozvoj služieb so zameraním na využitie existujúcich priestorov v Banskej Bystrici na športové kultúrne aktivity pre obyvateľov.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-nezamestnáva žiadnych zamestnancov</w:t>
      </w: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752BD1" w:rsidRDefault="00752BD1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Zakladateľ : FK DUKLA, a.s., Hutná 3, Banská Bystrica 97401</w:t>
      </w:r>
    </w:p>
    <w:p w:rsidR="00752BD1" w:rsidRPr="00D90FC4" w:rsidRDefault="00752BD1" w:rsidP="00F722A3">
      <w:pPr>
        <w:spacing w:before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752BD1" w:rsidRDefault="00752BD1" w:rsidP="00CD361E">
      <w:pPr>
        <w:spacing w:before="0" w:line="240" w:lineRule="auto"/>
        <w:rPr>
          <w:sz w:val="22"/>
          <w:szCs w:val="22"/>
        </w:rPr>
      </w:pPr>
    </w:p>
    <w:p w:rsidR="00752BD1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nešpecifikované účtovná jednotka nevlastní alebo nevykonáva.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-neúčtuje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7F2A5D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  <w:r w:rsidR="007F2A5D">
        <w:rPr>
          <w:sz w:val="22"/>
          <w:szCs w:val="22"/>
        </w:rPr>
        <w:t>ÚJ neúčtuje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</w:t>
      </w:r>
      <w:r w:rsidR="00752BD1">
        <w:rPr>
          <w:sz w:val="22"/>
          <w:szCs w:val="22"/>
        </w:rPr>
        <w:t>a.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 xml:space="preserve">Stav na konci bežného účtovného </w:t>
            </w:r>
            <w:r w:rsidRPr="0068569D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7F2A5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128544</w:t>
            </w:r>
          </w:p>
        </w:tc>
        <w:tc>
          <w:tcPr>
            <w:tcW w:w="4394" w:type="dxa"/>
            <w:vAlign w:val="center"/>
          </w:tcPr>
          <w:p w:rsidR="00503A66" w:rsidRPr="00D90FC4" w:rsidRDefault="007F2A5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7F2A5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128544</w:t>
            </w:r>
          </w:p>
        </w:tc>
        <w:tc>
          <w:tcPr>
            <w:tcW w:w="4394" w:type="dxa"/>
            <w:vAlign w:val="center"/>
          </w:tcPr>
          <w:p w:rsidR="00503A66" w:rsidRPr="00D90FC4" w:rsidRDefault="007F2A5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F2A5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F2A5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FF3B0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539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F3B0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FF3B0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539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F3B0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674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FF3B0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135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FF3B0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FF3B0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FF3B0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FF3B0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FF3B0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FF3B0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FF3B0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FF3B0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FF3B0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FF3B0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FF3B0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16246</w:t>
            </w:r>
          </w:p>
        </w:tc>
        <w:tc>
          <w:tcPr>
            <w:tcW w:w="3544" w:type="dxa"/>
            <w:vAlign w:val="center"/>
          </w:tcPr>
          <w:p w:rsidR="00DC4CA6" w:rsidRPr="00D90FC4" w:rsidRDefault="00FF3B0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16246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FF3B0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16246</w:t>
            </w:r>
          </w:p>
        </w:tc>
        <w:tc>
          <w:tcPr>
            <w:tcW w:w="3544" w:type="dxa"/>
            <w:vAlign w:val="center"/>
          </w:tcPr>
          <w:p w:rsidR="00ED293C" w:rsidRPr="00D90FC4" w:rsidRDefault="00FF3B0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16246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FF3B0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16246</w:t>
            </w:r>
          </w:p>
        </w:tc>
        <w:tc>
          <w:tcPr>
            <w:tcW w:w="3544" w:type="dxa"/>
            <w:vAlign w:val="center"/>
          </w:tcPr>
          <w:p w:rsidR="000A768C" w:rsidRPr="00D90FC4" w:rsidRDefault="00FF3B0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16246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6367" w:rsidRDefault="002B6367" w:rsidP="00347C39">
      <w:pPr>
        <w:spacing w:before="0" w:after="0" w:line="240" w:lineRule="auto"/>
      </w:pPr>
      <w:r>
        <w:separator/>
      </w:r>
    </w:p>
  </w:endnote>
  <w:endnote w:type="continuationSeparator" w:id="0">
    <w:p w:rsidR="002B6367" w:rsidRDefault="002B636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A5D" w:rsidRDefault="007F2A5D">
    <w:pPr>
      <w:pStyle w:val="Pta"/>
      <w:jc w:val="right"/>
    </w:pPr>
    <w:r>
      <w:t xml:space="preserve">Strana </w:t>
    </w:r>
    <w:fldSimple w:instr="PAGE   \* MERGEFORMAT">
      <w:r w:rsidR="00F2399F">
        <w:rPr>
          <w:noProof/>
        </w:rPr>
        <w:t>10</w:t>
      </w:r>
    </w:fldSimple>
  </w:p>
  <w:p w:rsidR="007F2A5D" w:rsidRDefault="007F2A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A5D" w:rsidRDefault="007F2A5D">
    <w:pPr>
      <w:pStyle w:val="Pta"/>
      <w:jc w:val="right"/>
    </w:pPr>
    <w:r>
      <w:t xml:space="preserve">Strana </w:t>
    </w:r>
    <w:fldSimple w:instr="PAGE   \* MERGEFORMAT">
      <w:r w:rsidR="00F2399F">
        <w:rPr>
          <w:noProof/>
        </w:rPr>
        <w:t>12</w:t>
      </w:r>
    </w:fldSimple>
  </w:p>
  <w:p w:rsidR="007F2A5D" w:rsidRDefault="007F2A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6367" w:rsidRDefault="002B6367" w:rsidP="00347C39">
      <w:pPr>
        <w:spacing w:before="0" w:after="0" w:line="240" w:lineRule="auto"/>
      </w:pPr>
      <w:r>
        <w:separator/>
      </w:r>
    </w:p>
  </w:footnote>
  <w:footnote w:type="continuationSeparator" w:id="0">
    <w:p w:rsidR="002B6367" w:rsidRDefault="002B636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A5D" w:rsidRDefault="007F2A5D">
    <w:pPr>
      <w:pStyle w:val="Hlavika"/>
      <w:jc w:val="right"/>
    </w:pPr>
  </w:p>
  <w:p w:rsidR="007F2A5D" w:rsidRDefault="007F2A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254C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67"/>
    <w:rsid w:val="002C2ADA"/>
    <w:rsid w:val="002C6F1A"/>
    <w:rsid w:val="002D3341"/>
    <w:rsid w:val="002D701F"/>
    <w:rsid w:val="002E64BA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2BD1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2A5D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459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1198"/>
    <w:rsid w:val="00C54A7E"/>
    <w:rsid w:val="00C72ECC"/>
    <w:rsid w:val="00C75A0B"/>
    <w:rsid w:val="00C81799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4A06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399F"/>
    <w:rsid w:val="00F33C07"/>
    <w:rsid w:val="00F34521"/>
    <w:rsid w:val="00F35DE7"/>
    <w:rsid w:val="00F42945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2245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2245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2245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681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8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6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666816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681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681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681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66816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6681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6681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681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DD595-E54D-46EB-BD2E-3CED1D8D8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3494</Words>
  <Characters>19917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Alena</cp:lastModifiedBy>
  <cp:revision>4</cp:revision>
  <cp:lastPrinted>2013-11-04T08:32:00Z</cp:lastPrinted>
  <dcterms:created xsi:type="dcterms:W3CDTF">2016-04-27T09:01:00Z</dcterms:created>
  <dcterms:modified xsi:type="dcterms:W3CDTF">2016-04-27T18:01:00Z</dcterms:modified>
</cp:coreProperties>
</file>