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0C10B6">
        <w:rPr>
          <w:sz w:val="22"/>
          <w:szCs w:val="22"/>
          <w:lang w:eastAsia="sk-SK"/>
        </w:rPr>
        <w:t>ADIMAZ</w:t>
      </w:r>
      <w:r w:rsidR="003E644C" w:rsidRPr="00D039DF">
        <w:rPr>
          <w:sz w:val="22"/>
          <w:szCs w:val="22"/>
          <w:lang w:eastAsia="sk-SK"/>
        </w:rPr>
        <w:t>,S. R. O.</w:t>
      </w:r>
      <w:bookmarkStart w:id="1" w:name="ONAME_END"/>
      <w:bookmarkEnd w:id="1"/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Start w:id="3" w:name="ADRESA_END"/>
      <w:bookmarkEnd w:id="2"/>
      <w:bookmarkEnd w:id="3"/>
      <w:r w:rsidR="000C10B6">
        <w:rPr>
          <w:sz w:val="22"/>
          <w:szCs w:val="22"/>
          <w:lang w:eastAsia="sk-SK"/>
        </w:rPr>
        <w:t>Závodná 3, 82106 Bratislava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  <w:r w:rsidR="000C10B6">
        <w:rPr>
          <w:sz w:val="22"/>
          <w:szCs w:val="22"/>
          <w:lang w:val="cs-CZ"/>
        </w:rPr>
        <w:t>36756890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E00EEE">
        <w:rPr>
          <w:sz w:val="22"/>
          <w:szCs w:val="22"/>
          <w:lang w:eastAsia="sk-SK"/>
        </w:rPr>
        <w:t xml:space="preserve"> </w:t>
      </w:r>
      <w:r w:rsidR="000C10B6">
        <w:rPr>
          <w:sz w:val="22"/>
          <w:szCs w:val="22"/>
          <w:lang w:eastAsia="sk-SK"/>
        </w:rPr>
        <w:t>6.3.2007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E00EEE">
        <w:rPr>
          <w:rFonts w:cs="Arial Narrow"/>
          <w:sz w:val="22"/>
          <w:szCs w:val="22"/>
        </w:rPr>
        <w:t xml:space="preserve"> </w:t>
      </w:r>
      <w:r w:rsidR="000C10B6">
        <w:rPr>
          <w:rFonts w:cs="Arial Narrow"/>
          <w:sz w:val="22"/>
          <w:szCs w:val="22"/>
        </w:rPr>
        <w:t>23.3.2007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3C355D" w:rsidRDefault="000C10B6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ADIMAZ</w:t>
      </w:r>
      <w:r w:rsidR="00E00EEE">
        <w:rPr>
          <w:sz w:val="22"/>
          <w:szCs w:val="22"/>
        </w:rPr>
        <w:t>, s. r. o., nie je súčasťou konsolidovaného celku.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E00EEE" w:rsidRDefault="00E00EEE" w:rsidP="00E00EEE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E00EEE" w:rsidRDefault="000C10B6" w:rsidP="00E00EEE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ADIMAZ</w:t>
      </w:r>
      <w:r w:rsidR="00E00EEE">
        <w:rPr>
          <w:sz w:val="22"/>
          <w:szCs w:val="22"/>
        </w:rPr>
        <w:t>, s. r. o., nie je materskou účtovnou jednotkou.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6F1A56" w:rsidP="00277D2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277D2D" w:rsidP="00277D2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Default="00E65262" w:rsidP="00277D2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  <w:p w:rsidR="006F1A56" w:rsidRPr="00D90FC4" w:rsidRDefault="006F1A56" w:rsidP="00277D2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277D2D" w:rsidP="00277D2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0C10B6" w:rsidP="00277D2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0C10B6" w:rsidP="00277D2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277D2D" w:rsidRDefault="00277D2D" w:rsidP="00277D2D">
      <w:pPr>
        <w:rPr>
          <w:rFonts w:cs="Arial Narrow"/>
          <w:b/>
          <w:bCs/>
          <w:sz w:val="22"/>
          <w:szCs w:val="22"/>
        </w:rPr>
      </w:pPr>
      <w:r>
        <w:rPr>
          <w:rFonts w:cs="Arial Narrow"/>
          <w:sz w:val="22"/>
          <w:szCs w:val="22"/>
        </w:rPr>
        <w:t>Účtovná závierka bola zostavená za predpokladu nepretržitého trvania spoločnosti.</w:t>
      </w:r>
    </w:p>
    <w:p w:rsidR="00277D2D" w:rsidRPr="00D90FC4" w:rsidRDefault="00277D2D" w:rsidP="00277D2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>
        <w:rPr>
          <w:sz w:val="22"/>
          <w:szCs w:val="22"/>
        </w:rPr>
        <w:t>2</w:t>
      </w:r>
      <w:r w:rsidRPr="00D90FC4">
        <w:rPr>
          <w:sz w:val="22"/>
          <w:szCs w:val="22"/>
        </w:rPr>
        <w:t>) Spôsob oceňovania jednotlivých položiek</w:t>
      </w:r>
      <w:r>
        <w:rPr>
          <w:sz w:val="22"/>
          <w:szCs w:val="22"/>
        </w:rPr>
        <w:t xml:space="preserve"> majetku a záväzkov, a to</w:t>
      </w:r>
    </w:p>
    <w:p w:rsidR="00277D2D" w:rsidRDefault="00277D2D" w:rsidP="00277D2D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 xml:space="preserve">dlhodobého nehmotného majetku, dlhodobého hmotného majetku </w:t>
      </w:r>
      <w:r>
        <w:rPr>
          <w:sz w:val="22"/>
          <w:szCs w:val="22"/>
        </w:rPr>
        <w:t>a dlhodobého finančného majetku:</w:t>
      </w:r>
    </w:p>
    <w:p w:rsidR="00277D2D" w:rsidRPr="00314E6C" w:rsidRDefault="00277D2D" w:rsidP="00277D2D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Obstarávacou cenou vrátane nákladov súvisiacich s obstaraním.</w:t>
      </w:r>
    </w:p>
    <w:p w:rsidR="00277D2D" w:rsidRDefault="00277D2D" w:rsidP="00277D2D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</w:t>
      </w:r>
      <w:r>
        <w:rPr>
          <w:sz w:val="22"/>
          <w:szCs w:val="22"/>
        </w:rPr>
        <w:t xml:space="preserve"> vytvorených vlastnou činnosťou:</w:t>
      </w:r>
    </w:p>
    <w:p w:rsidR="00277D2D" w:rsidRPr="00314E6C" w:rsidRDefault="00277D2D" w:rsidP="00277D2D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Obstarávacou cenou vrátane nákladov súvisiacich s obstaraním.</w:t>
      </w:r>
    </w:p>
    <w:p w:rsidR="00277D2D" w:rsidRDefault="00277D2D" w:rsidP="00277D2D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Pohľadávok:</w:t>
      </w:r>
    </w:p>
    <w:p w:rsidR="00277D2D" w:rsidRDefault="00277D2D" w:rsidP="00277D2D">
      <w:pPr>
        <w:tabs>
          <w:tab w:val="left" w:pos="284"/>
        </w:tabs>
        <w:ind w:left="644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:rsidR="00277D2D" w:rsidRDefault="00277D2D" w:rsidP="00277D2D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krátkodobého finančného majetku:</w:t>
      </w:r>
    </w:p>
    <w:p w:rsidR="00277D2D" w:rsidRDefault="00277D2D" w:rsidP="00277D2D">
      <w:pPr>
        <w:tabs>
          <w:tab w:val="left" w:pos="284"/>
        </w:tabs>
        <w:ind w:left="644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Peňažné prostriedky a ceniny sa oceňujú ich menovitou hodnotou. </w:t>
      </w:r>
    </w:p>
    <w:p w:rsidR="00277D2D" w:rsidRDefault="00277D2D" w:rsidP="00277D2D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</w:t>
      </w:r>
      <w:r>
        <w:rPr>
          <w:sz w:val="22"/>
          <w:szCs w:val="22"/>
        </w:rPr>
        <w:t>v, dlhopisov, pôžičiek a úverov:</w:t>
      </w:r>
    </w:p>
    <w:p w:rsidR="00277D2D" w:rsidRDefault="00277D2D" w:rsidP="00277D2D">
      <w:pPr>
        <w:tabs>
          <w:tab w:val="left" w:pos="284"/>
        </w:tabs>
        <w:ind w:left="644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277D2D" w:rsidRDefault="00277D2D" w:rsidP="00277D2D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f) derivátových operácií:</w:t>
      </w:r>
    </w:p>
    <w:p w:rsidR="00277D2D" w:rsidRDefault="00277D2D" w:rsidP="00277D2D">
      <w:pPr>
        <w:tabs>
          <w:tab w:val="left" w:pos="284"/>
        </w:tabs>
        <w:ind w:left="284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Deriváty sa oceňujú reálnou hodnotou. Majetok a záväzky zabezpečené derivátmi sa oceňujú reálnou hodnotou. </w:t>
      </w:r>
    </w:p>
    <w:p w:rsidR="00277D2D" w:rsidRPr="00D90FC4" w:rsidRDefault="00277D2D" w:rsidP="00277D2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</w:t>
      </w:r>
      <w:r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zostavenia odpisového plánu pre jednotlivé druhy dlhodobého hmotného majetku  a dlhodobého nehmotného majetku, pričom sa uvádza doba odpisovania, použité sadzby odpisov a odpisové metódy pri určení odpisov. </w:t>
      </w:r>
    </w:p>
    <w:p w:rsidR="00277D2D" w:rsidRDefault="000C10B6" w:rsidP="00277D2D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 spoločnosť neodpisuje dlhodobý hmotný majetok</w:t>
      </w:r>
    </w:p>
    <w:p w:rsidR="00277D2D" w:rsidRDefault="00277D2D" w:rsidP="00277D2D">
      <w:pPr>
        <w:spacing w:before="0" w:line="240" w:lineRule="auto"/>
        <w:ind w:left="567"/>
        <w:rPr>
          <w:sz w:val="22"/>
          <w:szCs w:val="22"/>
        </w:rPr>
      </w:pPr>
    </w:p>
    <w:p w:rsidR="00277D2D" w:rsidRDefault="00277D2D" w:rsidP="00277D2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</w:t>
      </w:r>
      <w:r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277D2D" w:rsidRDefault="00277D2D" w:rsidP="00277D2D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Bez vplyvu. </w:t>
      </w:r>
    </w:p>
    <w:p w:rsidR="00277D2D" w:rsidRDefault="00277D2D" w:rsidP="00277D2D">
      <w:pPr>
        <w:spacing w:before="0" w:line="240" w:lineRule="auto"/>
        <w:ind w:left="567"/>
        <w:rPr>
          <w:sz w:val="22"/>
          <w:szCs w:val="22"/>
        </w:rPr>
      </w:pPr>
    </w:p>
    <w:p w:rsidR="00277D2D" w:rsidRDefault="00277D2D" w:rsidP="00277D2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277D2D" w:rsidRDefault="00277D2D" w:rsidP="00277D2D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Neevidujeme žiadne dotácie.</w:t>
      </w:r>
    </w:p>
    <w:p w:rsidR="00277D2D" w:rsidRDefault="00277D2D" w:rsidP="00277D2D">
      <w:pPr>
        <w:spacing w:before="0" w:line="240" w:lineRule="auto"/>
        <w:ind w:left="567"/>
        <w:rPr>
          <w:sz w:val="22"/>
          <w:szCs w:val="22"/>
        </w:rPr>
      </w:pPr>
    </w:p>
    <w:p w:rsidR="00277D2D" w:rsidRDefault="00277D2D" w:rsidP="00277D2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277D2D" w:rsidRDefault="00277D2D" w:rsidP="00277D2D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Neúčtovali sme žiadne významné opravy chýb minulých účtovných období.</w:t>
      </w:r>
    </w:p>
    <w:p w:rsidR="00277D2D" w:rsidRDefault="00277D2D" w:rsidP="00277D2D">
      <w:pPr>
        <w:spacing w:before="0" w:line="240" w:lineRule="auto"/>
        <w:ind w:left="567"/>
        <w:rPr>
          <w:sz w:val="22"/>
          <w:szCs w:val="22"/>
        </w:rPr>
      </w:pPr>
    </w:p>
    <w:p w:rsidR="00277D2D" w:rsidRDefault="00277D2D" w:rsidP="00277D2D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BD3E36" w:rsidP="003944C1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F9304F" w:rsidRDefault="00F9304F" w:rsidP="00F9304F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účtované.</w:t>
      </w:r>
    </w:p>
    <w:p w:rsidR="00F9304F" w:rsidRPr="00D90FC4" w:rsidRDefault="00F9304F" w:rsidP="00F9304F">
      <w:pPr>
        <w:spacing w:before="0" w:line="240" w:lineRule="auto"/>
        <w:ind w:left="567"/>
        <w:rPr>
          <w:sz w:val="22"/>
          <w:szCs w:val="22"/>
        </w:rPr>
      </w:pPr>
    </w:p>
    <w:p w:rsidR="00F9304F" w:rsidRDefault="00F9304F" w:rsidP="00F9304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F9304F" w:rsidRPr="00D90FC4" w:rsidRDefault="00F9304F" w:rsidP="00F9304F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záväzkov so zostatkovou dobou </w:t>
      </w:r>
      <w:r>
        <w:rPr>
          <w:sz w:val="22"/>
          <w:szCs w:val="22"/>
        </w:rPr>
        <w:t>splatnosti dlhšou ako päť rokov: 0,- eur.</w:t>
      </w:r>
    </w:p>
    <w:p w:rsidR="00F9304F" w:rsidRPr="00D90FC4" w:rsidRDefault="00F9304F" w:rsidP="00F9304F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>
        <w:rPr>
          <w:sz w:val="22"/>
          <w:szCs w:val="22"/>
        </w:rPr>
        <w:t>a spôsoby zabezpečenia záväzkov: 0,- eur.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6F1A56" w:rsidRPr="00337C6C" w:rsidTr="00AA6642">
        <w:trPr>
          <w:trHeight w:val="391"/>
        </w:trPr>
        <w:tc>
          <w:tcPr>
            <w:tcW w:w="2046" w:type="pct"/>
            <w:vAlign w:val="center"/>
          </w:tcPr>
          <w:p w:rsidR="006F1A56" w:rsidRPr="00337C6C" w:rsidRDefault="006F1A56" w:rsidP="006F1A5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6F1A56" w:rsidRPr="00337C6C" w:rsidRDefault="006F1A56" w:rsidP="006F1A5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31249</w:t>
            </w:r>
            <w:bookmarkStart w:id="8" w:name="_GoBack"/>
            <w:bookmarkEnd w:id="8"/>
          </w:p>
        </w:tc>
        <w:tc>
          <w:tcPr>
            <w:tcW w:w="1571" w:type="pct"/>
            <w:vAlign w:val="center"/>
          </w:tcPr>
          <w:p w:rsidR="006F1A56" w:rsidRPr="00337C6C" w:rsidRDefault="006F1A56" w:rsidP="006F1A5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25663</w:t>
            </w:r>
          </w:p>
        </w:tc>
      </w:tr>
      <w:tr w:rsidR="006F1A56" w:rsidRPr="00337C6C" w:rsidTr="00AA6642">
        <w:trPr>
          <w:trHeight w:val="447"/>
        </w:trPr>
        <w:tc>
          <w:tcPr>
            <w:tcW w:w="2046" w:type="pct"/>
            <w:vAlign w:val="center"/>
          </w:tcPr>
          <w:p w:rsidR="006F1A56" w:rsidRPr="00337C6C" w:rsidRDefault="006F1A56" w:rsidP="006F1A5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6F1A56" w:rsidRPr="00337C6C" w:rsidRDefault="006F1A56" w:rsidP="006F1A5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31249</w:t>
            </w:r>
          </w:p>
        </w:tc>
        <w:tc>
          <w:tcPr>
            <w:tcW w:w="1571" w:type="pct"/>
            <w:vAlign w:val="center"/>
          </w:tcPr>
          <w:p w:rsidR="006F1A56" w:rsidRPr="00337C6C" w:rsidRDefault="006F1A56" w:rsidP="006F1A5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25663</w:t>
            </w:r>
          </w:p>
        </w:tc>
      </w:tr>
      <w:tr w:rsidR="006F1A56" w:rsidRPr="00337C6C" w:rsidTr="00AA6642">
        <w:tc>
          <w:tcPr>
            <w:tcW w:w="2046" w:type="pct"/>
            <w:vAlign w:val="center"/>
          </w:tcPr>
          <w:p w:rsidR="006F1A56" w:rsidRPr="00337C6C" w:rsidRDefault="006F1A56" w:rsidP="006F1A5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6F1A56" w:rsidRPr="00337C6C" w:rsidRDefault="006F1A56" w:rsidP="006F1A5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6F1A56" w:rsidRPr="00337C6C" w:rsidRDefault="006F1A56" w:rsidP="006F1A5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749</w:t>
            </w:r>
          </w:p>
        </w:tc>
      </w:tr>
      <w:tr w:rsidR="006F1A56" w:rsidRPr="00337C6C" w:rsidTr="00AA6642">
        <w:trPr>
          <w:trHeight w:val="478"/>
        </w:trPr>
        <w:tc>
          <w:tcPr>
            <w:tcW w:w="2046" w:type="pct"/>
            <w:vAlign w:val="center"/>
          </w:tcPr>
          <w:p w:rsidR="006F1A56" w:rsidRPr="00337C6C" w:rsidRDefault="006F1A56" w:rsidP="006F1A5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6F1A56" w:rsidRPr="00337C6C" w:rsidRDefault="006F1A56" w:rsidP="006F1A5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6F1A56" w:rsidRPr="00337C6C" w:rsidRDefault="006F1A56" w:rsidP="006F1A5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F1A56" w:rsidRPr="00337C6C" w:rsidTr="00AA6642">
        <w:trPr>
          <w:trHeight w:val="409"/>
        </w:trPr>
        <w:tc>
          <w:tcPr>
            <w:tcW w:w="2046" w:type="pct"/>
            <w:vAlign w:val="center"/>
          </w:tcPr>
          <w:p w:rsidR="006F1A56" w:rsidRPr="00337C6C" w:rsidRDefault="006F1A56" w:rsidP="006F1A5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6F1A56" w:rsidRPr="00337C6C" w:rsidRDefault="006F1A56" w:rsidP="006F1A5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6F1A56" w:rsidRPr="00337C6C" w:rsidRDefault="006F1A56" w:rsidP="006F1A5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749</w:t>
            </w:r>
          </w:p>
        </w:tc>
      </w:tr>
      <w:tr w:rsidR="006F1A56" w:rsidRPr="00337C6C" w:rsidTr="00AA6642">
        <w:trPr>
          <w:trHeight w:val="409"/>
        </w:trPr>
        <w:tc>
          <w:tcPr>
            <w:tcW w:w="2046" w:type="pct"/>
            <w:vAlign w:val="center"/>
          </w:tcPr>
          <w:p w:rsidR="006F1A56" w:rsidRPr="00337C6C" w:rsidRDefault="006F1A56" w:rsidP="006F1A5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6F1A56" w:rsidRPr="00337C6C" w:rsidRDefault="006F1A56" w:rsidP="006F1A5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31249</w:t>
            </w:r>
          </w:p>
        </w:tc>
        <w:tc>
          <w:tcPr>
            <w:tcW w:w="1571" w:type="pct"/>
            <w:vAlign w:val="center"/>
          </w:tcPr>
          <w:p w:rsidR="006F1A56" w:rsidRPr="00337C6C" w:rsidRDefault="006F1A56" w:rsidP="006F1A5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26412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2B15A4" w:rsidRDefault="002B15A4" w:rsidP="002B15A4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 žiadne vlastné akcie.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C577D" w:rsidRDefault="009C577D" w:rsidP="00347C39">
      <w:pPr>
        <w:spacing w:before="0" w:after="0" w:line="240" w:lineRule="auto"/>
      </w:pPr>
      <w:r>
        <w:separator/>
      </w:r>
    </w:p>
  </w:endnote>
  <w:endnote w:type="continuationSeparator" w:id="0">
    <w:p w:rsidR="009C577D" w:rsidRDefault="009C577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AB0B84">
      <w:rPr>
        <w:rFonts w:ascii="Arial" w:hAnsi="Arial"/>
        <w:noProof/>
        <w:szCs w:val="20"/>
      </w:rPr>
      <w:t>3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AB0B84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369A" w:rsidRDefault="00D4369A">
    <w:pPr>
      <w:pStyle w:val="Pta"/>
      <w:jc w:val="right"/>
    </w:pPr>
    <w:r>
      <w:t xml:space="preserve">Strana </w:t>
    </w:r>
    <w:r w:rsidR="009C577D">
      <w:fldChar w:fldCharType="begin"/>
    </w:r>
    <w:r w:rsidR="009C577D">
      <w:instrText>PAGE   \* MERGEFORMAT</w:instrText>
    </w:r>
    <w:r w:rsidR="009C577D">
      <w:fldChar w:fldCharType="separate"/>
    </w:r>
    <w:r w:rsidR="00E15286">
      <w:rPr>
        <w:noProof/>
      </w:rPr>
      <w:t>6</w:t>
    </w:r>
    <w:r w:rsidR="009C577D">
      <w:rPr>
        <w:noProof/>
      </w:rPr>
      <w:fldChar w:fldCharType="end"/>
    </w:r>
  </w:p>
  <w:p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C577D" w:rsidRDefault="009C577D" w:rsidP="00347C39">
      <w:pPr>
        <w:spacing w:before="0" w:after="0" w:line="240" w:lineRule="auto"/>
      </w:pPr>
      <w:r>
        <w:separator/>
      </w:r>
    </w:p>
  </w:footnote>
  <w:footnote w:type="continuationSeparator" w:id="0">
    <w:p w:rsidR="009C577D" w:rsidRDefault="009C577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53B4" w:rsidRDefault="00B82BBE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DICHLAV"/>
                          <w:bookmarkEnd w:id="9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bookmarkStart w:id="10" w:name="DICHLAV_END"/>
                          <w:bookmarkEnd w:id="10"/>
                          <w:r w:rsidR="00E007D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2349318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" o:allowincell="f">
              <v:textbox inset="1mm,0,0,0">
                <w:txbxContent>
                  <w:p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DICHLAV"/>
                    <w:bookmarkEnd w:id="11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bookmarkStart w:id="12" w:name="DICHLAV_END"/>
                    <w:bookmarkEnd w:id="12"/>
                    <w:r w:rsidR="00E007D7">
                      <w:rPr>
                        <w:rFonts w:ascii="Arial" w:hAnsi="Arial"/>
                        <w:szCs w:val="20"/>
                        <w:lang w:val="cs-CZ"/>
                      </w:rPr>
                      <w:t>2349318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3" w:name="ICOHLAV"/>
                          <w:bookmarkEnd w:id="13"/>
                          <w:r w:rsidR="0043237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36</w:t>
                          </w:r>
                          <w:bookmarkStart w:id="14" w:name="ICOHLAV_END"/>
                          <w:bookmarkEnd w:id="14"/>
                          <w:r w:rsidR="00E007D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756890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" o:allowincell="f">
              <v:textbox inset="1mm,0,0,0">
                <w:txbxContent>
                  <w:p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5" w:name="ICOHLAV"/>
                    <w:bookmarkEnd w:id="15"/>
                    <w:r w:rsidR="0043237C">
                      <w:rPr>
                        <w:rFonts w:ascii="Arial" w:hAnsi="Arial"/>
                        <w:szCs w:val="20"/>
                        <w:lang w:val="cs-CZ"/>
                      </w:rPr>
                      <w:t>36</w:t>
                    </w:r>
                    <w:bookmarkStart w:id="16" w:name="ICOHLAV_END"/>
                    <w:bookmarkEnd w:id="16"/>
                    <w:r w:rsidR="00E007D7">
                      <w:rPr>
                        <w:rFonts w:ascii="Arial" w:hAnsi="Arial"/>
                        <w:szCs w:val="20"/>
                        <w:lang w:val="cs-CZ"/>
                      </w:rPr>
                      <w:t>756890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" o:allowincell="f">
              <v:textbox inset="1mm,0,0,0">
                <w:txbxContent>
                  <w:p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10B6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77D2D"/>
    <w:rsid w:val="0029167C"/>
    <w:rsid w:val="00293AE7"/>
    <w:rsid w:val="002945C6"/>
    <w:rsid w:val="002A4EDB"/>
    <w:rsid w:val="002B15A4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93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1A56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7181B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C577D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B84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2BBE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07D7"/>
    <w:rsid w:val="00E00EEE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49D8"/>
    <w:rsid w:val="00F559D0"/>
    <w:rsid w:val="00F6656A"/>
    <w:rsid w:val="00F722A3"/>
    <w:rsid w:val="00F90270"/>
    <w:rsid w:val="00F914BA"/>
    <w:rsid w:val="00F9304F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4ACD8F85-A602-4B71-892F-86C8D845B4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2325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5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5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5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5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3256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325608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72325608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3256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32560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32560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325609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32560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232560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325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5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5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181C4C-C3ED-4318-9881-FC002666EE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1195</Words>
  <Characters>6812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7992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Martin Gonda</cp:lastModifiedBy>
  <cp:revision>2</cp:revision>
  <cp:lastPrinted>2016-06-28T16:55:00Z</cp:lastPrinted>
  <dcterms:created xsi:type="dcterms:W3CDTF">2016-06-28T16:56:00Z</dcterms:created>
  <dcterms:modified xsi:type="dcterms:W3CDTF">2016-06-28T16:56:00Z</dcterms:modified>
</cp:coreProperties>
</file>