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Poznámky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Úč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MÚJ 3-01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  </w:t>
      </w:r>
      <w:r>
        <w:rPr>
          <w:rFonts w:ascii="TimesNewRomanPSMT" w:hAnsi="TimesNewRomanPSMT" w:cs="TimesNewRomanPSMT"/>
          <w:sz w:val="24"/>
          <w:szCs w:val="24"/>
        </w:rPr>
        <w:t xml:space="preserve"> IČO: 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43858180    </w:t>
      </w:r>
      <w:r>
        <w:rPr>
          <w:rFonts w:ascii="TimesNewRomanPSMT" w:hAnsi="TimesNewRomanPSMT" w:cs="TimesNewRomanPSMT"/>
          <w:sz w:val="24"/>
          <w:szCs w:val="24"/>
        </w:rPr>
        <w:t xml:space="preserve"> DIČ: 202</w:t>
      </w:r>
      <w:r w:rsidR="001B162C">
        <w:rPr>
          <w:rFonts w:ascii="TimesNewRomanPSMT" w:hAnsi="TimesNewRomanPSMT" w:cs="TimesNewRomanPSMT"/>
          <w:sz w:val="24"/>
          <w:szCs w:val="24"/>
        </w:rPr>
        <w:t>2499622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E73B61" w:rsidRPr="001B162C" w:rsidRDefault="00E73B61" w:rsidP="001B162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1B162C">
        <w:rPr>
          <w:rFonts w:ascii="TimesNewRomanPSMT" w:hAnsi="TimesNewRomanPSMT" w:cs="TimesNewRomanPSMT"/>
          <w:sz w:val="24"/>
          <w:szCs w:val="24"/>
        </w:rPr>
        <w:t>Názov právnickej osoby a jej sídlo alebo meno a priezvisko fyzickej osoby.</w:t>
      </w:r>
    </w:p>
    <w:p w:rsidR="001B162C" w:rsidRPr="001B162C" w:rsidRDefault="001B162C" w:rsidP="001B162C">
      <w:pPr>
        <w:autoSpaceDE w:val="0"/>
        <w:autoSpaceDN w:val="0"/>
        <w:adjustRightInd w:val="0"/>
        <w:spacing w:after="0" w:line="240" w:lineRule="auto"/>
        <w:ind w:left="360"/>
        <w:rPr>
          <w:rFonts w:ascii="TimesNewRomanPSMT" w:hAnsi="TimesNewRomanPSMT" w:cs="TimesNewRomanPSMT"/>
          <w:sz w:val="24"/>
          <w:szCs w:val="24"/>
        </w:rPr>
      </w:pPr>
    </w:p>
    <w:p w:rsidR="00E73B61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WE KNOW</w:t>
      </w:r>
      <w:r w:rsidR="00E73B61">
        <w:rPr>
          <w:rFonts w:ascii="TimesNewRomanPS-BoldMT" w:hAnsi="TimesNewRomanPS-BoldMT" w:cs="TimesNewRomanPS-BoldMT"/>
          <w:b/>
          <w:bCs/>
          <w:sz w:val="24"/>
          <w:szCs w:val="24"/>
        </w:rPr>
        <w:t>, s.r.o., Jána Pavla II. č. 7, Prešov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(2) Údaje o konsolidovanom celku,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obchodné meno a sídlo konsolidujúcej účtovnej jednotky, ktorá zostavuje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konsolidovanú účtovnú závierku za tú skupinu účtovných jednotiek konsolidovaného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celku, ktorého súčasťou je aj účtovná jednotka; uvádza sa aj obchodné meno a sídlo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účtovnej jednotky, ktorá je bezprostredne konsolidujúcou účtovnou jednotkou,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údaj, či účtovná jednotka je materskou účtovnou jednotkou a údaj, či je oslobodená od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povinnosti zostaviť konsolidovanú účtovnú závierku a konsolidovanú výročnú správu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podľa § 22 zákona, pričom sa uvádzajú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1. pri oslobodení podľa § 22 ods. 8 zákona obchodné meno a sídlo materskej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účtovnej jednotky zostavujúcej konsolidovanú účtovnú závierku podľa osobitných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9"/>
          <w:szCs w:val="19"/>
        </w:rPr>
      </w:pPr>
      <w:r>
        <w:rPr>
          <w:rFonts w:ascii="TimesNewRomanPSMT" w:hAnsi="TimesNewRomanPSMT" w:cs="TimesNewRomanPSMT"/>
          <w:sz w:val="24"/>
          <w:szCs w:val="24"/>
        </w:rPr>
        <w:t>predpisov,</w:t>
      </w:r>
      <w:r>
        <w:rPr>
          <w:rFonts w:ascii="TimesNewRomanPSMT" w:hAnsi="TimesNewRomanPSMT" w:cs="TimesNewRomanPSMT"/>
          <w:sz w:val="19"/>
          <w:szCs w:val="19"/>
        </w:rPr>
        <w:t>4)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2. pri oslobodení podľa § 22 ods. 12 zákona obchodné meno a sídlo dcérskych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účtovných jednotiek.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(3) Priemerný prepočítaný počet zamestnancov.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</w:t>
      </w:r>
      <w:r w:rsidR="001A4577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0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Čl. II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Informácie o prijatých postupoch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(1) Informácia, či je účtovná závierka zostavená za splnenia predpokladu, že účtovná jednotka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bude nepretržite pokračovať vo svojej činnosti.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- Účtovná závierka bola zostavená za predpokladu nepretržitého trvania spoločnosti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(2) Spôsob oceňovania jednotlivých položiek majetku a záväzkov,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dlhodobého nehmotného majetku, dlhodobého hmotného majetku a dlhodobého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finančného majetku,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zásob obstaraných kúpou,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- 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>obstarávacia cena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zásob vytvorených vlastnou činnosťou,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c) pohľadávok,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menovitá hodnota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d) krátkodobého finančného majetku,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menovitá hodnota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lastRenderedPageBreak/>
        <w:t xml:space="preserve">Poznámky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Úč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MÚJ 3-01 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  </w:t>
      </w:r>
      <w:r>
        <w:rPr>
          <w:rFonts w:ascii="TimesNewRomanPSMT" w:hAnsi="TimesNewRomanPSMT" w:cs="TimesNewRomanPSMT"/>
          <w:sz w:val="24"/>
          <w:szCs w:val="24"/>
        </w:rPr>
        <w:t>IČO: 4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3858180     </w:t>
      </w:r>
      <w:r>
        <w:rPr>
          <w:rFonts w:ascii="TimesNewRomanPSMT" w:hAnsi="TimesNewRomanPSMT" w:cs="TimesNewRomanPSMT"/>
          <w:sz w:val="24"/>
          <w:szCs w:val="24"/>
        </w:rPr>
        <w:t xml:space="preserve"> DIČ: 202</w:t>
      </w:r>
      <w:r w:rsidR="001B162C">
        <w:rPr>
          <w:rFonts w:ascii="TimesNewRomanPSMT" w:hAnsi="TimesNewRomanPSMT" w:cs="TimesNewRomanPSMT"/>
          <w:sz w:val="24"/>
          <w:szCs w:val="24"/>
        </w:rPr>
        <w:t>2499622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e) záväzkov vrátane rezerv, dlhopisov, pôžičiek a úverov,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menovitá hodnota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f) derivátových operácií,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(4) Zmeny účtovných zásad a zmeny účtovných metód s uvedením dôvodu týchto zmien 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vyčíslením ich vplyvu na finančnú hodnotu majetku, záväzkov, základného imania a výsledku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hospodárenia účtovnej jednotky.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(5) </w:t>
      </w:r>
      <w:r>
        <w:rPr>
          <w:rFonts w:ascii="TimesNewRomanPSMT" w:hAnsi="TimesNewRomanPSMT" w:cs="TimesNewRomanPSMT"/>
          <w:sz w:val="24"/>
          <w:szCs w:val="24"/>
        </w:rPr>
        <w:t>Informácie o dotáciách a ich oceňovanie v účtovníctve</w:t>
      </w:r>
      <w:r>
        <w:rPr>
          <w:rFonts w:ascii="TimesNewRomanPSMT" w:hAnsi="TimesNewRomanPSMT" w:cs="TimesNewRomanPSMT"/>
        </w:rPr>
        <w:t>.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</w:rPr>
        <w:t xml:space="preserve">(6) </w:t>
      </w:r>
      <w:r>
        <w:rPr>
          <w:rFonts w:ascii="TimesNewRomanPSMT" w:hAnsi="TimesNewRomanPSMT" w:cs="TimesNewRomanPSMT"/>
          <w:sz w:val="24"/>
          <w:szCs w:val="24"/>
        </w:rPr>
        <w:t>Informácie o účtovaní významných opráv chýb minulých účtovných období v bežnom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účtovnom období s uvedením vplyvu na nerozdelený zisk minulých rokov alebo neuhradenú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stratu minulých rokov; súčasne sa môže uviesť aj účtovanie nevýznamných chýb minulých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účtovných období v bežnom účtovnom období s uvedením vplyvu na výsledok hospodárenia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bežného účtovného obdobia.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Čl. III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Informácie, ktoré vysvetľujú a dopĺňajú súvahu a výkaz ziskov a strát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(1) Informácia o sume a dôvodoch vzniku jednotlivých položiek nákladov alebo výnosov, ktoré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majú výnimočný rozsah alebo výskyt, napríklad výnosy z predaja podniku alebo časti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podniku, náklady z dôvodu predaja podniku alebo časti podniku, škody z dôvodu živelných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pohrôm.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(2) Informácie o záväzkoch,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celkovej sume záväzkov so zostatkovou dobou splatnosti dlhšou ako päť rokov,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celkovej sume zabezpečených záväzkov, opis a spôsoby zabezpečenia záväzkov.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(3) Informácie o vlastných akciách,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dôvode nadobudnutia vlastných akcií počas účtovného obdobia,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informáciách, ktorými sú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1. počet a menovitá hodnota nadobudnutých vlastných akcií počas účtovného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obdobia a počet a menovitá hodnota prevedených vlastných akcií počas účtovného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obdobia, pričom sa uvádza percentuálna hodnota týchto vlastných akcií na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upísanom základnom imaní,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2. počet a hodnota, za ktorú sa vlastné akcie počas účtovného obdobia nadobudli 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počet a hodnota, za ktorú sa vlastné akcie počas účtovného obdobia previedli na inú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osobu,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lastRenderedPageBreak/>
        <w:t xml:space="preserve">Poznámky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Úč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MÚJ 3-01 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    </w:t>
      </w:r>
      <w:r>
        <w:rPr>
          <w:rFonts w:ascii="TimesNewRomanPSMT" w:hAnsi="TimesNewRomanPSMT" w:cs="TimesNewRomanPSMT"/>
          <w:sz w:val="24"/>
          <w:szCs w:val="24"/>
        </w:rPr>
        <w:t>IČO: 4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3858180     </w:t>
      </w:r>
      <w:r>
        <w:rPr>
          <w:rFonts w:ascii="TimesNewRomanPSMT" w:hAnsi="TimesNewRomanPSMT" w:cs="TimesNewRomanPSMT"/>
          <w:sz w:val="24"/>
          <w:szCs w:val="24"/>
        </w:rPr>
        <w:t xml:space="preserve"> DIČ: 202</w:t>
      </w:r>
      <w:r w:rsidR="001B162C">
        <w:rPr>
          <w:rFonts w:ascii="TimesNewRomanPSMT" w:hAnsi="TimesNewRomanPSMT" w:cs="TimesNewRomanPSMT"/>
          <w:sz w:val="24"/>
          <w:szCs w:val="24"/>
        </w:rPr>
        <w:t>2499622</w:t>
      </w:r>
    </w:p>
    <w:p w:rsidR="001B162C" w:rsidRDefault="001B162C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c) počte, menovitej hodnote a hodnote, za ktorú sa vlastné akcie nadobudli a ktoré účtovná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jednotka má v držbe k poslednému dňu účtovného obdobia; uvádza sa aj ich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percentuálny podiel na upísanom základnom imaní.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(4) Informácie o orgánoch účtovnej jednotky,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výške jednotlivých druhov záruk alebo iných zabezpečení poskytnutých pre členov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štatutárneho orgánu, dozorného orgánu a iného orgánu účtovnej jednotky,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 členení za jednotlivé orgány,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pôžičkách poskytnutých členom štatutárneho orgánu, dozorného orgánu a iného orgánu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účtovnej jednotky,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c) hlavných podmienkach, na základe ktorých im boli záruky alebo iné zabezpečenie 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pôžičky poskytnuté; pri pôžičkách sa uvádzajú úrokové sadzby,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d) celkovej sume použitých finančných prostriedkov alebo iného plnenia na súkromné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účely členmi štatutárneho orgánu, dozorného orgánu a iného orgánu účtovnej jednotky,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ktoré je potrebné vyúčtovať.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(5) </w:t>
      </w:r>
      <w:r>
        <w:rPr>
          <w:rFonts w:ascii="TimesNewRomanPSMT" w:hAnsi="TimesNewRomanPSMT" w:cs="TimesNewRomanPSMT"/>
          <w:sz w:val="24"/>
          <w:szCs w:val="24"/>
        </w:rPr>
        <w:t>Informácie o povinnostiach účtovnej jednotky, a to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a) celkovej sume finančných povinností, ktoré sa nevykazujú v súvahe, ale sú významné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na posúdenie finančnej situácie účtovnej jednotky, napríklad povinnosti nájomcu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vyplývajúce z operatívneho prenájmu, z uzatvorených zmlúv na poskytnutie úveru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alebo pôžičky, ktoré ešte neboli poskytnuté, finančné povinnosti vyplývajúce z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licenčných a koncesionárskych zmlúv s uvedením sumy poplatku za celé zostávajúce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obdobie platnosti zmluvy,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celkovej sume významných podmienených záväzkov, ktorými sa rozumie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1. možná povinnosť, ktorá vznikla ako dôsledok minulej udalosti a ktorej existencia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závisí od toho, či nastane alebo nenastane jedna alebo viac neistých udalostí v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budúcnosti, ktorých vznik nezávisí od účtovnej jednotky, alebo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2. existujúca povinnosť, ktorá vznikla ako dôsledok minulej udalosti, ale ktorá sa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nevykazuje v súvahe, pretože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2a. nie je pravdepodobné, že na splnenie tejto povinnosti bude potrebný úbytok ekonomických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úžitkov, alebo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2b. výška tejto povinnosti sa nedá spoľahlivo oceniť,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c) opise významných finančných povinností a významných podmienených záväzkov,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d) celkovej sume významných finančných povinností a významných podmienených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záväzkoch voči dcérskej účtovnej jednotke a účtovnej jednotke s podstatným vplyvom,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e) opise významných povinností účtovnej jednotky vyplývajúcich z dôchodkových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programov pre zamestnancov.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(6) </w:t>
      </w:r>
      <w:r>
        <w:rPr>
          <w:rFonts w:ascii="TimesNewRomanPSMT" w:hAnsi="TimesNewRomanPSMT" w:cs="TimesNewRomanPSMT"/>
          <w:sz w:val="24"/>
          <w:szCs w:val="24"/>
        </w:rPr>
        <w:t>Informácie o udelení výlučného práva alebo osobitného práva, ktorým sa udelilo právo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poskytovať služby vo verejnom záujme, pričom sa uvádza náhrada za túto činnosť v</w:t>
      </w:r>
    </w:p>
    <w:p w:rsidR="001B162C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akejkoľvek forme, a ak sa zároveň vykonávajú aj iné činnosti, uvádzajú sa aj informácie o</w:t>
      </w:r>
      <w:r w:rsidR="001B162C">
        <w:rPr>
          <w:rFonts w:ascii="TimesNewRomanPSMT" w:hAnsi="TimesNewRomanPSMT" w:cs="TimesNewRomanPSMT"/>
          <w:sz w:val="24"/>
          <w:szCs w:val="24"/>
        </w:rPr>
        <w:t xml:space="preserve"> </w:t>
      </w:r>
    </w:p>
    <w:p w:rsidR="00E73B61" w:rsidRDefault="00573F97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lastRenderedPageBreak/>
        <w:t xml:space="preserve">a/ </w:t>
      </w:r>
      <w:r w:rsidR="00E73B61">
        <w:rPr>
          <w:rFonts w:ascii="TimesNewRomanPSMT" w:hAnsi="TimesNewRomanPSMT" w:cs="TimesNewRomanPSMT"/>
          <w:sz w:val="24"/>
          <w:szCs w:val="24"/>
        </w:rPr>
        <w:t>všetkých formách prijatej náhrady,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b) účtovných zásadách použitých pri prideľovaní nákladov a výnosov,</w:t>
      </w:r>
    </w:p>
    <w:p w:rsidR="00E73B61" w:rsidRDefault="00E73B61" w:rsidP="00E73B61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c) všetkých druhoch čin</w:t>
      </w:r>
      <w:r w:rsidR="00573F97">
        <w:rPr>
          <w:rFonts w:ascii="TimesNewRomanPSMT" w:hAnsi="TimesNewRomanPSMT" w:cs="TimesNewRomanPSMT"/>
          <w:sz w:val="24"/>
          <w:szCs w:val="24"/>
        </w:rPr>
        <w:t>n</w:t>
      </w:r>
      <w:r>
        <w:rPr>
          <w:rFonts w:ascii="TimesNewRomanPSMT" w:hAnsi="TimesNewRomanPSMT" w:cs="TimesNewRomanPSMT"/>
          <w:sz w:val="24"/>
          <w:szCs w:val="24"/>
        </w:rPr>
        <w:t>ostí účtovnej jednotky.</w:t>
      </w:r>
    </w:p>
    <w:p w:rsidR="00455A0E" w:rsidRDefault="00E73B61" w:rsidP="00E73B61">
      <w:r>
        <w:rPr>
          <w:rFonts w:ascii="TimesNewRomanPS-BoldMT" w:hAnsi="TimesNewRomanPS-BoldMT" w:cs="TimesNewRomanPS-BoldMT"/>
          <w:b/>
          <w:bCs/>
          <w:sz w:val="24"/>
          <w:szCs w:val="24"/>
        </w:rPr>
        <w:t>- prípad sa nevyskytol</w:t>
      </w:r>
    </w:p>
    <w:sectPr w:rsidR="00455A0E" w:rsidSect="00455A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0D9A"/>
    <w:multiLevelType w:val="hybridMultilevel"/>
    <w:tmpl w:val="81DC3B12"/>
    <w:lvl w:ilvl="0" w:tplc="EF7AAA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E73B61"/>
    <w:rsid w:val="000008F6"/>
    <w:rsid w:val="00000BF9"/>
    <w:rsid w:val="00001468"/>
    <w:rsid w:val="000017AE"/>
    <w:rsid w:val="00010242"/>
    <w:rsid w:val="00012B53"/>
    <w:rsid w:val="00012E38"/>
    <w:rsid w:val="000131FC"/>
    <w:rsid w:val="000135BC"/>
    <w:rsid w:val="000143DB"/>
    <w:rsid w:val="00014CE7"/>
    <w:rsid w:val="000150C3"/>
    <w:rsid w:val="00016DC8"/>
    <w:rsid w:val="00021317"/>
    <w:rsid w:val="00023D45"/>
    <w:rsid w:val="0002642A"/>
    <w:rsid w:val="00026EA3"/>
    <w:rsid w:val="00027802"/>
    <w:rsid w:val="00027BAB"/>
    <w:rsid w:val="00027F57"/>
    <w:rsid w:val="0003075F"/>
    <w:rsid w:val="00035A37"/>
    <w:rsid w:val="00036664"/>
    <w:rsid w:val="000376BB"/>
    <w:rsid w:val="00037DED"/>
    <w:rsid w:val="00040C4E"/>
    <w:rsid w:val="000410BC"/>
    <w:rsid w:val="00042CB5"/>
    <w:rsid w:val="000441DD"/>
    <w:rsid w:val="00047E64"/>
    <w:rsid w:val="000502E2"/>
    <w:rsid w:val="00052B83"/>
    <w:rsid w:val="00053CCD"/>
    <w:rsid w:val="00053E88"/>
    <w:rsid w:val="0005600C"/>
    <w:rsid w:val="000565AE"/>
    <w:rsid w:val="0005681F"/>
    <w:rsid w:val="00060669"/>
    <w:rsid w:val="00062F50"/>
    <w:rsid w:val="000710B8"/>
    <w:rsid w:val="00071612"/>
    <w:rsid w:val="000722A3"/>
    <w:rsid w:val="00073910"/>
    <w:rsid w:val="00074B05"/>
    <w:rsid w:val="0007642F"/>
    <w:rsid w:val="00076C22"/>
    <w:rsid w:val="00077E9A"/>
    <w:rsid w:val="0008173E"/>
    <w:rsid w:val="00083E94"/>
    <w:rsid w:val="00087332"/>
    <w:rsid w:val="00093203"/>
    <w:rsid w:val="00097572"/>
    <w:rsid w:val="000A08DD"/>
    <w:rsid w:val="000A6804"/>
    <w:rsid w:val="000A716F"/>
    <w:rsid w:val="000B2B6C"/>
    <w:rsid w:val="000C282B"/>
    <w:rsid w:val="000C338C"/>
    <w:rsid w:val="000C398A"/>
    <w:rsid w:val="000D0BE0"/>
    <w:rsid w:val="000D5D29"/>
    <w:rsid w:val="000D7AD2"/>
    <w:rsid w:val="000E1346"/>
    <w:rsid w:val="000E2CEA"/>
    <w:rsid w:val="000E48A0"/>
    <w:rsid w:val="000E6FA2"/>
    <w:rsid w:val="000E7A3A"/>
    <w:rsid w:val="000F0987"/>
    <w:rsid w:val="000F1E9F"/>
    <w:rsid w:val="000F32A8"/>
    <w:rsid w:val="000F56A7"/>
    <w:rsid w:val="00100342"/>
    <w:rsid w:val="00100CC7"/>
    <w:rsid w:val="001044B6"/>
    <w:rsid w:val="001044ED"/>
    <w:rsid w:val="0011044B"/>
    <w:rsid w:val="0011072F"/>
    <w:rsid w:val="00110D28"/>
    <w:rsid w:val="00112B8A"/>
    <w:rsid w:val="0011519E"/>
    <w:rsid w:val="00117D18"/>
    <w:rsid w:val="00121E7A"/>
    <w:rsid w:val="00126334"/>
    <w:rsid w:val="001277BA"/>
    <w:rsid w:val="001306D7"/>
    <w:rsid w:val="00132A8B"/>
    <w:rsid w:val="00132FF3"/>
    <w:rsid w:val="00137AE4"/>
    <w:rsid w:val="001408D4"/>
    <w:rsid w:val="00141C40"/>
    <w:rsid w:val="00145828"/>
    <w:rsid w:val="0014631F"/>
    <w:rsid w:val="00146CF1"/>
    <w:rsid w:val="00147AB6"/>
    <w:rsid w:val="00150605"/>
    <w:rsid w:val="001514E9"/>
    <w:rsid w:val="00152F6B"/>
    <w:rsid w:val="001556A0"/>
    <w:rsid w:val="00161210"/>
    <w:rsid w:val="00161799"/>
    <w:rsid w:val="00162C4F"/>
    <w:rsid w:val="00163005"/>
    <w:rsid w:val="001657D9"/>
    <w:rsid w:val="00167450"/>
    <w:rsid w:val="0017109B"/>
    <w:rsid w:val="001723C9"/>
    <w:rsid w:val="00172884"/>
    <w:rsid w:val="00173BB6"/>
    <w:rsid w:val="00175151"/>
    <w:rsid w:val="00181554"/>
    <w:rsid w:val="00182BBB"/>
    <w:rsid w:val="00185044"/>
    <w:rsid w:val="001856D1"/>
    <w:rsid w:val="00193FD2"/>
    <w:rsid w:val="00194739"/>
    <w:rsid w:val="00197B6E"/>
    <w:rsid w:val="001A308E"/>
    <w:rsid w:val="001A382B"/>
    <w:rsid w:val="001A4577"/>
    <w:rsid w:val="001A4D96"/>
    <w:rsid w:val="001B162C"/>
    <w:rsid w:val="001B7757"/>
    <w:rsid w:val="001C12FA"/>
    <w:rsid w:val="001C1774"/>
    <w:rsid w:val="001C2C4B"/>
    <w:rsid w:val="001C6672"/>
    <w:rsid w:val="001D0670"/>
    <w:rsid w:val="001D18A7"/>
    <w:rsid w:val="001D46A7"/>
    <w:rsid w:val="001D7062"/>
    <w:rsid w:val="001D72AE"/>
    <w:rsid w:val="001D76BA"/>
    <w:rsid w:val="001E3EDB"/>
    <w:rsid w:val="001F08C3"/>
    <w:rsid w:val="001F5C82"/>
    <w:rsid w:val="00204CB4"/>
    <w:rsid w:val="002073AA"/>
    <w:rsid w:val="00211A84"/>
    <w:rsid w:val="00213E63"/>
    <w:rsid w:val="00232B7D"/>
    <w:rsid w:val="002331F5"/>
    <w:rsid w:val="00242B75"/>
    <w:rsid w:val="00243375"/>
    <w:rsid w:val="00247D14"/>
    <w:rsid w:val="00251F27"/>
    <w:rsid w:val="0025265A"/>
    <w:rsid w:val="00253A6F"/>
    <w:rsid w:val="00253F50"/>
    <w:rsid w:val="00262182"/>
    <w:rsid w:val="00263423"/>
    <w:rsid w:val="00265299"/>
    <w:rsid w:val="00265B95"/>
    <w:rsid w:val="0026756D"/>
    <w:rsid w:val="00271219"/>
    <w:rsid w:val="00274235"/>
    <w:rsid w:val="002748BA"/>
    <w:rsid w:val="00274B6A"/>
    <w:rsid w:val="0027562F"/>
    <w:rsid w:val="00275F57"/>
    <w:rsid w:val="002761BD"/>
    <w:rsid w:val="002771B4"/>
    <w:rsid w:val="0028413C"/>
    <w:rsid w:val="00285B49"/>
    <w:rsid w:val="00292DF2"/>
    <w:rsid w:val="002A220D"/>
    <w:rsid w:val="002A42F3"/>
    <w:rsid w:val="002A5A2D"/>
    <w:rsid w:val="002A7745"/>
    <w:rsid w:val="002A7DC7"/>
    <w:rsid w:val="002B14E3"/>
    <w:rsid w:val="002B1C6F"/>
    <w:rsid w:val="002B2BE0"/>
    <w:rsid w:val="002B337E"/>
    <w:rsid w:val="002B3C8A"/>
    <w:rsid w:val="002B742C"/>
    <w:rsid w:val="002B744E"/>
    <w:rsid w:val="002C1C2C"/>
    <w:rsid w:val="002C1F5B"/>
    <w:rsid w:val="002C3189"/>
    <w:rsid w:val="002C589E"/>
    <w:rsid w:val="002C59B0"/>
    <w:rsid w:val="002C6C64"/>
    <w:rsid w:val="002D20AE"/>
    <w:rsid w:val="002D4442"/>
    <w:rsid w:val="002E2549"/>
    <w:rsid w:val="002E6271"/>
    <w:rsid w:val="002F54AB"/>
    <w:rsid w:val="002F5FFA"/>
    <w:rsid w:val="00303703"/>
    <w:rsid w:val="00313462"/>
    <w:rsid w:val="00314E1D"/>
    <w:rsid w:val="00315531"/>
    <w:rsid w:val="0031594D"/>
    <w:rsid w:val="0032399B"/>
    <w:rsid w:val="00323D0C"/>
    <w:rsid w:val="0032600F"/>
    <w:rsid w:val="00327D38"/>
    <w:rsid w:val="003427FA"/>
    <w:rsid w:val="003448A6"/>
    <w:rsid w:val="00344BE5"/>
    <w:rsid w:val="003453AB"/>
    <w:rsid w:val="00345950"/>
    <w:rsid w:val="00345AEB"/>
    <w:rsid w:val="00352A92"/>
    <w:rsid w:val="003561DF"/>
    <w:rsid w:val="003612D8"/>
    <w:rsid w:val="003623C2"/>
    <w:rsid w:val="0036264B"/>
    <w:rsid w:val="00362D0A"/>
    <w:rsid w:val="00365FEA"/>
    <w:rsid w:val="00373D81"/>
    <w:rsid w:val="003741CA"/>
    <w:rsid w:val="00375043"/>
    <w:rsid w:val="003751CA"/>
    <w:rsid w:val="00376356"/>
    <w:rsid w:val="00376AB3"/>
    <w:rsid w:val="003850D7"/>
    <w:rsid w:val="003900A6"/>
    <w:rsid w:val="0039257C"/>
    <w:rsid w:val="0039576C"/>
    <w:rsid w:val="003A34DE"/>
    <w:rsid w:val="003A4CCB"/>
    <w:rsid w:val="003A71FD"/>
    <w:rsid w:val="003B1F67"/>
    <w:rsid w:val="003C0084"/>
    <w:rsid w:val="003C1C97"/>
    <w:rsid w:val="003E43B8"/>
    <w:rsid w:val="003E44AF"/>
    <w:rsid w:val="003E762A"/>
    <w:rsid w:val="003F458A"/>
    <w:rsid w:val="003F61C7"/>
    <w:rsid w:val="00401E54"/>
    <w:rsid w:val="00403216"/>
    <w:rsid w:val="00403D65"/>
    <w:rsid w:val="00404092"/>
    <w:rsid w:val="00405CA7"/>
    <w:rsid w:val="0041727B"/>
    <w:rsid w:val="004202CC"/>
    <w:rsid w:val="00426EC4"/>
    <w:rsid w:val="00432337"/>
    <w:rsid w:val="0043655D"/>
    <w:rsid w:val="00443141"/>
    <w:rsid w:val="0044427D"/>
    <w:rsid w:val="00447125"/>
    <w:rsid w:val="0045120A"/>
    <w:rsid w:val="00454211"/>
    <w:rsid w:val="004547B6"/>
    <w:rsid w:val="00455910"/>
    <w:rsid w:val="00455A0E"/>
    <w:rsid w:val="00455BAB"/>
    <w:rsid w:val="00461D7C"/>
    <w:rsid w:val="004631D5"/>
    <w:rsid w:val="00465746"/>
    <w:rsid w:val="00470812"/>
    <w:rsid w:val="00471027"/>
    <w:rsid w:val="00476599"/>
    <w:rsid w:val="00476AF9"/>
    <w:rsid w:val="00486A04"/>
    <w:rsid w:val="00491FBE"/>
    <w:rsid w:val="00492F3D"/>
    <w:rsid w:val="00493F53"/>
    <w:rsid w:val="00493F92"/>
    <w:rsid w:val="00495737"/>
    <w:rsid w:val="004A28C9"/>
    <w:rsid w:val="004A383C"/>
    <w:rsid w:val="004A399C"/>
    <w:rsid w:val="004B0981"/>
    <w:rsid w:val="004B3D4E"/>
    <w:rsid w:val="004B4856"/>
    <w:rsid w:val="004B778A"/>
    <w:rsid w:val="004C0FE0"/>
    <w:rsid w:val="004C36C7"/>
    <w:rsid w:val="004D2CAE"/>
    <w:rsid w:val="004D46ED"/>
    <w:rsid w:val="004D6E28"/>
    <w:rsid w:val="004E0228"/>
    <w:rsid w:val="004E1BD9"/>
    <w:rsid w:val="004E1EEF"/>
    <w:rsid w:val="004E4A76"/>
    <w:rsid w:val="004E6DE7"/>
    <w:rsid w:val="004E790F"/>
    <w:rsid w:val="004E7D50"/>
    <w:rsid w:val="004F3148"/>
    <w:rsid w:val="004F3980"/>
    <w:rsid w:val="005018D7"/>
    <w:rsid w:val="005026F4"/>
    <w:rsid w:val="00503C63"/>
    <w:rsid w:val="00504633"/>
    <w:rsid w:val="005058C2"/>
    <w:rsid w:val="00505C99"/>
    <w:rsid w:val="00506058"/>
    <w:rsid w:val="00506C2C"/>
    <w:rsid w:val="00507C20"/>
    <w:rsid w:val="0051540D"/>
    <w:rsid w:val="00520CEB"/>
    <w:rsid w:val="00521481"/>
    <w:rsid w:val="005218F1"/>
    <w:rsid w:val="0052192D"/>
    <w:rsid w:val="00522D94"/>
    <w:rsid w:val="00522FEC"/>
    <w:rsid w:val="00524039"/>
    <w:rsid w:val="0052603B"/>
    <w:rsid w:val="00531E4D"/>
    <w:rsid w:val="005329D6"/>
    <w:rsid w:val="00532D6D"/>
    <w:rsid w:val="00532E23"/>
    <w:rsid w:val="00533D80"/>
    <w:rsid w:val="00537F95"/>
    <w:rsid w:val="00541C0C"/>
    <w:rsid w:val="0054272E"/>
    <w:rsid w:val="00542D0C"/>
    <w:rsid w:val="00543C55"/>
    <w:rsid w:val="00545374"/>
    <w:rsid w:val="00546676"/>
    <w:rsid w:val="00550A63"/>
    <w:rsid w:val="0055159F"/>
    <w:rsid w:val="00553064"/>
    <w:rsid w:val="005601D7"/>
    <w:rsid w:val="00561937"/>
    <w:rsid w:val="005717B8"/>
    <w:rsid w:val="00573F97"/>
    <w:rsid w:val="005763C2"/>
    <w:rsid w:val="00582836"/>
    <w:rsid w:val="00584C90"/>
    <w:rsid w:val="00586A47"/>
    <w:rsid w:val="00594603"/>
    <w:rsid w:val="0059582E"/>
    <w:rsid w:val="00596F50"/>
    <w:rsid w:val="005A28E7"/>
    <w:rsid w:val="005A553B"/>
    <w:rsid w:val="005B1E07"/>
    <w:rsid w:val="005B3061"/>
    <w:rsid w:val="005B7E93"/>
    <w:rsid w:val="005C0B5B"/>
    <w:rsid w:val="005C70AB"/>
    <w:rsid w:val="005D092E"/>
    <w:rsid w:val="005D7966"/>
    <w:rsid w:val="005E233E"/>
    <w:rsid w:val="005E2F2A"/>
    <w:rsid w:val="005E4F4B"/>
    <w:rsid w:val="005F1DC5"/>
    <w:rsid w:val="005F378F"/>
    <w:rsid w:val="005F4F31"/>
    <w:rsid w:val="005F62CC"/>
    <w:rsid w:val="00600727"/>
    <w:rsid w:val="00607492"/>
    <w:rsid w:val="00607EF4"/>
    <w:rsid w:val="0061114F"/>
    <w:rsid w:val="00613829"/>
    <w:rsid w:val="00613856"/>
    <w:rsid w:val="00614863"/>
    <w:rsid w:val="0061527B"/>
    <w:rsid w:val="00615F66"/>
    <w:rsid w:val="006200BF"/>
    <w:rsid w:val="0062395F"/>
    <w:rsid w:val="00623BD0"/>
    <w:rsid w:val="00624BC2"/>
    <w:rsid w:val="00633A70"/>
    <w:rsid w:val="00644D81"/>
    <w:rsid w:val="00644F29"/>
    <w:rsid w:val="00650059"/>
    <w:rsid w:val="00652C0C"/>
    <w:rsid w:val="00653D95"/>
    <w:rsid w:val="00654D30"/>
    <w:rsid w:val="0065554A"/>
    <w:rsid w:val="00657E71"/>
    <w:rsid w:val="006616D8"/>
    <w:rsid w:val="00665CB9"/>
    <w:rsid w:val="00670164"/>
    <w:rsid w:val="00673613"/>
    <w:rsid w:val="00673A7D"/>
    <w:rsid w:val="00675FE2"/>
    <w:rsid w:val="00677B12"/>
    <w:rsid w:val="0068026E"/>
    <w:rsid w:val="006816ED"/>
    <w:rsid w:val="00684984"/>
    <w:rsid w:val="00690CDB"/>
    <w:rsid w:val="00694F21"/>
    <w:rsid w:val="0069541E"/>
    <w:rsid w:val="00697B08"/>
    <w:rsid w:val="006A0EF1"/>
    <w:rsid w:val="006A1CF1"/>
    <w:rsid w:val="006A4165"/>
    <w:rsid w:val="006B040B"/>
    <w:rsid w:val="006B566A"/>
    <w:rsid w:val="006B5D8F"/>
    <w:rsid w:val="006D1C75"/>
    <w:rsid w:val="006D639E"/>
    <w:rsid w:val="006E0530"/>
    <w:rsid w:val="006E1DF5"/>
    <w:rsid w:val="006E38D5"/>
    <w:rsid w:val="006E4415"/>
    <w:rsid w:val="006E5388"/>
    <w:rsid w:val="006E580B"/>
    <w:rsid w:val="006E6432"/>
    <w:rsid w:val="006F2032"/>
    <w:rsid w:val="006F5249"/>
    <w:rsid w:val="006F66F2"/>
    <w:rsid w:val="007022A4"/>
    <w:rsid w:val="00704B32"/>
    <w:rsid w:val="00705068"/>
    <w:rsid w:val="00706309"/>
    <w:rsid w:val="007141DB"/>
    <w:rsid w:val="007141F8"/>
    <w:rsid w:val="00715278"/>
    <w:rsid w:val="007209B2"/>
    <w:rsid w:val="00721492"/>
    <w:rsid w:val="00723BEE"/>
    <w:rsid w:val="0072504A"/>
    <w:rsid w:val="00730EAB"/>
    <w:rsid w:val="00732AB4"/>
    <w:rsid w:val="00740A78"/>
    <w:rsid w:val="00742EDD"/>
    <w:rsid w:val="00743F48"/>
    <w:rsid w:val="0074717D"/>
    <w:rsid w:val="007608C8"/>
    <w:rsid w:val="00762FFA"/>
    <w:rsid w:val="007637FD"/>
    <w:rsid w:val="00765B92"/>
    <w:rsid w:val="00767D3B"/>
    <w:rsid w:val="00783139"/>
    <w:rsid w:val="0078322A"/>
    <w:rsid w:val="00783E6A"/>
    <w:rsid w:val="0078658B"/>
    <w:rsid w:val="007868A8"/>
    <w:rsid w:val="00793733"/>
    <w:rsid w:val="00795DB3"/>
    <w:rsid w:val="007A01E2"/>
    <w:rsid w:val="007A0D4A"/>
    <w:rsid w:val="007A3DD7"/>
    <w:rsid w:val="007A4905"/>
    <w:rsid w:val="007B0931"/>
    <w:rsid w:val="007B7579"/>
    <w:rsid w:val="007C0A8D"/>
    <w:rsid w:val="007C1C6A"/>
    <w:rsid w:val="007C397B"/>
    <w:rsid w:val="007C44C3"/>
    <w:rsid w:val="007C624F"/>
    <w:rsid w:val="007C6602"/>
    <w:rsid w:val="007D19FD"/>
    <w:rsid w:val="007D3C0D"/>
    <w:rsid w:val="007D4EDD"/>
    <w:rsid w:val="007E43AE"/>
    <w:rsid w:val="007F303F"/>
    <w:rsid w:val="007F4719"/>
    <w:rsid w:val="007F5D37"/>
    <w:rsid w:val="007F68FE"/>
    <w:rsid w:val="00803829"/>
    <w:rsid w:val="00805DAA"/>
    <w:rsid w:val="00807B18"/>
    <w:rsid w:val="0081041A"/>
    <w:rsid w:val="00810BC1"/>
    <w:rsid w:val="0081104D"/>
    <w:rsid w:val="008139DC"/>
    <w:rsid w:val="0081527B"/>
    <w:rsid w:val="00816852"/>
    <w:rsid w:val="00820A56"/>
    <w:rsid w:val="00821869"/>
    <w:rsid w:val="00822A00"/>
    <w:rsid w:val="00830E4C"/>
    <w:rsid w:val="00837538"/>
    <w:rsid w:val="00840FFB"/>
    <w:rsid w:val="00843E1A"/>
    <w:rsid w:val="00844ECA"/>
    <w:rsid w:val="008462A0"/>
    <w:rsid w:val="0085140A"/>
    <w:rsid w:val="00852584"/>
    <w:rsid w:val="00854B4E"/>
    <w:rsid w:val="00855D1C"/>
    <w:rsid w:val="00855FC8"/>
    <w:rsid w:val="00857FD0"/>
    <w:rsid w:val="00863109"/>
    <w:rsid w:val="0086463F"/>
    <w:rsid w:val="008700A3"/>
    <w:rsid w:val="00875553"/>
    <w:rsid w:val="008808BD"/>
    <w:rsid w:val="0088590A"/>
    <w:rsid w:val="00892D4B"/>
    <w:rsid w:val="00894E96"/>
    <w:rsid w:val="00896157"/>
    <w:rsid w:val="00897EC4"/>
    <w:rsid w:val="008A1BD9"/>
    <w:rsid w:val="008A2854"/>
    <w:rsid w:val="008A2FB2"/>
    <w:rsid w:val="008A571A"/>
    <w:rsid w:val="008A7CCC"/>
    <w:rsid w:val="008B3C3A"/>
    <w:rsid w:val="008B40DE"/>
    <w:rsid w:val="008B503A"/>
    <w:rsid w:val="008B57DD"/>
    <w:rsid w:val="008C2097"/>
    <w:rsid w:val="008C2A32"/>
    <w:rsid w:val="008C4508"/>
    <w:rsid w:val="008C640E"/>
    <w:rsid w:val="008D2BC1"/>
    <w:rsid w:val="008D309B"/>
    <w:rsid w:val="008D5294"/>
    <w:rsid w:val="008E2512"/>
    <w:rsid w:val="008E4F86"/>
    <w:rsid w:val="008F1176"/>
    <w:rsid w:val="008F4293"/>
    <w:rsid w:val="0090239B"/>
    <w:rsid w:val="00902F27"/>
    <w:rsid w:val="009033E7"/>
    <w:rsid w:val="00906A61"/>
    <w:rsid w:val="00910F85"/>
    <w:rsid w:val="0091383C"/>
    <w:rsid w:val="00913DF5"/>
    <w:rsid w:val="00915EDD"/>
    <w:rsid w:val="00917416"/>
    <w:rsid w:val="00917EFF"/>
    <w:rsid w:val="009225B0"/>
    <w:rsid w:val="009226B4"/>
    <w:rsid w:val="00922EFE"/>
    <w:rsid w:val="00924E20"/>
    <w:rsid w:val="00926EAC"/>
    <w:rsid w:val="0092793C"/>
    <w:rsid w:val="009320F3"/>
    <w:rsid w:val="00932DD9"/>
    <w:rsid w:val="0093331D"/>
    <w:rsid w:val="009344FF"/>
    <w:rsid w:val="0093464A"/>
    <w:rsid w:val="00934D16"/>
    <w:rsid w:val="00935C20"/>
    <w:rsid w:val="009420DF"/>
    <w:rsid w:val="00943E17"/>
    <w:rsid w:val="0095656E"/>
    <w:rsid w:val="00956877"/>
    <w:rsid w:val="00962FED"/>
    <w:rsid w:val="00967A6C"/>
    <w:rsid w:val="009733B6"/>
    <w:rsid w:val="00977805"/>
    <w:rsid w:val="00977E43"/>
    <w:rsid w:val="00980B6F"/>
    <w:rsid w:val="009811C5"/>
    <w:rsid w:val="00987D8C"/>
    <w:rsid w:val="00990000"/>
    <w:rsid w:val="00990885"/>
    <w:rsid w:val="00992206"/>
    <w:rsid w:val="00995C0D"/>
    <w:rsid w:val="009A052A"/>
    <w:rsid w:val="009A15FD"/>
    <w:rsid w:val="009A22DC"/>
    <w:rsid w:val="009A2798"/>
    <w:rsid w:val="009A35DD"/>
    <w:rsid w:val="009A49F5"/>
    <w:rsid w:val="009A4AD4"/>
    <w:rsid w:val="009A7D8C"/>
    <w:rsid w:val="009B47A3"/>
    <w:rsid w:val="009C198C"/>
    <w:rsid w:val="009C238F"/>
    <w:rsid w:val="009C2BFA"/>
    <w:rsid w:val="009C2CC9"/>
    <w:rsid w:val="009D5091"/>
    <w:rsid w:val="009D7F2F"/>
    <w:rsid w:val="009E7093"/>
    <w:rsid w:val="009E70CF"/>
    <w:rsid w:val="009F114C"/>
    <w:rsid w:val="009F2783"/>
    <w:rsid w:val="009F2A27"/>
    <w:rsid w:val="009F5862"/>
    <w:rsid w:val="009F6748"/>
    <w:rsid w:val="009F6854"/>
    <w:rsid w:val="009F738A"/>
    <w:rsid w:val="00A0079D"/>
    <w:rsid w:val="00A007D2"/>
    <w:rsid w:val="00A02941"/>
    <w:rsid w:val="00A06F19"/>
    <w:rsid w:val="00A11987"/>
    <w:rsid w:val="00A139E5"/>
    <w:rsid w:val="00A13A80"/>
    <w:rsid w:val="00A1633A"/>
    <w:rsid w:val="00A2121C"/>
    <w:rsid w:val="00A23B4B"/>
    <w:rsid w:val="00A23F52"/>
    <w:rsid w:val="00A245F3"/>
    <w:rsid w:val="00A27913"/>
    <w:rsid w:val="00A31F83"/>
    <w:rsid w:val="00A34B1F"/>
    <w:rsid w:val="00A35D3C"/>
    <w:rsid w:val="00A37729"/>
    <w:rsid w:val="00A40983"/>
    <w:rsid w:val="00A40C86"/>
    <w:rsid w:val="00A4296E"/>
    <w:rsid w:val="00A515FA"/>
    <w:rsid w:val="00A51825"/>
    <w:rsid w:val="00A5298E"/>
    <w:rsid w:val="00A53061"/>
    <w:rsid w:val="00A60200"/>
    <w:rsid w:val="00A64A41"/>
    <w:rsid w:val="00A67C15"/>
    <w:rsid w:val="00A7666C"/>
    <w:rsid w:val="00A8147D"/>
    <w:rsid w:val="00A81E08"/>
    <w:rsid w:val="00A82F71"/>
    <w:rsid w:val="00A836E4"/>
    <w:rsid w:val="00A839AE"/>
    <w:rsid w:val="00A83D18"/>
    <w:rsid w:val="00A84103"/>
    <w:rsid w:val="00A95790"/>
    <w:rsid w:val="00A977A7"/>
    <w:rsid w:val="00AA0164"/>
    <w:rsid w:val="00AA4D49"/>
    <w:rsid w:val="00AA5A9A"/>
    <w:rsid w:val="00AB01CC"/>
    <w:rsid w:val="00AB07BC"/>
    <w:rsid w:val="00AB1F60"/>
    <w:rsid w:val="00AB40A6"/>
    <w:rsid w:val="00AB7915"/>
    <w:rsid w:val="00AC2B64"/>
    <w:rsid w:val="00AC347A"/>
    <w:rsid w:val="00AC444B"/>
    <w:rsid w:val="00AC47B5"/>
    <w:rsid w:val="00AC47B6"/>
    <w:rsid w:val="00AC78D1"/>
    <w:rsid w:val="00AD2C8B"/>
    <w:rsid w:val="00AD5BA3"/>
    <w:rsid w:val="00AE4C18"/>
    <w:rsid w:val="00AE6AC1"/>
    <w:rsid w:val="00AF333A"/>
    <w:rsid w:val="00AF4E6D"/>
    <w:rsid w:val="00AF7ACE"/>
    <w:rsid w:val="00B01B0C"/>
    <w:rsid w:val="00B01C70"/>
    <w:rsid w:val="00B052BC"/>
    <w:rsid w:val="00B101B6"/>
    <w:rsid w:val="00B25F74"/>
    <w:rsid w:val="00B26A82"/>
    <w:rsid w:val="00B276AA"/>
    <w:rsid w:val="00B3166E"/>
    <w:rsid w:val="00B324C1"/>
    <w:rsid w:val="00B34E8E"/>
    <w:rsid w:val="00B36886"/>
    <w:rsid w:val="00B36B14"/>
    <w:rsid w:val="00B37EBB"/>
    <w:rsid w:val="00B42070"/>
    <w:rsid w:val="00B43216"/>
    <w:rsid w:val="00B4335D"/>
    <w:rsid w:val="00B43FFB"/>
    <w:rsid w:val="00B469D7"/>
    <w:rsid w:val="00B50102"/>
    <w:rsid w:val="00B628F4"/>
    <w:rsid w:val="00B65188"/>
    <w:rsid w:val="00B66A71"/>
    <w:rsid w:val="00B70A30"/>
    <w:rsid w:val="00B71635"/>
    <w:rsid w:val="00B80D03"/>
    <w:rsid w:val="00B817D1"/>
    <w:rsid w:val="00B83038"/>
    <w:rsid w:val="00B85D04"/>
    <w:rsid w:val="00B878A4"/>
    <w:rsid w:val="00B90DE8"/>
    <w:rsid w:val="00B959A1"/>
    <w:rsid w:val="00B95ED4"/>
    <w:rsid w:val="00B97F84"/>
    <w:rsid w:val="00BA0A1C"/>
    <w:rsid w:val="00BA3366"/>
    <w:rsid w:val="00BB1028"/>
    <w:rsid w:val="00BB14C8"/>
    <w:rsid w:val="00BB1745"/>
    <w:rsid w:val="00BB2736"/>
    <w:rsid w:val="00BB4CF5"/>
    <w:rsid w:val="00BC07A9"/>
    <w:rsid w:val="00BC1610"/>
    <w:rsid w:val="00BC6891"/>
    <w:rsid w:val="00BD187B"/>
    <w:rsid w:val="00BD28E3"/>
    <w:rsid w:val="00BD2B4D"/>
    <w:rsid w:val="00BD2DF0"/>
    <w:rsid w:val="00BD3A42"/>
    <w:rsid w:val="00BD44F1"/>
    <w:rsid w:val="00BD7AF3"/>
    <w:rsid w:val="00BE2BDA"/>
    <w:rsid w:val="00BF070A"/>
    <w:rsid w:val="00BF0A5F"/>
    <w:rsid w:val="00BF3E1A"/>
    <w:rsid w:val="00BF4695"/>
    <w:rsid w:val="00BF57C0"/>
    <w:rsid w:val="00BF6A34"/>
    <w:rsid w:val="00C02A12"/>
    <w:rsid w:val="00C02A71"/>
    <w:rsid w:val="00C07622"/>
    <w:rsid w:val="00C10D67"/>
    <w:rsid w:val="00C11B63"/>
    <w:rsid w:val="00C163D5"/>
    <w:rsid w:val="00C178C3"/>
    <w:rsid w:val="00C21CBB"/>
    <w:rsid w:val="00C2366E"/>
    <w:rsid w:val="00C236A2"/>
    <w:rsid w:val="00C23B6B"/>
    <w:rsid w:val="00C27E9F"/>
    <w:rsid w:val="00C36AFA"/>
    <w:rsid w:val="00C47B3A"/>
    <w:rsid w:val="00C615CB"/>
    <w:rsid w:val="00C62B22"/>
    <w:rsid w:val="00C64FF6"/>
    <w:rsid w:val="00C7124D"/>
    <w:rsid w:val="00C73667"/>
    <w:rsid w:val="00C73C96"/>
    <w:rsid w:val="00C759D7"/>
    <w:rsid w:val="00C76A2E"/>
    <w:rsid w:val="00C813AE"/>
    <w:rsid w:val="00C84BA9"/>
    <w:rsid w:val="00C85C61"/>
    <w:rsid w:val="00C91B89"/>
    <w:rsid w:val="00C92667"/>
    <w:rsid w:val="00C95E29"/>
    <w:rsid w:val="00C961B1"/>
    <w:rsid w:val="00CA0004"/>
    <w:rsid w:val="00CA075F"/>
    <w:rsid w:val="00CA17AB"/>
    <w:rsid w:val="00CA4842"/>
    <w:rsid w:val="00CB037F"/>
    <w:rsid w:val="00CB330F"/>
    <w:rsid w:val="00CB743A"/>
    <w:rsid w:val="00CC18C9"/>
    <w:rsid w:val="00CC54F9"/>
    <w:rsid w:val="00CC5780"/>
    <w:rsid w:val="00CD1669"/>
    <w:rsid w:val="00CD7E7B"/>
    <w:rsid w:val="00CE3887"/>
    <w:rsid w:val="00CE75F2"/>
    <w:rsid w:val="00CF1438"/>
    <w:rsid w:val="00CF2751"/>
    <w:rsid w:val="00CF2B3B"/>
    <w:rsid w:val="00CF7334"/>
    <w:rsid w:val="00D00E7B"/>
    <w:rsid w:val="00D0368C"/>
    <w:rsid w:val="00D047DB"/>
    <w:rsid w:val="00D05B94"/>
    <w:rsid w:val="00D067D9"/>
    <w:rsid w:val="00D07084"/>
    <w:rsid w:val="00D11C29"/>
    <w:rsid w:val="00D14A3E"/>
    <w:rsid w:val="00D14B14"/>
    <w:rsid w:val="00D15646"/>
    <w:rsid w:val="00D15E05"/>
    <w:rsid w:val="00D16947"/>
    <w:rsid w:val="00D201BB"/>
    <w:rsid w:val="00D24E16"/>
    <w:rsid w:val="00D25F6B"/>
    <w:rsid w:val="00D32FCF"/>
    <w:rsid w:val="00D33BA7"/>
    <w:rsid w:val="00D35C03"/>
    <w:rsid w:val="00D36AEF"/>
    <w:rsid w:val="00D374EA"/>
    <w:rsid w:val="00D406DB"/>
    <w:rsid w:val="00D454E5"/>
    <w:rsid w:val="00D45975"/>
    <w:rsid w:val="00D502B5"/>
    <w:rsid w:val="00D523A6"/>
    <w:rsid w:val="00D54864"/>
    <w:rsid w:val="00D5575D"/>
    <w:rsid w:val="00D614F9"/>
    <w:rsid w:val="00D62FA5"/>
    <w:rsid w:val="00D636A9"/>
    <w:rsid w:val="00D63FEA"/>
    <w:rsid w:val="00D64844"/>
    <w:rsid w:val="00D673F4"/>
    <w:rsid w:val="00D67BCA"/>
    <w:rsid w:val="00D67EA2"/>
    <w:rsid w:val="00D72F5D"/>
    <w:rsid w:val="00D73388"/>
    <w:rsid w:val="00D743DD"/>
    <w:rsid w:val="00D7595C"/>
    <w:rsid w:val="00D80258"/>
    <w:rsid w:val="00D8204F"/>
    <w:rsid w:val="00D82B9E"/>
    <w:rsid w:val="00D85CDD"/>
    <w:rsid w:val="00D90616"/>
    <w:rsid w:val="00D9566F"/>
    <w:rsid w:val="00D96D64"/>
    <w:rsid w:val="00D96D9A"/>
    <w:rsid w:val="00D97CCC"/>
    <w:rsid w:val="00DA3403"/>
    <w:rsid w:val="00DA7C7E"/>
    <w:rsid w:val="00DC087B"/>
    <w:rsid w:val="00DC4ADC"/>
    <w:rsid w:val="00DC725E"/>
    <w:rsid w:val="00DD61FE"/>
    <w:rsid w:val="00DD73B0"/>
    <w:rsid w:val="00DE1FBE"/>
    <w:rsid w:val="00DE28A3"/>
    <w:rsid w:val="00DE4454"/>
    <w:rsid w:val="00DE55A2"/>
    <w:rsid w:val="00DE5A2B"/>
    <w:rsid w:val="00DE5AE9"/>
    <w:rsid w:val="00DE633A"/>
    <w:rsid w:val="00DE6AD9"/>
    <w:rsid w:val="00DE7E07"/>
    <w:rsid w:val="00DF2CA1"/>
    <w:rsid w:val="00DF353E"/>
    <w:rsid w:val="00E01061"/>
    <w:rsid w:val="00E04812"/>
    <w:rsid w:val="00E1142A"/>
    <w:rsid w:val="00E13E83"/>
    <w:rsid w:val="00E15B12"/>
    <w:rsid w:val="00E163D4"/>
    <w:rsid w:val="00E20964"/>
    <w:rsid w:val="00E214BD"/>
    <w:rsid w:val="00E233B9"/>
    <w:rsid w:val="00E26737"/>
    <w:rsid w:val="00E35001"/>
    <w:rsid w:val="00E371DC"/>
    <w:rsid w:val="00E45CEB"/>
    <w:rsid w:val="00E51B84"/>
    <w:rsid w:val="00E51D04"/>
    <w:rsid w:val="00E52BC0"/>
    <w:rsid w:val="00E53AE3"/>
    <w:rsid w:val="00E53F1E"/>
    <w:rsid w:val="00E54611"/>
    <w:rsid w:val="00E60521"/>
    <w:rsid w:val="00E63229"/>
    <w:rsid w:val="00E66415"/>
    <w:rsid w:val="00E73B61"/>
    <w:rsid w:val="00E74F40"/>
    <w:rsid w:val="00E77BAE"/>
    <w:rsid w:val="00E80E38"/>
    <w:rsid w:val="00E811CC"/>
    <w:rsid w:val="00E86375"/>
    <w:rsid w:val="00E9565E"/>
    <w:rsid w:val="00E95760"/>
    <w:rsid w:val="00E9651A"/>
    <w:rsid w:val="00E97474"/>
    <w:rsid w:val="00EA243E"/>
    <w:rsid w:val="00EA338C"/>
    <w:rsid w:val="00EA3A2A"/>
    <w:rsid w:val="00EB3DCE"/>
    <w:rsid w:val="00EB6AB7"/>
    <w:rsid w:val="00EC2874"/>
    <w:rsid w:val="00EC48B7"/>
    <w:rsid w:val="00EC760D"/>
    <w:rsid w:val="00ED35C3"/>
    <w:rsid w:val="00ED4210"/>
    <w:rsid w:val="00ED58B3"/>
    <w:rsid w:val="00ED65D5"/>
    <w:rsid w:val="00EE1974"/>
    <w:rsid w:val="00EE1BC2"/>
    <w:rsid w:val="00EE3B60"/>
    <w:rsid w:val="00EE486B"/>
    <w:rsid w:val="00EE67AF"/>
    <w:rsid w:val="00EF6988"/>
    <w:rsid w:val="00F01CBE"/>
    <w:rsid w:val="00F026C3"/>
    <w:rsid w:val="00F032B1"/>
    <w:rsid w:val="00F032E8"/>
    <w:rsid w:val="00F04580"/>
    <w:rsid w:val="00F056C2"/>
    <w:rsid w:val="00F05FCA"/>
    <w:rsid w:val="00F07C5C"/>
    <w:rsid w:val="00F11637"/>
    <w:rsid w:val="00F165EE"/>
    <w:rsid w:val="00F177A5"/>
    <w:rsid w:val="00F3070B"/>
    <w:rsid w:val="00F33B88"/>
    <w:rsid w:val="00F36238"/>
    <w:rsid w:val="00F40970"/>
    <w:rsid w:val="00F41D99"/>
    <w:rsid w:val="00F5010F"/>
    <w:rsid w:val="00F52729"/>
    <w:rsid w:val="00F5418B"/>
    <w:rsid w:val="00F54849"/>
    <w:rsid w:val="00F55979"/>
    <w:rsid w:val="00F55EED"/>
    <w:rsid w:val="00F65119"/>
    <w:rsid w:val="00F70689"/>
    <w:rsid w:val="00F73584"/>
    <w:rsid w:val="00F81B85"/>
    <w:rsid w:val="00F82B56"/>
    <w:rsid w:val="00F84C7F"/>
    <w:rsid w:val="00F87722"/>
    <w:rsid w:val="00F90A41"/>
    <w:rsid w:val="00F93C50"/>
    <w:rsid w:val="00F95E05"/>
    <w:rsid w:val="00F9701C"/>
    <w:rsid w:val="00F977B7"/>
    <w:rsid w:val="00FA0275"/>
    <w:rsid w:val="00FA1B0B"/>
    <w:rsid w:val="00FB119A"/>
    <w:rsid w:val="00FB4B8D"/>
    <w:rsid w:val="00FB562B"/>
    <w:rsid w:val="00FB587F"/>
    <w:rsid w:val="00FC0AF2"/>
    <w:rsid w:val="00FC19DE"/>
    <w:rsid w:val="00FC2335"/>
    <w:rsid w:val="00FC6793"/>
    <w:rsid w:val="00FC6CF8"/>
    <w:rsid w:val="00FC77E6"/>
    <w:rsid w:val="00FC788E"/>
    <w:rsid w:val="00FD51A2"/>
    <w:rsid w:val="00FD5EBE"/>
    <w:rsid w:val="00FE4A06"/>
    <w:rsid w:val="00FE55BF"/>
    <w:rsid w:val="00FF7410"/>
    <w:rsid w:val="00FF77CD"/>
    <w:rsid w:val="00FF79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5A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16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3</cp:revision>
  <dcterms:created xsi:type="dcterms:W3CDTF">2016-06-28T18:29:00Z</dcterms:created>
  <dcterms:modified xsi:type="dcterms:W3CDTF">2016-06-28T18:49:00Z</dcterms:modified>
</cp:coreProperties>
</file>