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F1F" w:rsidRPr="001B25FA" w:rsidRDefault="001B25FA">
      <w:pPr>
        <w:rPr>
          <w:lang w:val="sk-SK"/>
        </w:rPr>
      </w:pPr>
      <w:r>
        <w:rPr>
          <w:lang w:val="sk-SK"/>
        </w:rPr>
        <w:t>Poznamky SATC s.r.o.</w:t>
      </w:r>
    </w:p>
    <w:sectPr w:rsidR="00EE7F1F" w:rsidRPr="001B25FA" w:rsidSect="00EE7F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25FA"/>
    <w:rsid w:val="001B25FA"/>
    <w:rsid w:val="00EE7F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E7F1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2016-06-29T12:48:00Z</dcterms:created>
  <dcterms:modified xsi:type="dcterms:W3CDTF">2016-06-29T12:49:00Z</dcterms:modified>
</cp:coreProperties>
</file>