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145" w:type="pct"/>
        <w:tblCellMar>
          <w:left w:w="70" w:type="dxa"/>
          <w:right w:w="70" w:type="dxa"/>
        </w:tblCellMar>
        <w:tblLook w:val="00A0"/>
      </w:tblPr>
      <w:tblGrid>
        <w:gridCol w:w="287"/>
        <w:gridCol w:w="287"/>
        <w:gridCol w:w="287"/>
        <w:gridCol w:w="287"/>
        <w:gridCol w:w="287"/>
        <w:gridCol w:w="287"/>
        <w:gridCol w:w="295"/>
        <w:gridCol w:w="287"/>
        <w:gridCol w:w="3492"/>
        <w:gridCol w:w="286"/>
        <w:gridCol w:w="286"/>
        <w:gridCol w:w="286"/>
        <w:gridCol w:w="32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</w:tblGrid>
      <w:tr w:rsidR="00F5088B" w:rsidRPr="009B2B9F" w:rsidTr="00127EC2">
        <w:trPr>
          <w:trHeight w:val="276"/>
        </w:trPr>
        <w:tc>
          <w:tcPr>
            <w:tcW w:w="6368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5088B" w:rsidRPr="009B2B9F" w:rsidRDefault="00F5088B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5088B" w:rsidRPr="009B2B9F" w:rsidRDefault="00F5088B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5088B" w:rsidRPr="009B2B9F" w:rsidRDefault="00F5088B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5088B" w:rsidRPr="009B2B9F" w:rsidRDefault="00F5088B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5088B" w:rsidRPr="009B2B9F" w:rsidRDefault="00F5088B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5088B" w:rsidRPr="009B2B9F" w:rsidRDefault="00F5088B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5088B" w:rsidRPr="009B2B9F" w:rsidRDefault="00F5088B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5088B" w:rsidRPr="009B2B9F" w:rsidRDefault="00F5088B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5088B" w:rsidRPr="009B2B9F" w:rsidRDefault="00F5088B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5088B" w:rsidRPr="009B2B9F" w:rsidRDefault="00F5088B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5088B" w:rsidRPr="009B2B9F" w:rsidRDefault="00F5088B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5088B" w:rsidRPr="009B2B9F" w:rsidRDefault="00F5088B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5088B" w:rsidRPr="009B2B9F" w:rsidRDefault="00F5088B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5088B" w:rsidRPr="009B2B9F" w:rsidRDefault="00F5088B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5088B" w:rsidRPr="009B2B9F" w:rsidRDefault="00F5088B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</w:tr>
      <w:tr w:rsidR="00F5088B" w:rsidRPr="009B2B9F" w:rsidTr="00127EC2">
        <w:trPr>
          <w:trHeight w:val="276"/>
        </w:trPr>
        <w:tc>
          <w:tcPr>
            <w:tcW w:w="5796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5088B" w:rsidRPr="009B2B9F" w:rsidRDefault="00F5088B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5088B" w:rsidRPr="009B2B9F" w:rsidRDefault="00F5088B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5088B" w:rsidRPr="009B2B9F" w:rsidRDefault="00F5088B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5088B" w:rsidRPr="009B2B9F" w:rsidRDefault="00F5088B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5088B" w:rsidRPr="009B2B9F" w:rsidRDefault="00F5088B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5088B" w:rsidRPr="009B2B9F" w:rsidRDefault="00F5088B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5088B" w:rsidRPr="009B2B9F" w:rsidRDefault="00F5088B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5088B" w:rsidRPr="009B2B9F" w:rsidRDefault="00F5088B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5088B" w:rsidRPr="009B2B9F" w:rsidRDefault="00F5088B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17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F5088B" w:rsidRPr="009B2B9F" w:rsidRDefault="00F5088B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 xml:space="preserve">Poznámky 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5088B" w:rsidRPr="009B2B9F" w:rsidRDefault="00F5088B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5088B" w:rsidRPr="009B2B9F" w:rsidRDefault="00F5088B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</w:tr>
      <w:tr w:rsidR="00F5088B" w:rsidRPr="009B2B9F" w:rsidTr="00127EC2">
        <w:trPr>
          <w:trHeight w:val="276"/>
        </w:trPr>
        <w:tc>
          <w:tcPr>
            <w:tcW w:w="6368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5088B" w:rsidRPr="009B2B9F" w:rsidRDefault="00F5088B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5088B" w:rsidRPr="009B2B9F" w:rsidRDefault="00F5088B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5088B" w:rsidRPr="009B2B9F" w:rsidRDefault="00F5088B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5088B" w:rsidRPr="009B2B9F" w:rsidRDefault="00F5088B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5088B" w:rsidRPr="009B2B9F" w:rsidRDefault="00F5088B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5088B" w:rsidRPr="009B2B9F" w:rsidRDefault="00F5088B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5088B" w:rsidRPr="009B2B9F" w:rsidRDefault="00F5088B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5088B" w:rsidRPr="009B2B9F" w:rsidRDefault="00F5088B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5088B" w:rsidRPr="009B2B9F" w:rsidRDefault="00F5088B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5088B" w:rsidRPr="009B2B9F" w:rsidRDefault="00F5088B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5088B" w:rsidRPr="009B2B9F" w:rsidRDefault="00F5088B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5088B" w:rsidRPr="009B2B9F" w:rsidRDefault="00F5088B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5088B" w:rsidRPr="009B2B9F" w:rsidRDefault="00F5088B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5088B" w:rsidRPr="009B2B9F" w:rsidRDefault="00F5088B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5088B" w:rsidRPr="009B2B9F" w:rsidRDefault="00F5088B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</w:tr>
      <w:tr w:rsidR="00F5088B" w:rsidRPr="009B2B9F" w:rsidTr="00127EC2">
        <w:trPr>
          <w:trHeight w:val="648"/>
        </w:trPr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5088B" w:rsidRPr="009B2B9F" w:rsidRDefault="00F5088B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5088B" w:rsidRPr="009B2B9F" w:rsidRDefault="00F5088B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5088B" w:rsidRPr="009B2B9F" w:rsidRDefault="00F5088B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5088B" w:rsidRPr="009B2B9F" w:rsidRDefault="00F5088B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5088B" w:rsidRPr="009B2B9F" w:rsidRDefault="00F5088B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5088B" w:rsidRPr="009B2B9F" w:rsidRDefault="00F5088B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5088B" w:rsidRPr="009B2B9F" w:rsidRDefault="00F5088B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5088B" w:rsidRPr="009B2B9F" w:rsidRDefault="00F5088B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5248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5088B" w:rsidRPr="009B2B9F" w:rsidRDefault="00F5088B" w:rsidP="009B2B9F">
            <w:pPr>
              <w:spacing w:before="0" w:after="0" w:line="240" w:lineRule="auto"/>
              <w:jc w:val="center"/>
              <w:rPr>
                <w:b/>
                <w:bCs/>
                <w:sz w:val="52"/>
                <w:szCs w:val="52"/>
                <w:lang w:eastAsia="sk-SK"/>
              </w:rPr>
            </w:pPr>
            <w:r>
              <w:rPr>
                <w:b/>
                <w:bCs/>
                <w:sz w:val="52"/>
                <w:szCs w:val="52"/>
                <w:lang w:eastAsia="sk-SK"/>
              </w:rPr>
              <w:t>POZNÁMKY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5088B" w:rsidRPr="009B2B9F" w:rsidRDefault="00F5088B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5088B" w:rsidRPr="009B2B9F" w:rsidRDefault="00F5088B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5088B" w:rsidRPr="009B2B9F" w:rsidRDefault="00F5088B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5088B" w:rsidRPr="009B2B9F" w:rsidRDefault="00F5088B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5088B" w:rsidRPr="009B2B9F" w:rsidRDefault="00F5088B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5088B" w:rsidRPr="009B2B9F" w:rsidRDefault="00F5088B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5088B" w:rsidRPr="009B2B9F" w:rsidRDefault="00F5088B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5088B" w:rsidRPr="009B2B9F" w:rsidRDefault="00F5088B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5088B" w:rsidRPr="009B2B9F" w:rsidRDefault="00F5088B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5088B" w:rsidRPr="009B2B9F" w:rsidRDefault="00F5088B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</w:tr>
    </w:tbl>
    <w:p w:rsidR="00F5088B" w:rsidRPr="00497323" w:rsidRDefault="00F5088B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  <w:r w:rsidRPr="00497323">
        <w:rPr>
          <w:b/>
          <w:bCs/>
          <w:sz w:val="24"/>
        </w:rPr>
        <w:t>Čl. I.</w:t>
      </w:r>
    </w:p>
    <w:p w:rsidR="00F5088B" w:rsidRPr="00497323" w:rsidRDefault="00F5088B" w:rsidP="00CD361E">
      <w:pPr>
        <w:keepNext/>
        <w:spacing w:before="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Všeobecné údaje</w:t>
      </w:r>
    </w:p>
    <w:p w:rsidR="00F5088B" w:rsidRPr="00497323" w:rsidRDefault="00F5088B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</w:t>
      </w:r>
      <w:r>
        <w:rPr>
          <w:sz w:val="18"/>
          <w:szCs w:val="18"/>
        </w:rPr>
        <w:t xml:space="preserve"> založení </w:t>
      </w:r>
      <w:r w:rsidRPr="00497323">
        <w:rPr>
          <w:sz w:val="18"/>
          <w:szCs w:val="18"/>
        </w:rPr>
        <w:t>účtovnej jednotky: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17"/>
        <w:gridCol w:w="7017"/>
      </w:tblGrid>
      <w:tr w:rsidR="00F5088B" w:rsidRPr="004C12F0" w:rsidTr="00DD2E97">
        <w:trPr>
          <w:trHeight w:val="284"/>
        </w:trPr>
        <w:tc>
          <w:tcPr>
            <w:tcW w:w="2817" w:type="dxa"/>
            <w:vAlign w:val="center"/>
          </w:tcPr>
          <w:p w:rsidR="00F5088B" w:rsidRPr="004C12F0" w:rsidRDefault="00F5088B" w:rsidP="00DD2E9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  <w:r w:rsidRPr="004C12F0">
              <w:rPr>
                <w:sz w:val="16"/>
                <w:szCs w:val="16"/>
              </w:rPr>
              <w:t>átum založenia alebo zriadenia účtovnej jednotky</w:t>
            </w:r>
          </w:p>
        </w:tc>
        <w:tc>
          <w:tcPr>
            <w:tcW w:w="7017" w:type="dxa"/>
            <w:vAlign w:val="center"/>
          </w:tcPr>
          <w:p w:rsidR="00F5088B" w:rsidRPr="004C12F0" w:rsidRDefault="00F5088B" w:rsidP="00E924CA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13.11.1997</w:t>
            </w:r>
          </w:p>
        </w:tc>
      </w:tr>
    </w:tbl>
    <w:p w:rsidR="00F5088B" w:rsidRPr="00497323" w:rsidRDefault="00F5088B" w:rsidP="00497323">
      <w:pPr>
        <w:spacing w:before="0" w:after="0" w:line="240" w:lineRule="auto"/>
        <w:ind w:left="360"/>
        <w:rPr>
          <w:sz w:val="18"/>
          <w:szCs w:val="18"/>
        </w:rPr>
      </w:pPr>
    </w:p>
    <w:p w:rsidR="00F5088B" w:rsidRPr="00497323" w:rsidRDefault="00F5088B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Informácie o členoch štatutárnych orgánov, dozorných orgánov  a iných orgánov účtovnej jednotky; uvádzajú sa mená a priezviská členov štatutárnych orgánov, dozorných orgánov a iných orgánov účtovnej jednotky.</w:t>
      </w:r>
    </w:p>
    <w:tbl>
      <w:tblPr>
        <w:tblW w:w="9814" w:type="dxa"/>
        <w:jc w:val="right"/>
        <w:tblInd w:w="2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38"/>
        <w:gridCol w:w="6976"/>
      </w:tblGrid>
      <w:tr w:rsidR="00F5088B" w:rsidRPr="00497323" w:rsidTr="00975D25">
        <w:trPr>
          <w:trHeight w:val="260"/>
          <w:jc w:val="right"/>
        </w:trPr>
        <w:tc>
          <w:tcPr>
            <w:tcW w:w="1446" w:type="pct"/>
            <w:vMerge w:val="restart"/>
            <w:vAlign w:val="center"/>
          </w:tcPr>
          <w:p w:rsidR="00F5088B" w:rsidRPr="00497323" w:rsidRDefault="00F5088B" w:rsidP="00497323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Štatutárne orgány:</w:t>
            </w:r>
          </w:p>
          <w:p w:rsidR="00F5088B" w:rsidRPr="00497323" w:rsidRDefault="00F5088B" w:rsidP="00497323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(Štatutár, správna rada, predsedníctvo)</w:t>
            </w:r>
          </w:p>
        </w:tc>
        <w:tc>
          <w:tcPr>
            <w:tcW w:w="3554" w:type="pct"/>
            <w:vAlign w:val="center"/>
          </w:tcPr>
          <w:p w:rsidR="00F5088B" w:rsidRPr="00497323" w:rsidRDefault="00F5088B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F5088B" w:rsidRPr="00497323" w:rsidTr="00975D25">
        <w:trPr>
          <w:trHeight w:val="778"/>
          <w:jc w:val="right"/>
        </w:trPr>
        <w:tc>
          <w:tcPr>
            <w:tcW w:w="1446" w:type="pct"/>
            <w:vMerge/>
            <w:vAlign w:val="center"/>
          </w:tcPr>
          <w:p w:rsidR="00F5088B" w:rsidRPr="00497323" w:rsidRDefault="00F5088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F5088B" w:rsidRPr="00975D25" w:rsidRDefault="00F5088B" w:rsidP="005C5246">
            <w:pPr>
              <w:pStyle w:val="Zkladntext"/>
              <w:tabs>
                <w:tab w:val="left" w:pos="0"/>
                <w:tab w:val="left" w:pos="720"/>
              </w:tabs>
              <w:ind w:left="720" w:firstLine="273"/>
              <w:rPr>
                <w:sz w:val="16"/>
                <w:szCs w:val="16"/>
              </w:rPr>
            </w:pPr>
            <w:r w:rsidRPr="00975D25">
              <w:rPr>
                <w:sz w:val="16"/>
                <w:szCs w:val="16"/>
              </w:rPr>
              <w:t>a)</w:t>
            </w:r>
            <w:r w:rsidRPr="00975D25">
              <w:rPr>
                <w:sz w:val="16"/>
                <w:szCs w:val="16"/>
              </w:rPr>
              <w:tab/>
              <w:t>valné zhromaždenie</w:t>
            </w:r>
          </w:p>
          <w:p w:rsidR="00F5088B" w:rsidRPr="00975D25" w:rsidRDefault="00F5088B" w:rsidP="005C5246">
            <w:pPr>
              <w:pStyle w:val="Zkladntext"/>
              <w:tabs>
                <w:tab w:val="left" w:pos="0"/>
                <w:tab w:val="left" w:pos="720"/>
              </w:tabs>
              <w:ind w:left="720" w:firstLine="273"/>
              <w:rPr>
                <w:sz w:val="16"/>
                <w:szCs w:val="16"/>
              </w:rPr>
            </w:pPr>
            <w:r w:rsidRPr="00975D25">
              <w:rPr>
                <w:sz w:val="16"/>
                <w:szCs w:val="16"/>
              </w:rPr>
              <w:t>b)</w:t>
            </w:r>
            <w:r w:rsidRPr="00975D25">
              <w:rPr>
                <w:sz w:val="16"/>
                <w:szCs w:val="16"/>
              </w:rPr>
              <w:tab/>
              <w:t>správna rada</w:t>
            </w:r>
          </w:p>
          <w:p w:rsidR="00F5088B" w:rsidRPr="00975D25" w:rsidRDefault="00F5088B" w:rsidP="005C5246">
            <w:pPr>
              <w:pStyle w:val="Zkladntext"/>
              <w:tabs>
                <w:tab w:val="left" w:pos="0"/>
                <w:tab w:val="left" w:pos="720"/>
              </w:tabs>
              <w:ind w:left="720" w:firstLine="273"/>
              <w:rPr>
                <w:sz w:val="16"/>
                <w:szCs w:val="16"/>
              </w:rPr>
            </w:pPr>
            <w:r w:rsidRPr="00975D25">
              <w:rPr>
                <w:sz w:val="16"/>
                <w:szCs w:val="16"/>
              </w:rPr>
              <w:t>c)</w:t>
            </w:r>
            <w:r w:rsidRPr="00975D25">
              <w:rPr>
                <w:sz w:val="16"/>
                <w:szCs w:val="16"/>
              </w:rPr>
              <w:tab/>
              <w:t xml:space="preserve">štatutárni zástupcovia </w:t>
            </w:r>
          </w:p>
          <w:p w:rsidR="00F5088B" w:rsidRPr="00497323" w:rsidRDefault="00F5088B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F5088B" w:rsidRPr="00497323" w:rsidTr="00975D25">
        <w:trPr>
          <w:trHeight w:val="260"/>
          <w:jc w:val="right"/>
        </w:trPr>
        <w:tc>
          <w:tcPr>
            <w:tcW w:w="1446" w:type="pct"/>
            <w:vMerge/>
            <w:vAlign w:val="center"/>
          </w:tcPr>
          <w:p w:rsidR="00F5088B" w:rsidRPr="00497323" w:rsidRDefault="00F5088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F5088B" w:rsidRPr="00497323" w:rsidRDefault="00F5088B" w:rsidP="005C524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Štatutárni zástupcovia: Mgr.Ivan Leitman-riaditeľ o.z.</w:t>
            </w:r>
          </w:p>
        </w:tc>
      </w:tr>
      <w:tr w:rsidR="00F5088B" w:rsidRPr="00497323" w:rsidTr="00975D25">
        <w:trPr>
          <w:trHeight w:val="260"/>
          <w:jc w:val="right"/>
        </w:trPr>
        <w:tc>
          <w:tcPr>
            <w:tcW w:w="1446" w:type="pct"/>
            <w:vMerge/>
            <w:vAlign w:val="center"/>
          </w:tcPr>
          <w:p w:rsidR="00F5088B" w:rsidRPr="00497323" w:rsidRDefault="00F5088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F5088B" w:rsidRPr="00497323" w:rsidRDefault="00F5088B" w:rsidP="005C524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Mgr.Róbert Braciník- riaditeľ DKC Náruč</w:t>
            </w:r>
          </w:p>
        </w:tc>
      </w:tr>
      <w:tr w:rsidR="00F5088B" w:rsidRPr="00497323" w:rsidTr="00975D25">
        <w:trPr>
          <w:trHeight w:val="56"/>
          <w:jc w:val="right"/>
        </w:trPr>
        <w:tc>
          <w:tcPr>
            <w:tcW w:w="1446" w:type="pct"/>
            <w:vMerge/>
            <w:vAlign w:val="center"/>
          </w:tcPr>
          <w:p w:rsidR="00F5088B" w:rsidRPr="00497323" w:rsidRDefault="00F5088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F5088B" w:rsidRPr="00497323" w:rsidRDefault="00F5088B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F5088B" w:rsidRPr="00497323" w:rsidTr="00975D25">
        <w:trPr>
          <w:trHeight w:val="260"/>
          <w:jc w:val="right"/>
        </w:trPr>
        <w:tc>
          <w:tcPr>
            <w:tcW w:w="1446" w:type="pct"/>
            <w:vMerge w:val="restart"/>
            <w:vAlign w:val="center"/>
          </w:tcPr>
          <w:p w:rsidR="00F5088B" w:rsidRPr="00497323" w:rsidRDefault="00F5088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Dozorný orgán:</w:t>
            </w:r>
          </w:p>
          <w:p w:rsidR="00F5088B" w:rsidRPr="00497323" w:rsidRDefault="00F5088B" w:rsidP="00497323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(Dozorná rada, revízor)</w:t>
            </w:r>
          </w:p>
        </w:tc>
        <w:tc>
          <w:tcPr>
            <w:tcW w:w="3554" w:type="pct"/>
            <w:vAlign w:val="center"/>
          </w:tcPr>
          <w:p w:rsidR="00F5088B" w:rsidRPr="00497323" w:rsidRDefault="00F5088B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F5088B" w:rsidRPr="00497323" w:rsidTr="00975D25">
        <w:trPr>
          <w:trHeight w:val="260"/>
          <w:jc w:val="right"/>
        </w:trPr>
        <w:tc>
          <w:tcPr>
            <w:tcW w:w="1446" w:type="pct"/>
            <w:vMerge/>
            <w:vAlign w:val="center"/>
          </w:tcPr>
          <w:p w:rsidR="00F5088B" w:rsidRPr="00497323" w:rsidRDefault="00F5088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F5088B" w:rsidRPr="00497323" w:rsidRDefault="00F5088B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F5088B" w:rsidRPr="00497323" w:rsidTr="00975D25">
        <w:trPr>
          <w:trHeight w:val="128"/>
          <w:jc w:val="right"/>
        </w:trPr>
        <w:tc>
          <w:tcPr>
            <w:tcW w:w="1446" w:type="pct"/>
            <w:vMerge/>
            <w:vAlign w:val="center"/>
          </w:tcPr>
          <w:p w:rsidR="00F5088B" w:rsidRPr="00497323" w:rsidRDefault="00F5088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F5088B" w:rsidRPr="00497323" w:rsidRDefault="00F5088B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F5088B" w:rsidRPr="00497323" w:rsidRDefault="00F5088B" w:rsidP="00497323">
      <w:pPr>
        <w:spacing w:before="0" w:after="0" w:line="240" w:lineRule="auto"/>
        <w:rPr>
          <w:sz w:val="18"/>
          <w:szCs w:val="18"/>
        </w:rPr>
      </w:pPr>
    </w:p>
    <w:p w:rsidR="00F5088B" w:rsidRPr="00497323" w:rsidRDefault="00F5088B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činnosti, na účel ktorej bola účtovná jednotka zriadená a opis druhu podnikateľskej činnosti, ak ju účtovná jednotka vykonáva.</w:t>
      </w:r>
    </w:p>
    <w:tbl>
      <w:tblPr>
        <w:tblW w:w="9802" w:type="dxa"/>
        <w:jc w:val="right"/>
        <w:tblInd w:w="2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35"/>
        <w:gridCol w:w="6967"/>
      </w:tblGrid>
      <w:tr w:rsidR="00F5088B" w:rsidRPr="00C15FCD" w:rsidTr="009C4CAF">
        <w:trPr>
          <w:trHeight w:val="284"/>
          <w:jc w:val="right"/>
        </w:trPr>
        <w:tc>
          <w:tcPr>
            <w:tcW w:w="1446" w:type="pct"/>
            <w:vMerge w:val="restart"/>
            <w:vAlign w:val="center"/>
          </w:tcPr>
          <w:p w:rsidR="00F5088B" w:rsidRPr="009C4CAF" w:rsidRDefault="00F5088B" w:rsidP="009C4CAF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9C4CAF">
              <w:rPr>
                <w:b/>
                <w:sz w:val="16"/>
                <w:szCs w:val="16"/>
              </w:rPr>
              <w:t>Hlavná činnosť:</w:t>
            </w:r>
          </w:p>
        </w:tc>
        <w:tc>
          <w:tcPr>
            <w:tcW w:w="3554" w:type="pct"/>
            <w:vAlign w:val="center"/>
          </w:tcPr>
          <w:p w:rsidR="00F5088B" w:rsidRPr="009C4CAF" w:rsidRDefault="00F5088B" w:rsidP="009C4CA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C4CAF">
              <w:rPr>
                <w:sz w:val="16"/>
                <w:szCs w:val="16"/>
              </w:rPr>
              <w:t>-prevádzkovanie detského krízového centra</w:t>
            </w:r>
          </w:p>
        </w:tc>
      </w:tr>
      <w:tr w:rsidR="00F5088B" w:rsidRPr="00C15FCD" w:rsidTr="009C4CAF">
        <w:trPr>
          <w:trHeight w:val="284"/>
          <w:jc w:val="right"/>
        </w:trPr>
        <w:tc>
          <w:tcPr>
            <w:tcW w:w="1446" w:type="pct"/>
            <w:vMerge w:val="restart"/>
            <w:vAlign w:val="center"/>
          </w:tcPr>
          <w:p w:rsidR="00F5088B" w:rsidRPr="009C4CAF" w:rsidRDefault="00F5088B" w:rsidP="009C4CAF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F5088B" w:rsidRPr="009C4CAF" w:rsidRDefault="00F5088B" w:rsidP="009C4CA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C4CAF">
              <w:rPr>
                <w:sz w:val="16"/>
                <w:szCs w:val="16"/>
              </w:rPr>
              <w:t xml:space="preserve">-prevádzkovanie poradní pre obete domáceho násilia </w:t>
            </w:r>
          </w:p>
        </w:tc>
      </w:tr>
      <w:tr w:rsidR="00F5088B" w:rsidRPr="00C15FCD" w:rsidTr="00975D25">
        <w:trPr>
          <w:trHeight w:val="373"/>
          <w:jc w:val="right"/>
        </w:trPr>
        <w:tc>
          <w:tcPr>
            <w:tcW w:w="1446" w:type="pct"/>
            <w:vMerge w:val="restart"/>
            <w:vAlign w:val="center"/>
          </w:tcPr>
          <w:p w:rsidR="00F5088B" w:rsidRPr="009C4CAF" w:rsidRDefault="00F5088B" w:rsidP="009C4CAF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F5088B" w:rsidRPr="009C4CAF" w:rsidRDefault="00F5088B" w:rsidP="009C4CAF">
            <w:pPr>
              <w:rPr>
                <w:sz w:val="16"/>
                <w:szCs w:val="16"/>
              </w:rPr>
            </w:pPr>
          </w:p>
          <w:p w:rsidR="00F5088B" w:rsidRPr="009C4CAF" w:rsidRDefault="00F5088B" w:rsidP="009C4CA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C4CAF">
              <w:rPr>
                <w:sz w:val="16"/>
                <w:szCs w:val="16"/>
              </w:rPr>
              <w:t>vlastne činnosti OZ NPDK s dôrazom na  nasledujúce oblasti:</w:t>
            </w:r>
          </w:p>
        </w:tc>
      </w:tr>
      <w:tr w:rsidR="00F5088B" w:rsidRPr="00C15FCD" w:rsidTr="009C4CAF">
        <w:trPr>
          <w:trHeight w:val="284"/>
          <w:jc w:val="right"/>
        </w:trPr>
        <w:tc>
          <w:tcPr>
            <w:tcW w:w="1446" w:type="pct"/>
            <w:vMerge w:val="restart"/>
            <w:vAlign w:val="center"/>
          </w:tcPr>
          <w:p w:rsidR="00F5088B" w:rsidRPr="009C4CAF" w:rsidRDefault="00F5088B" w:rsidP="009C4CAF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F5088B" w:rsidRPr="009C4CAF" w:rsidRDefault="00F5088B" w:rsidP="009C4CA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C4CAF">
              <w:rPr>
                <w:sz w:val="16"/>
                <w:szCs w:val="16"/>
              </w:rPr>
              <w:t xml:space="preserve">-sanácia ohrozených rodín </w:t>
            </w:r>
            <w:r w:rsidR="00106071">
              <w:rPr>
                <w:sz w:val="16"/>
                <w:szCs w:val="16"/>
              </w:rPr>
              <w:t>a advokačná činnosť</w:t>
            </w:r>
          </w:p>
        </w:tc>
      </w:tr>
      <w:tr w:rsidR="00F5088B" w:rsidRPr="00C15FCD" w:rsidTr="009C4CAF">
        <w:trPr>
          <w:trHeight w:val="284"/>
          <w:jc w:val="right"/>
        </w:trPr>
        <w:tc>
          <w:tcPr>
            <w:tcW w:w="1446" w:type="pct"/>
            <w:vMerge w:val="restart"/>
            <w:vAlign w:val="center"/>
          </w:tcPr>
          <w:p w:rsidR="00F5088B" w:rsidRPr="009C4CAF" w:rsidRDefault="00F5088B" w:rsidP="009C4CAF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F5088B" w:rsidRPr="009C4CAF" w:rsidRDefault="00F5088B" w:rsidP="009C4CA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C4CAF">
              <w:rPr>
                <w:sz w:val="16"/>
                <w:szCs w:val="16"/>
              </w:rPr>
              <w:t>-školiace aktivity</w:t>
            </w:r>
          </w:p>
        </w:tc>
      </w:tr>
      <w:tr w:rsidR="00F5088B" w:rsidRPr="00C15FCD" w:rsidTr="009C4CAF">
        <w:trPr>
          <w:trHeight w:val="284"/>
          <w:jc w:val="right"/>
        </w:trPr>
        <w:tc>
          <w:tcPr>
            <w:tcW w:w="1446" w:type="pct"/>
            <w:vMerge w:val="restart"/>
            <w:vAlign w:val="center"/>
          </w:tcPr>
          <w:p w:rsidR="00F5088B" w:rsidRPr="009C4CAF" w:rsidRDefault="00F5088B" w:rsidP="009C4CAF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F5088B" w:rsidRPr="009C4CAF" w:rsidRDefault="00F5088B" w:rsidP="009C4CA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C4CAF">
              <w:rPr>
                <w:sz w:val="16"/>
                <w:szCs w:val="16"/>
              </w:rPr>
              <w:t>-publikačná činnosť</w:t>
            </w:r>
            <w:r w:rsidR="00106071">
              <w:rPr>
                <w:sz w:val="16"/>
                <w:szCs w:val="16"/>
              </w:rPr>
              <w:t xml:space="preserve"> a osvetová činnosť</w:t>
            </w:r>
            <w:r w:rsidR="00564290">
              <w:rPr>
                <w:sz w:val="16"/>
                <w:szCs w:val="16"/>
              </w:rPr>
              <w:t xml:space="preserve"> a aktivity zamerané na ochranu práv detí</w:t>
            </w:r>
          </w:p>
        </w:tc>
      </w:tr>
      <w:tr w:rsidR="00F5088B" w:rsidRPr="00C15FCD" w:rsidTr="009C4CAF">
        <w:trPr>
          <w:trHeight w:val="284"/>
          <w:jc w:val="right"/>
        </w:trPr>
        <w:tc>
          <w:tcPr>
            <w:tcW w:w="1446" w:type="pct"/>
            <w:vMerge w:val="restart"/>
            <w:vAlign w:val="center"/>
          </w:tcPr>
          <w:p w:rsidR="00F5088B" w:rsidRPr="009C4CAF" w:rsidRDefault="00F5088B" w:rsidP="009C4CAF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9C4CAF">
              <w:rPr>
                <w:b/>
                <w:sz w:val="16"/>
                <w:szCs w:val="16"/>
              </w:rPr>
              <w:t>Podnikateľská činnosť:</w:t>
            </w:r>
          </w:p>
        </w:tc>
        <w:tc>
          <w:tcPr>
            <w:tcW w:w="3554" w:type="pct"/>
            <w:vAlign w:val="center"/>
          </w:tcPr>
          <w:p w:rsidR="00F5088B" w:rsidRPr="009C4CAF" w:rsidRDefault="00F5088B" w:rsidP="009C4CA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príjem z </w:t>
            </w:r>
            <w:r w:rsidR="00106071">
              <w:rPr>
                <w:sz w:val="16"/>
                <w:szCs w:val="16"/>
              </w:rPr>
              <w:t>reklamy</w:t>
            </w:r>
          </w:p>
        </w:tc>
      </w:tr>
      <w:tr w:rsidR="00F5088B" w:rsidRPr="00497323" w:rsidTr="001C3B76">
        <w:trPr>
          <w:trHeight w:val="284"/>
          <w:jc w:val="right"/>
        </w:trPr>
        <w:tc>
          <w:tcPr>
            <w:tcW w:w="1446" w:type="pct"/>
            <w:vMerge/>
            <w:vAlign w:val="center"/>
          </w:tcPr>
          <w:p w:rsidR="00F5088B" w:rsidRPr="00497323" w:rsidRDefault="00F5088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F5088B" w:rsidRPr="00497323" w:rsidRDefault="00F5088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F5088B" w:rsidRPr="00497323" w:rsidRDefault="00F5088B" w:rsidP="00497323">
      <w:pPr>
        <w:spacing w:before="0" w:after="0" w:line="240" w:lineRule="auto"/>
        <w:rPr>
          <w:sz w:val="18"/>
          <w:szCs w:val="18"/>
        </w:rPr>
      </w:pPr>
    </w:p>
    <w:p w:rsidR="00F5088B" w:rsidRDefault="00F5088B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Priemerný prepočítaný počet zamestnancov, a z toho počet vedúcich zamestnancov účtovnej jednotky za účtovné obdobie, za ktoré sa zostavuje účtovná závierka (ďalej len „bežné účtovné obdobie“) a za bezprostredne predchádzajúce účtovné obdobie. Počet dobrovoľníkov vyslaných účtovnou jednotkou a počet dobrovoľníkov, ktorí vykonávali dobrovoľnícku činnosť pre účtovnú jednotku počas účtovného obdobia. </w:t>
      </w:r>
    </w:p>
    <w:p w:rsidR="00F5088B" w:rsidRPr="003F1E04" w:rsidRDefault="00F5088B" w:rsidP="001B753C">
      <w:pPr>
        <w:spacing w:before="0" w:line="240" w:lineRule="auto"/>
        <w:ind w:firstLine="360"/>
        <w:rPr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Pr="0026384B">
        <w:rPr>
          <w:b/>
          <w:i/>
          <w:sz w:val="18"/>
          <w:szCs w:val="18"/>
        </w:rPr>
        <w:t xml:space="preserve">k čl. I ods. </w:t>
      </w:r>
      <w:r>
        <w:rPr>
          <w:b/>
          <w:i/>
          <w:sz w:val="18"/>
          <w:szCs w:val="18"/>
        </w:rPr>
        <w:t>4</w:t>
      </w:r>
      <w:r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počte zamestnancov a dobrovoľníkov:</w:t>
      </w:r>
    </w:p>
    <w:tbl>
      <w:tblPr>
        <w:tblW w:w="4812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639"/>
        <w:gridCol w:w="2586"/>
        <w:gridCol w:w="2586"/>
      </w:tblGrid>
      <w:tr w:rsidR="00F5088B" w:rsidRPr="00497323" w:rsidTr="001C3B76">
        <w:trPr>
          <w:trHeight w:val="284"/>
        </w:trPr>
        <w:tc>
          <w:tcPr>
            <w:tcW w:w="2364" w:type="pct"/>
          </w:tcPr>
          <w:p w:rsidR="00F5088B" w:rsidRPr="00497323" w:rsidRDefault="00F5088B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F5088B" w:rsidRPr="00497323" w:rsidRDefault="00F5088B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318" w:type="pct"/>
            <w:vAlign w:val="center"/>
          </w:tcPr>
          <w:p w:rsidR="00F5088B" w:rsidRPr="00497323" w:rsidRDefault="00F5088B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F5088B" w:rsidRPr="00497323" w:rsidTr="001C3B76">
        <w:trPr>
          <w:trHeight w:val="284"/>
        </w:trPr>
        <w:tc>
          <w:tcPr>
            <w:tcW w:w="2364" w:type="pct"/>
            <w:vAlign w:val="center"/>
          </w:tcPr>
          <w:p w:rsidR="00F5088B" w:rsidRPr="00497323" w:rsidRDefault="00F5088B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1318" w:type="pct"/>
            <w:vAlign w:val="center"/>
          </w:tcPr>
          <w:p w:rsidR="00F5088B" w:rsidRPr="00497323" w:rsidRDefault="00F5088B" w:rsidP="00127EC2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</w:p>
        </w:tc>
        <w:tc>
          <w:tcPr>
            <w:tcW w:w="1318" w:type="pct"/>
            <w:vAlign w:val="center"/>
          </w:tcPr>
          <w:p w:rsidR="00F5088B" w:rsidRPr="00497323" w:rsidRDefault="00F5088B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</w:tr>
      <w:tr w:rsidR="00F5088B" w:rsidRPr="00497323" w:rsidTr="001C3B76">
        <w:trPr>
          <w:trHeight w:val="284"/>
        </w:trPr>
        <w:tc>
          <w:tcPr>
            <w:tcW w:w="2364" w:type="pct"/>
            <w:vAlign w:val="center"/>
          </w:tcPr>
          <w:p w:rsidR="00F5088B" w:rsidRPr="00497323" w:rsidRDefault="00F5088B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1318" w:type="pct"/>
            <w:vAlign w:val="center"/>
          </w:tcPr>
          <w:p w:rsidR="00F5088B" w:rsidRPr="00497323" w:rsidRDefault="00106071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318" w:type="pct"/>
            <w:vAlign w:val="center"/>
          </w:tcPr>
          <w:p w:rsidR="00F5088B" w:rsidRPr="00497323" w:rsidRDefault="00F5088B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</w:tr>
      <w:tr w:rsidR="00F5088B" w:rsidRPr="00497323" w:rsidTr="001C3B76">
        <w:trPr>
          <w:trHeight w:val="284"/>
        </w:trPr>
        <w:tc>
          <w:tcPr>
            <w:tcW w:w="2364" w:type="pct"/>
            <w:vAlign w:val="center"/>
          </w:tcPr>
          <w:p w:rsidR="00F5088B" w:rsidRPr="00497323" w:rsidRDefault="00F5088B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1318" w:type="pct"/>
            <w:vAlign w:val="center"/>
          </w:tcPr>
          <w:p w:rsidR="00F5088B" w:rsidRPr="00497323" w:rsidRDefault="00F5088B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F5088B" w:rsidRPr="00497323" w:rsidRDefault="00F5088B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</w:tr>
      <w:tr w:rsidR="00F5088B" w:rsidRPr="00497323" w:rsidTr="001C3B76">
        <w:trPr>
          <w:trHeight w:val="284"/>
        </w:trPr>
        <w:tc>
          <w:tcPr>
            <w:tcW w:w="2364" w:type="pct"/>
            <w:vAlign w:val="center"/>
          </w:tcPr>
          <w:p w:rsidR="00F5088B" w:rsidRPr="00497323" w:rsidRDefault="00F5088B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1318" w:type="pct"/>
            <w:vAlign w:val="center"/>
          </w:tcPr>
          <w:p w:rsidR="00F5088B" w:rsidRPr="00497323" w:rsidRDefault="00106071" w:rsidP="00106071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17</w:t>
            </w:r>
          </w:p>
        </w:tc>
        <w:tc>
          <w:tcPr>
            <w:tcW w:w="1318" w:type="pct"/>
            <w:vAlign w:val="center"/>
          </w:tcPr>
          <w:p w:rsidR="00F5088B" w:rsidRPr="00497323" w:rsidRDefault="00F5088B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</w:tr>
    </w:tbl>
    <w:p w:rsidR="00F5088B" w:rsidRPr="00497323" w:rsidRDefault="00F5088B" w:rsidP="00CD361E">
      <w:pPr>
        <w:spacing w:before="0" w:line="240" w:lineRule="auto"/>
        <w:rPr>
          <w:sz w:val="18"/>
          <w:szCs w:val="18"/>
        </w:rPr>
      </w:pPr>
    </w:p>
    <w:p w:rsidR="00F5088B" w:rsidRPr="00497323" w:rsidRDefault="00F5088B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t>Čl. II</w:t>
      </w:r>
    </w:p>
    <w:p w:rsidR="00F5088B" w:rsidRPr="00497323" w:rsidRDefault="00F5088B" w:rsidP="00497323">
      <w:pPr>
        <w:keepNext/>
        <w:spacing w:before="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 o účtovných zásadách a účtovných metódach</w:t>
      </w:r>
    </w:p>
    <w:p w:rsidR="00F5088B" w:rsidRDefault="00F5088B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Informácia, či je účtovná závierka zostavená za splnenia predpokladu, že účtovná jednotka bude nepretržite pokračovať vo svojej činnosti.</w:t>
      </w:r>
    </w:p>
    <w:p w:rsidR="00F5088B" w:rsidRDefault="00F5088B" w:rsidP="00497323">
      <w:pPr>
        <w:spacing w:before="0" w:line="240" w:lineRule="auto"/>
        <w:ind w:left="360"/>
        <w:rPr>
          <w:sz w:val="18"/>
          <w:szCs w:val="18"/>
        </w:rPr>
      </w:pPr>
      <w:r w:rsidRPr="00497323">
        <w:rPr>
          <w:sz w:val="18"/>
          <w:szCs w:val="18"/>
          <w:bdr w:val="single" w:sz="4" w:space="0" w:color="auto"/>
        </w:rPr>
        <w:t>ÁNO</w:t>
      </w:r>
      <w:r w:rsidRPr="00497323">
        <w:rPr>
          <w:sz w:val="18"/>
          <w:szCs w:val="18"/>
          <w:bdr w:val="single" w:sz="4" w:space="0" w:color="auto"/>
        </w:rPr>
        <w:tab/>
      </w:r>
      <w:r>
        <w:rPr>
          <w:sz w:val="18"/>
          <w:szCs w:val="18"/>
        </w:rPr>
        <w:tab/>
      </w:r>
      <w:r w:rsidRPr="00497323">
        <w:rPr>
          <w:sz w:val="18"/>
          <w:szCs w:val="18"/>
        </w:rPr>
        <w:t xml:space="preserve"> </w:t>
      </w:r>
    </w:p>
    <w:p w:rsidR="00F5088B" w:rsidRDefault="00F5088B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Zmeny účtovných zásad a zmeny účtovných metód s uvedením dôvodu týchto zmien a vyčíslením ich vplyvu na finančnú hodnotu majetku, záväzkov, základného imania a výsledku hospodárenia účtovnej jednotky.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58"/>
        <w:gridCol w:w="3258"/>
        <w:gridCol w:w="3256"/>
      </w:tblGrid>
      <w:tr w:rsidR="00F5088B" w:rsidRPr="00497323" w:rsidTr="00497323">
        <w:trPr>
          <w:trHeight w:val="284"/>
        </w:trPr>
        <w:tc>
          <w:tcPr>
            <w:tcW w:w="1667" w:type="pct"/>
            <w:vAlign w:val="center"/>
          </w:tcPr>
          <w:p w:rsidR="00F5088B" w:rsidRPr="00497323" w:rsidRDefault="00F5088B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lastRenderedPageBreak/>
              <w:t>Druh zmeny</w:t>
            </w:r>
          </w:p>
        </w:tc>
        <w:tc>
          <w:tcPr>
            <w:tcW w:w="1667" w:type="pct"/>
            <w:vAlign w:val="center"/>
          </w:tcPr>
          <w:p w:rsidR="00F5088B" w:rsidRPr="00497323" w:rsidRDefault="00F5088B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Dôvod</w:t>
            </w:r>
          </w:p>
        </w:tc>
        <w:tc>
          <w:tcPr>
            <w:tcW w:w="1667" w:type="pct"/>
            <w:vAlign w:val="center"/>
          </w:tcPr>
          <w:p w:rsidR="00F5088B" w:rsidRPr="00497323" w:rsidRDefault="00F5088B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Vplyv na hodnotu majetku, záväzkov, základného imania a výsledku hospodárenia</w:t>
            </w:r>
          </w:p>
        </w:tc>
      </w:tr>
      <w:tr w:rsidR="00F5088B" w:rsidRPr="00497323" w:rsidTr="00497323">
        <w:trPr>
          <w:trHeight w:val="284"/>
        </w:trPr>
        <w:tc>
          <w:tcPr>
            <w:tcW w:w="1667" w:type="pct"/>
            <w:vAlign w:val="center"/>
          </w:tcPr>
          <w:p w:rsidR="00F5088B" w:rsidRPr="00497323" w:rsidRDefault="00F5088B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  <w:r>
              <w:rPr>
                <w:rFonts w:ascii="Arial Narrow" w:hAnsi="Arial Narrow"/>
                <w:sz w:val="16"/>
                <w:szCs w:val="16"/>
                <w:lang w:val="sk-SK"/>
              </w:rPr>
              <w:t>nenastala</w:t>
            </w:r>
          </w:p>
        </w:tc>
        <w:tc>
          <w:tcPr>
            <w:tcW w:w="1667" w:type="pct"/>
            <w:vAlign w:val="center"/>
          </w:tcPr>
          <w:p w:rsidR="00F5088B" w:rsidRPr="00497323" w:rsidRDefault="00F5088B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F5088B" w:rsidRPr="00497323" w:rsidRDefault="00F5088B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</w:tr>
    </w:tbl>
    <w:p w:rsidR="00F5088B" w:rsidRPr="00497323" w:rsidRDefault="00F5088B" w:rsidP="00ED0FB2">
      <w:pPr>
        <w:spacing w:before="0" w:after="0" w:line="240" w:lineRule="auto"/>
        <w:rPr>
          <w:sz w:val="18"/>
          <w:szCs w:val="18"/>
        </w:rPr>
      </w:pPr>
    </w:p>
    <w:p w:rsidR="00F5088B" w:rsidRPr="00497323" w:rsidRDefault="00F5088B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Spôsob oceňovania jednotlivých položiek majetku a záväzkov v členení na</w:t>
      </w:r>
    </w:p>
    <w:tbl>
      <w:tblPr>
        <w:tblW w:w="9802" w:type="dxa"/>
        <w:jc w:val="right"/>
        <w:tblInd w:w="2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95"/>
        <w:gridCol w:w="3507"/>
      </w:tblGrid>
      <w:tr w:rsidR="00F5088B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F5088B" w:rsidRPr="00497323" w:rsidRDefault="00F5088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Majetok a záväzky</w:t>
            </w:r>
          </w:p>
        </w:tc>
        <w:tc>
          <w:tcPr>
            <w:tcW w:w="1789" w:type="pct"/>
            <w:vAlign w:val="center"/>
          </w:tcPr>
          <w:p w:rsidR="00F5088B" w:rsidRPr="00497323" w:rsidRDefault="00F5088B" w:rsidP="0049732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Spôsob oceňovania</w:t>
            </w:r>
          </w:p>
        </w:tc>
      </w:tr>
      <w:tr w:rsidR="00F5088B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F5088B" w:rsidRPr="00497323" w:rsidRDefault="00F5088B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kúpou </w:t>
            </w:r>
          </w:p>
        </w:tc>
        <w:tc>
          <w:tcPr>
            <w:tcW w:w="1789" w:type="pct"/>
            <w:vAlign w:val="center"/>
          </w:tcPr>
          <w:p w:rsidR="00F5088B" w:rsidRPr="00497323" w:rsidRDefault="00F5088B" w:rsidP="00127EC2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Obstarávacia cena</w:t>
            </w:r>
          </w:p>
        </w:tc>
      </w:tr>
      <w:tr w:rsidR="00F5088B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F5088B" w:rsidRPr="00497323" w:rsidRDefault="00F5088B" w:rsidP="00701EB5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iným spôsobom </w:t>
            </w:r>
            <w:r>
              <w:rPr>
                <w:sz w:val="16"/>
                <w:szCs w:val="16"/>
              </w:rPr>
              <w:t>–obstraný z dotácie</w:t>
            </w:r>
          </w:p>
        </w:tc>
        <w:tc>
          <w:tcPr>
            <w:tcW w:w="1789" w:type="pct"/>
            <w:vAlign w:val="center"/>
          </w:tcPr>
          <w:p w:rsidR="00F5088B" w:rsidRPr="00497323" w:rsidRDefault="00F5088B" w:rsidP="00701EB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Obstarávacia cena</w:t>
            </w:r>
          </w:p>
        </w:tc>
      </w:tr>
      <w:tr w:rsidR="00F5088B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F5088B" w:rsidRPr="00497323" w:rsidRDefault="00F5088B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kúpou </w:t>
            </w:r>
          </w:p>
        </w:tc>
        <w:tc>
          <w:tcPr>
            <w:tcW w:w="1789" w:type="pct"/>
            <w:vAlign w:val="center"/>
          </w:tcPr>
          <w:p w:rsidR="00F5088B" w:rsidRPr="00497323" w:rsidRDefault="00F5088B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Obstarávacia cena</w:t>
            </w:r>
          </w:p>
        </w:tc>
      </w:tr>
      <w:tr w:rsidR="00F5088B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F5088B" w:rsidRPr="00497323" w:rsidRDefault="00F5088B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pohľadávky </w:t>
            </w:r>
          </w:p>
        </w:tc>
        <w:tc>
          <w:tcPr>
            <w:tcW w:w="1789" w:type="pct"/>
            <w:vAlign w:val="center"/>
          </w:tcPr>
          <w:p w:rsidR="00F5088B" w:rsidRPr="00497323" w:rsidRDefault="00F5088B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Nominálna hodnota</w:t>
            </w:r>
          </w:p>
        </w:tc>
      </w:tr>
      <w:tr w:rsidR="00F5088B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F5088B" w:rsidRPr="00497323" w:rsidRDefault="00F5088B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fin.majetok v cudzej mene</w:t>
            </w:r>
          </w:p>
        </w:tc>
        <w:tc>
          <w:tcPr>
            <w:tcW w:w="1789" w:type="pct"/>
            <w:vAlign w:val="center"/>
          </w:tcPr>
          <w:p w:rsidR="00F5088B" w:rsidRDefault="00F5088B" w:rsidP="00701EB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Kurzom NBS podľa zákona o účtovníctve </w:t>
            </w:r>
          </w:p>
        </w:tc>
      </w:tr>
      <w:tr w:rsidR="00F5088B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F5088B" w:rsidRPr="00497323" w:rsidRDefault="00F5088B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časové rozlíšenie na strane aktív súvahy </w:t>
            </w:r>
          </w:p>
        </w:tc>
        <w:tc>
          <w:tcPr>
            <w:tcW w:w="1789" w:type="pct"/>
            <w:vAlign w:val="center"/>
          </w:tcPr>
          <w:p w:rsidR="00F5088B" w:rsidRPr="00497323" w:rsidRDefault="00F5088B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Nominálna hodnota</w:t>
            </w:r>
          </w:p>
        </w:tc>
      </w:tr>
      <w:tr w:rsidR="00F5088B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F5088B" w:rsidRPr="00497323" w:rsidRDefault="00F5088B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záväzky, vrátane rezerv, dlhopisov, pôžičiek a úverov</w:t>
            </w:r>
          </w:p>
        </w:tc>
        <w:tc>
          <w:tcPr>
            <w:tcW w:w="1789" w:type="pct"/>
            <w:vAlign w:val="center"/>
          </w:tcPr>
          <w:p w:rsidR="00F5088B" w:rsidRPr="00497323" w:rsidRDefault="00F5088B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Nominálna hodnota</w:t>
            </w:r>
          </w:p>
        </w:tc>
      </w:tr>
      <w:tr w:rsidR="00F5088B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F5088B" w:rsidRPr="00497323" w:rsidRDefault="00F5088B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1789" w:type="pct"/>
            <w:vAlign w:val="center"/>
          </w:tcPr>
          <w:p w:rsidR="00F5088B" w:rsidRPr="00497323" w:rsidRDefault="00F5088B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Nominálna hodnota</w:t>
            </w:r>
          </w:p>
        </w:tc>
      </w:tr>
    </w:tbl>
    <w:p w:rsidR="00F5088B" w:rsidRDefault="00F5088B" w:rsidP="00497323">
      <w:pPr>
        <w:spacing w:before="0" w:after="0" w:line="240" w:lineRule="auto"/>
        <w:rPr>
          <w:sz w:val="18"/>
          <w:szCs w:val="18"/>
        </w:rPr>
      </w:pPr>
    </w:p>
    <w:p w:rsidR="00F5088B" w:rsidRDefault="00F5088B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Spôsob zostavenia odpisového plánu pre jednotlivé druhy dlhodobého hmotného majetku  a dlhodobého nehmotného majetku, pričom sa uvádza doba odpisovania, použité sadzby odpisov a odpisové metódy pri určení účtovných odpisov. </w:t>
      </w:r>
    </w:p>
    <w:tbl>
      <w:tblPr>
        <w:tblW w:w="3622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444"/>
        <w:gridCol w:w="2443"/>
        <w:gridCol w:w="2442"/>
      </w:tblGrid>
      <w:tr w:rsidR="00106071" w:rsidRPr="00497323" w:rsidTr="00106071">
        <w:trPr>
          <w:trHeight w:val="284"/>
        </w:trPr>
        <w:tc>
          <w:tcPr>
            <w:tcW w:w="1667" w:type="pct"/>
            <w:vAlign w:val="center"/>
          </w:tcPr>
          <w:p w:rsidR="00106071" w:rsidRPr="00497323" w:rsidRDefault="00106071" w:rsidP="00497323">
            <w:pPr>
              <w:pStyle w:val="Zkladntext"/>
              <w:jc w:val="lef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Druh dlhodobého majetku</w:t>
            </w:r>
          </w:p>
        </w:tc>
        <w:tc>
          <w:tcPr>
            <w:tcW w:w="1667" w:type="pct"/>
            <w:vAlign w:val="center"/>
          </w:tcPr>
          <w:p w:rsidR="00106071" w:rsidRPr="00497323" w:rsidRDefault="00106071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Doba odpisovania</w:t>
            </w:r>
          </w:p>
        </w:tc>
        <w:tc>
          <w:tcPr>
            <w:tcW w:w="1667" w:type="pct"/>
            <w:vAlign w:val="center"/>
          </w:tcPr>
          <w:p w:rsidR="00106071" w:rsidRPr="00497323" w:rsidRDefault="00106071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Odpisová metóda</w:t>
            </w:r>
          </w:p>
        </w:tc>
      </w:tr>
      <w:tr w:rsidR="00106071" w:rsidRPr="00497323" w:rsidTr="00106071">
        <w:trPr>
          <w:trHeight w:val="284"/>
        </w:trPr>
        <w:tc>
          <w:tcPr>
            <w:tcW w:w="1667" w:type="pct"/>
            <w:vAlign w:val="center"/>
          </w:tcPr>
          <w:p w:rsidR="00106071" w:rsidRPr="00497323" w:rsidRDefault="00106071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  <w:t>Budovy</w:t>
            </w:r>
          </w:p>
        </w:tc>
        <w:tc>
          <w:tcPr>
            <w:tcW w:w="1667" w:type="pct"/>
            <w:vAlign w:val="center"/>
          </w:tcPr>
          <w:p w:rsidR="00106071" w:rsidRPr="00497323" w:rsidRDefault="00106071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30</w:t>
            </w:r>
          </w:p>
        </w:tc>
        <w:tc>
          <w:tcPr>
            <w:tcW w:w="1667" w:type="pct"/>
            <w:vAlign w:val="center"/>
          </w:tcPr>
          <w:p w:rsidR="00106071" w:rsidRPr="00497323" w:rsidRDefault="00106071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rovnomerná</w:t>
            </w:r>
          </w:p>
        </w:tc>
      </w:tr>
      <w:tr w:rsidR="00106071" w:rsidRPr="00497323" w:rsidTr="00106071">
        <w:trPr>
          <w:trHeight w:val="284"/>
        </w:trPr>
        <w:tc>
          <w:tcPr>
            <w:tcW w:w="1667" w:type="pct"/>
            <w:vAlign w:val="center"/>
          </w:tcPr>
          <w:p w:rsidR="00106071" w:rsidRPr="00497323" w:rsidRDefault="00106071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  <w:t>VT</w:t>
            </w:r>
          </w:p>
        </w:tc>
        <w:tc>
          <w:tcPr>
            <w:tcW w:w="1667" w:type="pct"/>
            <w:vAlign w:val="center"/>
          </w:tcPr>
          <w:p w:rsidR="00106071" w:rsidRPr="00497323" w:rsidRDefault="00106071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4</w:t>
            </w:r>
          </w:p>
        </w:tc>
        <w:tc>
          <w:tcPr>
            <w:tcW w:w="1667" w:type="pct"/>
            <w:vAlign w:val="center"/>
          </w:tcPr>
          <w:p w:rsidR="00106071" w:rsidRDefault="00106071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rovnomerná</w:t>
            </w:r>
          </w:p>
          <w:p w:rsidR="00106071" w:rsidRPr="00497323" w:rsidRDefault="00106071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</w:tr>
      <w:tr w:rsidR="00106071" w:rsidRPr="00497323" w:rsidTr="00106071">
        <w:trPr>
          <w:trHeight w:val="284"/>
        </w:trPr>
        <w:tc>
          <w:tcPr>
            <w:tcW w:w="1667" w:type="pct"/>
            <w:vAlign w:val="center"/>
          </w:tcPr>
          <w:p w:rsidR="00106071" w:rsidRDefault="00106071" w:rsidP="0004526D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  <w:t>Stroje a zariadenia</w:t>
            </w:r>
          </w:p>
        </w:tc>
        <w:tc>
          <w:tcPr>
            <w:tcW w:w="1667" w:type="pct"/>
            <w:vAlign w:val="center"/>
          </w:tcPr>
          <w:p w:rsidR="00106071" w:rsidRDefault="00106071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6</w:t>
            </w:r>
          </w:p>
        </w:tc>
        <w:tc>
          <w:tcPr>
            <w:tcW w:w="1667" w:type="pct"/>
            <w:vAlign w:val="center"/>
          </w:tcPr>
          <w:p w:rsidR="00106071" w:rsidRDefault="00106071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rovnomerná</w:t>
            </w:r>
          </w:p>
        </w:tc>
      </w:tr>
      <w:tr w:rsidR="00106071" w:rsidRPr="00497323" w:rsidTr="00106071">
        <w:trPr>
          <w:trHeight w:val="284"/>
        </w:trPr>
        <w:tc>
          <w:tcPr>
            <w:tcW w:w="1667" w:type="pct"/>
            <w:vAlign w:val="center"/>
          </w:tcPr>
          <w:p w:rsidR="00106071" w:rsidRDefault="00106071" w:rsidP="0004526D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  <w:t>Automobily</w:t>
            </w:r>
          </w:p>
        </w:tc>
        <w:tc>
          <w:tcPr>
            <w:tcW w:w="1667" w:type="pct"/>
            <w:vAlign w:val="center"/>
          </w:tcPr>
          <w:p w:rsidR="00106071" w:rsidRDefault="00106071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4</w:t>
            </w:r>
          </w:p>
        </w:tc>
        <w:tc>
          <w:tcPr>
            <w:tcW w:w="1667" w:type="pct"/>
            <w:vAlign w:val="center"/>
          </w:tcPr>
          <w:p w:rsidR="00106071" w:rsidRDefault="00106071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rovnomerná</w:t>
            </w:r>
          </w:p>
        </w:tc>
      </w:tr>
    </w:tbl>
    <w:p w:rsidR="00F5088B" w:rsidRDefault="00F5088B" w:rsidP="00497323">
      <w:pPr>
        <w:spacing w:before="0" w:after="0" w:line="240" w:lineRule="auto"/>
        <w:rPr>
          <w:rFonts w:ascii="Arial" w:hAnsi="Arial"/>
          <w:szCs w:val="20"/>
        </w:rPr>
      </w:pPr>
      <w:r>
        <w:rPr>
          <w:rFonts w:ascii="Arial" w:hAnsi="Arial"/>
          <w:szCs w:val="20"/>
        </w:rPr>
        <w:t>Drobný hmotný majetok od 200 do ..1700...... EUR, ktorý podľa rozhodnutia účtovnej jednotky nie je dlhodobým hmotným majetkom sa účtuje ako zásoby</w:t>
      </w:r>
    </w:p>
    <w:p w:rsidR="00F5088B" w:rsidRDefault="00F5088B" w:rsidP="00497323">
      <w:pPr>
        <w:spacing w:before="0" w:after="0" w:line="240" w:lineRule="auto"/>
        <w:rPr>
          <w:sz w:val="18"/>
          <w:szCs w:val="18"/>
        </w:rPr>
      </w:pPr>
    </w:p>
    <w:p w:rsidR="00F5088B" w:rsidRPr="00A208AF" w:rsidRDefault="00F5088B" w:rsidP="00CD361E">
      <w:pPr>
        <w:spacing w:before="0" w:line="240" w:lineRule="auto"/>
        <w:rPr>
          <w:sz w:val="16"/>
          <w:szCs w:val="16"/>
        </w:rPr>
      </w:pPr>
    </w:p>
    <w:p w:rsidR="00F5088B" w:rsidRPr="00497323" w:rsidRDefault="00F5088B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t>Čl. III</w:t>
      </w:r>
    </w:p>
    <w:p w:rsidR="00F5088B" w:rsidRPr="00497323" w:rsidRDefault="00F5088B" w:rsidP="00CD361E">
      <w:pPr>
        <w:keepNext/>
        <w:spacing w:before="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Informácie, ktoré dopĺňajú a vysvetľujú údaje v súvahe</w:t>
      </w:r>
    </w:p>
    <w:p w:rsidR="00F5088B" w:rsidRPr="001B753C" w:rsidRDefault="00F5088B" w:rsidP="00497323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Organizácia neobstáravala nehmotný majetok</w:t>
      </w:r>
    </w:p>
    <w:p w:rsidR="00F5088B" w:rsidRDefault="00F5088B" w:rsidP="00497323">
      <w:pPr>
        <w:spacing w:before="0" w:line="240" w:lineRule="auto"/>
        <w:rPr>
          <w:sz w:val="16"/>
          <w:szCs w:val="16"/>
        </w:rPr>
      </w:pPr>
    </w:p>
    <w:p w:rsidR="00F5088B" w:rsidRPr="001B753C" w:rsidRDefault="00F5088B" w:rsidP="00497323">
      <w:pPr>
        <w:spacing w:before="0"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2</w:t>
      </w:r>
      <w:r>
        <w:rPr>
          <w:b/>
          <w:i/>
          <w:sz w:val="18"/>
          <w:szCs w:val="18"/>
        </w:rPr>
        <w:t xml:space="preserve"> Hmotný majetok</w:t>
      </w:r>
    </w:p>
    <w:tbl>
      <w:tblPr>
        <w:tblW w:w="10445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1711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</w:tblGrid>
      <w:tr w:rsidR="00F5088B" w:rsidRPr="00497323" w:rsidTr="00497323">
        <w:trPr>
          <w:trHeight w:val="1020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88B" w:rsidRPr="00497323" w:rsidRDefault="00F5088B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88B" w:rsidRPr="00497323" w:rsidRDefault="00F5088B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88B" w:rsidRPr="00497323" w:rsidRDefault="00F5088B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Umelecké diela a zbierky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88B" w:rsidRPr="00497323" w:rsidRDefault="00F5088B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88B" w:rsidRPr="00497323" w:rsidRDefault="00F5088B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Samost.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hnuteľné veci a súbory hnut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vecí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88B" w:rsidRPr="00497323" w:rsidRDefault="00F5088B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Dopravné prostried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ky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88B" w:rsidRPr="00497323" w:rsidRDefault="00F5088B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Pestova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teľské celky trvalých porastov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88B" w:rsidRPr="00497323" w:rsidRDefault="00F5088B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Základné stádo a ťažné zvieratá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88B" w:rsidRPr="00497323" w:rsidRDefault="00F5088B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Drobný a ostatný dlhodobý hmotný majetok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88B" w:rsidRDefault="00F5088B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</w:p>
          <w:p w:rsidR="00F5088B" w:rsidRPr="00497323" w:rsidRDefault="00F5088B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dlhodob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hmotného majetku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88B" w:rsidRPr="00497323" w:rsidRDefault="00F5088B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 predd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na dlhodobý hmotný majetok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88B" w:rsidRPr="00497323" w:rsidRDefault="00F5088B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F5088B" w:rsidRPr="00497323" w:rsidT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88B" w:rsidRPr="00497323" w:rsidRDefault="00F5088B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88B" w:rsidRPr="00497323" w:rsidRDefault="00F5088B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88B" w:rsidRPr="00497323" w:rsidRDefault="00F5088B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88B" w:rsidRPr="00497323" w:rsidRDefault="00F5088B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178469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88B" w:rsidRPr="00497323" w:rsidRDefault="00F5088B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41987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88B" w:rsidRPr="00497323" w:rsidRDefault="00F5088B" w:rsidP="00127EC2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31846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88B" w:rsidRPr="00497323" w:rsidRDefault="00F5088B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88B" w:rsidRPr="00497323" w:rsidRDefault="00F5088B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88B" w:rsidRPr="00497323" w:rsidRDefault="00F5088B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29322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88B" w:rsidRPr="00497323" w:rsidRDefault="00F5088B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88B" w:rsidRPr="00497323" w:rsidRDefault="00F5088B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88B" w:rsidRPr="00497323" w:rsidRDefault="00F5088B" w:rsidP="00127EC2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281624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F5088B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88B" w:rsidRPr="00497323" w:rsidRDefault="00F5088B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88B" w:rsidRPr="00497323" w:rsidRDefault="00F5088B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88B" w:rsidRPr="00497323" w:rsidRDefault="00F5088B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88B" w:rsidRPr="00497323" w:rsidRDefault="00F5088B" w:rsidP="00131C9B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88B" w:rsidRPr="00497323" w:rsidRDefault="00F5088B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88B" w:rsidRPr="00497323" w:rsidRDefault="00F5088B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7890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88B" w:rsidRPr="00497323" w:rsidRDefault="00F5088B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88B" w:rsidRPr="00497323" w:rsidRDefault="00F5088B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88B" w:rsidRPr="00497323" w:rsidRDefault="00F5088B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88B" w:rsidRPr="00497323" w:rsidRDefault="00F5088B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88B" w:rsidRPr="00497323" w:rsidRDefault="00F5088B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88B" w:rsidRPr="00497323" w:rsidRDefault="00F5088B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7890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F5088B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88B" w:rsidRPr="00497323" w:rsidRDefault="00F5088B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88B" w:rsidRPr="00497323" w:rsidRDefault="00F5088B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88B" w:rsidRPr="00497323" w:rsidRDefault="00F5088B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88B" w:rsidRPr="00497323" w:rsidRDefault="00F5088B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88B" w:rsidRPr="00497323" w:rsidRDefault="00F5088B" w:rsidP="00131C9B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88B" w:rsidRPr="00497323" w:rsidRDefault="00F5088B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9958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88B" w:rsidRPr="00497323" w:rsidRDefault="00F5088B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88B" w:rsidRPr="00497323" w:rsidRDefault="00F5088B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88B" w:rsidRPr="00497323" w:rsidRDefault="00F5088B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88B" w:rsidRPr="00497323" w:rsidRDefault="00F5088B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88B" w:rsidRPr="00497323" w:rsidRDefault="00F5088B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88B" w:rsidRPr="00497323" w:rsidRDefault="00F5088B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9958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F5088B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88B" w:rsidRPr="00497323" w:rsidRDefault="00F5088B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88B" w:rsidRPr="00497323" w:rsidRDefault="00F5088B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88B" w:rsidRPr="00497323" w:rsidRDefault="00F5088B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88B" w:rsidRPr="00497323" w:rsidRDefault="00F5088B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88B" w:rsidRPr="00497323" w:rsidRDefault="00F5088B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88B" w:rsidRPr="00497323" w:rsidRDefault="00F5088B" w:rsidP="00131C9B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88B" w:rsidRPr="00497323" w:rsidRDefault="00F5088B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88B" w:rsidRPr="00497323" w:rsidRDefault="00F5088B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88B" w:rsidRPr="00497323" w:rsidRDefault="00F5088B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88B" w:rsidRPr="00497323" w:rsidRDefault="00F5088B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88B" w:rsidRPr="00497323" w:rsidRDefault="00F5088B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88B" w:rsidRPr="00497323" w:rsidRDefault="00F5088B" w:rsidP="00131C9B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F5088B" w:rsidRPr="00497323" w:rsidT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88B" w:rsidRPr="00497323" w:rsidRDefault="00F5088B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88B" w:rsidRPr="00497323" w:rsidRDefault="00F5088B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88B" w:rsidRPr="00497323" w:rsidRDefault="00F5088B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88B" w:rsidRPr="00497323" w:rsidRDefault="00F5088B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178469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88B" w:rsidRPr="00497323" w:rsidRDefault="00F5088B" w:rsidP="00131C9B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41987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88B" w:rsidRPr="00497323" w:rsidRDefault="00F5088B" w:rsidP="00131C9B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29778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88B" w:rsidRPr="00497323" w:rsidRDefault="00F5088B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88B" w:rsidRPr="00497323" w:rsidRDefault="00F5088B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88B" w:rsidRPr="00497323" w:rsidRDefault="00F5088B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29322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88B" w:rsidRPr="00497323" w:rsidRDefault="00F5088B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88B" w:rsidRPr="00497323" w:rsidRDefault="00F5088B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88B" w:rsidRPr="00497323" w:rsidRDefault="00F5088B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279556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F5088B" w:rsidRPr="00497323" w:rsidT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88B" w:rsidRPr="00497323" w:rsidRDefault="00F5088B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88B" w:rsidRPr="00497323" w:rsidRDefault="00F5088B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88B" w:rsidRPr="00497323" w:rsidRDefault="00F5088B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88B" w:rsidRDefault="00F5088B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88B" w:rsidRDefault="00F5088B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88B" w:rsidRDefault="00F5088B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88B" w:rsidRPr="00497323" w:rsidRDefault="00F5088B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88B" w:rsidRPr="00497323" w:rsidRDefault="00F5088B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88B" w:rsidRDefault="00F5088B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88B" w:rsidRPr="00497323" w:rsidRDefault="00F5088B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88B" w:rsidRPr="00497323" w:rsidRDefault="00F5088B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88B" w:rsidRDefault="00F5088B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F5088B" w:rsidRPr="00497323" w:rsidT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88B" w:rsidRPr="00497323" w:rsidRDefault="00F5088B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88B" w:rsidRPr="00497323" w:rsidRDefault="00F5088B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88B" w:rsidRPr="00497323" w:rsidRDefault="00F5088B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88B" w:rsidRPr="00497323" w:rsidRDefault="00F5088B" w:rsidP="00131C9B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101758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88B" w:rsidRPr="00497323" w:rsidRDefault="00F5088B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33360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88B" w:rsidRPr="00497323" w:rsidRDefault="00F5088B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736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88B" w:rsidRPr="00497323" w:rsidRDefault="00F5088B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88B" w:rsidRPr="00497323" w:rsidRDefault="00F5088B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88B" w:rsidRPr="00497323" w:rsidRDefault="00F5088B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29322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88B" w:rsidRPr="00497323" w:rsidRDefault="00F5088B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88B" w:rsidRPr="00497323" w:rsidRDefault="00F5088B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88B" w:rsidRPr="00497323" w:rsidRDefault="00F5088B" w:rsidP="00131C9B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165176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F5088B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88B" w:rsidRPr="00497323" w:rsidRDefault="00F5088B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88B" w:rsidRPr="00497323" w:rsidRDefault="00F5088B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88B" w:rsidRPr="00497323" w:rsidRDefault="00F5088B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88B" w:rsidRPr="00497323" w:rsidRDefault="00F5088B" w:rsidP="00131C9B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88B" w:rsidRPr="00497323" w:rsidRDefault="00F5088B" w:rsidP="00131C9B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88B" w:rsidRPr="00497323" w:rsidRDefault="00F5088B" w:rsidP="00131C9B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88B" w:rsidRPr="00497323" w:rsidRDefault="00F5088B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88B" w:rsidRPr="00497323" w:rsidRDefault="00F5088B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88B" w:rsidRPr="00497323" w:rsidRDefault="00F5088B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88B" w:rsidRPr="00497323" w:rsidRDefault="00F5088B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88B" w:rsidRPr="00497323" w:rsidRDefault="00F5088B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88B" w:rsidRPr="00497323" w:rsidRDefault="00F5088B" w:rsidP="00131C9B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F5088B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88B" w:rsidRPr="00497323" w:rsidRDefault="00F5088B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88B" w:rsidRPr="00497323" w:rsidRDefault="00F5088B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88B" w:rsidRPr="00497323" w:rsidRDefault="00F5088B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88B" w:rsidRPr="00497323" w:rsidRDefault="00F5088B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88B" w:rsidRPr="00497323" w:rsidRDefault="00F5088B" w:rsidP="00131C9B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88B" w:rsidRPr="00497323" w:rsidRDefault="00F5088B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88B" w:rsidRPr="00497323" w:rsidRDefault="00F5088B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88B" w:rsidRPr="00497323" w:rsidRDefault="00F5088B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88B" w:rsidRPr="00497323" w:rsidRDefault="00F5088B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88B" w:rsidRPr="00497323" w:rsidRDefault="00F5088B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88B" w:rsidRPr="00497323" w:rsidRDefault="00F5088B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88B" w:rsidRPr="00497323" w:rsidRDefault="00F5088B" w:rsidP="00131C9B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F5088B" w:rsidRPr="00497323" w:rsidT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88B" w:rsidRPr="00497323" w:rsidRDefault="00F5088B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lastRenderedPageBreak/>
              <w:t>Stav na konci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88B" w:rsidRPr="00497323" w:rsidRDefault="00F5088B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88B" w:rsidRPr="00497323" w:rsidRDefault="00F5088B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88B" w:rsidRPr="00497323" w:rsidRDefault="00F5088B" w:rsidP="00E853AF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111533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88B" w:rsidRPr="00497323" w:rsidRDefault="00F5088B" w:rsidP="00E853AF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34097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88B" w:rsidRPr="00497323" w:rsidRDefault="00F5088B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28401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88B" w:rsidRPr="00497323" w:rsidRDefault="00F5088B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88B" w:rsidRPr="00497323" w:rsidRDefault="00F5088B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88B" w:rsidRPr="00497323" w:rsidRDefault="00F5088B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29322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88B" w:rsidRPr="00497323" w:rsidRDefault="00F5088B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88B" w:rsidRPr="00497323" w:rsidRDefault="00F5088B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88B" w:rsidRPr="00497323" w:rsidRDefault="00F5088B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203353</w:t>
            </w:r>
          </w:p>
        </w:tc>
      </w:tr>
      <w:tr w:rsidR="00F5088B" w:rsidRPr="00497323" w:rsidT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88B" w:rsidRPr="00497323" w:rsidRDefault="00F5088B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88B" w:rsidRPr="00497323" w:rsidRDefault="00F5088B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88B" w:rsidRPr="00497323" w:rsidRDefault="00F5088B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88B" w:rsidRPr="00497323" w:rsidRDefault="00F5088B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88B" w:rsidRPr="00497323" w:rsidRDefault="00F5088B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88B" w:rsidRPr="00497323" w:rsidRDefault="00F5088B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88B" w:rsidRPr="00497323" w:rsidRDefault="00F5088B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88B" w:rsidRPr="00497323" w:rsidRDefault="00F5088B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88B" w:rsidRPr="00497323" w:rsidRDefault="00F5088B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88B" w:rsidRPr="00497323" w:rsidRDefault="00F5088B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88B" w:rsidRPr="00497323" w:rsidRDefault="00F5088B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88B" w:rsidRPr="00497323" w:rsidRDefault="00F5088B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F5088B" w:rsidRPr="00497323" w:rsidTr="001C3B76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88B" w:rsidRPr="00497323" w:rsidRDefault="00F5088B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88B" w:rsidRPr="00497323" w:rsidRDefault="00F5088B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88B" w:rsidRPr="00497323" w:rsidRDefault="00F5088B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88B" w:rsidRPr="00497323" w:rsidRDefault="00F5088B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88B" w:rsidRPr="00497323" w:rsidRDefault="00F5088B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88B" w:rsidRPr="00497323" w:rsidRDefault="00F5088B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88B" w:rsidRPr="00497323" w:rsidRDefault="00F5088B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88B" w:rsidRPr="00497323" w:rsidRDefault="00F5088B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88B" w:rsidRPr="00497323" w:rsidRDefault="00F5088B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88B" w:rsidRPr="00497323" w:rsidRDefault="00F5088B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88B" w:rsidRPr="00497323" w:rsidRDefault="00F5088B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88B" w:rsidRPr="00497323" w:rsidRDefault="00F5088B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F5088B" w:rsidRPr="00497323" w:rsidTr="001C3B76">
        <w:trPr>
          <w:trHeight w:val="28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88B" w:rsidRPr="00497323" w:rsidRDefault="00F5088B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88B" w:rsidRPr="00497323" w:rsidRDefault="00F5088B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88B" w:rsidRPr="00497323" w:rsidRDefault="00F5088B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88B" w:rsidRPr="00497323" w:rsidRDefault="00F5088B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88B" w:rsidRPr="00497323" w:rsidRDefault="00F5088B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88B" w:rsidRPr="00497323" w:rsidRDefault="00F5088B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88B" w:rsidRPr="00497323" w:rsidRDefault="00F5088B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88B" w:rsidRPr="00497323" w:rsidRDefault="00F5088B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88B" w:rsidRPr="00497323" w:rsidRDefault="00F5088B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88B" w:rsidRPr="00497323" w:rsidRDefault="00F5088B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88B" w:rsidRPr="00497323" w:rsidRDefault="00F5088B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88B" w:rsidRPr="00497323" w:rsidRDefault="00F5088B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F5088B" w:rsidRPr="00497323" w:rsidTr="001C3B76">
        <w:trPr>
          <w:trHeight w:val="40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88B" w:rsidRPr="00497323" w:rsidRDefault="00F5088B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88B" w:rsidRPr="00497323" w:rsidRDefault="00F5088B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88B" w:rsidRPr="00497323" w:rsidRDefault="00F5088B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88B" w:rsidRPr="00497323" w:rsidRDefault="00F5088B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88B" w:rsidRPr="00497323" w:rsidRDefault="00F5088B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88B" w:rsidRPr="00497323" w:rsidRDefault="00F5088B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88B" w:rsidRPr="00497323" w:rsidRDefault="00F5088B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88B" w:rsidRPr="00497323" w:rsidRDefault="00F5088B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88B" w:rsidRPr="00497323" w:rsidRDefault="00F5088B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88B" w:rsidRPr="00497323" w:rsidRDefault="00F5088B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88B" w:rsidRPr="00497323" w:rsidRDefault="00F5088B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88B" w:rsidRPr="00497323" w:rsidRDefault="00F5088B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F5088B" w:rsidRPr="00497323" w:rsidTr="00497323">
        <w:trPr>
          <w:trHeight w:val="288"/>
        </w:trPr>
        <w:tc>
          <w:tcPr>
            <w:tcW w:w="1044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88B" w:rsidRPr="00497323" w:rsidRDefault="00F5088B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F5088B" w:rsidRPr="00497323" w:rsidT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88B" w:rsidRPr="00497323" w:rsidRDefault="00F5088B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88B" w:rsidRPr="00497323" w:rsidRDefault="00F5088B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88B" w:rsidRPr="00497323" w:rsidRDefault="00F5088B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88B" w:rsidRPr="00497323" w:rsidRDefault="00F5088B" w:rsidP="00003571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76711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88B" w:rsidRPr="00497323" w:rsidRDefault="00F5088B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736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88B" w:rsidRDefault="00F5088B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7552</w:t>
            </w:r>
          </w:p>
          <w:p w:rsidR="00F5088B" w:rsidRPr="00497323" w:rsidRDefault="00F5088B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88B" w:rsidRPr="00497323" w:rsidRDefault="00F5088B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88B" w:rsidRPr="00497323" w:rsidRDefault="00F5088B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88B" w:rsidRPr="00497323" w:rsidRDefault="00F5088B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88B" w:rsidRPr="00497323" w:rsidRDefault="00F5088B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88B" w:rsidRPr="00497323" w:rsidRDefault="00F5088B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88B" w:rsidRPr="00497323" w:rsidRDefault="00F5088B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84999</w:t>
            </w:r>
          </w:p>
        </w:tc>
      </w:tr>
      <w:tr w:rsidR="00F5088B" w:rsidRPr="00497323" w:rsidT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88B" w:rsidRPr="00497323" w:rsidRDefault="00F5088B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88B" w:rsidRPr="00497323" w:rsidRDefault="00F5088B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88B" w:rsidRPr="00497323" w:rsidRDefault="00F5088B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88B" w:rsidRPr="00497323" w:rsidRDefault="00F5088B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66936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88B" w:rsidRPr="00497323" w:rsidRDefault="00F5088B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7890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88B" w:rsidRPr="00497323" w:rsidRDefault="00F5088B" w:rsidP="00726FA6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3444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88B" w:rsidRPr="00497323" w:rsidRDefault="00F5088B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88B" w:rsidRPr="00497323" w:rsidRDefault="00F5088B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88B" w:rsidRDefault="00F5088B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  <w:p w:rsidR="00F5088B" w:rsidRPr="00497323" w:rsidRDefault="00F5088B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88B" w:rsidRPr="00497323" w:rsidRDefault="00F5088B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88B" w:rsidRPr="00497323" w:rsidRDefault="00F5088B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88B" w:rsidRDefault="00F5088B" w:rsidP="00726FA6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78271</w:t>
            </w:r>
          </w:p>
          <w:p w:rsidR="00F5088B" w:rsidRPr="00497323" w:rsidRDefault="00F5088B" w:rsidP="00726FA6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F5088B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5088B" w:rsidRPr="00497323" w:rsidRDefault="00F5088B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5088B" w:rsidRPr="00497323" w:rsidRDefault="00F5088B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5088B" w:rsidRPr="00497323" w:rsidRDefault="00F5088B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5088B" w:rsidRPr="00497323" w:rsidRDefault="00F5088B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5088B" w:rsidRPr="00497323" w:rsidRDefault="00F5088B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5088B" w:rsidRPr="00497323" w:rsidRDefault="00F5088B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5088B" w:rsidRPr="00497323" w:rsidRDefault="00F5088B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5088B" w:rsidRPr="00497323" w:rsidRDefault="00F5088B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5088B" w:rsidRPr="00497323" w:rsidRDefault="00F5088B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5088B" w:rsidRPr="00497323" w:rsidRDefault="00F5088B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5088B" w:rsidRPr="00497323" w:rsidRDefault="00F5088B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5088B" w:rsidRPr="00497323" w:rsidRDefault="00F5088B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lang w:eastAsia="sk-SK"/>
              </w:rPr>
            </w:pPr>
          </w:p>
        </w:tc>
      </w:tr>
    </w:tbl>
    <w:p w:rsidR="00F5088B" w:rsidRDefault="00F5088B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dlhodobého majetku, na ktorý je zriadené záložné právo a dlhodobého majetku, pri ktorom má účtovná jednotka</w:t>
      </w:r>
      <w:r>
        <w:rPr>
          <w:sz w:val="18"/>
          <w:szCs w:val="18"/>
        </w:rPr>
        <w:t xml:space="preserve"> obmedzené právo s ním nakladať: </w:t>
      </w:r>
      <w:r w:rsidRPr="00A61904">
        <w:rPr>
          <w:b/>
          <w:sz w:val="18"/>
          <w:szCs w:val="18"/>
        </w:rPr>
        <w:t>nie je náplň</w:t>
      </w:r>
    </w:p>
    <w:p w:rsidR="00F5088B" w:rsidRPr="00497323" w:rsidRDefault="00F5088B" w:rsidP="00E924CA">
      <w:pPr>
        <w:spacing w:before="0" w:after="0" w:line="240" w:lineRule="auto"/>
        <w:rPr>
          <w:sz w:val="18"/>
          <w:szCs w:val="18"/>
        </w:rPr>
      </w:pPr>
    </w:p>
    <w:p w:rsidR="00F5088B" w:rsidRDefault="00F5088B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spôsobe a výške poistenia dlhodobého nehmotného majetku a dlhodobého hmotného majetku.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95"/>
        <w:gridCol w:w="2949"/>
      </w:tblGrid>
      <w:tr w:rsidR="00564290" w:rsidRPr="00B80FC6" w:rsidTr="007E7BDE">
        <w:trPr>
          <w:trHeight w:val="284"/>
        </w:trPr>
        <w:tc>
          <w:tcPr>
            <w:tcW w:w="4295" w:type="dxa"/>
            <w:vAlign w:val="center"/>
          </w:tcPr>
          <w:p w:rsidR="00564290" w:rsidRPr="00B80FC6" w:rsidRDefault="00564290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majetok</w:t>
            </w:r>
          </w:p>
        </w:tc>
        <w:tc>
          <w:tcPr>
            <w:tcW w:w="2949" w:type="dxa"/>
            <w:vAlign w:val="center"/>
          </w:tcPr>
          <w:p w:rsidR="00564290" w:rsidRPr="00B80FC6" w:rsidRDefault="00564290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Spôsob poistenia</w:t>
            </w:r>
          </w:p>
        </w:tc>
      </w:tr>
      <w:tr w:rsidR="00564290" w:rsidRPr="00B80FC6" w:rsidTr="007E7BDE">
        <w:trPr>
          <w:trHeight w:val="284"/>
        </w:trPr>
        <w:tc>
          <w:tcPr>
            <w:tcW w:w="4295" w:type="dxa"/>
            <w:vAlign w:val="center"/>
          </w:tcPr>
          <w:p w:rsidR="00564290" w:rsidRPr="00EB2EAB" w:rsidRDefault="00564290" w:rsidP="008835EF">
            <w:pPr>
              <w:pStyle w:val="Zkladntext"/>
              <w:jc w:val="left"/>
              <w:rPr>
                <w:rFonts w:ascii="Arial Narrow" w:hAnsi="Arial Narrow" w:cs="Arial"/>
                <w:bCs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Cs/>
                <w:sz w:val="22"/>
                <w:szCs w:val="22"/>
                <w:lang w:val="sk-SK"/>
              </w:rPr>
              <w:t>Havarijné auta</w:t>
            </w:r>
          </w:p>
        </w:tc>
        <w:tc>
          <w:tcPr>
            <w:tcW w:w="2949" w:type="dxa"/>
            <w:vAlign w:val="center"/>
          </w:tcPr>
          <w:p w:rsidR="00564290" w:rsidRPr="00B80FC6" w:rsidRDefault="00564290" w:rsidP="007E7BD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Poistná zmluva</w:t>
            </w:r>
          </w:p>
        </w:tc>
      </w:tr>
      <w:tr w:rsidR="00564290" w:rsidRPr="00B80FC6" w:rsidTr="007E7BDE">
        <w:trPr>
          <w:trHeight w:val="284"/>
        </w:trPr>
        <w:tc>
          <w:tcPr>
            <w:tcW w:w="4295" w:type="dxa"/>
            <w:vAlign w:val="center"/>
          </w:tcPr>
          <w:p w:rsidR="00564290" w:rsidRPr="00EB2EAB" w:rsidRDefault="00564290" w:rsidP="008835EF">
            <w:pPr>
              <w:pStyle w:val="Zkladntext"/>
              <w:jc w:val="left"/>
              <w:rPr>
                <w:rFonts w:ascii="Arial Narrow" w:hAnsi="Arial Narrow" w:cs="Arial"/>
                <w:bCs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Cs/>
                <w:sz w:val="22"/>
                <w:szCs w:val="22"/>
                <w:lang w:val="sk-SK"/>
              </w:rPr>
              <w:t>Budova</w:t>
            </w:r>
          </w:p>
        </w:tc>
        <w:tc>
          <w:tcPr>
            <w:tcW w:w="2949" w:type="dxa"/>
            <w:vAlign w:val="center"/>
          </w:tcPr>
          <w:p w:rsidR="00564290" w:rsidRPr="00B80FC6" w:rsidRDefault="00564290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Poistná zmluva</w:t>
            </w:r>
          </w:p>
        </w:tc>
      </w:tr>
      <w:tr w:rsidR="00564290" w:rsidRPr="00B80FC6" w:rsidTr="007E7BDE">
        <w:trPr>
          <w:trHeight w:val="284"/>
        </w:trPr>
        <w:tc>
          <w:tcPr>
            <w:tcW w:w="4295" w:type="dxa"/>
            <w:vAlign w:val="center"/>
          </w:tcPr>
          <w:p w:rsidR="00564290" w:rsidRPr="00EB2EAB" w:rsidRDefault="00564290" w:rsidP="008835EF">
            <w:pPr>
              <w:pStyle w:val="Zkladntext"/>
              <w:jc w:val="left"/>
              <w:rPr>
                <w:rFonts w:ascii="Arial Narrow" w:hAnsi="Arial Narrow" w:cs="Arial"/>
                <w:bCs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Cs/>
                <w:sz w:val="22"/>
                <w:szCs w:val="22"/>
                <w:lang w:val="sk-SK"/>
              </w:rPr>
              <w:t>Hnuteľné veci</w:t>
            </w:r>
          </w:p>
        </w:tc>
        <w:tc>
          <w:tcPr>
            <w:tcW w:w="2949" w:type="dxa"/>
            <w:vAlign w:val="center"/>
          </w:tcPr>
          <w:p w:rsidR="00564290" w:rsidRPr="00B80FC6" w:rsidRDefault="00564290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Poistná zmluva</w:t>
            </w:r>
          </w:p>
        </w:tc>
      </w:tr>
      <w:tr w:rsidR="00564290" w:rsidRPr="00B80FC6" w:rsidTr="007E7BDE">
        <w:trPr>
          <w:trHeight w:val="284"/>
        </w:trPr>
        <w:tc>
          <w:tcPr>
            <w:tcW w:w="4295" w:type="dxa"/>
            <w:vAlign w:val="center"/>
          </w:tcPr>
          <w:p w:rsidR="00564290" w:rsidRDefault="00564290" w:rsidP="008835EF">
            <w:pPr>
              <w:pStyle w:val="Zkladntext"/>
              <w:jc w:val="left"/>
              <w:rPr>
                <w:rFonts w:ascii="Arial Narrow" w:hAnsi="Arial Narrow" w:cs="Arial"/>
                <w:bCs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Cs/>
                <w:sz w:val="22"/>
                <w:szCs w:val="22"/>
                <w:lang w:val="sk-SK"/>
              </w:rPr>
              <w:t>Poistenie podnikania</w:t>
            </w:r>
          </w:p>
        </w:tc>
        <w:tc>
          <w:tcPr>
            <w:tcW w:w="2949" w:type="dxa"/>
            <w:vAlign w:val="center"/>
          </w:tcPr>
          <w:p w:rsidR="00564290" w:rsidRPr="00B80FC6" w:rsidRDefault="00564290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Poistná zmluva</w:t>
            </w:r>
          </w:p>
        </w:tc>
      </w:tr>
    </w:tbl>
    <w:p w:rsidR="00F5088B" w:rsidRPr="00497323" w:rsidRDefault="00F5088B" w:rsidP="00E924CA">
      <w:pPr>
        <w:spacing w:before="0" w:after="0" w:line="240" w:lineRule="auto"/>
        <w:rPr>
          <w:sz w:val="18"/>
          <w:szCs w:val="18"/>
        </w:rPr>
      </w:pPr>
    </w:p>
    <w:p w:rsidR="00F5088B" w:rsidRPr="00497323" w:rsidRDefault="00F5088B" w:rsidP="00E924CA">
      <w:pPr>
        <w:spacing w:before="0" w:line="240" w:lineRule="auto"/>
        <w:rPr>
          <w:sz w:val="18"/>
          <w:szCs w:val="18"/>
        </w:rPr>
      </w:pPr>
    </w:p>
    <w:p w:rsidR="00F5088B" w:rsidRDefault="00F5088B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významných pohľadávok v nadväznosti na položky súvahy a v členení na pohľadávky za hlavnú činnosť a podnikateľskú činnosť.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58"/>
        <w:gridCol w:w="5097"/>
        <w:gridCol w:w="2039"/>
      </w:tblGrid>
      <w:tr w:rsidR="00F5088B" w:rsidRPr="00B80FC6" w:rsidTr="00003571">
        <w:trPr>
          <w:trHeight w:val="284"/>
        </w:trPr>
        <w:tc>
          <w:tcPr>
            <w:tcW w:w="1500" w:type="pct"/>
            <w:vAlign w:val="center"/>
          </w:tcPr>
          <w:p w:rsidR="00F5088B" w:rsidRPr="00B80FC6" w:rsidRDefault="00F5088B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Významné pohľadávky</w:t>
            </w:r>
          </w:p>
        </w:tc>
        <w:tc>
          <w:tcPr>
            <w:tcW w:w="2500" w:type="pct"/>
            <w:vAlign w:val="center"/>
          </w:tcPr>
          <w:p w:rsidR="00F5088B" w:rsidRPr="00B80FC6" w:rsidRDefault="00F5088B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000" w:type="pct"/>
            <w:vAlign w:val="center"/>
          </w:tcPr>
          <w:p w:rsidR="00F5088B" w:rsidRPr="00B80FC6" w:rsidRDefault="00F5088B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F5088B" w:rsidRPr="00B80FC6" w:rsidTr="00003571">
        <w:trPr>
          <w:trHeight w:val="284"/>
        </w:trPr>
        <w:tc>
          <w:tcPr>
            <w:tcW w:w="1500" w:type="pct"/>
            <w:vAlign w:val="center"/>
          </w:tcPr>
          <w:p w:rsidR="00F5088B" w:rsidRPr="00B80FC6" w:rsidRDefault="00F5088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346-</w:t>
            </w:r>
          </w:p>
        </w:tc>
        <w:tc>
          <w:tcPr>
            <w:tcW w:w="2500" w:type="pct"/>
            <w:vAlign w:val="center"/>
          </w:tcPr>
          <w:p w:rsidR="00F5088B" w:rsidRPr="00B80FC6" w:rsidRDefault="00117661" w:rsidP="00FF77D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Inštitút práce, soc. Vecí a rodiny</w:t>
            </w:r>
          </w:p>
        </w:tc>
        <w:tc>
          <w:tcPr>
            <w:tcW w:w="1000" w:type="pct"/>
            <w:vAlign w:val="center"/>
          </w:tcPr>
          <w:p w:rsidR="00117661" w:rsidRPr="00B80FC6" w:rsidRDefault="00117661" w:rsidP="0011766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15921,95</w:t>
            </w:r>
          </w:p>
        </w:tc>
      </w:tr>
      <w:tr w:rsidR="00F5088B" w:rsidRPr="00B80FC6" w:rsidTr="00003571">
        <w:trPr>
          <w:trHeight w:val="284"/>
        </w:trPr>
        <w:tc>
          <w:tcPr>
            <w:tcW w:w="1500" w:type="pct"/>
            <w:vAlign w:val="center"/>
          </w:tcPr>
          <w:p w:rsidR="00F5088B" w:rsidRDefault="00F5088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Granty EU</w:t>
            </w:r>
          </w:p>
        </w:tc>
        <w:tc>
          <w:tcPr>
            <w:tcW w:w="2500" w:type="pct"/>
            <w:vAlign w:val="center"/>
          </w:tcPr>
          <w:p w:rsidR="00F5088B" w:rsidRDefault="00117661" w:rsidP="00FF77D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AOI- Bližšie k deťom</w:t>
            </w:r>
          </w:p>
        </w:tc>
        <w:tc>
          <w:tcPr>
            <w:tcW w:w="1000" w:type="pct"/>
            <w:vAlign w:val="center"/>
          </w:tcPr>
          <w:p w:rsidR="00F5088B" w:rsidRDefault="00117661" w:rsidP="00D77DB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517,10</w:t>
            </w:r>
          </w:p>
        </w:tc>
      </w:tr>
      <w:tr w:rsidR="00F5088B" w:rsidRPr="00B80FC6" w:rsidTr="00003571">
        <w:trPr>
          <w:trHeight w:val="284"/>
        </w:trPr>
        <w:tc>
          <w:tcPr>
            <w:tcW w:w="1500" w:type="pct"/>
            <w:vAlign w:val="center"/>
          </w:tcPr>
          <w:p w:rsidR="00F5088B" w:rsidRDefault="00F5088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500" w:type="pct"/>
            <w:vAlign w:val="center"/>
          </w:tcPr>
          <w:p w:rsidR="00F5088B" w:rsidRDefault="00F5088B" w:rsidP="00FF77D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000" w:type="pct"/>
            <w:vAlign w:val="center"/>
          </w:tcPr>
          <w:p w:rsidR="00117661" w:rsidRDefault="00117661" w:rsidP="00117661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F5088B" w:rsidRPr="00B80FC6" w:rsidTr="00003571">
        <w:trPr>
          <w:trHeight w:val="284"/>
        </w:trPr>
        <w:tc>
          <w:tcPr>
            <w:tcW w:w="1500" w:type="pct"/>
            <w:vAlign w:val="center"/>
          </w:tcPr>
          <w:p w:rsidR="00F5088B" w:rsidRDefault="00F5088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315-</w:t>
            </w:r>
          </w:p>
        </w:tc>
        <w:tc>
          <w:tcPr>
            <w:tcW w:w="2500" w:type="pct"/>
            <w:vAlign w:val="center"/>
          </w:tcPr>
          <w:p w:rsidR="00F5088B" w:rsidRDefault="00F5088B" w:rsidP="00FF77D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000" w:type="pct"/>
            <w:vAlign w:val="center"/>
          </w:tcPr>
          <w:p w:rsidR="00F5088B" w:rsidRDefault="00F5088B" w:rsidP="00D77DB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F5088B" w:rsidRPr="00B80FC6" w:rsidTr="00003571">
        <w:trPr>
          <w:trHeight w:val="284"/>
        </w:trPr>
        <w:tc>
          <w:tcPr>
            <w:tcW w:w="1500" w:type="pct"/>
            <w:vAlign w:val="center"/>
          </w:tcPr>
          <w:p w:rsidR="00F5088B" w:rsidRDefault="00F5088B" w:rsidP="006A2A0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 sociálne služby</w:t>
            </w:r>
          </w:p>
        </w:tc>
        <w:tc>
          <w:tcPr>
            <w:tcW w:w="2500" w:type="pct"/>
            <w:vAlign w:val="center"/>
          </w:tcPr>
          <w:p w:rsidR="00F5088B" w:rsidRDefault="00F5088B" w:rsidP="006A2A0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 pobyt detí nie z nariadenia súdu</w:t>
            </w:r>
          </w:p>
        </w:tc>
        <w:tc>
          <w:tcPr>
            <w:tcW w:w="1000" w:type="pct"/>
            <w:vAlign w:val="center"/>
          </w:tcPr>
          <w:p w:rsidR="00F5088B" w:rsidRDefault="00117661" w:rsidP="00D77DB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1476,71</w:t>
            </w:r>
          </w:p>
        </w:tc>
      </w:tr>
    </w:tbl>
    <w:p w:rsidR="00F5088B" w:rsidRPr="00497323" w:rsidRDefault="00F5088B" w:rsidP="00725021">
      <w:pPr>
        <w:spacing w:before="0" w:after="0" w:line="240" w:lineRule="auto"/>
        <w:rPr>
          <w:sz w:val="18"/>
          <w:szCs w:val="18"/>
        </w:rPr>
      </w:pPr>
    </w:p>
    <w:p w:rsidR="00F5088B" w:rsidRPr="00461D4F" w:rsidRDefault="00F5088B" w:rsidP="00461D4F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461D4F">
        <w:rPr>
          <w:b/>
          <w:i/>
          <w:sz w:val="18"/>
          <w:szCs w:val="18"/>
        </w:rPr>
        <w:t xml:space="preserve">abuľka k čl. III ods. 10  o pohľadávkach do lehoty splatnosti a po lehote splatnosti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078"/>
        <w:gridCol w:w="3058"/>
        <w:gridCol w:w="3058"/>
      </w:tblGrid>
      <w:tr w:rsidR="00F5088B" w:rsidRPr="007002DC" w:rsidTr="00945816">
        <w:trPr>
          <w:trHeight w:val="284"/>
        </w:trPr>
        <w:tc>
          <w:tcPr>
            <w:tcW w:w="2000" w:type="pct"/>
            <w:vMerge w:val="restart"/>
          </w:tcPr>
          <w:p w:rsidR="00F5088B" w:rsidRPr="00461D4F" w:rsidRDefault="00F5088B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F5088B" w:rsidRPr="00461D4F" w:rsidRDefault="00F5088B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F5088B" w:rsidRPr="007002DC" w:rsidTr="00945816">
        <w:trPr>
          <w:trHeight w:val="284"/>
        </w:trPr>
        <w:tc>
          <w:tcPr>
            <w:tcW w:w="2000" w:type="pct"/>
            <w:vMerge/>
          </w:tcPr>
          <w:p w:rsidR="00F5088B" w:rsidRPr="00461D4F" w:rsidRDefault="00F5088B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F5088B" w:rsidRPr="00461D4F" w:rsidRDefault="00F5088B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F5088B" w:rsidRPr="00461D4F" w:rsidRDefault="00F5088B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F5088B" w:rsidRPr="007002DC" w:rsidTr="00945816">
        <w:trPr>
          <w:trHeight w:val="284"/>
        </w:trPr>
        <w:tc>
          <w:tcPr>
            <w:tcW w:w="2000" w:type="pct"/>
            <w:vAlign w:val="center"/>
          </w:tcPr>
          <w:p w:rsidR="00F5088B" w:rsidRPr="00461D4F" w:rsidRDefault="00F5088B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do lehoty splatnosti</w:t>
            </w:r>
          </w:p>
        </w:tc>
        <w:tc>
          <w:tcPr>
            <w:tcW w:w="1500" w:type="pct"/>
            <w:vAlign w:val="center"/>
          </w:tcPr>
          <w:p w:rsidR="00F5088B" w:rsidRPr="00461D4F" w:rsidRDefault="008D551B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16598</w:t>
            </w:r>
          </w:p>
        </w:tc>
        <w:tc>
          <w:tcPr>
            <w:tcW w:w="1500" w:type="pct"/>
            <w:vAlign w:val="center"/>
          </w:tcPr>
          <w:p w:rsidR="00F5088B" w:rsidRPr="00461D4F" w:rsidRDefault="008D551B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129527</w:t>
            </w:r>
          </w:p>
        </w:tc>
      </w:tr>
      <w:tr w:rsidR="00F5088B" w:rsidRPr="007002DC" w:rsidTr="00945816">
        <w:trPr>
          <w:trHeight w:val="284"/>
        </w:trPr>
        <w:tc>
          <w:tcPr>
            <w:tcW w:w="2000" w:type="pct"/>
            <w:vAlign w:val="center"/>
          </w:tcPr>
          <w:p w:rsidR="00F5088B" w:rsidRPr="00461D4F" w:rsidRDefault="00F5088B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po lehote splatnosti</w:t>
            </w:r>
          </w:p>
        </w:tc>
        <w:tc>
          <w:tcPr>
            <w:tcW w:w="1500" w:type="pct"/>
            <w:vAlign w:val="center"/>
          </w:tcPr>
          <w:p w:rsidR="00F5088B" w:rsidRPr="00461D4F" w:rsidRDefault="008D551B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1477</w:t>
            </w:r>
          </w:p>
        </w:tc>
        <w:tc>
          <w:tcPr>
            <w:tcW w:w="1500" w:type="pct"/>
            <w:vAlign w:val="center"/>
          </w:tcPr>
          <w:p w:rsidR="00F5088B" w:rsidRPr="00461D4F" w:rsidRDefault="008D551B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2757</w:t>
            </w:r>
          </w:p>
        </w:tc>
      </w:tr>
      <w:tr w:rsidR="00F5088B" w:rsidRPr="007002DC" w:rsidTr="00945816">
        <w:trPr>
          <w:trHeight w:val="284"/>
        </w:trPr>
        <w:tc>
          <w:tcPr>
            <w:tcW w:w="2000" w:type="pct"/>
            <w:vAlign w:val="center"/>
          </w:tcPr>
          <w:p w:rsidR="00F5088B" w:rsidRPr="00461D4F" w:rsidRDefault="00F5088B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1500" w:type="pct"/>
            <w:vAlign w:val="center"/>
          </w:tcPr>
          <w:p w:rsidR="00F5088B" w:rsidRPr="00461D4F" w:rsidRDefault="008D551B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18075</w:t>
            </w:r>
          </w:p>
        </w:tc>
        <w:tc>
          <w:tcPr>
            <w:tcW w:w="1500" w:type="pct"/>
            <w:vAlign w:val="center"/>
          </w:tcPr>
          <w:p w:rsidR="00F5088B" w:rsidRPr="00461D4F" w:rsidRDefault="008D551B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132284</w:t>
            </w:r>
          </w:p>
        </w:tc>
      </w:tr>
    </w:tbl>
    <w:p w:rsidR="00F5088B" w:rsidRPr="00497323" w:rsidRDefault="00F5088B" w:rsidP="00461D4F">
      <w:pPr>
        <w:spacing w:before="0" w:after="0" w:line="240" w:lineRule="auto"/>
        <w:rPr>
          <w:sz w:val="18"/>
          <w:szCs w:val="18"/>
        </w:rPr>
      </w:pPr>
    </w:p>
    <w:p w:rsidR="00F5088B" w:rsidRDefault="00F5088B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významných položiek časového rozlíšenia nákladov budúcich období a príjmov budúcich období.</w:t>
      </w:r>
    </w:p>
    <w:tbl>
      <w:tblPr>
        <w:tblW w:w="4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58"/>
        <w:gridCol w:w="5097"/>
      </w:tblGrid>
      <w:tr w:rsidR="00564290" w:rsidRPr="00B80FC6" w:rsidTr="00564290">
        <w:trPr>
          <w:trHeight w:val="284"/>
        </w:trPr>
        <w:tc>
          <w:tcPr>
            <w:tcW w:w="1875" w:type="pct"/>
            <w:vAlign w:val="center"/>
          </w:tcPr>
          <w:p w:rsidR="00564290" w:rsidRPr="00B80FC6" w:rsidRDefault="00564290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nákladov </w:t>
            </w:r>
          </w:p>
        </w:tc>
        <w:tc>
          <w:tcPr>
            <w:tcW w:w="3125" w:type="pct"/>
            <w:vAlign w:val="center"/>
          </w:tcPr>
          <w:p w:rsidR="00564290" w:rsidRPr="00B80FC6" w:rsidRDefault="00564290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</w:t>
            </w:r>
          </w:p>
        </w:tc>
      </w:tr>
      <w:tr w:rsidR="00564290" w:rsidRPr="00B80FC6" w:rsidTr="00564290">
        <w:trPr>
          <w:trHeight w:val="284"/>
        </w:trPr>
        <w:tc>
          <w:tcPr>
            <w:tcW w:w="1875" w:type="pct"/>
            <w:vAlign w:val="center"/>
          </w:tcPr>
          <w:p w:rsidR="00564290" w:rsidRPr="00B80FC6" w:rsidRDefault="00564290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časové rozlíšenie nákladov</w:t>
            </w:r>
          </w:p>
        </w:tc>
        <w:tc>
          <w:tcPr>
            <w:tcW w:w="3125" w:type="pct"/>
            <w:vAlign w:val="center"/>
          </w:tcPr>
          <w:p w:rsidR="00564290" w:rsidRPr="00B80FC6" w:rsidRDefault="00564290" w:rsidP="00FF77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Poistenie majetku </w:t>
            </w:r>
          </w:p>
        </w:tc>
      </w:tr>
      <w:tr w:rsidR="00564290" w:rsidRPr="00B80FC6" w:rsidTr="00564290">
        <w:trPr>
          <w:trHeight w:val="284"/>
        </w:trPr>
        <w:tc>
          <w:tcPr>
            <w:tcW w:w="1875" w:type="pct"/>
            <w:vAlign w:val="center"/>
          </w:tcPr>
          <w:p w:rsidR="00564290" w:rsidRPr="00B80FC6" w:rsidRDefault="00564290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časové rozlíšenie nákladov</w:t>
            </w:r>
          </w:p>
        </w:tc>
        <w:tc>
          <w:tcPr>
            <w:tcW w:w="3125" w:type="pct"/>
            <w:vAlign w:val="center"/>
          </w:tcPr>
          <w:p w:rsidR="00564290" w:rsidRDefault="00564290" w:rsidP="00FF77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Služby</w:t>
            </w:r>
          </w:p>
        </w:tc>
      </w:tr>
      <w:tr w:rsidR="00564290" w:rsidRPr="00B80FC6" w:rsidTr="00564290">
        <w:trPr>
          <w:trHeight w:val="284"/>
        </w:trPr>
        <w:tc>
          <w:tcPr>
            <w:tcW w:w="1875" w:type="pct"/>
            <w:vAlign w:val="center"/>
          </w:tcPr>
          <w:p w:rsidR="00564290" w:rsidRPr="00B80FC6" w:rsidRDefault="00564290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príjmy budúcich období</w:t>
            </w:r>
          </w:p>
        </w:tc>
        <w:tc>
          <w:tcPr>
            <w:tcW w:w="3125" w:type="pct"/>
            <w:vAlign w:val="center"/>
          </w:tcPr>
          <w:p w:rsidR="00564290" w:rsidRPr="00B80FC6" w:rsidRDefault="00564290" w:rsidP="00B95A6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Dobropisy energie</w:t>
            </w:r>
          </w:p>
        </w:tc>
      </w:tr>
    </w:tbl>
    <w:p w:rsidR="00F5088B" w:rsidRDefault="00F5088B" w:rsidP="00461D4F">
      <w:pPr>
        <w:spacing w:before="0" w:line="240" w:lineRule="auto"/>
        <w:rPr>
          <w:sz w:val="18"/>
          <w:szCs w:val="18"/>
        </w:rPr>
      </w:pPr>
    </w:p>
    <w:p w:rsidR="00117661" w:rsidRDefault="00117661" w:rsidP="00461D4F">
      <w:pPr>
        <w:spacing w:before="0" w:line="240" w:lineRule="auto"/>
        <w:rPr>
          <w:sz w:val="18"/>
          <w:szCs w:val="18"/>
        </w:rPr>
      </w:pPr>
    </w:p>
    <w:p w:rsidR="00117661" w:rsidRPr="00497323" w:rsidRDefault="00117661" w:rsidP="00461D4F">
      <w:pPr>
        <w:spacing w:before="0" w:line="240" w:lineRule="auto"/>
        <w:rPr>
          <w:sz w:val="18"/>
          <w:szCs w:val="18"/>
        </w:rPr>
      </w:pPr>
    </w:p>
    <w:p w:rsidR="00F5088B" w:rsidRPr="00461D4F" w:rsidRDefault="00F5088B" w:rsidP="00461D4F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lastRenderedPageBreak/>
        <w:t>T</w:t>
      </w:r>
      <w:r w:rsidRPr="00461D4F">
        <w:rPr>
          <w:b/>
          <w:i/>
          <w:sz w:val="18"/>
          <w:szCs w:val="18"/>
        </w:rPr>
        <w:t>abuľka k čl. III ods. 12 o zmenách vlastných zdrojov krytia neobežného majetku a obežného majetku</w:t>
      </w:r>
      <w:r w:rsidRPr="00461D4F">
        <w:rPr>
          <w:i/>
          <w:sz w:val="18"/>
          <w:szCs w:val="18"/>
        </w:rPr>
        <w:t xml:space="preserve">  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24"/>
        <w:gridCol w:w="1274"/>
        <w:gridCol w:w="1274"/>
        <w:gridCol w:w="1274"/>
        <w:gridCol w:w="1274"/>
        <w:gridCol w:w="1274"/>
      </w:tblGrid>
      <w:tr w:rsidR="00F5088B" w:rsidRPr="00CD3920" w:rsidTr="00CD3920">
        <w:trPr>
          <w:trHeight w:val="284"/>
        </w:trPr>
        <w:tc>
          <w:tcPr>
            <w:tcW w:w="1875" w:type="pct"/>
            <w:vAlign w:val="center"/>
          </w:tcPr>
          <w:p w:rsidR="00F5088B" w:rsidRPr="00CD3920" w:rsidRDefault="00F5088B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F5088B" w:rsidRPr="00CD3920" w:rsidRDefault="00F5088B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625" w:type="pct"/>
            <w:vAlign w:val="center"/>
          </w:tcPr>
          <w:p w:rsidR="00F5088B" w:rsidRPr="00CD3920" w:rsidRDefault="00F5088B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Prírastky</w:t>
            </w:r>
          </w:p>
          <w:p w:rsidR="00F5088B" w:rsidRPr="00CD3920" w:rsidRDefault="00F5088B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(+)</w:t>
            </w:r>
          </w:p>
        </w:tc>
        <w:tc>
          <w:tcPr>
            <w:tcW w:w="625" w:type="pct"/>
            <w:vAlign w:val="center"/>
          </w:tcPr>
          <w:p w:rsidR="00F5088B" w:rsidRPr="00CD3920" w:rsidRDefault="00F5088B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Úbytky</w:t>
            </w:r>
          </w:p>
          <w:p w:rsidR="00F5088B" w:rsidRPr="00CD3920" w:rsidRDefault="00F5088B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(-)</w:t>
            </w:r>
          </w:p>
        </w:tc>
        <w:tc>
          <w:tcPr>
            <w:tcW w:w="625" w:type="pct"/>
            <w:vAlign w:val="center"/>
          </w:tcPr>
          <w:p w:rsidR="00F5088B" w:rsidRPr="00CD3920" w:rsidRDefault="00F5088B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Presuny</w:t>
            </w:r>
          </w:p>
          <w:p w:rsidR="00F5088B" w:rsidRPr="00CD3920" w:rsidRDefault="00F5088B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(+, -)</w:t>
            </w:r>
          </w:p>
        </w:tc>
        <w:tc>
          <w:tcPr>
            <w:tcW w:w="625" w:type="pct"/>
            <w:vAlign w:val="center"/>
          </w:tcPr>
          <w:p w:rsidR="00F5088B" w:rsidRPr="00CD3920" w:rsidRDefault="00F5088B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F5088B" w:rsidRPr="00CD3920" w:rsidTr="00CD3920">
        <w:trPr>
          <w:trHeight w:val="284"/>
        </w:trPr>
        <w:tc>
          <w:tcPr>
            <w:tcW w:w="625" w:type="pct"/>
            <w:gridSpan w:val="6"/>
            <w:vAlign w:val="center"/>
          </w:tcPr>
          <w:p w:rsidR="00F5088B" w:rsidRPr="00CD3920" w:rsidRDefault="00F5088B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 w:rsidRPr="00CD3920">
              <w:rPr>
                <w:b/>
                <w:sz w:val="16"/>
                <w:szCs w:val="16"/>
              </w:rPr>
              <w:t>Imanie a fondy</w:t>
            </w:r>
          </w:p>
        </w:tc>
      </w:tr>
      <w:tr w:rsidR="00F5088B" w:rsidRPr="00CD3920" w:rsidTr="00CD3920">
        <w:trPr>
          <w:trHeight w:val="284"/>
        </w:trPr>
        <w:tc>
          <w:tcPr>
            <w:tcW w:w="1875" w:type="pct"/>
            <w:vAlign w:val="center"/>
          </w:tcPr>
          <w:p w:rsidR="00F5088B" w:rsidRPr="00CD3920" w:rsidRDefault="00F5088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Základné imanie</w:t>
            </w:r>
          </w:p>
        </w:tc>
        <w:tc>
          <w:tcPr>
            <w:tcW w:w="625" w:type="pct"/>
            <w:vAlign w:val="center"/>
          </w:tcPr>
          <w:p w:rsidR="00F5088B" w:rsidRPr="00CD3920" w:rsidRDefault="00F5088B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178929</w:t>
            </w:r>
          </w:p>
        </w:tc>
        <w:tc>
          <w:tcPr>
            <w:tcW w:w="625" w:type="pct"/>
            <w:vAlign w:val="center"/>
          </w:tcPr>
          <w:p w:rsidR="00F5088B" w:rsidRPr="00CD3920" w:rsidRDefault="00F5088B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F5088B" w:rsidRPr="00CD3920" w:rsidRDefault="00F5088B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F5088B" w:rsidRPr="00CD3920" w:rsidRDefault="00F5088B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F5088B" w:rsidRPr="00CD3920" w:rsidRDefault="00F5088B" w:rsidP="00B95A6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178929</w:t>
            </w:r>
          </w:p>
        </w:tc>
      </w:tr>
      <w:tr w:rsidR="00F5088B" w:rsidRPr="00CD3920" w:rsidTr="00CD3920">
        <w:trPr>
          <w:trHeight w:val="284"/>
        </w:trPr>
        <w:tc>
          <w:tcPr>
            <w:tcW w:w="1875" w:type="pct"/>
            <w:vAlign w:val="center"/>
          </w:tcPr>
          <w:p w:rsidR="00F5088B" w:rsidRPr="00CD3920" w:rsidRDefault="00F5088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 xml:space="preserve">z toho: </w:t>
            </w:r>
          </w:p>
          <w:p w:rsidR="00F5088B" w:rsidRPr="00CD3920" w:rsidRDefault="00F5088B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625" w:type="pct"/>
            <w:vAlign w:val="center"/>
          </w:tcPr>
          <w:p w:rsidR="00F5088B" w:rsidRPr="00CD3920" w:rsidRDefault="00F5088B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F5088B" w:rsidRPr="00CD3920" w:rsidRDefault="00F5088B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F5088B" w:rsidRPr="00CD3920" w:rsidRDefault="00F5088B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F5088B" w:rsidRPr="00CD3920" w:rsidRDefault="00F5088B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F5088B" w:rsidRPr="00CD3920" w:rsidRDefault="00F5088B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F5088B" w:rsidRPr="00CD3920" w:rsidTr="00CD3920">
        <w:trPr>
          <w:trHeight w:val="284"/>
        </w:trPr>
        <w:tc>
          <w:tcPr>
            <w:tcW w:w="1875" w:type="pct"/>
            <w:vAlign w:val="center"/>
          </w:tcPr>
          <w:p w:rsidR="00F5088B" w:rsidRPr="00CD3920" w:rsidRDefault="00F5088B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vklady zakladateľov</w:t>
            </w:r>
          </w:p>
        </w:tc>
        <w:tc>
          <w:tcPr>
            <w:tcW w:w="625" w:type="pct"/>
            <w:vAlign w:val="center"/>
          </w:tcPr>
          <w:p w:rsidR="00F5088B" w:rsidRPr="00CD3920" w:rsidRDefault="00F5088B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F5088B" w:rsidRPr="00CD3920" w:rsidRDefault="00F5088B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F5088B" w:rsidRPr="00CD3920" w:rsidRDefault="00F5088B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F5088B" w:rsidRPr="00CD3920" w:rsidRDefault="00F5088B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F5088B" w:rsidRPr="00CD3920" w:rsidRDefault="00F5088B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F5088B" w:rsidRPr="00CD3920" w:rsidTr="00CD3920">
        <w:trPr>
          <w:trHeight w:val="284"/>
        </w:trPr>
        <w:tc>
          <w:tcPr>
            <w:tcW w:w="1875" w:type="pct"/>
            <w:vAlign w:val="center"/>
          </w:tcPr>
          <w:p w:rsidR="00F5088B" w:rsidRPr="00CD3920" w:rsidRDefault="00F5088B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prioritný majetok</w:t>
            </w:r>
          </w:p>
        </w:tc>
        <w:tc>
          <w:tcPr>
            <w:tcW w:w="625" w:type="pct"/>
            <w:vAlign w:val="center"/>
          </w:tcPr>
          <w:p w:rsidR="00F5088B" w:rsidRPr="00CD3920" w:rsidRDefault="00F5088B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F5088B" w:rsidRPr="00CD3920" w:rsidRDefault="00F5088B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F5088B" w:rsidRPr="00CD3920" w:rsidRDefault="00F5088B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F5088B" w:rsidRPr="00CD3920" w:rsidRDefault="00F5088B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F5088B" w:rsidRPr="00CD3920" w:rsidRDefault="00F5088B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F5088B" w:rsidRPr="00CD3920" w:rsidTr="00CD3920">
        <w:trPr>
          <w:trHeight w:val="284"/>
        </w:trPr>
        <w:tc>
          <w:tcPr>
            <w:tcW w:w="1875" w:type="pct"/>
            <w:vAlign w:val="center"/>
          </w:tcPr>
          <w:p w:rsidR="00F5088B" w:rsidRPr="00CD3920" w:rsidRDefault="00F5088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625" w:type="pct"/>
            <w:vAlign w:val="center"/>
          </w:tcPr>
          <w:p w:rsidR="00F5088B" w:rsidRPr="00CD3920" w:rsidRDefault="00F5088B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F5088B" w:rsidRPr="00CD3920" w:rsidRDefault="00F5088B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F5088B" w:rsidRPr="00CD3920" w:rsidRDefault="00F5088B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F5088B" w:rsidRPr="00CD3920" w:rsidRDefault="00F5088B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F5088B" w:rsidRPr="00CD3920" w:rsidRDefault="00F5088B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F5088B" w:rsidRPr="00CD3920" w:rsidTr="00CD3920">
        <w:trPr>
          <w:trHeight w:val="284"/>
        </w:trPr>
        <w:tc>
          <w:tcPr>
            <w:tcW w:w="1875" w:type="pct"/>
            <w:vAlign w:val="center"/>
          </w:tcPr>
          <w:p w:rsidR="00F5088B" w:rsidRPr="00CD3920" w:rsidRDefault="00F5088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 reprodukcie</w:t>
            </w:r>
          </w:p>
        </w:tc>
        <w:tc>
          <w:tcPr>
            <w:tcW w:w="625" w:type="pct"/>
            <w:vAlign w:val="center"/>
          </w:tcPr>
          <w:p w:rsidR="00F5088B" w:rsidRPr="00CD3920" w:rsidRDefault="00F5088B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F5088B" w:rsidRPr="00CD3920" w:rsidRDefault="00F5088B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F5088B" w:rsidRPr="00CD3920" w:rsidRDefault="00F5088B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F5088B" w:rsidRPr="00CD3920" w:rsidRDefault="00F5088B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F5088B" w:rsidRPr="00CD3920" w:rsidRDefault="00F5088B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F5088B" w:rsidRPr="00CD3920" w:rsidTr="00CD3920">
        <w:trPr>
          <w:trHeight w:val="284"/>
        </w:trPr>
        <w:tc>
          <w:tcPr>
            <w:tcW w:w="1875" w:type="pct"/>
            <w:vAlign w:val="center"/>
          </w:tcPr>
          <w:p w:rsidR="00F5088B" w:rsidRPr="00CD3920" w:rsidRDefault="00F5088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625" w:type="pct"/>
            <w:vAlign w:val="center"/>
          </w:tcPr>
          <w:p w:rsidR="00F5088B" w:rsidRPr="00CD3920" w:rsidRDefault="00F5088B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F5088B" w:rsidRPr="00CD3920" w:rsidRDefault="00F5088B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F5088B" w:rsidRPr="00CD3920" w:rsidRDefault="00F5088B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F5088B" w:rsidRPr="00CD3920" w:rsidRDefault="00F5088B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F5088B" w:rsidRPr="00CD3920" w:rsidRDefault="00F5088B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F5088B" w:rsidRPr="00CD3920" w:rsidTr="00CD3920">
        <w:trPr>
          <w:trHeight w:val="284"/>
        </w:trPr>
        <w:tc>
          <w:tcPr>
            <w:tcW w:w="625" w:type="pct"/>
            <w:gridSpan w:val="6"/>
            <w:vAlign w:val="center"/>
          </w:tcPr>
          <w:p w:rsidR="00F5088B" w:rsidRPr="00CD3920" w:rsidRDefault="00F5088B" w:rsidP="00CD392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Fondy zo zisku</w:t>
            </w:r>
          </w:p>
        </w:tc>
      </w:tr>
      <w:tr w:rsidR="00F5088B" w:rsidRPr="00CD3920" w:rsidTr="00CD3920">
        <w:trPr>
          <w:trHeight w:val="284"/>
        </w:trPr>
        <w:tc>
          <w:tcPr>
            <w:tcW w:w="1875" w:type="pct"/>
            <w:vAlign w:val="center"/>
          </w:tcPr>
          <w:p w:rsidR="00F5088B" w:rsidRPr="00CD3920" w:rsidRDefault="00F5088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Rezervný fond</w:t>
            </w:r>
          </w:p>
        </w:tc>
        <w:tc>
          <w:tcPr>
            <w:tcW w:w="625" w:type="pct"/>
            <w:vAlign w:val="center"/>
          </w:tcPr>
          <w:p w:rsidR="00F5088B" w:rsidRPr="00CD3920" w:rsidRDefault="00F5088B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F5088B" w:rsidRPr="00CD3920" w:rsidRDefault="00F5088B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F5088B" w:rsidRPr="00CD3920" w:rsidRDefault="00F5088B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F5088B" w:rsidRPr="00CD3920" w:rsidRDefault="00F5088B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F5088B" w:rsidRPr="00CD3920" w:rsidRDefault="00F5088B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F5088B" w:rsidRPr="00CD3920" w:rsidTr="00CD3920">
        <w:trPr>
          <w:trHeight w:val="284"/>
        </w:trPr>
        <w:tc>
          <w:tcPr>
            <w:tcW w:w="1875" w:type="pct"/>
            <w:vAlign w:val="center"/>
          </w:tcPr>
          <w:p w:rsidR="00F5088B" w:rsidRPr="00CD3920" w:rsidRDefault="00F5088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zo zisku</w:t>
            </w:r>
          </w:p>
        </w:tc>
        <w:tc>
          <w:tcPr>
            <w:tcW w:w="625" w:type="pct"/>
            <w:vAlign w:val="center"/>
          </w:tcPr>
          <w:p w:rsidR="00F5088B" w:rsidRPr="00CD3920" w:rsidRDefault="00F5088B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F5088B" w:rsidRPr="00CD3920" w:rsidRDefault="00F5088B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F5088B" w:rsidRPr="00CD3920" w:rsidRDefault="00F5088B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F5088B" w:rsidRPr="00CD3920" w:rsidRDefault="00F5088B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F5088B" w:rsidRPr="00CD3920" w:rsidRDefault="00F5088B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F5088B" w:rsidRPr="00CD3920" w:rsidTr="00CD3920">
        <w:trPr>
          <w:trHeight w:val="284"/>
        </w:trPr>
        <w:tc>
          <w:tcPr>
            <w:tcW w:w="1875" w:type="pct"/>
            <w:vAlign w:val="center"/>
          </w:tcPr>
          <w:p w:rsidR="00F5088B" w:rsidRPr="00CD3920" w:rsidRDefault="00F5088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Ostatné fondy</w:t>
            </w:r>
          </w:p>
        </w:tc>
        <w:tc>
          <w:tcPr>
            <w:tcW w:w="625" w:type="pct"/>
            <w:vAlign w:val="center"/>
          </w:tcPr>
          <w:p w:rsidR="00F5088B" w:rsidRPr="00CD3920" w:rsidRDefault="00F5088B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F5088B" w:rsidRPr="00CD3920" w:rsidRDefault="00F5088B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F5088B" w:rsidRPr="00CD3920" w:rsidRDefault="00F5088B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F5088B" w:rsidRPr="00CD3920" w:rsidRDefault="00F5088B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F5088B" w:rsidRPr="00CD3920" w:rsidRDefault="00F5088B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F5088B" w:rsidRPr="00CD3920" w:rsidTr="00CD3920">
        <w:trPr>
          <w:trHeight w:val="284"/>
        </w:trPr>
        <w:tc>
          <w:tcPr>
            <w:tcW w:w="1875" w:type="pct"/>
            <w:vAlign w:val="center"/>
          </w:tcPr>
          <w:p w:rsidR="00F5088B" w:rsidRPr="00CD3920" w:rsidRDefault="00F5088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625" w:type="pct"/>
            <w:vAlign w:val="center"/>
          </w:tcPr>
          <w:p w:rsidR="00F5088B" w:rsidRPr="00CD3920" w:rsidRDefault="00F5088B" w:rsidP="008D551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  <w:r w:rsidR="008D551B">
              <w:rPr>
                <w:sz w:val="16"/>
                <w:szCs w:val="16"/>
              </w:rPr>
              <w:t>102789</w:t>
            </w:r>
          </w:p>
        </w:tc>
        <w:tc>
          <w:tcPr>
            <w:tcW w:w="625" w:type="pct"/>
            <w:vAlign w:val="center"/>
          </w:tcPr>
          <w:p w:rsidR="00F5088B" w:rsidRPr="00CD3920" w:rsidRDefault="00F5088B" w:rsidP="00B07F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F5088B" w:rsidRPr="00CD3920" w:rsidRDefault="00F5088B" w:rsidP="008D551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  <w:r w:rsidR="008D551B">
              <w:rPr>
                <w:sz w:val="16"/>
                <w:szCs w:val="16"/>
              </w:rPr>
              <w:t>11001</w:t>
            </w:r>
          </w:p>
        </w:tc>
        <w:tc>
          <w:tcPr>
            <w:tcW w:w="625" w:type="pct"/>
            <w:vAlign w:val="center"/>
          </w:tcPr>
          <w:p w:rsidR="00F5088B" w:rsidRPr="00CD3920" w:rsidRDefault="00F5088B" w:rsidP="00B07F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F5088B" w:rsidRPr="00CD3920" w:rsidRDefault="00F5088B" w:rsidP="008D551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  <w:r w:rsidR="008D551B">
              <w:rPr>
                <w:sz w:val="16"/>
                <w:szCs w:val="16"/>
              </w:rPr>
              <w:t>113790</w:t>
            </w:r>
          </w:p>
        </w:tc>
      </w:tr>
      <w:tr w:rsidR="00F5088B" w:rsidRPr="00CD3920" w:rsidTr="00CD3920">
        <w:trPr>
          <w:trHeight w:val="284"/>
        </w:trPr>
        <w:tc>
          <w:tcPr>
            <w:tcW w:w="1875" w:type="pct"/>
            <w:vAlign w:val="center"/>
          </w:tcPr>
          <w:p w:rsidR="00F5088B" w:rsidRPr="00CD3920" w:rsidRDefault="00F5088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625" w:type="pct"/>
            <w:vAlign w:val="center"/>
          </w:tcPr>
          <w:p w:rsidR="00F5088B" w:rsidRPr="00CD3920" w:rsidRDefault="00F5088B" w:rsidP="008D551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  <w:r w:rsidR="008D551B">
              <w:rPr>
                <w:sz w:val="16"/>
                <w:szCs w:val="16"/>
              </w:rPr>
              <w:t>11001</w:t>
            </w:r>
          </w:p>
        </w:tc>
        <w:tc>
          <w:tcPr>
            <w:tcW w:w="625" w:type="pct"/>
            <w:vAlign w:val="center"/>
          </w:tcPr>
          <w:p w:rsidR="00F5088B" w:rsidRPr="00CD3920" w:rsidRDefault="00F5088B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F5088B" w:rsidRPr="00CD3920" w:rsidRDefault="00F5088B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F5088B" w:rsidRPr="00CD3920" w:rsidRDefault="00F5088B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F5088B" w:rsidRPr="00CD3920" w:rsidRDefault="00F5088B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F5088B" w:rsidRPr="00CD3920" w:rsidTr="00CD3920">
        <w:trPr>
          <w:trHeight w:val="284"/>
        </w:trPr>
        <w:tc>
          <w:tcPr>
            <w:tcW w:w="1875" w:type="pct"/>
            <w:vAlign w:val="center"/>
          </w:tcPr>
          <w:p w:rsidR="00F5088B" w:rsidRPr="00CD3920" w:rsidRDefault="00F5088B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625" w:type="pct"/>
            <w:vAlign w:val="center"/>
          </w:tcPr>
          <w:p w:rsidR="00F5088B" w:rsidRPr="00CD3920" w:rsidRDefault="008D551B" w:rsidP="008D551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65139</w:t>
            </w:r>
          </w:p>
        </w:tc>
        <w:tc>
          <w:tcPr>
            <w:tcW w:w="625" w:type="pct"/>
            <w:vAlign w:val="center"/>
          </w:tcPr>
          <w:p w:rsidR="00F5088B" w:rsidRPr="00CD3920" w:rsidRDefault="00F5088B" w:rsidP="008D551B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</w:t>
            </w:r>
          </w:p>
        </w:tc>
        <w:tc>
          <w:tcPr>
            <w:tcW w:w="625" w:type="pct"/>
            <w:vAlign w:val="center"/>
          </w:tcPr>
          <w:p w:rsidR="00F5088B" w:rsidRPr="00CD3920" w:rsidRDefault="00F5088B" w:rsidP="008D551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-1</w:t>
            </w:r>
            <w:r w:rsidR="008D551B">
              <w:rPr>
                <w:b/>
                <w:sz w:val="16"/>
                <w:szCs w:val="16"/>
              </w:rPr>
              <w:t>1001</w:t>
            </w:r>
          </w:p>
        </w:tc>
        <w:tc>
          <w:tcPr>
            <w:tcW w:w="625" w:type="pct"/>
            <w:vAlign w:val="center"/>
          </w:tcPr>
          <w:p w:rsidR="00F5088B" w:rsidRPr="00CD3920" w:rsidRDefault="00F5088B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F5088B" w:rsidRPr="00CD3920" w:rsidRDefault="00F5088B" w:rsidP="008D551B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</w:t>
            </w:r>
          </w:p>
        </w:tc>
      </w:tr>
    </w:tbl>
    <w:p w:rsidR="00F5088B" w:rsidRDefault="00F5088B" w:rsidP="00945816">
      <w:pPr>
        <w:spacing w:before="0" w:after="0" w:line="240" w:lineRule="auto"/>
        <w:rPr>
          <w:sz w:val="18"/>
          <w:szCs w:val="18"/>
        </w:rPr>
      </w:pPr>
    </w:p>
    <w:p w:rsidR="00F5088B" w:rsidRPr="00361BA8" w:rsidRDefault="00F5088B" w:rsidP="00361BA8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361BA8">
        <w:rPr>
          <w:b/>
          <w:i/>
          <w:sz w:val="18"/>
          <w:szCs w:val="18"/>
        </w:rPr>
        <w:t>abuľka k čl. III ods. 13 o rozdelení účtovného zisku alebo vysporiadaní účtovnej straty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776"/>
        <w:gridCol w:w="4418"/>
      </w:tblGrid>
      <w:tr w:rsidR="00F5088B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F5088B" w:rsidRPr="00361BA8" w:rsidRDefault="00F5088B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Názov položky</w:t>
            </w:r>
          </w:p>
        </w:tc>
        <w:tc>
          <w:tcPr>
            <w:tcW w:w="2167" w:type="pct"/>
            <w:vAlign w:val="center"/>
          </w:tcPr>
          <w:p w:rsidR="00F5088B" w:rsidRPr="00361BA8" w:rsidRDefault="00F5088B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Bezprostredne predchádzajúce účtovné obdobie</w:t>
            </w:r>
          </w:p>
        </w:tc>
      </w:tr>
      <w:tr w:rsidR="00F5088B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F5088B" w:rsidRPr="00361BA8" w:rsidRDefault="00F5088B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2167" w:type="pct"/>
            <w:noWrap/>
            <w:vAlign w:val="center"/>
          </w:tcPr>
          <w:p w:rsidR="00F5088B" w:rsidRPr="00361BA8" w:rsidRDefault="00F5088B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F5088B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F5088B" w:rsidRPr="00361BA8" w:rsidRDefault="00F5088B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F5088B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F5088B" w:rsidRPr="00361BA8" w:rsidRDefault="00F5088B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2167" w:type="pct"/>
            <w:noWrap/>
            <w:vAlign w:val="center"/>
          </w:tcPr>
          <w:p w:rsidR="00F5088B" w:rsidRPr="00361BA8" w:rsidRDefault="00F5088B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F5088B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F5088B" w:rsidRPr="00361BA8" w:rsidRDefault="00F5088B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</w:t>
            </w:r>
            <w:r w:rsidRPr="00361BA8">
              <w:rPr>
                <w:sz w:val="16"/>
                <w:szCs w:val="16"/>
              </w:rPr>
              <w:t>ondu tvoreného podľa osobitného predpisu</w:t>
            </w:r>
          </w:p>
        </w:tc>
        <w:tc>
          <w:tcPr>
            <w:tcW w:w="2167" w:type="pct"/>
            <w:noWrap/>
            <w:vAlign w:val="center"/>
          </w:tcPr>
          <w:p w:rsidR="00F5088B" w:rsidRPr="00361BA8" w:rsidRDefault="00F5088B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F5088B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F5088B" w:rsidRPr="00361BA8" w:rsidRDefault="00F5088B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2167" w:type="pct"/>
            <w:noWrap/>
            <w:vAlign w:val="center"/>
          </w:tcPr>
          <w:p w:rsidR="00F5088B" w:rsidRPr="00361BA8" w:rsidRDefault="00F5088B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F5088B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F5088B" w:rsidRPr="00361BA8" w:rsidRDefault="00F5088B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2167" w:type="pct"/>
            <w:noWrap/>
            <w:vAlign w:val="center"/>
          </w:tcPr>
          <w:p w:rsidR="00F5088B" w:rsidRPr="00361BA8" w:rsidRDefault="00F5088B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F5088B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F5088B" w:rsidRPr="00361BA8" w:rsidRDefault="00F5088B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2167" w:type="pct"/>
            <w:noWrap/>
            <w:vAlign w:val="center"/>
          </w:tcPr>
          <w:p w:rsidR="00F5088B" w:rsidRPr="00361BA8" w:rsidRDefault="00F5088B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F5088B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F5088B" w:rsidRPr="00361BA8" w:rsidRDefault="00F5088B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2167" w:type="pct"/>
            <w:noWrap/>
            <w:vAlign w:val="center"/>
          </w:tcPr>
          <w:p w:rsidR="00F5088B" w:rsidRPr="00361BA8" w:rsidRDefault="00F5088B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F5088B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F5088B" w:rsidRPr="00361BA8" w:rsidRDefault="00F5088B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2167" w:type="pct"/>
            <w:noWrap/>
            <w:vAlign w:val="center"/>
          </w:tcPr>
          <w:p w:rsidR="00F5088B" w:rsidRPr="00361BA8" w:rsidRDefault="00F5088B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F5088B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F5088B" w:rsidRPr="00361BA8" w:rsidRDefault="00F5088B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2167" w:type="pct"/>
            <w:noWrap/>
            <w:vAlign w:val="center"/>
          </w:tcPr>
          <w:p w:rsidR="00F5088B" w:rsidRPr="00361BA8" w:rsidRDefault="00F5088B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F5088B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F5088B" w:rsidRPr="00361BA8" w:rsidRDefault="00F5088B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Prevod  do n</w:t>
            </w:r>
            <w:r w:rsidRPr="00361BA8">
              <w:rPr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F5088B" w:rsidRPr="00361BA8" w:rsidRDefault="00F5088B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F5088B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F5088B" w:rsidRPr="00361BA8" w:rsidRDefault="00F5088B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F5088B" w:rsidRPr="00361BA8" w:rsidRDefault="00F5088B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F5088B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F5088B" w:rsidRPr="00361BA8" w:rsidRDefault="00F5088B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2167" w:type="pct"/>
            <w:noWrap/>
            <w:vAlign w:val="center"/>
          </w:tcPr>
          <w:p w:rsidR="00F5088B" w:rsidRPr="00361BA8" w:rsidRDefault="00F5088B" w:rsidP="008D551B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-1</w:t>
            </w:r>
            <w:r w:rsidR="008D551B">
              <w:rPr>
                <w:color w:val="000000"/>
                <w:sz w:val="16"/>
                <w:szCs w:val="16"/>
              </w:rPr>
              <w:t>1001</w:t>
            </w:r>
          </w:p>
        </w:tc>
      </w:tr>
      <w:tr w:rsidR="00F5088B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F5088B" w:rsidRPr="00361BA8" w:rsidRDefault="00F5088B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F5088B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F5088B" w:rsidRPr="00361BA8" w:rsidRDefault="00F5088B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2167" w:type="pct"/>
            <w:noWrap/>
            <w:vAlign w:val="center"/>
          </w:tcPr>
          <w:p w:rsidR="00F5088B" w:rsidRPr="00361BA8" w:rsidRDefault="00F5088B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F5088B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F5088B" w:rsidRPr="00361BA8" w:rsidRDefault="00F5088B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2167" w:type="pct"/>
            <w:noWrap/>
            <w:vAlign w:val="center"/>
          </w:tcPr>
          <w:p w:rsidR="00F5088B" w:rsidRPr="00361BA8" w:rsidRDefault="00F5088B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F5088B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F5088B" w:rsidRPr="00361BA8" w:rsidRDefault="00F5088B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2167" w:type="pct"/>
            <w:noWrap/>
            <w:vAlign w:val="center"/>
          </w:tcPr>
          <w:p w:rsidR="00F5088B" w:rsidRPr="00361BA8" w:rsidRDefault="00F5088B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F5088B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F5088B" w:rsidRPr="00361BA8" w:rsidRDefault="00F5088B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2167" w:type="pct"/>
            <w:noWrap/>
            <w:vAlign w:val="center"/>
          </w:tcPr>
          <w:p w:rsidR="00F5088B" w:rsidRPr="00361BA8" w:rsidRDefault="00F5088B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F5088B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F5088B" w:rsidRPr="00361BA8" w:rsidRDefault="00F5088B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2167" w:type="pct"/>
            <w:noWrap/>
            <w:vAlign w:val="center"/>
          </w:tcPr>
          <w:p w:rsidR="00F5088B" w:rsidRPr="00361BA8" w:rsidRDefault="00F5088B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F5088B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F5088B" w:rsidRPr="00361BA8" w:rsidRDefault="00F5088B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Prevod do n</w:t>
            </w:r>
            <w:r w:rsidRPr="00361BA8">
              <w:rPr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F5088B" w:rsidRPr="00361BA8" w:rsidRDefault="00F5088B" w:rsidP="008D551B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-1</w:t>
            </w:r>
            <w:r w:rsidR="008D551B">
              <w:rPr>
                <w:color w:val="000000"/>
                <w:sz w:val="16"/>
                <w:szCs w:val="16"/>
              </w:rPr>
              <w:t>1001</w:t>
            </w:r>
          </w:p>
        </w:tc>
      </w:tr>
      <w:tr w:rsidR="00F5088B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F5088B" w:rsidRPr="00361BA8" w:rsidRDefault="00F5088B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F5088B" w:rsidRPr="00361BA8" w:rsidRDefault="00F5088B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</w:tbl>
    <w:p w:rsidR="00F5088B" w:rsidRDefault="00F5088B" w:rsidP="00EE59DC">
      <w:pPr>
        <w:spacing w:before="0" w:line="240" w:lineRule="auto"/>
        <w:ind w:left="360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EE59DC">
        <w:rPr>
          <w:b/>
          <w:i/>
          <w:sz w:val="18"/>
          <w:szCs w:val="18"/>
        </w:rPr>
        <w:t>abuľka k čl. III ods. 14 písm. a) o  tvorbe a použití rezerv</w:t>
      </w:r>
    </w:p>
    <w:p w:rsidR="00117661" w:rsidRDefault="00117661" w:rsidP="00EE59DC">
      <w:pPr>
        <w:spacing w:before="0" w:line="240" w:lineRule="auto"/>
        <w:ind w:left="360"/>
        <w:rPr>
          <w:b/>
          <w:i/>
          <w:sz w:val="18"/>
          <w:szCs w:val="18"/>
        </w:rPr>
      </w:pPr>
    </w:p>
    <w:p w:rsidR="00117661" w:rsidRPr="00EE59DC" w:rsidRDefault="00117661" w:rsidP="00EE59DC">
      <w:pPr>
        <w:spacing w:before="0" w:line="240" w:lineRule="auto"/>
        <w:ind w:left="360"/>
        <w:rPr>
          <w:i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88"/>
        <w:gridCol w:w="1442"/>
        <w:gridCol w:w="1441"/>
        <w:gridCol w:w="1441"/>
        <w:gridCol w:w="1441"/>
        <w:gridCol w:w="1441"/>
      </w:tblGrid>
      <w:tr w:rsidR="00F5088B" w:rsidRPr="00EE59DC" w:rsidTr="00EE59DC">
        <w:trPr>
          <w:trHeight w:val="284"/>
        </w:trPr>
        <w:tc>
          <w:tcPr>
            <w:tcW w:w="1465" w:type="pct"/>
            <w:vAlign w:val="center"/>
          </w:tcPr>
          <w:p w:rsidR="00F5088B" w:rsidRPr="00EE59DC" w:rsidRDefault="00F5088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lastRenderedPageBreak/>
              <w:t>Druh rezervy</w:t>
            </w:r>
          </w:p>
        </w:tc>
        <w:tc>
          <w:tcPr>
            <w:tcW w:w="707" w:type="pct"/>
            <w:vAlign w:val="center"/>
          </w:tcPr>
          <w:p w:rsidR="00F5088B" w:rsidRPr="00EE59DC" w:rsidRDefault="00F5088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07" w:type="pct"/>
            <w:vAlign w:val="center"/>
          </w:tcPr>
          <w:p w:rsidR="00F5088B" w:rsidRPr="00EE59DC" w:rsidRDefault="00F5088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Tvorba rezerv</w:t>
            </w:r>
          </w:p>
        </w:tc>
        <w:tc>
          <w:tcPr>
            <w:tcW w:w="707" w:type="pct"/>
            <w:vAlign w:val="center"/>
          </w:tcPr>
          <w:p w:rsidR="00F5088B" w:rsidRPr="00EE59DC" w:rsidRDefault="00F5088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Použitie rezerv</w:t>
            </w:r>
          </w:p>
        </w:tc>
        <w:tc>
          <w:tcPr>
            <w:tcW w:w="707" w:type="pct"/>
            <w:vAlign w:val="center"/>
          </w:tcPr>
          <w:p w:rsidR="00F5088B" w:rsidRPr="00EE59DC" w:rsidRDefault="00F5088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707" w:type="pct"/>
            <w:vAlign w:val="center"/>
          </w:tcPr>
          <w:p w:rsidR="00F5088B" w:rsidRPr="00EE59DC" w:rsidRDefault="00F5088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F5088B" w:rsidRPr="00EE59DC" w:rsidTr="00EE59DC">
        <w:trPr>
          <w:trHeight w:val="284"/>
        </w:trPr>
        <w:tc>
          <w:tcPr>
            <w:tcW w:w="1465" w:type="pct"/>
            <w:vAlign w:val="center"/>
          </w:tcPr>
          <w:p w:rsidR="00F5088B" w:rsidRPr="00EE59DC" w:rsidRDefault="00F5088B" w:rsidP="00F6760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zákonných rezerv</w:t>
            </w:r>
            <w:r>
              <w:rPr>
                <w:sz w:val="16"/>
                <w:szCs w:val="16"/>
              </w:rPr>
              <w:t>:  na nevyčerpanú dovolenku</w:t>
            </w:r>
          </w:p>
        </w:tc>
        <w:tc>
          <w:tcPr>
            <w:tcW w:w="707" w:type="pct"/>
            <w:vAlign w:val="center"/>
          </w:tcPr>
          <w:p w:rsidR="00F5088B" w:rsidRPr="00EE59DC" w:rsidRDefault="008D551B" w:rsidP="008D551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8378</w:t>
            </w:r>
          </w:p>
        </w:tc>
        <w:tc>
          <w:tcPr>
            <w:tcW w:w="707" w:type="pct"/>
            <w:vAlign w:val="center"/>
          </w:tcPr>
          <w:p w:rsidR="00F5088B" w:rsidRPr="00EE59DC" w:rsidRDefault="008D551B" w:rsidP="008D551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8890</w:t>
            </w:r>
          </w:p>
        </w:tc>
        <w:tc>
          <w:tcPr>
            <w:tcW w:w="707" w:type="pct"/>
            <w:vAlign w:val="center"/>
          </w:tcPr>
          <w:p w:rsidR="00F5088B" w:rsidRPr="00EE59DC" w:rsidRDefault="00F5088B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F5088B" w:rsidRPr="00EE59DC" w:rsidRDefault="008D551B" w:rsidP="008D551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8378</w:t>
            </w:r>
          </w:p>
        </w:tc>
        <w:tc>
          <w:tcPr>
            <w:tcW w:w="707" w:type="pct"/>
            <w:vAlign w:val="center"/>
          </w:tcPr>
          <w:p w:rsidR="00F5088B" w:rsidRPr="00EE59DC" w:rsidRDefault="00F5088B" w:rsidP="008D551B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</w:t>
            </w:r>
            <w:r w:rsidR="008D551B">
              <w:rPr>
                <w:sz w:val="16"/>
                <w:szCs w:val="16"/>
              </w:rPr>
              <w:t>8890</w:t>
            </w:r>
          </w:p>
        </w:tc>
      </w:tr>
      <w:tr w:rsidR="00F5088B" w:rsidRPr="00EE59DC" w:rsidTr="00EE59DC">
        <w:trPr>
          <w:trHeight w:val="284"/>
        </w:trPr>
        <w:tc>
          <w:tcPr>
            <w:tcW w:w="1465" w:type="pct"/>
            <w:vAlign w:val="center"/>
          </w:tcPr>
          <w:p w:rsidR="00F5088B" w:rsidRPr="00EE59DC" w:rsidRDefault="00F5088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707" w:type="pct"/>
            <w:vAlign w:val="center"/>
          </w:tcPr>
          <w:p w:rsidR="00F5088B" w:rsidRPr="00EE59DC" w:rsidRDefault="00F5088B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F5088B" w:rsidRPr="00EE59DC" w:rsidRDefault="00F5088B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F5088B" w:rsidRPr="00EE59DC" w:rsidRDefault="00F5088B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F5088B" w:rsidRPr="00EE59DC" w:rsidRDefault="00F5088B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F5088B" w:rsidRPr="00EE59DC" w:rsidRDefault="00F5088B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F5088B" w:rsidRPr="00EE59DC" w:rsidTr="00EE59DC">
        <w:trPr>
          <w:trHeight w:val="284"/>
        </w:trPr>
        <w:tc>
          <w:tcPr>
            <w:tcW w:w="1465" w:type="pct"/>
            <w:vAlign w:val="center"/>
          </w:tcPr>
          <w:p w:rsidR="00F5088B" w:rsidRPr="00EE59DC" w:rsidRDefault="00F5088B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Zákonné rezervy spolu</w:t>
            </w:r>
          </w:p>
        </w:tc>
        <w:tc>
          <w:tcPr>
            <w:tcW w:w="707" w:type="pct"/>
            <w:vAlign w:val="center"/>
          </w:tcPr>
          <w:p w:rsidR="00F5088B" w:rsidRPr="00EE59DC" w:rsidRDefault="002901E6" w:rsidP="002901E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8378</w:t>
            </w:r>
          </w:p>
        </w:tc>
        <w:tc>
          <w:tcPr>
            <w:tcW w:w="707" w:type="pct"/>
            <w:vAlign w:val="center"/>
          </w:tcPr>
          <w:p w:rsidR="00F5088B" w:rsidRPr="00EE59DC" w:rsidRDefault="002901E6" w:rsidP="002901E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8890</w:t>
            </w:r>
          </w:p>
        </w:tc>
        <w:tc>
          <w:tcPr>
            <w:tcW w:w="707" w:type="pct"/>
            <w:vAlign w:val="center"/>
          </w:tcPr>
          <w:p w:rsidR="00F5088B" w:rsidRPr="00EE59DC" w:rsidRDefault="00F5088B" w:rsidP="00EE59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F5088B" w:rsidRPr="00EE59DC" w:rsidRDefault="002901E6" w:rsidP="002901E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8378</w:t>
            </w:r>
          </w:p>
        </w:tc>
        <w:tc>
          <w:tcPr>
            <w:tcW w:w="707" w:type="pct"/>
            <w:vAlign w:val="center"/>
          </w:tcPr>
          <w:p w:rsidR="00F5088B" w:rsidRPr="00EE59DC" w:rsidRDefault="002901E6" w:rsidP="002901E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8890</w:t>
            </w:r>
          </w:p>
        </w:tc>
      </w:tr>
      <w:tr w:rsidR="00F5088B" w:rsidRPr="00EE59DC" w:rsidTr="00EE59DC">
        <w:trPr>
          <w:trHeight w:val="284"/>
        </w:trPr>
        <w:tc>
          <w:tcPr>
            <w:tcW w:w="1465" w:type="pct"/>
            <w:vAlign w:val="center"/>
          </w:tcPr>
          <w:p w:rsidR="00F5088B" w:rsidRPr="00EE59DC" w:rsidRDefault="00F5088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707" w:type="pct"/>
            <w:vAlign w:val="center"/>
          </w:tcPr>
          <w:p w:rsidR="00F5088B" w:rsidRPr="00EE59DC" w:rsidRDefault="00F5088B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F5088B" w:rsidRPr="00EE59DC" w:rsidRDefault="00F5088B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F5088B" w:rsidRPr="00EE59DC" w:rsidRDefault="00F5088B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F5088B" w:rsidRPr="00EE59DC" w:rsidRDefault="00F5088B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F5088B" w:rsidRPr="00EE59DC" w:rsidRDefault="00F5088B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F5088B" w:rsidRPr="00EE59DC" w:rsidTr="00EE59DC">
        <w:trPr>
          <w:trHeight w:val="284"/>
        </w:trPr>
        <w:tc>
          <w:tcPr>
            <w:tcW w:w="1465" w:type="pct"/>
            <w:vAlign w:val="center"/>
          </w:tcPr>
          <w:p w:rsidR="00F5088B" w:rsidRPr="00EE59DC" w:rsidRDefault="00F5088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707" w:type="pct"/>
            <w:vAlign w:val="center"/>
          </w:tcPr>
          <w:p w:rsidR="00F5088B" w:rsidRPr="00EE59DC" w:rsidRDefault="00F5088B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F5088B" w:rsidRPr="00EE59DC" w:rsidRDefault="00F5088B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F5088B" w:rsidRPr="00EE59DC" w:rsidRDefault="00F5088B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F5088B" w:rsidRPr="00EE59DC" w:rsidRDefault="00F5088B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F5088B" w:rsidRPr="00EE59DC" w:rsidRDefault="00F5088B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F5088B" w:rsidRPr="00EE59DC" w:rsidTr="00EE59DC">
        <w:trPr>
          <w:trHeight w:val="284"/>
        </w:trPr>
        <w:tc>
          <w:tcPr>
            <w:tcW w:w="1465" w:type="pct"/>
            <w:vAlign w:val="center"/>
          </w:tcPr>
          <w:p w:rsidR="00F5088B" w:rsidRPr="00EE59DC" w:rsidRDefault="00F5088B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Ostatné rezervy spolu</w:t>
            </w:r>
          </w:p>
        </w:tc>
        <w:tc>
          <w:tcPr>
            <w:tcW w:w="707" w:type="pct"/>
            <w:vAlign w:val="center"/>
          </w:tcPr>
          <w:p w:rsidR="00F5088B" w:rsidRPr="00EE59DC" w:rsidRDefault="00F5088B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F5088B" w:rsidRPr="00EE59DC" w:rsidRDefault="00F5088B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F5088B" w:rsidRPr="00EE59DC" w:rsidRDefault="00F5088B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F5088B" w:rsidRPr="00EE59DC" w:rsidRDefault="00F5088B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F5088B" w:rsidRPr="00EE59DC" w:rsidRDefault="00F5088B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F5088B" w:rsidRPr="00EE59DC" w:rsidTr="00EE59DC">
        <w:trPr>
          <w:trHeight w:val="284"/>
        </w:trPr>
        <w:tc>
          <w:tcPr>
            <w:tcW w:w="1465" w:type="pct"/>
            <w:vAlign w:val="center"/>
          </w:tcPr>
          <w:p w:rsidR="00F5088B" w:rsidRPr="00EE59DC" w:rsidRDefault="00F5088B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Rezervy spolu</w:t>
            </w:r>
          </w:p>
        </w:tc>
        <w:tc>
          <w:tcPr>
            <w:tcW w:w="707" w:type="pct"/>
            <w:vAlign w:val="center"/>
          </w:tcPr>
          <w:p w:rsidR="00F5088B" w:rsidRPr="00EE59DC" w:rsidRDefault="002901E6" w:rsidP="002901E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8378</w:t>
            </w:r>
          </w:p>
        </w:tc>
        <w:tc>
          <w:tcPr>
            <w:tcW w:w="707" w:type="pct"/>
            <w:vAlign w:val="center"/>
          </w:tcPr>
          <w:p w:rsidR="00F5088B" w:rsidRPr="00EE59DC" w:rsidRDefault="002901E6" w:rsidP="002901E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8890</w:t>
            </w:r>
          </w:p>
        </w:tc>
        <w:tc>
          <w:tcPr>
            <w:tcW w:w="707" w:type="pct"/>
            <w:vAlign w:val="center"/>
          </w:tcPr>
          <w:p w:rsidR="00F5088B" w:rsidRPr="00EE59DC" w:rsidRDefault="00F5088B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F5088B" w:rsidRPr="00EE59DC" w:rsidRDefault="002901E6" w:rsidP="002901E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8378</w:t>
            </w:r>
          </w:p>
        </w:tc>
        <w:tc>
          <w:tcPr>
            <w:tcW w:w="707" w:type="pct"/>
            <w:vAlign w:val="center"/>
          </w:tcPr>
          <w:p w:rsidR="00F5088B" w:rsidRPr="00EE59DC" w:rsidRDefault="002901E6" w:rsidP="002901E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8890</w:t>
            </w:r>
          </w:p>
        </w:tc>
      </w:tr>
    </w:tbl>
    <w:p w:rsidR="00F5088B" w:rsidRDefault="00F5088B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181"/>
        <w:gridCol w:w="1550"/>
      </w:tblGrid>
      <w:tr w:rsidR="009D48B0" w:rsidRPr="00CF7E2A" w:rsidTr="00AC244D">
        <w:trPr>
          <w:trHeight w:val="284"/>
        </w:trPr>
        <w:tc>
          <w:tcPr>
            <w:tcW w:w="4181" w:type="dxa"/>
            <w:vAlign w:val="center"/>
          </w:tcPr>
          <w:p w:rsidR="009D48B0" w:rsidRPr="00CF7E2A" w:rsidRDefault="009D48B0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Významné položky ostatných a iných záväzkov </w:t>
            </w:r>
          </w:p>
        </w:tc>
        <w:tc>
          <w:tcPr>
            <w:tcW w:w="1550" w:type="dxa"/>
            <w:vAlign w:val="center"/>
          </w:tcPr>
          <w:p w:rsidR="009D48B0" w:rsidRPr="00CF7E2A" w:rsidRDefault="009D48B0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Stav k 31.12.2015</w:t>
            </w:r>
          </w:p>
        </w:tc>
      </w:tr>
      <w:tr w:rsidR="009D48B0" w:rsidRPr="00CF7E2A" w:rsidTr="00AC244D">
        <w:trPr>
          <w:trHeight w:val="284"/>
        </w:trPr>
        <w:tc>
          <w:tcPr>
            <w:tcW w:w="4181" w:type="dxa"/>
            <w:vAlign w:val="center"/>
          </w:tcPr>
          <w:p w:rsidR="009D48B0" w:rsidRDefault="009D48B0" w:rsidP="006726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321- Dodávatelia</w:t>
            </w:r>
          </w:p>
        </w:tc>
        <w:tc>
          <w:tcPr>
            <w:tcW w:w="1550" w:type="dxa"/>
            <w:vAlign w:val="center"/>
          </w:tcPr>
          <w:p w:rsidR="009D48B0" w:rsidRPr="00CF7E2A" w:rsidRDefault="009D48B0" w:rsidP="002901E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1477</w:t>
            </w:r>
          </w:p>
        </w:tc>
      </w:tr>
      <w:tr w:rsidR="009D48B0" w:rsidRPr="00CF7E2A" w:rsidTr="00AC244D">
        <w:trPr>
          <w:trHeight w:val="284"/>
        </w:trPr>
        <w:tc>
          <w:tcPr>
            <w:tcW w:w="4181" w:type="dxa"/>
            <w:vAlign w:val="center"/>
          </w:tcPr>
          <w:p w:rsidR="009D48B0" w:rsidRPr="00CF7E2A" w:rsidRDefault="009D48B0" w:rsidP="00F6760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341-Daň z príjmu</w:t>
            </w:r>
          </w:p>
        </w:tc>
        <w:tc>
          <w:tcPr>
            <w:tcW w:w="1550" w:type="dxa"/>
            <w:vAlign w:val="center"/>
          </w:tcPr>
          <w:p w:rsidR="009D48B0" w:rsidRPr="00CF7E2A" w:rsidRDefault="009D48B0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440</w:t>
            </w:r>
          </w:p>
        </w:tc>
      </w:tr>
      <w:tr w:rsidR="009D48B0" w:rsidRPr="00CF7E2A" w:rsidTr="00AC244D">
        <w:trPr>
          <w:trHeight w:val="284"/>
        </w:trPr>
        <w:tc>
          <w:tcPr>
            <w:tcW w:w="4181" w:type="dxa"/>
            <w:vAlign w:val="center"/>
          </w:tcPr>
          <w:p w:rsidR="009D48B0" w:rsidRDefault="009D48B0" w:rsidP="00E050A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325- Sirotské uhradené v r.2016</w:t>
            </w:r>
          </w:p>
        </w:tc>
        <w:tc>
          <w:tcPr>
            <w:tcW w:w="1550" w:type="dxa"/>
            <w:vAlign w:val="center"/>
          </w:tcPr>
          <w:p w:rsidR="009D48B0" w:rsidRPr="00CF7E2A" w:rsidRDefault="009D48B0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</w:t>
            </w:r>
          </w:p>
        </w:tc>
      </w:tr>
      <w:tr w:rsidR="009D48B0" w:rsidRPr="00CF7E2A" w:rsidTr="00AC244D">
        <w:trPr>
          <w:trHeight w:val="284"/>
        </w:trPr>
        <w:tc>
          <w:tcPr>
            <w:tcW w:w="4181" w:type="dxa"/>
            <w:vAlign w:val="center"/>
          </w:tcPr>
          <w:p w:rsidR="009D48B0" w:rsidRDefault="009D48B0" w:rsidP="00E050A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348</w:t>
            </w:r>
            <w:r w:rsidR="00DE672F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>vrátená nevyčerpaná dotácia z VUĆ v roku 2016-</w:t>
            </w:r>
          </w:p>
        </w:tc>
        <w:tc>
          <w:tcPr>
            <w:tcW w:w="1550" w:type="dxa"/>
            <w:vAlign w:val="center"/>
          </w:tcPr>
          <w:p w:rsidR="009D48B0" w:rsidRPr="00CF7E2A" w:rsidRDefault="009D48B0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830</w:t>
            </w:r>
          </w:p>
        </w:tc>
      </w:tr>
    </w:tbl>
    <w:p w:rsidR="00F5088B" w:rsidRPr="00497323" w:rsidRDefault="00F5088B" w:rsidP="00A56B88">
      <w:pPr>
        <w:spacing w:before="0" w:after="0" w:line="240" w:lineRule="auto"/>
        <w:ind w:left="720"/>
        <w:rPr>
          <w:sz w:val="18"/>
          <w:szCs w:val="18"/>
        </w:rPr>
      </w:pPr>
      <w:bookmarkStart w:id="0" w:name="_GoBack"/>
      <w:bookmarkEnd w:id="0"/>
    </w:p>
    <w:p w:rsidR="00F5088B" w:rsidRPr="001C3B76" w:rsidRDefault="00F5088B" w:rsidP="00EE59DC">
      <w:pPr>
        <w:spacing w:before="0" w:line="240" w:lineRule="auto"/>
        <w:ind w:left="360"/>
        <w:rPr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c) a d) o 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096"/>
        <w:gridCol w:w="2549"/>
        <w:gridCol w:w="2549"/>
      </w:tblGrid>
      <w:tr w:rsidR="00F5088B" w:rsidRPr="00F35F00" w:rsidTr="00EE59DC">
        <w:trPr>
          <w:trHeight w:val="284"/>
        </w:trPr>
        <w:tc>
          <w:tcPr>
            <w:tcW w:w="2500" w:type="pct"/>
            <w:vMerge w:val="restart"/>
            <w:vAlign w:val="center"/>
          </w:tcPr>
          <w:p w:rsidR="00F5088B" w:rsidRPr="00F35F00" w:rsidRDefault="00F5088B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Druh záväzkov</w:t>
            </w:r>
          </w:p>
        </w:tc>
        <w:tc>
          <w:tcPr>
            <w:tcW w:w="2839" w:type="pct"/>
            <w:gridSpan w:val="2"/>
            <w:vAlign w:val="center"/>
          </w:tcPr>
          <w:p w:rsidR="00F5088B" w:rsidRPr="00F35F00" w:rsidRDefault="00F5088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F5088B" w:rsidRPr="00F35F00" w:rsidTr="00EE59DC">
        <w:trPr>
          <w:trHeight w:val="284"/>
        </w:trPr>
        <w:tc>
          <w:tcPr>
            <w:tcW w:w="2500" w:type="pct"/>
            <w:vMerge/>
          </w:tcPr>
          <w:p w:rsidR="00F5088B" w:rsidRPr="00F35F00" w:rsidRDefault="00F5088B" w:rsidP="00F35F00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F5088B" w:rsidRPr="00F35F00" w:rsidRDefault="00F5088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33" w:type="pct"/>
            <w:vAlign w:val="center"/>
          </w:tcPr>
          <w:p w:rsidR="00F5088B" w:rsidRPr="00F35F00" w:rsidRDefault="00F5088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F5088B" w:rsidRPr="00F35F00" w:rsidTr="00EE59DC">
        <w:trPr>
          <w:trHeight w:val="284"/>
        </w:trPr>
        <w:tc>
          <w:tcPr>
            <w:tcW w:w="2500" w:type="pct"/>
            <w:vAlign w:val="center"/>
          </w:tcPr>
          <w:p w:rsidR="00F5088B" w:rsidRPr="00F35F00" w:rsidRDefault="00F5088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1250" w:type="pct"/>
            <w:vAlign w:val="center"/>
          </w:tcPr>
          <w:p w:rsidR="00F5088B" w:rsidRPr="00F35F00" w:rsidRDefault="00F5088B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33" w:type="pct"/>
            <w:vAlign w:val="center"/>
          </w:tcPr>
          <w:p w:rsidR="00F5088B" w:rsidRPr="00F35F00" w:rsidRDefault="00F5088B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</w:tr>
      <w:tr w:rsidR="00F5088B" w:rsidRPr="00F35F00" w:rsidTr="00EE59DC">
        <w:trPr>
          <w:trHeight w:val="284"/>
        </w:trPr>
        <w:tc>
          <w:tcPr>
            <w:tcW w:w="2500" w:type="pct"/>
            <w:vAlign w:val="center"/>
          </w:tcPr>
          <w:p w:rsidR="00F5088B" w:rsidRPr="00F35F00" w:rsidRDefault="00F5088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1250" w:type="pct"/>
            <w:vAlign w:val="center"/>
          </w:tcPr>
          <w:p w:rsidR="00F5088B" w:rsidRPr="00F35F00" w:rsidRDefault="0070289C" w:rsidP="0070289C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2970</w:t>
            </w:r>
          </w:p>
        </w:tc>
        <w:tc>
          <w:tcPr>
            <w:tcW w:w="1533" w:type="pct"/>
            <w:vAlign w:val="center"/>
          </w:tcPr>
          <w:p w:rsidR="00F5088B" w:rsidRPr="00F35F00" w:rsidRDefault="0070289C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24118</w:t>
            </w:r>
          </w:p>
        </w:tc>
      </w:tr>
      <w:tr w:rsidR="00F5088B" w:rsidRPr="00F35F00" w:rsidTr="00EE59DC">
        <w:trPr>
          <w:trHeight w:val="284"/>
        </w:trPr>
        <w:tc>
          <w:tcPr>
            <w:tcW w:w="2500" w:type="pct"/>
            <w:vAlign w:val="center"/>
          </w:tcPr>
          <w:p w:rsidR="00F5088B" w:rsidRPr="00F35F00" w:rsidRDefault="00F5088B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1250" w:type="pct"/>
            <w:vAlign w:val="center"/>
          </w:tcPr>
          <w:p w:rsidR="00F5088B" w:rsidRPr="00F35F00" w:rsidRDefault="0070289C" w:rsidP="0070289C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2970</w:t>
            </w:r>
          </w:p>
        </w:tc>
        <w:tc>
          <w:tcPr>
            <w:tcW w:w="1533" w:type="pct"/>
            <w:vAlign w:val="center"/>
          </w:tcPr>
          <w:p w:rsidR="00F5088B" w:rsidRPr="00F35F00" w:rsidRDefault="0070289C" w:rsidP="0070289C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24118</w:t>
            </w:r>
          </w:p>
        </w:tc>
      </w:tr>
      <w:tr w:rsidR="00F5088B" w:rsidRPr="00F35F00" w:rsidTr="00EE59DC">
        <w:trPr>
          <w:trHeight w:val="284"/>
        </w:trPr>
        <w:tc>
          <w:tcPr>
            <w:tcW w:w="2500" w:type="pct"/>
            <w:vAlign w:val="center"/>
          </w:tcPr>
          <w:p w:rsidR="00F5088B" w:rsidRPr="00F35F00" w:rsidRDefault="00F5088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1250" w:type="pct"/>
            <w:vAlign w:val="center"/>
          </w:tcPr>
          <w:p w:rsidR="00F5088B" w:rsidRPr="00F35F00" w:rsidRDefault="00F5088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F5088B" w:rsidRPr="00F35F00" w:rsidRDefault="00F5088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F5088B" w:rsidRPr="00F35F00" w:rsidTr="00EE59DC">
        <w:trPr>
          <w:trHeight w:val="284"/>
        </w:trPr>
        <w:tc>
          <w:tcPr>
            <w:tcW w:w="2500" w:type="pct"/>
            <w:vAlign w:val="center"/>
          </w:tcPr>
          <w:p w:rsidR="00F5088B" w:rsidRPr="00F35F00" w:rsidRDefault="00F5088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1250" w:type="pct"/>
            <w:vAlign w:val="center"/>
          </w:tcPr>
          <w:p w:rsidR="00F5088B" w:rsidRPr="00F35F00" w:rsidRDefault="00F5088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F5088B" w:rsidRPr="00F35F00" w:rsidRDefault="00F5088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F5088B" w:rsidRPr="00F35F00" w:rsidTr="00EE59DC">
        <w:trPr>
          <w:trHeight w:val="284"/>
        </w:trPr>
        <w:tc>
          <w:tcPr>
            <w:tcW w:w="2500" w:type="pct"/>
            <w:vAlign w:val="center"/>
          </w:tcPr>
          <w:p w:rsidR="00F5088B" w:rsidRPr="00F35F00" w:rsidRDefault="00F5088B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1250" w:type="pct"/>
            <w:vAlign w:val="center"/>
          </w:tcPr>
          <w:p w:rsidR="00F5088B" w:rsidRPr="00F35F00" w:rsidRDefault="0070289C" w:rsidP="0070289C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2324</w:t>
            </w:r>
          </w:p>
        </w:tc>
        <w:tc>
          <w:tcPr>
            <w:tcW w:w="1533" w:type="pct"/>
            <w:vAlign w:val="center"/>
          </w:tcPr>
          <w:p w:rsidR="00F5088B" w:rsidRPr="00F35F00" w:rsidRDefault="0070289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1868</w:t>
            </w:r>
          </w:p>
        </w:tc>
      </w:tr>
      <w:tr w:rsidR="00F5088B" w:rsidRPr="00F35F00" w:rsidTr="00EE59DC">
        <w:trPr>
          <w:trHeight w:val="284"/>
        </w:trPr>
        <w:tc>
          <w:tcPr>
            <w:tcW w:w="2500" w:type="pct"/>
            <w:vAlign w:val="center"/>
          </w:tcPr>
          <w:p w:rsidR="00F5088B" w:rsidRPr="00F35F00" w:rsidRDefault="00F5088B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1250" w:type="pct"/>
            <w:vAlign w:val="center"/>
          </w:tcPr>
          <w:p w:rsidR="00F5088B" w:rsidRPr="00F35F00" w:rsidRDefault="0070289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5294</w:t>
            </w:r>
          </w:p>
        </w:tc>
        <w:tc>
          <w:tcPr>
            <w:tcW w:w="1533" w:type="pct"/>
            <w:vAlign w:val="center"/>
          </w:tcPr>
          <w:p w:rsidR="00F5088B" w:rsidRPr="00F35F00" w:rsidRDefault="0070289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25986</w:t>
            </w:r>
          </w:p>
        </w:tc>
      </w:tr>
    </w:tbl>
    <w:p w:rsidR="00F5088B" w:rsidRDefault="00F5088B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záväzkoch zo sociálneho fondu; uvádza sa začiatočný stav, tvorba a čerpanie sociálneho fondu počas účtovného obdobia a zostatok na konci účtovného obdobia,</w:t>
      </w:r>
    </w:p>
    <w:p w:rsidR="00F5088B" w:rsidRPr="001C3B76" w:rsidRDefault="00F5088B" w:rsidP="00F35F00">
      <w:pPr>
        <w:spacing w:before="0" w:line="240" w:lineRule="auto"/>
        <w:ind w:left="360"/>
        <w:rPr>
          <w:b/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e) o vývoji sociálneho fondu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1"/>
        <w:gridCol w:w="3215"/>
        <w:gridCol w:w="3168"/>
      </w:tblGrid>
      <w:tr w:rsidR="00F5088B" w:rsidRPr="00F35F00" w:rsidTr="00732496">
        <w:trPr>
          <w:trHeight w:val="284"/>
        </w:trPr>
        <w:tc>
          <w:tcPr>
            <w:tcW w:w="1869" w:type="pct"/>
            <w:vAlign w:val="center"/>
          </w:tcPr>
          <w:p w:rsidR="00F5088B" w:rsidRPr="00804636" w:rsidRDefault="00F5088B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Sociálny fond</w:t>
            </w:r>
          </w:p>
        </w:tc>
        <w:tc>
          <w:tcPr>
            <w:tcW w:w="1577" w:type="pct"/>
            <w:vAlign w:val="center"/>
          </w:tcPr>
          <w:p w:rsidR="00F5088B" w:rsidRPr="00804636" w:rsidRDefault="00F5088B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554" w:type="pct"/>
            <w:vAlign w:val="center"/>
          </w:tcPr>
          <w:p w:rsidR="00F5088B" w:rsidRPr="00804636" w:rsidRDefault="00F5088B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F5088B" w:rsidRPr="00F35F00" w:rsidTr="00732496">
        <w:trPr>
          <w:trHeight w:val="284"/>
        </w:trPr>
        <w:tc>
          <w:tcPr>
            <w:tcW w:w="1869" w:type="pct"/>
            <w:vAlign w:val="center"/>
          </w:tcPr>
          <w:p w:rsidR="00F5088B" w:rsidRPr="00804636" w:rsidRDefault="00F5088B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1577" w:type="pct"/>
            <w:vAlign w:val="center"/>
          </w:tcPr>
          <w:p w:rsidR="00F5088B" w:rsidRPr="00804636" w:rsidRDefault="0033242A" w:rsidP="0017369E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1868</w:t>
            </w:r>
          </w:p>
        </w:tc>
        <w:tc>
          <w:tcPr>
            <w:tcW w:w="1554" w:type="pct"/>
            <w:vAlign w:val="center"/>
          </w:tcPr>
          <w:p w:rsidR="00F5088B" w:rsidRPr="00804636" w:rsidRDefault="002901E6" w:rsidP="002901E6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1355</w:t>
            </w:r>
          </w:p>
        </w:tc>
      </w:tr>
      <w:tr w:rsidR="00F5088B" w:rsidRPr="00F35F00" w:rsidTr="00732496">
        <w:trPr>
          <w:trHeight w:val="284"/>
        </w:trPr>
        <w:tc>
          <w:tcPr>
            <w:tcW w:w="1869" w:type="pct"/>
            <w:vAlign w:val="center"/>
          </w:tcPr>
          <w:p w:rsidR="00F5088B" w:rsidRPr="00804636" w:rsidRDefault="00F5088B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1577" w:type="pct"/>
            <w:vAlign w:val="center"/>
          </w:tcPr>
          <w:p w:rsidR="00F5088B" w:rsidRPr="00804636" w:rsidRDefault="00F5088B" w:rsidP="002901E6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 xml:space="preserve">                                      </w:t>
            </w:r>
            <w:r w:rsidR="0033242A">
              <w:rPr>
                <w:rFonts w:cs="Calibri"/>
                <w:b/>
                <w:sz w:val="16"/>
                <w:szCs w:val="16"/>
              </w:rPr>
              <w:t>2324</w:t>
            </w:r>
          </w:p>
        </w:tc>
        <w:tc>
          <w:tcPr>
            <w:tcW w:w="1554" w:type="pct"/>
            <w:vAlign w:val="center"/>
          </w:tcPr>
          <w:p w:rsidR="00F5088B" w:rsidRPr="00804636" w:rsidRDefault="00F5088B" w:rsidP="002901E6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 xml:space="preserve">                                    </w:t>
            </w:r>
            <w:r w:rsidR="002901E6">
              <w:rPr>
                <w:rFonts w:cs="Calibri"/>
                <w:b/>
                <w:sz w:val="16"/>
                <w:szCs w:val="16"/>
              </w:rPr>
              <w:t>1868</w:t>
            </w:r>
          </w:p>
        </w:tc>
      </w:tr>
    </w:tbl>
    <w:p w:rsidR="00F5088B" w:rsidRDefault="00F5088B" w:rsidP="00945816">
      <w:pPr>
        <w:spacing w:before="0" w:after="0" w:line="240" w:lineRule="auto"/>
        <w:ind w:left="3"/>
        <w:rPr>
          <w:sz w:val="18"/>
          <w:szCs w:val="18"/>
        </w:rPr>
      </w:pPr>
    </w:p>
    <w:p w:rsidR="00F5088B" w:rsidRPr="00AE165F" w:rsidRDefault="00F5088B" w:rsidP="009F7797">
      <w:pPr>
        <w:spacing w:line="240" w:lineRule="auto"/>
        <w:rPr>
          <w:sz w:val="18"/>
          <w:szCs w:val="18"/>
        </w:rPr>
      </w:pPr>
    </w:p>
    <w:p w:rsidR="00F5088B" w:rsidRPr="001C3B76" w:rsidRDefault="00F5088B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1C3B76">
        <w:rPr>
          <w:b/>
          <w:bCs/>
          <w:kern w:val="32"/>
          <w:szCs w:val="20"/>
        </w:rPr>
        <w:t>Čl. IV</w:t>
      </w:r>
    </w:p>
    <w:p w:rsidR="00F5088B" w:rsidRPr="001C3B76" w:rsidRDefault="00F5088B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1C3B76">
        <w:rPr>
          <w:b/>
          <w:bCs/>
          <w:szCs w:val="20"/>
        </w:rPr>
        <w:t>Informácie, ktoré dopĺňajú a vysvetľujú údaje vo výkaze ziskov a strát</w:t>
      </w:r>
    </w:p>
    <w:p w:rsidR="00F5088B" w:rsidRDefault="00F5088B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Prehľad tržieb za vlastné výkony a tovar s uvedením ich opisu a vyčíslením hodnoty tržieb podľa jednotlivých hlavných druhov výrobkov,  služieb hlavnej činnosti a podnikateľskej činnosti účtovnej jednotky.</w:t>
      </w:r>
    </w:p>
    <w:tbl>
      <w:tblPr>
        <w:tblW w:w="5000" w:type="pct"/>
        <w:jc w:val="right"/>
        <w:tblCellMar>
          <w:left w:w="30" w:type="dxa"/>
          <w:right w:w="30" w:type="dxa"/>
        </w:tblCellMar>
        <w:tblLook w:val="0000"/>
      </w:tblPr>
      <w:tblGrid>
        <w:gridCol w:w="4050"/>
        <w:gridCol w:w="2993"/>
        <w:gridCol w:w="2995"/>
      </w:tblGrid>
      <w:tr w:rsidR="00F5088B" w:rsidRPr="00945816" w:rsidTr="001C3B7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088B" w:rsidRPr="00AF19A6" w:rsidRDefault="00F5088B" w:rsidP="009B4B0C">
            <w:pPr>
              <w:pStyle w:val="Nadpis3"/>
              <w:spacing w:before="0" w:after="0"/>
              <w:rPr>
                <w:rFonts w:ascii="Arial Narrow" w:hAnsi="Arial Narrow" w:cs="Arial"/>
                <w:sz w:val="16"/>
                <w:szCs w:val="16"/>
              </w:rPr>
            </w:pPr>
            <w:r w:rsidRPr="00AF19A6">
              <w:rPr>
                <w:rFonts w:ascii="Arial Narrow" w:hAnsi="Arial Narrow" w:cs="Arial"/>
                <w:sz w:val="16"/>
                <w:szCs w:val="16"/>
              </w:rPr>
              <w:t>Opis tržieb za vlastné výkony a tovar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5088B" w:rsidRPr="00945816" w:rsidRDefault="00F5088B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Hlavná činnosť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5088B" w:rsidRPr="00945816" w:rsidRDefault="00F5088B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Podnikateľská činnosť</w:t>
            </w:r>
          </w:p>
        </w:tc>
      </w:tr>
      <w:tr w:rsidR="00F5088B" w:rsidRPr="00945816" w:rsidTr="001C3B7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088B" w:rsidRPr="00945816" w:rsidRDefault="00F5088B" w:rsidP="00945816">
            <w:pPr>
              <w:spacing w:before="0" w:after="0" w:line="240" w:lineRule="auto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Sociálne služby+semináre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088B" w:rsidRPr="00945816" w:rsidRDefault="002901E6" w:rsidP="002901E6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875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088B" w:rsidRPr="00945816" w:rsidRDefault="00F5088B" w:rsidP="00945816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</w:p>
        </w:tc>
      </w:tr>
      <w:tr w:rsidR="00F5088B" w:rsidRPr="00945816" w:rsidTr="001C3B7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088B" w:rsidRDefault="00732496" w:rsidP="00945816">
            <w:pPr>
              <w:spacing w:before="0" w:after="0" w:line="240" w:lineRule="auto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Príjem z reklamy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088B" w:rsidRDefault="00F5088B" w:rsidP="00945816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088B" w:rsidRPr="00945816" w:rsidRDefault="00732496" w:rsidP="00945816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2000</w:t>
            </w:r>
          </w:p>
        </w:tc>
      </w:tr>
    </w:tbl>
    <w:p w:rsidR="00F5088B" w:rsidRDefault="00F5088B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732496" w:rsidRDefault="00732496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732496" w:rsidRDefault="00732496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732496" w:rsidRDefault="00732496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732496" w:rsidRPr="00945816" w:rsidRDefault="00732496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F5088B" w:rsidRDefault="00F5088B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Opis a vyčíslenie hodnoty významných položiek prijatých darov, osobitných výnosov, zákonných poplatkov a iných ostatných výnosov. </w:t>
      </w:r>
    </w:p>
    <w:p w:rsidR="00732496" w:rsidRDefault="00732496" w:rsidP="00732496">
      <w:pPr>
        <w:spacing w:before="0" w:line="240" w:lineRule="auto"/>
        <w:rPr>
          <w:sz w:val="18"/>
          <w:szCs w:val="18"/>
        </w:rPr>
      </w:pP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931"/>
        <w:gridCol w:w="3155"/>
      </w:tblGrid>
      <w:tr w:rsidR="00F5088B" w:rsidRPr="00804636" w:rsidTr="00ED0FB2">
        <w:trPr>
          <w:trHeight w:val="284"/>
        </w:trPr>
        <w:tc>
          <w:tcPr>
            <w:tcW w:w="3436" w:type="pct"/>
            <w:vAlign w:val="center"/>
          </w:tcPr>
          <w:p w:rsidR="00F5088B" w:rsidRPr="00804636" w:rsidRDefault="00F5088B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prijatých darov, osobitných výnosov, zákonných poplatkov a iných ostatných výnosov</w:t>
            </w:r>
          </w:p>
        </w:tc>
        <w:tc>
          <w:tcPr>
            <w:tcW w:w="1564" w:type="pct"/>
            <w:vAlign w:val="center"/>
          </w:tcPr>
          <w:p w:rsidR="00F5088B" w:rsidRPr="00804636" w:rsidRDefault="00F5088B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F5088B" w:rsidRPr="00804636" w:rsidTr="00ED0FB2">
        <w:trPr>
          <w:trHeight w:val="284"/>
        </w:trPr>
        <w:tc>
          <w:tcPr>
            <w:tcW w:w="3436" w:type="pct"/>
            <w:vAlign w:val="center"/>
          </w:tcPr>
          <w:p w:rsidR="00F5088B" w:rsidRPr="00804636" w:rsidRDefault="00F5088B" w:rsidP="00AE165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Od podnikateľských subjektov  domácich </w:t>
            </w:r>
          </w:p>
        </w:tc>
        <w:tc>
          <w:tcPr>
            <w:tcW w:w="1564" w:type="pct"/>
            <w:vAlign w:val="center"/>
          </w:tcPr>
          <w:p w:rsidR="00F5088B" w:rsidRPr="00804636" w:rsidRDefault="001C52D7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13830</w:t>
            </w:r>
          </w:p>
        </w:tc>
      </w:tr>
      <w:tr w:rsidR="00F5088B" w:rsidRPr="00804636" w:rsidTr="00ED0FB2">
        <w:trPr>
          <w:trHeight w:val="284"/>
        </w:trPr>
        <w:tc>
          <w:tcPr>
            <w:tcW w:w="3436" w:type="pct"/>
            <w:vAlign w:val="center"/>
          </w:tcPr>
          <w:p w:rsidR="00F5088B" w:rsidRDefault="00F5088B" w:rsidP="00AE165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Od súkromných osôb domácich</w:t>
            </w:r>
          </w:p>
        </w:tc>
        <w:tc>
          <w:tcPr>
            <w:tcW w:w="1564" w:type="pct"/>
            <w:vAlign w:val="center"/>
          </w:tcPr>
          <w:p w:rsidR="00F5088B" w:rsidRDefault="00F5088B" w:rsidP="00582D62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</w:t>
            </w:r>
            <w:r w:rsidR="001C52D7">
              <w:rPr>
                <w:sz w:val="16"/>
                <w:szCs w:val="16"/>
              </w:rPr>
              <w:t>11537</w:t>
            </w:r>
          </w:p>
        </w:tc>
      </w:tr>
    </w:tbl>
    <w:p w:rsidR="00F5088B" w:rsidRDefault="00F5088B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F5088B" w:rsidRDefault="00F5088B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 </w:t>
      </w:r>
      <w:r w:rsidR="001519FC">
        <w:rPr>
          <w:sz w:val="18"/>
          <w:szCs w:val="18"/>
        </w:rPr>
        <w:t xml:space="preserve">významných </w:t>
      </w:r>
      <w:r w:rsidRPr="00945816">
        <w:rPr>
          <w:sz w:val="18"/>
          <w:szCs w:val="18"/>
        </w:rPr>
        <w:t>dotácií a grantov, ktoré účtovná jednotka prijala v priebehu bežného účtovného obdobia.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931"/>
        <w:gridCol w:w="3155"/>
      </w:tblGrid>
      <w:tr w:rsidR="00F5088B" w:rsidRPr="00804636" w:rsidTr="001C3B76">
        <w:trPr>
          <w:trHeight w:val="284"/>
        </w:trPr>
        <w:tc>
          <w:tcPr>
            <w:tcW w:w="3436" w:type="pct"/>
            <w:vAlign w:val="center"/>
          </w:tcPr>
          <w:p w:rsidR="00F5088B" w:rsidRPr="00804636" w:rsidRDefault="00F5088B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1564" w:type="pct"/>
            <w:vAlign w:val="center"/>
          </w:tcPr>
          <w:p w:rsidR="00F5088B" w:rsidRPr="00804636" w:rsidRDefault="00F5088B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F5088B" w:rsidRPr="00804636" w:rsidTr="001C3B76">
        <w:trPr>
          <w:trHeight w:val="284"/>
        </w:trPr>
        <w:tc>
          <w:tcPr>
            <w:tcW w:w="3436" w:type="pct"/>
            <w:vAlign w:val="center"/>
          </w:tcPr>
          <w:p w:rsidR="00F5088B" w:rsidRPr="00701EB5" w:rsidRDefault="00F5088B" w:rsidP="00701EB5">
            <w:pPr>
              <w:spacing w:before="0" w:after="0" w:line="240" w:lineRule="auto"/>
              <w:jc w:val="lef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Dotácia J</w:t>
            </w:r>
            <w:r>
              <w:rPr>
                <w:sz w:val="16"/>
                <w:szCs w:val="16"/>
                <w:lang w:val="en-US"/>
              </w:rPr>
              <w:t>&amp;T</w:t>
            </w:r>
          </w:p>
        </w:tc>
        <w:tc>
          <w:tcPr>
            <w:tcW w:w="1564" w:type="pct"/>
            <w:vAlign w:val="center"/>
          </w:tcPr>
          <w:p w:rsidR="00F5088B" w:rsidRPr="00804636" w:rsidRDefault="002901E6" w:rsidP="002901E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20000</w:t>
            </w:r>
          </w:p>
        </w:tc>
      </w:tr>
      <w:tr w:rsidR="00F5088B" w:rsidRPr="00804636" w:rsidTr="001C3B76">
        <w:trPr>
          <w:trHeight w:val="284"/>
        </w:trPr>
        <w:tc>
          <w:tcPr>
            <w:tcW w:w="3436" w:type="pct"/>
            <w:vAlign w:val="center"/>
          </w:tcPr>
          <w:p w:rsidR="00F5088B" w:rsidRDefault="002901E6" w:rsidP="002901E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Markíza</w:t>
            </w:r>
          </w:p>
        </w:tc>
        <w:tc>
          <w:tcPr>
            <w:tcW w:w="1564" w:type="pct"/>
            <w:vAlign w:val="center"/>
          </w:tcPr>
          <w:p w:rsidR="00F5088B" w:rsidRDefault="002901E6" w:rsidP="002901E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19500</w:t>
            </w:r>
          </w:p>
        </w:tc>
      </w:tr>
      <w:tr w:rsidR="00F5088B" w:rsidRPr="00804636" w:rsidTr="001C3B76">
        <w:trPr>
          <w:trHeight w:val="284"/>
        </w:trPr>
        <w:tc>
          <w:tcPr>
            <w:tcW w:w="3436" w:type="pct"/>
            <w:vAlign w:val="center"/>
          </w:tcPr>
          <w:p w:rsidR="00F5088B" w:rsidRDefault="00F5088B" w:rsidP="00701EB5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Nadácia PONTIS</w:t>
            </w:r>
          </w:p>
        </w:tc>
        <w:tc>
          <w:tcPr>
            <w:tcW w:w="1564" w:type="pct"/>
            <w:vAlign w:val="center"/>
          </w:tcPr>
          <w:p w:rsidR="00F5088B" w:rsidRDefault="002901E6" w:rsidP="002901E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4954</w:t>
            </w:r>
          </w:p>
        </w:tc>
      </w:tr>
      <w:tr w:rsidR="00F5088B" w:rsidRPr="00804636" w:rsidTr="001C3B76">
        <w:trPr>
          <w:trHeight w:val="284"/>
        </w:trPr>
        <w:tc>
          <w:tcPr>
            <w:tcW w:w="3436" w:type="pct"/>
            <w:vAlign w:val="center"/>
          </w:tcPr>
          <w:p w:rsidR="00F5088B" w:rsidRDefault="001C52D7" w:rsidP="00701EB5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Nádej</w:t>
            </w:r>
            <w:r w:rsidR="001519FC">
              <w:rPr>
                <w:sz w:val="16"/>
                <w:szCs w:val="16"/>
              </w:rPr>
              <w:t>- dotácia z fondov EU</w:t>
            </w:r>
          </w:p>
        </w:tc>
        <w:tc>
          <w:tcPr>
            <w:tcW w:w="1564" w:type="pct"/>
            <w:vAlign w:val="center"/>
          </w:tcPr>
          <w:p w:rsidR="00F5088B" w:rsidRDefault="001519FC" w:rsidP="002901E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40574</w:t>
            </w:r>
          </w:p>
        </w:tc>
      </w:tr>
      <w:tr w:rsidR="001519FC" w:rsidRPr="00804636" w:rsidTr="001C3B76">
        <w:trPr>
          <w:trHeight w:val="284"/>
        </w:trPr>
        <w:tc>
          <w:tcPr>
            <w:tcW w:w="3436" w:type="pct"/>
            <w:vAlign w:val="center"/>
          </w:tcPr>
          <w:p w:rsidR="001519FC" w:rsidRDefault="001519FC" w:rsidP="00701EB5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NDS</w:t>
            </w:r>
          </w:p>
        </w:tc>
        <w:tc>
          <w:tcPr>
            <w:tcW w:w="1564" w:type="pct"/>
            <w:vAlign w:val="center"/>
          </w:tcPr>
          <w:p w:rsidR="001519FC" w:rsidRDefault="001519FC" w:rsidP="009E637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1730</w:t>
            </w:r>
          </w:p>
        </w:tc>
      </w:tr>
      <w:tr w:rsidR="00F5088B" w:rsidRPr="00804636" w:rsidTr="001C3B76">
        <w:trPr>
          <w:trHeight w:val="284"/>
        </w:trPr>
        <w:tc>
          <w:tcPr>
            <w:tcW w:w="3436" w:type="pct"/>
            <w:vAlign w:val="center"/>
          </w:tcPr>
          <w:p w:rsidR="00F5088B" w:rsidRDefault="00F5088B" w:rsidP="00701EB5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Dotácie zo ŠR </w:t>
            </w:r>
          </w:p>
        </w:tc>
        <w:tc>
          <w:tcPr>
            <w:tcW w:w="1564" w:type="pct"/>
            <w:vAlign w:val="center"/>
          </w:tcPr>
          <w:p w:rsidR="00F5088B" w:rsidRDefault="001519FC" w:rsidP="009E637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128700</w:t>
            </w:r>
          </w:p>
        </w:tc>
      </w:tr>
      <w:tr w:rsidR="00F5088B" w:rsidRPr="00804636" w:rsidTr="001C3B76">
        <w:trPr>
          <w:trHeight w:val="284"/>
        </w:trPr>
        <w:tc>
          <w:tcPr>
            <w:tcW w:w="3436" w:type="pct"/>
            <w:vAlign w:val="center"/>
          </w:tcPr>
          <w:p w:rsidR="00F5088B" w:rsidRDefault="00F5088B" w:rsidP="00701EB5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Dotácie z územných samospráv</w:t>
            </w:r>
          </w:p>
        </w:tc>
        <w:tc>
          <w:tcPr>
            <w:tcW w:w="1564" w:type="pct"/>
            <w:vAlign w:val="center"/>
          </w:tcPr>
          <w:p w:rsidR="00F5088B" w:rsidRDefault="001519FC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98293</w:t>
            </w:r>
          </w:p>
        </w:tc>
      </w:tr>
    </w:tbl>
    <w:p w:rsidR="00F5088B" w:rsidRDefault="00F5088B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931"/>
        <w:gridCol w:w="3155"/>
      </w:tblGrid>
      <w:tr w:rsidR="00F5088B" w:rsidRPr="00804636" w:rsidTr="001C3B76">
        <w:trPr>
          <w:trHeight w:val="284"/>
        </w:trPr>
        <w:tc>
          <w:tcPr>
            <w:tcW w:w="3436" w:type="pct"/>
            <w:vAlign w:val="center"/>
          </w:tcPr>
          <w:p w:rsidR="00F5088B" w:rsidRPr="00804636" w:rsidRDefault="00F5088B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výnosov</w:t>
            </w:r>
          </w:p>
        </w:tc>
        <w:tc>
          <w:tcPr>
            <w:tcW w:w="1564" w:type="pct"/>
            <w:vAlign w:val="center"/>
          </w:tcPr>
          <w:p w:rsidR="00F5088B" w:rsidRPr="00804636" w:rsidRDefault="00F5088B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F5088B" w:rsidRPr="00804636" w:rsidTr="001C3B76">
        <w:trPr>
          <w:trHeight w:val="284"/>
        </w:trPr>
        <w:tc>
          <w:tcPr>
            <w:tcW w:w="3436" w:type="pct"/>
            <w:vAlign w:val="center"/>
          </w:tcPr>
          <w:p w:rsidR="00F5088B" w:rsidRPr="00804636" w:rsidRDefault="00F5088B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ziskov</w:t>
            </w:r>
          </w:p>
        </w:tc>
        <w:tc>
          <w:tcPr>
            <w:tcW w:w="1564" w:type="pct"/>
            <w:vAlign w:val="center"/>
          </w:tcPr>
          <w:p w:rsidR="00F5088B" w:rsidRPr="00804636" w:rsidRDefault="001C52D7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F5088B" w:rsidRPr="00804636" w:rsidTr="001C3B76">
        <w:trPr>
          <w:trHeight w:val="284"/>
        </w:trPr>
        <w:tc>
          <w:tcPr>
            <w:tcW w:w="3436" w:type="pct"/>
            <w:vAlign w:val="center"/>
          </w:tcPr>
          <w:p w:rsidR="00F5088B" w:rsidRPr="00804636" w:rsidRDefault="00F5088B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ziskov ku dňu účtovnej závierky</w:t>
            </w:r>
          </w:p>
        </w:tc>
        <w:tc>
          <w:tcPr>
            <w:tcW w:w="1564" w:type="pct"/>
            <w:vAlign w:val="center"/>
          </w:tcPr>
          <w:p w:rsidR="00F5088B" w:rsidRPr="00804636" w:rsidRDefault="001C52D7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F5088B" w:rsidRPr="00804636" w:rsidTr="001C3B76">
        <w:trPr>
          <w:trHeight w:val="284"/>
        </w:trPr>
        <w:tc>
          <w:tcPr>
            <w:tcW w:w="3436" w:type="pct"/>
            <w:vAlign w:val="center"/>
          </w:tcPr>
          <w:p w:rsidR="00F5088B" w:rsidRPr="00804636" w:rsidRDefault="00F5088B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ostatné</w:t>
            </w:r>
          </w:p>
        </w:tc>
        <w:tc>
          <w:tcPr>
            <w:tcW w:w="1564" w:type="pct"/>
            <w:vAlign w:val="center"/>
          </w:tcPr>
          <w:p w:rsidR="00F5088B" w:rsidRPr="00804636" w:rsidRDefault="001C52D7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F5088B" w:rsidRPr="00945816" w:rsidRDefault="00F5088B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F5088B" w:rsidRDefault="00F5088B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Opis a vyčíslenie hodnoty významných položiek nákladov, nákladov na ostatné služby, osobitných nákladov a iných ostatných nákladov.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931"/>
        <w:gridCol w:w="3155"/>
      </w:tblGrid>
      <w:tr w:rsidR="00F5088B" w:rsidRPr="00804636" w:rsidTr="001C3B76">
        <w:trPr>
          <w:trHeight w:val="284"/>
        </w:trPr>
        <w:tc>
          <w:tcPr>
            <w:tcW w:w="3436" w:type="pct"/>
            <w:vAlign w:val="center"/>
          </w:tcPr>
          <w:p w:rsidR="00F5088B" w:rsidRPr="00804636" w:rsidRDefault="00F5088B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nákladov, nákladov na ostatné služby, osobitné náklady a iné ostatné náklady</w:t>
            </w:r>
          </w:p>
        </w:tc>
        <w:tc>
          <w:tcPr>
            <w:tcW w:w="1564" w:type="pct"/>
            <w:vAlign w:val="center"/>
          </w:tcPr>
          <w:p w:rsidR="00F5088B" w:rsidRPr="00804636" w:rsidRDefault="00F5088B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F5088B" w:rsidRPr="00804636" w:rsidTr="001C3B76">
        <w:trPr>
          <w:trHeight w:val="284"/>
        </w:trPr>
        <w:tc>
          <w:tcPr>
            <w:tcW w:w="3436" w:type="pct"/>
            <w:vAlign w:val="center"/>
          </w:tcPr>
          <w:p w:rsidR="00F5088B" w:rsidRPr="00804636" w:rsidRDefault="00F5088B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Cestovné deti a klientky</w:t>
            </w:r>
          </w:p>
        </w:tc>
        <w:tc>
          <w:tcPr>
            <w:tcW w:w="1564" w:type="pct"/>
            <w:vAlign w:val="center"/>
          </w:tcPr>
          <w:p w:rsidR="00F5088B" w:rsidRPr="00804636" w:rsidRDefault="002901E6" w:rsidP="002901E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1225</w:t>
            </w:r>
          </w:p>
        </w:tc>
      </w:tr>
      <w:tr w:rsidR="00F5088B" w:rsidRPr="00804636" w:rsidTr="001C3B76">
        <w:trPr>
          <w:trHeight w:val="284"/>
        </w:trPr>
        <w:tc>
          <w:tcPr>
            <w:tcW w:w="3436" w:type="pct"/>
            <w:vAlign w:val="center"/>
          </w:tcPr>
          <w:p w:rsidR="00F5088B" w:rsidRDefault="00F5088B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Telekomunikačné služby, internet</w:t>
            </w:r>
          </w:p>
        </w:tc>
        <w:tc>
          <w:tcPr>
            <w:tcW w:w="1564" w:type="pct"/>
            <w:vAlign w:val="center"/>
          </w:tcPr>
          <w:p w:rsidR="00F5088B" w:rsidRDefault="0006383A" w:rsidP="002901E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6824</w:t>
            </w:r>
          </w:p>
        </w:tc>
      </w:tr>
      <w:tr w:rsidR="00F5088B" w:rsidRPr="00804636" w:rsidTr="001C3B76">
        <w:trPr>
          <w:trHeight w:val="284"/>
        </w:trPr>
        <w:tc>
          <w:tcPr>
            <w:tcW w:w="3436" w:type="pct"/>
            <w:vAlign w:val="center"/>
          </w:tcPr>
          <w:p w:rsidR="00F5088B" w:rsidRDefault="00F5088B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Obuv, hračky, odevy pre deti</w:t>
            </w:r>
          </w:p>
        </w:tc>
        <w:tc>
          <w:tcPr>
            <w:tcW w:w="1564" w:type="pct"/>
            <w:vAlign w:val="center"/>
          </w:tcPr>
          <w:p w:rsidR="00F5088B" w:rsidRDefault="00582D62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732</w:t>
            </w:r>
          </w:p>
        </w:tc>
      </w:tr>
      <w:tr w:rsidR="00F5088B" w:rsidRPr="00804636" w:rsidTr="001C3B76">
        <w:trPr>
          <w:trHeight w:val="284"/>
        </w:trPr>
        <w:tc>
          <w:tcPr>
            <w:tcW w:w="3436" w:type="pct"/>
            <w:vAlign w:val="center"/>
          </w:tcPr>
          <w:p w:rsidR="00F5088B" w:rsidRDefault="00F5088B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Stravovanie detí v ŠJ</w:t>
            </w:r>
          </w:p>
        </w:tc>
        <w:tc>
          <w:tcPr>
            <w:tcW w:w="1564" w:type="pct"/>
            <w:vAlign w:val="center"/>
          </w:tcPr>
          <w:p w:rsidR="00F5088B" w:rsidRDefault="0006383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5382</w:t>
            </w:r>
          </w:p>
        </w:tc>
      </w:tr>
      <w:tr w:rsidR="00F5088B" w:rsidRPr="00804636" w:rsidTr="001C3B76">
        <w:trPr>
          <w:trHeight w:val="284"/>
        </w:trPr>
        <w:tc>
          <w:tcPr>
            <w:tcW w:w="3436" w:type="pct"/>
            <w:vAlign w:val="center"/>
          </w:tcPr>
          <w:p w:rsidR="00F5088B" w:rsidRDefault="00F5088B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Energie, plyn</w:t>
            </w:r>
          </w:p>
        </w:tc>
        <w:tc>
          <w:tcPr>
            <w:tcW w:w="1564" w:type="pct"/>
            <w:vAlign w:val="center"/>
          </w:tcPr>
          <w:p w:rsidR="00F5088B" w:rsidRDefault="0006383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4548</w:t>
            </w:r>
          </w:p>
        </w:tc>
      </w:tr>
      <w:tr w:rsidR="00F5088B" w:rsidRPr="00804636" w:rsidTr="001C3B76">
        <w:trPr>
          <w:trHeight w:val="284"/>
        </w:trPr>
        <w:tc>
          <w:tcPr>
            <w:tcW w:w="3436" w:type="pct"/>
            <w:vAlign w:val="center"/>
          </w:tcPr>
          <w:p w:rsidR="00F5088B" w:rsidRDefault="0006383A" w:rsidP="008B7B9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Hygienické potreby</w:t>
            </w:r>
          </w:p>
        </w:tc>
        <w:tc>
          <w:tcPr>
            <w:tcW w:w="1564" w:type="pct"/>
            <w:vAlign w:val="center"/>
          </w:tcPr>
          <w:p w:rsidR="00F5088B" w:rsidRDefault="0006383A" w:rsidP="008B7B9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2942</w:t>
            </w:r>
          </w:p>
        </w:tc>
      </w:tr>
      <w:tr w:rsidR="00F5088B" w:rsidRPr="00804636" w:rsidTr="001C3B76">
        <w:trPr>
          <w:trHeight w:val="284"/>
        </w:trPr>
        <w:tc>
          <w:tcPr>
            <w:tcW w:w="3436" w:type="pct"/>
            <w:vAlign w:val="center"/>
          </w:tcPr>
          <w:p w:rsidR="00F5088B" w:rsidRDefault="0006383A" w:rsidP="008B7B9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Lieky</w:t>
            </w:r>
          </w:p>
        </w:tc>
        <w:tc>
          <w:tcPr>
            <w:tcW w:w="1564" w:type="pct"/>
            <w:vAlign w:val="center"/>
          </w:tcPr>
          <w:p w:rsidR="00F5088B" w:rsidRDefault="0006383A" w:rsidP="008B7B9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1147</w:t>
            </w:r>
          </w:p>
        </w:tc>
      </w:tr>
      <w:tr w:rsidR="00F5088B" w:rsidRPr="00804636" w:rsidTr="001C3B76">
        <w:trPr>
          <w:trHeight w:val="284"/>
        </w:trPr>
        <w:tc>
          <w:tcPr>
            <w:tcW w:w="3436" w:type="pct"/>
            <w:vAlign w:val="center"/>
          </w:tcPr>
          <w:p w:rsidR="00F5088B" w:rsidRDefault="00F5088B" w:rsidP="008B7B9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Poplatky školám, lekárom</w:t>
            </w:r>
          </w:p>
        </w:tc>
        <w:tc>
          <w:tcPr>
            <w:tcW w:w="1564" w:type="pct"/>
            <w:vAlign w:val="center"/>
          </w:tcPr>
          <w:p w:rsidR="00F5088B" w:rsidRDefault="00F5088B" w:rsidP="00582D62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</w:t>
            </w:r>
            <w:r w:rsidR="0006383A">
              <w:rPr>
                <w:sz w:val="16"/>
                <w:szCs w:val="16"/>
              </w:rPr>
              <w:t xml:space="preserve">   </w:t>
            </w:r>
            <w:r>
              <w:rPr>
                <w:sz w:val="16"/>
                <w:szCs w:val="16"/>
              </w:rPr>
              <w:t xml:space="preserve">            </w:t>
            </w:r>
            <w:r w:rsidR="0006383A">
              <w:rPr>
                <w:sz w:val="16"/>
                <w:szCs w:val="16"/>
              </w:rPr>
              <w:t>1795</w:t>
            </w:r>
          </w:p>
        </w:tc>
      </w:tr>
      <w:tr w:rsidR="00F5088B" w:rsidRPr="00804636" w:rsidTr="001C3B76">
        <w:trPr>
          <w:trHeight w:val="284"/>
        </w:trPr>
        <w:tc>
          <w:tcPr>
            <w:tcW w:w="3436" w:type="pct"/>
            <w:vAlign w:val="center"/>
          </w:tcPr>
          <w:p w:rsidR="00F5088B" w:rsidRDefault="0006383A" w:rsidP="008B7B9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Nájom</w:t>
            </w:r>
          </w:p>
        </w:tc>
        <w:tc>
          <w:tcPr>
            <w:tcW w:w="1564" w:type="pct"/>
            <w:vAlign w:val="center"/>
          </w:tcPr>
          <w:p w:rsidR="00F5088B" w:rsidRDefault="0006383A" w:rsidP="008B7B9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2487</w:t>
            </w:r>
          </w:p>
        </w:tc>
      </w:tr>
    </w:tbl>
    <w:p w:rsidR="00F5088B" w:rsidRPr="00945816" w:rsidRDefault="00F5088B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F5088B" w:rsidRDefault="00F5088B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Prehľad o účele a výške použitia podielu zaplatenej dane za bežné účtovné obdobie.</w:t>
      </w:r>
    </w:p>
    <w:p w:rsidR="00F5088B" w:rsidRPr="00D77DBF" w:rsidRDefault="00F5088B" w:rsidP="00D77DBF">
      <w:pPr>
        <w:spacing w:before="0" w:line="24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>T</w:t>
      </w:r>
      <w:r w:rsidRPr="00D77DBF">
        <w:rPr>
          <w:b/>
          <w:sz w:val="18"/>
          <w:szCs w:val="18"/>
        </w:rPr>
        <w:t xml:space="preserve">abuľka k čl. IV  ods. 6 o účele a výške použitia podielu zaplatenej dane   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964"/>
        <w:gridCol w:w="2812"/>
        <w:gridCol w:w="2310"/>
      </w:tblGrid>
      <w:tr w:rsidR="00F5088B" w:rsidRPr="00D77DBF" w:rsidTr="001C3B76">
        <w:trPr>
          <w:trHeight w:val="284"/>
        </w:trPr>
        <w:tc>
          <w:tcPr>
            <w:tcW w:w="2461" w:type="pct"/>
            <w:vAlign w:val="center"/>
          </w:tcPr>
          <w:p w:rsidR="00F5088B" w:rsidRPr="00D77DBF" w:rsidRDefault="00F5088B" w:rsidP="006D65B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1394" w:type="pct"/>
            <w:vAlign w:val="center"/>
          </w:tcPr>
          <w:p w:rsidR="00F5088B" w:rsidRPr="00D77DBF" w:rsidRDefault="00F5088B" w:rsidP="006D65B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1145" w:type="pct"/>
            <w:vAlign w:val="center"/>
          </w:tcPr>
          <w:p w:rsidR="00F5088B" w:rsidRPr="00D77DBF" w:rsidRDefault="00F5088B" w:rsidP="006D65B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F5088B" w:rsidRPr="00D77DBF" w:rsidTr="001C3B76">
        <w:trPr>
          <w:trHeight w:val="284"/>
        </w:trPr>
        <w:tc>
          <w:tcPr>
            <w:tcW w:w="2461" w:type="pct"/>
            <w:vAlign w:val="center"/>
          </w:tcPr>
          <w:p w:rsidR="00F5088B" w:rsidRPr="00D77DBF" w:rsidRDefault="00F5088B" w:rsidP="008B7B9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Na prevádzku zariadenia </w:t>
            </w:r>
          </w:p>
        </w:tc>
        <w:tc>
          <w:tcPr>
            <w:tcW w:w="1394" w:type="pct"/>
            <w:vAlign w:val="center"/>
          </w:tcPr>
          <w:p w:rsidR="00F5088B" w:rsidRPr="00D77DBF" w:rsidRDefault="0006383A" w:rsidP="006D65B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10424</w:t>
            </w:r>
          </w:p>
        </w:tc>
        <w:tc>
          <w:tcPr>
            <w:tcW w:w="1145" w:type="pct"/>
            <w:vAlign w:val="center"/>
          </w:tcPr>
          <w:p w:rsidR="00F5088B" w:rsidRPr="00D77DBF" w:rsidRDefault="0006383A" w:rsidP="00582D62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18964</w:t>
            </w:r>
          </w:p>
        </w:tc>
      </w:tr>
      <w:tr w:rsidR="00F5088B" w:rsidRPr="00D77DBF" w:rsidTr="001C3B76">
        <w:trPr>
          <w:trHeight w:val="284"/>
        </w:trPr>
        <w:tc>
          <w:tcPr>
            <w:tcW w:w="3855" w:type="pct"/>
            <w:gridSpan w:val="2"/>
            <w:vAlign w:val="center"/>
          </w:tcPr>
          <w:p w:rsidR="00F5088B" w:rsidRPr="00D77DBF" w:rsidRDefault="00F5088B" w:rsidP="006D65B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1145" w:type="pct"/>
            <w:vAlign w:val="center"/>
          </w:tcPr>
          <w:p w:rsidR="00F5088B" w:rsidRDefault="00F5088B" w:rsidP="006D65B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  <w:p w:rsidR="00F5088B" w:rsidRPr="00D77DBF" w:rsidRDefault="0006383A" w:rsidP="006D65B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20646</w:t>
            </w:r>
          </w:p>
        </w:tc>
      </w:tr>
    </w:tbl>
    <w:p w:rsidR="00F5088B" w:rsidRDefault="00F5088B" w:rsidP="00D77DBF">
      <w:pPr>
        <w:spacing w:before="0" w:after="0" w:line="240" w:lineRule="auto"/>
        <w:ind w:left="6"/>
        <w:rPr>
          <w:sz w:val="18"/>
          <w:szCs w:val="18"/>
        </w:rPr>
      </w:pPr>
    </w:p>
    <w:p w:rsidR="00F5088B" w:rsidRDefault="00F5088B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nákladov; uvádza sa aj celková suma kurzových strát, pričom osobitne sa uvádza hodnota kurzových strát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931"/>
        <w:gridCol w:w="3155"/>
      </w:tblGrid>
      <w:tr w:rsidR="00F5088B" w:rsidRPr="00804636" w:rsidTr="001C3B76">
        <w:trPr>
          <w:trHeight w:val="284"/>
        </w:trPr>
        <w:tc>
          <w:tcPr>
            <w:tcW w:w="3436" w:type="pct"/>
            <w:vAlign w:val="center"/>
          </w:tcPr>
          <w:p w:rsidR="00F5088B" w:rsidRPr="00804636" w:rsidRDefault="00F5088B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nákladov</w:t>
            </w:r>
          </w:p>
        </w:tc>
        <w:tc>
          <w:tcPr>
            <w:tcW w:w="1564" w:type="pct"/>
            <w:vAlign w:val="center"/>
          </w:tcPr>
          <w:p w:rsidR="00F5088B" w:rsidRPr="00804636" w:rsidRDefault="00F5088B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F5088B" w:rsidRPr="00804636" w:rsidTr="001C3B76">
        <w:trPr>
          <w:trHeight w:val="284"/>
        </w:trPr>
        <w:tc>
          <w:tcPr>
            <w:tcW w:w="3436" w:type="pct"/>
            <w:vAlign w:val="center"/>
          </w:tcPr>
          <w:p w:rsidR="00F5088B" w:rsidRPr="00804636" w:rsidRDefault="00F5088B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strát</w:t>
            </w:r>
          </w:p>
        </w:tc>
        <w:tc>
          <w:tcPr>
            <w:tcW w:w="1564" w:type="pct"/>
            <w:vAlign w:val="center"/>
          </w:tcPr>
          <w:p w:rsidR="00F5088B" w:rsidRPr="00804636" w:rsidRDefault="00DE672F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neeviduje</w:t>
            </w:r>
          </w:p>
        </w:tc>
      </w:tr>
      <w:tr w:rsidR="00F5088B" w:rsidRPr="00804636" w:rsidTr="001C3B76">
        <w:trPr>
          <w:trHeight w:val="284"/>
        </w:trPr>
        <w:tc>
          <w:tcPr>
            <w:tcW w:w="3436" w:type="pct"/>
            <w:vAlign w:val="center"/>
          </w:tcPr>
          <w:p w:rsidR="00F5088B" w:rsidRPr="00804636" w:rsidRDefault="00F5088B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strát ku dňu účtovnej závierky</w:t>
            </w:r>
          </w:p>
        </w:tc>
        <w:tc>
          <w:tcPr>
            <w:tcW w:w="1564" w:type="pct"/>
            <w:vAlign w:val="center"/>
          </w:tcPr>
          <w:p w:rsidR="00F5088B" w:rsidRPr="00804636" w:rsidRDefault="00DE672F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neeviduje</w:t>
            </w:r>
          </w:p>
        </w:tc>
      </w:tr>
      <w:tr w:rsidR="00F5088B" w:rsidRPr="00804636" w:rsidTr="001C3B76">
        <w:trPr>
          <w:trHeight w:val="284"/>
        </w:trPr>
        <w:tc>
          <w:tcPr>
            <w:tcW w:w="3436" w:type="pct"/>
            <w:vAlign w:val="center"/>
          </w:tcPr>
          <w:p w:rsidR="00F5088B" w:rsidRPr="00804636" w:rsidRDefault="00F5088B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bankové poplatky</w:t>
            </w:r>
          </w:p>
        </w:tc>
        <w:tc>
          <w:tcPr>
            <w:tcW w:w="1564" w:type="pct"/>
            <w:vAlign w:val="center"/>
          </w:tcPr>
          <w:p w:rsidR="00F5088B" w:rsidRPr="00804636" w:rsidRDefault="00582D62" w:rsidP="00582D62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683</w:t>
            </w:r>
          </w:p>
        </w:tc>
      </w:tr>
    </w:tbl>
    <w:p w:rsidR="00F5088B" w:rsidRPr="00945816" w:rsidRDefault="00F5088B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F5088B" w:rsidRPr="00980C8A" w:rsidRDefault="00F5088B" w:rsidP="00980C8A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Účtovná jednotka nie je povinná overovať závierku za r. 2014 audítorom.</w:t>
      </w:r>
    </w:p>
    <w:p w:rsidR="00F5088B" w:rsidRDefault="00F5088B" w:rsidP="00980C8A">
      <w:pPr>
        <w:spacing w:before="0" w:after="0" w:line="240" w:lineRule="auto"/>
        <w:rPr>
          <w:sz w:val="18"/>
          <w:szCs w:val="18"/>
        </w:rPr>
      </w:pPr>
    </w:p>
    <w:p w:rsidR="00F5088B" w:rsidRPr="00945816" w:rsidRDefault="00F5088B" w:rsidP="00980C8A">
      <w:pPr>
        <w:spacing w:before="0" w:after="0" w:line="240" w:lineRule="auto"/>
        <w:rPr>
          <w:sz w:val="18"/>
          <w:szCs w:val="18"/>
        </w:rPr>
      </w:pPr>
    </w:p>
    <w:p w:rsidR="00F5088B" w:rsidRPr="00A208AF" w:rsidRDefault="00F5088B" w:rsidP="00F4760B">
      <w:pPr>
        <w:spacing w:before="0" w:after="0" w:line="240" w:lineRule="auto"/>
        <w:rPr>
          <w:sz w:val="16"/>
          <w:szCs w:val="16"/>
        </w:rPr>
      </w:pPr>
    </w:p>
    <w:p w:rsidR="00F5088B" w:rsidRPr="00A208AF" w:rsidRDefault="00DE672F" w:rsidP="00F4760B">
      <w:pPr>
        <w:keepNext/>
        <w:spacing w:before="0" w:after="0" w:line="240" w:lineRule="auto"/>
        <w:jc w:val="center"/>
        <w:outlineLvl w:val="0"/>
        <w:rPr>
          <w:b/>
          <w:bCs/>
          <w:szCs w:val="20"/>
        </w:rPr>
      </w:pPr>
      <w:r>
        <w:rPr>
          <w:b/>
          <w:bCs/>
          <w:szCs w:val="20"/>
        </w:rPr>
        <w:t>Čl. V</w:t>
      </w:r>
    </w:p>
    <w:p w:rsidR="00F5088B" w:rsidRPr="00A208AF" w:rsidRDefault="00F5088B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Ďalšie informácie</w:t>
      </w:r>
    </w:p>
    <w:p w:rsidR="00F5088B" w:rsidRDefault="00F5088B" w:rsidP="00F4760B">
      <w:pPr>
        <w:pStyle w:val="Textopatrenia"/>
        <w:numPr>
          <w:ilvl w:val="0"/>
          <w:numId w:val="28"/>
        </w:numPr>
        <w:rPr>
          <w:sz w:val="16"/>
          <w:szCs w:val="16"/>
        </w:rPr>
      </w:pPr>
      <w:r w:rsidRPr="00A208AF">
        <w:rPr>
          <w:sz w:val="16"/>
          <w:szCs w:val="16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862"/>
        <w:gridCol w:w="3256"/>
      </w:tblGrid>
      <w:tr w:rsidR="00F5088B" w:rsidRPr="00F4760B" w:rsidTr="006D65BA">
        <w:trPr>
          <w:trHeight w:val="284"/>
          <w:jc w:val="center"/>
        </w:trPr>
        <w:tc>
          <w:tcPr>
            <w:tcW w:w="3391" w:type="pct"/>
            <w:vAlign w:val="center"/>
          </w:tcPr>
          <w:p w:rsidR="00F5088B" w:rsidRPr="00F4760B" w:rsidRDefault="00F5088B" w:rsidP="006D65BA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aktív</w:t>
            </w:r>
          </w:p>
        </w:tc>
        <w:tc>
          <w:tcPr>
            <w:tcW w:w="1609" w:type="pct"/>
            <w:vAlign w:val="center"/>
          </w:tcPr>
          <w:p w:rsidR="00F5088B" w:rsidRPr="00F4760B" w:rsidRDefault="00F5088B" w:rsidP="0080463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F5088B" w:rsidRPr="00F4760B" w:rsidTr="006D65BA">
        <w:trPr>
          <w:trHeight w:val="284"/>
          <w:jc w:val="center"/>
        </w:trPr>
        <w:tc>
          <w:tcPr>
            <w:tcW w:w="3391" w:type="pct"/>
            <w:vAlign w:val="center"/>
          </w:tcPr>
          <w:p w:rsidR="00F5088B" w:rsidRPr="00F4760B" w:rsidRDefault="00DE672F" w:rsidP="006D65B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neeviduje</w:t>
            </w:r>
          </w:p>
        </w:tc>
        <w:tc>
          <w:tcPr>
            <w:tcW w:w="1609" w:type="pct"/>
            <w:vAlign w:val="center"/>
          </w:tcPr>
          <w:p w:rsidR="00F5088B" w:rsidRPr="00F4760B" w:rsidRDefault="00F5088B" w:rsidP="006D65B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F5088B" w:rsidRDefault="00F5088B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F5088B" w:rsidRPr="00F4760B" w:rsidRDefault="00F5088B" w:rsidP="00804636">
      <w:pPr>
        <w:pStyle w:val="Textopatrenia"/>
        <w:numPr>
          <w:ilvl w:val="0"/>
          <w:numId w:val="28"/>
        </w:numPr>
        <w:spacing w:before="0"/>
        <w:ind w:left="357" w:hanging="357"/>
        <w:rPr>
          <w:sz w:val="16"/>
          <w:szCs w:val="16"/>
        </w:rPr>
      </w:pPr>
      <w:r w:rsidRPr="00F4760B">
        <w:rPr>
          <w:sz w:val="16"/>
          <w:szCs w:val="16"/>
        </w:rPr>
        <w:t>Opis a hodnota iných pasív vyplývajúcich zo súdnych rozhodnutí, z poskytnutých záruk, zo všeobecne záväzných právnych predpisov, z ručenia podľa jednotlivých druhov ručenia;  takýmito inými pasívami sú:</w:t>
      </w:r>
    </w:p>
    <w:p w:rsidR="00F5088B" w:rsidRPr="00A208AF" w:rsidRDefault="00F5088B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F5088B" w:rsidRDefault="00F5088B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862"/>
        <w:gridCol w:w="3256"/>
      </w:tblGrid>
      <w:tr w:rsidR="00F5088B" w:rsidRPr="00F4760B" w:rsidTr="006D65BA">
        <w:trPr>
          <w:trHeight w:val="284"/>
          <w:jc w:val="center"/>
        </w:trPr>
        <w:tc>
          <w:tcPr>
            <w:tcW w:w="3391" w:type="pct"/>
            <w:vAlign w:val="center"/>
          </w:tcPr>
          <w:p w:rsidR="00F5088B" w:rsidRPr="00F4760B" w:rsidRDefault="00F5088B" w:rsidP="0080463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pasív</w:t>
            </w:r>
          </w:p>
        </w:tc>
        <w:tc>
          <w:tcPr>
            <w:tcW w:w="1609" w:type="pct"/>
            <w:vAlign w:val="center"/>
          </w:tcPr>
          <w:p w:rsidR="00F5088B" w:rsidRPr="00F4760B" w:rsidRDefault="00F5088B" w:rsidP="006D65BA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F5088B" w:rsidRPr="00F4760B" w:rsidTr="006D65BA">
        <w:trPr>
          <w:trHeight w:val="284"/>
          <w:jc w:val="center"/>
        </w:trPr>
        <w:tc>
          <w:tcPr>
            <w:tcW w:w="3391" w:type="pct"/>
            <w:vAlign w:val="center"/>
          </w:tcPr>
          <w:p w:rsidR="00F5088B" w:rsidRPr="00F4760B" w:rsidRDefault="00DE672F" w:rsidP="006D65B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neeviduje</w:t>
            </w:r>
          </w:p>
        </w:tc>
        <w:tc>
          <w:tcPr>
            <w:tcW w:w="1609" w:type="pct"/>
            <w:vAlign w:val="center"/>
          </w:tcPr>
          <w:p w:rsidR="00F5088B" w:rsidRPr="00F4760B" w:rsidRDefault="00F5088B" w:rsidP="006D65B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F5088B" w:rsidRDefault="00F5088B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F5088B" w:rsidRPr="00A208AF" w:rsidRDefault="00F5088B" w:rsidP="00804636">
      <w:pPr>
        <w:pStyle w:val="Textopatrenia"/>
        <w:numPr>
          <w:ilvl w:val="0"/>
          <w:numId w:val="28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F5088B" w:rsidRPr="00A208AF" w:rsidRDefault="00F5088B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devízových termínovaných obchodov a iných finančných derivátov,</w:t>
      </w:r>
    </w:p>
    <w:p w:rsidR="00F5088B" w:rsidRPr="00A208AF" w:rsidRDefault="00F5088B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opčných obchodov,</w:t>
      </w:r>
    </w:p>
    <w:p w:rsidR="00F5088B" w:rsidRPr="00A208AF" w:rsidRDefault="00F5088B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zákonná povinnosť alebo zmluvná povinnosť odobrať určité produkty alebo služby, napríklad z dodávateľských alebo odberateľských zmlúv,</w:t>
      </w:r>
    </w:p>
    <w:p w:rsidR="00F5088B" w:rsidRPr="00A208AF" w:rsidRDefault="00F5088B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leasingových, nájomných, servisných, poistných, koncesionárskych, licenčných zmlúv a podobných zmlúv,</w:t>
      </w:r>
    </w:p>
    <w:p w:rsidR="00F5088B" w:rsidRDefault="00F5088B" w:rsidP="00804636">
      <w:pPr>
        <w:pStyle w:val="Textopatrenia"/>
        <w:numPr>
          <w:ilvl w:val="0"/>
          <w:numId w:val="31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iné povinnosti.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67"/>
        <w:gridCol w:w="2380"/>
        <w:gridCol w:w="3371"/>
      </w:tblGrid>
      <w:tr w:rsidR="00F5088B" w:rsidRPr="00F4760B" w:rsidTr="00804636">
        <w:trPr>
          <w:trHeight w:val="284"/>
          <w:jc w:val="center"/>
        </w:trPr>
        <w:tc>
          <w:tcPr>
            <w:tcW w:w="2158" w:type="pct"/>
            <w:vAlign w:val="center"/>
          </w:tcPr>
          <w:p w:rsidR="00F5088B" w:rsidRPr="00804636" w:rsidRDefault="00F5088B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</w:t>
            </w:r>
            <w:r>
              <w:rPr>
                <w:b/>
                <w:sz w:val="16"/>
                <w:szCs w:val="16"/>
              </w:rPr>
              <w:t xml:space="preserve"> významných položiek ostatných finančných povinností</w:t>
            </w:r>
          </w:p>
        </w:tc>
        <w:tc>
          <w:tcPr>
            <w:tcW w:w="1176" w:type="pct"/>
            <w:vAlign w:val="center"/>
          </w:tcPr>
          <w:p w:rsidR="00F5088B" w:rsidRPr="00804636" w:rsidRDefault="00F5088B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Výška</w:t>
            </w:r>
          </w:p>
        </w:tc>
        <w:tc>
          <w:tcPr>
            <w:tcW w:w="1666" w:type="pct"/>
            <w:vAlign w:val="center"/>
          </w:tcPr>
          <w:p w:rsidR="00F5088B" w:rsidRPr="00804636" w:rsidRDefault="00F5088B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Spriaznené osoby</w:t>
            </w:r>
          </w:p>
        </w:tc>
      </w:tr>
      <w:tr w:rsidR="00F5088B" w:rsidRPr="00F4760B" w:rsidTr="00804636">
        <w:trPr>
          <w:trHeight w:val="284"/>
          <w:jc w:val="center"/>
        </w:trPr>
        <w:tc>
          <w:tcPr>
            <w:tcW w:w="2158" w:type="pct"/>
            <w:vAlign w:val="center"/>
          </w:tcPr>
          <w:p w:rsidR="00F5088B" w:rsidRPr="00F4760B" w:rsidRDefault="00DE672F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neeviduje</w:t>
            </w:r>
          </w:p>
        </w:tc>
        <w:tc>
          <w:tcPr>
            <w:tcW w:w="1176" w:type="pct"/>
            <w:vAlign w:val="center"/>
          </w:tcPr>
          <w:p w:rsidR="00F5088B" w:rsidRPr="00F4760B" w:rsidRDefault="00F5088B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666" w:type="pct"/>
            <w:vAlign w:val="center"/>
          </w:tcPr>
          <w:p w:rsidR="00F5088B" w:rsidRPr="00F4760B" w:rsidRDefault="00F5088B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F5088B" w:rsidRDefault="00F5088B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F5088B" w:rsidRPr="00A208AF" w:rsidRDefault="00F5088B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Prehľad nehnuteľných kultúrnych pamiatok, ktoré sú v správe alebo vo vlastníctve účtovnej jednotky.</w:t>
      </w:r>
    </w:p>
    <w:p w:rsidR="00F5088B" w:rsidRPr="00A208AF" w:rsidRDefault="00F5088B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Informácie o významných skutočnostiach, ktoré nastali medzi dňom, ku ktorému sa zostavuje účtovná závierka a dňom jej zostavenia.</w:t>
      </w:r>
    </w:p>
    <w:sectPr w:rsidR="00F5088B" w:rsidRPr="00A208AF" w:rsidSect="008835EF">
      <w:headerReference w:type="default" r:id="rId7"/>
      <w:footerReference w:type="default" r:id="rId8"/>
      <w:pgSz w:w="11906" w:h="16838" w:code="9"/>
      <w:pgMar w:top="1304" w:right="964" w:bottom="1021" w:left="964" w:header="709" w:footer="454" w:gutter="0"/>
      <w:cols w:space="708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1FDA" w:rsidRDefault="00821FDA" w:rsidP="00347C39">
      <w:pPr>
        <w:spacing w:before="0" w:after="0" w:line="240" w:lineRule="auto"/>
      </w:pPr>
      <w:r>
        <w:separator/>
      </w:r>
    </w:p>
  </w:endnote>
  <w:endnote w:type="continuationSeparator" w:id="1">
    <w:p w:rsidR="00821FDA" w:rsidRDefault="00821FDA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6071" w:rsidRDefault="00106071">
    <w:pPr>
      <w:pStyle w:val="Pta"/>
      <w:jc w:val="right"/>
    </w:pPr>
    <w:fldSimple w:instr="PAGE   \* MERGEFORMAT">
      <w:r w:rsidR="0006383A">
        <w:rPr>
          <w:noProof/>
        </w:rPr>
        <w:t>6</w:t>
      </w:r>
    </w:fldSimple>
  </w:p>
  <w:p w:rsidR="00106071" w:rsidRDefault="00106071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1FDA" w:rsidRDefault="00821FDA" w:rsidP="00347C39">
      <w:pPr>
        <w:spacing w:before="0" w:after="0" w:line="240" w:lineRule="auto"/>
      </w:pPr>
      <w:r>
        <w:separator/>
      </w:r>
    </w:p>
  </w:footnote>
  <w:footnote w:type="continuationSeparator" w:id="1">
    <w:p w:rsidR="00821FDA" w:rsidRDefault="00821FDA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3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/>
    </w:tblPr>
    <w:tblGrid>
      <w:gridCol w:w="2969"/>
      <w:gridCol w:w="2568"/>
      <w:gridCol w:w="339"/>
      <w:gridCol w:w="339"/>
      <w:gridCol w:w="339"/>
      <w:gridCol w:w="339"/>
      <w:gridCol w:w="339"/>
      <w:gridCol w:w="339"/>
      <w:gridCol w:w="339"/>
      <w:gridCol w:w="339"/>
      <w:gridCol w:w="567"/>
      <w:gridCol w:w="335"/>
      <w:gridCol w:w="335"/>
      <w:gridCol w:w="335"/>
      <w:gridCol w:w="335"/>
    </w:tblGrid>
    <w:tr w:rsidR="00106071" w:rsidRPr="00D90FC4" w:rsidTr="00AF19A6">
      <w:tc>
        <w:tcPr>
          <w:tcW w:w="3061" w:type="dxa"/>
          <w:vAlign w:val="center"/>
        </w:tcPr>
        <w:p w:rsidR="00106071" w:rsidRPr="00AF19A6" w:rsidRDefault="00106071" w:rsidP="00AF19A6">
          <w:pPr>
            <w:keepNext/>
            <w:spacing w:before="60" w:after="60" w:line="240" w:lineRule="auto"/>
            <w:jc w:val="left"/>
            <w:outlineLvl w:val="2"/>
            <w:rPr>
              <w:b/>
              <w:bCs/>
              <w:sz w:val="22"/>
            </w:rPr>
          </w:pPr>
          <w:r w:rsidRPr="00AF19A6">
            <w:rPr>
              <w:sz w:val="22"/>
              <w:szCs w:val="22"/>
              <w:lang w:eastAsia="sk-SK"/>
            </w:rPr>
            <w:t>Poznámky (Úč  NUJ 3 – 01)</w:t>
          </w:r>
        </w:p>
      </w:tc>
      <w:tc>
        <w:tcPr>
          <w:tcW w:w="2665" w:type="dxa"/>
          <w:tcBorders>
            <w:top w:val="nil"/>
            <w:bottom w:val="nil"/>
          </w:tcBorders>
          <w:vAlign w:val="center"/>
        </w:tcPr>
        <w:p w:rsidR="00106071" w:rsidRPr="00AF19A6" w:rsidRDefault="00106071" w:rsidP="00AF19A6">
          <w:pPr>
            <w:keepNext/>
            <w:spacing w:before="60" w:after="60" w:line="240" w:lineRule="auto"/>
            <w:jc w:val="left"/>
            <w:outlineLvl w:val="2"/>
            <w:rPr>
              <w:b/>
              <w:bCs/>
              <w:sz w:val="22"/>
            </w:rPr>
          </w:pPr>
          <w:r w:rsidRPr="00AF19A6">
            <w:rPr>
              <w:b/>
              <w:bCs/>
              <w:sz w:val="22"/>
              <w:szCs w:val="22"/>
            </w:rPr>
            <w:t xml:space="preserve">IČO </w:t>
          </w:r>
        </w:p>
      </w:tc>
      <w:tc>
        <w:tcPr>
          <w:tcW w:w="340" w:type="dxa"/>
          <w:vAlign w:val="center"/>
        </w:tcPr>
        <w:p w:rsidR="00106071" w:rsidRPr="00AF19A6" w:rsidRDefault="00106071" w:rsidP="00AF19A6">
          <w:pPr>
            <w:keepNext/>
            <w:spacing w:before="60" w:after="60" w:line="240" w:lineRule="auto"/>
            <w:jc w:val="center"/>
            <w:outlineLvl w:val="2"/>
            <w:rPr>
              <w:b/>
              <w:bCs/>
              <w:sz w:val="22"/>
            </w:rPr>
          </w:pPr>
          <w:r w:rsidRPr="00AF19A6">
            <w:rPr>
              <w:b/>
              <w:bCs/>
              <w:sz w:val="22"/>
              <w:szCs w:val="22"/>
            </w:rPr>
            <w:t>3</w:t>
          </w:r>
        </w:p>
      </w:tc>
      <w:tc>
        <w:tcPr>
          <w:tcW w:w="340" w:type="dxa"/>
          <w:vAlign w:val="center"/>
        </w:tcPr>
        <w:p w:rsidR="00106071" w:rsidRPr="00AF19A6" w:rsidRDefault="00106071" w:rsidP="00AF19A6">
          <w:pPr>
            <w:keepNext/>
            <w:spacing w:before="60" w:after="60" w:line="240" w:lineRule="auto"/>
            <w:jc w:val="center"/>
            <w:outlineLvl w:val="2"/>
            <w:rPr>
              <w:b/>
              <w:bCs/>
              <w:sz w:val="22"/>
            </w:rPr>
          </w:pPr>
          <w:r w:rsidRPr="00AF19A6">
            <w:rPr>
              <w:b/>
              <w:bCs/>
              <w:sz w:val="22"/>
              <w:szCs w:val="22"/>
            </w:rPr>
            <w:t>6</w:t>
          </w:r>
        </w:p>
      </w:tc>
      <w:tc>
        <w:tcPr>
          <w:tcW w:w="340" w:type="dxa"/>
          <w:vAlign w:val="center"/>
        </w:tcPr>
        <w:p w:rsidR="00106071" w:rsidRPr="00AF19A6" w:rsidRDefault="00106071" w:rsidP="00AF19A6">
          <w:pPr>
            <w:keepNext/>
            <w:spacing w:before="60" w:after="60" w:line="240" w:lineRule="auto"/>
            <w:jc w:val="center"/>
            <w:outlineLvl w:val="2"/>
            <w:rPr>
              <w:b/>
              <w:bCs/>
              <w:sz w:val="22"/>
            </w:rPr>
          </w:pPr>
          <w:r w:rsidRPr="00AF19A6">
            <w:rPr>
              <w:b/>
              <w:bCs/>
              <w:sz w:val="22"/>
              <w:szCs w:val="22"/>
            </w:rPr>
            <w:t>1</w:t>
          </w:r>
        </w:p>
      </w:tc>
      <w:tc>
        <w:tcPr>
          <w:tcW w:w="340" w:type="dxa"/>
          <w:vAlign w:val="center"/>
        </w:tcPr>
        <w:p w:rsidR="00106071" w:rsidRPr="00AF19A6" w:rsidRDefault="00106071" w:rsidP="00AF19A6">
          <w:pPr>
            <w:keepNext/>
            <w:spacing w:before="60" w:after="60" w:line="240" w:lineRule="auto"/>
            <w:jc w:val="center"/>
            <w:outlineLvl w:val="2"/>
            <w:rPr>
              <w:b/>
              <w:bCs/>
              <w:sz w:val="22"/>
            </w:rPr>
          </w:pPr>
          <w:r w:rsidRPr="00AF19A6">
            <w:rPr>
              <w:b/>
              <w:bCs/>
              <w:sz w:val="22"/>
              <w:szCs w:val="22"/>
            </w:rPr>
            <w:t>3</w:t>
          </w:r>
        </w:p>
      </w:tc>
      <w:tc>
        <w:tcPr>
          <w:tcW w:w="340" w:type="dxa"/>
          <w:vAlign w:val="center"/>
        </w:tcPr>
        <w:p w:rsidR="00106071" w:rsidRPr="00AF19A6" w:rsidRDefault="00106071" w:rsidP="00AF19A6">
          <w:pPr>
            <w:keepNext/>
            <w:spacing w:before="60" w:after="60" w:line="240" w:lineRule="auto"/>
            <w:jc w:val="center"/>
            <w:outlineLvl w:val="2"/>
            <w:rPr>
              <w:b/>
              <w:bCs/>
              <w:sz w:val="22"/>
            </w:rPr>
          </w:pPr>
          <w:r w:rsidRPr="00AF19A6">
            <w:rPr>
              <w:b/>
              <w:bCs/>
              <w:sz w:val="22"/>
              <w:szCs w:val="22"/>
            </w:rPr>
            <w:t>8</w:t>
          </w:r>
        </w:p>
      </w:tc>
      <w:tc>
        <w:tcPr>
          <w:tcW w:w="340" w:type="dxa"/>
          <w:vAlign w:val="center"/>
        </w:tcPr>
        <w:p w:rsidR="00106071" w:rsidRPr="00AF19A6" w:rsidRDefault="00106071" w:rsidP="00AF19A6">
          <w:pPr>
            <w:keepNext/>
            <w:spacing w:before="60" w:after="60" w:line="240" w:lineRule="auto"/>
            <w:jc w:val="center"/>
            <w:outlineLvl w:val="2"/>
            <w:rPr>
              <w:b/>
              <w:bCs/>
              <w:sz w:val="22"/>
            </w:rPr>
          </w:pPr>
          <w:r w:rsidRPr="00AF19A6">
            <w:rPr>
              <w:b/>
              <w:bCs/>
              <w:sz w:val="22"/>
              <w:szCs w:val="22"/>
            </w:rPr>
            <w:t>6</w:t>
          </w:r>
        </w:p>
      </w:tc>
      <w:tc>
        <w:tcPr>
          <w:tcW w:w="340" w:type="dxa"/>
          <w:vAlign w:val="center"/>
        </w:tcPr>
        <w:p w:rsidR="00106071" w:rsidRPr="00AF19A6" w:rsidRDefault="00106071" w:rsidP="00AF19A6">
          <w:pPr>
            <w:keepNext/>
            <w:spacing w:before="60" w:after="60" w:line="240" w:lineRule="auto"/>
            <w:jc w:val="center"/>
            <w:outlineLvl w:val="2"/>
            <w:rPr>
              <w:b/>
              <w:bCs/>
              <w:sz w:val="22"/>
            </w:rPr>
          </w:pPr>
          <w:r w:rsidRPr="00AF19A6">
            <w:rPr>
              <w:b/>
              <w:bCs/>
              <w:sz w:val="22"/>
              <w:szCs w:val="22"/>
            </w:rPr>
            <w:t>6</w:t>
          </w:r>
        </w:p>
      </w:tc>
      <w:tc>
        <w:tcPr>
          <w:tcW w:w="340" w:type="dxa"/>
          <w:vAlign w:val="center"/>
        </w:tcPr>
        <w:p w:rsidR="00106071" w:rsidRPr="00AF19A6" w:rsidRDefault="00106071" w:rsidP="00AF19A6">
          <w:pPr>
            <w:keepNext/>
            <w:spacing w:before="60" w:after="60" w:line="240" w:lineRule="auto"/>
            <w:jc w:val="center"/>
            <w:outlineLvl w:val="2"/>
            <w:rPr>
              <w:b/>
              <w:bCs/>
              <w:sz w:val="22"/>
            </w:rPr>
          </w:pPr>
          <w:r w:rsidRPr="00AF19A6">
            <w:rPr>
              <w:b/>
              <w:bCs/>
              <w:sz w:val="22"/>
              <w:szCs w:val="22"/>
            </w:rPr>
            <w:t>5</w:t>
          </w:r>
        </w:p>
      </w:tc>
      <w:tc>
        <w:tcPr>
          <w:tcW w:w="510" w:type="dxa"/>
          <w:tcBorders>
            <w:top w:val="nil"/>
            <w:bottom w:val="nil"/>
          </w:tcBorders>
          <w:vAlign w:val="center"/>
        </w:tcPr>
        <w:p w:rsidR="00106071" w:rsidRPr="00AF19A6" w:rsidRDefault="00106071" w:rsidP="00AF19A6">
          <w:pPr>
            <w:keepNext/>
            <w:spacing w:before="60" w:after="60" w:line="240" w:lineRule="auto"/>
            <w:jc w:val="center"/>
            <w:outlineLvl w:val="2"/>
            <w:rPr>
              <w:b/>
              <w:bCs/>
              <w:sz w:val="22"/>
            </w:rPr>
          </w:pPr>
          <w:r w:rsidRPr="00AF19A6">
            <w:rPr>
              <w:b/>
              <w:bCs/>
              <w:sz w:val="22"/>
              <w:szCs w:val="22"/>
            </w:rPr>
            <w:t>/SID</w:t>
          </w:r>
        </w:p>
      </w:tc>
      <w:tc>
        <w:tcPr>
          <w:tcW w:w="340" w:type="dxa"/>
          <w:vAlign w:val="center"/>
        </w:tcPr>
        <w:p w:rsidR="00106071" w:rsidRPr="00AF19A6" w:rsidRDefault="00106071" w:rsidP="00AF19A6">
          <w:pPr>
            <w:keepNext/>
            <w:spacing w:before="60" w:after="60" w:line="240" w:lineRule="auto"/>
            <w:jc w:val="center"/>
            <w:outlineLvl w:val="2"/>
            <w:rPr>
              <w:b/>
              <w:bCs/>
              <w:sz w:val="22"/>
            </w:rPr>
          </w:pPr>
        </w:p>
      </w:tc>
      <w:tc>
        <w:tcPr>
          <w:tcW w:w="340" w:type="dxa"/>
          <w:vAlign w:val="center"/>
        </w:tcPr>
        <w:p w:rsidR="00106071" w:rsidRPr="00AF19A6" w:rsidRDefault="00106071" w:rsidP="00AF19A6">
          <w:pPr>
            <w:keepNext/>
            <w:spacing w:before="60" w:after="60" w:line="240" w:lineRule="auto"/>
            <w:jc w:val="center"/>
            <w:outlineLvl w:val="2"/>
            <w:rPr>
              <w:b/>
              <w:bCs/>
              <w:sz w:val="22"/>
            </w:rPr>
          </w:pPr>
        </w:p>
      </w:tc>
      <w:tc>
        <w:tcPr>
          <w:tcW w:w="340" w:type="dxa"/>
          <w:vAlign w:val="center"/>
        </w:tcPr>
        <w:p w:rsidR="00106071" w:rsidRPr="00AF19A6" w:rsidRDefault="00106071" w:rsidP="00AF19A6">
          <w:pPr>
            <w:keepNext/>
            <w:spacing w:before="60" w:after="60" w:line="240" w:lineRule="auto"/>
            <w:jc w:val="center"/>
            <w:outlineLvl w:val="2"/>
            <w:rPr>
              <w:b/>
              <w:bCs/>
              <w:sz w:val="22"/>
            </w:rPr>
          </w:pPr>
        </w:p>
      </w:tc>
      <w:tc>
        <w:tcPr>
          <w:tcW w:w="340" w:type="dxa"/>
          <w:vAlign w:val="center"/>
        </w:tcPr>
        <w:p w:rsidR="00106071" w:rsidRPr="00AF19A6" w:rsidRDefault="00106071" w:rsidP="00AF19A6">
          <w:pPr>
            <w:keepNext/>
            <w:spacing w:before="60" w:after="60" w:line="240" w:lineRule="auto"/>
            <w:jc w:val="center"/>
            <w:outlineLvl w:val="2"/>
            <w:rPr>
              <w:b/>
              <w:bCs/>
              <w:sz w:val="22"/>
            </w:rPr>
          </w:pPr>
        </w:p>
      </w:tc>
    </w:tr>
  </w:tbl>
  <w:p w:rsidR="00106071" w:rsidRDefault="00106071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D3DAE"/>
    <w:multiLevelType w:val="hybridMultilevel"/>
    <w:tmpl w:val="E5CED4D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7155FEB"/>
    <w:multiLevelType w:val="hybridMultilevel"/>
    <w:tmpl w:val="A05696EC"/>
    <w:lvl w:ilvl="0" w:tplc="7D5EDB26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81E1F5F"/>
    <w:multiLevelType w:val="hybridMultilevel"/>
    <w:tmpl w:val="4F609B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A40647D"/>
    <w:multiLevelType w:val="hybridMultilevel"/>
    <w:tmpl w:val="48E85B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A94017C"/>
    <w:multiLevelType w:val="hybridMultilevel"/>
    <w:tmpl w:val="361E8D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9521A2D"/>
    <w:multiLevelType w:val="hybridMultilevel"/>
    <w:tmpl w:val="E1EEEAE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BDC035E"/>
    <w:multiLevelType w:val="multilevel"/>
    <w:tmpl w:val="4F0872E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8">
    <w:nsid w:val="21AC047F"/>
    <w:multiLevelType w:val="hybridMultilevel"/>
    <w:tmpl w:val="BFA018D8"/>
    <w:lvl w:ilvl="0" w:tplc="5F6065BE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9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7C15CF6"/>
    <w:multiLevelType w:val="hybridMultilevel"/>
    <w:tmpl w:val="13646A70"/>
    <w:lvl w:ilvl="0" w:tplc="041B0017">
      <w:start w:val="1"/>
      <w:numFmt w:val="lowerLetter"/>
      <w:lvlText w:val="%1)"/>
      <w:lvlJc w:val="left"/>
      <w:pPr>
        <w:ind w:left="757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77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97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17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37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57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77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97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17" w:hanging="180"/>
      </w:pPr>
      <w:rPr>
        <w:rFonts w:cs="Times New Roman"/>
      </w:rPr>
    </w:lvl>
  </w:abstractNum>
  <w:abstractNum w:abstractNumId="11">
    <w:nsid w:val="2AB8129D"/>
    <w:multiLevelType w:val="hybridMultilevel"/>
    <w:tmpl w:val="AA3C723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2FAA4F5B"/>
    <w:multiLevelType w:val="hybridMultilevel"/>
    <w:tmpl w:val="A6940BC0"/>
    <w:lvl w:ilvl="0" w:tplc="30EAF4EC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>
    <w:nsid w:val="32AD52B4"/>
    <w:multiLevelType w:val="hybridMultilevel"/>
    <w:tmpl w:val="0A0A8542"/>
    <w:lvl w:ilvl="0" w:tplc="041B000F">
      <w:start w:val="1"/>
      <w:numFmt w:val="decimal"/>
      <w:lvlText w:val="%1."/>
      <w:lvlJc w:val="left"/>
      <w:pPr>
        <w:ind w:left="766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8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0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2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4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6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8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0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26" w:hanging="180"/>
      </w:pPr>
      <w:rPr>
        <w:rFonts w:cs="Times New Roman"/>
      </w:rPr>
    </w:lvl>
  </w:abstractNum>
  <w:abstractNum w:abstractNumId="14">
    <w:nsid w:val="383D3C0F"/>
    <w:multiLevelType w:val="hybridMultilevel"/>
    <w:tmpl w:val="A692D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422E1792"/>
    <w:multiLevelType w:val="hybridMultilevel"/>
    <w:tmpl w:val="876234B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4D394675"/>
    <w:multiLevelType w:val="hybridMultilevel"/>
    <w:tmpl w:val="ABFA1DCE"/>
    <w:lvl w:ilvl="0" w:tplc="D9E49460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>
    <w:nsid w:val="4F11041B"/>
    <w:multiLevelType w:val="hybridMultilevel"/>
    <w:tmpl w:val="B734C03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0">
    <w:nsid w:val="566E0C15"/>
    <w:multiLevelType w:val="hybridMultilevel"/>
    <w:tmpl w:val="D6B463E4"/>
    <w:lvl w:ilvl="0" w:tplc="6450DAC0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>
    <w:nsid w:val="5D386538"/>
    <w:multiLevelType w:val="hybridMultilevel"/>
    <w:tmpl w:val="3EBADA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3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72615167"/>
    <w:multiLevelType w:val="hybridMultilevel"/>
    <w:tmpl w:val="1C5C7578"/>
    <w:lvl w:ilvl="0" w:tplc="DE5E7A24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5">
    <w:nsid w:val="74287614"/>
    <w:multiLevelType w:val="hybridMultilevel"/>
    <w:tmpl w:val="069AAB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756D23BE"/>
    <w:multiLevelType w:val="hybridMultilevel"/>
    <w:tmpl w:val="5F12C67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19"/>
  </w:num>
  <w:num w:numId="2">
    <w:abstractNumId w:val="19"/>
  </w:num>
  <w:num w:numId="3">
    <w:abstractNumId w:val="5"/>
  </w:num>
  <w:num w:numId="4">
    <w:abstractNumId w:val="27"/>
  </w:num>
  <w:num w:numId="5">
    <w:abstractNumId w:val="9"/>
  </w:num>
  <w:num w:numId="6">
    <w:abstractNumId w:val="18"/>
  </w:num>
  <w:num w:numId="7">
    <w:abstractNumId w:val="22"/>
  </w:num>
  <w:num w:numId="8">
    <w:abstractNumId w:val="23"/>
  </w:num>
  <w:num w:numId="9">
    <w:abstractNumId w:val="22"/>
  </w:num>
  <w:num w:numId="10">
    <w:abstractNumId w:val="12"/>
  </w:num>
  <w:num w:numId="11">
    <w:abstractNumId w:val="24"/>
  </w:num>
  <w:num w:numId="12">
    <w:abstractNumId w:val="7"/>
  </w:num>
  <w:num w:numId="13">
    <w:abstractNumId w:val="16"/>
  </w:num>
  <w:num w:numId="14">
    <w:abstractNumId w:val="21"/>
  </w:num>
  <w:num w:numId="15">
    <w:abstractNumId w:val="10"/>
  </w:num>
  <w:num w:numId="16">
    <w:abstractNumId w:val="6"/>
  </w:num>
  <w:num w:numId="17">
    <w:abstractNumId w:val="17"/>
  </w:num>
  <w:num w:numId="18">
    <w:abstractNumId w:val="26"/>
  </w:num>
  <w:num w:numId="19">
    <w:abstractNumId w:val="15"/>
  </w:num>
  <w:num w:numId="20">
    <w:abstractNumId w:val="13"/>
  </w:num>
  <w:num w:numId="21">
    <w:abstractNumId w:val="2"/>
  </w:num>
  <w:num w:numId="22">
    <w:abstractNumId w:val="11"/>
  </w:num>
  <w:num w:numId="23">
    <w:abstractNumId w:val="14"/>
  </w:num>
  <w:num w:numId="24">
    <w:abstractNumId w:val="8"/>
  </w:num>
  <w:num w:numId="25">
    <w:abstractNumId w:val="20"/>
  </w:num>
  <w:num w:numId="26">
    <w:abstractNumId w:val="25"/>
  </w:num>
  <w:num w:numId="27">
    <w:abstractNumId w:val="0"/>
  </w:num>
  <w:num w:numId="28">
    <w:abstractNumId w:val="1"/>
  </w:num>
  <w:num w:numId="29">
    <w:abstractNumId w:val="4"/>
  </w:num>
  <w:num w:numId="30">
    <w:abstractNumId w:val="22"/>
  </w:num>
  <w:num w:numId="3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D71FFB"/>
    <w:rsid w:val="0000240E"/>
    <w:rsid w:val="00003571"/>
    <w:rsid w:val="000109BB"/>
    <w:rsid w:val="00026331"/>
    <w:rsid w:val="0003706B"/>
    <w:rsid w:val="0004526D"/>
    <w:rsid w:val="00050004"/>
    <w:rsid w:val="00054FC8"/>
    <w:rsid w:val="00060214"/>
    <w:rsid w:val="0006383A"/>
    <w:rsid w:val="00067E1D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1D7C"/>
    <w:rsid w:val="000B3567"/>
    <w:rsid w:val="000C67C6"/>
    <w:rsid w:val="000D1B9B"/>
    <w:rsid w:val="000D1DF0"/>
    <w:rsid w:val="000D2853"/>
    <w:rsid w:val="000E0E48"/>
    <w:rsid w:val="000F08FF"/>
    <w:rsid w:val="001058F5"/>
    <w:rsid w:val="00106071"/>
    <w:rsid w:val="00115F7E"/>
    <w:rsid w:val="00117661"/>
    <w:rsid w:val="00124B80"/>
    <w:rsid w:val="00127EC2"/>
    <w:rsid w:val="001313A2"/>
    <w:rsid w:val="00131C9B"/>
    <w:rsid w:val="001322DC"/>
    <w:rsid w:val="00151783"/>
    <w:rsid w:val="001519FC"/>
    <w:rsid w:val="001622BD"/>
    <w:rsid w:val="00166358"/>
    <w:rsid w:val="001720C1"/>
    <w:rsid w:val="0017369E"/>
    <w:rsid w:val="00177903"/>
    <w:rsid w:val="001800E7"/>
    <w:rsid w:val="001944FC"/>
    <w:rsid w:val="001A0486"/>
    <w:rsid w:val="001A0EE6"/>
    <w:rsid w:val="001A19F6"/>
    <w:rsid w:val="001A56E2"/>
    <w:rsid w:val="001B2ABE"/>
    <w:rsid w:val="001B426C"/>
    <w:rsid w:val="001B4A6D"/>
    <w:rsid w:val="001B753C"/>
    <w:rsid w:val="001C3B76"/>
    <w:rsid w:val="001C4CBF"/>
    <w:rsid w:val="001C52D7"/>
    <w:rsid w:val="001D6FA9"/>
    <w:rsid w:val="001F5A8E"/>
    <w:rsid w:val="001F67E7"/>
    <w:rsid w:val="00217AAD"/>
    <w:rsid w:val="002214A6"/>
    <w:rsid w:val="002279FB"/>
    <w:rsid w:val="00231291"/>
    <w:rsid w:val="00237BFE"/>
    <w:rsid w:val="002451AE"/>
    <w:rsid w:val="0025538D"/>
    <w:rsid w:val="0026384B"/>
    <w:rsid w:val="0028076D"/>
    <w:rsid w:val="00286D29"/>
    <w:rsid w:val="002901E6"/>
    <w:rsid w:val="0029167C"/>
    <w:rsid w:val="00291988"/>
    <w:rsid w:val="00293AE7"/>
    <w:rsid w:val="002945C6"/>
    <w:rsid w:val="002A4EDB"/>
    <w:rsid w:val="002B58C2"/>
    <w:rsid w:val="002C56BC"/>
    <w:rsid w:val="002C6F1A"/>
    <w:rsid w:val="002D3341"/>
    <w:rsid w:val="002D701F"/>
    <w:rsid w:val="002E073F"/>
    <w:rsid w:val="00305F34"/>
    <w:rsid w:val="003159EB"/>
    <w:rsid w:val="003166FF"/>
    <w:rsid w:val="0032238C"/>
    <w:rsid w:val="00322D87"/>
    <w:rsid w:val="0033242A"/>
    <w:rsid w:val="00347C39"/>
    <w:rsid w:val="00347F69"/>
    <w:rsid w:val="00350A9F"/>
    <w:rsid w:val="00361BA8"/>
    <w:rsid w:val="003764E6"/>
    <w:rsid w:val="003912C4"/>
    <w:rsid w:val="003B70D3"/>
    <w:rsid w:val="003C399D"/>
    <w:rsid w:val="003C3DA6"/>
    <w:rsid w:val="003C4612"/>
    <w:rsid w:val="003C74D4"/>
    <w:rsid w:val="003D135F"/>
    <w:rsid w:val="003D6571"/>
    <w:rsid w:val="003F1E04"/>
    <w:rsid w:val="003F3410"/>
    <w:rsid w:val="00401F3C"/>
    <w:rsid w:val="0041374F"/>
    <w:rsid w:val="0041789F"/>
    <w:rsid w:val="00417B4D"/>
    <w:rsid w:val="00421149"/>
    <w:rsid w:val="004334AB"/>
    <w:rsid w:val="004337D2"/>
    <w:rsid w:val="0043450C"/>
    <w:rsid w:val="004452B1"/>
    <w:rsid w:val="004535E0"/>
    <w:rsid w:val="00461D4F"/>
    <w:rsid w:val="00465353"/>
    <w:rsid w:val="00480A0A"/>
    <w:rsid w:val="0048316A"/>
    <w:rsid w:val="00485E4A"/>
    <w:rsid w:val="004914B1"/>
    <w:rsid w:val="00497323"/>
    <w:rsid w:val="004A32A4"/>
    <w:rsid w:val="004B091D"/>
    <w:rsid w:val="004B20C5"/>
    <w:rsid w:val="004B4FEF"/>
    <w:rsid w:val="004C12F0"/>
    <w:rsid w:val="004D705D"/>
    <w:rsid w:val="004E0D0D"/>
    <w:rsid w:val="004E2B6C"/>
    <w:rsid w:val="004E2F7F"/>
    <w:rsid w:val="004E5699"/>
    <w:rsid w:val="004F4338"/>
    <w:rsid w:val="004F6A72"/>
    <w:rsid w:val="004F702F"/>
    <w:rsid w:val="004F74A8"/>
    <w:rsid w:val="00503A66"/>
    <w:rsid w:val="00507837"/>
    <w:rsid w:val="00511E61"/>
    <w:rsid w:val="0051276C"/>
    <w:rsid w:val="00516408"/>
    <w:rsid w:val="00532997"/>
    <w:rsid w:val="00536172"/>
    <w:rsid w:val="00537983"/>
    <w:rsid w:val="005441A8"/>
    <w:rsid w:val="00550A76"/>
    <w:rsid w:val="0055543B"/>
    <w:rsid w:val="00557E46"/>
    <w:rsid w:val="00564290"/>
    <w:rsid w:val="00567CDB"/>
    <w:rsid w:val="005711EE"/>
    <w:rsid w:val="005724D6"/>
    <w:rsid w:val="00576E34"/>
    <w:rsid w:val="00582D62"/>
    <w:rsid w:val="00584420"/>
    <w:rsid w:val="00587A0B"/>
    <w:rsid w:val="005A15BD"/>
    <w:rsid w:val="005C0D84"/>
    <w:rsid w:val="005C5246"/>
    <w:rsid w:val="005D3B38"/>
    <w:rsid w:val="005E285B"/>
    <w:rsid w:val="00624714"/>
    <w:rsid w:val="00626B80"/>
    <w:rsid w:val="00631BF8"/>
    <w:rsid w:val="00645BCA"/>
    <w:rsid w:val="0066065D"/>
    <w:rsid w:val="00661D7A"/>
    <w:rsid w:val="00663221"/>
    <w:rsid w:val="00672623"/>
    <w:rsid w:val="00691DCC"/>
    <w:rsid w:val="006A2A09"/>
    <w:rsid w:val="006A3414"/>
    <w:rsid w:val="006D630A"/>
    <w:rsid w:val="006D65BA"/>
    <w:rsid w:val="006E639F"/>
    <w:rsid w:val="006F4A29"/>
    <w:rsid w:val="007002DC"/>
    <w:rsid w:val="00700624"/>
    <w:rsid w:val="0070129C"/>
    <w:rsid w:val="00701EB5"/>
    <w:rsid w:val="0070289C"/>
    <w:rsid w:val="0072048D"/>
    <w:rsid w:val="00725021"/>
    <w:rsid w:val="00726FA6"/>
    <w:rsid w:val="00732496"/>
    <w:rsid w:val="00732D9B"/>
    <w:rsid w:val="0074467C"/>
    <w:rsid w:val="00745359"/>
    <w:rsid w:val="0075172B"/>
    <w:rsid w:val="007621A8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D1743"/>
    <w:rsid w:val="007D2EF0"/>
    <w:rsid w:val="007E045A"/>
    <w:rsid w:val="007E2351"/>
    <w:rsid w:val="007E7BDE"/>
    <w:rsid w:val="007F6C52"/>
    <w:rsid w:val="00800315"/>
    <w:rsid w:val="00801336"/>
    <w:rsid w:val="00804636"/>
    <w:rsid w:val="00821FDA"/>
    <w:rsid w:val="008260E8"/>
    <w:rsid w:val="00843951"/>
    <w:rsid w:val="0085138C"/>
    <w:rsid w:val="008601BD"/>
    <w:rsid w:val="00863CBA"/>
    <w:rsid w:val="00866E14"/>
    <w:rsid w:val="008807A2"/>
    <w:rsid w:val="008835EF"/>
    <w:rsid w:val="00886A8B"/>
    <w:rsid w:val="00896744"/>
    <w:rsid w:val="008A019A"/>
    <w:rsid w:val="008B61EE"/>
    <w:rsid w:val="008B7B97"/>
    <w:rsid w:val="008C4390"/>
    <w:rsid w:val="008C4648"/>
    <w:rsid w:val="008C7870"/>
    <w:rsid w:val="008D551B"/>
    <w:rsid w:val="008E78DE"/>
    <w:rsid w:val="00900740"/>
    <w:rsid w:val="009045A6"/>
    <w:rsid w:val="00913895"/>
    <w:rsid w:val="00922A1B"/>
    <w:rsid w:val="00935EE7"/>
    <w:rsid w:val="009374B7"/>
    <w:rsid w:val="00945816"/>
    <w:rsid w:val="009479B0"/>
    <w:rsid w:val="00953F35"/>
    <w:rsid w:val="00954CF3"/>
    <w:rsid w:val="00963659"/>
    <w:rsid w:val="00975D25"/>
    <w:rsid w:val="00980C8A"/>
    <w:rsid w:val="00990219"/>
    <w:rsid w:val="00993818"/>
    <w:rsid w:val="009950C7"/>
    <w:rsid w:val="009A1D34"/>
    <w:rsid w:val="009A3F53"/>
    <w:rsid w:val="009B2B9F"/>
    <w:rsid w:val="009B4B0C"/>
    <w:rsid w:val="009B4F0F"/>
    <w:rsid w:val="009B6E6B"/>
    <w:rsid w:val="009C1A76"/>
    <w:rsid w:val="009C4CAF"/>
    <w:rsid w:val="009C539E"/>
    <w:rsid w:val="009D2887"/>
    <w:rsid w:val="009D48B0"/>
    <w:rsid w:val="009D688F"/>
    <w:rsid w:val="009E383F"/>
    <w:rsid w:val="009E637A"/>
    <w:rsid w:val="009E7968"/>
    <w:rsid w:val="009F7797"/>
    <w:rsid w:val="00A02521"/>
    <w:rsid w:val="00A04C8A"/>
    <w:rsid w:val="00A13D6A"/>
    <w:rsid w:val="00A208AF"/>
    <w:rsid w:val="00A231FB"/>
    <w:rsid w:val="00A238CA"/>
    <w:rsid w:val="00A260B4"/>
    <w:rsid w:val="00A278F3"/>
    <w:rsid w:val="00A31253"/>
    <w:rsid w:val="00A40BE6"/>
    <w:rsid w:val="00A51AFB"/>
    <w:rsid w:val="00A52D44"/>
    <w:rsid w:val="00A56B88"/>
    <w:rsid w:val="00A56E35"/>
    <w:rsid w:val="00A61904"/>
    <w:rsid w:val="00A76253"/>
    <w:rsid w:val="00A80598"/>
    <w:rsid w:val="00A81E92"/>
    <w:rsid w:val="00A96E6D"/>
    <w:rsid w:val="00AA5345"/>
    <w:rsid w:val="00AA694C"/>
    <w:rsid w:val="00AC025C"/>
    <w:rsid w:val="00AC244D"/>
    <w:rsid w:val="00AD41FA"/>
    <w:rsid w:val="00AD6FB7"/>
    <w:rsid w:val="00AE165F"/>
    <w:rsid w:val="00AE3F52"/>
    <w:rsid w:val="00AF19A6"/>
    <w:rsid w:val="00B07F4F"/>
    <w:rsid w:val="00B12E66"/>
    <w:rsid w:val="00B31455"/>
    <w:rsid w:val="00B3334C"/>
    <w:rsid w:val="00B46E31"/>
    <w:rsid w:val="00B514C1"/>
    <w:rsid w:val="00B538E2"/>
    <w:rsid w:val="00B56F2D"/>
    <w:rsid w:val="00B6568B"/>
    <w:rsid w:val="00B7198A"/>
    <w:rsid w:val="00B80FC6"/>
    <w:rsid w:val="00B81256"/>
    <w:rsid w:val="00B867C2"/>
    <w:rsid w:val="00B95A6A"/>
    <w:rsid w:val="00BB1114"/>
    <w:rsid w:val="00BC1297"/>
    <w:rsid w:val="00BD1B88"/>
    <w:rsid w:val="00BD3B5B"/>
    <w:rsid w:val="00BD6639"/>
    <w:rsid w:val="00BE73E5"/>
    <w:rsid w:val="00BF4885"/>
    <w:rsid w:val="00BF60F1"/>
    <w:rsid w:val="00BF6F6B"/>
    <w:rsid w:val="00C03F65"/>
    <w:rsid w:val="00C07F8A"/>
    <w:rsid w:val="00C113D7"/>
    <w:rsid w:val="00C15FCD"/>
    <w:rsid w:val="00C20990"/>
    <w:rsid w:val="00C24D8C"/>
    <w:rsid w:val="00C43EF0"/>
    <w:rsid w:val="00C44F41"/>
    <w:rsid w:val="00C54A7E"/>
    <w:rsid w:val="00C72ECC"/>
    <w:rsid w:val="00C75A0B"/>
    <w:rsid w:val="00C953EB"/>
    <w:rsid w:val="00C95BC4"/>
    <w:rsid w:val="00C96AEB"/>
    <w:rsid w:val="00CA17C9"/>
    <w:rsid w:val="00CA4F0B"/>
    <w:rsid w:val="00CC7A3D"/>
    <w:rsid w:val="00CD361E"/>
    <w:rsid w:val="00CD3920"/>
    <w:rsid w:val="00CF7E2A"/>
    <w:rsid w:val="00D061E9"/>
    <w:rsid w:val="00D12140"/>
    <w:rsid w:val="00D203E4"/>
    <w:rsid w:val="00D419FA"/>
    <w:rsid w:val="00D440D5"/>
    <w:rsid w:val="00D44BC7"/>
    <w:rsid w:val="00D468B6"/>
    <w:rsid w:val="00D47269"/>
    <w:rsid w:val="00D52CBA"/>
    <w:rsid w:val="00D549A8"/>
    <w:rsid w:val="00D60028"/>
    <w:rsid w:val="00D71FFB"/>
    <w:rsid w:val="00D75ED9"/>
    <w:rsid w:val="00D77DBF"/>
    <w:rsid w:val="00D80618"/>
    <w:rsid w:val="00D81221"/>
    <w:rsid w:val="00D8629A"/>
    <w:rsid w:val="00D87E14"/>
    <w:rsid w:val="00D90FC4"/>
    <w:rsid w:val="00DB1285"/>
    <w:rsid w:val="00DB3C2D"/>
    <w:rsid w:val="00DB7319"/>
    <w:rsid w:val="00DC4CA6"/>
    <w:rsid w:val="00DD2E97"/>
    <w:rsid w:val="00DD369D"/>
    <w:rsid w:val="00DE672F"/>
    <w:rsid w:val="00DE678D"/>
    <w:rsid w:val="00E03790"/>
    <w:rsid w:val="00E050A1"/>
    <w:rsid w:val="00E058C0"/>
    <w:rsid w:val="00E26CD4"/>
    <w:rsid w:val="00E51402"/>
    <w:rsid w:val="00E615E8"/>
    <w:rsid w:val="00E664B8"/>
    <w:rsid w:val="00E71E4D"/>
    <w:rsid w:val="00E853AF"/>
    <w:rsid w:val="00E858A4"/>
    <w:rsid w:val="00E924CA"/>
    <w:rsid w:val="00EA03F5"/>
    <w:rsid w:val="00EB0722"/>
    <w:rsid w:val="00EB13F8"/>
    <w:rsid w:val="00EB2EAB"/>
    <w:rsid w:val="00EB7DD3"/>
    <w:rsid w:val="00EC748F"/>
    <w:rsid w:val="00ED0FB2"/>
    <w:rsid w:val="00ED293C"/>
    <w:rsid w:val="00ED7AA1"/>
    <w:rsid w:val="00EE4EC7"/>
    <w:rsid w:val="00EE59DC"/>
    <w:rsid w:val="00EF33CC"/>
    <w:rsid w:val="00F101CF"/>
    <w:rsid w:val="00F139AD"/>
    <w:rsid w:val="00F1782E"/>
    <w:rsid w:val="00F33C07"/>
    <w:rsid w:val="00F34521"/>
    <w:rsid w:val="00F35DE7"/>
    <w:rsid w:val="00F35F00"/>
    <w:rsid w:val="00F4760B"/>
    <w:rsid w:val="00F47645"/>
    <w:rsid w:val="00F5088B"/>
    <w:rsid w:val="00F530C7"/>
    <w:rsid w:val="00F67601"/>
    <w:rsid w:val="00F7066C"/>
    <w:rsid w:val="00F7210A"/>
    <w:rsid w:val="00F722A3"/>
    <w:rsid w:val="00F74A23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  <w:rsid w:val="00FF77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945816"/>
    <w:pPr>
      <w:keepNext/>
      <w:spacing w:before="240" w:after="60" w:line="240" w:lineRule="auto"/>
      <w:jc w:val="left"/>
      <w:outlineLvl w:val="2"/>
    </w:pPr>
    <w:rPr>
      <w:rFonts w:ascii="Arial" w:hAnsi="Arial" w:cs="Times New Roman"/>
      <w:b/>
      <w:bCs/>
      <w:sz w:val="26"/>
      <w:szCs w:val="26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9"/>
    <w:locked/>
    <w:rsid w:val="0070129C"/>
    <w:rPr>
      <w:rFonts w:ascii="Cambria" w:hAnsi="Cambria" w:cs="Times New Roman"/>
      <w:b/>
      <w:kern w:val="32"/>
      <w:sz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70129C"/>
    <w:rPr>
      <w:rFonts w:ascii="Cambria" w:hAnsi="Cambria" w:cs="Times New Roman"/>
      <w:b/>
      <w:i/>
      <w:sz w:val="28"/>
      <w:lang w:eastAsia="cs-CZ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945816"/>
    <w:rPr>
      <w:rFonts w:ascii="Arial" w:hAnsi="Arial" w:cs="Times New Roman"/>
      <w:b/>
      <w:sz w:val="26"/>
      <w:lang w:val="cs-CZ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/>
      <w:b/>
      <w:sz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character" w:customStyle="1" w:styleId="PtaChar">
    <w:name w:val="Päta Char"/>
    <w:basedOn w:val="Predvolenpsmoodseku"/>
    <w:link w:val="Pta"/>
    <w:uiPriority w:val="99"/>
    <w:locked/>
    <w:rsid w:val="0070129C"/>
    <w:rPr>
      <w:rFonts w:ascii="Arial" w:hAnsi="Arial" w:cs="Times New Roman"/>
      <w:sz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uiPriority w:val="99"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/>
    </w:rPr>
  </w:style>
  <w:style w:type="character" w:styleId="Siln">
    <w:name w:val="Strong"/>
    <w:basedOn w:val="Predvolenpsmoodseku"/>
    <w:uiPriority w:val="99"/>
    <w:qFormat/>
    <w:rsid w:val="00DB3C2D"/>
    <w:rPr>
      <w:rFonts w:cs="Times New Roman"/>
      <w:b/>
    </w:rPr>
  </w:style>
  <w:style w:type="paragraph" w:customStyle="1" w:styleId="Textopatrenia">
    <w:name w:val="Text opatrenia"/>
    <w:uiPriority w:val="99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/>
    </w:rPr>
  </w:style>
  <w:style w:type="paragraph" w:customStyle="1" w:styleId="TopHeader">
    <w:name w:val="Top Header"/>
    <w:basedOn w:val="Normlny"/>
    <w:uiPriority w:val="99"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Zkladntext">
    <w:name w:val="Body Text"/>
    <w:basedOn w:val="Normlny"/>
    <w:link w:val="ZkladntextChar"/>
    <w:uiPriority w:val="99"/>
    <w:rsid w:val="00497323"/>
    <w:pPr>
      <w:spacing w:before="0" w:after="0" w:line="240" w:lineRule="auto"/>
    </w:pPr>
    <w:rPr>
      <w:rFonts w:ascii="Arial" w:hAnsi="Arial" w:cs="Times New Roman"/>
      <w:sz w:val="24"/>
      <w:szCs w:val="20"/>
      <w:lang w:val="de-DE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497323"/>
    <w:rPr>
      <w:rFonts w:ascii="Arial" w:hAnsi="Arial" w:cs="Times New Roman"/>
      <w:sz w:val="24"/>
      <w:lang w:val="de-DE" w:eastAsia="cs-CZ"/>
    </w:rPr>
  </w:style>
  <w:style w:type="paragraph" w:styleId="Odsekzoznamu">
    <w:name w:val="List Paragraph"/>
    <w:basedOn w:val="Normlny"/>
    <w:uiPriority w:val="99"/>
    <w:qFormat/>
    <w:rsid w:val="00497323"/>
    <w:pPr>
      <w:ind w:left="708"/>
    </w:pPr>
  </w:style>
  <w:style w:type="paragraph" w:styleId="Hlavika">
    <w:name w:val="header"/>
    <w:basedOn w:val="Normlny"/>
    <w:link w:val="HlavikaChar"/>
    <w:uiPriority w:val="99"/>
    <w:rsid w:val="00804636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804636"/>
    <w:rPr>
      <w:rFonts w:ascii="Arial Narrow" w:hAnsi="Arial Narrow" w:cs="Times New Roman"/>
      <w:sz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1058F5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1058F5"/>
    <w:rPr>
      <w:rFonts w:ascii="Tahoma" w:hAnsi="Tahoma" w:cs="Times New Roman"/>
      <w:sz w:val="16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021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1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1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1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1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1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1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1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1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1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1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2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2145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32021461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21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21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021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021465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021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2021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021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1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1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7</Pages>
  <Words>2173</Words>
  <Characters>12387</Characters>
  <Application>Microsoft Office Word</Application>
  <DocSecurity>0</DocSecurity>
  <Lines>103</Lines>
  <Paragraphs>29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Príloha č</vt:lpstr>
      <vt:lpstr>Príloha č</vt:lpstr>
    </vt:vector>
  </TitlesOfParts>
  <Company>MF-SR</Company>
  <LinksUpToDate>false</LinksUpToDate>
  <CharactersWithSpaces>14531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Admin</cp:lastModifiedBy>
  <cp:revision>3</cp:revision>
  <cp:lastPrinted>2015-03-31T09:14:00Z</cp:lastPrinted>
  <dcterms:created xsi:type="dcterms:W3CDTF">2016-03-30T17:24:00Z</dcterms:created>
  <dcterms:modified xsi:type="dcterms:W3CDTF">2016-03-30T19:54:00Z</dcterms:modified>
</cp:coreProperties>
</file>