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31.12.201</w:t>
      </w:r>
      <w:r w:rsidR="0093389C">
        <w:rPr>
          <w:b/>
          <w:sz w:val="28"/>
          <w:szCs w:val="28"/>
        </w:rPr>
        <w:t>5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0D5687" w:rsidP="00DA0B94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SK &amp; MK,</w:t>
      </w:r>
      <w:r w:rsidR="009E260A" w:rsidRPr="00EB6AFA">
        <w:rPr>
          <w:b/>
        </w:rPr>
        <w:t xml:space="preserve"> s.r.o. , </w:t>
      </w:r>
      <w:proofErr w:type="spellStart"/>
      <w:r>
        <w:rPr>
          <w:b/>
        </w:rPr>
        <w:t>Miletičova</w:t>
      </w:r>
      <w:proofErr w:type="spellEnd"/>
      <w:r>
        <w:rPr>
          <w:b/>
        </w:rPr>
        <w:t xml:space="preserve"> 7</w:t>
      </w:r>
      <w:r w:rsidR="009E260A" w:rsidRPr="00EB6AFA">
        <w:rPr>
          <w:b/>
        </w:rPr>
        <w:t>, 8</w:t>
      </w:r>
      <w:r>
        <w:rPr>
          <w:b/>
        </w:rPr>
        <w:t>2</w:t>
      </w:r>
      <w:r w:rsidR="003A6F42">
        <w:rPr>
          <w:b/>
        </w:rPr>
        <w:t>1</w:t>
      </w:r>
      <w:r w:rsidR="009E260A" w:rsidRPr="00EB6AFA">
        <w:rPr>
          <w:b/>
        </w:rPr>
        <w:t xml:space="preserve"> 0</w:t>
      </w:r>
      <w:r>
        <w:rPr>
          <w:b/>
        </w:rPr>
        <w:t>8</w:t>
      </w:r>
      <w:r w:rsidR="009E260A" w:rsidRPr="00EB6AFA">
        <w:rPr>
          <w:b/>
        </w:rPr>
        <w:t xml:space="preserve">  Bratislava </w:t>
      </w:r>
    </w:p>
    <w:p w:rsidR="00DA0B94" w:rsidRDefault="00DA0B94" w:rsidP="00DA0B94">
      <w:pPr>
        <w:pStyle w:val="Odsekzoznamu"/>
        <w:numPr>
          <w:ilvl w:val="0"/>
          <w:numId w:val="1"/>
        </w:numPr>
      </w:pPr>
      <w:r>
        <w:t>Účtovná jednotka nevlastní žiadny podiel s rozhodujúcim, ani podstatným vplyvom na základnom imaní inej spoločnosti.</w:t>
      </w:r>
    </w:p>
    <w:p w:rsidR="00DA0B94" w:rsidRDefault="00F36E7D" w:rsidP="00DA0B94">
      <w:pPr>
        <w:pStyle w:val="Odsekzoznamu"/>
        <w:numPr>
          <w:ilvl w:val="0"/>
          <w:numId w:val="1"/>
        </w:numPr>
      </w:pPr>
      <w:r>
        <w:t>Zamestnancov spoločnosť nemá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neeviduje dlhodobý nehmotný majetok, dlhodobý hmotný majetok ani dlhodobý finančný majetok </w:t>
      </w:r>
    </w:p>
    <w:p w:rsidR="009E260A" w:rsidRDefault="009E260A" w:rsidP="009E260A">
      <w:pPr>
        <w:pStyle w:val="Odsekzoznamu"/>
      </w:pPr>
      <w:r>
        <w:t xml:space="preserve">B)Spoločnosť neeviduje zásoby obstarané kúpou, ani zásoby vytvorené vlastnou činnosťou  </w:t>
      </w:r>
    </w:p>
    <w:p w:rsidR="008B1038" w:rsidRDefault="009E260A" w:rsidP="000D5687">
      <w:pPr>
        <w:pStyle w:val="Odsekzoznamu"/>
      </w:pPr>
      <w:r>
        <w:t>C)Spoločnosť neeviduje pohľadávky</w:t>
      </w:r>
      <w:r w:rsidR="008B1038">
        <w:t xml:space="preserve"> po lehote splatnosti </w:t>
      </w: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6478" w:rsidRPr="002B2E75" w:rsidRDefault="000D5687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016478" w:rsidRPr="002B2E75" w:rsidRDefault="000D5687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16478" w:rsidRPr="002B2E75" w:rsidRDefault="00B823B5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</w:t>
            </w:r>
          </w:p>
        </w:tc>
        <w:tc>
          <w:tcPr>
            <w:tcW w:w="2342" w:type="dxa"/>
            <w:vAlign w:val="center"/>
          </w:tcPr>
          <w:p w:rsidR="00016478" w:rsidRPr="002B2E75" w:rsidRDefault="00B823B5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-3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6478" w:rsidRPr="002B2E75" w:rsidRDefault="00B823B5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0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016478" w:rsidRPr="002B2E75" w:rsidRDefault="00B823B5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-3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>E) Spoločnosť eviduje záväzky</w:t>
      </w:r>
      <w:r w:rsidR="00923733">
        <w:t xml:space="preserve"> po lehote splatnosti</w:t>
      </w:r>
      <w:r w:rsidR="000D5687">
        <w:t xml:space="preserve"> vo výške </w:t>
      </w:r>
      <w:bookmarkStart w:id="0" w:name="_GoBack"/>
      <w:r w:rsidR="000D5687">
        <w:t>2347</w:t>
      </w:r>
      <w:bookmarkEnd w:id="0"/>
      <w:r w:rsidR="000D5687">
        <w:t xml:space="preserve"> Eur </w:t>
      </w:r>
      <w:r w:rsidR="00923733">
        <w:t xml:space="preserve">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nezostavila odpisový plán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neúčtovala o významných opravách účtovania minulých období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lastRenderedPageBreak/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0D5687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23733" w:rsidRPr="002B2E75" w:rsidTr="000D5687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0D5687" w:rsidP="003A6F42">
            <w:pPr>
              <w:rPr>
                <w:b/>
                <w:bCs/>
              </w:rPr>
            </w:pPr>
            <w:r>
              <w:rPr>
                <w:b/>
                <w:bCs/>
              </w:rPr>
              <w:t>2347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0D5687" w:rsidP="003A6F42">
            <w:pPr>
              <w:rPr>
                <w:b/>
                <w:bCs/>
              </w:rPr>
            </w:pPr>
            <w:r>
              <w:rPr>
                <w:b/>
                <w:bCs/>
              </w:rPr>
              <w:t>2347</w:t>
            </w:r>
          </w:p>
        </w:tc>
      </w:tr>
      <w:tr w:rsidR="00923733" w:rsidRPr="003C316B" w:rsidTr="000D5687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923733" w:rsidP="003A6F42">
            <w:pPr>
              <w:rPr>
                <w:bCs/>
              </w:rPr>
            </w:pP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3C316B" w:rsidRDefault="00923733" w:rsidP="008B1038">
            <w:pPr>
              <w:rPr>
                <w:bCs/>
              </w:rPr>
            </w:pPr>
          </w:p>
        </w:tc>
      </w:tr>
      <w:tr w:rsidR="00923733" w:rsidRPr="003C316B" w:rsidTr="000D5687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0D5687" w:rsidP="00DF0106">
            <w:pPr>
              <w:rPr>
                <w:b/>
              </w:rPr>
            </w:pPr>
            <w:r>
              <w:rPr>
                <w:b/>
              </w:rPr>
              <w:t>2347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3C316B" w:rsidRDefault="000D5687" w:rsidP="008B1038">
            <w:pPr>
              <w:rPr>
                <w:b/>
              </w:rPr>
            </w:pPr>
            <w:r>
              <w:rPr>
                <w:b/>
              </w:rPr>
              <w:t>2347</w:t>
            </w:r>
          </w:p>
        </w:tc>
      </w:tr>
      <w:tr w:rsidR="00923733" w:rsidRPr="002B2E75" w:rsidTr="000D5687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0D5687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0D5687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  <w:r>
              <w:rPr>
                <w:rFonts w:cs="Arial Narrow"/>
              </w:rPr>
              <w:t>n/a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8B1038" w:rsidRPr="002B2E75" w:rsidTr="000D568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0D568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0D568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8B1038" w:rsidRPr="002B2E75" w:rsidTr="000D568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B1038" w:rsidRPr="002B2E75" w:rsidRDefault="000D5687" w:rsidP="003D77C4">
            <w:r>
              <w:t>Monika Kocianová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0D5687" w:rsidP="003D77C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6639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0D5687" w:rsidP="003D77C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B1038" w:rsidRPr="002B2E75" w:rsidRDefault="008B1038" w:rsidP="003D77C4"/>
        </w:tc>
      </w:tr>
      <w:tr w:rsidR="008B1038" w:rsidRPr="002B2E75" w:rsidTr="000D568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1038" w:rsidRPr="002B2E75" w:rsidRDefault="008B1038" w:rsidP="003D77C4"/>
        </w:tc>
      </w:tr>
      <w:tr w:rsidR="008B1038" w:rsidRPr="002B2E75" w:rsidTr="000D568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B1038" w:rsidRPr="0017147D" w:rsidRDefault="008B1038" w:rsidP="003D77C4">
            <w:pPr>
              <w:rPr>
                <w:rFonts w:cs="Arial"/>
                <w:b/>
                <w:lang w:eastAsia="sk-SK"/>
              </w:rPr>
            </w:pPr>
            <w:r w:rsidRPr="0017147D">
              <w:rPr>
                <w:rFonts w:cs="Arial"/>
                <w:b/>
                <w:lang w:eastAsia="sk-SK"/>
              </w:rPr>
              <w:t> 5000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B1038" w:rsidRPr="0017147D" w:rsidRDefault="008B1038" w:rsidP="003D77C4">
            <w:pPr>
              <w:rPr>
                <w:rFonts w:cs="Arial"/>
                <w:b/>
                <w:lang w:eastAsia="sk-SK"/>
              </w:rPr>
            </w:pPr>
            <w:r w:rsidRPr="0017147D"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673" w:rsidRDefault="00161673" w:rsidP="009E260A">
      <w:pPr>
        <w:spacing w:after="0" w:line="240" w:lineRule="auto"/>
      </w:pPr>
      <w:r>
        <w:separator/>
      </w:r>
    </w:p>
  </w:endnote>
  <w:endnote w:type="continuationSeparator" w:id="0">
    <w:p w:rsidR="00161673" w:rsidRDefault="00161673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673" w:rsidRDefault="00161673" w:rsidP="009E260A">
      <w:pPr>
        <w:spacing w:after="0" w:line="240" w:lineRule="auto"/>
      </w:pPr>
      <w:r>
        <w:separator/>
      </w:r>
    </w:p>
  </w:footnote>
  <w:footnote w:type="continuationSeparator" w:id="0">
    <w:p w:rsidR="00161673" w:rsidRDefault="00161673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0D5687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0D5687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0D5687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0D5687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0D5687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0D5687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0D5687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0D5687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0D5687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0D5687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0D5687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0D5687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0D5687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0D5687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0D5687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0D5687"/>
    <w:rsid w:val="00161673"/>
    <w:rsid w:val="001B198F"/>
    <w:rsid w:val="002735BE"/>
    <w:rsid w:val="003357E7"/>
    <w:rsid w:val="003A6F42"/>
    <w:rsid w:val="003C6586"/>
    <w:rsid w:val="0040132B"/>
    <w:rsid w:val="0046462F"/>
    <w:rsid w:val="00483146"/>
    <w:rsid w:val="005F7493"/>
    <w:rsid w:val="006D0477"/>
    <w:rsid w:val="0070578F"/>
    <w:rsid w:val="00802EBC"/>
    <w:rsid w:val="00831B60"/>
    <w:rsid w:val="008970A2"/>
    <w:rsid w:val="008B1038"/>
    <w:rsid w:val="00905BAC"/>
    <w:rsid w:val="00923733"/>
    <w:rsid w:val="0093389C"/>
    <w:rsid w:val="009E260A"/>
    <w:rsid w:val="00AA444C"/>
    <w:rsid w:val="00AF1C4D"/>
    <w:rsid w:val="00B823B5"/>
    <w:rsid w:val="00BD231C"/>
    <w:rsid w:val="00BF786B"/>
    <w:rsid w:val="00C64E04"/>
    <w:rsid w:val="00D51F2E"/>
    <w:rsid w:val="00D52DF5"/>
    <w:rsid w:val="00DA0B94"/>
    <w:rsid w:val="00DE5268"/>
    <w:rsid w:val="00E06044"/>
    <w:rsid w:val="00E92A4B"/>
    <w:rsid w:val="00EB6AFA"/>
    <w:rsid w:val="00F27B83"/>
    <w:rsid w:val="00F36E7D"/>
    <w:rsid w:val="00F61B1B"/>
    <w:rsid w:val="00F6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3</cp:revision>
  <cp:lastPrinted>2013-02-04T13:19:00Z</cp:lastPrinted>
  <dcterms:created xsi:type="dcterms:W3CDTF">2016-06-29T11:13:00Z</dcterms:created>
  <dcterms:modified xsi:type="dcterms:W3CDTF">2016-06-29T11:31:00Z</dcterms:modified>
</cp:coreProperties>
</file>