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7E432C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Babinka, s.r.o.</w:t>
      </w:r>
    </w:p>
    <w:p w:rsidR="00AF4B60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Plánkova 40/16</w:t>
      </w:r>
    </w:p>
    <w:p w:rsidR="00AF4B60" w:rsidRPr="007E432C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962 61 Babiná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7E432C">
        <w:rPr>
          <w:rFonts w:ascii="Arial Narrow" w:hAnsi="Arial Narrow" w:cs="Arial Narrow"/>
          <w:sz w:val="22"/>
          <w:szCs w:val="22"/>
        </w:rPr>
        <w:t>la založená a vznikla  13.5.2009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325"/>
              <w:gridCol w:w="5102"/>
            </w:tblGrid>
            <w:tr w:rsidR="00AF4B60" w:rsidRPr="00AF4B60" w:rsidTr="00AF4B60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kúpa tovaru na účely jeho predaja konečnému spotrebiteľovi (mal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obchod) alebo iným prevádzk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vateľom živnosti (veľkoobchod)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sprostredkovateľská činnosť v oblasti obchodu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 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sprostredkovateľská činnosť v oblasti služieb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organizovanie kultúrnych a iných spoločenských podujatí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7E432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AF4B6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AF4B60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 Babinka </w:t>
      </w:r>
      <w:r w:rsidR="007E432C">
        <w:rPr>
          <w:rFonts w:ascii="Arial Narrow" w:hAnsi="Arial Narrow" w:cs="Arial Narrow"/>
          <w:sz w:val="22"/>
          <w:szCs w:val="22"/>
        </w:rPr>
        <w:t xml:space="preserve">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480BE5">
        <w:rPr>
          <w:rFonts w:ascii="Arial Narrow" w:hAnsi="Arial Narrow" w:cs="Arial Narrow"/>
          <w:sz w:val="22"/>
          <w:szCs w:val="22"/>
        </w:rPr>
        <w:t>dnu účtovnú závierku za rok 2015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2015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>
        <w:rPr>
          <w:rFonts w:ascii="Arial Narrow" w:hAnsi="Arial Narrow" w:cs="Arial Narrow"/>
          <w:sz w:val="22"/>
          <w:szCs w:val="22"/>
        </w:rPr>
        <w:t xml:space="preserve"> 29.04.2016</w:t>
      </w:r>
      <w:r w:rsidR="000E32F7">
        <w:rPr>
          <w:rFonts w:ascii="Arial Narrow" w:hAnsi="Arial Narrow" w:cs="Arial Narrow"/>
          <w:sz w:val="22"/>
          <w:szCs w:val="22"/>
        </w:rPr>
        <w:t xml:space="preserve"> 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 xml:space="preserve">V priebehu účtovného obdobia za rok 2015  tak ako v roku 2014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2015 ani v roku 2014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oku 2015 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Stav na začiatku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AF4B6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F4B6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19374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F4B6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19374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 Účtovná jednotka v roku 2015 tak ako v roku 2014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katastra nehnuteľností k 31.12.2015 tak ako ani k 31.12.2014 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2015 ani v roku 2014 nevlastnila ani neevidovala nehmotný majetok – goodwil.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2015 ako aj v roku 2014 nepoužívala účet 097 – opravná položka k nadobudnutému majetku.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2015 ani v roku 2014 nerealizovala výskumnú a vývojovú činnosť.</w:t>
      </w:r>
    </w:p>
    <w:p w:rsidR="00DE07FB" w:rsidRDefault="000E32F7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2015 ako aj v roku 2014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31.12.2015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>o aj k 31.12.2014</w:t>
      </w:r>
      <w:r w:rsidR="000E32F7">
        <w:rPr>
          <w:rFonts w:ascii="Arial Narrow" w:hAnsi="Arial Narrow" w:cs="Arial Narrow"/>
          <w:sz w:val="22"/>
          <w:szCs w:val="22"/>
        </w:rPr>
        <w:t xml:space="preserve"> 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47B6C">
        <w:rPr>
          <w:rFonts w:ascii="Arial Narrow" w:hAnsi="Arial Narrow" w:cs="Arial Narrow"/>
          <w:sz w:val="22"/>
          <w:szCs w:val="22"/>
        </w:rPr>
        <w:t>zované v účtovníctve v roku 2015 ako aj v roku 2014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2015 ani v roku 2014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2015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AF4B6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 formou zabezpečenia v roku 2014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k 31.12.2014 odloženú daňovú pohľadávku a k 31.12.2013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F6586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F4B60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1220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F4B60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-2619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F4B6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-2619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AF4B6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1220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 roku  2014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2015 ako aj v roku 20134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2014 ani v roku 2013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E619C4">
        <w:rPr>
          <w:rFonts w:ascii="Arial Narrow" w:hAnsi="Arial Narrow" w:cs="Arial Narrow"/>
          <w:sz w:val="22"/>
          <w:szCs w:val="22"/>
        </w:rPr>
        <w:t>5</w:t>
      </w:r>
      <w:r w:rsidR="00AF4B60">
        <w:rPr>
          <w:rFonts w:ascii="Arial Narrow" w:hAnsi="Arial Narrow" w:cs="Arial Narrow"/>
          <w:sz w:val="22"/>
          <w:szCs w:val="22"/>
        </w:rPr>
        <w:t xml:space="preserve"> tvoril 5000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F4B60">
            <w:pPr>
              <w:pStyle w:val="Standard"/>
              <w:jc w:val="center"/>
            </w:pPr>
            <w:r>
              <w:t>0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F4B60">
            <w:pPr>
              <w:pStyle w:val="Standard"/>
              <w:jc w:val="center"/>
            </w:pPr>
            <w:r>
              <w:t>227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21600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21600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5300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lastRenderedPageBreak/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 xml:space="preserve">Spoločnosť v roku 2015 ani v roku 2014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>tmi účtovná jednotka v roku 2015 ani v roku 2014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51509F">
        <w:rPr>
          <w:rFonts w:ascii="Arial Narrow" w:hAnsi="Arial Narrow" w:cs="Arial Narrow"/>
          <w:bCs/>
          <w:sz w:val="22"/>
          <w:szCs w:val="22"/>
        </w:rPr>
        <w:t xml:space="preserve"> rozsah alebo výskyt v roku 2015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1509F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70971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273B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2533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70971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273B1">
            <w:pPr>
              <w:pStyle w:val="Standard"/>
              <w:jc w:val="center"/>
            </w:pPr>
            <w:r>
              <w:t>7443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14999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5273B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9976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5273B1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5273B1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19376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</w:pP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5273B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9196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5273B1">
            <w:pPr>
              <w:pStyle w:val="Standard"/>
              <w:jc w:val="center"/>
            </w:pPr>
            <w:r>
              <w:t>15563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 v roku 2015 ani v 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CD7375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2015 ako aj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EC2343">
        <w:rPr>
          <w:rFonts w:ascii="Arial Narrow" w:hAnsi="Arial Narrow" w:cs="Arial Narrow"/>
          <w:sz w:val="22"/>
          <w:szCs w:val="22"/>
        </w:rPr>
        <w:t>g)</w:t>
      </w:r>
      <w:r w:rsidR="00EC2343">
        <w:rPr>
          <w:rFonts w:ascii="Arial Narrow" w:hAnsi="Arial Narrow" w:cs="Arial Narrow"/>
          <w:sz w:val="22"/>
          <w:szCs w:val="22"/>
        </w:rPr>
        <w:tab/>
        <w:t xml:space="preserve">V roku 2014 aj v roku 2015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52743D">
        <w:rPr>
          <w:rFonts w:ascii="Arial Narrow" w:hAnsi="Arial Narrow" w:cs="Arial Narrow"/>
          <w:sz w:val="22"/>
          <w:szCs w:val="22"/>
        </w:rPr>
        <w:t>v roku 2014 aj v roku 201</w:t>
      </w:r>
      <w:r w:rsidR="00EC2343">
        <w:rPr>
          <w:rFonts w:ascii="Arial Narrow" w:hAnsi="Arial Narrow" w:cs="Arial Narrow"/>
          <w:sz w:val="22"/>
          <w:szCs w:val="22"/>
        </w:rPr>
        <w:t>5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   Účtovná jednotka  v roku 2014 ani v roku 2015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52743D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01.01.2015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jednotka v roku 2014ako aj v roku  2015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52743D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12..2014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>
        <w:rPr>
          <w:rFonts w:ascii="Arial Narrow" w:hAnsi="Arial Narrow" w:cs="Arial Narrow"/>
          <w:sz w:val="22"/>
          <w:szCs w:val="22"/>
        </w:rPr>
        <w:t>5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5273B1">
        <w:rPr>
          <w:rFonts w:ascii="Arial Narrow" w:hAnsi="Arial Narrow" w:cs="Arial Narrow"/>
          <w:sz w:val="22"/>
          <w:szCs w:val="22"/>
        </w:rPr>
        <w:t>1220,-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5273B1">
        <w:rPr>
          <w:rFonts w:ascii="Arial Narrow" w:hAnsi="Arial Narrow" w:cs="Arial Narrow"/>
          <w:sz w:val="22"/>
          <w:szCs w:val="22"/>
        </w:rPr>
        <w:t xml:space="preserve">                               0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roku 2015  tak ako aj v roku 2014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boli  v roku 2015 aj v roku 2015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007" w:rsidRDefault="00FB7007">
      <w:r>
        <w:separator/>
      </w:r>
    </w:p>
  </w:endnote>
  <w:endnote w:type="continuationSeparator" w:id="1">
    <w:p w:rsidR="00FB7007" w:rsidRDefault="00FB7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B60" w:rsidRDefault="00AF4B60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007" w:rsidRDefault="00FB7007">
      <w:r>
        <w:rPr>
          <w:color w:val="000000"/>
        </w:rPr>
        <w:separator/>
      </w:r>
    </w:p>
  </w:footnote>
  <w:footnote w:type="continuationSeparator" w:id="1">
    <w:p w:rsidR="00FB7007" w:rsidRDefault="00FB7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AF4B60" w:rsidTr="00AF4B60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AF4B60" w:rsidRDefault="00AF4B60" w:rsidP="00AF4B6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AF4B60" w:rsidTr="00AF4B60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AF4B60" w:rsidRDefault="00AF4B60" w:rsidP="00AF4B60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AF4B60" w:rsidRDefault="00AF4B6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AF4B60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AF4B60" w:rsidRDefault="00AF4B6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AF4B60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AF4B60" w:rsidRDefault="00AF4B60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AF4B60" w:rsidRDefault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F4B60" w:rsidRDefault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AF4B60" w:rsidRDefault="00AF4B60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860F3"/>
    <w:rsid w:val="000E32F7"/>
    <w:rsid w:val="00142238"/>
    <w:rsid w:val="0018432D"/>
    <w:rsid w:val="001C341B"/>
    <w:rsid w:val="00202739"/>
    <w:rsid w:val="00224DAA"/>
    <w:rsid w:val="00242288"/>
    <w:rsid w:val="002C5620"/>
    <w:rsid w:val="002D6973"/>
    <w:rsid w:val="002E5C70"/>
    <w:rsid w:val="003151BB"/>
    <w:rsid w:val="00327161"/>
    <w:rsid w:val="003C560E"/>
    <w:rsid w:val="003C66A8"/>
    <w:rsid w:val="003F6586"/>
    <w:rsid w:val="00415672"/>
    <w:rsid w:val="004300D6"/>
    <w:rsid w:val="00451F24"/>
    <w:rsid w:val="00480BE5"/>
    <w:rsid w:val="004A5D85"/>
    <w:rsid w:val="004D6C04"/>
    <w:rsid w:val="004E09EF"/>
    <w:rsid w:val="0051509F"/>
    <w:rsid w:val="00526F54"/>
    <w:rsid w:val="005273B1"/>
    <w:rsid w:val="0052743D"/>
    <w:rsid w:val="0053058D"/>
    <w:rsid w:val="00576FFE"/>
    <w:rsid w:val="005B4DC5"/>
    <w:rsid w:val="005C6DBA"/>
    <w:rsid w:val="005C70D7"/>
    <w:rsid w:val="005F380D"/>
    <w:rsid w:val="00660B6D"/>
    <w:rsid w:val="00690F6E"/>
    <w:rsid w:val="006E1478"/>
    <w:rsid w:val="00726E34"/>
    <w:rsid w:val="00746B30"/>
    <w:rsid w:val="00783D8E"/>
    <w:rsid w:val="00791369"/>
    <w:rsid w:val="007B2F3E"/>
    <w:rsid w:val="007E432C"/>
    <w:rsid w:val="007F7D9F"/>
    <w:rsid w:val="00811DA6"/>
    <w:rsid w:val="008446E3"/>
    <w:rsid w:val="00877FBD"/>
    <w:rsid w:val="00884599"/>
    <w:rsid w:val="008B5DC5"/>
    <w:rsid w:val="008C4BE0"/>
    <w:rsid w:val="008E2153"/>
    <w:rsid w:val="008F5965"/>
    <w:rsid w:val="009B4284"/>
    <w:rsid w:val="00AA570A"/>
    <w:rsid w:val="00AC7F1F"/>
    <w:rsid w:val="00AE116B"/>
    <w:rsid w:val="00AF4B60"/>
    <w:rsid w:val="00B53D76"/>
    <w:rsid w:val="00B73102"/>
    <w:rsid w:val="00B81170"/>
    <w:rsid w:val="00B87FD5"/>
    <w:rsid w:val="00C01356"/>
    <w:rsid w:val="00C2012C"/>
    <w:rsid w:val="00C21460"/>
    <w:rsid w:val="00C567AE"/>
    <w:rsid w:val="00CD7375"/>
    <w:rsid w:val="00D21ECB"/>
    <w:rsid w:val="00DE07FB"/>
    <w:rsid w:val="00E013CA"/>
    <w:rsid w:val="00E21C14"/>
    <w:rsid w:val="00E619C4"/>
    <w:rsid w:val="00E8707D"/>
    <w:rsid w:val="00EC2343"/>
    <w:rsid w:val="00F14D25"/>
    <w:rsid w:val="00F47B6C"/>
    <w:rsid w:val="00F81F3D"/>
    <w:rsid w:val="00FA63E9"/>
    <w:rsid w:val="00FB7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4857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2016-06-29T20:58:00Z</dcterms:created>
  <dcterms:modified xsi:type="dcterms:W3CDTF">2016-06-29T20:58:00Z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