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24416D" w:rsidP="00365484">
      <w:pPr>
        <w:spacing w:after="0" w:line="240" w:lineRule="auto"/>
      </w:pPr>
      <w:r w:rsidRPr="00365484">
        <w:t xml:space="preserve">Čl. I Všeobecné údaje </w:t>
      </w:r>
    </w:p>
    <w:p w:rsidR="00BF0769" w:rsidRPr="00365484" w:rsidRDefault="0024416D" w:rsidP="00365484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color w:val="000000"/>
          <w:lang w:eastAsia="sk-SK"/>
        </w:rPr>
      </w:pPr>
      <w:r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</w:r>
      <w:r w:rsidR="00505507">
        <w:t>BUPHTHALMUM</w:t>
      </w:r>
      <w:r w:rsidR="008D28CE" w:rsidRPr="00365484">
        <w:t>, s.r.o.,</w:t>
      </w:r>
      <w:r w:rsidR="008D28CE" w:rsidRPr="00365484">
        <w:rPr>
          <w:rFonts w:ascii="Calibri" w:hAnsi="Calibri"/>
          <w:color w:val="000000"/>
        </w:rPr>
        <w:t xml:space="preserve"> </w:t>
      </w:r>
      <w:r w:rsidR="00505507">
        <w:rPr>
          <w:rFonts w:ascii="Calibri" w:hAnsi="Calibri"/>
          <w:color w:val="000000"/>
        </w:rPr>
        <w:t>Kráľovohoľská</w:t>
      </w:r>
      <w:r w:rsidR="00505507">
        <w:rPr>
          <w:rFonts w:ascii="Calibri" w:eastAsia="Times New Roman" w:hAnsi="Calibri" w:cs="Times New Roman"/>
          <w:color w:val="000000"/>
          <w:lang w:eastAsia="sk-SK"/>
        </w:rPr>
        <w:t xml:space="preserve"> 15</w:t>
      </w:r>
      <w:r w:rsidR="008D28CE" w:rsidRPr="00365484">
        <w:rPr>
          <w:rFonts w:ascii="Calibri" w:eastAsia="Times New Roman" w:hAnsi="Calibri" w:cs="Times New Roman"/>
          <w:color w:val="000000"/>
          <w:lang w:eastAsia="sk-SK"/>
        </w:rPr>
        <w:t>, 974</w:t>
      </w:r>
      <w:r w:rsidR="00505507">
        <w:rPr>
          <w:rFonts w:ascii="Calibri" w:eastAsia="Times New Roman" w:hAnsi="Calibri" w:cs="Times New Roman"/>
          <w:color w:val="000000"/>
          <w:lang w:eastAsia="sk-SK"/>
        </w:rPr>
        <w:t>11</w:t>
      </w:r>
      <w:r w:rsidR="008D28CE" w:rsidRPr="00365484">
        <w:rPr>
          <w:rFonts w:ascii="Calibri" w:eastAsia="Times New Roman" w:hAnsi="Calibri" w:cs="Times New Roman"/>
          <w:color w:val="000000"/>
          <w:lang w:eastAsia="sk-SK"/>
        </w:rPr>
        <w:t xml:space="preserve"> Banská Bystrica, IČO: 46</w:t>
      </w:r>
      <w:r w:rsidR="00505507">
        <w:rPr>
          <w:rFonts w:ascii="Calibri" w:eastAsia="Times New Roman" w:hAnsi="Calibri" w:cs="Times New Roman"/>
          <w:color w:val="000000"/>
          <w:lang w:eastAsia="sk-SK"/>
        </w:rPr>
        <w:t>824171</w:t>
      </w:r>
      <w:r w:rsidR="008D28CE" w:rsidRPr="00365484">
        <w:rPr>
          <w:rFonts w:ascii="Calibri" w:eastAsia="Times New Roman" w:hAnsi="Calibri" w:cs="Times New Roman"/>
          <w:color w:val="000000"/>
          <w:lang w:eastAsia="sk-SK"/>
        </w:rPr>
        <w:t xml:space="preserve">, DIČ: </w:t>
      </w:r>
      <w:r w:rsidR="00505507" w:rsidRPr="00505507">
        <w:t>2023616925</w:t>
      </w:r>
      <w:r w:rsidR="008D28CE" w:rsidRPr="00505507">
        <w:rPr>
          <w:rFonts w:ascii="Calibri" w:eastAsia="Times New Roman" w:hAnsi="Calibri" w:cs="Times New Roman"/>
          <w:color w:val="000000"/>
          <w:lang w:eastAsia="sk-SK"/>
        </w:rPr>
        <w:t>,</w:t>
      </w:r>
      <w:r w:rsidR="008D28CE" w:rsidRPr="00365484">
        <w:rPr>
          <w:rFonts w:ascii="Calibri" w:eastAsia="Times New Roman" w:hAnsi="Calibri" w:cs="Times New Roman"/>
          <w:color w:val="000000"/>
          <w:lang w:eastAsia="sk-SK"/>
        </w:rPr>
        <w:t xml:space="preserve"> zapísaná v Obchodnom registri Okresného súdu Banská Bystrica, Oddiel: Sro, Vložka č.: 2298</w:t>
      </w:r>
      <w:r w:rsidR="00505507">
        <w:rPr>
          <w:rFonts w:ascii="Calibri" w:eastAsia="Times New Roman" w:hAnsi="Calibri" w:cs="Times New Roman"/>
          <w:color w:val="000000"/>
          <w:lang w:eastAsia="sk-SK"/>
        </w:rPr>
        <w:t>3</w:t>
      </w:r>
      <w:r w:rsidR="008D28CE" w:rsidRPr="00365484">
        <w:rPr>
          <w:rFonts w:ascii="Calibri" w:eastAsia="Times New Roman" w:hAnsi="Calibri" w:cs="Times New Roman"/>
          <w:color w:val="000000"/>
          <w:lang w:eastAsia="sk-SK"/>
        </w:rPr>
        <w:t xml:space="preserve">/S, konajúca prostredníctvom konateľa </w:t>
      </w:r>
      <w:r w:rsidR="00505507">
        <w:rPr>
          <w:rFonts w:ascii="Calibri" w:eastAsia="Times New Roman" w:hAnsi="Calibri" w:cs="Times New Roman"/>
          <w:color w:val="000000"/>
          <w:lang w:eastAsia="sk-SK"/>
        </w:rPr>
        <w:t>Petra Baša</w:t>
      </w:r>
      <w:r w:rsidR="004D435D" w:rsidRPr="00365484">
        <w:rPr>
          <w:rFonts w:ascii="Calibri" w:eastAsia="Times New Roman" w:hAnsi="Calibri" w:cs="Times New Roman"/>
          <w:color w:val="000000"/>
          <w:lang w:eastAsia="sk-SK"/>
        </w:rPr>
        <w:t xml:space="preserve">. </w:t>
      </w:r>
      <w:r w:rsidR="005717E2">
        <w:rPr>
          <w:rFonts w:ascii="Calibri" w:eastAsia="Times New Roman" w:hAnsi="Calibri" w:cs="Times New Roman"/>
          <w:color w:val="000000"/>
          <w:lang w:eastAsia="sk-SK"/>
        </w:rPr>
        <w:t>S</w:t>
      </w:r>
      <w:r w:rsidR="004D435D" w:rsidRPr="00365484">
        <w:rPr>
          <w:rFonts w:ascii="Calibri" w:eastAsia="Times New Roman" w:hAnsi="Calibri" w:cs="Times New Roman"/>
          <w:color w:val="000000"/>
          <w:lang w:eastAsia="sk-SK"/>
        </w:rPr>
        <w:t xml:space="preserve">poločníkom je </w:t>
      </w:r>
      <w:r w:rsidR="00505507">
        <w:rPr>
          <w:rFonts w:ascii="Calibri" w:eastAsia="Times New Roman" w:hAnsi="Calibri" w:cs="Times New Roman"/>
          <w:color w:val="000000"/>
          <w:lang w:eastAsia="sk-SK"/>
        </w:rPr>
        <w:t xml:space="preserve">Peter </w:t>
      </w:r>
      <w:proofErr w:type="spellStart"/>
      <w:r w:rsidR="00505507">
        <w:rPr>
          <w:rFonts w:ascii="Calibri" w:eastAsia="Times New Roman" w:hAnsi="Calibri" w:cs="Times New Roman"/>
          <w:color w:val="000000"/>
          <w:lang w:eastAsia="sk-SK"/>
        </w:rPr>
        <w:t>Bašo</w:t>
      </w:r>
      <w:proofErr w:type="spellEnd"/>
      <w:r w:rsidR="005717E2">
        <w:rPr>
          <w:rFonts w:ascii="Calibri" w:eastAsia="Times New Roman" w:hAnsi="Calibri" w:cs="Times New Roman"/>
          <w:color w:val="000000"/>
          <w:lang w:eastAsia="sk-SK"/>
        </w:rPr>
        <w:t xml:space="preserve"> s 15% podielom na základnom imaní spoločnosti (ZI) a spoločnosť ALYSSUM, s.r.o. s 85% podielom na ZI a hlasovacích právach valného zhromaždenia spoločnosti</w:t>
      </w:r>
      <w:r w:rsidR="004D435D" w:rsidRPr="00365484">
        <w:rPr>
          <w:rFonts w:ascii="Calibri" w:eastAsia="Times New Roman" w:hAnsi="Calibri" w:cs="Times New Roman"/>
          <w:color w:val="000000"/>
          <w:lang w:eastAsia="sk-SK"/>
        </w:rPr>
        <w:t>.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 xml:space="preserve"> Spoločnosť </w:t>
      </w:r>
      <w:r w:rsidR="00905BE9">
        <w:rPr>
          <w:rFonts w:ascii="Calibri" w:eastAsia="Times New Roman" w:hAnsi="Calibri" w:cs="Times New Roman"/>
          <w:color w:val="000000"/>
          <w:lang w:eastAsia="sk-SK"/>
        </w:rPr>
        <w:t>utlmila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 xml:space="preserve"> vykonávať </w:t>
      </w:r>
      <w:r w:rsidR="005717E2">
        <w:rPr>
          <w:rFonts w:ascii="Calibri" w:eastAsia="Times New Roman" w:hAnsi="Calibri" w:cs="Times New Roman"/>
          <w:color w:val="000000"/>
          <w:lang w:eastAsia="sk-SK"/>
        </w:rPr>
        <w:t xml:space="preserve">poradenstvo v oblasti podnikania </w:t>
      </w:r>
      <w:r w:rsidR="00905BE9">
        <w:rPr>
          <w:rFonts w:ascii="Calibri" w:eastAsia="Times New Roman" w:hAnsi="Calibri" w:cs="Times New Roman"/>
          <w:color w:val="000000"/>
          <w:lang w:eastAsia="sk-SK"/>
        </w:rPr>
        <w:t>a riadenia a začala poskytovať služby v oblasti informačných technológií, programovania a počítačov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 xml:space="preserve"> čo bola jej hlavná či</w:t>
      </w:r>
      <w:r w:rsidR="005717E2">
        <w:rPr>
          <w:rFonts w:ascii="Calibri" w:eastAsia="Times New Roman" w:hAnsi="Calibri" w:cs="Times New Roman"/>
          <w:color w:val="000000"/>
          <w:lang w:eastAsia="sk-SK"/>
        </w:rPr>
        <w:t>n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>nosť.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 xml:space="preserve">: </w:t>
      </w:r>
      <w:r w:rsidR="00C37458">
        <w:t xml:space="preserve">Spoločnosť je dcérskou spoločnosťou ALYSSUM, s.r.o.. Materská spoločnosť účtovnej jednotky ALYSSUM, s.r.o. však nemá povinnosť zostavovať konsolidovanú účtovnú závierku v zmysle ustanovení zákona o účtovníctve. </w:t>
      </w:r>
      <w:r w:rsidR="004D435D" w:rsidRPr="00365484">
        <w:t>Spoločnosť 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počet zamestnancov bol v roku 201</w:t>
      </w:r>
      <w:r w:rsidR="00905BE9">
        <w:t>5</w:t>
      </w:r>
      <w:r w:rsidR="004D435D" w:rsidRPr="00365484">
        <w:t xml:space="preserve"> </w:t>
      </w:r>
      <w:r w:rsidR="00905BE9">
        <w:t>tri</w:t>
      </w:r>
      <w:r w:rsidR="004D435D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C37458">
        <w:t>menovitou hodnotou,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D6ED4" w:rsidRPr="00365484">
        <w:t>spoločnosť nemá obsah pre uvedenú položku výnosy sú za poskytnuté služby</w:t>
      </w:r>
      <w:r w:rsidR="00C37458">
        <w:t xml:space="preserve"> a predaný tovar</w:t>
      </w:r>
      <w:r w:rsidR="009D6ED4" w:rsidRPr="00365484">
        <w:t xml:space="preserve"> 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Informácie o vlastných akciách, </w:t>
      </w:r>
      <w:r w:rsidR="009D6ED4" w:rsidRPr="00365484">
        <w:t xml:space="preserve">spoločnosť nemá obsah pre uvedenú položku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D6ED4" w:rsidRPr="00365484">
        <w:t>spoločnosť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365484">
        <w:t xml:space="preserve"> spoločnosť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365484">
        <w:t xml:space="preserve"> spoločnosť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 xml:space="preserve">gramov pre zamestnancov, jediným fin. záväzkom spoločnosti je suma </w:t>
      </w:r>
      <w:r w:rsidR="00C37458">
        <w:t>480 € za daňovú licenciu</w:t>
      </w:r>
      <w:r w:rsidR="00C9756B" w:rsidRPr="00365484">
        <w:t>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C9756B" w:rsidRPr="00365484">
        <w:t>forme, spoločnosť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</w:t>
      </w:r>
      <w:r w:rsidR="00C37458">
        <w:t xml:space="preserve"> a predaný tovar</w:t>
      </w:r>
      <w:r w:rsidR="00C9756B" w:rsidRPr="00365484">
        <w:t xml:space="preserve">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365484" w:rsidRPr="00365484">
        <w:t>, spoločnosť</w:t>
      </w:r>
      <w:r w:rsidR="00905BE9">
        <w:t xml:space="preserve"> poskytovala služby v oblasti informačných technológií, programovania a počítačov a</w:t>
      </w:r>
      <w:r w:rsidR="00365484" w:rsidRPr="00365484">
        <w:t xml:space="preserve"> </w:t>
      </w:r>
      <w:r w:rsidR="00905BE9">
        <w:t>utlmila</w:t>
      </w:r>
      <w:bookmarkStart w:id="0" w:name="_GoBack"/>
      <w:bookmarkEnd w:id="0"/>
      <w:r w:rsidR="00C37458">
        <w:t xml:space="preserve"> poradenstvo pri podnikaní a riadení a predáva tovar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, spoločnosť nevykonávala výskumnú a vývojovú činnosť a nemala v tejto oblasti náklady ani výnosy a jej činnosť nemala žiadny negatívny vplyv na životné prostredie a zdravie ľudí.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231" w:rsidRDefault="00725231" w:rsidP="004B0DB2">
      <w:pPr>
        <w:spacing w:after="0" w:line="240" w:lineRule="auto"/>
      </w:pPr>
      <w:r>
        <w:separator/>
      </w:r>
    </w:p>
  </w:endnote>
  <w:endnote w:type="continuationSeparator" w:id="0">
    <w:p w:rsidR="00725231" w:rsidRDefault="00725231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231" w:rsidRDefault="00725231" w:rsidP="004B0DB2">
      <w:pPr>
        <w:spacing w:after="0" w:line="240" w:lineRule="auto"/>
      </w:pPr>
      <w:r>
        <w:separator/>
      </w:r>
    </w:p>
  </w:footnote>
  <w:footnote w:type="continuationSeparator" w:id="0">
    <w:p w:rsidR="00725231" w:rsidRDefault="00725231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505507" w:rsidRPr="00505507">
      <w:rPr>
        <w:rFonts w:ascii="Calibri" w:eastAsia="Times New Roman" w:hAnsi="Calibri" w:cs="Times New Roman"/>
        <w:color w:val="000000"/>
        <w:bdr w:val="single" w:sz="4" w:space="0" w:color="auto"/>
        <w:lang w:eastAsia="sk-SK"/>
      </w:rPr>
      <w:t>46824171</w:t>
    </w:r>
    <w:r>
      <w:t xml:space="preserve">   DIČ </w:t>
    </w:r>
    <w:r w:rsidRPr="004B0DB2">
      <w:rPr>
        <w:bdr w:val="single" w:sz="4" w:space="0" w:color="auto"/>
      </w:rPr>
      <w:t>2023616</w:t>
    </w:r>
    <w:r w:rsidR="00505507">
      <w:rPr>
        <w:bdr w:val="single" w:sz="4" w:space="0" w:color="auto"/>
      </w:rPr>
      <w:t>925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24416D"/>
    <w:rsid w:val="00365484"/>
    <w:rsid w:val="0043426B"/>
    <w:rsid w:val="004B0DB2"/>
    <w:rsid w:val="004D435D"/>
    <w:rsid w:val="00505507"/>
    <w:rsid w:val="005341D7"/>
    <w:rsid w:val="005717E2"/>
    <w:rsid w:val="00645046"/>
    <w:rsid w:val="00686044"/>
    <w:rsid w:val="006D4C02"/>
    <w:rsid w:val="00725231"/>
    <w:rsid w:val="008D28CE"/>
    <w:rsid w:val="009008B9"/>
    <w:rsid w:val="00905BE9"/>
    <w:rsid w:val="009D6ED4"/>
    <w:rsid w:val="00BD6341"/>
    <w:rsid w:val="00BF0769"/>
    <w:rsid w:val="00C37458"/>
    <w:rsid w:val="00C9756B"/>
    <w:rsid w:val="00CC1D82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F06628-C8BA-4D3B-BC00-B9868C543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1199</Words>
  <Characters>6838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3</cp:revision>
  <cp:lastPrinted>2015-03-19T14:39:00Z</cp:lastPrinted>
  <dcterms:created xsi:type="dcterms:W3CDTF">2016-06-30T04:41:00Z</dcterms:created>
  <dcterms:modified xsi:type="dcterms:W3CDTF">2016-06-30T04:44:00Z</dcterms:modified>
</cp:coreProperties>
</file>