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3D64" w:rsidRDefault="001E5F06" w:rsidP="0081166F">
      <w:pPr>
        <w:ind w:left="1416" w:firstLine="708"/>
        <w:jc w:val="both"/>
        <w:rPr>
          <w:sz w:val="36"/>
          <w:szCs w:val="36"/>
        </w:rPr>
      </w:pPr>
      <w:r w:rsidRPr="0081166F">
        <w:rPr>
          <w:sz w:val="36"/>
          <w:szCs w:val="36"/>
        </w:rPr>
        <w:t>Príloha k účtovnej závierka k 31.1.2015</w:t>
      </w:r>
    </w:p>
    <w:p w:rsidR="0081166F" w:rsidRDefault="0081166F" w:rsidP="0081166F">
      <w:pPr>
        <w:ind w:left="1416" w:firstLine="708"/>
        <w:rPr>
          <w:sz w:val="36"/>
          <w:szCs w:val="36"/>
        </w:rPr>
      </w:pPr>
      <w:r>
        <w:rPr>
          <w:sz w:val="36"/>
          <w:szCs w:val="36"/>
        </w:rPr>
        <w:t>Obchodné meno účtovnej jednotky:</w:t>
      </w:r>
    </w:p>
    <w:p w:rsidR="0081166F" w:rsidRDefault="0081166F" w:rsidP="0081166F">
      <w:pPr>
        <w:ind w:left="1416" w:firstLine="708"/>
        <w:rPr>
          <w:sz w:val="36"/>
          <w:szCs w:val="36"/>
        </w:rPr>
      </w:pPr>
    </w:p>
    <w:p w:rsidR="0081166F" w:rsidRDefault="0081166F" w:rsidP="0081166F">
      <w:pPr>
        <w:ind w:left="1416" w:firstLine="708"/>
        <w:rPr>
          <w:sz w:val="36"/>
          <w:szCs w:val="36"/>
        </w:rPr>
      </w:pPr>
      <w:r>
        <w:rPr>
          <w:sz w:val="36"/>
          <w:szCs w:val="36"/>
        </w:rPr>
        <w:t>Interiér Gallery spol. s r.o.</w:t>
      </w:r>
    </w:p>
    <w:p w:rsidR="0081166F" w:rsidRDefault="0081166F" w:rsidP="0081166F">
      <w:pPr>
        <w:ind w:left="1416" w:firstLine="708"/>
        <w:rPr>
          <w:sz w:val="36"/>
          <w:szCs w:val="36"/>
        </w:rPr>
      </w:pPr>
      <w:r>
        <w:rPr>
          <w:sz w:val="36"/>
          <w:szCs w:val="36"/>
        </w:rPr>
        <w:t>IČO: 35930799</w:t>
      </w:r>
    </w:p>
    <w:p w:rsidR="0081166F" w:rsidRDefault="0081166F" w:rsidP="0081166F">
      <w:pPr>
        <w:ind w:left="1416" w:firstLine="708"/>
        <w:rPr>
          <w:sz w:val="36"/>
          <w:szCs w:val="36"/>
        </w:rPr>
      </w:pPr>
      <w:r>
        <w:rPr>
          <w:sz w:val="36"/>
          <w:szCs w:val="36"/>
        </w:rPr>
        <w:t>DIČ: 2021990234</w:t>
      </w:r>
    </w:p>
    <w:p w:rsidR="0081166F" w:rsidRPr="0081166F" w:rsidRDefault="0081166F" w:rsidP="0081166F">
      <w:pPr>
        <w:ind w:left="1416" w:firstLine="708"/>
        <w:rPr>
          <w:sz w:val="28"/>
          <w:szCs w:val="28"/>
        </w:rPr>
      </w:pPr>
      <w:r>
        <w:rPr>
          <w:sz w:val="28"/>
          <w:szCs w:val="28"/>
        </w:rPr>
        <w:t>Účtovná závierka bola schválená dňa 30.06.2016</w:t>
      </w:r>
    </w:p>
    <w:p w:rsidR="0081166F" w:rsidRDefault="0081166F" w:rsidP="0081166F">
      <w:pPr>
        <w:ind w:left="1416" w:firstLine="708"/>
        <w:rPr>
          <w:sz w:val="28"/>
          <w:szCs w:val="28"/>
        </w:rPr>
      </w:pPr>
      <w:r>
        <w:rPr>
          <w:sz w:val="28"/>
          <w:szCs w:val="28"/>
        </w:rPr>
        <w:t xml:space="preserve">Stav zamestnancov k 31.12.2015      - 2 </w:t>
      </w:r>
      <w:r>
        <w:rPr>
          <w:sz w:val="28"/>
          <w:szCs w:val="28"/>
        </w:rPr>
        <w:tab/>
      </w:r>
    </w:p>
    <w:p w:rsidR="0081166F" w:rsidRDefault="0081166F" w:rsidP="0081166F">
      <w:pPr>
        <w:ind w:left="1416" w:firstLine="708"/>
        <w:rPr>
          <w:sz w:val="28"/>
          <w:szCs w:val="28"/>
        </w:rPr>
      </w:pPr>
      <w:r>
        <w:rPr>
          <w:sz w:val="28"/>
          <w:szCs w:val="28"/>
        </w:rPr>
        <w:t xml:space="preserve">Účtovná jednotka na začiatku obdobia od. 01.01.2015 zmenila spôsob účtovania skladu z A na typ B. </w:t>
      </w:r>
    </w:p>
    <w:p w:rsidR="0081166F" w:rsidRDefault="0081166F" w:rsidP="0081166F">
      <w:pPr>
        <w:ind w:left="1416" w:firstLine="708"/>
        <w:rPr>
          <w:sz w:val="28"/>
          <w:szCs w:val="28"/>
        </w:rPr>
      </w:pPr>
    </w:p>
    <w:p w:rsidR="0081166F" w:rsidRDefault="0081166F" w:rsidP="0081166F">
      <w:pPr>
        <w:ind w:left="1416" w:firstLine="708"/>
        <w:rPr>
          <w:sz w:val="28"/>
          <w:szCs w:val="28"/>
        </w:rPr>
      </w:pPr>
      <w:r>
        <w:rPr>
          <w:sz w:val="28"/>
          <w:szCs w:val="28"/>
        </w:rPr>
        <w:t>Zaúčtovanie sumy 960€ - daňovej licencie za rok 2014 bolo zúčtované až v roku 2015. Preto vychádza v účtovnej závierke na riadu R.1. 58 suma 1920€ a nie 960€.</w:t>
      </w:r>
    </w:p>
    <w:p w:rsidR="0081166F" w:rsidRDefault="0081166F" w:rsidP="0081166F">
      <w:pPr>
        <w:ind w:left="1416" w:firstLine="708"/>
        <w:rPr>
          <w:sz w:val="28"/>
          <w:szCs w:val="28"/>
        </w:rPr>
      </w:pPr>
    </w:p>
    <w:p w:rsidR="0081166F" w:rsidRDefault="0081166F" w:rsidP="0081166F">
      <w:pPr>
        <w:ind w:left="1416" w:firstLine="708"/>
        <w:rPr>
          <w:sz w:val="28"/>
          <w:szCs w:val="28"/>
        </w:rPr>
      </w:pPr>
    </w:p>
    <w:p w:rsidR="0081166F" w:rsidRPr="0081166F" w:rsidRDefault="0081166F" w:rsidP="0081166F">
      <w:pPr>
        <w:ind w:left="1416" w:firstLine="708"/>
        <w:rPr>
          <w:sz w:val="28"/>
          <w:szCs w:val="28"/>
        </w:rPr>
      </w:pPr>
    </w:p>
    <w:sectPr w:rsidR="0081166F" w:rsidRPr="0081166F" w:rsidSect="00F13D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E5F06"/>
    <w:rsid w:val="001E5F06"/>
    <w:rsid w:val="0081166F"/>
    <w:rsid w:val="00885076"/>
    <w:rsid w:val="00F13D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13D6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72</Words>
  <Characters>413</Characters>
  <Application>Microsoft Office Word</Application>
  <DocSecurity>0</DocSecurity>
  <Lines>3</Lines>
  <Paragraphs>1</Paragraphs>
  <ScaleCrop>false</ScaleCrop>
  <Company/>
  <LinksUpToDate>false</LinksUpToDate>
  <CharactersWithSpaces>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2016-06-30T08:37:00Z</dcterms:created>
  <dcterms:modified xsi:type="dcterms:W3CDTF">2016-06-30T08:46:00Z</dcterms:modified>
</cp:coreProperties>
</file>