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68CF" w:rsidRDefault="00B268CF" w:rsidP="00B268CF">
      <w:pPr>
        <w:pStyle w:val="Nzov"/>
        <w:rPr>
          <w:b/>
          <w:bCs/>
        </w:rPr>
      </w:pPr>
      <w:r>
        <w:rPr>
          <w:b/>
          <w:bCs/>
        </w:rPr>
        <w:t>Príloha k ročnej uzávierke</w:t>
      </w:r>
    </w:p>
    <w:p w:rsidR="00B268CF" w:rsidRDefault="00B268CF" w:rsidP="00B268CF">
      <w:pPr>
        <w:jc w:val="center"/>
        <w:rPr>
          <w:b/>
          <w:bCs/>
          <w:sz w:val="36"/>
        </w:rPr>
      </w:pPr>
      <w:r>
        <w:rPr>
          <w:b/>
          <w:bCs/>
          <w:sz w:val="36"/>
        </w:rPr>
        <w:t>k 31. 12. 2015</w:t>
      </w:r>
    </w:p>
    <w:p w:rsidR="00B268CF" w:rsidRDefault="00B268CF" w:rsidP="00B268CF">
      <w:pPr>
        <w:rPr>
          <w:sz w:val="36"/>
        </w:rPr>
      </w:pPr>
    </w:p>
    <w:p w:rsidR="00B268CF" w:rsidRDefault="00B268CF" w:rsidP="00B268CF">
      <w:pPr>
        <w:rPr>
          <w:sz w:val="36"/>
        </w:rPr>
      </w:pPr>
    </w:p>
    <w:p w:rsidR="00B268CF" w:rsidRDefault="00B268CF" w:rsidP="00B268CF">
      <w:pPr>
        <w:rPr>
          <w:sz w:val="36"/>
        </w:rPr>
      </w:pPr>
    </w:p>
    <w:p w:rsidR="00B268CF" w:rsidRDefault="00B268CF" w:rsidP="00B268CF">
      <w:pPr>
        <w:rPr>
          <w:sz w:val="28"/>
        </w:rPr>
      </w:pPr>
    </w:p>
    <w:p w:rsidR="00B268CF" w:rsidRDefault="00B268CF" w:rsidP="00B268CF">
      <w:pPr>
        <w:rPr>
          <w:sz w:val="28"/>
        </w:rPr>
      </w:pPr>
      <w:r>
        <w:t xml:space="preserve">Názov účtovnej jednotky:       </w:t>
      </w:r>
      <w:r>
        <w:tab/>
      </w:r>
      <w:r>
        <w:tab/>
      </w:r>
      <w:r>
        <w:tab/>
      </w:r>
    </w:p>
    <w:p w:rsidR="00B268CF" w:rsidRDefault="00B268CF" w:rsidP="00B268CF">
      <w:pPr>
        <w:pStyle w:val="Nadpis1"/>
      </w:pPr>
    </w:p>
    <w:p w:rsidR="00B268CF" w:rsidRDefault="00B268CF" w:rsidP="00B268CF">
      <w:pPr>
        <w:pStyle w:val="Nadpis1"/>
      </w:pPr>
    </w:p>
    <w:p w:rsidR="00B268CF" w:rsidRDefault="00B268CF" w:rsidP="00B268CF">
      <w:pPr>
        <w:pStyle w:val="Nadpis1"/>
      </w:pPr>
    </w:p>
    <w:p w:rsidR="00B268CF" w:rsidRDefault="00B268CF" w:rsidP="00B268CF">
      <w:pPr>
        <w:pStyle w:val="Nadpis1"/>
        <w:rPr>
          <w:b/>
          <w:bCs/>
          <w:sz w:val="40"/>
        </w:rPr>
      </w:pPr>
      <w:r>
        <w:rPr>
          <w:b/>
          <w:bCs/>
          <w:sz w:val="40"/>
        </w:rPr>
        <w:t xml:space="preserve">KAMF  s. r. o. </w:t>
      </w:r>
    </w:p>
    <w:p w:rsidR="00B268CF" w:rsidRDefault="00B268CF" w:rsidP="00B268CF">
      <w:pPr>
        <w:rPr>
          <w:b/>
          <w:bCs/>
          <w:sz w:val="40"/>
        </w:rPr>
      </w:pPr>
      <w:r>
        <w:rPr>
          <w:b/>
          <w:bCs/>
          <w:sz w:val="40"/>
        </w:rPr>
        <w:t>Karpatské námestie 10A</w:t>
      </w:r>
    </w:p>
    <w:p w:rsidR="00B268CF" w:rsidRDefault="00B268CF" w:rsidP="00B268CF">
      <w:pPr>
        <w:rPr>
          <w:b/>
          <w:bCs/>
          <w:sz w:val="40"/>
        </w:rPr>
      </w:pPr>
      <w:r>
        <w:rPr>
          <w:b/>
          <w:bCs/>
          <w:sz w:val="40"/>
        </w:rPr>
        <w:t>83106 Bratislava</w:t>
      </w:r>
    </w:p>
    <w:p w:rsidR="00B268CF" w:rsidRDefault="00B268CF" w:rsidP="00B268CF">
      <w:pPr>
        <w:rPr>
          <w:b/>
          <w:bCs/>
          <w:sz w:val="40"/>
        </w:rPr>
      </w:pPr>
    </w:p>
    <w:p w:rsidR="00B268CF" w:rsidRPr="00B268CF" w:rsidRDefault="00B268CF" w:rsidP="00B268CF">
      <w:pPr>
        <w:pStyle w:val="Nadpis1"/>
        <w:rPr>
          <w:b/>
        </w:rPr>
      </w:pPr>
      <w:r>
        <w:t>IČ DPH</w:t>
      </w:r>
      <w:r w:rsidRPr="00B268CF">
        <w:rPr>
          <w:b/>
        </w:rPr>
        <w:t xml:space="preserve">:    </w:t>
      </w:r>
      <w:r>
        <w:rPr>
          <w:b/>
        </w:rPr>
        <w:t>2020008672</w:t>
      </w:r>
    </w:p>
    <w:p w:rsidR="00B268CF" w:rsidRDefault="00B268CF" w:rsidP="00B268CF">
      <w:pPr>
        <w:rPr>
          <w:b/>
          <w:bCs/>
          <w:sz w:val="40"/>
        </w:rPr>
      </w:pPr>
      <w:r>
        <w:rPr>
          <w:sz w:val="28"/>
        </w:rPr>
        <w:t>IČO      :    36472522</w:t>
      </w:r>
    </w:p>
    <w:p w:rsidR="00B268CF" w:rsidRDefault="00B268CF" w:rsidP="00B268CF">
      <w:pPr>
        <w:rPr>
          <w:b/>
          <w:bCs/>
          <w:sz w:val="40"/>
        </w:rPr>
      </w:pPr>
    </w:p>
    <w:p w:rsidR="00B268CF" w:rsidRDefault="00B268CF" w:rsidP="00B268CF">
      <w:pPr>
        <w:rPr>
          <w:sz w:val="28"/>
        </w:rPr>
      </w:pPr>
    </w:p>
    <w:p w:rsidR="00B268CF" w:rsidRDefault="00B268CF" w:rsidP="00B268CF">
      <w:pPr>
        <w:rPr>
          <w:sz w:val="28"/>
        </w:rPr>
      </w:pPr>
    </w:p>
    <w:p w:rsidR="00B268CF" w:rsidRDefault="00B268CF" w:rsidP="00B268CF">
      <w:pPr>
        <w:rPr>
          <w:sz w:val="28"/>
        </w:rPr>
      </w:pPr>
    </w:p>
    <w:p w:rsidR="00B268CF" w:rsidRDefault="00B268CF" w:rsidP="00B268CF">
      <w:pPr>
        <w:rPr>
          <w:sz w:val="28"/>
        </w:rPr>
      </w:pPr>
    </w:p>
    <w:p w:rsidR="00B268CF" w:rsidRDefault="00B268CF" w:rsidP="00B268CF">
      <w:pPr>
        <w:rPr>
          <w:sz w:val="28"/>
        </w:rPr>
      </w:pPr>
    </w:p>
    <w:p w:rsidR="00B268CF" w:rsidRDefault="00B268CF" w:rsidP="00B268CF">
      <w:pPr>
        <w:rPr>
          <w:sz w:val="28"/>
        </w:rPr>
      </w:pPr>
    </w:p>
    <w:p w:rsidR="00B268CF" w:rsidRDefault="00B268CF" w:rsidP="00B268CF">
      <w:pPr>
        <w:pStyle w:val="Zkladntext"/>
      </w:pPr>
      <w:r>
        <w:tab/>
        <w:t xml:space="preserve">Firma   bola založená  zápisom do obchodného registra na Okresnom súde Prešov. a to  dňom 19.04.2001  ako spoločnosť s ručením obmedzeným </w:t>
      </w:r>
    </w:p>
    <w:p w:rsidR="00B268CF" w:rsidRDefault="00B268CF" w:rsidP="00B268CF">
      <w:pPr>
        <w:rPr>
          <w:sz w:val="28"/>
        </w:rPr>
      </w:pPr>
    </w:p>
    <w:p w:rsidR="00B268CF" w:rsidRDefault="00B268CF" w:rsidP="00B268CF">
      <w:pPr>
        <w:rPr>
          <w:b/>
          <w:bCs/>
          <w:i/>
          <w:iCs/>
          <w:sz w:val="28"/>
          <w:u w:val="single"/>
        </w:rPr>
      </w:pPr>
      <w:r>
        <w:rPr>
          <w:b/>
          <w:bCs/>
          <w:i/>
          <w:iCs/>
          <w:sz w:val="28"/>
          <w:u w:val="single"/>
        </w:rPr>
        <w:t>Štatutárny organ:</w:t>
      </w:r>
    </w:p>
    <w:p w:rsidR="00B268CF" w:rsidRDefault="00B268CF" w:rsidP="00B268CF">
      <w:pPr>
        <w:rPr>
          <w:sz w:val="28"/>
        </w:rPr>
      </w:pPr>
    </w:p>
    <w:p w:rsidR="00B268CF" w:rsidRDefault="00B268CF" w:rsidP="00B268CF">
      <w:pPr>
        <w:pStyle w:val="Zkladntext"/>
      </w:pPr>
      <w:r>
        <w:t xml:space="preserve">Konateľ:        Drahoslav </w:t>
      </w:r>
      <w:proofErr w:type="spellStart"/>
      <w:r>
        <w:t>Repaský</w:t>
      </w:r>
      <w:proofErr w:type="spellEnd"/>
    </w:p>
    <w:p w:rsidR="00B268CF" w:rsidRDefault="00B268CF" w:rsidP="00B268CF">
      <w:pPr>
        <w:pStyle w:val="Zkladntext"/>
      </w:pPr>
    </w:p>
    <w:p w:rsidR="00B268CF" w:rsidRDefault="00B268CF" w:rsidP="00B268CF">
      <w:pPr>
        <w:pStyle w:val="Zkladntext"/>
      </w:pPr>
      <w:r>
        <w:t xml:space="preserve">Spoločníci:    Spiš </w:t>
      </w:r>
      <w:proofErr w:type="spellStart"/>
      <w:r>
        <w:t>Trans</w:t>
      </w:r>
      <w:proofErr w:type="spellEnd"/>
      <w:r>
        <w:t xml:space="preserve"> </w:t>
      </w:r>
      <w:proofErr w:type="spellStart"/>
      <w:r>
        <w:t>Špedit</w:t>
      </w:r>
      <w:proofErr w:type="spellEnd"/>
      <w:r>
        <w:t xml:space="preserve">, s. r. o </w:t>
      </w:r>
    </w:p>
    <w:p w:rsidR="00B268CF" w:rsidRDefault="00B268CF" w:rsidP="00B268CF">
      <w:pPr>
        <w:pStyle w:val="Zkladntext"/>
      </w:pPr>
      <w:r>
        <w:t xml:space="preserve">                       Rybná 716/24</w:t>
      </w:r>
    </w:p>
    <w:p w:rsidR="00B268CF" w:rsidRDefault="00B268CF" w:rsidP="00B268CF">
      <w:pPr>
        <w:pStyle w:val="Zkladntext"/>
      </w:pPr>
      <w:r>
        <w:t xml:space="preserve">                       Praha 1</w:t>
      </w:r>
    </w:p>
    <w:p w:rsidR="00B268CF" w:rsidRDefault="00B268CF" w:rsidP="00B268CF">
      <w:pPr>
        <w:rPr>
          <w:sz w:val="28"/>
        </w:rPr>
      </w:pPr>
    </w:p>
    <w:p w:rsidR="00B268CF" w:rsidRDefault="00B268CF" w:rsidP="00B268CF">
      <w:pPr>
        <w:rPr>
          <w:sz w:val="28"/>
        </w:rPr>
      </w:pPr>
    </w:p>
    <w:p w:rsidR="00B268CF" w:rsidRDefault="00B268CF" w:rsidP="00B268CF">
      <w:pPr>
        <w:rPr>
          <w:sz w:val="28"/>
        </w:rPr>
      </w:pPr>
      <w:r>
        <w:rPr>
          <w:sz w:val="28"/>
        </w:rPr>
        <w:t xml:space="preserve">Účtovná závierka bola zostavená ako riadna účtovná závierka za účtovné obdobie od </w:t>
      </w:r>
      <w:r>
        <w:rPr>
          <w:b/>
          <w:bCs/>
          <w:i/>
          <w:iCs/>
          <w:sz w:val="28"/>
        </w:rPr>
        <w:t xml:space="preserve">1. januára  2015  do 31 . decembra 2015  </w:t>
      </w:r>
      <w:r>
        <w:rPr>
          <w:sz w:val="28"/>
        </w:rPr>
        <w:t xml:space="preserve"> za predpokladu  nepretržitého pokračovania jej činnosti.</w:t>
      </w:r>
    </w:p>
    <w:p w:rsidR="00B268CF" w:rsidRDefault="00B268CF" w:rsidP="00B268CF">
      <w:pPr>
        <w:rPr>
          <w:sz w:val="28"/>
        </w:rPr>
      </w:pPr>
      <w:r>
        <w:rPr>
          <w:sz w:val="28"/>
        </w:rPr>
        <w:t xml:space="preserve"> </w:t>
      </w:r>
    </w:p>
    <w:p w:rsidR="00B268CF" w:rsidRDefault="00B268CF" w:rsidP="00B268CF">
      <w:pPr>
        <w:rPr>
          <w:sz w:val="28"/>
        </w:rPr>
      </w:pPr>
    </w:p>
    <w:p w:rsidR="00B268CF" w:rsidRPr="000E169D" w:rsidRDefault="00B268CF" w:rsidP="00B268CF">
      <w:pPr>
        <w:pStyle w:val="Zkladntext"/>
        <w:rPr>
          <w:b/>
        </w:rPr>
      </w:pPr>
      <w:r>
        <w:lastRenderedPageBreak/>
        <w:tab/>
        <w:t xml:space="preserve">Za účtovné obdobie od </w:t>
      </w:r>
      <w:r>
        <w:rPr>
          <w:b/>
          <w:bCs/>
          <w:i/>
          <w:iCs/>
        </w:rPr>
        <w:t>1. januára  2015 do 31 . decembra 2015</w:t>
      </w:r>
      <w:r>
        <w:t xml:space="preserve"> vykázala hospodársky výsledok  zisk:  </w:t>
      </w:r>
      <w:r>
        <w:rPr>
          <w:b/>
        </w:rPr>
        <w:t>200,40</w:t>
      </w:r>
      <w:r w:rsidRPr="007053E0">
        <w:rPr>
          <w:b/>
        </w:rPr>
        <w:t xml:space="preserve"> </w:t>
      </w:r>
      <w:r>
        <w:rPr>
          <w:b/>
        </w:rPr>
        <w:t xml:space="preserve"> </w:t>
      </w:r>
      <w:r w:rsidRPr="000E169D">
        <w:rPr>
          <w:b/>
        </w:rPr>
        <w:t>EUR</w:t>
      </w:r>
      <w:r>
        <w:rPr>
          <w:b/>
        </w:rPr>
        <w:t xml:space="preserve">    </w:t>
      </w:r>
    </w:p>
    <w:p w:rsidR="00B268CF" w:rsidRDefault="00B268CF" w:rsidP="00B268CF">
      <w:pPr>
        <w:rPr>
          <w:sz w:val="28"/>
        </w:rPr>
      </w:pPr>
    </w:p>
    <w:p w:rsidR="00B268CF" w:rsidRDefault="00B268CF" w:rsidP="00B268CF">
      <w:pPr>
        <w:rPr>
          <w:sz w:val="28"/>
        </w:rPr>
      </w:pPr>
    </w:p>
    <w:p w:rsidR="00B268CF" w:rsidRDefault="00B268CF" w:rsidP="00B268CF">
      <w:pPr>
        <w:rPr>
          <w:sz w:val="28"/>
        </w:rPr>
      </w:pPr>
    </w:p>
    <w:p w:rsidR="00B268CF" w:rsidRDefault="00B268CF" w:rsidP="00B268CF">
      <w:pPr>
        <w:rPr>
          <w:sz w:val="28"/>
        </w:rPr>
      </w:pPr>
    </w:p>
    <w:p w:rsidR="00B268CF" w:rsidRDefault="00B268CF" w:rsidP="00B268CF">
      <w:pPr>
        <w:rPr>
          <w:sz w:val="28"/>
        </w:rPr>
      </w:pPr>
    </w:p>
    <w:p w:rsidR="00B268CF" w:rsidRDefault="00B268CF" w:rsidP="00B268CF">
      <w:pPr>
        <w:rPr>
          <w:sz w:val="28"/>
        </w:rPr>
      </w:pPr>
    </w:p>
    <w:p w:rsidR="00B268CF" w:rsidRDefault="00B268CF" w:rsidP="00B268CF">
      <w:pPr>
        <w:rPr>
          <w:sz w:val="28"/>
        </w:rPr>
      </w:pPr>
    </w:p>
    <w:p w:rsidR="00B268CF" w:rsidRDefault="00B268CF" w:rsidP="00B268C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  <w:u w:val="single"/>
        </w:rPr>
        <w:t>Základné imanie</w:t>
      </w:r>
      <w:r>
        <w:rPr>
          <w:b/>
          <w:bCs/>
          <w:i/>
          <w:iCs/>
          <w:sz w:val="28"/>
        </w:rPr>
        <w:t>:</w:t>
      </w:r>
    </w:p>
    <w:p w:rsidR="00B268CF" w:rsidRDefault="00B268CF" w:rsidP="00B268CF">
      <w:pPr>
        <w:rPr>
          <w:sz w:val="28"/>
        </w:rPr>
      </w:pPr>
      <w:r>
        <w:rPr>
          <w:sz w:val="28"/>
        </w:rPr>
        <w:tab/>
        <w:t>Základné imanie spoločnosti predstavuje výšku:  6638,- EUR</w:t>
      </w:r>
    </w:p>
    <w:p w:rsidR="00B268CF" w:rsidRDefault="00B268CF" w:rsidP="00B268CF">
      <w:pPr>
        <w:rPr>
          <w:sz w:val="28"/>
        </w:rPr>
      </w:pPr>
    </w:p>
    <w:p w:rsidR="00B268CF" w:rsidRDefault="00B268CF" w:rsidP="00B268CF">
      <w:pPr>
        <w:rPr>
          <w:sz w:val="28"/>
        </w:rPr>
      </w:pPr>
    </w:p>
    <w:p w:rsidR="00B268CF" w:rsidRDefault="00B268CF" w:rsidP="00B268CF">
      <w:pPr>
        <w:rPr>
          <w:sz w:val="28"/>
        </w:rPr>
      </w:pPr>
    </w:p>
    <w:p w:rsidR="00B268CF" w:rsidRDefault="00B268CF" w:rsidP="00B268CF">
      <w:pPr>
        <w:rPr>
          <w:sz w:val="28"/>
        </w:rPr>
      </w:pPr>
    </w:p>
    <w:p w:rsidR="00B268CF" w:rsidRDefault="00B268CF" w:rsidP="00B268CF">
      <w:pPr>
        <w:ind w:firstLine="708"/>
        <w:rPr>
          <w:sz w:val="28"/>
        </w:rPr>
      </w:pPr>
      <w:r>
        <w:rPr>
          <w:sz w:val="28"/>
        </w:rPr>
        <w:t>V účtovnej jednotke nie sú  ku dňu účtovnej uzávierky žiadne záväzky ani pohľadávky kryté záložným právom a  nemáme ani žiadne záväzky a pohľadávky, ktoré by neboli sledované v bežnom účtovníctve.</w:t>
      </w:r>
    </w:p>
    <w:p w:rsidR="00B268CF" w:rsidRDefault="00B268CF" w:rsidP="00B268CF">
      <w:pPr>
        <w:rPr>
          <w:sz w:val="28"/>
        </w:rPr>
      </w:pPr>
    </w:p>
    <w:p w:rsidR="00B268CF" w:rsidRDefault="00B268CF" w:rsidP="00B268CF">
      <w:pPr>
        <w:pStyle w:val="Zkladntext"/>
        <w:rPr>
          <w:b/>
          <w:bCs/>
          <w:i/>
          <w:iCs/>
          <w:u w:val="single"/>
        </w:rPr>
      </w:pPr>
      <w:r>
        <w:rPr>
          <w:b/>
          <w:bCs/>
          <w:i/>
          <w:iCs/>
          <w:u w:val="single"/>
        </w:rPr>
        <w:t>Tvorba a čerpanie sociálneho fondu:</w:t>
      </w:r>
    </w:p>
    <w:p w:rsidR="00B268CF" w:rsidRDefault="00B268CF" w:rsidP="00B268CF">
      <w:pPr>
        <w:pStyle w:val="Zkladntext"/>
      </w:pPr>
    </w:p>
    <w:p w:rsidR="00B268CF" w:rsidRDefault="00B268CF" w:rsidP="00B268CF">
      <w:pPr>
        <w:pStyle w:val="Zkladntext"/>
      </w:pPr>
      <w:r>
        <w:tab/>
        <w:t>Sociálny fond bol v účtovnom období roku 2015 tvorený  nebol. Spoločnosť  nezamestnáva  žiadnych zamestnancov.</w:t>
      </w:r>
    </w:p>
    <w:p w:rsidR="00B268CF" w:rsidRDefault="00B268CF" w:rsidP="00B268CF">
      <w:pPr>
        <w:pStyle w:val="Zkladntext"/>
      </w:pPr>
    </w:p>
    <w:p w:rsidR="00B268CF" w:rsidRDefault="00B268CF" w:rsidP="00B268CF">
      <w:pPr>
        <w:rPr>
          <w:sz w:val="36"/>
        </w:rPr>
      </w:pPr>
    </w:p>
    <w:p w:rsidR="00B268CF" w:rsidRDefault="00B268CF" w:rsidP="00B268CF">
      <w:pPr>
        <w:rPr>
          <w:b/>
          <w:bCs/>
          <w:i/>
          <w:iCs/>
          <w:sz w:val="28"/>
          <w:u w:val="single"/>
        </w:rPr>
      </w:pPr>
      <w:r>
        <w:rPr>
          <w:b/>
          <w:bCs/>
          <w:i/>
          <w:iCs/>
          <w:sz w:val="28"/>
          <w:u w:val="single"/>
        </w:rPr>
        <w:t>Výnosy z </w:t>
      </w:r>
      <w:proofErr w:type="spellStart"/>
      <w:r>
        <w:rPr>
          <w:b/>
          <w:bCs/>
          <w:i/>
          <w:iCs/>
          <w:sz w:val="28"/>
          <w:u w:val="single"/>
        </w:rPr>
        <w:t>hodpodárskej</w:t>
      </w:r>
      <w:proofErr w:type="spellEnd"/>
      <w:r>
        <w:rPr>
          <w:b/>
          <w:bCs/>
          <w:i/>
          <w:iCs/>
          <w:sz w:val="28"/>
          <w:u w:val="single"/>
        </w:rPr>
        <w:t xml:space="preserve"> činnosti.</w:t>
      </w:r>
    </w:p>
    <w:p w:rsidR="00B268CF" w:rsidRDefault="00B268CF" w:rsidP="00B268CF">
      <w:pPr>
        <w:rPr>
          <w:sz w:val="28"/>
        </w:rPr>
      </w:pPr>
    </w:p>
    <w:p w:rsidR="00B268CF" w:rsidRDefault="00B268CF" w:rsidP="00B268CF">
      <w:pPr>
        <w:pStyle w:val="Zkladntext"/>
      </w:pPr>
      <w:r>
        <w:t xml:space="preserve">Výnosy spolu:                           439,20  EUR         </w:t>
      </w:r>
    </w:p>
    <w:p w:rsidR="00B268CF" w:rsidRDefault="00B268CF" w:rsidP="00B268CF">
      <w:pPr>
        <w:pStyle w:val="Zkladntext"/>
      </w:pPr>
      <w:r>
        <w:t>Náklady spolu:                          238,80  EUR</w:t>
      </w:r>
    </w:p>
    <w:p w:rsidR="00B268CF" w:rsidRPr="0097374D" w:rsidRDefault="00B268CF" w:rsidP="00B268CF">
      <w:pPr>
        <w:pStyle w:val="Zkladntext"/>
        <w:rPr>
          <w:b/>
        </w:rPr>
      </w:pPr>
      <w:r>
        <w:t>HV:                                           200,40  EUR</w:t>
      </w:r>
    </w:p>
    <w:p w:rsidR="00B268CF" w:rsidRDefault="00B268CF" w:rsidP="00B268CF">
      <w:pPr>
        <w:pStyle w:val="Zkladntext"/>
        <w:rPr>
          <w:b/>
        </w:rPr>
      </w:pPr>
      <w:r>
        <w:t>Sadzba dane   22 %, čo činí:       44,08  EUR</w:t>
      </w:r>
      <w:r w:rsidRPr="0097374D">
        <w:rPr>
          <w:b/>
        </w:rPr>
        <w:t xml:space="preserve"> </w:t>
      </w:r>
    </w:p>
    <w:p w:rsidR="00B268CF" w:rsidRPr="0097374D" w:rsidRDefault="00B268CF" w:rsidP="00B268CF">
      <w:pPr>
        <w:pStyle w:val="Zkladntext"/>
        <w:rPr>
          <w:b/>
        </w:rPr>
      </w:pPr>
      <w:r>
        <w:rPr>
          <w:b/>
        </w:rPr>
        <w:t>Daňová licencia                        960,00  EUR</w:t>
      </w:r>
    </w:p>
    <w:p w:rsidR="00B268CF" w:rsidRDefault="00B268CF" w:rsidP="00B268CF">
      <w:pPr>
        <w:pStyle w:val="Zkladntext"/>
      </w:pPr>
    </w:p>
    <w:p w:rsidR="00B268CF" w:rsidRDefault="00B268CF" w:rsidP="00B268CF">
      <w:pPr>
        <w:pStyle w:val="Zkladntext"/>
      </w:pPr>
    </w:p>
    <w:p w:rsidR="00B268CF" w:rsidRDefault="00B268CF" w:rsidP="00B268CF">
      <w:pPr>
        <w:pStyle w:val="Zkladntext"/>
      </w:pPr>
      <w:r>
        <w:t>.</w:t>
      </w:r>
    </w:p>
    <w:p w:rsidR="00B268CF" w:rsidRDefault="00B268CF" w:rsidP="00B268CF">
      <w:pPr>
        <w:pStyle w:val="Zkladntext"/>
      </w:pPr>
      <w:r>
        <w:tab/>
      </w:r>
    </w:p>
    <w:p w:rsidR="00B268CF" w:rsidRDefault="00B268CF" w:rsidP="00B268CF">
      <w:pPr>
        <w:pStyle w:val="Zkladntext"/>
      </w:pPr>
    </w:p>
    <w:p w:rsidR="00B268CF" w:rsidRDefault="00B268CF" w:rsidP="00B268CF">
      <w:pPr>
        <w:pStyle w:val="Zkladntext"/>
      </w:pPr>
    </w:p>
    <w:p w:rsidR="00B268CF" w:rsidRDefault="00B268CF" w:rsidP="00B268CF"/>
    <w:p w:rsidR="00FA1DF9" w:rsidRDefault="004F4303"/>
    <w:sectPr w:rsidR="00FA1DF9" w:rsidSect="000048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268CF"/>
    <w:rsid w:val="002546D5"/>
    <w:rsid w:val="004F4303"/>
    <w:rsid w:val="009A1384"/>
    <w:rsid w:val="00B268CF"/>
    <w:rsid w:val="00B81D7E"/>
    <w:rsid w:val="00FA68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268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B268CF"/>
    <w:pPr>
      <w:keepNext/>
      <w:outlineLvl w:val="0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B268CF"/>
    <w:rPr>
      <w:rFonts w:ascii="Times New Roman" w:eastAsia="Times New Roman" w:hAnsi="Times New Roman" w:cs="Times New Roman"/>
      <w:sz w:val="28"/>
      <w:szCs w:val="24"/>
      <w:lang w:eastAsia="cs-CZ"/>
    </w:rPr>
  </w:style>
  <w:style w:type="paragraph" w:styleId="Nzov">
    <w:name w:val="Title"/>
    <w:basedOn w:val="Normlny"/>
    <w:link w:val="NzovChar"/>
    <w:qFormat/>
    <w:rsid w:val="00B268CF"/>
    <w:pPr>
      <w:jc w:val="center"/>
    </w:pPr>
    <w:rPr>
      <w:sz w:val="36"/>
    </w:rPr>
  </w:style>
  <w:style w:type="character" w:customStyle="1" w:styleId="NzovChar">
    <w:name w:val="Názov Char"/>
    <w:basedOn w:val="Predvolenpsmoodseku"/>
    <w:link w:val="Nzov"/>
    <w:rsid w:val="00B268CF"/>
    <w:rPr>
      <w:rFonts w:ascii="Times New Roman" w:eastAsia="Times New Roman" w:hAnsi="Times New Roman" w:cs="Times New Roman"/>
      <w:sz w:val="36"/>
      <w:szCs w:val="24"/>
      <w:lang w:eastAsia="cs-CZ"/>
    </w:rPr>
  </w:style>
  <w:style w:type="paragraph" w:styleId="Zkladntext">
    <w:name w:val="Body Text"/>
    <w:basedOn w:val="Normlny"/>
    <w:link w:val="ZkladntextChar"/>
    <w:rsid w:val="00B268CF"/>
    <w:rPr>
      <w:sz w:val="28"/>
    </w:rPr>
  </w:style>
  <w:style w:type="character" w:customStyle="1" w:styleId="ZkladntextChar">
    <w:name w:val="Základný text Char"/>
    <w:basedOn w:val="Predvolenpsmoodseku"/>
    <w:link w:val="Zkladntext"/>
    <w:rsid w:val="00B268CF"/>
    <w:rPr>
      <w:rFonts w:ascii="Times New Roman" w:eastAsia="Times New Roman" w:hAnsi="Times New Roman" w:cs="Times New Roman"/>
      <w:sz w:val="28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231</Words>
  <Characters>1318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Seven User</dc:creator>
  <cp:lastModifiedBy>Seven User</cp:lastModifiedBy>
  <cp:revision>1</cp:revision>
  <dcterms:created xsi:type="dcterms:W3CDTF">2016-06-30T09:06:00Z</dcterms:created>
  <dcterms:modified xsi:type="dcterms:W3CDTF">2016-06-30T09:17:00Z</dcterms:modified>
</cp:coreProperties>
</file>