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52"/>
          <w:szCs w:val="52"/>
        </w:rPr>
      </w:pPr>
      <w:r w:rsidRPr="00D17336">
        <w:rPr>
          <w:rFonts w:ascii="Arial" w:hAnsi="Arial" w:cs="Arial"/>
          <w:b/>
          <w:bCs/>
          <w:sz w:val="52"/>
          <w:szCs w:val="52"/>
        </w:rPr>
        <w:t>POZNÁMKY K ÚČTOVNEJ ZÁVIERKE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52"/>
          <w:szCs w:val="52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Zostavenej ku dňu 3</w:t>
      </w:r>
      <w:r w:rsidR="001838C8">
        <w:rPr>
          <w:rFonts w:ascii="Arial" w:hAnsi="Arial" w:cs="Arial"/>
          <w:sz w:val="24"/>
          <w:szCs w:val="24"/>
        </w:rPr>
        <w:t>1.12</w:t>
      </w:r>
      <w:r w:rsidRPr="00D17336">
        <w:rPr>
          <w:rFonts w:ascii="Arial" w:hAnsi="Arial" w:cs="Arial"/>
          <w:sz w:val="24"/>
          <w:szCs w:val="24"/>
        </w:rPr>
        <w:t>.201</w:t>
      </w:r>
      <w:r w:rsidR="001838C8">
        <w:rPr>
          <w:rFonts w:ascii="Arial" w:hAnsi="Arial" w:cs="Arial"/>
          <w:sz w:val="24"/>
          <w:szCs w:val="24"/>
        </w:rPr>
        <w:t>5</w:t>
      </w: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ÚČTOVNÁ JEDNOTKA:</w:t>
      </w:r>
      <w:r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IL CERCHIO,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SIDLO: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Okružná 2405/29, Zvolen</w:t>
      </w:r>
    </w:p>
    <w:p w:rsidR="00D17336" w:rsidRPr="00115BC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BC6">
        <w:rPr>
          <w:rFonts w:ascii="Arial" w:hAnsi="Arial" w:cs="Arial"/>
          <w:b/>
          <w:sz w:val="24"/>
          <w:szCs w:val="24"/>
        </w:rPr>
        <w:lastRenderedPageBreak/>
        <w:t xml:space="preserve">A. INFORMÁCIE </w:t>
      </w:r>
      <w:r w:rsidR="00115BC6">
        <w:rPr>
          <w:rFonts w:ascii="Arial" w:hAnsi="Arial" w:cs="Arial"/>
          <w:b/>
          <w:sz w:val="24"/>
          <w:szCs w:val="24"/>
        </w:rPr>
        <w:t>O</w:t>
      </w:r>
      <w:r w:rsidRPr="00115B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15BC6">
        <w:rPr>
          <w:rFonts w:ascii="Arial" w:hAnsi="Arial" w:cs="Arial"/>
          <w:b/>
          <w:sz w:val="24"/>
          <w:szCs w:val="24"/>
        </w:rPr>
        <w:t>ÚČTOVNEJ JEDNOTKE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1. Obchodn</w:t>
      </w:r>
      <w:r w:rsidR="00115BC6" w:rsidRPr="00316FCC">
        <w:rPr>
          <w:rFonts w:ascii="Arial" w:hAnsi="Arial" w:cs="Arial"/>
          <w:i/>
          <w:sz w:val="24"/>
          <w:szCs w:val="24"/>
        </w:rPr>
        <w:t>é</w:t>
      </w:r>
      <w:r w:rsidRPr="00316FCC">
        <w:rPr>
          <w:rFonts w:ascii="Arial" w:hAnsi="Arial" w:cs="Arial"/>
          <w:i/>
          <w:sz w:val="24"/>
          <w:szCs w:val="24"/>
        </w:rPr>
        <w:t xml:space="preserve"> meno </w:t>
      </w:r>
      <w:proofErr w:type="spellStart"/>
      <w:r w:rsidRPr="00316FCC">
        <w:rPr>
          <w:rFonts w:ascii="Arial" w:hAnsi="Arial" w:cs="Arial"/>
          <w:i/>
          <w:sz w:val="24"/>
          <w:szCs w:val="24"/>
        </w:rPr>
        <w:t>účt</w:t>
      </w:r>
      <w:proofErr w:type="spellEnd"/>
      <w:r w:rsidRPr="00316FCC">
        <w:rPr>
          <w:rFonts w:ascii="Arial" w:hAnsi="Arial" w:cs="Arial"/>
          <w:i/>
          <w:sz w:val="24"/>
          <w:szCs w:val="24"/>
        </w:rPr>
        <w:t xml:space="preserve">. </w:t>
      </w:r>
      <w:r w:rsidR="00316FCC">
        <w:rPr>
          <w:rFonts w:ascii="Arial" w:hAnsi="Arial" w:cs="Arial"/>
          <w:i/>
          <w:sz w:val="24"/>
          <w:szCs w:val="24"/>
        </w:rPr>
        <w:t>j</w:t>
      </w:r>
      <w:r w:rsidRPr="00316FCC">
        <w:rPr>
          <w:rFonts w:ascii="Arial" w:hAnsi="Arial" w:cs="Arial"/>
          <w:i/>
          <w:sz w:val="24"/>
          <w:szCs w:val="24"/>
        </w:rPr>
        <w:t>ednotky</w:t>
      </w:r>
      <w:r w:rsidRPr="00D17336">
        <w:rPr>
          <w:rFonts w:ascii="Arial" w:hAnsi="Arial" w:cs="Arial"/>
          <w:sz w:val="24"/>
          <w:szCs w:val="24"/>
        </w:rPr>
        <w:t>:</w:t>
      </w:r>
      <w:r w:rsidR="00115BC6"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115BC6">
        <w:rPr>
          <w:rFonts w:ascii="Arial" w:hAnsi="Arial" w:cs="Arial"/>
          <w:sz w:val="24"/>
          <w:szCs w:val="24"/>
        </w:rPr>
        <w:t xml:space="preserve">IL CERCHIO, </w:t>
      </w:r>
      <w:proofErr w:type="spellStart"/>
      <w:r w:rsidR="00115BC6">
        <w:rPr>
          <w:rFonts w:ascii="Arial" w:hAnsi="Arial" w:cs="Arial"/>
          <w:sz w:val="24"/>
          <w:szCs w:val="24"/>
        </w:rPr>
        <w:t>s.r.o</w:t>
      </w:r>
      <w:proofErr w:type="spellEnd"/>
      <w:r w:rsidR="00115BC6">
        <w:rPr>
          <w:rFonts w:ascii="Arial" w:hAnsi="Arial" w:cs="Arial"/>
          <w:sz w:val="24"/>
          <w:szCs w:val="24"/>
        </w:rPr>
        <w:t>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2. Sídlo účtovnej</w:t>
      </w:r>
      <w:r w:rsidR="00115BC6" w:rsidRPr="00316FCC">
        <w:rPr>
          <w:rFonts w:ascii="Arial" w:hAnsi="Arial" w:cs="Arial"/>
          <w:i/>
          <w:sz w:val="24"/>
          <w:szCs w:val="24"/>
        </w:rPr>
        <w:t xml:space="preserve"> </w:t>
      </w:r>
      <w:r w:rsidRPr="00316FCC">
        <w:rPr>
          <w:rFonts w:ascii="Arial" w:hAnsi="Arial" w:cs="Arial"/>
          <w:i/>
          <w:sz w:val="24"/>
          <w:szCs w:val="24"/>
        </w:rPr>
        <w:t>jednotky:</w:t>
      </w:r>
      <w:r w:rsidR="00115BC6" w:rsidRPr="00316FCC">
        <w:rPr>
          <w:rFonts w:ascii="Arial" w:hAnsi="Arial" w:cs="Arial"/>
          <w:i/>
          <w:sz w:val="24"/>
          <w:szCs w:val="24"/>
        </w:rPr>
        <w:tab/>
      </w:r>
      <w:r w:rsidR="00115BC6">
        <w:rPr>
          <w:rFonts w:ascii="Arial" w:hAnsi="Arial" w:cs="Arial"/>
          <w:sz w:val="24"/>
          <w:szCs w:val="24"/>
        </w:rPr>
        <w:tab/>
      </w:r>
      <w:r w:rsidR="00115BC6">
        <w:rPr>
          <w:rFonts w:ascii="Arial" w:hAnsi="Arial" w:cs="Arial"/>
          <w:sz w:val="24"/>
          <w:szCs w:val="24"/>
        </w:rPr>
        <w:tab/>
        <w:t>Okružná 2405/29</w:t>
      </w: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3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. </w:t>
      </w:r>
      <w:r w:rsidR="00316FCC" w:rsidRPr="00316FCC">
        <w:rPr>
          <w:rFonts w:ascii="Arial" w:hAnsi="Arial" w:cs="Arial"/>
          <w:i/>
          <w:sz w:val="24"/>
          <w:szCs w:val="24"/>
        </w:rPr>
        <w:t>Hlavné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 činnosti spoločnosti</w:t>
      </w:r>
      <w:r w:rsidR="00D17336" w:rsidRPr="00D17336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ostatný maloobchod a veľkoobchod s vínami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4</w:t>
      </w:r>
      <w:r w:rsidR="00D17336" w:rsidRPr="00316FCC">
        <w:rPr>
          <w:rFonts w:ascii="Arial" w:hAnsi="Arial" w:cs="Arial"/>
          <w:i/>
          <w:sz w:val="24"/>
          <w:szCs w:val="24"/>
        </w:rPr>
        <w:t>. Účtovná jednotka m</w:t>
      </w:r>
      <w:r w:rsidRPr="00316FCC">
        <w:rPr>
          <w:rFonts w:ascii="Arial" w:hAnsi="Arial" w:cs="Arial"/>
          <w:i/>
          <w:sz w:val="24"/>
          <w:szCs w:val="24"/>
        </w:rPr>
        <w:t>á k 31.12</w:t>
      </w:r>
      <w:r w:rsidR="00D17336" w:rsidRPr="00316FCC">
        <w:rPr>
          <w:rFonts w:ascii="Arial" w:hAnsi="Arial" w:cs="Arial"/>
          <w:i/>
          <w:sz w:val="24"/>
          <w:szCs w:val="24"/>
        </w:rPr>
        <w:t>.201</w:t>
      </w:r>
      <w:r w:rsidR="001838C8">
        <w:rPr>
          <w:rFonts w:ascii="Arial" w:hAnsi="Arial" w:cs="Arial"/>
          <w:i/>
          <w:sz w:val="24"/>
          <w:szCs w:val="24"/>
        </w:rPr>
        <w:t>5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0</w:t>
      </w:r>
      <w:r w:rsidR="00D17336" w:rsidRPr="00D17336">
        <w:rPr>
          <w:rFonts w:ascii="Arial" w:hAnsi="Arial" w:cs="Arial"/>
          <w:sz w:val="24"/>
          <w:szCs w:val="24"/>
        </w:rPr>
        <w:t xml:space="preserve"> zamestnancov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D17336" w:rsidRPr="00D17336">
        <w:rPr>
          <w:rFonts w:ascii="Arial" w:hAnsi="Arial" w:cs="Arial"/>
          <w:sz w:val="24"/>
          <w:szCs w:val="24"/>
        </w:rPr>
        <w:t xml:space="preserve">. Účtovná jednotka nie je neobmedzene ručiacim spoločníkom v iných účtovných </w:t>
      </w: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je</w:t>
      </w:r>
      <w:r w:rsidR="00D17336" w:rsidRPr="00D17336">
        <w:rPr>
          <w:rFonts w:ascii="Arial" w:hAnsi="Arial" w:cs="Arial"/>
          <w:sz w:val="24"/>
          <w:szCs w:val="24"/>
        </w:rPr>
        <w:t>dnotkách.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6</w:t>
      </w:r>
      <w:r w:rsidR="00D17336" w:rsidRPr="00316FCC">
        <w:rPr>
          <w:rFonts w:ascii="Arial" w:hAnsi="Arial" w:cs="Arial"/>
          <w:i/>
          <w:sz w:val="24"/>
          <w:szCs w:val="24"/>
        </w:rPr>
        <w:t>. Právny d</w:t>
      </w:r>
      <w:r w:rsidRPr="00316FCC">
        <w:rPr>
          <w:rFonts w:ascii="Arial" w:hAnsi="Arial" w:cs="Arial"/>
          <w:i/>
          <w:sz w:val="24"/>
          <w:szCs w:val="24"/>
        </w:rPr>
        <w:t>ô</w:t>
      </w:r>
      <w:r w:rsidR="00D17336" w:rsidRPr="00316FCC">
        <w:rPr>
          <w:rFonts w:ascii="Arial" w:hAnsi="Arial" w:cs="Arial"/>
          <w:i/>
          <w:sz w:val="24"/>
          <w:szCs w:val="24"/>
        </w:rPr>
        <w:t>vod na zostavenie účtovnej závierky</w:t>
      </w:r>
      <w:r w:rsidR="00D17336" w:rsidRPr="00D17336">
        <w:rPr>
          <w:rFonts w:ascii="Arial" w:hAnsi="Arial" w:cs="Arial"/>
          <w:sz w:val="24"/>
          <w:szCs w:val="24"/>
        </w:rPr>
        <w:t>: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závierka je zostavená v zmysle </w:t>
      </w:r>
      <w:r w:rsidR="00D17336" w:rsidRPr="00D17336">
        <w:rPr>
          <w:rFonts w:ascii="Times New Roman" w:hAnsi="Times New Roman" w:cs="Times New Roman"/>
          <w:sz w:val="24"/>
          <w:szCs w:val="24"/>
        </w:rPr>
        <w:t xml:space="preserve">§ </w:t>
      </w:r>
      <w:r w:rsidR="00D17336" w:rsidRPr="00D17336">
        <w:rPr>
          <w:rFonts w:ascii="Arial" w:hAnsi="Arial" w:cs="Arial"/>
          <w:sz w:val="24"/>
          <w:szCs w:val="24"/>
        </w:rPr>
        <w:t xml:space="preserve">17 ods.6 zákona č. </w:t>
      </w:r>
      <w:r w:rsidR="00D17336" w:rsidRPr="00D17336">
        <w:rPr>
          <w:rFonts w:ascii="Arial" w:hAnsi="Arial" w:cs="Arial"/>
          <w:i/>
          <w:iCs/>
          <w:sz w:val="24"/>
          <w:szCs w:val="24"/>
        </w:rPr>
        <w:t xml:space="preserve">431/2002 </w:t>
      </w:r>
      <w:r w:rsidR="00D17336" w:rsidRPr="00D17336">
        <w:rPr>
          <w:rFonts w:ascii="Arial" w:hAnsi="Arial" w:cs="Arial"/>
          <w:sz w:val="24"/>
          <w:szCs w:val="24"/>
        </w:rPr>
        <w:t xml:space="preserve">Zb. </w:t>
      </w: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> </w:t>
      </w:r>
      <w:r w:rsidR="00D17336" w:rsidRPr="00D17336">
        <w:rPr>
          <w:rFonts w:ascii="Arial" w:hAnsi="Arial" w:cs="Arial"/>
          <w:sz w:val="24"/>
          <w:szCs w:val="24"/>
        </w:rPr>
        <w:t>účtovn</w:t>
      </w:r>
      <w:r>
        <w:rPr>
          <w:rFonts w:ascii="Arial" w:hAnsi="Arial" w:cs="Arial"/>
          <w:sz w:val="24"/>
          <w:szCs w:val="24"/>
        </w:rPr>
        <w:t xml:space="preserve">íctve </w:t>
      </w:r>
      <w:r w:rsidR="00D17336" w:rsidRPr="00D17336">
        <w:rPr>
          <w:rFonts w:ascii="Arial" w:hAnsi="Arial" w:cs="Arial"/>
          <w:sz w:val="24"/>
          <w:szCs w:val="24"/>
        </w:rPr>
        <w:t>v znení neskor</w:t>
      </w:r>
      <w:r>
        <w:rPr>
          <w:rFonts w:ascii="Arial" w:hAnsi="Arial" w:cs="Arial"/>
          <w:sz w:val="24"/>
          <w:szCs w:val="24"/>
        </w:rPr>
        <w:t>ších</w:t>
      </w:r>
      <w:r w:rsidR="00D17336" w:rsidRPr="00D17336">
        <w:rPr>
          <w:rFonts w:ascii="Arial" w:hAnsi="Arial" w:cs="Arial"/>
          <w:sz w:val="24"/>
          <w:szCs w:val="24"/>
        </w:rPr>
        <w:t xml:space="preserve"> predpisov ako riadna účtovná závierka k </w:t>
      </w: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 xml:space="preserve">poslednému dňu </w:t>
      </w:r>
      <w:proofErr w:type="spellStart"/>
      <w:r w:rsidR="00D17336" w:rsidRPr="00D17336">
        <w:rPr>
          <w:rFonts w:ascii="Arial" w:hAnsi="Arial" w:cs="Arial"/>
          <w:sz w:val="24"/>
          <w:szCs w:val="24"/>
        </w:rPr>
        <w:t>účt</w:t>
      </w:r>
      <w:proofErr w:type="spellEnd"/>
      <w:r w:rsidR="00D17336" w:rsidRPr="00D17336">
        <w:rPr>
          <w:rFonts w:ascii="Arial" w:hAnsi="Arial" w:cs="Arial"/>
          <w:sz w:val="24"/>
          <w:szCs w:val="24"/>
        </w:rPr>
        <w:t>. obdobia.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</w:t>
      </w:r>
      <w:r w:rsidR="00D17336" w:rsidRPr="00D17336">
        <w:rPr>
          <w:rFonts w:ascii="Arial" w:hAnsi="Arial" w:cs="Arial"/>
          <w:sz w:val="24"/>
          <w:szCs w:val="24"/>
        </w:rPr>
        <w:t xml:space="preserve">.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závierka za bezprostredne predchádzajúce úč</w:t>
      </w:r>
      <w:r>
        <w:rPr>
          <w:rFonts w:ascii="Arial" w:hAnsi="Arial" w:cs="Arial"/>
          <w:sz w:val="24"/>
          <w:szCs w:val="24"/>
        </w:rPr>
        <w:t>tovné obdobie bola</w:t>
      </w: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schválená </w:t>
      </w:r>
      <w:r w:rsidR="00D17336" w:rsidRPr="00D17336">
        <w:rPr>
          <w:rFonts w:ascii="Arial" w:hAnsi="Arial" w:cs="Arial"/>
          <w:sz w:val="24"/>
          <w:szCs w:val="24"/>
        </w:rPr>
        <w:t xml:space="preserve">dňa </w:t>
      </w:r>
      <w:r w:rsidR="001838C8">
        <w:rPr>
          <w:rFonts w:ascii="Arial" w:hAnsi="Arial" w:cs="Arial"/>
          <w:sz w:val="24"/>
          <w:szCs w:val="24"/>
        </w:rPr>
        <w:t>31</w:t>
      </w:r>
      <w:r w:rsidR="00D17336" w:rsidRPr="00D17336">
        <w:rPr>
          <w:rFonts w:ascii="Arial" w:hAnsi="Arial" w:cs="Arial"/>
          <w:sz w:val="24"/>
          <w:szCs w:val="24"/>
        </w:rPr>
        <w:t>.3</w:t>
      </w:r>
      <w:r w:rsidR="001838C8">
        <w:rPr>
          <w:rFonts w:ascii="Arial" w:hAnsi="Arial" w:cs="Arial"/>
          <w:sz w:val="24"/>
          <w:szCs w:val="24"/>
        </w:rPr>
        <w:t>.2016</w:t>
      </w:r>
      <w:r w:rsidR="00D17336" w:rsidRPr="00D17336">
        <w:rPr>
          <w:rFonts w:ascii="Arial" w:hAnsi="Arial" w:cs="Arial"/>
          <w:sz w:val="24"/>
          <w:szCs w:val="24"/>
        </w:rPr>
        <w:t xml:space="preserve"> Valným zhromaždením spoločnosti </w:t>
      </w:r>
      <w:r>
        <w:rPr>
          <w:rFonts w:ascii="Arial" w:hAnsi="Arial" w:cs="Arial"/>
          <w:sz w:val="24"/>
          <w:szCs w:val="24"/>
        </w:rPr>
        <w:t xml:space="preserve">IL CERCHIO,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 xml:space="preserve">. v 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súlade s Obchod</w:t>
      </w:r>
      <w:r w:rsidR="00D17336" w:rsidRPr="00D17336">
        <w:rPr>
          <w:rFonts w:ascii="Arial" w:hAnsi="Arial" w:cs="Arial"/>
          <w:sz w:val="24"/>
          <w:szCs w:val="24"/>
        </w:rPr>
        <w:t>ným zákonn</w:t>
      </w:r>
      <w:r>
        <w:rPr>
          <w:rFonts w:ascii="Arial" w:hAnsi="Arial" w:cs="Arial"/>
          <w:sz w:val="24"/>
          <w:szCs w:val="24"/>
        </w:rPr>
        <w:t>í</w:t>
      </w:r>
      <w:r w:rsidR="00D17336" w:rsidRPr="00D17336">
        <w:rPr>
          <w:rFonts w:ascii="Arial" w:hAnsi="Arial" w:cs="Arial"/>
          <w:sz w:val="24"/>
          <w:szCs w:val="24"/>
        </w:rPr>
        <w:t>kom.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115BC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BC6">
        <w:rPr>
          <w:rFonts w:ascii="Arial" w:hAnsi="Arial" w:cs="Arial"/>
          <w:b/>
          <w:sz w:val="24"/>
          <w:szCs w:val="24"/>
        </w:rPr>
        <w:t>B. ŠTATUTÁRNY ORGÁN SPOLOČNOSTI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15BC6">
        <w:rPr>
          <w:rFonts w:ascii="Arial" w:hAnsi="Arial" w:cs="Arial"/>
          <w:i/>
          <w:sz w:val="24"/>
          <w:szCs w:val="24"/>
        </w:rPr>
        <w:t>1. Konate</w:t>
      </w:r>
      <w:r w:rsidR="00115BC6" w:rsidRPr="00115BC6">
        <w:rPr>
          <w:rFonts w:ascii="Arial" w:hAnsi="Arial" w:cs="Arial"/>
          <w:i/>
          <w:sz w:val="24"/>
          <w:szCs w:val="24"/>
        </w:rPr>
        <w:t>ľ</w:t>
      </w:r>
      <w:r w:rsidRPr="00115BC6">
        <w:rPr>
          <w:rFonts w:ascii="Arial" w:hAnsi="Arial" w:cs="Arial"/>
          <w:i/>
          <w:sz w:val="24"/>
          <w:szCs w:val="24"/>
        </w:rPr>
        <w:t>: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115BC6">
        <w:rPr>
          <w:rFonts w:ascii="Arial" w:hAnsi="Arial" w:cs="Arial"/>
          <w:sz w:val="24"/>
          <w:szCs w:val="24"/>
        </w:rPr>
        <w:tab/>
        <w:t>Martina Balážová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Okružná 2405/29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960 01 Zvolen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Konate</w:t>
      </w:r>
      <w:r>
        <w:rPr>
          <w:rFonts w:ascii="Arial" w:hAnsi="Arial" w:cs="Arial"/>
          <w:sz w:val="24"/>
          <w:szCs w:val="24"/>
        </w:rPr>
        <w:t>ľ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koná </w:t>
      </w:r>
      <w:r w:rsidR="00D17336" w:rsidRPr="00D17336">
        <w:rPr>
          <w:rFonts w:ascii="Arial" w:hAnsi="Arial" w:cs="Arial"/>
          <w:sz w:val="24"/>
          <w:szCs w:val="24"/>
        </w:rPr>
        <w:t xml:space="preserve"> za spol</w:t>
      </w:r>
      <w:r>
        <w:rPr>
          <w:rFonts w:ascii="Arial" w:hAnsi="Arial" w:cs="Arial"/>
          <w:sz w:val="24"/>
          <w:szCs w:val="24"/>
        </w:rPr>
        <w:t>očnosť</w:t>
      </w:r>
      <w:r w:rsidR="00D17336" w:rsidRPr="00D17336">
        <w:rPr>
          <w:rFonts w:ascii="Arial" w:hAnsi="Arial" w:cs="Arial"/>
          <w:sz w:val="24"/>
          <w:szCs w:val="24"/>
        </w:rPr>
        <w:t xml:space="preserve"> samosta</w:t>
      </w:r>
      <w:r>
        <w:rPr>
          <w:rFonts w:ascii="Arial" w:hAnsi="Arial" w:cs="Arial"/>
          <w:sz w:val="24"/>
          <w:szCs w:val="24"/>
        </w:rPr>
        <w:t>t</w:t>
      </w:r>
      <w:r w:rsidR="00D17336" w:rsidRPr="00D17336">
        <w:rPr>
          <w:rFonts w:ascii="Arial" w:hAnsi="Arial" w:cs="Arial"/>
          <w:sz w:val="24"/>
          <w:szCs w:val="24"/>
        </w:rPr>
        <w:t>ne a podpisuje tak, .že k obchodnému menu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spoločnosti pripoj</w:t>
      </w:r>
      <w:r>
        <w:rPr>
          <w:rFonts w:ascii="Arial" w:hAnsi="Arial" w:cs="Arial"/>
          <w:sz w:val="24"/>
          <w:szCs w:val="24"/>
        </w:rPr>
        <w:t>í</w:t>
      </w:r>
      <w:r w:rsidR="00D17336" w:rsidRPr="00D17336">
        <w:rPr>
          <w:rFonts w:ascii="Arial" w:hAnsi="Arial" w:cs="Arial"/>
          <w:sz w:val="24"/>
          <w:szCs w:val="24"/>
        </w:rPr>
        <w:t xml:space="preserve"> svoj podpis.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Pr="00D17336" w:rsidRDefault="00D1733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15BC6">
        <w:rPr>
          <w:rFonts w:ascii="Arial" w:hAnsi="Arial" w:cs="Arial"/>
          <w:i/>
          <w:sz w:val="24"/>
          <w:szCs w:val="24"/>
        </w:rPr>
        <w:t>2. Spoločnici :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>
        <w:rPr>
          <w:rFonts w:ascii="Arial" w:hAnsi="Arial" w:cs="Arial"/>
          <w:sz w:val="24"/>
          <w:szCs w:val="24"/>
        </w:rPr>
        <w:t>žiadny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630A5">
        <w:rPr>
          <w:rFonts w:ascii="Arial" w:hAnsi="Arial" w:cs="Arial"/>
          <w:b/>
          <w:sz w:val="24"/>
          <w:szCs w:val="24"/>
        </w:rPr>
        <w:t>C</w:t>
      </w:r>
      <w:r w:rsidR="00D17336" w:rsidRPr="007630A5">
        <w:rPr>
          <w:rFonts w:ascii="Arial" w:hAnsi="Arial" w:cs="Arial"/>
          <w:b/>
          <w:sz w:val="24"/>
          <w:szCs w:val="24"/>
        </w:rPr>
        <w:t>.</w:t>
      </w:r>
      <w:r w:rsidRPr="007630A5">
        <w:rPr>
          <w:rFonts w:ascii="Arial" w:hAnsi="Arial" w:cs="Arial"/>
          <w:b/>
          <w:sz w:val="24"/>
          <w:szCs w:val="24"/>
        </w:rPr>
        <w:t xml:space="preserve"> </w:t>
      </w:r>
      <w:r w:rsidR="00D17336" w:rsidRPr="007630A5">
        <w:rPr>
          <w:rFonts w:ascii="Arial" w:hAnsi="Arial" w:cs="Arial"/>
          <w:b/>
          <w:sz w:val="24"/>
          <w:szCs w:val="24"/>
        </w:rPr>
        <w:t>ĎALŠIE INFORMÁCIE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 xml:space="preserve">Všetky ďalšie </w:t>
      </w:r>
      <w:r w:rsidRPr="00D17336">
        <w:rPr>
          <w:rFonts w:ascii="Arial" w:hAnsi="Arial" w:cs="Arial"/>
          <w:sz w:val="24"/>
          <w:szCs w:val="24"/>
        </w:rPr>
        <w:t>dôležité</w:t>
      </w:r>
      <w:r w:rsidR="00D17336" w:rsidRPr="00D17336">
        <w:rPr>
          <w:rFonts w:ascii="Arial" w:hAnsi="Arial" w:cs="Arial"/>
          <w:sz w:val="24"/>
          <w:szCs w:val="24"/>
        </w:rPr>
        <w:t xml:space="preserve"> informácie. ktoré majú </w:t>
      </w:r>
      <w:r w:rsidR="00D17336" w:rsidRPr="00D17336">
        <w:rPr>
          <w:rFonts w:ascii="Times New Roman" w:hAnsi="Times New Roman" w:cs="Times New Roman"/>
          <w:sz w:val="24"/>
          <w:szCs w:val="24"/>
        </w:rPr>
        <w:t xml:space="preserve">byť </w:t>
      </w:r>
      <w:r w:rsidRPr="00D17336">
        <w:rPr>
          <w:rFonts w:ascii="Arial" w:hAnsi="Arial" w:cs="Arial"/>
          <w:sz w:val="24"/>
          <w:szCs w:val="24"/>
        </w:rPr>
        <w:t>obsahom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poznámok</w:t>
      </w:r>
      <w:r w:rsidR="00D17336" w:rsidRPr="00D17336">
        <w:rPr>
          <w:rFonts w:ascii="Arial" w:hAnsi="Arial" w:cs="Arial"/>
          <w:sz w:val="24"/>
          <w:szCs w:val="24"/>
        </w:rPr>
        <w:t xml:space="preserve"> k účtovnej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závierke sú uvedené </w:t>
      </w:r>
      <w:r w:rsidR="00D17336" w:rsidRPr="00D17336">
        <w:rPr>
          <w:rFonts w:ascii="Arial" w:hAnsi="Arial" w:cs="Arial"/>
          <w:sz w:val="24"/>
          <w:szCs w:val="24"/>
        </w:rPr>
        <w:t>v nasledujúcich bodoch: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630A5">
        <w:rPr>
          <w:rFonts w:ascii="Arial" w:hAnsi="Arial" w:cs="Arial"/>
          <w:b/>
          <w:sz w:val="24"/>
          <w:szCs w:val="24"/>
        </w:rPr>
        <w:t>D</w:t>
      </w:r>
      <w:r w:rsidR="00D17336" w:rsidRPr="007630A5">
        <w:rPr>
          <w:rFonts w:ascii="Arial" w:hAnsi="Arial" w:cs="Arial"/>
          <w:b/>
          <w:sz w:val="24"/>
          <w:szCs w:val="24"/>
        </w:rPr>
        <w:t>. POUŽITÉ ÚČTOVNÉ ZÁSADY A ÚČTOVNÉ METÓDY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7630A5" w:rsidRDefault="00D17336" w:rsidP="007630A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>Všeobecné zásady</w:t>
      </w:r>
    </w:p>
    <w:p w:rsidR="007630A5" w:rsidRPr="007630A5" w:rsidRDefault="007630A5" w:rsidP="007630A5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7630A5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 xml:space="preserve">Spoločnosť zastavila účtovnú závierku za predpokladu nepretržitého </w:t>
      </w:r>
      <w:r>
        <w:rPr>
          <w:rFonts w:ascii="Arial" w:hAnsi="Arial" w:cs="Arial"/>
          <w:sz w:val="24"/>
          <w:szCs w:val="24"/>
        </w:rPr>
        <w:t>pokračovania vo svojej činnosti.</w:t>
      </w:r>
    </w:p>
    <w:p w:rsidR="00D17336" w:rsidRPr="00D17336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</w:p>
    <w:p w:rsidR="00D17336" w:rsidRPr="00D17336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jednotka nezmenila účtovné </w:t>
      </w:r>
      <w:r w:rsidRPr="00D17336">
        <w:rPr>
          <w:rFonts w:ascii="Arial" w:hAnsi="Arial" w:cs="Arial"/>
          <w:sz w:val="24"/>
          <w:szCs w:val="24"/>
        </w:rPr>
        <w:t>metódy</w:t>
      </w:r>
      <w:r w:rsidR="00D17336" w:rsidRPr="00D17336">
        <w:rPr>
          <w:rFonts w:ascii="Arial" w:hAnsi="Arial" w:cs="Arial"/>
          <w:sz w:val="24"/>
          <w:szCs w:val="24"/>
        </w:rPr>
        <w:t xml:space="preserve"> ani zásady. Uplatňuje účtovné </w:t>
      </w:r>
      <w:r w:rsidRPr="00D17336">
        <w:rPr>
          <w:rFonts w:ascii="Arial" w:hAnsi="Arial" w:cs="Arial"/>
          <w:sz w:val="24"/>
          <w:szCs w:val="24"/>
        </w:rPr>
        <w:t>princípy</w:t>
      </w:r>
      <w:r>
        <w:rPr>
          <w:rFonts w:ascii="Arial" w:hAnsi="Arial" w:cs="Arial"/>
          <w:sz w:val="24"/>
          <w:szCs w:val="24"/>
        </w:rPr>
        <w:t xml:space="preserve"> a postu</w:t>
      </w:r>
      <w:r w:rsidR="00D17336" w:rsidRPr="00D17336">
        <w:rPr>
          <w:rFonts w:ascii="Arial" w:hAnsi="Arial" w:cs="Arial"/>
          <w:sz w:val="24"/>
          <w:szCs w:val="24"/>
        </w:rPr>
        <w:t>py účtovania v súlade s právnymi predpismi platnými v SR.</w:t>
      </w:r>
      <w:r>
        <w:rPr>
          <w:rFonts w:ascii="Arial" w:hAnsi="Arial" w:cs="Arial"/>
          <w:sz w:val="24"/>
          <w:szCs w:val="24"/>
        </w:rPr>
        <w:t xml:space="preserve"> V súlade s týmito predpismi je </w:t>
      </w:r>
      <w:r w:rsidR="00D17336" w:rsidRPr="00D17336">
        <w:rPr>
          <w:rFonts w:ascii="Arial" w:hAnsi="Arial" w:cs="Arial"/>
          <w:sz w:val="24"/>
          <w:szCs w:val="24"/>
        </w:rPr>
        <w:t xml:space="preserve">účtovná závierka zastavená na základe </w:t>
      </w:r>
      <w:r w:rsidRPr="00D17336">
        <w:rPr>
          <w:rFonts w:ascii="Arial" w:hAnsi="Arial" w:cs="Arial"/>
          <w:sz w:val="24"/>
          <w:szCs w:val="24"/>
        </w:rPr>
        <w:t>účtovníctva</w:t>
      </w:r>
      <w:r w:rsidR="00D17336" w:rsidRPr="00D17336">
        <w:rPr>
          <w:rFonts w:ascii="Arial" w:hAnsi="Arial" w:cs="Arial"/>
          <w:sz w:val="24"/>
          <w:szCs w:val="24"/>
        </w:rPr>
        <w:t xml:space="preserve"> vedeného v peňažných jednotkách euro.</w:t>
      </w: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lastRenderedPageBreak/>
        <w:t>Účtovníctvo</w:t>
      </w:r>
      <w:r w:rsidR="00D17336" w:rsidRPr="00D17336">
        <w:rPr>
          <w:rFonts w:ascii="Arial" w:hAnsi="Arial" w:cs="Arial"/>
          <w:sz w:val="24"/>
          <w:szCs w:val="24"/>
        </w:rPr>
        <w:t xml:space="preserve"> je vedené na základe dodržania časovej a vecnej súvislosti. Za základ sa </w:t>
      </w:r>
      <w:r w:rsidRPr="00D17336">
        <w:rPr>
          <w:rFonts w:ascii="Arial" w:hAnsi="Arial" w:cs="Arial"/>
          <w:sz w:val="24"/>
          <w:szCs w:val="24"/>
        </w:rPr>
        <w:t>berú</w:t>
      </w:r>
      <w:r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>všetky náklady a výnosy, ktoré sa vzťahujú</w:t>
      </w:r>
      <w:r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 xml:space="preserve">na </w:t>
      </w:r>
      <w:r w:rsidRPr="00D17336">
        <w:rPr>
          <w:rFonts w:ascii="Arial" w:hAnsi="Arial" w:cs="Arial"/>
          <w:sz w:val="24"/>
          <w:szCs w:val="24"/>
        </w:rPr>
        <w:t>účtovné</w:t>
      </w:r>
      <w:r w:rsidR="00D17336" w:rsidRPr="00D17336">
        <w:rPr>
          <w:rFonts w:ascii="Arial" w:hAnsi="Arial" w:cs="Arial"/>
          <w:sz w:val="24"/>
          <w:szCs w:val="24"/>
        </w:rPr>
        <w:t xml:space="preserve"> obdobie bez ohradu na dátum i</w:t>
      </w:r>
      <w:r>
        <w:rPr>
          <w:rFonts w:ascii="Arial" w:hAnsi="Arial" w:cs="Arial"/>
          <w:sz w:val="24"/>
          <w:szCs w:val="24"/>
        </w:rPr>
        <w:t xml:space="preserve">ch </w:t>
      </w:r>
      <w:r w:rsidR="00D17336" w:rsidRPr="00D17336">
        <w:rPr>
          <w:rFonts w:ascii="Arial" w:hAnsi="Arial" w:cs="Arial"/>
          <w:sz w:val="24"/>
          <w:szCs w:val="24"/>
        </w:rPr>
        <w:t>platenia.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 xml:space="preserve">2. </w:t>
      </w:r>
      <w:r w:rsidR="007630A5" w:rsidRPr="007630A5">
        <w:rPr>
          <w:rFonts w:ascii="Arial" w:hAnsi="Arial" w:cs="Arial"/>
          <w:i/>
          <w:sz w:val="24"/>
          <w:szCs w:val="24"/>
        </w:rPr>
        <w:t>Spôsob</w:t>
      </w:r>
      <w:r w:rsidRPr="007630A5">
        <w:rPr>
          <w:rFonts w:ascii="Arial" w:hAnsi="Arial" w:cs="Arial"/>
          <w:i/>
          <w:sz w:val="24"/>
          <w:szCs w:val="24"/>
        </w:rPr>
        <w:t xml:space="preserve"> </w:t>
      </w:r>
      <w:r w:rsidR="007630A5" w:rsidRPr="007630A5">
        <w:rPr>
          <w:rFonts w:ascii="Arial" w:hAnsi="Arial" w:cs="Arial"/>
          <w:i/>
          <w:sz w:val="24"/>
          <w:szCs w:val="24"/>
        </w:rPr>
        <w:t>oceňovania</w:t>
      </w:r>
      <w:r w:rsidRPr="007630A5">
        <w:rPr>
          <w:rFonts w:ascii="Arial" w:hAnsi="Arial" w:cs="Arial"/>
          <w:i/>
          <w:sz w:val="24"/>
          <w:szCs w:val="24"/>
        </w:rPr>
        <w:t xml:space="preserve"> jednotlivých zložiek majetku a </w:t>
      </w:r>
      <w:r w:rsidR="007630A5" w:rsidRPr="007630A5">
        <w:rPr>
          <w:rFonts w:ascii="Arial" w:hAnsi="Arial" w:cs="Arial"/>
          <w:i/>
          <w:sz w:val="24"/>
          <w:szCs w:val="24"/>
        </w:rPr>
        <w:t>záväzkov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 xml:space="preserve">a)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>' v roku 201</w:t>
      </w:r>
      <w:r w:rsidR="001838C8">
        <w:rPr>
          <w:rFonts w:ascii="Arial" w:hAnsi="Arial" w:cs="Arial"/>
          <w:sz w:val="24"/>
          <w:szCs w:val="24"/>
        </w:rPr>
        <w:t>5</w:t>
      </w:r>
      <w:r w:rsidRPr="00D17336">
        <w:rPr>
          <w:rFonts w:ascii="Arial" w:hAnsi="Arial" w:cs="Arial"/>
          <w:sz w:val="24"/>
          <w:szCs w:val="24"/>
        </w:rPr>
        <w:t xml:space="preserve"> neobstarala nehmotný investičný majetok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 xml:space="preserve">b)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 xml:space="preserve"> v roku 201</w:t>
      </w:r>
      <w:r w:rsidR="001838C8">
        <w:rPr>
          <w:rFonts w:ascii="Arial" w:hAnsi="Arial" w:cs="Arial"/>
          <w:sz w:val="24"/>
          <w:szCs w:val="24"/>
        </w:rPr>
        <w:t>5</w:t>
      </w:r>
      <w:r w:rsidRPr="00D17336">
        <w:rPr>
          <w:rFonts w:ascii="Arial" w:hAnsi="Arial" w:cs="Arial"/>
          <w:sz w:val="24"/>
          <w:szCs w:val="24"/>
        </w:rPr>
        <w:t xml:space="preserve"> neobstarala </w:t>
      </w:r>
      <w:r w:rsidR="007630A5">
        <w:rPr>
          <w:rFonts w:ascii="Arial" w:hAnsi="Arial" w:cs="Arial"/>
          <w:sz w:val="24"/>
          <w:szCs w:val="24"/>
        </w:rPr>
        <w:t>hmotný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>
        <w:rPr>
          <w:rFonts w:ascii="Arial" w:hAnsi="Arial" w:cs="Arial"/>
          <w:sz w:val="24"/>
          <w:szCs w:val="24"/>
        </w:rPr>
        <w:t>investičný</w:t>
      </w:r>
      <w:r w:rsidRPr="00D17336">
        <w:rPr>
          <w:rFonts w:ascii="Arial" w:hAnsi="Arial" w:cs="Arial"/>
          <w:sz w:val="24"/>
          <w:szCs w:val="24"/>
        </w:rPr>
        <w:t xml:space="preserve"> majetok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Pohľadávky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oceňovala</w:t>
      </w:r>
      <w:r w:rsidR="00D17336" w:rsidRPr="00D17336">
        <w:rPr>
          <w:rFonts w:ascii="Arial" w:hAnsi="Arial" w:cs="Arial"/>
          <w:sz w:val="24"/>
          <w:szCs w:val="24"/>
        </w:rPr>
        <w:t xml:space="preserve"> menovitou hodnotou.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Záväzky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ocenila menovitou hodnotou pr</w:t>
      </w:r>
      <w:r>
        <w:rPr>
          <w:rFonts w:ascii="Arial" w:hAnsi="Arial" w:cs="Arial"/>
          <w:sz w:val="24"/>
          <w:szCs w:val="24"/>
        </w:rPr>
        <w:t>i</w:t>
      </w:r>
      <w:r w:rsidR="00D17336" w:rsidRPr="00D17336">
        <w:rPr>
          <w:rFonts w:ascii="Arial" w:hAnsi="Arial" w:cs="Arial"/>
          <w:sz w:val="24"/>
          <w:szCs w:val="24"/>
        </w:rPr>
        <w:t xml:space="preserve"> ich vzniku.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neprijala v  roku 201</w:t>
      </w:r>
      <w:r w:rsidR="001838C8">
        <w:rPr>
          <w:rFonts w:ascii="Arial" w:hAnsi="Arial" w:cs="Arial"/>
          <w:sz w:val="24"/>
          <w:szCs w:val="24"/>
        </w:rPr>
        <w:t>5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žiadny</w:t>
      </w:r>
      <w:r w:rsidR="00D17336" w:rsidRPr="00D17336">
        <w:rPr>
          <w:rFonts w:ascii="Arial" w:hAnsi="Arial" w:cs="Arial"/>
          <w:sz w:val="24"/>
          <w:szCs w:val="24"/>
        </w:rPr>
        <w:t xml:space="preserve"> darovaný majetok.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7630A5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 xml:space="preserve">3. </w:t>
      </w:r>
      <w:r w:rsidR="007630A5" w:rsidRPr="007630A5">
        <w:rPr>
          <w:rFonts w:ascii="Arial" w:hAnsi="Arial" w:cs="Arial"/>
          <w:i/>
          <w:sz w:val="24"/>
          <w:szCs w:val="24"/>
        </w:rPr>
        <w:t>Spôsob</w:t>
      </w:r>
      <w:r w:rsidRPr="007630A5">
        <w:rPr>
          <w:rFonts w:ascii="Arial" w:hAnsi="Arial" w:cs="Arial"/>
          <w:i/>
          <w:sz w:val="24"/>
          <w:szCs w:val="24"/>
        </w:rPr>
        <w:t xml:space="preserve"> </w:t>
      </w:r>
      <w:r w:rsidR="007630A5" w:rsidRPr="007630A5">
        <w:rPr>
          <w:rFonts w:ascii="Arial" w:hAnsi="Arial" w:cs="Arial"/>
          <w:i/>
          <w:sz w:val="24"/>
          <w:szCs w:val="24"/>
        </w:rPr>
        <w:t>zostavenia</w:t>
      </w:r>
      <w:r w:rsidRPr="007630A5">
        <w:rPr>
          <w:rFonts w:ascii="Arial" w:hAnsi="Arial" w:cs="Arial"/>
          <w:i/>
          <w:sz w:val="24"/>
          <w:szCs w:val="24"/>
        </w:rPr>
        <w:t xml:space="preserve"> odpisového plánu a použité odpisové metódy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v roku 201</w:t>
      </w:r>
      <w:r w:rsidR="001838C8">
        <w:rPr>
          <w:rFonts w:ascii="Arial" w:hAnsi="Arial" w:cs="Arial"/>
          <w:sz w:val="24"/>
          <w:szCs w:val="24"/>
        </w:rPr>
        <w:t>5</w:t>
      </w:r>
      <w:r w:rsidR="00D17336" w:rsidRPr="00D17336">
        <w:rPr>
          <w:rFonts w:ascii="Arial" w:hAnsi="Arial" w:cs="Arial"/>
          <w:sz w:val="24"/>
          <w:szCs w:val="24"/>
        </w:rPr>
        <w:t xml:space="preserve"> nevlastni majetok, ktorý podlieha odpisovaniu.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>4. Zásady pre tvorbu opravných položiek</w:t>
      </w:r>
      <w:r w:rsidRPr="00D17336">
        <w:rPr>
          <w:rFonts w:ascii="Arial" w:hAnsi="Arial" w:cs="Arial"/>
          <w:sz w:val="24"/>
          <w:szCs w:val="24"/>
        </w:rPr>
        <w:t>: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V</w:t>
      </w:r>
      <w:r w:rsidR="007630A5">
        <w:rPr>
          <w:rFonts w:ascii="Arial" w:hAnsi="Arial" w:cs="Arial"/>
          <w:sz w:val="24"/>
          <w:szCs w:val="24"/>
        </w:rPr>
        <w:t xml:space="preserve"> roku </w:t>
      </w:r>
      <w:r w:rsidRPr="00D17336">
        <w:rPr>
          <w:rFonts w:ascii="Arial" w:hAnsi="Arial" w:cs="Arial"/>
          <w:sz w:val="24"/>
          <w:szCs w:val="24"/>
        </w:rPr>
        <w:t xml:space="preserve"> 201</w:t>
      </w:r>
      <w:r w:rsidR="001838C8">
        <w:rPr>
          <w:rFonts w:ascii="Arial" w:hAnsi="Arial" w:cs="Arial"/>
          <w:sz w:val="24"/>
          <w:szCs w:val="24"/>
        </w:rPr>
        <w:t>5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>' opravné položky netvorila.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</w:t>
      </w:r>
      <w:r w:rsidR="00D17336" w:rsidRPr="007630A5">
        <w:rPr>
          <w:rFonts w:ascii="Arial" w:hAnsi="Arial" w:cs="Arial"/>
          <w:b/>
          <w:sz w:val="24"/>
          <w:szCs w:val="24"/>
        </w:rPr>
        <w:t xml:space="preserve">. ÚDAJE VYKÁZANÉ NA STRANE </w:t>
      </w:r>
      <w:r w:rsidR="007630A5">
        <w:rPr>
          <w:rFonts w:ascii="Arial" w:hAnsi="Arial" w:cs="Arial"/>
          <w:b/>
          <w:sz w:val="24"/>
          <w:szCs w:val="24"/>
        </w:rPr>
        <w:t>AKTÍV</w:t>
      </w:r>
      <w:r w:rsidR="00D17336" w:rsidRPr="007630A5">
        <w:rPr>
          <w:rFonts w:ascii="Arial" w:hAnsi="Arial" w:cs="Arial"/>
          <w:b/>
          <w:sz w:val="24"/>
          <w:szCs w:val="24"/>
        </w:rPr>
        <w:t xml:space="preserve"> SÚVAHY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 xml:space="preserve">' </w:t>
      </w:r>
      <w:r>
        <w:rPr>
          <w:rFonts w:ascii="Arial" w:hAnsi="Arial" w:cs="Arial"/>
          <w:sz w:val="24"/>
          <w:szCs w:val="24"/>
        </w:rPr>
        <w:t xml:space="preserve">IL CERCHIO, </w:t>
      </w:r>
      <w:r w:rsidR="00D17336" w:rsidRPr="00D17336">
        <w:rPr>
          <w:rFonts w:ascii="Arial" w:hAnsi="Arial" w:cs="Arial"/>
          <w:sz w:val="24"/>
          <w:szCs w:val="24"/>
        </w:rPr>
        <w:t xml:space="preserve">s </w:t>
      </w:r>
      <w:proofErr w:type="spellStart"/>
      <w:r w:rsidR="00D17336" w:rsidRPr="00D17336">
        <w:rPr>
          <w:rFonts w:ascii="Arial" w:hAnsi="Arial" w:cs="Arial"/>
          <w:sz w:val="24"/>
          <w:szCs w:val="24"/>
        </w:rPr>
        <w:t>r.o</w:t>
      </w:r>
      <w:proofErr w:type="spellEnd"/>
      <w:r w:rsidR="00D17336" w:rsidRPr="00D17336">
        <w:rPr>
          <w:rFonts w:ascii="Arial" w:hAnsi="Arial" w:cs="Arial"/>
          <w:sz w:val="24"/>
          <w:szCs w:val="24"/>
        </w:rPr>
        <w:t>. k</w:t>
      </w:r>
      <w:r>
        <w:rPr>
          <w:rFonts w:ascii="Arial" w:hAnsi="Arial" w:cs="Arial"/>
          <w:sz w:val="24"/>
          <w:szCs w:val="24"/>
        </w:rPr>
        <w:t> </w:t>
      </w:r>
      <w:r w:rsidR="00D17336" w:rsidRPr="00D1733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1.12</w:t>
      </w:r>
      <w:r w:rsidR="00D17336" w:rsidRPr="00D17336">
        <w:rPr>
          <w:rFonts w:ascii="Arial" w:hAnsi="Arial" w:cs="Arial"/>
          <w:sz w:val="24"/>
          <w:szCs w:val="24"/>
        </w:rPr>
        <w:t>.201</w:t>
      </w:r>
      <w:r w:rsidR="001838C8">
        <w:rPr>
          <w:rFonts w:ascii="Arial" w:hAnsi="Arial" w:cs="Arial"/>
          <w:sz w:val="24"/>
          <w:szCs w:val="24"/>
        </w:rPr>
        <w:t>5</w:t>
      </w:r>
      <w:r w:rsidR="00D17336" w:rsidRPr="00D17336">
        <w:rPr>
          <w:rFonts w:ascii="Arial" w:hAnsi="Arial" w:cs="Arial"/>
          <w:sz w:val="24"/>
          <w:szCs w:val="24"/>
        </w:rPr>
        <w:t xml:space="preserve"> vlastni celkový majetok v sume </w:t>
      </w:r>
      <w:r w:rsidR="001838C8">
        <w:rPr>
          <w:rFonts w:ascii="Arial" w:hAnsi="Arial" w:cs="Arial"/>
          <w:sz w:val="24"/>
          <w:szCs w:val="24"/>
        </w:rPr>
        <w:t>9433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17336" w:rsidRPr="00D17336" w:rsidRDefault="00D17336" w:rsidP="007630A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 xml:space="preserve">z toho </w:t>
      </w:r>
      <w:r w:rsidR="007630A5">
        <w:rPr>
          <w:rFonts w:ascii="Arial" w:hAnsi="Arial" w:cs="Arial"/>
          <w:sz w:val="24"/>
          <w:szCs w:val="24"/>
        </w:rPr>
        <w:t xml:space="preserve">najväčšiu časť tvoria zásoby vo výške </w:t>
      </w:r>
      <w:r w:rsidR="001838C8">
        <w:rPr>
          <w:rFonts w:ascii="Arial" w:hAnsi="Arial" w:cs="Arial"/>
          <w:sz w:val="24"/>
          <w:szCs w:val="24"/>
        </w:rPr>
        <w:t>5462</w:t>
      </w:r>
      <w:r w:rsidR="007630A5">
        <w:rPr>
          <w:rFonts w:ascii="Arial" w:hAnsi="Arial" w:cs="Arial"/>
          <w:sz w:val="24"/>
          <w:szCs w:val="24"/>
        </w:rPr>
        <w:t xml:space="preserve"> €</w:t>
      </w:r>
      <w:r w:rsidR="006B20B9">
        <w:rPr>
          <w:rFonts w:ascii="Arial" w:hAnsi="Arial" w:cs="Arial"/>
          <w:sz w:val="24"/>
          <w:szCs w:val="24"/>
        </w:rPr>
        <w:t xml:space="preserve"> , bankový účet a peniaze v pokladni vo výške </w:t>
      </w:r>
      <w:r w:rsidR="001838C8">
        <w:rPr>
          <w:rFonts w:ascii="Arial" w:hAnsi="Arial" w:cs="Arial"/>
          <w:sz w:val="24"/>
          <w:szCs w:val="24"/>
        </w:rPr>
        <w:t>2102</w:t>
      </w:r>
      <w:r w:rsidR="006B20B9">
        <w:rPr>
          <w:rFonts w:ascii="Arial" w:hAnsi="Arial" w:cs="Arial"/>
          <w:sz w:val="24"/>
          <w:szCs w:val="24"/>
        </w:rPr>
        <w:t xml:space="preserve"> €</w:t>
      </w: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D17336">
        <w:rPr>
          <w:rFonts w:ascii="Arial" w:hAnsi="Arial" w:cs="Arial"/>
          <w:sz w:val="24"/>
          <w:szCs w:val="24"/>
        </w:rPr>
        <w:t>Spoločnost</w:t>
      </w:r>
      <w:proofErr w:type="spellEnd"/>
      <w:r w:rsidRPr="00D17336">
        <w:rPr>
          <w:rFonts w:ascii="Arial" w:hAnsi="Arial" w:cs="Arial"/>
          <w:sz w:val="24"/>
          <w:szCs w:val="24"/>
        </w:rPr>
        <w:t>' k</w:t>
      </w:r>
      <w:r w:rsidR="006B20B9">
        <w:rPr>
          <w:rFonts w:ascii="Arial" w:hAnsi="Arial" w:cs="Arial"/>
          <w:sz w:val="24"/>
          <w:szCs w:val="24"/>
        </w:rPr>
        <w:t> 31.12</w:t>
      </w:r>
      <w:r w:rsidRPr="00D17336">
        <w:rPr>
          <w:rFonts w:ascii="Arial" w:hAnsi="Arial" w:cs="Arial"/>
          <w:sz w:val="24"/>
          <w:szCs w:val="24"/>
        </w:rPr>
        <w:t>.201</w:t>
      </w:r>
      <w:r w:rsidR="001838C8">
        <w:rPr>
          <w:rFonts w:ascii="Arial" w:hAnsi="Arial" w:cs="Arial"/>
          <w:sz w:val="24"/>
          <w:szCs w:val="24"/>
        </w:rPr>
        <w:t>5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6B20B9" w:rsidRPr="00D17336">
        <w:rPr>
          <w:rFonts w:ascii="Arial" w:hAnsi="Arial" w:cs="Arial"/>
          <w:sz w:val="24"/>
          <w:szCs w:val="24"/>
        </w:rPr>
        <w:t>vykazuje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6B20B9" w:rsidRPr="00D17336">
        <w:rPr>
          <w:rFonts w:ascii="Arial" w:hAnsi="Arial" w:cs="Arial"/>
          <w:sz w:val="24"/>
          <w:szCs w:val="24"/>
        </w:rPr>
        <w:t>pohľadávky</w:t>
      </w:r>
      <w:r w:rsidRPr="00D17336">
        <w:rPr>
          <w:rFonts w:ascii="Arial" w:hAnsi="Arial" w:cs="Arial"/>
          <w:sz w:val="24"/>
          <w:szCs w:val="24"/>
        </w:rPr>
        <w:t xml:space="preserve"> z obchodného styku vo výške </w:t>
      </w:r>
      <w:r w:rsidR="001838C8">
        <w:rPr>
          <w:rFonts w:ascii="Arial" w:hAnsi="Arial" w:cs="Arial"/>
          <w:sz w:val="24"/>
          <w:szCs w:val="24"/>
        </w:rPr>
        <w:t>1777</w:t>
      </w:r>
      <w:r w:rsidR="006B20B9">
        <w:rPr>
          <w:rFonts w:ascii="Arial" w:hAnsi="Arial" w:cs="Arial"/>
          <w:sz w:val="24"/>
          <w:szCs w:val="24"/>
        </w:rPr>
        <w:t xml:space="preserve"> €</w:t>
      </w:r>
    </w:p>
    <w:p w:rsidR="006B20B9" w:rsidRPr="00D17336" w:rsidRDefault="006B20B9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</w:t>
      </w:r>
      <w:r w:rsidR="00D17336" w:rsidRPr="006B20B9">
        <w:rPr>
          <w:rFonts w:ascii="Arial" w:hAnsi="Arial" w:cs="Arial"/>
          <w:b/>
          <w:sz w:val="24"/>
          <w:szCs w:val="24"/>
        </w:rPr>
        <w:t>. ÚDAJE VYKÁZANÉ NA STRANE PA</w:t>
      </w:r>
      <w:r w:rsidR="006B20B9">
        <w:rPr>
          <w:rFonts w:ascii="Arial" w:hAnsi="Arial" w:cs="Arial"/>
          <w:b/>
          <w:sz w:val="24"/>
          <w:szCs w:val="24"/>
        </w:rPr>
        <w:t>SÍV</w:t>
      </w:r>
    </w:p>
    <w:p w:rsidR="00F30ADE" w:rsidRPr="006B20B9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 xml:space="preserve">1. Vlastné </w:t>
      </w:r>
      <w:r w:rsidR="00F30ADE" w:rsidRPr="00F30ADE">
        <w:rPr>
          <w:rFonts w:ascii="Arial" w:hAnsi="Arial" w:cs="Arial"/>
          <w:b/>
          <w:sz w:val="24"/>
          <w:szCs w:val="24"/>
        </w:rPr>
        <w:t>imanie</w:t>
      </w:r>
      <w:r w:rsidRPr="00F30ADE">
        <w:rPr>
          <w:rFonts w:ascii="Arial" w:hAnsi="Arial" w:cs="Arial"/>
          <w:b/>
          <w:sz w:val="24"/>
          <w:szCs w:val="24"/>
        </w:rPr>
        <w:t xml:space="preserve"> za bežné účtovné </w:t>
      </w:r>
      <w:r w:rsidR="00F30ADE" w:rsidRPr="00F30ADE">
        <w:rPr>
          <w:rFonts w:ascii="Arial" w:hAnsi="Arial" w:cs="Arial"/>
          <w:b/>
          <w:sz w:val="24"/>
          <w:szCs w:val="24"/>
        </w:rPr>
        <w:t>obdobie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D17336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Základné imanie v celých euro</w:t>
      </w:r>
      <w:r>
        <w:rPr>
          <w:rFonts w:ascii="Arial" w:hAnsi="Arial" w:cs="Arial"/>
          <w:sz w:val="24"/>
          <w:szCs w:val="24"/>
        </w:rPr>
        <w:tab/>
        <w:t xml:space="preserve"> 5000 €</w:t>
      </w:r>
    </w:p>
    <w:p w:rsidR="00D17336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Základné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 imanie splatené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30ADE">
        <w:rPr>
          <w:rFonts w:ascii="Arial" w:hAnsi="Arial" w:cs="Arial"/>
          <w:sz w:val="24"/>
          <w:szCs w:val="24"/>
        </w:rPr>
        <w:t xml:space="preserve"> 5000 €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>2. Rezervy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V roku 201</w:t>
      </w:r>
      <w:r w:rsidR="00F30ADE">
        <w:rPr>
          <w:rFonts w:ascii="Arial" w:hAnsi="Arial" w:cs="Arial"/>
          <w:sz w:val="24"/>
          <w:szCs w:val="24"/>
        </w:rPr>
        <w:t>4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8F4A4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 xml:space="preserve">' </w:t>
      </w:r>
      <w:r w:rsidR="008F4A45" w:rsidRPr="00D17336">
        <w:rPr>
          <w:rFonts w:ascii="Arial" w:hAnsi="Arial" w:cs="Arial"/>
          <w:sz w:val="24"/>
          <w:szCs w:val="24"/>
        </w:rPr>
        <w:t>netvorí</w:t>
      </w:r>
      <w:r w:rsidRPr="00D17336">
        <w:rPr>
          <w:rFonts w:ascii="Arial" w:hAnsi="Arial" w:cs="Arial"/>
          <w:sz w:val="24"/>
          <w:szCs w:val="24"/>
        </w:rPr>
        <w:t xml:space="preserve"> rezervy.</w:t>
      </w:r>
    </w:p>
    <w:p w:rsidR="00F30ADE" w:rsidRPr="00D17336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 xml:space="preserve">3. </w:t>
      </w:r>
      <w:r w:rsidR="00F30ADE" w:rsidRPr="00F30ADE">
        <w:rPr>
          <w:rFonts w:ascii="Arial" w:hAnsi="Arial" w:cs="Arial"/>
          <w:b/>
          <w:sz w:val="24"/>
          <w:szCs w:val="24"/>
        </w:rPr>
        <w:t>Záväzky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k</w:t>
      </w:r>
      <w:r w:rsidR="00F30ADE">
        <w:rPr>
          <w:rFonts w:ascii="Arial" w:hAnsi="Arial" w:cs="Arial"/>
          <w:sz w:val="24"/>
          <w:szCs w:val="24"/>
        </w:rPr>
        <w:t> 31.12:201</w:t>
      </w:r>
      <w:r w:rsidR="001838C8">
        <w:rPr>
          <w:rFonts w:ascii="Arial" w:hAnsi="Arial" w:cs="Arial"/>
          <w:sz w:val="24"/>
          <w:szCs w:val="24"/>
        </w:rPr>
        <w:t>5</w:t>
      </w:r>
      <w:r w:rsidR="00F30ADE"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 xml:space="preserve"> eviduje </w:t>
      </w:r>
      <w:r w:rsidR="00F30ADE" w:rsidRPr="00D17336">
        <w:rPr>
          <w:rFonts w:ascii="Arial" w:hAnsi="Arial" w:cs="Arial"/>
          <w:sz w:val="24"/>
          <w:szCs w:val="24"/>
        </w:rPr>
        <w:t>záväzky</w:t>
      </w:r>
      <w:r w:rsidR="00F30ADE">
        <w:rPr>
          <w:rFonts w:ascii="Arial" w:hAnsi="Arial" w:cs="Arial"/>
          <w:sz w:val="24"/>
          <w:szCs w:val="24"/>
        </w:rPr>
        <w:t xml:space="preserve"> vo výške </w:t>
      </w:r>
      <w:r w:rsidR="001838C8">
        <w:rPr>
          <w:rFonts w:ascii="Arial" w:hAnsi="Arial" w:cs="Arial"/>
          <w:sz w:val="24"/>
          <w:szCs w:val="24"/>
        </w:rPr>
        <w:t>4780</w:t>
      </w:r>
      <w:r w:rsidR="00F30ADE">
        <w:rPr>
          <w:rFonts w:ascii="Arial" w:hAnsi="Arial" w:cs="Arial"/>
          <w:sz w:val="24"/>
          <w:szCs w:val="24"/>
        </w:rPr>
        <w:t xml:space="preserve"> € čo tvoria </w:t>
      </w:r>
      <w:r w:rsidR="001838C8">
        <w:rPr>
          <w:rFonts w:ascii="Arial" w:hAnsi="Arial" w:cs="Arial"/>
          <w:sz w:val="24"/>
          <w:szCs w:val="24"/>
        </w:rPr>
        <w:t>neuhradené dodávateľské faktúry vo výške 245 € a krátkodobá finančná výpomoc vo výške 3630 €</w:t>
      </w:r>
    </w:p>
    <w:p w:rsidR="008F4A45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F4A45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Pr="00D17336" w:rsidRDefault="00F30ADE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lastRenderedPageBreak/>
        <w:t>4</w:t>
      </w:r>
      <w:r w:rsidR="00D17336" w:rsidRPr="00F30ADE">
        <w:rPr>
          <w:rFonts w:ascii="Arial" w:hAnsi="Arial" w:cs="Arial"/>
          <w:b/>
          <w:sz w:val="24"/>
          <w:szCs w:val="24"/>
        </w:rPr>
        <w:t>. Významné položky časového rozlíšenia výdavkov budúcich období a výnosov budúcich období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účtovala výdavky bud</w:t>
      </w:r>
      <w:r w:rsidR="001838C8">
        <w:rPr>
          <w:rFonts w:ascii="Arial" w:hAnsi="Arial" w:cs="Arial"/>
          <w:sz w:val="24"/>
          <w:szCs w:val="24"/>
        </w:rPr>
        <w:t>úcich období za poplatky za web a domény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G</w:t>
      </w:r>
      <w:r w:rsidR="00F30ADE" w:rsidRPr="00F30ADE">
        <w:rPr>
          <w:rFonts w:ascii="Arial" w:hAnsi="Arial" w:cs="Arial"/>
          <w:b/>
          <w:sz w:val="24"/>
          <w:szCs w:val="24"/>
        </w:rPr>
        <w:t>. INFORMÁCIE O</w:t>
      </w:r>
      <w:r w:rsidR="00F30ADE">
        <w:rPr>
          <w:rFonts w:ascii="Arial" w:hAnsi="Arial" w:cs="Arial"/>
          <w:b/>
          <w:sz w:val="24"/>
          <w:szCs w:val="24"/>
        </w:rPr>
        <w:t> </w:t>
      </w:r>
      <w:r w:rsidR="00F30ADE" w:rsidRPr="00F30ADE">
        <w:rPr>
          <w:rFonts w:ascii="Arial" w:hAnsi="Arial" w:cs="Arial"/>
          <w:b/>
          <w:sz w:val="24"/>
          <w:szCs w:val="24"/>
        </w:rPr>
        <w:t>VÝNOSOCH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dosiahla v roku 201</w:t>
      </w:r>
      <w:r w:rsidR="001838C8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výnosy z predaja vín vo výške</w:t>
      </w:r>
      <w:r w:rsidR="00660C93">
        <w:t xml:space="preserve"> </w:t>
      </w:r>
      <w:r w:rsidR="00F9332E">
        <w:rPr>
          <w:rFonts w:ascii="Arial" w:hAnsi="Arial" w:cs="Arial"/>
          <w:sz w:val="24"/>
          <w:szCs w:val="24"/>
        </w:rPr>
        <w:t xml:space="preserve">7056 € a výnosy z poskytnutých služieb vo výške 1764 € </w:t>
      </w:r>
    </w:p>
    <w:p w:rsid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60C93" w:rsidRP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H. INFORMÁCIE O NÁKLADOCH</w:t>
      </w:r>
    </w:p>
    <w:p w:rsid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Náklady účtovnej jednotky tvorili bežné náklady ako </w:t>
      </w:r>
      <w:r w:rsidR="00F9332E">
        <w:rPr>
          <w:rFonts w:ascii="Arial" w:hAnsi="Arial" w:cs="Arial"/>
          <w:sz w:val="24"/>
          <w:szCs w:val="24"/>
        </w:rPr>
        <w:t>obstarávacie náklady, poplatky za web a domény</w:t>
      </w:r>
      <w:r>
        <w:rPr>
          <w:rFonts w:ascii="Arial" w:hAnsi="Arial" w:cs="Arial"/>
          <w:sz w:val="24"/>
          <w:szCs w:val="24"/>
        </w:rPr>
        <w:t>... celkovo vo výške</w:t>
      </w:r>
      <w:r w:rsidR="00F9332E">
        <w:rPr>
          <w:rFonts w:ascii="Arial" w:hAnsi="Arial" w:cs="Arial"/>
          <w:sz w:val="24"/>
          <w:szCs w:val="24"/>
        </w:rPr>
        <w:t xml:space="preserve"> 152</w:t>
      </w:r>
      <w:r>
        <w:rPr>
          <w:rFonts w:ascii="Arial" w:hAnsi="Arial" w:cs="Arial"/>
          <w:sz w:val="24"/>
          <w:szCs w:val="24"/>
        </w:rPr>
        <w:t xml:space="preserve"> € a náklady na nákup tovaru vo výške € </w:t>
      </w:r>
      <w:r w:rsidR="00F9332E">
        <w:rPr>
          <w:rFonts w:ascii="Arial" w:hAnsi="Arial" w:cs="Arial"/>
          <w:sz w:val="24"/>
          <w:szCs w:val="24"/>
        </w:rPr>
        <w:t>4461</w:t>
      </w:r>
      <w:r>
        <w:rPr>
          <w:rFonts w:ascii="Arial" w:hAnsi="Arial" w:cs="Arial"/>
          <w:sz w:val="24"/>
          <w:szCs w:val="24"/>
        </w:rPr>
        <w:t xml:space="preserve"> </w:t>
      </w: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I. DAŇ Z PRÍJMOV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ku dňu 31.12.201</w:t>
      </w:r>
      <w:r w:rsidR="00F9332E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vykázala účtovný zisk vo výške </w:t>
      </w:r>
      <w:r w:rsidR="00F9332E">
        <w:rPr>
          <w:rFonts w:ascii="Arial" w:hAnsi="Arial" w:cs="Arial"/>
          <w:sz w:val="24"/>
          <w:szCs w:val="24"/>
        </w:rPr>
        <w:t>4130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J. ÚDAJE NA PODSÚVAHOVÝCH ÚČTOCH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660C93">
        <w:rPr>
          <w:rFonts w:ascii="Arial" w:hAnsi="Arial" w:cs="Arial"/>
          <w:sz w:val="24"/>
          <w:szCs w:val="24"/>
        </w:rPr>
        <w:t>Spol</w:t>
      </w:r>
      <w:r>
        <w:rPr>
          <w:rFonts w:ascii="Arial" w:hAnsi="Arial" w:cs="Arial"/>
          <w:sz w:val="24"/>
          <w:szCs w:val="24"/>
        </w:rPr>
        <w:t>očnosť podsúvahové účty v účtovníctve v roku 201</w:t>
      </w:r>
      <w:r w:rsidR="00F9332E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neviedla.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K. INÉ AKTÍVA A</w:t>
      </w:r>
      <w:r>
        <w:rPr>
          <w:rFonts w:ascii="Arial" w:hAnsi="Arial" w:cs="Arial"/>
          <w:b/>
          <w:sz w:val="24"/>
          <w:szCs w:val="24"/>
        </w:rPr>
        <w:t> </w:t>
      </w:r>
      <w:r w:rsidRPr="00660C93">
        <w:rPr>
          <w:rFonts w:ascii="Arial" w:hAnsi="Arial" w:cs="Arial"/>
          <w:b/>
          <w:sz w:val="24"/>
          <w:szCs w:val="24"/>
        </w:rPr>
        <w:t>PASÍVA</w:t>
      </w:r>
    </w:p>
    <w:p w:rsidR="00660C93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Celý majetok, pohľadávky a záväzky sú uvedené v súvahe.</w:t>
      </w:r>
    </w:p>
    <w:p w:rsid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316FCC">
        <w:rPr>
          <w:rFonts w:ascii="Arial" w:hAnsi="Arial" w:cs="Arial"/>
          <w:b/>
          <w:sz w:val="24"/>
          <w:szCs w:val="24"/>
        </w:rPr>
        <w:t>L. PRÍJMY A VÝHODY ČLENOV ŠTATUTÁRNYCH ORGÁN</w:t>
      </w:r>
      <w:r>
        <w:rPr>
          <w:rFonts w:ascii="Arial" w:hAnsi="Arial" w:cs="Arial"/>
          <w:b/>
          <w:sz w:val="24"/>
          <w:szCs w:val="24"/>
        </w:rPr>
        <w:t>OV</w:t>
      </w:r>
    </w:p>
    <w:p w:rsidR="00316FCC" w:rsidRP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takéto príjmy a výhody v roku 201</w:t>
      </w:r>
      <w:r w:rsidR="00F9332E">
        <w:rPr>
          <w:rFonts w:ascii="Arial" w:hAnsi="Arial" w:cs="Arial"/>
          <w:sz w:val="24"/>
          <w:szCs w:val="24"/>
        </w:rPr>
        <w:t>5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neeviduje. V uvedenom období rovnako neeviduje žiadne ekonomické vzťahy so spriaznenými osobami.</w:t>
      </w:r>
    </w:p>
    <w:p w:rsidR="00316FCC" w:rsidRP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660C93" w:rsidRPr="00F30ADE" w:rsidRDefault="00660C93" w:rsidP="00D17336">
      <w:pPr>
        <w:autoSpaceDE w:val="0"/>
        <w:autoSpaceDN w:val="0"/>
        <w:adjustRightInd w:val="0"/>
        <w:spacing w:after="0" w:line="240" w:lineRule="auto"/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F30A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B60EF7"/>
    <w:multiLevelType w:val="hybridMultilevel"/>
    <w:tmpl w:val="3F7604D6"/>
    <w:lvl w:ilvl="0" w:tplc="36C0F1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D74343"/>
    <w:multiLevelType w:val="hybridMultilevel"/>
    <w:tmpl w:val="018810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336"/>
    <w:rsid w:val="00115BC6"/>
    <w:rsid w:val="001838C8"/>
    <w:rsid w:val="00316FCC"/>
    <w:rsid w:val="0058644A"/>
    <w:rsid w:val="00660C93"/>
    <w:rsid w:val="006B20B9"/>
    <w:rsid w:val="007630A5"/>
    <w:rsid w:val="008F4A45"/>
    <w:rsid w:val="00D17336"/>
    <w:rsid w:val="00F30ADE"/>
    <w:rsid w:val="00F93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43700A-9649-405C-91C5-CB68D4CF2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733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F4A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4A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638</Words>
  <Characters>3642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zaneta.zitvova</dc:creator>
  <cp:keywords/>
  <dc:description/>
  <cp:lastModifiedBy>zaneta zitvova</cp:lastModifiedBy>
  <cp:revision>2</cp:revision>
  <cp:lastPrinted>2015-05-28T05:59:00Z</cp:lastPrinted>
  <dcterms:created xsi:type="dcterms:W3CDTF">2016-06-23T10:27:00Z</dcterms:created>
  <dcterms:modified xsi:type="dcterms:W3CDTF">2016-06-23T10:27:00Z</dcterms:modified>
</cp:coreProperties>
</file>