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E72276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Obchodné meno účtovnej jednotky: </w:t>
      </w:r>
      <w:r w:rsidR="00F01999">
        <w:rPr>
          <w:sz w:val="20"/>
          <w:szCs w:val="20"/>
        </w:rPr>
        <w:t>Bikershop two s.r.o.</w:t>
      </w:r>
      <w:r w:rsidRPr="00CA5DA3">
        <w:rPr>
          <w:sz w:val="20"/>
          <w:szCs w:val="20"/>
        </w:rPr>
        <w:t>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Sídlo účtovnej jednotky: </w:t>
      </w:r>
      <w:r w:rsidR="00F01999">
        <w:rPr>
          <w:sz w:val="20"/>
          <w:szCs w:val="20"/>
        </w:rPr>
        <w:t>Priemyselná 4408/1</w:t>
      </w:r>
      <w:r w:rsidRPr="00CA5DA3">
        <w:rPr>
          <w:sz w:val="20"/>
          <w:szCs w:val="20"/>
        </w:rPr>
        <w:t>, 031 01 Liptovský Mikuláš</w:t>
      </w:r>
    </w:p>
    <w:p w:rsidR="00E72276" w:rsidRPr="00CA5DA3" w:rsidRDefault="00F01999" w:rsidP="00E72276">
      <w:pPr>
        <w:numPr>
          <w:ilvl w:val="1"/>
          <w:numId w:val="6"/>
        </w:numPr>
        <w:rPr>
          <w:sz w:val="20"/>
          <w:szCs w:val="20"/>
        </w:rPr>
      </w:pPr>
      <w:r>
        <w:rPr>
          <w:sz w:val="20"/>
          <w:szCs w:val="20"/>
        </w:rPr>
        <w:t>.</w:t>
      </w:r>
      <w:r w:rsidR="00E72276" w:rsidRPr="00CA5DA3">
        <w:rPr>
          <w:sz w:val="20"/>
          <w:szCs w:val="20"/>
        </w:rPr>
        <w:t xml:space="preserve">Dátum založenia: </w:t>
      </w:r>
      <w:r>
        <w:rPr>
          <w:sz w:val="20"/>
          <w:szCs w:val="20"/>
        </w:rPr>
        <w:t>7.11.20136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Dátum vzniku: </w:t>
      </w:r>
      <w:r w:rsidR="00F01999">
        <w:rPr>
          <w:sz w:val="20"/>
          <w:szCs w:val="20"/>
        </w:rPr>
        <w:t>22</w:t>
      </w:r>
      <w:r w:rsidRPr="00CA5DA3">
        <w:rPr>
          <w:sz w:val="20"/>
          <w:szCs w:val="20"/>
        </w:rPr>
        <w:t>.</w:t>
      </w:r>
      <w:r w:rsidR="00F01999">
        <w:rPr>
          <w:sz w:val="20"/>
          <w:szCs w:val="20"/>
        </w:rPr>
        <w:t>11</w:t>
      </w:r>
      <w:r w:rsidRPr="00CA5DA3">
        <w:rPr>
          <w:sz w:val="20"/>
          <w:szCs w:val="20"/>
        </w:rPr>
        <w:t xml:space="preserve">. </w:t>
      </w:r>
      <w:r w:rsidR="00F01999">
        <w:rPr>
          <w:sz w:val="20"/>
          <w:szCs w:val="20"/>
        </w:rPr>
        <w:t>2013</w:t>
      </w:r>
    </w:p>
    <w:p w:rsidR="00E72276" w:rsidRPr="00F01999" w:rsidRDefault="00E72276" w:rsidP="00E72276">
      <w:pPr>
        <w:numPr>
          <w:ilvl w:val="1"/>
          <w:numId w:val="6"/>
        </w:numPr>
        <w:rPr>
          <w:sz w:val="22"/>
          <w:szCs w:val="22"/>
        </w:rPr>
      </w:pPr>
      <w:r w:rsidRPr="00CA5DA3">
        <w:rPr>
          <w:sz w:val="20"/>
          <w:szCs w:val="20"/>
        </w:rPr>
        <w:t xml:space="preserve">Opis hlavnej hospodárskej činnosti: </w:t>
      </w:r>
      <w:r w:rsidR="00F01999" w:rsidRPr="00F01999">
        <w:rPr>
          <w:rStyle w:val="ra"/>
          <w:sz w:val="20"/>
          <w:szCs w:val="20"/>
        </w:rPr>
        <w:t>Kúpa tovaru na účely jeho predaja konečnému spotrebiteľovi (maloobchod) alebo iným prevádzkovateľom živnosti (veľkoobchod</w:t>
      </w:r>
      <w:r w:rsidR="00F01999" w:rsidRPr="00F01999">
        <w:rPr>
          <w:rStyle w:val="ra"/>
          <w:sz w:val="22"/>
          <w:szCs w:val="22"/>
        </w:rPr>
        <w:t>)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Priemerný počet zamestnancov : 0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F01999" w:rsidRDefault="00E72276" w:rsidP="00F01999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Právny dôvod na zostavenie účtovnej závierky </w:t>
      </w:r>
      <w:r w:rsidR="00F01999">
        <w:rPr>
          <w:sz w:val="20"/>
          <w:szCs w:val="20"/>
        </w:rPr>
        <w:t>:</w:t>
      </w:r>
      <w:r w:rsidRPr="00F01999">
        <w:rPr>
          <w:sz w:val="20"/>
          <w:szCs w:val="20"/>
        </w:rPr>
        <w:t xml:space="preserve">účtovná jednotka , ktorá je právnickou osobou zostavuje účtovnú </w:t>
      </w:r>
      <w:r w:rsidR="00F01999">
        <w:rPr>
          <w:sz w:val="20"/>
          <w:szCs w:val="20"/>
        </w:rPr>
        <w:t xml:space="preserve">závierku </w:t>
      </w:r>
      <w:r w:rsidRPr="00F01999">
        <w:rPr>
          <w:sz w:val="20"/>
          <w:szCs w:val="20"/>
        </w:rPr>
        <w:t>k poslednému dňu účtovného obdobie /riadna/ s predpokladom nepretržitého pokračovania činnosti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závierka za bezprostredne predchádzajúce účtovné obdobie bola schválená : </w:t>
      </w:r>
    </w:p>
    <w:p w:rsidR="00E72276" w:rsidRPr="00CA5DA3" w:rsidRDefault="00E72276" w:rsidP="00E72276">
      <w:pPr>
        <w:numPr>
          <w:ilvl w:val="2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schvaľujúci orgán účtovnej jednotky : spoločník a konateľ Michal Parocki</w:t>
      </w:r>
    </w:p>
    <w:p w:rsidR="00E72276" w:rsidRPr="00CA5DA3" w:rsidRDefault="00E72276" w:rsidP="00E72276">
      <w:pPr>
        <w:numPr>
          <w:ilvl w:val="2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schválenia : 30.9.2015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Štatutárny orgán : konateľ – Michal Parocki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Default="00F01999" w:rsidP="00E72276">
      <w:pPr>
        <w:ind w:left="1080"/>
        <w:rPr>
          <w:sz w:val="20"/>
          <w:szCs w:val="20"/>
        </w:rPr>
      </w:pPr>
      <w:r>
        <w:rPr>
          <w:sz w:val="20"/>
          <w:szCs w:val="20"/>
        </w:rPr>
        <w:t>spoločník Michal Parocki s</w:t>
      </w:r>
      <w:r w:rsidR="00E72276" w:rsidRPr="00CA5DA3">
        <w:rPr>
          <w:sz w:val="20"/>
          <w:szCs w:val="20"/>
        </w:rPr>
        <w:t xml:space="preserve"> </w:t>
      </w:r>
      <w:r>
        <w:rPr>
          <w:sz w:val="20"/>
          <w:szCs w:val="20"/>
        </w:rPr>
        <w:t>50</w:t>
      </w:r>
      <w:r w:rsidR="00E72276" w:rsidRPr="00CA5DA3">
        <w:rPr>
          <w:sz w:val="20"/>
          <w:szCs w:val="20"/>
        </w:rPr>
        <w:t>% výškou podielu na ZI a hlasovacích právach</w:t>
      </w:r>
    </w:p>
    <w:p w:rsidR="00F01999" w:rsidRDefault="00F01999" w:rsidP="00F01999">
      <w:pPr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spoločník </w:t>
      </w:r>
      <w:r w:rsidRPr="00F01999">
        <w:rPr>
          <w:rStyle w:val="ra"/>
          <w:sz w:val="20"/>
          <w:szCs w:val="20"/>
        </w:rPr>
        <w:t>Stanisław Wojciech Kwiecień</w:t>
      </w:r>
      <w:r>
        <w:rPr>
          <w:rStyle w:val="ra"/>
          <w:sz w:val="20"/>
          <w:szCs w:val="20"/>
        </w:rPr>
        <w:t xml:space="preserve"> s </w:t>
      </w:r>
      <w:r>
        <w:rPr>
          <w:sz w:val="20"/>
          <w:szCs w:val="20"/>
        </w:rPr>
        <w:t>50</w:t>
      </w:r>
      <w:r w:rsidRPr="00CA5DA3">
        <w:rPr>
          <w:sz w:val="20"/>
          <w:szCs w:val="20"/>
        </w:rPr>
        <w:t>% výškou podielu na ZI a hlasovacích právach</w:t>
      </w:r>
    </w:p>
    <w:p w:rsidR="00F01999" w:rsidRPr="00CA5DA3" w:rsidRDefault="00F01999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F01999">
        <w:rPr>
          <w:sz w:val="20"/>
          <w:szCs w:val="20"/>
        </w:rPr>
        <w:t xml:space="preserve">          0 </w:t>
      </w:r>
      <w:r w:rsidRPr="00CA5DA3">
        <w:rPr>
          <w:sz w:val="20"/>
          <w:szCs w:val="20"/>
        </w:rPr>
        <w:t xml:space="preserve"> Eur</w:t>
      </w:r>
    </w:p>
    <w:p w:rsidR="00E72276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F01999" w:rsidRPr="00CA5DA3" w:rsidRDefault="00F01999" w:rsidP="00E72276">
      <w:pPr>
        <w:pStyle w:val="Zarkazkladnhotextu"/>
        <w:ind w:left="1440"/>
        <w:rPr>
          <w:sz w:val="20"/>
          <w:szCs w:val="20"/>
        </w:rPr>
      </w:pPr>
      <w:r>
        <w:rPr>
          <w:sz w:val="20"/>
          <w:szCs w:val="20"/>
        </w:rPr>
        <w:t>Daňová licencia:                                                                              960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Default="00F01999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Zásoby </w:t>
      </w:r>
    </w:p>
    <w:p w:rsidR="00F01999" w:rsidRPr="00CA5DA3" w:rsidRDefault="00F01999" w:rsidP="00F01999">
      <w:pPr>
        <w:pStyle w:val="Zarkazkladnhotextu"/>
        <w:spacing w:after="0"/>
        <w:ind w:left="1440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F01999" w:rsidP="00F01999">
      <w:pPr>
        <w:pStyle w:val="Zarkazkladnhotextu"/>
        <w:ind w:left="1440"/>
        <w:rPr>
          <w:sz w:val="20"/>
          <w:szCs w:val="20"/>
        </w:rPr>
      </w:pPr>
      <w:r>
        <w:rPr>
          <w:sz w:val="20"/>
          <w:szCs w:val="20"/>
        </w:rPr>
        <w:t>zásoby</w:t>
      </w:r>
      <w:r w:rsidR="00E72276"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 xml:space="preserve">Stav na zač.  </w:t>
      </w:r>
      <w:r w:rsidR="00E72276"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="00E72276" w:rsidRPr="00CA5DA3">
        <w:rPr>
          <w:sz w:val="20"/>
          <w:szCs w:val="20"/>
        </w:rPr>
        <w:t>Prírastky</w:t>
      </w:r>
      <w:r w:rsidR="00E72276" w:rsidRPr="00CA5DA3">
        <w:rPr>
          <w:sz w:val="20"/>
          <w:szCs w:val="20"/>
        </w:rPr>
        <w:tab/>
        <w:t xml:space="preserve">      Úbytky  </w:t>
      </w:r>
      <w:r w:rsidR="00E72276"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="00E72276"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r w:rsidRPr="00CA5DA3">
        <w:rPr>
          <w:sz w:val="20"/>
          <w:szCs w:val="20"/>
        </w:rPr>
        <w:t>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9B7A99" w:rsidRPr="00CA5DA3" w:rsidRDefault="00F019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>
        <w:rPr>
          <w:sz w:val="20"/>
          <w:szCs w:val="20"/>
        </w:rPr>
        <w:t>zásoby                                  9 423</w:t>
      </w:r>
      <w:r w:rsidR="009B7A99" w:rsidRPr="00CA5DA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157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9 267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Pohľadávky podľa splatnosti krátkodobé</w:t>
      </w: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Default="00F01999" w:rsidP="00E72276">
      <w:pPr>
        <w:ind w:left="1440"/>
        <w:rPr>
          <w:sz w:val="20"/>
          <w:szCs w:val="20"/>
        </w:rPr>
      </w:pPr>
      <w:r>
        <w:rPr>
          <w:sz w:val="20"/>
          <w:szCs w:val="20"/>
        </w:rPr>
        <w:t>Ostatné pohľadávky:              4 996</w:t>
      </w:r>
    </w:p>
    <w:p w:rsidR="00F01999" w:rsidRDefault="00F01999" w:rsidP="00E72276">
      <w:pPr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Pôžička HIGH SPORT: </w:t>
      </w:r>
      <w:r w:rsidR="00920ABD">
        <w:rPr>
          <w:sz w:val="20"/>
          <w:szCs w:val="20"/>
        </w:rPr>
        <w:t xml:space="preserve">         </w:t>
      </w:r>
      <w:r>
        <w:rPr>
          <w:sz w:val="20"/>
          <w:szCs w:val="20"/>
        </w:rPr>
        <w:t>2 </w:t>
      </w:r>
      <w:r w:rsidR="00920ABD">
        <w:rPr>
          <w:sz w:val="20"/>
          <w:szCs w:val="20"/>
        </w:rPr>
        <w:t>103</w:t>
      </w:r>
    </w:p>
    <w:p w:rsidR="00F01999" w:rsidRPr="00CA5DA3" w:rsidRDefault="00F01999" w:rsidP="00E72276">
      <w:pPr>
        <w:ind w:left="1440"/>
        <w:rPr>
          <w:sz w:val="20"/>
          <w:szCs w:val="20"/>
        </w:rPr>
      </w:pPr>
      <w:r>
        <w:rPr>
          <w:sz w:val="20"/>
          <w:szCs w:val="20"/>
        </w:rPr>
        <w:t xml:space="preserve">Pôžička </w:t>
      </w:r>
      <w:r w:rsidR="00920ABD">
        <w:rPr>
          <w:sz w:val="20"/>
          <w:szCs w:val="20"/>
        </w:rPr>
        <w:t>Sporting Slovakia s.r.o.: 2 893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ind w:left="1005"/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Krátkodobý finančný majetok</w:t>
      </w:r>
      <w:r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42"/>
        <w:gridCol w:w="1642"/>
        <w:gridCol w:w="1653"/>
        <w:gridCol w:w="1630"/>
        <w:gridCol w:w="1639"/>
      </w:tblGrid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E72276" w:rsidRPr="00CA5DA3" w:rsidRDefault="00920AB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0</w:t>
            </w:r>
          </w:p>
        </w:tc>
        <w:tc>
          <w:tcPr>
            <w:tcW w:w="1653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9" w:type="dxa"/>
          </w:tcPr>
          <w:p w:rsidR="00E72276" w:rsidRPr="00CA5DA3" w:rsidRDefault="00920AB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E72276" w:rsidRPr="00CA5DA3" w:rsidRDefault="00E72276" w:rsidP="00920ABD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 xml:space="preserve">  </w:t>
            </w:r>
            <w:r w:rsidR="00920ABD">
              <w:rPr>
                <w:b/>
                <w:sz w:val="20"/>
                <w:szCs w:val="20"/>
              </w:rPr>
              <w:t>2910</w:t>
            </w:r>
          </w:p>
        </w:tc>
        <w:tc>
          <w:tcPr>
            <w:tcW w:w="1653" w:type="dxa"/>
          </w:tcPr>
          <w:p w:rsidR="00E72276" w:rsidRPr="00CA5DA3" w:rsidRDefault="00920AB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926</w:t>
            </w:r>
          </w:p>
        </w:tc>
        <w:tc>
          <w:tcPr>
            <w:tcW w:w="1630" w:type="dxa"/>
          </w:tcPr>
          <w:p w:rsidR="00E72276" w:rsidRPr="00CA5DA3" w:rsidRDefault="00920AB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3841</w:t>
            </w:r>
          </w:p>
        </w:tc>
        <w:tc>
          <w:tcPr>
            <w:tcW w:w="1639" w:type="dxa"/>
          </w:tcPr>
          <w:p w:rsidR="00E72276" w:rsidRPr="00CA5DA3" w:rsidRDefault="00920ABD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</w:t>
            </w:r>
          </w:p>
        </w:tc>
      </w:tr>
    </w:tbl>
    <w:p w:rsidR="00E72276" w:rsidRPr="00CA5DA3" w:rsidRDefault="00E72276" w:rsidP="00E72276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005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</w:t>
      </w:r>
      <w:r w:rsidR="00920ABD">
        <w:rPr>
          <w:sz w:val="20"/>
          <w:szCs w:val="20"/>
        </w:rPr>
        <w:t>5 000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</w:t>
      </w:r>
      <w:r w:rsidR="00920ABD">
        <w:rPr>
          <w:sz w:val="20"/>
          <w:szCs w:val="20"/>
        </w:rPr>
        <w:t>5 000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 w:rsidR="00CA5DA3">
        <w:rPr>
          <w:sz w:val="20"/>
          <w:szCs w:val="20"/>
        </w:rPr>
        <w:t xml:space="preserve"> </w:t>
      </w:r>
      <w:r w:rsidR="00920ABD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</w:t>
      </w:r>
      <w:r w:rsidR="00920ABD">
        <w:rPr>
          <w:sz w:val="20"/>
          <w:szCs w:val="20"/>
        </w:rPr>
        <w:t>3 124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 w:rsidR="00920ABD">
        <w:rPr>
          <w:sz w:val="20"/>
          <w:szCs w:val="20"/>
        </w:rPr>
        <w:t>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20ABD">
        <w:rPr>
          <w:sz w:val="20"/>
          <w:szCs w:val="20"/>
        </w:rPr>
        <w:t>10 123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920ABD" w:rsidP="008572E9">
      <w:pPr>
        <w:ind w:left="1440"/>
        <w:rPr>
          <w:sz w:val="20"/>
          <w:szCs w:val="20"/>
        </w:rPr>
      </w:pPr>
      <w:r>
        <w:rPr>
          <w:sz w:val="20"/>
          <w:szCs w:val="20"/>
        </w:rPr>
        <w:t>Daňové záväzky, daňová licencia</w:t>
      </w:r>
      <w:r w:rsidR="008572E9" w:rsidRPr="00CA5DA3">
        <w:rPr>
          <w:sz w:val="20"/>
          <w:szCs w:val="20"/>
        </w:rPr>
        <w:t xml:space="preserve">                     </w:t>
      </w:r>
      <w:r w:rsidR="00CA5DA3">
        <w:rPr>
          <w:sz w:val="20"/>
          <w:szCs w:val="20"/>
        </w:rPr>
        <w:t xml:space="preserve">           </w:t>
      </w:r>
      <w:r>
        <w:rPr>
          <w:sz w:val="20"/>
          <w:szCs w:val="20"/>
        </w:rPr>
        <w:t xml:space="preserve">        </w:t>
      </w:r>
      <w:r w:rsidR="00CA5DA3">
        <w:rPr>
          <w:sz w:val="20"/>
          <w:szCs w:val="20"/>
        </w:rPr>
        <w:t xml:space="preserve">  </w:t>
      </w:r>
      <w:r w:rsidR="008572E9" w:rsidRPr="00CA5DA3">
        <w:rPr>
          <w:sz w:val="20"/>
          <w:szCs w:val="20"/>
        </w:rPr>
        <w:t xml:space="preserve"> </w:t>
      </w:r>
      <w:r>
        <w:rPr>
          <w:sz w:val="20"/>
          <w:szCs w:val="20"/>
        </w:rPr>
        <w:t>960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Ostatné záväzky: </w:t>
      </w:r>
      <w:r w:rsidR="00920ABD">
        <w:rPr>
          <w:sz w:val="20"/>
          <w:szCs w:val="20"/>
        </w:rPr>
        <w:t xml:space="preserve">                                                                      50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Tržba z predaj tovaru                                             </w:t>
      </w:r>
      <w:r w:rsidR="00DB79AF">
        <w:rPr>
          <w:sz w:val="20"/>
          <w:szCs w:val="20"/>
        </w:rPr>
        <w:tab/>
      </w:r>
      <w:r w:rsidRPr="00CA5DA3">
        <w:rPr>
          <w:sz w:val="20"/>
          <w:szCs w:val="20"/>
        </w:rPr>
        <w:t>02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</w:t>
      </w:r>
      <w:r w:rsidR="00920ABD">
        <w:rPr>
          <w:sz w:val="20"/>
          <w:szCs w:val="20"/>
        </w:rPr>
        <w:t>188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20ABD">
        <w:rPr>
          <w:sz w:val="20"/>
          <w:szCs w:val="20"/>
        </w:rPr>
        <w:t xml:space="preserve">     </w:t>
      </w:r>
      <w:r w:rsidRPr="00CA5DA3">
        <w:rPr>
          <w:sz w:val="20"/>
          <w:szCs w:val="20"/>
        </w:rPr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Finančné náklady - poplatky banke,poistné</w:t>
      </w:r>
      <w:r w:rsidRPr="00CA5DA3">
        <w:rPr>
          <w:sz w:val="20"/>
          <w:szCs w:val="20"/>
        </w:rPr>
        <w:tab/>
      </w:r>
      <w:r w:rsidR="00920ABD">
        <w:rPr>
          <w:sz w:val="20"/>
          <w:szCs w:val="20"/>
        </w:rPr>
        <w:t xml:space="preserve">            </w:t>
      </w:r>
      <w:r w:rsidR="008108D0" w:rsidRPr="00CA5DA3">
        <w:rPr>
          <w:sz w:val="20"/>
          <w:szCs w:val="20"/>
        </w:rPr>
        <w:t>33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</w:t>
      </w:r>
      <w:r w:rsidR="00DB79AF">
        <w:rPr>
          <w:sz w:val="20"/>
          <w:szCs w:val="20"/>
        </w:rPr>
        <w:t xml:space="preserve">          </w:t>
      </w:r>
      <w:r w:rsidRPr="00CA5DA3">
        <w:rPr>
          <w:sz w:val="20"/>
          <w:szCs w:val="20"/>
        </w:rPr>
        <w:t xml:space="preserve"> </w:t>
      </w:r>
      <w:r w:rsidR="00920ABD">
        <w:rPr>
          <w:sz w:val="20"/>
          <w:szCs w:val="20"/>
        </w:rPr>
        <w:t>44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z príjmu z bežnej čin</w:t>
      </w:r>
      <w:r w:rsidR="00DB79AF">
        <w:rPr>
          <w:sz w:val="20"/>
          <w:szCs w:val="20"/>
        </w:rPr>
        <w:t>nosti</w:t>
      </w:r>
      <w:r w:rsidR="00920ABD">
        <w:rPr>
          <w:sz w:val="20"/>
          <w:szCs w:val="20"/>
        </w:rPr>
        <w:t xml:space="preserve">, daňová licencia:    </w:t>
      </w:r>
      <w:r w:rsidR="008108D0" w:rsidRPr="00CA5DA3">
        <w:rPr>
          <w:sz w:val="20"/>
          <w:szCs w:val="20"/>
        </w:rPr>
        <w:t>36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920ABD">
        <w:rPr>
          <w:sz w:val="20"/>
          <w:szCs w:val="20"/>
        </w:rPr>
        <w:t>960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 príjmov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20ABD">
        <w:rPr>
          <w:sz w:val="20"/>
          <w:szCs w:val="20"/>
        </w:rPr>
        <w:t>351,57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920ABD">
        <w:rPr>
          <w:sz w:val="20"/>
          <w:szCs w:val="20"/>
        </w:rPr>
        <w:t>201,08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 w:rsidR="00DB79AF">
        <w:rPr>
          <w:sz w:val="20"/>
          <w:szCs w:val="20"/>
        </w:rPr>
        <w:t>čtovný H.V.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          </w:t>
      </w:r>
      <w:r w:rsidRPr="00CA5DA3">
        <w:rPr>
          <w:sz w:val="20"/>
          <w:szCs w:val="20"/>
        </w:rPr>
        <w:t xml:space="preserve"> + </w:t>
      </w:r>
      <w:r w:rsidR="00920ABD">
        <w:rPr>
          <w:sz w:val="20"/>
          <w:szCs w:val="20"/>
        </w:rPr>
        <w:t>150,49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Základ dane po úprave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DB79AF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 w:rsidR="00DB79AF">
        <w:rPr>
          <w:sz w:val="20"/>
          <w:szCs w:val="20"/>
        </w:rPr>
        <w:t xml:space="preserve">       </w:t>
      </w:r>
      <w:r w:rsidRPr="00CA5DA3">
        <w:rPr>
          <w:sz w:val="20"/>
          <w:szCs w:val="20"/>
        </w:rPr>
        <w:t xml:space="preserve"> </w:t>
      </w:r>
      <w:r w:rsidR="00920ABD">
        <w:rPr>
          <w:sz w:val="20"/>
          <w:szCs w:val="20"/>
        </w:rPr>
        <w:t>150,49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Daň </w:t>
      </w:r>
      <w:r w:rsidR="008108D0" w:rsidRPr="00CA5DA3">
        <w:rPr>
          <w:sz w:val="20"/>
          <w:szCs w:val="20"/>
        </w:rPr>
        <w:t>22</w:t>
      </w:r>
      <w:r w:rsidRPr="00CA5DA3">
        <w:rPr>
          <w:sz w:val="20"/>
          <w:szCs w:val="20"/>
        </w:rPr>
        <w:t xml:space="preserve"> %</w:t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920ABD">
        <w:rPr>
          <w:sz w:val="20"/>
          <w:szCs w:val="20"/>
        </w:rPr>
        <w:t xml:space="preserve">               33,11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DB79AF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Daňový nedoplatok</w:t>
      </w:r>
      <w:r w:rsidR="00920ABD">
        <w:rPr>
          <w:sz w:val="20"/>
          <w:szCs w:val="20"/>
        </w:rPr>
        <w:t>- daňová licencia:</w:t>
      </w:r>
      <w:r w:rsidR="00920ABD">
        <w:rPr>
          <w:sz w:val="20"/>
          <w:szCs w:val="20"/>
        </w:rPr>
        <w:tab/>
        <w:t xml:space="preserve"> 960,-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konateľa účtovnej jednotky Michala Parockého a to so spoločnosťami: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HIGH SPORT, s.r.o.</w:t>
      </w:r>
    </w:p>
    <w:p w:rsidR="008108D0" w:rsidRDefault="00920ABD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Sporting Slovakia,s.r.o.</w:t>
      </w:r>
    </w:p>
    <w:p w:rsidR="00920ABD" w:rsidRPr="00CA5DA3" w:rsidRDefault="00920ABD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lastRenderedPageBreak/>
        <w:t>Bikershop s.r.o.</w:t>
      </w:r>
    </w:p>
    <w:p w:rsidR="008572E9" w:rsidRPr="00CA5DA3" w:rsidRDefault="008572E9" w:rsidP="008572E9">
      <w:pPr>
        <w:ind w:left="709"/>
        <w:rPr>
          <w:sz w:val="20"/>
          <w:szCs w:val="20"/>
        </w:rPr>
      </w:pPr>
    </w:p>
    <w:p w:rsidR="008108D0" w:rsidRPr="00CA5DA3" w:rsidRDefault="008572E9" w:rsidP="008108D0">
      <w:pPr>
        <w:ind w:left="709"/>
        <w:rPr>
          <w:sz w:val="20"/>
          <w:szCs w:val="20"/>
        </w:rPr>
      </w:pPr>
      <w:r w:rsidRPr="00CA5DA3">
        <w:rPr>
          <w:sz w:val="20"/>
          <w:szCs w:val="20"/>
        </w:rPr>
        <w:t>Boli medzi nimi realizované obchody vo forme</w:t>
      </w:r>
      <w:r w:rsidR="008108D0" w:rsidRPr="00CA5DA3">
        <w:rPr>
          <w:sz w:val="20"/>
          <w:szCs w:val="20"/>
        </w:rPr>
        <w:t> pôžičiek s HIGH SPORT s.r.o.</w:t>
      </w:r>
      <w:r w:rsidR="00920ABD">
        <w:rPr>
          <w:sz w:val="20"/>
          <w:szCs w:val="20"/>
        </w:rPr>
        <w:t>2 103,45</w:t>
      </w:r>
      <w:r w:rsidR="00E87389">
        <w:rPr>
          <w:sz w:val="20"/>
          <w:szCs w:val="20"/>
        </w:rPr>
        <w:t xml:space="preserve"> eur</w:t>
      </w:r>
      <w:r w:rsidR="008108D0" w:rsidRPr="00CA5DA3">
        <w:rPr>
          <w:sz w:val="20"/>
          <w:szCs w:val="20"/>
        </w:rPr>
        <w:t xml:space="preserve"> , </w:t>
      </w:r>
      <w:r w:rsidR="00920ABD">
        <w:rPr>
          <w:sz w:val="20"/>
          <w:szCs w:val="20"/>
        </w:rPr>
        <w:t>Sporting Slovakia s.r.o. 2 892,63</w:t>
      </w:r>
    </w:p>
    <w:p w:rsidR="008108D0" w:rsidRPr="00CA5DA3" w:rsidRDefault="008108D0" w:rsidP="008108D0">
      <w:pPr>
        <w:ind w:left="709"/>
        <w:rPr>
          <w:sz w:val="20"/>
          <w:szCs w:val="20"/>
        </w:rPr>
      </w:pPr>
    </w:p>
    <w:p w:rsidR="008108D0" w:rsidRPr="00CA5DA3" w:rsidRDefault="008108D0" w:rsidP="008108D0">
      <w:pPr>
        <w:ind w:left="709"/>
        <w:rPr>
          <w:b/>
          <w:bCs/>
          <w:sz w:val="20"/>
          <w:szCs w:val="20"/>
        </w:rPr>
      </w:pPr>
    </w:p>
    <w:p w:rsidR="008572E9" w:rsidRPr="00CA5DA3" w:rsidRDefault="00DB79AF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</w:t>
      </w:r>
      <w:r w:rsidR="00C008B2">
        <w:rPr>
          <w:b w:val="0"/>
          <w:bCs w:val="0"/>
          <w:sz w:val="20"/>
          <w:szCs w:val="20"/>
        </w:rPr>
        <w:t>á</w:t>
      </w:r>
      <w:r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0878" w:rsidRDefault="00AC0878">
      <w:r>
        <w:separator/>
      </w:r>
    </w:p>
  </w:endnote>
  <w:endnote w:type="continuationSeparator" w:id="0">
    <w:p w:rsidR="00AC0878" w:rsidRDefault="00AC08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FE04F5">
    <w:pPr>
      <w:pStyle w:val="Pta"/>
      <w:jc w:val="right"/>
    </w:pPr>
    <w:fldSimple w:instr="PAGE   \* MERGEFORMAT">
      <w:r w:rsidR="00920ABD">
        <w:rPr>
          <w:noProof/>
        </w:rPr>
        <w:t>4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0878" w:rsidRDefault="00AC0878">
      <w:r>
        <w:separator/>
      </w:r>
    </w:p>
  </w:footnote>
  <w:footnote w:type="continuationSeparator" w:id="0">
    <w:p w:rsidR="00AC0878" w:rsidRDefault="00AC08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01999">
      <w:rPr>
        <w:rFonts w:ascii="Arial" w:hAnsi="Arial" w:cs="Arial"/>
        <w:sz w:val="22"/>
        <w:szCs w:val="22"/>
        <w:bdr w:val="single" w:sz="4" w:space="0" w:color="auto" w:frame="1"/>
      </w:rPr>
      <w:t>47544015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01999">
      <w:rPr>
        <w:rFonts w:ascii="Arial" w:hAnsi="Arial" w:cs="Arial"/>
        <w:sz w:val="22"/>
        <w:szCs w:val="22"/>
        <w:bdr w:val="single" w:sz="4" w:space="0" w:color="auto" w:frame="1"/>
      </w:rPr>
      <w:t>2023946980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8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90A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0ABD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9ED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0878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08B2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87389"/>
    <w:rsid w:val="00E90529"/>
    <w:rsid w:val="00EA0DDC"/>
    <w:rsid w:val="00EB5BB2"/>
    <w:rsid w:val="00ED7779"/>
    <w:rsid w:val="00EF6214"/>
    <w:rsid w:val="00F01999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04F5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E04F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E04F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E04F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E04F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0B8B5E-94A6-4408-AA94-88C6C4FD9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780</Words>
  <Characters>4446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Erika Dobáková</cp:lastModifiedBy>
  <cp:revision>2</cp:revision>
  <cp:lastPrinted>2010-04-22T14:02:00Z</cp:lastPrinted>
  <dcterms:created xsi:type="dcterms:W3CDTF">2016-06-28T10:53:00Z</dcterms:created>
  <dcterms:modified xsi:type="dcterms:W3CDTF">2016-06-28T10:53:00Z</dcterms:modified>
</cp:coreProperties>
</file>