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E72276">
        <w:rPr>
          <w:rFonts w:ascii="Arial Narrow" w:hAnsi="Arial Narrow"/>
          <w:b/>
        </w:rPr>
        <w:t>5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VŠEOBECNÉ ÚDAJE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Obchodné meno účtovnej jednotky: </w:t>
      </w:r>
      <w:r w:rsidR="001E4CFE">
        <w:rPr>
          <w:sz w:val="20"/>
          <w:szCs w:val="20"/>
        </w:rPr>
        <w:t xml:space="preserve">Bikershop </w:t>
      </w:r>
      <w:r w:rsidR="00F01999">
        <w:rPr>
          <w:sz w:val="20"/>
          <w:szCs w:val="20"/>
        </w:rPr>
        <w:t xml:space="preserve"> s.r.o.</w:t>
      </w:r>
      <w:r w:rsidRPr="00CA5DA3">
        <w:rPr>
          <w:sz w:val="20"/>
          <w:szCs w:val="20"/>
        </w:rPr>
        <w:t>.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Sídlo účtovnej jednotky: </w:t>
      </w:r>
      <w:r w:rsidR="00F01999">
        <w:rPr>
          <w:sz w:val="20"/>
          <w:szCs w:val="20"/>
        </w:rPr>
        <w:t>Priemyselná 4408/1</w:t>
      </w:r>
      <w:r w:rsidRPr="00CA5DA3">
        <w:rPr>
          <w:sz w:val="20"/>
          <w:szCs w:val="20"/>
        </w:rPr>
        <w:t>, 031 01 Liptovský Mikuláš</w:t>
      </w:r>
    </w:p>
    <w:p w:rsidR="00E72276" w:rsidRPr="00CA5DA3" w:rsidRDefault="00F01999" w:rsidP="00E72276">
      <w:pPr>
        <w:numPr>
          <w:ilvl w:val="1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.</w:t>
      </w:r>
      <w:r w:rsidR="00E72276" w:rsidRPr="00CA5DA3">
        <w:rPr>
          <w:sz w:val="20"/>
          <w:szCs w:val="20"/>
        </w:rPr>
        <w:t xml:space="preserve">Dátum založenia: </w:t>
      </w:r>
      <w:r>
        <w:rPr>
          <w:sz w:val="20"/>
          <w:szCs w:val="20"/>
        </w:rPr>
        <w:t>7.11.20136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Dátum vzniku: </w:t>
      </w:r>
      <w:r w:rsidR="00F01999">
        <w:rPr>
          <w:sz w:val="20"/>
          <w:szCs w:val="20"/>
        </w:rPr>
        <w:t>2</w:t>
      </w:r>
      <w:r w:rsidR="001E4CFE">
        <w:rPr>
          <w:sz w:val="20"/>
          <w:szCs w:val="20"/>
        </w:rPr>
        <w:t>6</w:t>
      </w:r>
      <w:r w:rsidRPr="00CA5DA3">
        <w:rPr>
          <w:sz w:val="20"/>
          <w:szCs w:val="20"/>
        </w:rPr>
        <w:t>.</w:t>
      </w:r>
      <w:r w:rsidR="00F01999">
        <w:rPr>
          <w:sz w:val="20"/>
          <w:szCs w:val="20"/>
        </w:rPr>
        <w:t>11</w:t>
      </w:r>
      <w:r w:rsidRPr="00CA5DA3">
        <w:rPr>
          <w:sz w:val="20"/>
          <w:szCs w:val="20"/>
        </w:rPr>
        <w:t xml:space="preserve">. </w:t>
      </w:r>
      <w:r w:rsidR="00F01999">
        <w:rPr>
          <w:sz w:val="20"/>
          <w:szCs w:val="20"/>
        </w:rPr>
        <w:t>2013</w:t>
      </w:r>
    </w:p>
    <w:p w:rsidR="00E72276" w:rsidRPr="00F01999" w:rsidRDefault="00E72276" w:rsidP="00E72276">
      <w:pPr>
        <w:numPr>
          <w:ilvl w:val="1"/>
          <w:numId w:val="6"/>
        </w:numPr>
        <w:rPr>
          <w:sz w:val="22"/>
          <w:szCs w:val="22"/>
        </w:rPr>
      </w:pPr>
      <w:r w:rsidRPr="00CA5DA3">
        <w:rPr>
          <w:sz w:val="20"/>
          <w:szCs w:val="20"/>
        </w:rPr>
        <w:t xml:space="preserve">Opis hlavnej hospodárskej činnosti: </w:t>
      </w:r>
      <w:r w:rsidR="00F01999" w:rsidRPr="00F01999">
        <w:rPr>
          <w:rStyle w:val="ra"/>
          <w:sz w:val="20"/>
          <w:szCs w:val="20"/>
        </w:rPr>
        <w:t>Kúpa tovaru na účely jeho predaja konečnému spotrebiteľovi (maloobchod) alebo iným prevádzkovateľom živnosti (veľkoobchod</w:t>
      </w:r>
      <w:r w:rsidR="00F01999" w:rsidRPr="00F01999">
        <w:rPr>
          <w:rStyle w:val="ra"/>
          <w:sz w:val="22"/>
          <w:szCs w:val="22"/>
        </w:rPr>
        <w:t>)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Priemerný počet zamestnancov : 0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Účtovná jednotka nie je neobmedzene ručiacim spoločníkom v iných účtovných jednotkách.</w:t>
      </w:r>
    </w:p>
    <w:p w:rsidR="00E72276" w:rsidRPr="00F01999" w:rsidRDefault="00E72276" w:rsidP="00F01999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Právny dôvod na zostavenie účtovnej závierky </w:t>
      </w:r>
      <w:r w:rsidR="00F01999">
        <w:rPr>
          <w:sz w:val="20"/>
          <w:szCs w:val="20"/>
        </w:rPr>
        <w:t>:</w:t>
      </w:r>
      <w:r w:rsidRPr="00F01999">
        <w:rPr>
          <w:sz w:val="20"/>
          <w:szCs w:val="20"/>
        </w:rPr>
        <w:t xml:space="preserve">účtovná jednotka , ktorá je právnickou osobou zostavuje účtovnú </w:t>
      </w:r>
      <w:r w:rsidR="00F01999">
        <w:rPr>
          <w:sz w:val="20"/>
          <w:szCs w:val="20"/>
        </w:rPr>
        <w:t xml:space="preserve">závierku </w:t>
      </w:r>
      <w:r w:rsidRPr="00F01999">
        <w:rPr>
          <w:sz w:val="20"/>
          <w:szCs w:val="20"/>
        </w:rPr>
        <w:t>k poslednému dňu účtovného obdobie /riadna/ s predpokladom nepretržitého pokračovania činnosti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Účtovná závierka za bezprostredne predchádzajúce účtovné obdobie bola schválená : </w:t>
      </w:r>
    </w:p>
    <w:p w:rsidR="00E72276" w:rsidRPr="00CA5DA3" w:rsidRDefault="00E72276" w:rsidP="00E72276">
      <w:pPr>
        <w:numPr>
          <w:ilvl w:val="2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schvaľujúci orgán účtovnej jednotky : spoločník a konateľ Michal Parocki</w:t>
      </w:r>
    </w:p>
    <w:p w:rsidR="00E72276" w:rsidRPr="00CA5DA3" w:rsidRDefault="00E72276" w:rsidP="00E72276">
      <w:pPr>
        <w:numPr>
          <w:ilvl w:val="2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dátum schválenia : 30.9.2015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ČLENOVIA ORGÁNOV SPOLOČNOSTI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1E4CFE" w:rsidRDefault="00E72276" w:rsidP="00E72276">
      <w:pPr>
        <w:numPr>
          <w:ilvl w:val="1"/>
          <w:numId w:val="6"/>
        </w:numPr>
        <w:ind w:left="1080"/>
        <w:rPr>
          <w:sz w:val="20"/>
          <w:szCs w:val="20"/>
        </w:rPr>
      </w:pPr>
      <w:r w:rsidRPr="001E4CFE">
        <w:rPr>
          <w:sz w:val="20"/>
          <w:szCs w:val="20"/>
        </w:rPr>
        <w:t xml:space="preserve">Štatutárny orgán : konateľ – </w:t>
      </w:r>
      <w:r w:rsidR="001E4CFE">
        <w:rPr>
          <w:rStyle w:val="ra"/>
        </w:rPr>
        <w:t>Stanisław Wojciech Kwiecień</w:t>
      </w:r>
    </w:p>
    <w:p w:rsidR="00F01999" w:rsidRDefault="00F01999" w:rsidP="00F01999">
      <w:pPr>
        <w:ind w:left="1080"/>
        <w:rPr>
          <w:sz w:val="20"/>
          <w:szCs w:val="20"/>
        </w:rPr>
      </w:pPr>
      <w:r>
        <w:rPr>
          <w:sz w:val="20"/>
          <w:szCs w:val="20"/>
        </w:rPr>
        <w:t xml:space="preserve">spoločník </w:t>
      </w:r>
      <w:r w:rsidRPr="00F01999">
        <w:rPr>
          <w:rStyle w:val="ra"/>
          <w:sz w:val="20"/>
          <w:szCs w:val="20"/>
        </w:rPr>
        <w:t>Stanisław Wojciech Kwiecień</w:t>
      </w:r>
      <w:r>
        <w:rPr>
          <w:rStyle w:val="ra"/>
          <w:sz w:val="20"/>
          <w:szCs w:val="20"/>
        </w:rPr>
        <w:t xml:space="preserve"> s </w:t>
      </w:r>
      <w:r w:rsidR="001E4CFE">
        <w:rPr>
          <w:rStyle w:val="ra"/>
          <w:sz w:val="20"/>
          <w:szCs w:val="20"/>
        </w:rPr>
        <w:t>10</w:t>
      </w:r>
      <w:r>
        <w:rPr>
          <w:sz w:val="20"/>
          <w:szCs w:val="20"/>
        </w:rPr>
        <w:t>0</w:t>
      </w:r>
      <w:r w:rsidRPr="00CA5DA3">
        <w:rPr>
          <w:sz w:val="20"/>
          <w:szCs w:val="20"/>
        </w:rPr>
        <w:t>% výškou podielu na ZI a hlasovacích právach</w:t>
      </w:r>
    </w:p>
    <w:p w:rsidR="001E4CFE" w:rsidRDefault="001E4CFE" w:rsidP="00F01999">
      <w:pPr>
        <w:ind w:left="1080"/>
        <w:rPr>
          <w:sz w:val="20"/>
          <w:szCs w:val="20"/>
        </w:rPr>
      </w:pPr>
      <w:r>
        <w:rPr>
          <w:sz w:val="20"/>
          <w:szCs w:val="20"/>
        </w:rPr>
        <w:t>prokúra: Michal Parocki</w:t>
      </w:r>
    </w:p>
    <w:p w:rsidR="00F01999" w:rsidRPr="00CA5DA3" w:rsidRDefault="00F01999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POUŽITÉ ÚČTOVNÉ ZÁSADY A ÚČTOVNÉ METÓDY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Spoločnosť zostavila účtovnú závierku za predpokladu nepretržitého pokračovania vo svojej činnosti.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Spôsob oceňovania jednotlivých zložiek majetku a záväzkov:</w:t>
      </w:r>
    </w:p>
    <w:p w:rsidR="00E72276" w:rsidRPr="00CA5DA3" w:rsidRDefault="00E72276" w:rsidP="00E72276">
      <w:pPr>
        <w:pStyle w:val="Zarkazkladnhotextu"/>
        <w:ind w:left="1416"/>
        <w:rPr>
          <w:sz w:val="20"/>
          <w:szCs w:val="20"/>
        </w:rPr>
      </w:pPr>
      <w:r w:rsidRPr="00CA5DA3">
        <w:rPr>
          <w:sz w:val="20"/>
          <w:szCs w:val="20"/>
        </w:rPr>
        <w:t>Účtovná jednotka oceňovala majetok a záväzky ku dňu uskutočnenia účtovného prípadu.</w:t>
      </w:r>
    </w:p>
    <w:p w:rsidR="00E72276" w:rsidRPr="00CA5DA3" w:rsidRDefault="00E72276" w:rsidP="00E72276">
      <w:pPr>
        <w:pStyle w:val="Zarkazkladnhotextu"/>
        <w:jc w:val="center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</w:t>
      </w:r>
    </w:p>
    <w:p w:rsidR="00E72276" w:rsidRPr="00CA5DA3" w:rsidRDefault="00E72276" w:rsidP="00E72276">
      <w:pPr>
        <w:pStyle w:val="Zarkazkladnhotextu"/>
        <w:ind w:left="708"/>
        <w:jc w:val="center"/>
        <w:rPr>
          <w:sz w:val="20"/>
          <w:szCs w:val="20"/>
        </w:rPr>
      </w:pPr>
      <w:r w:rsidRPr="00CA5DA3">
        <w:rPr>
          <w:sz w:val="20"/>
          <w:szCs w:val="20"/>
        </w:rPr>
        <w:t>Ku dňu uskutočnenia účtovného prípadu oceňovala účtovná jednotka majetok a záväzky: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obstarávacou cenou: záväzky pri ich prevzatí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reprodukčnou obstarávacou cenou: novozistený majetok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nominálnou hodnotou: peňažné prostriedky</w:t>
      </w:r>
    </w:p>
    <w:p w:rsidR="00E72276" w:rsidRPr="00CA5DA3" w:rsidRDefault="00E72276" w:rsidP="00E72276">
      <w:pPr>
        <w:pStyle w:val="Zarkazkladnhotextu"/>
        <w:ind w:left="35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záväzky pri ich vzniku</w:t>
      </w:r>
    </w:p>
    <w:p w:rsidR="00E72276" w:rsidRPr="00CA5DA3" w:rsidRDefault="00E72276" w:rsidP="00E72276">
      <w:pPr>
        <w:pStyle w:val="Zarkazkladnhotextu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pohľadávky pri ich vzniku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</w:t>
      </w: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Daň z príjmov za bežné účtovné obdobie .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Daň z príjmov z bežnej činnosti splatná 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="00F01999">
        <w:rPr>
          <w:sz w:val="20"/>
          <w:szCs w:val="20"/>
        </w:rPr>
        <w:t xml:space="preserve">          0 </w:t>
      </w:r>
      <w:r w:rsidRPr="00CA5DA3">
        <w:rPr>
          <w:sz w:val="20"/>
          <w:szCs w:val="20"/>
        </w:rPr>
        <w:t xml:space="preserve"> Eur</w:t>
      </w:r>
    </w:p>
    <w:p w:rsidR="00E72276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Daň z príjmov z mimoriadnej činnosti splatná: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0    Eur</w:t>
      </w:r>
    </w:p>
    <w:p w:rsidR="00F01999" w:rsidRPr="00CA5DA3" w:rsidRDefault="00F01999" w:rsidP="00E72276">
      <w:pPr>
        <w:pStyle w:val="Zarkazkladnhotextu"/>
        <w:ind w:left="1440"/>
        <w:rPr>
          <w:sz w:val="20"/>
          <w:szCs w:val="20"/>
        </w:rPr>
      </w:pPr>
      <w:r>
        <w:rPr>
          <w:sz w:val="20"/>
          <w:szCs w:val="20"/>
        </w:rPr>
        <w:t>Daňová licencia:                                                                              960 EUR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0"/>
          <w:numId w:val="6"/>
        </w:numPr>
        <w:spacing w:after="0"/>
        <w:rPr>
          <w:b/>
          <w:bCs/>
          <w:sz w:val="20"/>
          <w:szCs w:val="20"/>
        </w:rPr>
      </w:pPr>
      <w:r w:rsidRPr="00CA5DA3">
        <w:rPr>
          <w:b/>
          <w:bCs/>
          <w:sz w:val="20"/>
          <w:szCs w:val="20"/>
        </w:rPr>
        <w:lastRenderedPageBreak/>
        <w:t>ÚDAJE VYKÁZANÉ NA STRANE AKTÍV SÚVAHY v Eur</w:t>
      </w:r>
    </w:p>
    <w:p w:rsidR="00E72276" w:rsidRPr="00CA5DA3" w:rsidRDefault="00E72276" w:rsidP="00E72276">
      <w:pPr>
        <w:pStyle w:val="Zarkazkladnhotextu"/>
        <w:rPr>
          <w:sz w:val="20"/>
          <w:szCs w:val="20"/>
        </w:rPr>
      </w:pPr>
    </w:p>
    <w:p w:rsidR="00E72276" w:rsidRDefault="00F01999" w:rsidP="00E72276">
      <w:pPr>
        <w:pStyle w:val="Zarkazkladnhotextu"/>
        <w:numPr>
          <w:ilvl w:val="1"/>
          <w:numId w:val="6"/>
        </w:numPr>
        <w:spacing w:after="0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Zásoby </w:t>
      </w:r>
    </w:p>
    <w:p w:rsidR="00F01999" w:rsidRPr="00CA5DA3" w:rsidRDefault="00F01999" w:rsidP="00F01999">
      <w:pPr>
        <w:pStyle w:val="Zarkazkladnhotextu"/>
        <w:spacing w:after="0"/>
        <w:ind w:left="1440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 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F01999" w:rsidP="00F01999">
      <w:pPr>
        <w:pStyle w:val="Zarkazkladnhotextu"/>
        <w:ind w:left="1440"/>
        <w:rPr>
          <w:sz w:val="20"/>
          <w:szCs w:val="20"/>
        </w:rPr>
      </w:pPr>
      <w:r>
        <w:rPr>
          <w:sz w:val="20"/>
          <w:szCs w:val="20"/>
        </w:rPr>
        <w:t>zásoby</w:t>
      </w:r>
      <w:r w:rsidR="00E72276"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72276" w:rsidRPr="00CA5DA3">
        <w:rPr>
          <w:sz w:val="20"/>
          <w:szCs w:val="20"/>
        </w:rPr>
        <w:t xml:space="preserve">Stav na zač.  </w:t>
      </w:r>
      <w:r w:rsidR="00E72276"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</w:t>
      </w:r>
      <w:r w:rsidR="00E72276" w:rsidRPr="00CA5DA3">
        <w:rPr>
          <w:sz w:val="20"/>
          <w:szCs w:val="20"/>
        </w:rPr>
        <w:t>Prírastky</w:t>
      </w:r>
      <w:r w:rsidR="00E72276" w:rsidRPr="00CA5DA3">
        <w:rPr>
          <w:sz w:val="20"/>
          <w:szCs w:val="20"/>
        </w:rPr>
        <w:tab/>
        <w:t xml:space="preserve">      Úbytky  </w:t>
      </w:r>
      <w:r w:rsidR="00E72276"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 </w:t>
      </w:r>
      <w:r w:rsidR="00E72276" w:rsidRPr="00CA5DA3">
        <w:rPr>
          <w:sz w:val="20"/>
          <w:szCs w:val="20"/>
        </w:rPr>
        <w:t xml:space="preserve">Stav na konci   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podľa položiek súvahy   </w:t>
      </w:r>
      <w:r w:rsidRPr="00CA5DA3">
        <w:rPr>
          <w:sz w:val="20"/>
          <w:szCs w:val="20"/>
        </w:rPr>
        <w:tab/>
        <w:t xml:space="preserve">  </w:t>
      </w:r>
      <w:r w:rsidR="00CA5DA3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 xml:space="preserve"> obdobia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  <w:r w:rsidR="00CA5DA3">
        <w:rPr>
          <w:sz w:val="20"/>
          <w:szCs w:val="20"/>
        </w:rPr>
        <w:t xml:space="preserve">                   </w:t>
      </w:r>
      <w:r w:rsidRPr="00CA5DA3">
        <w:rPr>
          <w:sz w:val="20"/>
          <w:szCs w:val="20"/>
        </w:rPr>
        <w:t>obdobia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</w:t>
      </w:r>
    </w:p>
    <w:p w:rsidR="009B7A99" w:rsidRPr="00CA5DA3" w:rsidRDefault="00F01999" w:rsidP="009B7A99">
      <w:pPr>
        <w:tabs>
          <w:tab w:val="left" w:pos="3566"/>
        </w:tabs>
        <w:ind w:left="1080" w:firstLine="336"/>
        <w:rPr>
          <w:sz w:val="20"/>
          <w:szCs w:val="20"/>
        </w:rPr>
      </w:pPr>
      <w:r>
        <w:rPr>
          <w:sz w:val="20"/>
          <w:szCs w:val="20"/>
        </w:rPr>
        <w:t xml:space="preserve">zásoby                                  </w:t>
      </w:r>
      <w:r w:rsidR="001E4CFE">
        <w:rPr>
          <w:sz w:val="20"/>
          <w:szCs w:val="20"/>
        </w:rPr>
        <w:t>7 870 226</w:t>
      </w:r>
      <w:r w:rsidR="009B7A99" w:rsidRPr="00CA5DA3">
        <w:rPr>
          <w:sz w:val="20"/>
          <w:szCs w:val="20"/>
        </w:rPr>
        <w:tab/>
      </w:r>
      <w:r w:rsidR="001E4CFE">
        <w:rPr>
          <w:sz w:val="20"/>
          <w:szCs w:val="20"/>
        </w:rPr>
        <w:tab/>
        <w:t xml:space="preserve">                  11682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="001E4CFE">
        <w:rPr>
          <w:sz w:val="20"/>
          <w:szCs w:val="20"/>
        </w:rPr>
        <w:t>7 858 544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>Pohľadávky podľa splatnosti krátkodobé</w:t>
      </w:r>
      <w:r w:rsidRPr="00CA5DA3">
        <w:rPr>
          <w:sz w:val="20"/>
          <w:szCs w:val="20"/>
        </w:rPr>
        <w:t xml:space="preserve"> </w:t>
      </w:r>
    </w:p>
    <w:p w:rsidR="00E72276" w:rsidRPr="00CA5DA3" w:rsidRDefault="001E4CFE" w:rsidP="00E72276">
      <w:pPr>
        <w:ind w:left="1440"/>
        <w:rPr>
          <w:sz w:val="20"/>
          <w:szCs w:val="20"/>
        </w:rPr>
      </w:pPr>
      <w:r>
        <w:rPr>
          <w:sz w:val="20"/>
          <w:szCs w:val="20"/>
        </w:rPr>
        <w:t>Pohľadávky z obchod.styku:   5 420</w:t>
      </w:r>
    </w:p>
    <w:p w:rsidR="00E72276" w:rsidRDefault="00F01999" w:rsidP="00E72276">
      <w:pPr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Ostatné pohľadávky:              </w:t>
      </w:r>
      <w:r w:rsidR="001E4CFE">
        <w:rPr>
          <w:sz w:val="20"/>
          <w:szCs w:val="20"/>
        </w:rPr>
        <w:t>200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         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ind w:left="1005"/>
        <w:rPr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>Krátkodobý finančný majetok</w:t>
      </w:r>
      <w:r w:rsidRPr="00CA5DA3">
        <w:rPr>
          <w:sz w:val="20"/>
          <w:szCs w:val="20"/>
        </w:rPr>
        <w:t xml:space="preserve"> </w:t>
      </w:r>
    </w:p>
    <w:tbl>
      <w:tblPr>
        <w:tblW w:w="0" w:type="auto"/>
        <w:tblInd w:w="1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42"/>
        <w:gridCol w:w="1642"/>
        <w:gridCol w:w="1653"/>
        <w:gridCol w:w="1630"/>
        <w:gridCol w:w="1639"/>
      </w:tblGrid>
      <w:tr w:rsidR="00E72276" w:rsidRPr="00CA5DA3" w:rsidTr="00CA5DA3"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Stav na začiatku obdobia</w:t>
            </w:r>
          </w:p>
        </w:tc>
        <w:tc>
          <w:tcPr>
            <w:tcW w:w="1653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Prírastky</w:t>
            </w:r>
          </w:p>
        </w:tc>
        <w:tc>
          <w:tcPr>
            <w:tcW w:w="1630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Úbytky</w:t>
            </w:r>
          </w:p>
        </w:tc>
        <w:tc>
          <w:tcPr>
            <w:tcW w:w="1639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Stav na konci obdobia</w:t>
            </w:r>
          </w:p>
        </w:tc>
      </w:tr>
      <w:tr w:rsidR="00E72276" w:rsidRPr="00CA5DA3" w:rsidTr="00CA5DA3"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Peniaze</w:t>
            </w:r>
          </w:p>
        </w:tc>
        <w:tc>
          <w:tcPr>
            <w:tcW w:w="1642" w:type="dxa"/>
          </w:tcPr>
          <w:p w:rsidR="00E72276" w:rsidRPr="00CA5DA3" w:rsidRDefault="00920ABD" w:rsidP="00492A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92A78">
              <w:rPr>
                <w:sz w:val="20"/>
                <w:szCs w:val="20"/>
              </w:rPr>
              <w:t>12</w:t>
            </w:r>
          </w:p>
        </w:tc>
        <w:tc>
          <w:tcPr>
            <w:tcW w:w="1653" w:type="dxa"/>
          </w:tcPr>
          <w:p w:rsidR="00E72276" w:rsidRPr="00CA5DA3" w:rsidRDefault="008572E9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0</w:t>
            </w:r>
          </w:p>
        </w:tc>
        <w:tc>
          <w:tcPr>
            <w:tcW w:w="1630" w:type="dxa"/>
          </w:tcPr>
          <w:p w:rsidR="00E72276" w:rsidRPr="00CA5DA3" w:rsidRDefault="008572E9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0</w:t>
            </w:r>
          </w:p>
        </w:tc>
        <w:tc>
          <w:tcPr>
            <w:tcW w:w="1639" w:type="dxa"/>
          </w:tcPr>
          <w:p w:rsidR="00E72276" w:rsidRPr="00CA5DA3" w:rsidRDefault="00492A78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E72276" w:rsidRPr="00CA5DA3" w:rsidTr="00CA5DA3"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Účty v bankách</w:t>
            </w:r>
          </w:p>
        </w:tc>
        <w:tc>
          <w:tcPr>
            <w:tcW w:w="1642" w:type="dxa"/>
          </w:tcPr>
          <w:p w:rsidR="00E72276" w:rsidRPr="001E4CFE" w:rsidRDefault="001E4CFE" w:rsidP="00920ABD">
            <w:pPr>
              <w:jc w:val="center"/>
              <w:rPr>
                <w:sz w:val="20"/>
                <w:szCs w:val="20"/>
              </w:rPr>
            </w:pPr>
            <w:r w:rsidRPr="001E4CFE">
              <w:rPr>
                <w:sz w:val="20"/>
                <w:szCs w:val="20"/>
              </w:rPr>
              <w:t>4 084</w:t>
            </w:r>
          </w:p>
        </w:tc>
        <w:tc>
          <w:tcPr>
            <w:tcW w:w="1653" w:type="dxa"/>
          </w:tcPr>
          <w:p w:rsidR="00E72276" w:rsidRPr="00CA5DA3" w:rsidRDefault="001E4CFE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7 720</w:t>
            </w:r>
          </w:p>
        </w:tc>
        <w:tc>
          <w:tcPr>
            <w:tcW w:w="1630" w:type="dxa"/>
          </w:tcPr>
          <w:p w:rsidR="00E72276" w:rsidRPr="00CA5DA3" w:rsidRDefault="001E4CFE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11 655</w:t>
            </w:r>
          </w:p>
        </w:tc>
        <w:tc>
          <w:tcPr>
            <w:tcW w:w="1639" w:type="dxa"/>
          </w:tcPr>
          <w:p w:rsidR="00E72276" w:rsidRPr="00CA5DA3" w:rsidRDefault="001E4CFE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</w:tr>
    </w:tbl>
    <w:p w:rsidR="00E72276" w:rsidRPr="00CA5DA3" w:rsidRDefault="00E72276" w:rsidP="00E72276">
      <w:pPr>
        <w:ind w:left="1005"/>
        <w:rPr>
          <w:sz w:val="20"/>
          <w:szCs w:val="20"/>
        </w:rPr>
      </w:pPr>
      <w:r w:rsidRPr="00CA5DA3">
        <w:rPr>
          <w:sz w:val="20"/>
          <w:szCs w:val="20"/>
        </w:rPr>
        <w:t xml:space="preserve"> </w:t>
      </w:r>
    </w:p>
    <w:p w:rsidR="00E72276" w:rsidRPr="00CA5DA3" w:rsidRDefault="00E72276" w:rsidP="00E72276">
      <w:pPr>
        <w:ind w:left="1005"/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numPr>
          <w:ilvl w:val="0"/>
          <w:numId w:val="6"/>
        </w:numPr>
        <w:rPr>
          <w:sz w:val="20"/>
          <w:szCs w:val="20"/>
        </w:rPr>
      </w:pPr>
      <w:r w:rsidRPr="00CA5DA3">
        <w:rPr>
          <w:b/>
          <w:bCs/>
          <w:sz w:val="20"/>
          <w:szCs w:val="20"/>
        </w:rPr>
        <w:t>ÚDAJE VYKÁZANÉ NA STRANE PASÍV</w:t>
      </w:r>
      <w:r w:rsidRPr="00CA5DA3">
        <w:rPr>
          <w:sz w:val="20"/>
          <w:szCs w:val="20"/>
        </w:rPr>
        <w:t xml:space="preserve"> </w:t>
      </w:r>
      <w:r w:rsidRPr="00CA5DA3">
        <w:rPr>
          <w:b/>
          <w:bCs/>
          <w:sz w:val="20"/>
          <w:szCs w:val="20"/>
        </w:rPr>
        <w:t>v Eur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b/>
          <w:bCs/>
          <w:i/>
          <w:iCs/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 xml:space="preserve">Vlastné imanie za bežné účtovné obdobie 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1.a   </w:t>
      </w:r>
      <w:r w:rsidRPr="00CA5DA3">
        <w:rPr>
          <w:i/>
          <w:iCs/>
          <w:sz w:val="20"/>
          <w:szCs w:val="20"/>
        </w:rPr>
        <w:t>Opis základného imania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Základné imanie celkom                               </w:t>
      </w:r>
      <w:r w:rsidR="00920ABD">
        <w:rPr>
          <w:sz w:val="20"/>
          <w:szCs w:val="20"/>
        </w:rPr>
        <w:t>5 000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Základné imanie splatené                              </w:t>
      </w:r>
      <w:r w:rsidR="00920ABD">
        <w:rPr>
          <w:sz w:val="20"/>
          <w:szCs w:val="20"/>
        </w:rPr>
        <w:t>5 000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Vlastné imanie                                           </w:t>
      </w:r>
      <w:r w:rsidR="00492A78">
        <w:rPr>
          <w:sz w:val="20"/>
          <w:szCs w:val="20"/>
        </w:rPr>
        <w:t xml:space="preserve">  </w:t>
      </w:r>
      <w:r w:rsidR="00CA5DA3">
        <w:rPr>
          <w:sz w:val="20"/>
          <w:szCs w:val="20"/>
        </w:rPr>
        <w:t xml:space="preserve"> </w:t>
      </w:r>
      <w:r w:rsidR="00920ABD">
        <w:rPr>
          <w:sz w:val="20"/>
          <w:szCs w:val="20"/>
        </w:rPr>
        <w:t xml:space="preserve"> </w:t>
      </w:r>
      <w:r w:rsidR="00492A78">
        <w:rPr>
          <w:sz w:val="20"/>
          <w:szCs w:val="20"/>
        </w:rPr>
        <w:t>2 663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8572E9" w:rsidRPr="00CA5DA3" w:rsidRDefault="00CA5DA3" w:rsidP="00CA5DA3">
      <w:pPr>
        <w:rPr>
          <w:b/>
          <w:bCs/>
          <w:i/>
          <w:iCs/>
          <w:sz w:val="20"/>
          <w:szCs w:val="20"/>
        </w:rPr>
      </w:pPr>
      <w:r>
        <w:rPr>
          <w:sz w:val="20"/>
          <w:szCs w:val="20"/>
        </w:rPr>
        <w:t xml:space="preserve">                        2.   </w:t>
      </w:r>
      <w:r w:rsidR="008572E9" w:rsidRPr="00CA5DA3">
        <w:rPr>
          <w:b/>
          <w:bCs/>
          <w:i/>
          <w:iCs/>
          <w:sz w:val="20"/>
          <w:szCs w:val="20"/>
        </w:rPr>
        <w:t xml:space="preserve"> Záväzky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                       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Z obchodného styku</w:t>
      </w:r>
      <w:r w:rsidR="00920ABD">
        <w:rPr>
          <w:sz w:val="20"/>
          <w:szCs w:val="20"/>
        </w:rPr>
        <w:t>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492A78">
        <w:rPr>
          <w:sz w:val="20"/>
          <w:szCs w:val="20"/>
        </w:rPr>
        <w:t>7 862161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           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920ABD" w:rsidP="008572E9">
      <w:pPr>
        <w:ind w:left="1440"/>
        <w:rPr>
          <w:sz w:val="20"/>
          <w:szCs w:val="20"/>
        </w:rPr>
      </w:pPr>
      <w:r>
        <w:rPr>
          <w:sz w:val="20"/>
          <w:szCs w:val="20"/>
        </w:rPr>
        <w:t>Daňové záväzky, daňová licencia</w:t>
      </w:r>
      <w:r w:rsidR="008572E9" w:rsidRPr="00CA5DA3">
        <w:rPr>
          <w:sz w:val="20"/>
          <w:szCs w:val="20"/>
        </w:rPr>
        <w:t xml:space="preserve">                     </w:t>
      </w:r>
      <w:r w:rsidR="00CA5DA3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</w:t>
      </w:r>
      <w:r w:rsidR="00CA5DA3">
        <w:rPr>
          <w:sz w:val="20"/>
          <w:szCs w:val="20"/>
        </w:rPr>
        <w:t xml:space="preserve">  </w:t>
      </w:r>
      <w:r w:rsidR="008572E9" w:rsidRPr="00CA5DA3">
        <w:rPr>
          <w:sz w:val="20"/>
          <w:szCs w:val="20"/>
        </w:rPr>
        <w:t xml:space="preserve"> </w:t>
      </w:r>
      <w:r>
        <w:rPr>
          <w:sz w:val="20"/>
          <w:szCs w:val="20"/>
        </w:rPr>
        <w:t>960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Ostatné záväzky: </w:t>
      </w:r>
      <w:r w:rsidR="00920ABD">
        <w:rPr>
          <w:sz w:val="20"/>
          <w:szCs w:val="20"/>
        </w:rPr>
        <w:t xml:space="preserve">                                                                      </w:t>
      </w:r>
      <w:r w:rsidR="00492A78">
        <w:rPr>
          <w:sz w:val="20"/>
          <w:szCs w:val="20"/>
        </w:rPr>
        <w:t>2</w:t>
      </w:r>
      <w:r w:rsidR="001E4CFE">
        <w:rPr>
          <w:sz w:val="20"/>
          <w:szCs w:val="20"/>
        </w:rPr>
        <w:t>17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   </w:t>
      </w:r>
    </w:p>
    <w:p w:rsidR="008572E9" w:rsidRPr="00CA5DA3" w:rsidRDefault="008572E9" w:rsidP="008572E9">
      <w:pPr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INFORMÁCIE O VÝNOSOCH v Eur</w:t>
      </w: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Druh výnosov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Riadok výkazu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Suma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1E4CFE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Tržba z</w:t>
      </w:r>
      <w:r w:rsidR="00492A78">
        <w:rPr>
          <w:sz w:val="20"/>
          <w:szCs w:val="20"/>
        </w:rPr>
        <w:t> </w:t>
      </w:r>
      <w:r>
        <w:rPr>
          <w:sz w:val="20"/>
          <w:szCs w:val="20"/>
        </w:rPr>
        <w:t>predaj</w:t>
      </w:r>
      <w:r w:rsidR="00492A78">
        <w:rPr>
          <w:sz w:val="20"/>
          <w:szCs w:val="20"/>
        </w:rPr>
        <w:t xml:space="preserve">a </w:t>
      </w:r>
      <w:r>
        <w:rPr>
          <w:sz w:val="20"/>
          <w:szCs w:val="20"/>
        </w:rPr>
        <w:t xml:space="preserve"> </w:t>
      </w:r>
      <w:r w:rsidR="00492A78">
        <w:rPr>
          <w:sz w:val="20"/>
          <w:szCs w:val="20"/>
        </w:rPr>
        <w:t>tovaru</w:t>
      </w:r>
      <w:r w:rsidR="008572E9" w:rsidRPr="00CA5DA3">
        <w:rPr>
          <w:sz w:val="20"/>
          <w:szCs w:val="20"/>
        </w:rPr>
        <w:t xml:space="preserve">                                   </w:t>
      </w:r>
      <w:r w:rsidR="00DB79AF">
        <w:rPr>
          <w:sz w:val="20"/>
          <w:szCs w:val="20"/>
        </w:rPr>
        <w:tab/>
      </w:r>
      <w:r w:rsidR="008572E9" w:rsidRPr="00CA5DA3">
        <w:rPr>
          <w:sz w:val="20"/>
          <w:szCs w:val="20"/>
        </w:rPr>
        <w:t>0</w:t>
      </w:r>
      <w:r w:rsidR="00492A78">
        <w:rPr>
          <w:sz w:val="20"/>
          <w:szCs w:val="20"/>
        </w:rPr>
        <w:t>2</w:t>
      </w:r>
      <w:r w:rsidR="008572E9" w:rsidRPr="00CA5DA3">
        <w:rPr>
          <w:sz w:val="20"/>
          <w:szCs w:val="20"/>
        </w:rPr>
        <w:tab/>
      </w:r>
      <w:r w:rsidR="008572E9"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 xml:space="preserve">  </w:t>
      </w:r>
      <w:r w:rsidR="00492A78">
        <w:rPr>
          <w:sz w:val="20"/>
          <w:szCs w:val="20"/>
        </w:rPr>
        <w:t>16 500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</w:t>
      </w:r>
    </w:p>
    <w:p w:rsidR="008572E9" w:rsidRPr="00CA5DA3" w:rsidRDefault="008572E9" w:rsidP="008572E9">
      <w:pPr>
        <w:pStyle w:val="Nadpis3"/>
        <w:rPr>
          <w:sz w:val="20"/>
        </w:rPr>
      </w:pPr>
      <w:r w:rsidRPr="00CA5DA3">
        <w:rPr>
          <w:sz w:val="20"/>
        </w:rPr>
        <w:t>INFORMÁCIE O NÁKLADOCH v Eur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Druh nákladov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920ABD">
        <w:rPr>
          <w:sz w:val="20"/>
          <w:szCs w:val="20"/>
        </w:rPr>
        <w:t xml:space="preserve">     </w:t>
      </w:r>
      <w:r w:rsidRPr="00CA5DA3">
        <w:rPr>
          <w:sz w:val="20"/>
          <w:szCs w:val="20"/>
        </w:rPr>
        <w:t>Riadok výkazu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Suma</w:t>
      </w:r>
    </w:p>
    <w:p w:rsidR="00492A78" w:rsidRDefault="00492A78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Služby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7 600</w:t>
      </w:r>
    </w:p>
    <w:p w:rsidR="00492A78" w:rsidRDefault="00492A78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Ostatné náklady na hosp.činnosť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530</w:t>
      </w:r>
    </w:p>
    <w:p w:rsidR="008572E9" w:rsidRPr="00CA5DA3" w:rsidRDefault="00492A78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Ostatné náklady na finančnú činnosť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46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Daň z</w:t>
      </w:r>
      <w:r w:rsidR="00492A78">
        <w:rPr>
          <w:b w:val="0"/>
          <w:bCs w:val="0"/>
          <w:sz w:val="20"/>
          <w:szCs w:val="20"/>
        </w:rPr>
        <w:t> </w:t>
      </w:r>
      <w:r w:rsidRPr="00CA5DA3">
        <w:rPr>
          <w:b w:val="0"/>
          <w:bCs w:val="0"/>
          <w:sz w:val="20"/>
          <w:szCs w:val="20"/>
        </w:rPr>
        <w:t>príjmov</w:t>
      </w:r>
      <w:r w:rsidR="00492A78">
        <w:rPr>
          <w:b w:val="0"/>
          <w:bCs w:val="0"/>
          <w:sz w:val="20"/>
          <w:szCs w:val="20"/>
        </w:rPr>
        <w:t xml:space="preserve">                                             </w:t>
      </w:r>
      <w:r w:rsidR="00492A78">
        <w:rPr>
          <w:b w:val="0"/>
          <w:bCs w:val="0"/>
          <w:sz w:val="20"/>
          <w:szCs w:val="20"/>
        </w:rPr>
        <w:tab/>
      </w:r>
      <w:r w:rsidR="00492A78">
        <w:rPr>
          <w:b w:val="0"/>
          <w:bCs w:val="0"/>
          <w:sz w:val="20"/>
          <w:szCs w:val="20"/>
        </w:rPr>
        <w:tab/>
        <w:t>36</w:t>
      </w:r>
      <w:r w:rsidR="00492A78">
        <w:rPr>
          <w:b w:val="0"/>
          <w:bCs w:val="0"/>
          <w:sz w:val="20"/>
          <w:szCs w:val="20"/>
        </w:rPr>
        <w:tab/>
      </w:r>
      <w:r w:rsidR="00492A78">
        <w:rPr>
          <w:b w:val="0"/>
          <w:bCs w:val="0"/>
          <w:sz w:val="20"/>
          <w:szCs w:val="20"/>
        </w:rPr>
        <w:tab/>
        <w:t xml:space="preserve">                 960    </w:t>
      </w: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pStyle w:val="Nadpis4"/>
        <w:rPr>
          <w:rFonts w:ascii="Times New Roman" w:hAnsi="Times New Roman" w:cs="Times New Roman"/>
          <w:sz w:val="20"/>
          <w:szCs w:val="20"/>
        </w:rPr>
      </w:pPr>
      <w:r w:rsidRPr="00CA5DA3">
        <w:rPr>
          <w:rFonts w:ascii="Times New Roman" w:hAnsi="Times New Roman" w:cs="Times New Roman"/>
          <w:sz w:val="20"/>
          <w:szCs w:val="20"/>
        </w:rPr>
        <w:t>Daňová analýza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DB79AF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Výnosy celkom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492A78">
        <w:rPr>
          <w:sz w:val="20"/>
          <w:szCs w:val="20"/>
        </w:rPr>
        <w:t>16 500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Náklady celkom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492A78">
        <w:rPr>
          <w:sz w:val="20"/>
          <w:szCs w:val="20"/>
        </w:rPr>
        <w:t xml:space="preserve">                8 175,65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Ú</w:t>
      </w:r>
      <w:r w:rsidR="00DB79AF">
        <w:rPr>
          <w:sz w:val="20"/>
          <w:szCs w:val="20"/>
        </w:rPr>
        <w:t>čtovný H.V.</w:t>
      </w:r>
      <w:r w:rsidR="00DB79AF">
        <w:rPr>
          <w:sz w:val="20"/>
          <w:szCs w:val="20"/>
        </w:rPr>
        <w:tab/>
      </w:r>
      <w:r w:rsidR="00DB79AF">
        <w:rPr>
          <w:sz w:val="20"/>
          <w:szCs w:val="20"/>
        </w:rPr>
        <w:tab/>
        <w:t xml:space="preserve">                       </w:t>
      </w:r>
      <w:r w:rsidRPr="00CA5DA3">
        <w:rPr>
          <w:sz w:val="20"/>
          <w:szCs w:val="20"/>
        </w:rPr>
        <w:t xml:space="preserve"> + </w:t>
      </w:r>
      <w:r w:rsidR="00492A78">
        <w:rPr>
          <w:sz w:val="20"/>
          <w:szCs w:val="20"/>
        </w:rPr>
        <w:t xml:space="preserve">   8 324,36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Základ dane po úprave 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  <w:r w:rsidR="00DB79AF">
        <w:rPr>
          <w:sz w:val="20"/>
          <w:szCs w:val="20"/>
        </w:rPr>
        <w:t xml:space="preserve">   </w:t>
      </w:r>
      <w:r w:rsidRPr="00CA5DA3">
        <w:rPr>
          <w:sz w:val="20"/>
          <w:szCs w:val="20"/>
        </w:rPr>
        <w:t xml:space="preserve"> </w:t>
      </w:r>
      <w:r w:rsidR="00DB79AF">
        <w:rPr>
          <w:sz w:val="20"/>
          <w:szCs w:val="20"/>
        </w:rPr>
        <w:t xml:space="preserve">       </w:t>
      </w:r>
      <w:r w:rsidRPr="00CA5DA3">
        <w:rPr>
          <w:sz w:val="20"/>
          <w:szCs w:val="20"/>
        </w:rPr>
        <w:t xml:space="preserve"> </w:t>
      </w:r>
      <w:r w:rsidR="00492A78">
        <w:rPr>
          <w:sz w:val="20"/>
          <w:szCs w:val="20"/>
        </w:rPr>
        <w:t>8 324,36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Daň </w:t>
      </w:r>
      <w:r w:rsidR="008108D0" w:rsidRPr="00CA5DA3">
        <w:rPr>
          <w:sz w:val="20"/>
          <w:szCs w:val="20"/>
        </w:rPr>
        <w:t>22</w:t>
      </w:r>
      <w:r w:rsidRPr="00CA5DA3">
        <w:rPr>
          <w:sz w:val="20"/>
          <w:szCs w:val="20"/>
        </w:rPr>
        <w:t xml:space="preserve"> %</w:t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ab/>
      </w:r>
      <w:r w:rsidR="00DB79AF">
        <w:rPr>
          <w:sz w:val="20"/>
          <w:szCs w:val="20"/>
        </w:rPr>
        <w:tab/>
      </w:r>
      <w:r w:rsidR="00492A78">
        <w:rPr>
          <w:sz w:val="20"/>
          <w:szCs w:val="20"/>
        </w:rPr>
        <w:t xml:space="preserve">           </w:t>
      </w:r>
      <w:r w:rsidR="00920ABD">
        <w:rPr>
          <w:sz w:val="20"/>
          <w:szCs w:val="20"/>
        </w:rPr>
        <w:t xml:space="preserve">  </w:t>
      </w:r>
      <w:r w:rsidR="00492A78">
        <w:rPr>
          <w:sz w:val="20"/>
          <w:szCs w:val="20"/>
        </w:rPr>
        <w:t>1 831,36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DB79AF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Daňový nedoplatok</w:t>
      </w:r>
      <w:r w:rsidR="00920ABD">
        <w:rPr>
          <w:sz w:val="20"/>
          <w:szCs w:val="20"/>
        </w:rPr>
        <w:t>- daňová licencia:</w:t>
      </w:r>
      <w:r w:rsidR="00920ABD">
        <w:rPr>
          <w:sz w:val="20"/>
          <w:szCs w:val="20"/>
        </w:rPr>
        <w:tab/>
        <w:t xml:space="preserve"> 960,-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DB79AF" w:rsidRDefault="008572E9" w:rsidP="00DB79AF">
      <w:pPr>
        <w:pStyle w:val="Nadpis3"/>
        <w:rPr>
          <w:b w:val="0"/>
        </w:rPr>
      </w:pPr>
      <w:r w:rsidRPr="00DB79AF">
        <w:rPr>
          <w:b w:val="0"/>
        </w:rPr>
        <w:t>EKONOMICKÉ VZŤAHY ÚČTOVNEJ JEDNOTKY A SPRIAZNENÝCH OS</w:t>
      </w:r>
      <w:r w:rsidRPr="00DB79AF">
        <w:rPr>
          <w:b w:val="0"/>
          <w:caps/>
        </w:rPr>
        <w:t>ô</w:t>
      </w:r>
      <w:r w:rsidRPr="00DB79AF">
        <w:rPr>
          <w:b w:val="0"/>
        </w:rPr>
        <w:t>B</w:t>
      </w:r>
    </w:p>
    <w:p w:rsidR="008572E9" w:rsidRPr="00DB79AF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Účtovná jednotka realizovala obchody so spriaznenými osobami, ktoré majú prepojenie prostredníctvom konateľa účtovnej jednotky Michala Parockého</w:t>
      </w:r>
      <w:r w:rsidR="00492A78">
        <w:rPr>
          <w:sz w:val="20"/>
          <w:szCs w:val="20"/>
        </w:rPr>
        <w:t>,</w:t>
      </w:r>
      <w:r w:rsidRPr="00CA5DA3">
        <w:rPr>
          <w:sz w:val="20"/>
          <w:szCs w:val="20"/>
        </w:rPr>
        <w:t xml:space="preserve"> a to so spoločnosťami: 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HIGH SPORT, s.r.o.</w:t>
      </w:r>
    </w:p>
    <w:p w:rsidR="008108D0" w:rsidRDefault="00920ABD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Sporting Slovakia,s.r.o.</w:t>
      </w:r>
    </w:p>
    <w:p w:rsidR="00920ABD" w:rsidRPr="00CA5DA3" w:rsidRDefault="00920ABD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Bikershop s.r.o.</w:t>
      </w:r>
    </w:p>
    <w:p w:rsidR="008572E9" w:rsidRPr="00CA5DA3" w:rsidRDefault="008572E9" w:rsidP="008572E9">
      <w:pPr>
        <w:ind w:left="709"/>
        <w:rPr>
          <w:sz w:val="20"/>
          <w:szCs w:val="20"/>
        </w:rPr>
      </w:pPr>
    </w:p>
    <w:p w:rsidR="008108D0" w:rsidRPr="00CA5DA3" w:rsidRDefault="008572E9" w:rsidP="008108D0">
      <w:pPr>
        <w:ind w:left="709"/>
        <w:rPr>
          <w:sz w:val="20"/>
          <w:szCs w:val="20"/>
        </w:rPr>
      </w:pPr>
      <w:r w:rsidRPr="00CA5DA3">
        <w:rPr>
          <w:sz w:val="20"/>
          <w:szCs w:val="20"/>
        </w:rPr>
        <w:t xml:space="preserve">Boli medzi nimi realizované obchody vo </w:t>
      </w:r>
      <w:r w:rsidR="001E4CFE">
        <w:rPr>
          <w:sz w:val="20"/>
          <w:szCs w:val="20"/>
        </w:rPr>
        <w:t xml:space="preserve">služieb </w:t>
      </w:r>
      <w:r w:rsidR="008108D0" w:rsidRPr="00CA5DA3">
        <w:rPr>
          <w:sz w:val="20"/>
          <w:szCs w:val="20"/>
        </w:rPr>
        <w:t xml:space="preserve"> s  </w:t>
      </w:r>
      <w:r w:rsidR="00920ABD">
        <w:rPr>
          <w:sz w:val="20"/>
          <w:szCs w:val="20"/>
        </w:rPr>
        <w:t xml:space="preserve">Sporting Slovakia s.r.o. </w:t>
      </w:r>
      <w:r w:rsidR="001E4CFE">
        <w:rPr>
          <w:sz w:val="20"/>
          <w:szCs w:val="20"/>
        </w:rPr>
        <w:t>7 600,-</w:t>
      </w:r>
    </w:p>
    <w:p w:rsidR="008108D0" w:rsidRPr="00CA5DA3" w:rsidRDefault="008108D0" w:rsidP="008108D0">
      <w:pPr>
        <w:ind w:left="709"/>
        <w:rPr>
          <w:sz w:val="20"/>
          <w:szCs w:val="20"/>
        </w:rPr>
      </w:pPr>
    </w:p>
    <w:p w:rsidR="008108D0" w:rsidRPr="00CA5DA3" w:rsidRDefault="008108D0" w:rsidP="008108D0">
      <w:pPr>
        <w:ind w:left="709"/>
        <w:rPr>
          <w:b/>
          <w:bCs/>
          <w:sz w:val="20"/>
          <w:szCs w:val="20"/>
        </w:rPr>
      </w:pPr>
    </w:p>
    <w:p w:rsidR="008572E9" w:rsidRPr="00CA5DA3" w:rsidRDefault="00DB79AF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lastRenderedPageBreak/>
        <w:t>Z</w:t>
      </w:r>
      <w:r w:rsidR="00C008B2">
        <w:rPr>
          <w:b w:val="0"/>
          <w:bCs w:val="0"/>
          <w:sz w:val="20"/>
          <w:szCs w:val="20"/>
        </w:rPr>
        <w:t>á</w:t>
      </w:r>
      <w:r>
        <w:rPr>
          <w:b w:val="0"/>
          <w:bCs w:val="0"/>
          <w:sz w:val="20"/>
          <w:szCs w:val="20"/>
        </w:rPr>
        <w:t>ver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pStyle w:val="Zarkazkladnhotextu3"/>
        <w:rPr>
          <w:sz w:val="20"/>
          <w:szCs w:val="20"/>
        </w:rPr>
      </w:pPr>
      <w:r w:rsidRPr="00CA5DA3">
        <w:rPr>
          <w:sz w:val="20"/>
          <w:szCs w:val="20"/>
        </w:rPr>
        <w:t>Ku dňu zostavenia účtovnej závierky nenastali v účtovnej jednotke žiadne skutočnosti, ktoré by mali vplyv na činnosť účtovnej jednotky, prípadne ocenenie hodnoty majetku účtovnej jednotky.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sectPr w:rsidR="008572E9" w:rsidRPr="00CA5DA3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CF6" w:rsidRDefault="00751CF6">
      <w:r>
        <w:separator/>
      </w:r>
    </w:p>
  </w:endnote>
  <w:endnote w:type="continuationSeparator" w:id="0">
    <w:p w:rsidR="00751CF6" w:rsidRDefault="00751C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45" w:rsidRDefault="007A0DD6">
    <w:pPr>
      <w:pStyle w:val="Pta"/>
      <w:jc w:val="right"/>
    </w:pPr>
    <w:fldSimple w:instr="PAGE   \* MERGEFORMAT">
      <w:r w:rsidR="00492A78">
        <w:rPr>
          <w:noProof/>
        </w:rPr>
        <w:t>3</w:t>
      </w:r>
    </w:fldSimple>
  </w:p>
  <w:p w:rsidR="004C5915" w:rsidRDefault="004C59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CF6" w:rsidRDefault="00751CF6">
      <w:r>
        <w:separator/>
      </w:r>
    </w:p>
  </w:footnote>
  <w:footnote w:type="continuationSeparator" w:id="0">
    <w:p w:rsidR="00751CF6" w:rsidRDefault="00751C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E4CFE">
      <w:rPr>
        <w:rFonts w:ascii="Arial" w:hAnsi="Arial" w:cs="Arial"/>
        <w:sz w:val="22"/>
        <w:szCs w:val="22"/>
        <w:bdr w:val="single" w:sz="4" w:space="0" w:color="auto" w:frame="1"/>
      </w:rPr>
      <w:t>47544279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E4CFE">
      <w:rPr>
        <w:rFonts w:ascii="Arial" w:hAnsi="Arial" w:cs="Arial"/>
        <w:sz w:val="22"/>
        <w:szCs w:val="22"/>
        <w:bdr w:val="single" w:sz="4" w:space="0" w:color="auto" w:frame="1"/>
      </w:rPr>
      <w:t>2023947651</w:t>
    </w:r>
  </w:p>
  <w:p w:rsidR="00D30075" w:rsidRDefault="00D3007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D1C4FFD"/>
    <w:multiLevelType w:val="hybridMultilevel"/>
    <w:tmpl w:val="76E80814"/>
    <w:lvl w:ilvl="0" w:tplc="597E97BE">
      <w:start w:val="1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2E27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642733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4564F1"/>
    <w:multiLevelType w:val="hybridMultilevel"/>
    <w:tmpl w:val="DC541C0E"/>
    <w:lvl w:ilvl="0" w:tplc="010C6E74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9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E4CFE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090A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92A78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47B8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596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1CF6"/>
    <w:rsid w:val="0075484E"/>
    <w:rsid w:val="00755E77"/>
    <w:rsid w:val="007561E8"/>
    <w:rsid w:val="00760326"/>
    <w:rsid w:val="00771D0D"/>
    <w:rsid w:val="007728FB"/>
    <w:rsid w:val="007753B9"/>
    <w:rsid w:val="00780227"/>
    <w:rsid w:val="007A0DD6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08D0"/>
    <w:rsid w:val="008119BF"/>
    <w:rsid w:val="00815AE4"/>
    <w:rsid w:val="00832FF0"/>
    <w:rsid w:val="0084070B"/>
    <w:rsid w:val="008572E9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0ABD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B7A99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9ED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822"/>
    <w:rsid w:val="00AA3E88"/>
    <w:rsid w:val="00AA44FB"/>
    <w:rsid w:val="00AA70A4"/>
    <w:rsid w:val="00AC0878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08B2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97946"/>
    <w:rsid w:val="00CA5DA3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B79AF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276"/>
    <w:rsid w:val="00E72E71"/>
    <w:rsid w:val="00E81C52"/>
    <w:rsid w:val="00E87389"/>
    <w:rsid w:val="00E90529"/>
    <w:rsid w:val="00EA0DDC"/>
    <w:rsid w:val="00EB5BB2"/>
    <w:rsid w:val="00ED7779"/>
    <w:rsid w:val="00EF6214"/>
    <w:rsid w:val="00F01999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E04F5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locked/>
    <w:rsid w:val="00AA3822"/>
    <w:pPr>
      <w:keepNext/>
      <w:numPr>
        <w:numId w:val="6"/>
      </w:numPr>
      <w:outlineLvl w:val="2"/>
    </w:pPr>
    <w:rPr>
      <w:b/>
      <w:bCs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locked/>
    <w:rsid w:val="00E7227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E04F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FE04F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FE04F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FE04F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AA3822"/>
  </w:style>
  <w:style w:type="paragraph" w:styleId="Zarkazkladnhotextu">
    <w:name w:val="Body Text Indent"/>
    <w:basedOn w:val="Normlny"/>
    <w:link w:val="ZarkazkladnhotextuChar"/>
    <w:rsid w:val="00AA382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AA3822"/>
    <w:rPr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AA3822"/>
    <w:rPr>
      <w:b/>
      <w:bCs/>
      <w:sz w:val="24"/>
    </w:rPr>
  </w:style>
  <w:style w:type="character" w:customStyle="1" w:styleId="Nadpis4Char">
    <w:name w:val="Nadpis 4 Char"/>
    <w:basedOn w:val="Predvolenpsmoodseku"/>
    <w:link w:val="Nadpis4"/>
    <w:semiHidden/>
    <w:rsid w:val="00E72276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Zarkazkladnhotextu2">
    <w:name w:val="Body Text Indent 2"/>
    <w:basedOn w:val="Normlny"/>
    <w:link w:val="Zarkazkladnhotextu2Char"/>
    <w:rsid w:val="00E7227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72276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E72276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72276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85D2A-12D7-411D-94FB-05CA7DF27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Erika Dobáková</cp:lastModifiedBy>
  <cp:revision>4</cp:revision>
  <cp:lastPrinted>2010-04-22T14:02:00Z</cp:lastPrinted>
  <dcterms:created xsi:type="dcterms:W3CDTF">2016-06-28T10:53:00Z</dcterms:created>
  <dcterms:modified xsi:type="dcterms:W3CDTF">2016-06-30T09:29:00Z</dcterms:modified>
</cp:coreProperties>
</file>