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E72276">
        <w:rPr>
          <w:rFonts w:ascii="Arial Narrow" w:hAnsi="Arial Narrow"/>
          <w:b/>
        </w:rPr>
        <w:t>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Obchodné meno účtovnej jednotky: SPORTING Slovakia, s.r.o.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Sídlo účtovnej jednotky: Belopotockého 6, 031 01 Liptovský Mikuláš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Dátum založenia: 18.06.1996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Dátum vzniku: 25.07. 1996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Opis hlavnej hospodárskej činnosti: prenájom nehnuteľností a nebytových priestorov 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Priemerný počet zamestnancov : 0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Právny dôvod na zostavenie účtovnej závierky :</w:t>
      </w:r>
    </w:p>
    <w:p w:rsidR="00E72276" w:rsidRPr="00CA5DA3" w:rsidRDefault="00E72276" w:rsidP="00E72276">
      <w:pPr>
        <w:pStyle w:val="Zarkazkladnhotextu2"/>
        <w:rPr>
          <w:sz w:val="20"/>
          <w:szCs w:val="20"/>
        </w:rPr>
      </w:pPr>
      <w:r w:rsidRPr="00CA5DA3">
        <w:rPr>
          <w:sz w:val="20"/>
          <w:szCs w:val="20"/>
        </w:rPr>
        <w:t>účtovná jednotka , ktorá je právnickou osobou zostavuje účtovnú závierku                    k poslednému dňu účtovného obdobie /riadna/ s predpokladom nepretržitého pokračovania činnosti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závierka za bezprostredne predchádzajúce účtovné obdobie bola schválená : </w:t>
      </w:r>
    </w:p>
    <w:p w:rsidR="00E72276" w:rsidRPr="00CA5DA3" w:rsidRDefault="00E72276" w:rsidP="00E72276">
      <w:pPr>
        <w:numPr>
          <w:ilvl w:val="2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schvaľujúci orgán účtovnej jednotky : spoločník a konateľ Michal Parocki</w:t>
      </w:r>
    </w:p>
    <w:p w:rsidR="00E72276" w:rsidRPr="00CA5DA3" w:rsidRDefault="00E72276" w:rsidP="00E72276">
      <w:pPr>
        <w:numPr>
          <w:ilvl w:val="2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dátum schválenia : 30.9.2015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Štatutárny orgán : konateľ – Michal Parocki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>Jediný spoločník Michal Parocki so 100% výškou podielu na ZI a hlasovacích právach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:rsidR="00E72276" w:rsidRPr="00CA5DA3" w:rsidRDefault="00E72276" w:rsidP="00E72276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:rsidR="00E72276" w:rsidRPr="00CA5DA3" w:rsidRDefault="00E72276" w:rsidP="00E72276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:rsidR="00E72276" w:rsidRPr="00CA5DA3" w:rsidRDefault="00E72276" w:rsidP="00E72276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:rsidR="00E72276" w:rsidRPr="00CA5DA3" w:rsidRDefault="00E72276" w:rsidP="00E72276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Tvorba odpisového plánu pre dlhodobý majetok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Odpisovanie dlhodobého hmotného majetku je stanovené v súlade s postupmi Zákona o účtovníctve. Účtovné odpisy sa rovnajú daňovým odpisom. Vykonávajú sa v zmysle §27 zákona o dani z príjmov č. 595/2003 Z.z.. Hmotný majetok, ktorého ocenenie je nižšie alebo rovné 1.700 eur. Sk účtuje účtovná jednotka priamo do spotreby materiálu na účte 501, a má k nemu vytvorenú samostatnú analytiku. Je sledovaný v rámci pomocnej evidencie.</w:t>
      </w:r>
    </w:p>
    <w:p w:rsidR="00E72276" w:rsidRPr="00CA5DA3" w:rsidRDefault="00E72276" w:rsidP="00E72276">
      <w:pPr>
        <w:pStyle w:val="Zarkazkladnhotextu"/>
        <w:ind w:left="1418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lastRenderedPageBreak/>
        <w:t>Daň z príjmov za bežné účtovné obdobie .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>6 363,57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AKTÍV SÚVAHY v Eur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Dlhodobý hmotný majetok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</w:t>
      </w:r>
      <w:r w:rsidRPr="00CA5DA3">
        <w:rPr>
          <w:i/>
          <w:iCs/>
          <w:sz w:val="20"/>
          <w:szCs w:val="20"/>
        </w:rPr>
        <w:t>Ocenenie dlhodobého hmotného majetku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Dlhodobý hmot. majetok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>Prírastky</w:t>
      </w:r>
      <w:r w:rsidRPr="00CA5DA3">
        <w:rPr>
          <w:sz w:val="20"/>
          <w:szCs w:val="20"/>
        </w:rPr>
        <w:tab/>
        <w:t xml:space="preserve">      Úbytky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CA5DA3">
        <w:rPr>
          <w:sz w:val="20"/>
          <w:szCs w:val="20"/>
        </w:rPr>
        <w:t xml:space="preserve">                   </w:t>
      </w:r>
      <w:r w:rsidRPr="00CA5DA3">
        <w:rPr>
          <w:sz w:val="20"/>
          <w:szCs w:val="20"/>
        </w:rPr>
        <w:t>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</w:t>
      </w:r>
      <w:r w:rsidRPr="00CA5DA3">
        <w:rPr>
          <w:sz w:val="20"/>
          <w:szCs w:val="20"/>
        </w:rPr>
        <w:tab/>
      </w:r>
      <w:r w:rsidR="009B7A99" w:rsidRPr="00CA5DA3">
        <w:rPr>
          <w:sz w:val="20"/>
          <w:szCs w:val="20"/>
        </w:rPr>
        <w:t>14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  <w:r w:rsidR="00CA5DA3">
        <w:rPr>
          <w:sz w:val="20"/>
          <w:szCs w:val="20"/>
        </w:rPr>
        <w:tab/>
        <w:t xml:space="preserve">        </w:t>
      </w:r>
      <w:r w:rsidRPr="00CA5DA3">
        <w:rPr>
          <w:sz w:val="20"/>
          <w:szCs w:val="20"/>
        </w:rPr>
        <w:t xml:space="preserve">0                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 0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9B7A99" w:rsidRPr="00CA5DA3">
        <w:rPr>
          <w:sz w:val="20"/>
          <w:szCs w:val="20"/>
        </w:rPr>
        <w:t>14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</w:p>
    <w:p w:rsidR="009B7A99" w:rsidRPr="00CA5DA3" w:rsidRDefault="009B7A99" w:rsidP="009B7A99">
      <w:pPr>
        <w:tabs>
          <w:tab w:val="left" w:pos="3566"/>
        </w:tabs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Budovy,haly,stavby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        </w:t>
      </w:r>
      <w:r w:rsidRPr="00CA5DA3">
        <w:rPr>
          <w:sz w:val="20"/>
          <w:szCs w:val="20"/>
        </w:rPr>
        <w:t>498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>514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     </w:t>
      </w:r>
      <w:r w:rsidR="00A109ED" w:rsidRPr="00CA5DA3">
        <w:rPr>
          <w:sz w:val="20"/>
          <w:szCs w:val="20"/>
        </w:rPr>
        <w:t>0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        </w:t>
      </w:r>
      <w:r w:rsidR="00CA5DA3">
        <w:rPr>
          <w:sz w:val="20"/>
          <w:szCs w:val="20"/>
        </w:rPr>
        <w:tab/>
        <w:t xml:space="preserve">   </w:t>
      </w:r>
      <w:r w:rsidR="00CA5DA3">
        <w:rPr>
          <w:sz w:val="20"/>
          <w:szCs w:val="20"/>
        </w:rPr>
        <w:tab/>
        <w:t>0</w:t>
      </w:r>
      <w:r w:rsidR="00CA5DA3">
        <w:rPr>
          <w:sz w:val="20"/>
          <w:szCs w:val="20"/>
        </w:rPr>
        <w:tab/>
        <w:t xml:space="preserve">            </w:t>
      </w:r>
      <w:r w:rsidR="00A109ED" w:rsidRPr="00CA5DA3">
        <w:rPr>
          <w:sz w:val="20"/>
          <w:szCs w:val="20"/>
        </w:rPr>
        <w:t>498</w:t>
      </w:r>
      <w:r w:rsidR="00CA5DA3">
        <w:rPr>
          <w:sz w:val="20"/>
          <w:szCs w:val="20"/>
        </w:rPr>
        <w:t xml:space="preserve"> </w:t>
      </w:r>
      <w:r w:rsidR="00A109ED" w:rsidRPr="00CA5DA3">
        <w:rPr>
          <w:sz w:val="20"/>
          <w:szCs w:val="20"/>
        </w:rPr>
        <w:t>514</w:t>
      </w: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1.b </w:t>
      </w:r>
      <w:r w:rsidRPr="00CA5DA3">
        <w:rPr>
          <w:i/>
          <w:iCs/>
          <w:sz w:val="20"/>
          <w:szCs w:val="20"/>
        </w:rPr>
        <w:t>Oprávky k dlhodobému hmotnému majetku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</w:t>
      </w:r>
      <w:r w:rsidR="00CA5DA3">
        <w:rPr>
          <w:sz w:val="20"/>
          <w:szCs w:val="20"/>
        </w:rPr>
        <w:t xml:space="preserve">      Oprávky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  <w:t xml:space="preserve">Prírastky      Úbytky               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  </w:t>
      </w:r>
      <w:r w:rsidR="009B7A99" w:rsidRPr="00CA5DA3">
        <w:rPr>
          <w:sz w:val="20"/>
          <w:szCs w:val="20"/>
        </w:rPr>
        <w:t>14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  <w:r w:rsidRPr="00CA5DA3">
        <w:rPr>
          <w:sz w:val="20"/>
          <w:szCs w:val="20"/>
        </w:rPr>
        <w:tab/>
        <w:t xml:space="preserve">     </w:t>
      </w:r>
      <w:r w:rsidR="009B7A99" w:rsidRPr="00CA5DA3">
        <w:rPr>
          <w:sz w:val="20"/>
          <w:szCs w:val="20"/>
        </w:rPr>
        <w:t>0</w:t>
      </w:r>
      <w:r w:rsidRP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ab/>
        <w:t xml:space="preserve">          </w:t>
      </w:r>
      <w:r w:rsidRPr="00CA5DA3">
        <w:rPr>
          <w:sz w:val="20"/>
          <w:szCs w:val="20"/>
        </w:rPr>
        <w:t xml:space="preserve">0                     </w:t>
      </w:r>
      <w:r w:rsidR="009B7A99" w:rsidRPr="00CA5DA3">
        <w:rPr>
          <w:sz w:val="20"/>
          <w:szCs w:val="20"/>
        </w:rPr>
        <w:t>144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</w:p>
    <w:p w:rsidR="00A109ED" w:rsidRPr="00CA5DA3" w:rsidRDefault="00A109ED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>Oprávky budovy,haly,stavby 196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>717</w:t>
      </w:r>
      <w:r w:rsidRPr="00CA5DA3">
        <w:rPr>
          <w:sz w:val="20"/>
          <w:szCs w:val="20"/>
        </w:rPr>
        <w:tab/>
        <w:t>12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>463</w:t>
      </w:r>
      <w:r w:rsidRPr="00CA5DA3">
        <w:rPr>
          <w:sz w:val="20"/>
          <w:szCs w:val="20"/>
        </w:rPr>
        <w:tab/>
        <w:t xml:space="preserve">                                209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>180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CA5DA3" w:rsidP="00E72276">
      <w:pPr>
        <w:ind w:left="1080"/>
        <w:rPr>
          <w:sz w:val="20"/>
          <w:szCs w:val="20"/>
        </w:rPr>
      </w:pPr>
      <w:r>
        <w:rPr>
          <w:sz w:val="20"/>
          <w:szCs w:val="20"/>
        </w:rPr>
        <w:t>1.c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  <w:t xml:space="preserve">Dlhodobý hmotný majetok je poistený v spoločnosti Kooperatíva na základe zmluvy o poistení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>nehnuteľnosti pre prípad vzniku škôd v dôsledku živelných pohrôm.</w:t>
      </w:r>
    </w:p>
    <w:p w:rsidR="00E72276" w:rsidRPr="00CA5DA3" w:rsidRDefault="00E72276" w:rsidP="009B7A99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Poistná suma </w:t>
      </w:r>
      <w:r w:rsidR="009B7A99" w:rsidRPr="00CA5DA3">
        <w:rPr>
          <w:sz w:val="20"/>
          <w:szCs w:val="20"/>
        </w:rPr>
        <w:t>805,90</w:t>
      </w:r>
      <w:r w:rsidRPr="00CA5DA3">
        <w:rPr>
          <w:sz w:val="20"/>
          <w:szCs w:val="20"/>
        </w:rPr>
        <w:t xml:space="preserve"> Eur 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Pohľadávky podľa splatnosti krátkodobé</w:t>
      </w: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A109ED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Z obchodného styku 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</w:r>
      <w:r w:rsidR="00E72276" w:rsidRPr="00CA5DA3">
        <w:rPr>
          <w:sz w:val="20"/>
          <w:szCs w:val="20"/>
        </w:rPr>
        <w:tab/>
        <w:t xml:space="preserve">       </w:t>
      </w:r>
      <w:r w:rsidRPr="00CA5DA3">
        <w:rPr>
          <w:sz w:val="20"/>
          <w:szCs w:val="20"/>
        </w:rPr>
        <w:t xml:space="preserve">            </w:t>
      </w:r>
      <w:r w:rsidR="00E72276" w:rsidRPr="00CA5DA3">
        <w:rPr>
          <w:sz w:val="20"/>
          <w:szCs w:val="20"/>
        </w:rPr>
        <w:t xml:space="preserve">      </w:t>
      </w:r>
      <w:r w:rsidRPr="00CA5DA3">
        <w:rPr>
          <w:sz w:val="20"/>
          <w:szCs w:val="20"/>
        </w:rPr>
        <w:t>19 057</w:t>
      </w:r>
      <w:r w:rsidR="00E72276" w:rsidRPr="00CA5DA3">
        <w:rPr>
          <w:sz w:val="20"/>
          <w:szCs w:val="20"/>
        </w:rPr>
        <w:t xml:space="preserve">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Z toho :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V lehote splatnosti: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 </w:t>
      </w:r>
      <w:r w:rsidR="00A109ED" w:rsidRPr="00CA5DA3">
        <w:rPr>
          <w:sz w:val="20"/>
          <w:szCs w:val="20"/>
        </w:rPr>
        <w:t>1</w:t>
      </w:r>
      <w:r w:rsidR="00CA5DA3">
        <w:rPr>
          <w:sz w:val="20"/>
          <w:szCs w:val="20"/>
        </w:rPr>
        <w:t xml:space="preserve"> </w:t>
      </w:r>
      <w:r w:rsidR="00A109ED" w:rsidRPr="00CA5DA3">
        <w:rPr>
          <w:sz w:val="20"/>
          <w:szCs w:val="20"/>
        </w:rPr>
        <w:t>420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Po lehote splatnosti do30 dní                               </w:t>
      </w:r>
      <w:r w:rsidR="00CA5DA3">
        <w:rPr>
          <w:sz w:val="20"/>
          <w:szCs w:val="20"/>
        </w:rPr>
        <w:t xml:space="preserve">      </w:t>
      </w:r>
      <w:r w:rsidR="00A109ED" w:rsidRPr="00CA5DA3">
        <w:rPr>
          <w:sz w:val="20"/>
          <w:szCs w:val="20"/>
        </w:rPr>
        <w:t>3</w:t>
      </w:r>
      <w:r w:rsidR="00CA5DA3">
        <w:rPr>
          <w:sz w:val="20"/>
          <w:szCs w:val="20"/>
        </w:rPr>
        <w:t xml:space="preserve"> </w:t>
      </w:r>
      <w:r w:rsidR="00A109ED" w:rsidRPr="00CA5DA3">
        <w:rPr>
          <w:sz w:val="20"/>
          <w:szCs w:val="20"/>
        </w:rPr>
        <w:t>998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Po lehote splatnosti do 60 dní                            </w:t>
      </w:r>
      <w:r w:rsidR="00CA5DA3">
        <w:rPr>
          <w:sz w:val="20"/>
          <w:szCs w:val="20"/>
        </w:rPr>
        <w:t xml:space="preserve">       </w:t>
      </w:r>
      <w:r w:rsidRPr="00CA5DA3">
        <w:rPr>
          <w:sz w:val="20"/>
          <w:szCs w:val="20"/>
        </w:rPr>
        <w:t xml:space="preserve"> </w:t>
      </w:r>
      <w:r w:rsidR="00A109ED" w:rsidRPr="00CA5DA3">
        <w:rPr>
          <w:sz w:val="20"/>
          <w:szCs w:val="20"/>
        </w:rPr>
        <w:t>2</w:t>
      </w:r>
      <w:r w:rsidR="00CA5DA3">
        <w:rPr>
          <w:sz w:val="20"/>
          <w:szCs w:val="20"/>
        </w:rPr>
        <w:t xml:space="preserve"> </w:t>
      </w:r>
      <w:r w:rsidR="00A109ED" w:rsidRPr="00CA5DA3">
        <w:rPr>
          <w:sz w:val="20"/>
          <w:szCs w:val="20"/>
        </w:rPr>
        <w:t>450</w:t>
      </w:r>
      <w:r w:rsidRPr="00CA5DA3">
        <w:rPr>
          <w:sz w:val="20"/>
          <w:szCs w:val="20"/>
        </w:rPr>
        <w:t xml:space="preserve">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Po lehote splatnosti nad 360 </w:t>
      </w:r>
      <w:r w:rsidR="00A109ED" w:rsidRPr="00CA5DA3">
        <w:rPr>
          <w:sz w:val="20"/>
          <w:szCs w:val="20"/>
        </w:rPr>
        <w:t xml:space="preserve">                              </w:t>
      </w:r>
      <w:r w:rsidR="00CA5DA3">
        <w:rPr>
          <w:sz w:val="20"/>
          <w:szCs w:val="20"/>
        </w:rPr>
        <w:t xml:space="preserve">       </w:t>
      </w:r>
      <w:r w:rsidR="00A109ED" w:rsidRPr="00CA5DA3">
        <w:rPr>
          <w:sz w:val="20"/>
          <w:szCs w:val="20"/>
        </w:rPr>
        <w:t>2</w:t>
      </w:r>
      <w:r w:rsidR="00CA5DA3">
        <w:rPr>
          <w:sz w:val="20"/>
          <w:szCs w:val="20"/>
        </w:rPr>
        <w:t xml:space="preserve"> </w:t>
      </w:r>
      <w:r w:rsidR="00A109ED" w:rsidRPr="00CA5DA3">
        <w:rPr>
          <w:sz w:val="20"/>
          <w:szCs w:val="20"/>
        </w:rPr>
        <w:t>276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Pohľadávka voči spoločníkom </w:t>
      </w:r>
      <w:r w:rsidR="00A109ED" w:rsidRPr="00CA5DA3">
        <w:rPr>
          <w:sz w:val="20"/>
          <w:szCs w:val="20"/>
        </w:rPr>
        <w:t xml:space="preserve">                       </w:t>
      </w:r>
      <w:r w:rsidR="00CA5DA3">
        <w:rPr>
          <w:sz w:val="20"/>
          <w:szCs w:val="20"/>
        </w:rPr>
        <w:t xml:space="preserve">          </w:t>
      </w:r>
      <w:r w:rsidR="00A109ED" w:rsidRPr="00CA5DA3">
        <w:rPr>
          <w:sz w:val="20"/>
          <w:szCs w:val="20"/>
        </w:rPr>
        <w:t xml:space="preserve">   861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A109ED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pohľadávky </w:t>
      </w:r>
      <w:r w:rsidR="008572E9" w:rsidRPr="00CA5DA3">
        <w:rPr>
          <w:sz w:val="20"/>
          <w:szCs w:val="20"/>
        </w:rPr>
        <w:t xml:space="preserve">                                        </w:t>
      </w:r>
      <w:r w:rsidR="00CA5DA3">
        <w:rPr>
          <w:sz w:val="20"/>
          <w:szCs w:val="20"/>
        </w:rPr>
        <w:t xml:space="preserve">          </w:t>
      </w:r>
      <w:r w:rsidR="008572E9" w:rsidRPr="00CA5DA3">
        <w:rPr>
          <w:sz w:val="20"/>
          <w:szCs w:val="20"/>
        </w:rPr>
        <w:t xml:space="preserve">  890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ind w:left="1005"/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Krátkodobý finančný majetok</w:t>
      </w:r>
      <w:r w:rsidRPr="00CA5DA3">
        <w:rPr>
          <w:sz w:val="20"/>
          <w:szCs w:val="20"/>
        </w:rPr>
        <w:t xml:space="preserve"> </w:t>
      </w:r>
    </w:p>
    <w:tbl>
      <w:tblPr>
        <w:tblW w:w="0" w:type="auto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42"/>
        <w:gridCol w:w="1642"/>
        <w:gridCol w:w="1653"/>
        <w:gridCol w:w="1630"/>
        <w:gridCol w:w="1639"/>
      </w:tblGrid>
      <w:tr w:rsidR="00E72276" w:rsidRPr="00CA5DA3" w:rsidTr="00CA5DA3">
        <w:tblPrEx>
          <w:tblCellMar>
            <w:top w:w="0" w:type="dxa"/>
            <w:bottom w:w="0" w:type="dxa"/>
          </w:tblCellMar>
        </w:tblPrEx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začiatku obdobia</w:t>
            </w:r>
          </w:p>
        </w:tc>
        <w:tc>
          <w:tcPr>
            <w:tcW w:w="1653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Prírastky</w:t>
            </w:r>
          </w:p>
        </w:tc>
        <w:tc>
          <w:tcPr>
            <w:tcW w:w="1630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Úbytky</w:t>
            </w:r>
          </w:p>
        </w:tc>
        <w:tc>
          <w:tcPr>
            <w:tcW w:w="1639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konci obdobia</w:t>
            </w:r>
          </w:p>
        </w:tc>
      </w:tr>
      <w:tr w:rsidR="00E72276" w:rsidRPr="00CA5DA3" w:rsidTr="00CA5DA3">
        <w:tblPrEx>
          <w:tblCellMar>
            <w:top w:w="0" w:type="dxa"/>
            <w:bottom w:w="0" w:type="dxa"/>
          </w:tblCellMar>
        </w:tblPrEx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Peniaze</w:t>
            </w:r>
          </w:p>
        </w:tc>
        <w:tc>
          <w:tcPr>
            <w:tcW w:w="1642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9</w:t>
            </w:r>
          </w:p>
        </w:tc>
        <w:tc>
          <w:tcPr>
            <w:tcW w:w="1653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0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9</w:t>
            </w:r>
          </w:p>
        </w:tc>
      </w:tr>
      <w:tr w:rsidR="00E72276" w:rsidRPr="00CA5DA3" w:rsidTr="00CA5DA3">
        <w:tblPrEx>
          <w:tblCellMar>
            <w:top w:w="0" w:type="dxa"/>
            <w:bottom w:w="0" w:type="dxa"/>
          </w:tblCellMar>
        </w:tblPrEx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Účty v bankách</w:t>
            </w:r>
          </w:p>
        </w:tc>
        <w:tc>
          <w:tcPr>
            <w:tcW w:w="1642" w:type="dxa"/>
          </w:tcPr>
          <w:p w:rsidR="00E72276" w:rsidRPr="00CA5DA3" w:rsidRDefault="00E72276" w:rsidP="008572E9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 xml:space="preserve">  </w:t>
            </w:r>
            <w:r w:rsidR="008572E9" w:rsidRPr="00CA5DA3">
              <w:rPr>
                <w:sz w:val="20"/>
                <w:szCs w:val="20"/>
              </w:rPr>
              <w:t>3</w:t>
            </w:r>
            <w:r w:rsidR="00CA5DA3">
              <w:rPr>
                <w:sz w:val="20"/>
                <w:szCs w:val="20"/>
              </w:rPr>
              <w:t xml:space="preserve"> </w:t>
            </w:r>
            <w:r w:rsidR="008572E9" w:rsidRPr="00CA5DA3">
              <w:rPr>
                <w:sz w:val="20"/>
                <w:szCs w:val="20"/>
              </w:rPr>
              <w:t>055</w:t>
            </w:r>
          </w:p>
        </w:tc>
        <w:tc>
          <w:tcPr>
            <w:tcW w:w="1653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110</w:t>
            </w:r>
            <w:r w:rsidR="00CA5DA3">
              <w:rPr>
                <w:sz w:val="20"/>
                <w:szCs w:val="20"/>
              </w:rPr>
              <w:t xml:space="preserve"> </w:t>
            </w:r>
            <w:r w:rsidRPr="00CA5DA3">
              <w:rPr>
                <w:sz w:val="20"/>
                <w:szCs w:val="20"/>
              </w:rPr>
              <w:t>937</w:t>
            </w:r>
          </w:p>
        </w:tc>
        <w:tc>
          <w:tcPr>
            <w:tcW w:w="1630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108</w:t>
            </w:r>
            <w:r w:rsidR="00CA5DA3">
              <w:rPr>
                <w:sz w:val="20"/>
                <w:szCs w:val="20"/>
              </w:rPr>
              <w:t xml:space="preserve"> </w:t>
            </w:r>
            <w:r w:rsidRPr="00CA5DA3">
              <w:rPr>
                <w:sz w:val="20"/>
                <w:szCs w:val="20"/>
              </w:rPr>
              <w:t>115</w:t>
            </w:r>
          </w:p>
        </w:tc>
        <w:tc>
          <w:tcPr>
            <w:tcW w:w="1639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5</w:t>
            </w:r>
            <w:r w:rsidR="00CA5DA3">
              <w:rPr>
                <w:sz w:val="20"/>
                <w:szCs w:val="20"/>
              </w:rPr>
              <w:t xml:space="preserve"> </w:t>
            </w:r>
            <w:r w:rsidRPr="00CA5DA3">
              <w:rPr>
                <w:sz w:val="20"/>
                <w:szCs w:val="20"/>
              </w:rPr>
              <w:t>877</w:t>
            </w:r>
          </w:p>
        </w:tc>
      </w:tr>
    </w:tbl>
    <w:p w:rsidR="00E72276" w:rsidRPr="00CA5DA3" w:rsidRDefault="00E72276" w:rsidP="00E72276">
      <w:pPr>
        <w:ind w:left="1005"/>
        <w:rPr>
          <w:sz w:val="20"/>
          <w:szCs w:val="20"/>
        </w:rPr>
      </w:pP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005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0"/>
          <w:numId w:val="6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6 639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6 639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                                </w:t>
      </w:r>
      <w:r w:rsidR="00CA5DA3">
        <w:rPr>
          <w:sz w:val="20"/>
          <w:szCs w:val="20"/>
        </w:rPr>
        <w:t xml:space="preserve">  </w:t>
      </w:r>
      <w:r w:rsidR="008572E9" w:rsidRPr="00CA5DA3">
        <w:rPr>
          <w:sz w:val="20"/>
          <w:szCs w:val="20"/>
        </w:rPr>
        <w:t>68 535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1.b  </w:t>
      </w:r>
      <w:r w:rsidRPr="00CA5DA3">
        <w:rPr>
          <w:i/>
          <w:iCs/>
          <w:sz w:val="20"/>
          <w:szCs w:val="20"/>
        </w:rPr>
        <w:t>rezervný fond</w:t>
      </w:r>
      <w:r w:rsidRPr="00CA5DA3">
        <w:rPr>
          <w:i/>
          <w:iCs/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  <w:t xml:space="preserve">    </w:t>
      </w:r>
      <w:r w:rsidRPr="00CA5DA3">
        <w:rPr>
          <w:sz w:val="20"/>
          <w:szCs w:val="20"/>
        </w:rPr>
        <w:t>664</w:t>
      </w: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8572E9" w:rsidRPr="00CA5DA3" w:rsidRDefault="00CA5DA3" w:rsidP="00CA5DA3">
      <w:pPr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2.   </w:t>
      </w:r>
      <w:r w:rsidR="008572E9" w:rsidRPr="00CA5DA3">
        <w:rPr>
          <w:b/>
          <w:bCs/>
          <w:i/>
          <w:iCs/>
          <w:sz w:val="20"/>
          <w:szCs w:val="20"/>
        </w:rPr>
        <w:t xml:space="preserve"> Záväzky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i/>
          <w:iCs/>
          <w:sz w:val="20"/>
          <w:szCs w:val="20"/>
        </w:rPr>
        <w:t>Dlhodobé záväzky:   (novácia záväzkov)                        129 000</w:t>
      </w:r>
      <w:r w:rsidRPr="00CA5DA3">
        <w:rPr>
          <w:sz w:val="20"/>
          <w:szCs w:val="20"/>
        </w:rPr>
        <w:t xml:space="preserve">                           </w:t>
      </w:r>
    </w:p>
    <w:p w:rsidR="008572E9" w:rsidRPr="00CA5DA3" w:rsidRDefault="008572E9" w:rsidP="008572E9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Z obchodného styku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</w:t>
      </w:r>
      <w:r w:rsidR="00CA5DA3">
        <w:rPr>
          <w:sz w:val="20"/>
          <w:szCs w:val="20"/>
        </w:rPr>
        <w:t xml:space="preserve">      </w:t>
      </w:r>
      <w:r w:rsidRPr="00CA5DA3">
        <w:rPr>
          <w:sz w:val="20"/>
          <w:szCs w:val="20"/>
        </w:rPr>
        <w:t xml:space="preserve"> 102 779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        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záväzky, daň z príjmu PO                     </w:t>
      </w:r>
      <w:r w:rsidR="00CA5DA3">
        <w:rPr>
          <w:sz w:val="20"/>
          <w:szCs w:val="20"/>
        </w:rPr>
        <w:t xml:space="preserve">             </w:t>
      </w:r>
      <w:r w:rsidRPr="00CA5DA3">
        <w:rPr>
          <w:sz w:val="20"/>
          <w:szCs w:val="20"/>
        </w:rPr>
        <w:t xml:space="preserve"> 3 365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Ostatné záväzky: pôžička HIGH SPORT, Bikershop two: 93 743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:rsidR="008572E9" w:rsidRPr="00CA5DA3" w:rsidRDefault="008572E9" w:rsidP="008572E9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INFORMÁCIE O VÝNOSOCH v Eur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výnosov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Tržba z predaj tovaru                                             </w:t>
      </w:r>
      <w:r w:rsidR="00DB79AF">
        <w:rPr>
          <w:sz w:val="20"/>
          <w:szCs w:val="20"/>
        </w:rPr>
        <w:tab/>
      </w:r>
      <w:r w:rsidRPr="00CA5DA3">
        <w:rPr>
          <w:sz w:val="20"/>
          <w:szCs w:val="20"/>
        </w:rPr>
        <w:t>02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>1 965</w:t>
      </w:r>
    </w:p>
    <w:p w:rsidR="00DB79AF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Tržba z predaj služieb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</w:p>
    <w:p w:rsidR="008572E9" w:rsidRPr="00CA5DA3" w:rsidRDefault="00DB79AF" w:rsidP="00DB79A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>03</w:t>
      </w:r>
      <w:r w:rsidR="008572E9" w:rsidRPr="00CA5DA3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ab/>
        <w:t>91 138</w:t>
      </w:r>
    </w:p>
    <w:p w:rsidR="008572E9" w:rsidRPr="00CA5DA3" w:rsidRDefault="008572E9" w:rsidP="008572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71"/>
        </w:tabs>
        <w:ind w:left="720"/>
        <w:rPr>
          <w:sz w:val="20"/>
          <w:szCs w:val="20"/>
        </w:rPr>
      </w:pPr>
      <w:r w:rsidRPr="00CA5DA3">
        <w:rPr>
          <w:sz w:val="20"/>
          <w:szCs w:val="20"/>
        </w:rPr>
        <w:t>Ostatné prevádzkové výnosy</w:t>
      </w:r>
      <w:r w:rsidRPr="00CA5DA3">
        <w:rPr>
          <w:sz w:val="20"/>
          <w:szCs w:val="20"/>
        </w:rPr>
        <w:tab/>
        <w:t xml:space="preserve">                        </w:t>
      </w:r>
      <w:r w:rsidR="00DB79AF">
        <w:rPr>
          <w:sz w:val="20"/>
          <w:szCs w:val="20"/>
        </w:rPr>
        <w:tab/>
      </w:r>
      <w:r w:rsidRPr="00CA5DA3">
        <w:rPr>
          <w:sz w:val="20"/>
          <w:szCs w:val="20"/>
        </w:rPr>
        <w:t>07</w:t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   </w:t>
      </w:r>
      <w:r w:rsidRPr="00CA5DA3">
        <w:rPr>
          <w:sz w:val="20"/>
          <w:szCs w:val="20"/>
        </w:rPr>
        <w:t>1 228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</w:t>
      </w:r>
    </w:p>
    <w:p w:rsidR="008572E9" w:rsidRPr="00CA5DA3" w:rsidRDefault="008572E9" w:rsidP="008572E9">
      <w:pPr>
        <w:pStyle w:val="Nadpis3"/>
        <w:rPr>
          <w:sz w:val="20"/>
        </w:rPr>
      </w:pPr>
      <w:r w:rsidRPr="00CA5DA3">
        <w:rPr>
          <w:sz w:val="20"/>
        </w:rPr>
        <w:t>INFORMÁCIE O NÁKLADOCH v Eur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nákladov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DB79AF">
      <w:pPr>
        <w:ind w:left="708"/>
        <w:rPr>
          <w:sz w:val="20"/>
          <w:szCs w:val="20"/>
        </w:rPr>
      </w:pPr>
      <w:r w:rsidRPr="00CA5DA3">
        <w:rPr>
          <w:sz w:val="20"/>
          <w:szCs w:val="20"/>
        </w:rPr>
        <w:t>Náklady spotreba materiálu, energie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10</w:t>
      </w:r>
      <w:r w:rsidRPr="00CA5DA3">
        <w:rPr>
          <w:sz w:val="20"/>
          <w:szCs w:val="20"/>
        </w:rPr>
        <w:tab/>
        <w:t xml:space="preserve">               16 893</w:t>
      </w:r>
      <w:r w:rsidRPr="00CA5DA3">
        <w:rPr>
          <w:sz w:val="20"/>
          <w:szCs w:val="20"/>
        </w:rPr>
        <w:tab/>
        <w:t xml:space="preserve">                            Náklady služby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11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24 372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lastRenderedPageBreak/>
        <w:t>Dane a doplatky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7 101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Ostatné náklady- odpisy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14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</w:t>
      </w:r>
      <w:r w:rsidR="008108D0" w:rsidRPr="00CA5DA3">
        <w:rPr>
          <w:sz w:val="20"/>
          <w:szCs w:val="20"/>
        </w:rPr>
        <w:t>12 463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Ostatné náklady na hosp.činnosť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17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</w:t>
      </w:r>
      <w:r w:rsidR="00DB79AF">
        <w:rPr>
          <w:sz w:val="20"/>
          <w:szCs w:val="20"/>
        </w:rPr>
        <w:t xml:space="preserve">          </w:t>
      </w:r>
      <w:r w:rsidR="008108D0" w:rsidRPr="00CA5DA3">
        <w:rPr>
          <w:sz w:val="20"/>
          <w:szCs w:val="20"/>
        </w:rPr>
        <w:t>1 018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Nákladové úroky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31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</w:t>
      </w:r>
      <w:r w:rsidR="00DB79AF">
        <w:rPr>
          <w:sz w:val="20"/>
          <w:szCs w:val="20"/>
        </w:rPr>
        <w:t xml:space="preserve">          </w:t>
      </w:r>
      <w:r w:rsidR="008108D0" w:rsidRPr="00CA5DA3">
        <w:rPr>
          <w:sz w:val="20"/>
          <w:szCs w:val="20"/>
        </w:rPr>
        <w:t>1 992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Finančné náklady - poplatky banke,poistné</w:t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</w:t>
      </w:r>
      <w:r w:rsidR="00DB79AF">
        <w:rPr>
          <w:sz w:val="20"/>
          <w:szCs w:val="20"/>
        </w:rPr>
        <w:t xml:space="preserve">          </w:t>
      </w:r>
      <w:r w:rsidRPr="00CA5DA3">
        <w:rPr>
          <w:sz w:val="20"/>
          <w:szCs w:val="20"/>
        </w:rPr>
        <w:t xml:space="preserve"> </w:t>
      </w:r>
      <w:r w:rsidR="008108D0" w:rsidRPr="00CA5DA3">
        <w:rPr>
          <w:sz w:val="20"/>
          <w:szCs w:val="20"/>
        </w:rPr>
        <w:t>133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Daň z príjmu z bežnej čin</w:t>
      </w:r>
      <w:r w:rsidR="00DB79AF">
        <w:rPr>
          <w:sz w:val="20"/>
          <w:szCs w:val="20"/>
        </w:rPr>
        <w:t>nosti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36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</w:t>
      </w:r>
      <w:r w:rsidR="008108D0" w:rsidRPr="00CA5DA3">
        <w:rPr>
          <w:sz w:val="20"/>
          <w:szCs w:val="20"/>
        </w:rPr>
        <w:t>6 364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Daň z príjmov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t>Daňová analýza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DB79AF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Výnosy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94</w:t>
      </w:r>
      <w:r w:rsidR="00DB79AF">
        <w:rPr>
          <w:sz w:val="20"/>
          <w:szCs w:val="20"/>
        </w:rPr>
        <w:t xml:space="preserve"> </w:t>
      </w:r>
      <w:r w:rsidR="008108D0" w:rsidRPr="00CA5DA3">
        <w:rPr>
          <w:sz w:val="20"/>
          <w:szCs w:val="20"/>
        </w:rPr>
        <w:t>331,10</w:t>
      </w:r>
      <w:r w:rsidR="00DB79AF">
        <w:rPr>
          <w:sz w:val="20"/>
          <w:szCs w:val="20"/>
        </w:rPr>
        <w:t xml:space="preserve">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</w:t>
      </w:r>
      <w:r w:rsidR="008108D0" w:rsidRPr="00CA5DA3">
        <w:rPr>
          <w:sz w:val="20"/>
          <w:szCs w:val="20"/>
        </w:rPr>
        <w:t>63</w:t>
      </w:r>
      <w:r w:rsidR="00DB79AF">
        <w:rPr>
          <w:sz w:val="20"/>
          <w:szCs w:val="20"/>
        </w:rPr>
        <w:t xml:space="preserve"> </w:t>
      </w:r>
      <w:r w:rsidR="008108D0" w:rsidRPr="00CA5DA3">
        <w:rPr>
          <w:sz w:val="20"/>
          <w:szCs w:val="20"/>
        </w:rPr>
        <w:t>972,72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Ú</w:t>
      </w:r>
      <w:r w:rsidR="00DB79AF">
        <w:rPr>
          <w:sz w:val="20"/>
          <w:szCs w:val="20"/>
        </w:rPr>
        <w:t>čtovný H.V.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          </w:t>
      </w:r>
      <w:r w:rsidRPr="00CA5DA3">
        <w:rPr>
          <w:sz w:val="20"/>
          <w:szCs w:val="20"/>
        </w:rPr>
        <w:t xml:space="preserve"> + </w:t>
      </w:r>
      <w:r w:rsidR="008108D0" w:rsidRPr="00CA5DA3">
        <w:rPr>
          <w:sz w:val="20"/>
          <w:szCs w:val="20"/>
        </w:rPr>
        <w:t>30 358,38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Pripočítateľné položky k ZD :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108D0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Ostatne                                                              1 085 </w:t>
      </w:r>
      <w:r w:rsidR="00DB79AF">
        <w:rPr>
          <w:sz w:val="20"/>
          <w:szCs w:val="20"/>
        </w:rPr>
        <w:t xml:space="preserve">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Celkom spolu PP: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</w:t>
      </w:r>
      <w:r w:rsidR="008108D0" w:rsidRPr="00CA5DA3">
        <w:rPr>
          <w:sz w:val="20"/>
          <w:szCs w:val="20"/>
        </w:rPr>
        <w:t>1 085</w:t>
      </w:r>
      <w:r w:rsidRPr="00CA5DA3">
        <w:rPr>
          <w:sz w:val="20"/>
          <w:szCs w:val="20"/>
        </w:rPr>
        <w:t xml:space="preserve"> </w:t>
      </w:r>
      <w:r w:rsidR="00DB79AF">
        <w:rPr>
          <w:sz w:val="20"/>
          <w:szCs w:val="20"/>
        </w:rPr>
        <w:t xml:space="preserve">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Základ dane po úprave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DB79AF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 </w:t>
      </w:r>
      <w:r w:rsidR="00DB79AF">
        <w:rPr>
          <w:sz w:val="20"/>
          <w:szCs w:val="20"/>
        </w:rPr>
        <w:t xml:space="preserve">       </w:t>
      </w:r>
      <w:r w:rsidRPr="00CA5DA3">
        <w:rPr>
          <w:sz w:val="20"/>
          <w:szCs w:val="20"/>
        </w:rPr>
        <w:t xml:space="preserve"> </w:t>
      </w:r>
      <w:r w:rsidR="008108D0" w:rsidRPr="00CA5DA3">
        <w:rPr>
          <w:sz w:val="20"/>
          <w:szCs w:val="20"/>
        </w:rPr>
        <w:t>31 443,38</w:t>
      </w:r>
      <w:r w:rsidR="00DB79AF">
        <w:rPr>
          <w:sz w:val="20"/>
          <w:szCs w:val="20"/>
        </w:rPr>
        <w:t xml:space="preserve">   </w:t>
      </w:r>
    </w:p>
    <w:p w:rsidR="008108D0" w:rsidRPr="00CA5DA3" w:rsidRDefault="008108D0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Odpočet daňovej straty:                       </w:t>
      </w:r>
      <w:r w:rsidR="00DB79AF">
        <w:rPr>
          <w:sz w:val="20"/>
          <w:szCs w:val="20"/>
        </w:rPr>
        <w:t xml:space="preserve">        </w:t>
      </w:r>
      <w:r w:rsidRPr="00CA5DA3">
        <w:rPr>
          <w:sz w:val="20"/>
          <w:szCs w:val="20"/>
        </w:rPr>
        <w:t xml:space="preserve">  2 518,02 </w:t>
      </w:r>
      <w:r w:rsidR="00DB79AF">
        <w:rPr>
          <w:sz w:val="20"/>
          <w:szCs w:val="20"/>
        </w:rPr>
        <w:t xml:space="preserve"> </w:t>
      </w:r>
    </w:p>
    <w:p w:rsidR="008108D0" w:rsidRPr="00CA5DA3" w:rsidRDefault="008108D0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Základ dane po úprave:                       </w:t>
      </w:r>
      <w:r w:rsidR="00DB79AF">
        <w:rPr>
          <w:sz w:val="20"/>
          <w:szCs w:val="20"/>
        </w:rPr>
        <w:t xml:space="preserve">       </w:t>
      </w:r>
      <w:r w:rsidRPr="00CA5DA3">
        <w:rPr>
          <w:sz w:val="20"/>
          <w:szCs w:val="20"/>
        </w:rPr>
        <w:t xml:space="preserve"> 28</w:t>
      </w:r>
      <w:r w:rsidR="00DB79AF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925,36 </w:t>
      </w:r>
      <w:r w:rsidR="00DB79AF">
        <w:rPr>
          <w:sz w:val="20"/>
          <w:szCs w:val="20"/>
        </w:rPr>
        <w:t xml:space="preserve">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Daň </w:t>
      </w:r>
      <w:r w:rsidR="008108D0" w:rsidRPr="00CA5DA3">
        <w:rPr>
          <w:sz w:val="20"/>
          <w:szCs w:val="20"/>
        </w:rPr>
        <w:t>22</w:t>
      </w:r>
      <w:r w:rsidRPr="00CA5DA3">
        <w:rPr>
          <w:sz w:val="20"/>
          <w:szCs w:val="20"/>
        </w:rPr>
        <w:t xml:space="preserve"> %</w:t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</w:t>
      </w:r>
      <w:r w:rsidRPr="00CA5DA3">
        <w:rPr>
          <w:sz w:val="20"/>
          <w:szCs w:val="20"/>
        </w:rPr>
        <w:t xml:space="preserve"> </w:t>
      </w:r>
      <w:r w:rsidR="008108D0" w:rsidRPr="00CA5DA3">
        <w:rPr>
          <w:sz w:val="20"/>
          <w:szCs w:val="20"/>
        </w:rPr>
        <w:t xml:space="preserve">6 363,57 </w:t>
      </w:r>
      <w:r w:rsidR="00DB79AF">
        <w:rPr>
          <w:sz w:val="20"/>
          <w:szCs w:val="20"/>
        </w:rPr>
        <w:t xml:space="preserve">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Uh</w:t>
      </w:r>
      <w:r w:rsidR="00DB79AF">
        <w:rPr>
          <w:sz w:val="20"/>
          <w:szCs w:val="20"/>
        </w:rPr>
        <w:t>radené preddavky na daň</w:t>
      </w:r>
      <w:r w:rsidR="00DB79AF">
        <w:rPr>
          <w:sz w:val="20"/>
          <w:szCs w:val="20"/>
        </w:rPr>
        <w:tab/>
        <w:t xml:space="preserve">            </w:t>
      </w:r>
      <w:r w:rsidRPr="00CA5DA3">
        <w:rPr>
          <w:sz w:val="20"/>
          <w:szCs w:val="20"/>
        </w:rPr>
        <w:t xml:space="preserve"> </w:t>
      </w:r>
      <w:r w:rsidR="008108D0" w:rsidRPr="00CA5DA3">
        <w:rPr>
          <w:sz w:val="20"/>
          <w:szCs w:val="20"/>
        </w:rPr>
        <w:t xml:space="preserve">2 998,40 </w:t>
      </w:r>
      <w:r w:rsidR="00DB79AF">
        <w:rPr>
          <w:sz w:val="20"/>
          <w:szCs w:val="20"/>
        </w:rPr>
        <w:t xml:space="preserve">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DB79AF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Daňový nedoplatok</w:t>
      </w:r>
      <w:r>
        <w:rPr>
          <w:sz w:val="20"/>
          <w:szCs w:val="20"/>
        </w:rPr>
        <w:tab/>
        <w:t xml:space="preserve">                          </w:t>
      </w:r>
      <w:r w:rsidR="008572E9" w:rsidRPr="00CA5DA3">
        <w:rPr>
          <w:sz w:val="20"/>
          <w:szCs w:val="20"/>
        </w:rPr>
        <w:t xml:space="preserve"> </w:t>
      </w:r>
      <w:r w:rsidR="008108D0" w:rsidRPr="00CA5DA3">
        <w:rPr>
          <w:sz w:val="20"/>
          <w:szCs w:val="20"/>
        </w:rPr>
        <w:t xml:space="preserve">3 365,17 </w:t>
      </w:r>
      <w:r>
        <w:rPr>
          <w:sz w:val="20"/>
          <w:szCs w:val="20"/>
        </w:rPr>
        <w:t xml:space="preserve">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DB79AF" w:rsidRDefault="008572E9" w:rsidP="00DB79AF">
      <w:pPr>
        <w:pStyle w:val="Nadpis3"/>
        <w:rPr>
          <w:b w:val="0"/>
        </w:rPr>
      </w:pPr>
      <w:r w:rsidRPr="00DB79AF">
        <w:rPr>
          <w:b w:val="0"/>
        </w:rPr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:rsidR="008572E9" w:rsidRPr="00DB79AF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jednotka realizovala obchody so spriaznenými osobami, ktoré majú prepojenie prostredníctvom konateľa účtovnej jednotky Michala Parockého a to so spoločnosťami: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HIGH SPORT, s.r.o.</w:t>
      </w:r>
    </w:p>
    <w:p w:rsidR="008108D0" w:rsidRPr="00CA5DA3" w:rsidRDefault="008108D0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Bikershop two s.r.o.</w:t>
      </w:r>
    </w:p>
    <w:p w:rsidR="008572E9" w:rsidRPr="00CA5DA3" w:rsidRDefault="008572E9" w:rsidP="008572E9">
      <w:pPr>
        <w:ind w:left="709"/>
        <w:rPr>
          <w:sz w:val="20"/>
          <w:szCs w:val="20"/>
        </w:rPr>
      </w:pPr>
    </w:p>
    <w:p w:rsidR="008108D0" w:rsidRPr="00CA5DA3" w:rsidRDefault="008572E9" w:rsidP="008108D0">
      <w:pPr>
        <w:ind w:left="709"/>
        <w:rPr>
          <w:sz w:val="20"/>
          <w:szCs w:val="20"/>
        </w:rPr>
      </w:pPr>
      <w:r w:rsidRPr="00CA5DA3">
        <w:rPr>
          <w:sz w:val="20"/>
          <w:szCs w:val="20"/>
        </w:rPr>
        <w:t xml:space="preserve">Boli medzi nimi realizované obchody vo forme poskytovania služieb </w:t>
      </w:r>
      <w:r w:rsidR="008108D0" w:rsidRPr="00CA5DA3">
        <w:rPr>
          <w:sz w:val="20"/>
          <w:szCs w:val="20"/>
        </w:rPr>
        <w:t>s</w:t>
      </w:r>
      <w:r w:rsidRPr="00CA5DA3">
        <w:rPr>
          <w:sz w:val="20"/>
          <w:szCs w:val="20"/>
        </w:rPr>
        <w:t xml:space="preserve"> HIGH SPORT</w:t>
      </w:r>
      <w:r w:rsidR="008108D0" w:rsidRPr="00CA5DA3">
        <w:rPr>
          <w:sz w:val="20"/>
          <w:szCs w:val="20"/>
        </w:rPr>
        <w:t xml:space="preserve"> s.r.o.</w:t>
      </w:r>
      <w:r w:rsidR="00E87389">
        <w:rPr>
          <w:sz w:val="20"/>
          <w:szCs w:val="20"/>
        </w:rPr>
        <w:t xml:space="preserve"> 18 506 eur, Bikershop s.r.o. 7.600 eur  </w:t>
      </w:r>
      <w:r w:rsidR="008108D0" w:rsidRPr="00CA5DA3">
        <w:rPr>
          <w:sz w:val="20"/>
          <w:szCs w:val="20"/>
        </w:rPr>
        <w:t>a pôžičiek s HIGH SPORT s.r.o.</w:t>
      </w:r>
      <w:r w:rsidR="00E87389">
        <w:rPr>
          <w:sz w:val="20"/>
          <w:szCs w:val="20"/>
        </w:rPr>
        <w:t>82 372 eur</w:t>
      </w:r>
      <w:r w:rsidR="008108D0" w:rsidRPr="00CA5DA3">
        <w:rPr>
          <w:sz w:val="20"/>
          <w:szCs w:val="20"/>
        </w:rPr>
        <w:t xml:space="preserve"> , Bikershop two s.r.o.</w:t>
      </w:r>
      <w:r w:rsidRPr="00CA5DA3">
        <w:rPr>
          <w:sz w:val="20"/>
          <w:szCs w:val="20"/>
        </w:rPr>
        <w:t xml:space="preserve"> </w:t>
      </w:r>
      <w:r w:rsidR="00E87389">
        <w:rPr>
          <w:sz w:val="20"/>
          <w:szCs w:val="20"/>
        </w:rPr>
        <w:t>2</w:t>
      </w:r>
      <w:r w:rsidR="00C008B2">
        <w:rPr>
          <w:sz w:val="20"/>
          <w:szCs w:val="20"/>
        </w:rPr>
        <w:t> 892,63</w:t>
      </w:r>
      <w:r w:rsidR="00E87389">
        <w:rPr>
          <w:sz w:val="20"/>
          <w:szCs w:val="20"/>
        </w:rPr>
        <w:t xml:space="preserve"> eur</w:t>
      </w:r>
    </w:p>
    <w:p w:rsidR="008108D0" w:rsidRPr="00CA5DA3" w:rsidRDefault="008108D0" w:rsidP="008108D0">
      <w:pPr>
        <w:ind w:left="709"/>
        <w:rPr>
          <w:sz w:val="20"/>
          <w:szCs w:val="20"/>
        </w:rPr>
      </w:pPr>
    </w:p>
    <w:p w:rsidR="008108D0" w:rsidRPr="00CA5DA3" w:rsidRDefault="008108D0" w:rsidP="008108D0">
      <w:pPr>
        <w:ind w:left="709"/>
        <w:rPr>
          <w:b/>
          <w:bCs/>
          <w:sz w:val="20"/>
          <w:szCs w:val="20"/>
        </w:rPr>
      </w:pPr>
    </w:p>
    <w:p w:rsidR="008572E9" w:rsidRPr="00CA5DA3" w:rsidRDefault="00DB79AF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</w:t>
      </w:r>
      <w:r w:rsidR="00C008B2">
        <w:rPr>
          <w:b w:val="0"/>
          <w:bCs w:val="0"/>
          <w:sz w:val="20"/>
          <w:szCs w:val="20"/>
        </w:rPr>
        <w:t>á</w:t>
      </w:r>
      <w:r>
        <w:rPr>
          <w:b w:val="0"/>
          <w:bCs w:val="0"/>
          <w:sz w:val="20"/>
          <w:szCs w:val="20"/>
        </w:rPr>
        <w:t>ver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t>Ku dňu zostavenia účtovnej závierky nenastali v účtovnej jednotke žiadne skutočnosti, ktoré by mali vplyv na činnosť účtovnej jednotky, prípadne ocenenie hodnoty majetku účtovnej jednotky.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sectPr w:rsidR="008572E9" w:rsidRPr="00CA5DA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90A" w:rsidRDefault="002C090A">
      <w:r>
        <w:separator/>
      </w:r>
    </w:p>
  </w:endnote>
  <w:endnote w:type="continuationSeparator" w:id="0">
    <w:p w:rsidR="002C090A" w:rsidRDefault="002C0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614845">
    <w:pPr>
      <w:pStyle w:val="Pta"/>
      <w:jc w:val="right"/>
    </w:pPr>
    <w:fldSimple w:instr="PAGE   \* MERGEFORMAT">
      <w:r w:rsidR="00C008B2">
        <w:rPr>
          <w:noProof/>
        </w:rPr>
        <w:t>3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90A" w:rsidRDefault="002C090A">
      <w:r>
        <w:separator/>
      </w:r>
    </w:p>
  </w:footnote>
  <w:footnote w:type="continuationSeparator" w:id="0">
    <w:p w:rsidR="002C090A" w:rsidRDefault="002C0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247B8">
      <w:rPr>
        <w:rFonts w:ascii="Arial" w:hAnsi="Arial" w:cs="Arial"/>
        <w:sz w:val="22"/>
        <w:szCs w:val="22"/>
        <w:bdr w:val="single" w:sz="4" w:space="0" w:color="auto" w:frame="1"/>
      </w:rPr>
      <w:t>36007153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247B8">
      <w:rPr>
        <w:rFonts w:ascii="Arial" w:hAnsi="Arial" w:cs="Arial"/>
        <w:sz w:val="22"/>
        <w:szCs w:val="22"/>
        <w:bdr w:val="single" w:sz="4" w:space="0" w:color="auto" w:frame="1"/>
      </w:rPr>
      <w:t>2020097486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090A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47B8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8D0"/>
    <w:rsid w:val="008119BF"/>
    <w:rsid w:val="00815AE4"/>
    <w:rsid w:val="00832FF0"/>
    <w:rsid w:val="0084070B"/>
    <w:rsid w:val="008572E9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7A99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9ED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822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08B2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A5DA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B79A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276"/>
    <w:rsid w:val="00E72E71"/>
    <w:rsid w:val="00E81C52"/>
    <w:rsid w:val="00E87389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B8B64-4C78-473F-9BA5-98C7FEFD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Erika Dobáková</cp:lastModifiedBy>
  <cp:revision>3</cp:revision>
  <cp:lastPrinted>2010-04-22T14:02:00Z</cp:lastPrinted>
  <dcterms:created xsi:type="dcterms:W3CDTF">2016-06-28T08:27:00Z</dcterms:created>
  <dcterms:modified xsi:type="dcterms:W3CDTF">2016-06-28T08:34:00Z</dcterms:modified>
</cp:coreProperties>
</file>