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5477FC" w:rsidRPr="005477FC">
        <w:rPr>
          <w:b/>
          <w:i/>
          <w:sz w:val="20"/>
        </w:rPr>
        <w:t>29.05.2010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5477FC">
        <w:rPr>
          <w:b/>
          <w:i/>
          <w:sz w:val="20"/>
        </w:rPr>
        <w:t>25807/V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Prenájom nehnuteľnosti, strojov, zariadení a iného hmotného majetku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Jozef BECK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Jozef BECK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B0425D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záväzky, ktoré súvisia s obstaraním a sprevádzkovaním nehnuteľnosti</w:t>
      </w:r>
      <w:r w:rsidR="00B0425D">
        <w:rPr>
          <w:b/>
          <w:i/>
          <w:sz w:val="20"/>
        </w:rPr>
        <w:t>,</w:t>
      </w:r>
      <w:r w:rsidRPr="00EF0EEC">
        <w:rPr>
          <w:b/>
          <w:i/>
          <w:sz w:val="20"/>
        </w:rPr>
        <w:t xml:space="preserve"> </w:t>
      </w:r>
      <w:r w:rsidR="00B0425D">
        <w:rPr>
          <w:b/>
          <w:i/>
          <w:sz w:val="20"/>
        </w:rPr>
        <w:t>kúp</w:t>
      </w:r>
      <w:r w:rsidRPr="00EF0EEC">
        <w:rPr>
          <w:b/>
          <w:i/>
          <w:sz w:val="20"/>
        </w:rPr>
        <w:t>ou</w:t>
      </w:r>
      <w:r w:rsidR="00B0425D">
        <w:rPr>
          <w:b/>
          <w:i/>
          <w:sz w:val="20"/>
        </w:rPr>
        <w:t xml:space="preserve"> medicínskych </w:t>
      </w:r>
      <w:r w:rsidRPr="00EF0EEC">
        <w:rPr>
          <w:b/>
          <w:i/>
          <w:sz w:val="20"/>
        </w:rPr>
        <w:t>strojov, prístrojov a </w:t>
      </w:r>
      <w:r w:rsidR="00B0425D">
        <w:rPr>
          <w:b/>
          <w:i/>
          <w:sz w:val="20"/>
        </w:rPr>
        <w:t>zariadení.</w:t>
      </w:r>
      <w:r>
        <w:rPr>
          <w:b/>
          <w:i/>
          <w:sz w:val="20"/>
        </w:rPr>
        <w:t xml:space="preserve">               </w:t>
      </w:r>
    </w:p>
    <w:p w:rsidR="00EF0EEC" w:rsidRPr="00EF0EEC" w:rsidRDefault="00EF0EEC" w:rsidP="00B0425D">
      <w:pPr>
        <w:rPr>
          <w:b/>
          <w:i/>
          <w:sz w:val="20"/>
        </w:rPr>
      </w:pPr>
      <w:r w:rsidRPr="00B0425D">
        <w:rPr>
          <w:b/>
          <w:i/>
          <w:sz w:val="20"/>
        </w:rPr>
        <w:t>Na strane aktív najvýznamnejšou položkou je dlhodobý hmotný majetok</w:t>
      </w:r>
      <w:r w:rsidR="00B0425D">
        <w:rPr>
          <w:b/>
          <w:i/>
          <w:sz w:val="20"/>
        </w:rPr>
        <w:t>, ktorý začala spoločnosť prenajímať.</w:t>
      </w:r>
      <w:r w:rsidRPr="00B0425D"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______</w:t>
            </w:r>
          </w:p>
        </w:tc>
        <w:tc>
          <w:tcPr>
            <w:tcW w:w="3071" w:type="dxa"/>
          </w:tcPr>
          <w:p w:rsidR="0088738D" w:rsidRPr="00B93FFE" w:rsidRDefault="0088738D">
            <w:pPr>
              <w:rPr>
                <w:sz w:val="20"/>
              </w:rPr>
            </w:pP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 ,zásob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20 r.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1/20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 xml:space="preserve">Rovnomerne – 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E31509" w:rsidRPr="00FA13A1">
              <w:rPr>
                <w:b/>
                <w:i/>
                <w:sz w:val="20"/>
              </w:rPr>
              <w:t>a 12 r</w:t>
            </w:r>
          </w:p>
        </w:tc>
        <w:tc>
          <w:tcPr>
            <w:tcW w:w="2303" w:type="dxa"/>
          </w:tcPr>
          <w:p w:rsidR="003401D1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1/4,  1/6,  1/12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Sadová úprava terasy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12 r</w:t>
            </w:r>
          </w:p>
        </w:tc>
        <w:tc>
          <w:tcPr>
            <w:tcW w:w="2303" w:type="dxa"/>
          </w:tcPr>
          <w:p w:rsidR="00E31509" w:rsidRPr="00FA13A1" w:rsidRDefault="00E31509" w:rsidP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1/12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i/>
          <w:sz w:val="20"/>
          <w:szCs w:val="20"/>
        </w:rPr>
        <w:t>Najvýznamnejšou položkou sú odpisy majetku</w:t>
      </w:r>
      <w:r w:rsidR="00FA13A1">
        <w:rPr>
          <w:b/>
          <w:i/>
          <w:sz w:val="20"/>
          <w:szCs w:val="20"/>
        </w:rPr>
        <w:t xml:space="preserve">, t.j. </w:t>
      </w:r>
      <w:r w:rsidR="00FA13A1" w:rsidRPr="00FA13A1">
        <w:rPr>
          <w:b/>
          <w:i/>
          <w:sz w:val="20"/>
          <w:szCs w:val="20"/>
        </w:rPr>
        <w:t xml:space="preserve"> stavb</w:t>
      </w:r>
      <w:r w:rsidR="00FA13A1">
        <w:rPr>
          <w:b/>
          <w:i/>
          <w:sz w:val="20"/>
          <w:szCs w:val="20"/>
        </w:rPr>
        <w:t>a</w:t>
      </w:r>
      <w:r w:rsidR="00B0425D">
        <w:rPr>
          <w:b/>
          <w:i/>
          <w:sz w:val="20"/>
          <w:szCs w:val="20"/>
        </w:rPr>
        <w:t xml:space="preserve"> a </w:t>
      </w:r>
      <w:r w:rsidR="00FA13A1" w:rsidRPr="00FA13A1">
        <w:rPr>
          <w:b/>
          <w:i/>
          <w:sz w:val="20"/>
          <w:szCs w:val="20"/>
        </w:rPr>
        <w:t> súčasne prístroj</w:t>
      </w:r>
      <w:r w:rsidR="00B0425D">
        <w:rPr>
          <w:b/>
          <w:i/>
          <w:sz w:val="20"/>
          <w:szCs w:val="20"/>
        </w:rPr>
        <w:t>e</w:t>
      </w:r>
      <w:r w:rsidR="00FA13A1" w:rsidRPr="00FA13A1">
        <w:rPr>
          <w:b/>
          <w:i/>
          <w:sz w:val="20"/>
          <w:szCs w:val="20"/>
        </w:rPr>
        <w:t xml:space="preserve"> a</w:t>
      </w:r>
      <w:r w:rsidR="00FA13A1">
        <w:rPr>
          <w:b/>
          <w:i/>
          <w:sz w:val="20"/>
          <w:szCs w:val="20"/>
        </w:rPr>
        <w:t> </w:t>
      </w:r>
      <w:r w:rsidR="00FA13A1" w:rsidRPr="00FA13A1">
        <w:rPr>
          <w:b/>
          <w:i/>
          <w:sz w:val="20"/>
          <w:szCs w:val="20"/>
        </w:rPr>
        <w:t>zariaden</w:t>
      </w:r>
      <w:r w:rsidR="00B0425D">
        <w:rPr>
          <w:b/>
          <w:i/>
          <w:sz w:val="20"/>
          <w:szCs w:val="20"/>
        </w:rPr>
        <w:t>ia slúžiace</w:t>
      </w:r>
      <w:r w:rsidR="00FA13A1">
        <w:rPr>
          <w:b/>
          <w:i/>
          <w:sz w:val="20"/>
          <w:szCs w:val="20"/>
        </w:rPr>
        <w:t xml:space="preserve"> k podnikateľskej činnosti.</w:t>
      </w: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234 000</w:t>
            </w:r>
          </w:p>
        </w:tc>
        <w:tc>
          <w:tcPr>
            <w:tcW w:w="3071" w:type="dxa"/>
          </w:tcPr>
          <w:p w:rsidR="00641BE3" w:rsidRPr="00FA13A1" w:rsidRDefault="00FA13A1" w:rsidP="00577832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234 000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2502" w:rsidRDefault="00F02502" w:rsidP="00B606BA">
      <w:pPr>
        <w:spacing w:after="0" w:line="240" w:lineRule="auto"/>
      </w:pPr>
      <w:r>
        <w:separator/>
      </w:r>
    </w:p>
  </w:endnote>
  <w:endnote w:type="continuationSeparator" w:id="0">
    <w:p w:rsidR="00F02502" w:rsidRDefault="00F0250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2502" w:rsidRDefault="00F02502" w:rsidP="00B606BA">
      <w:pPr>
        <w:spacing w:after="0" w:line="240" w:lineRule="auto"/>
      </w:pPr>
      <w:r>
        <w:separator/>
      </w:r>
    </w:p>
  </w:footnote>
  <w:footnote w:type="continuationSeparator" w:id="0">
    <w:p w:rsidR="00F02502" w:rsidRDefault="00F0250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>DERMAKLINIK s.r.o., Hurbanova 30, 040 01 Košice</w:t>
    </w:r>
    <w:r>
      <w:t xml:space="preserve">         IČO: </w:t>
    </w:r>
    <w:r w:rsidRPr="00B606BA">
      <w:rPr>
        <w:b/>
      </w:rPr>
      <w:t>45596531</w:t>
    </w:r>
    <w:r>
      <w:t xml:space="preserve">         DIČ:  </w:t>
    </w:r>
    <w:r w:rsidRPr="00B606BA">
      <w:rPr>
        <w:b/>
      </w:rPr>
      <w:t>2023049589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B2D63"/>
    <w:rsid w:val="001B75EE"/>
    <w:rsid w:val="0028448C"/>
    <w:rsid w:val="003401D1"/>
    <w:rsid w:val="005477FC"/>
    <w:rsid w:val="00577832"/>
    <w:rsid w:val="005B3537"/>
    <w:rsid w:val="00614AC9"/>
    <w:rsid w:val="00641BE3"/>
    <w:rsid w:val="006F5F4F"/>
    <w:rsid w:val="007C4E23"/>
    <w:rsid w:val="0088738D"/>
    <w:rsid w:val="00B0425D"/>
    <w:rsid w:val="00B606BA"/>
    <w:rsid w:val="00B93FFE"/>
    <w:rsid w:val="00CB393C"/>
    <w:rsid w:val="00E31509"/>
    <w:rsid w:val="00EF0EEC"/>
    <w:rsid w:val="00F02502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5</cp:revision>
  <dcterms:created xsi:type="dcterms:W3CDTF">2015-06-29T17:36:00Z</dcterms:created>
  <dcterms:modified xsi:type="dcterms:W3CDTF">2016-06-30T13:24:00Z</dcterms:modified>
</cp:coreProperties>
</file>